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DCD88" w14:textId="77777777" w:rsidR="007D0C24" w:rsidRPr="00255868" w:rsidRDefault="007D0C24" w:rsidP="007D0C24">
      <w:pPr>
        <w:overflowPunct w:val="0"/>
        <w:spacing w:line="264" w:lineRule="auto"/>
        <w:jc w:val="right"/>
        <w:rPr>
          <w:b/>
          <w:color w:val="000000" w:themeColor="text1"/>
          <w:sz w:val="24"/>
          <w:szCs w:val="24"/>
          <w:lang w:val="en-GB" w:eastAsia="zh-TW"/>
        </w:rPr>
      </w:pPr>
      <w:r w:rsidRPr="00255868">
        <w:rPr>
          <w:b/>
          <w:color w:val="000000" w:themeColor="text1"/>
          <w:sz w:val="24"/>
          <w:szCs w:val="24"/>
          <w:lang w:val="en-GB" w:eastAsia="zh-TW"/>
        </w:rPr>
        <w:t>Annex 2</w:t>
      </w:r>
    </w:p>
    <w:p w14:paraId="7002AC87" w14:textId="77777777" w:rsidR="007D0C24" w:rsidRPr="00255868" w:rsidRDefault="00AE7817" w:rsidP="007D0C24">
      <w:pPr>
        <w:overflowPunct w:val="0"/>
        <w:spacing w:line="264" w:lineRule="auto"/>
        <w:jc w:val="center"/>
        <w:rPr>
          <w:b/>
          <w:color w:val="000000" w:themeColor="text1"/>
          <w:sz w:val="24"/>
          <w:szCs w:val="24"/>
          <w:lang w:val="en-GB" w:eastAsia="zh-TW"/>
        </w:rPr>
      </w:pPr>
      <w:r w:rsidRPr="00255868">
        <w:rPr>
          <w:b/>
          <w:color w:val="000000" w:themeColor="text1"/>
          <w:sz w:val="24"/>
          <w:szCs w:val="24"/>
          <w:lang w:val="en-GB" w:eastAsia="zh-TW"/>
        </w:rPr>
        <w:t>Kindergarten Education Scheme</w:t>
      </w:r>
    </w:p>
    <w:tbl>
      <w:tblPr>
        <w:tblStyle w:val="TableGrid"/>
        <w:tblpPr w:leftFromText="180" w:rightFromText="180" w:vertAnchor="text" w:horzAnchor="margin" w:tblpY="437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D0C24" w:rsidRPr="00255868" w14:paraId="06541727" w14:textId="77777777" w:rsidTr="00F80819">
        <w:trPr>
          <w:trHeight w:val="1016"/>
        </w:trPr>
        <w:tc>
          <w:tcPr>
            <w:tcW w:w="10060" w:type="dxa"/>
            <w:vAlign w:val="center"/>
          </w:tcPr>
          <w:p w14:paraId="31A19F58" w14:textId="77777777" w:rsidR="007D0C24" w:rsidRPr="00255868" w:rsidRDefault="007D0C24" w:rsidP="00F80819">
            <w:pPr>
              <w:overflowPunct w:val="0"/>
              <w:spacing w:line="264" w:lineRule="auto"/>
              <w:jc w:val="center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Please complete and submit this form by fax </w:t>
            </w:r>
            <w:r w:rsidR="008355E9"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or by post</w:t>
            </w:r>
            <w:r w:rsidR="00800138"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 </w:t>
            </w: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to </w:t>
            </w:r>
          </w:p>
          <w:p w14:paraId="206AC6D1" w14:textId="77777777" w:rsidR="007D0C24" w:rsidRPr="00255868" w:rsidRDefault="007D0C24" w:rsidP="00F80819">
            <w:pPr>
              <w:overflowPunct w:val="0"/>
              <w:spacing w:line="264" w:lineRule="auto"/>
              <w:jc w:val="center"/>
              <w:rPr>
                <w:b/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Kindergarten Administration 2 Section</w:t>
            </w:r>
            <w:r w:rsidRPr="00255868">
              <w:rPr>
                <w:b/>
                <w:color w:val="000000" w:themeColor="text1"/>
                <w:sz w:val="24"/>
                <w:szCs w:val="24"/>
                <w:lang w:val="en-GB" w:eastAsia="zh-TW"/>
              </w:rPr>
              <w:t xml:space="preserve"> on or before 31 March 2022</w:t>
            </w: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 </w:t>
            </w:r>
          </w:p>
          <w:p w14:paraId="3B59FD38" w14:textId="77777777" w:rsidR="007D0C24" w:rsidRPr="00255868" w:rsidRDefault="008355E9" w:rsidP="00F80819">
            <w:pPr>
              <w:overflowPunct w:val="0"/>
              <w:spacing w:line="264" w:lineRule="auto"/>
              <w:jc w:val="center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(Address: Room 1432, Wu Chung House, 213 Queen’s Road East, Wan Chai, Hong Kong; </w:t>
            </w: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br/>
              <w:t>Fax number: 3579 4010)</w:t>
            </w:r>
          </w:p>
        </w:tc>
      </w:tr>
    </w:tbl>
    <w:p w14:paraId="6308E36C" w14:textId="77777777" w:rsidR="007D0C24" w:rsidRPr="00255868" w:rsidRDefault="00AE7817" w:rsidP="007D0C24">
      <w:pPr>
        <w:overflowPunct w:val="0"/>
        <w:spacing w:line="264" w:lineRule="auto"/>
        <w:jc w:val="center"/>
        <w:rPr>
          <w:b/>
          <w:color w:val="000000" w:themeColor="text1"/>
          <w:sz w:val="24"/>
          <w:szCs w:val="24"/>
          <w:lang w:val="en-GB" w:eastAsia="zh-TW"/>
        </w:rPr>
      </w:pPr>
      <w:r w:rsidRPr="00255868">
        <w:rPr>
          <w:b/>
          <w:color w:val="000000" w:themeColor="text1"/>
          <w:sz w:val="24"/>
          <w:szCs w:val="24"/>
          <w:lang w:val="en-GB" w:eastAsia="zh-TW"/>
        </w:rPr>
        <w:t>Report on Use of the Website Enhancement Gran</w:t>
      </w:r>
      <w:r w:rsidR="00DB0069" w:rsidRPr="00255868">
        <w:rPr>
          <w:b/>
          <w:color w:val="000000" w:themeColor="text1"/>
          <w:sz w:val="24"/>
          <w:szCs w:val="24"/>
          <w:lang w:val="en-GB" w:eastAsia="zh-TW"/>
        </w:rPr>
        <w:t>t</w:t>
      </w:r>
    </w:p>
    <w:p w14:paraId="67097F2C" w14:textId="77777777" w:rsidR="007D0C24" w:rsidRPr="00255868" w:rsidRDefault="007D0C24" w:rsidP="007D0C24">
      <w:pPr>
        <w:overflowPunct w:val="0"/>
        <w:spacing w:line="264" w:lineRule="auto"/>
        <w:jc w:val="both"/>
        <w:rPr>
          <w:color w:val="000000" w:themeColor="text1"/>
          <w:sz w:val="24"/>
          <w:szCs w:val="24"/>
          <w:lang w:val="en-GB" w:eastAsia="zh-TW"/>
        </w:rPr>
      </w:pPr>
      <w:r w:rsidRPr="00255868">
        <w:rPr>
          <w:color w:val="000000" w:themeColor="text1"/>
          <w:sz w:val="24"/>
          <w:szCs w:val="24"/>
          <w:lang w:val="en-GB" w:eastAsia="zh-TW"/>
        </w:rPr>
        <w:t>To: Permanent Secretary for Education</w:t>
      </w:r>
    </w:p>
    <w:p w14:paraId="7260AC20" w14:textId="77777777" w:rsidR="007D0C24" w:rsidRPr="00255868" w:rsidRDefault="007D0C24" w:rsidP="007D0C24">
      <w:pPr>
        <w:overflowPunct w:val="0"/>
        <w:spacing w:line="264" w:lineRule="auto"/>
        <w:jc w:val="both"/>
        <w:rPr>
          <w:spacing w:val="20"/>
          <w:lang w:val="en-GB" w:eastAsia="zh-TW"/>
        </w:rPr>
      </w:pPr>
      <w:r w:rsidRPr="00255868">
        <w:rPr>
          <w:color w:val="000000" w:themeColor="text1"/>
          <w:sz w:val="24"/>
          <w:szCs w:val="24"/>
          <w:lang w:val="en-GB" w:eastAsia="zh-TW"/>
        </w:rPr>
        <w:t xml:space="preserve">   (Attn: Kindergarten Administration 2 Section)</w:t>
      </w:r>
    </w:p>
    <w:p w14:paraId="01B82C1C" w14:textId="77777777" w:rsidR="001531E5" w:rsidRPr="00255868" w:rsidRDefault="007D0C24" w:rsidP="007D0C24">
      <w:pPr>
        <w:overflowPunct w:val="0"/>
        <w:spacing w:line="264" w:lineRule="auto"/>
        <w:ind w:firstLine="720"/>
        <w:jc w:val="right"/>
        <w:rPr>
          <w:spacing w:val="20"/>
          <w:lang w:val="en-GB" w:eastAsia="zh-TW"/>
        </w:rPr>
      </w:pPr>
      <w:r w:rsidRPr="00255868">
        <w:rPr>
          <w:color w:val="000000" w:themeColor="text1"/>
          <w:lang w:val="en-GB" w:eastAsia="zh-TW"/>
        </w:rPr>
        <w:t xml:space="preserve"> (Please put a </w:t>
      </w:r>
      <w:r w:rsidRPr="00255868">
        <w:rPr>
          <w:rFonts w:hint="eastAsia"/>
          <w:color w:val="000000" w:themeColor="text1"/>
          <w:lang w:val="en-GB" w:eastAsia="zh-TW"/>
        </w:rPr>
        <w:t>“</w:t>
      </w:r>
      <w:r w:rsidRPr="00255868">
        <w:rPr>
          <w:color w:val="000000" w:themeColor="text1"/>
          <w:lang w:val="en-GB" w:eastAsia="zh-TW"/>
        </w:rPr>
        <w:sym w:font="Symbol" w:char="F0D6"/>
      </w:r>
      <w:r w:rsidRPr="00255868">
        <w:rPr>
          <w:rFonts w:hint="eastAsia"/>
          <w:color w:val="000000" w:themeColor="text1"/>
          <w:lang w:val="en-GB" w:eastAsia="zh-TW"/>
        </w:rPr>
        <w:t>”</w:t>
      </w:r>
      <w:r w:rsidRPr="00255868">
        <w:rPr>
          <w:color w:val="000000" w:themeColor="text1"/>
          <w:lang w:val="en-GB" w:eastAsia="zh-TW"/>
        </w:rPr>
        <w:t xml:space="preserve"> in the appropriate boxes)</w:t>
      </w:r>
    </w:p>
    <w:p w14:paraId="1180D19E" w14:textId="77777777" w:rsidR="001531E5" w:rsidRPr="00255868" w:rsidRDefault="007F2830" w:rsidP="00AE7817">
      <w:pPr>
        <w:overflowPunct w:val="0"/>
        <w:spacing w:line="264" w:lineRule="auto"/>
        <w:ind w:firstLineChars="177" w:firstLine="425"/>
        <w:jc w:val="both"/>
        <w:rPr>
          <w:b/>
          <w:spacing w:val="20"/>
          <w:lang w:eastAsia="zh-TW"/>
        </w:rPr>
      </w:pPr>
      <w:r w:rsidRPr="00255868">
        <w:rPr>
          <w:b/>
          <w:color w:val="000000" w:themeColor="text1"/>
          <w:sz w:val="24"/>
          <w:szCs w:val="24"/>
          <w:lang w:val="en-GB" w:eastAsia="zh-TW"/>
        </w:rPr>
        <w:t>(</w:t>
      </w:r>
      <w:r w:rsidR="00F80819" w:rsidRPr="00255868">
        <w:rPr>
          <w:b/>
          <w:color w:val="000000" w:themeColor="text1"/>
          <w:sz w:val="24"/>
          <w:szCs w:val="24"/>
          <w:lang w:val="en-GB" w:eastAsia="zh-TW"/>
        </w:rPr>
        <w:t>T</w:t>
      </w:r>
      <w:r w:rsidRPr="00255868">
        <w:rPr>
          <w:b/>
          <w:color w:val="000000" w:themeColor="text1"/>
          <w:sz w:val="24"/>
          <w:szCs w:val="24"/>
          <w:lang w:val="en-GB" w:eastAsia="zh-TW"/>
        </w:rPr>
        <w:t xml:space="preserve">o be filled by KG receiving </w:t>
      </w:r>
      <w:r w:rsidR="008E5B80" w:rsidRPr="00255868">
        <w:rPr>
          <w:b/>
          <w:color w:val="000000" w:themeColor="text1"/>
          <w:sz w:val="24"/>
          <w:szCs w:val="24"/>
          <w:lang w:val="en-GB" w:eastAsia="zh-TW"/>
        </w:rPr>
        <w:t xml:space="preserve">the </w:t>
      </w:r>
      <w:r w:rsidRPr="00255868">
        <w:rPr>
          <w:b/>
          <w:color w:val="000000" w:themeColor="text1"/>
          <w:sz w:val="28"/>
          <w:szCs w:val="28"/>
          <w:lang w:val="en-GB" w:eastAsia="zh-TW"/>
        </w:rPr>
        <w:t>Tier-1 grant</w:t>
      </w:r>
      <w:r w:rsidRPr="00255868">
        <w:rPr>
          <w:b/>
          <w:color w:val="000000" w:themeColor="text1"/>
          <w:sz w:val="24"/>
          <w:szCs w:val="24"/>
          <w:lang w:val="en-GB" w:eastAsia="zh-TW"/>
        </w:rPr>
        <w:t>)</w:t>
      </w:r>
    </w:p>
    <w:p w14:paraId="1BAB6E81" w14:textId="2496C755" w:rsidR="00D030C5" w:rsidRDefault="001531E5" w:rsidP="007800C5">
      <w:pPr>
        <w:overflowPunct w:val="0"/>
        <w:ind w:left="840" w:hangingChars="300" w:hanging="840"/>
        <w:jc w:val="both"/>
        <w:rPr>
          <w:color w:val="000000" w:themeColor="text1"/>
          <w:sz w:val="24"/>
          <w:szCs w:val="24"/>
          <w:lang w:val="en-GB" w:eastAsia="zh-TW"/>
        </w:rPr>
      </w:pPr>
      <w:r w:rsidRPr="00255868">
        <w:rPr>
          <w:spacing w:val="20"/>
          <w:sz w:val="24"/>
          <w:szCs w:val="24"/>
          <w:lang w:eastAsia="zh-TW"/>
        </w:rPr>
        <w:t>1.</w:t>
      </w:r>
      <w:r w:rsidR="007800C5" w:rsidRPr="007800C5">
        <w:rPr>
          <w:rFonts w:ascii="MS Gothic" w:eastAsia="MS Gothic" w:hAnsi="MS Gothic"/>
          <w:b/>
          <w:spacing w:val="20"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b/>
            <w:spacing w:val="20"/>
            <w:sz w:val="24"/>
            <w:szCs w:val="24"/>
          </w:rPr>
          <w:id w:val="-171573274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070974" w:rsidRPr="00070974">
            <w:rPr>
              <w:rFonts w:ascii="MS Gothic" w:eastAsia="MS Gothic" w:hAnsi="MS Gothic" w:hint="eastAsia"/>
              <w:b/>
              <w:spacing w:val="20"/>
              <w:sz w:val="24"/>
              <w:szCs w:val="24"/>
            </w:rPr>
            <w:t>☐</w:t>
          </w:r>
        </w:sdtContent>
      </w:sdt>
      <w:r w:rsidRPr="00255868">
        <w:rPr>
          <w:spacing w:val="20"/>
          <w:sz w:val="24"/>
          <w:szCs w:val="24"/>
          <w:lang w:eastAsia="zh-TW"/>
        </w:rPr>
        <w:tab/>
      </w:r>
      <w:r w:rsidR="00833177" w:rsidRPr="00255868">
        <w:rPr>
          <w:color w:val="000000" w:themeColor="text1"/>
          <w:sz w:val="24"/>
          <w:szCs w:val="24"/>
          <w:lang w:val="en-GB" w:eastAsia="zh-TW"/>
        </w:rPr>
        <w:t xml:space="preserve">With the provision of </w:t>
      </w:r>
      <w:r w:rsidR="00F51C6A" w:rsidRPr="00255868">
        <w:rPr>
          <w:color w:val="000000" w:themeColor="text1"/>
          <w:sz w:val="24"/>
          <w:szCs w:val="24"/>
          <w:lang w:val="en-GB" w:eastAsia="zh-TW"/>
        </w:rPr>
        <w:t xml:space="preserve">the </w:t>
      </w:r>
      <w:r w:rsidR="00833177" w:rsidRPr="00255868">
        <w:rPr>
          <w:color w:val="000000" w:themeColor="text1"/>
          <w:sz w:val="24"/>
          <w:szCs w:val="24"/>
          <w:lang w:val="en-GB" w:eastAsia="zh-TW"/>
        </w:rPr>
        <w:t>Tier-1 grant (grant rate: $10,000), ou</w:t>
      </w:r>
      <w:r w:rsidR="005C3729" w:rsidRPr="00255868">
        <w:rPr>
          <w:color w:val="000000" w:themeColor="text1"/>
          <w:sz w:val="24"/>
          <w:szCs w:val="24"/>
          <w:lang w:val="en-GB" w:eastAsia="zh-TW"/>
        </w:rPr>
        <w:t xml:space="preserve">r school has spent the </w:t>
      </w:r>
      <w:r w:rsidR="000A1324" w:rsidRPr="00255868">
        <w:rPr>
          <w:color w:val="000000" w:themeColor="text1"/>
          <w:sz w:val="24"/>
          <w:szCs w:val="24"/>
          <w:lang w:val="en-GB" w:eastAsia="zh-TW"/>
        </w:rPr>
        <w:t xml:space="preserve">relevant </w:t>
      </w:r>
      <w:r w:rsidR="005C3729" w:rsidRPr="00255868">
        <w:rPr>
          <w:color w:val="000000" w:themeColor="text1"/>
          <w:sz w:val="24"/>
          <w:szCs w:val="24"/>
          <w:lang w:val="en-GB" w:eastAsia="zh-TW"/>
        </w:rPr>
        <w:t>grant as</w:t>
      </w:r>
      <w:r w:rsidR="00AE7817" w:rsidRPr="00255868">
        <w:rPr>
          <w:color w:val="000000" w:themeColor="text1"/>
          <w:sz w:val="24"/>
          <w:szCs w:val="24"/>
          <w:lang w:val="en-GB" w:eastAsia="zh-TW"/>
        </w:rPr>
        <w:t xml:space="preserve"> </w:t>
      </w:r>
      <w:r w:rsidR="00833177" w:rsidRPr="00255868">
        <w:rPr>
          <w:color w:val="000000" w:themeColor="text1"/>
          <w:sz w:val="24"/>
          <w:szCs w:val="24"/>
          <w:lang w:val="en-GB" w:eastAsia="zh-TW"/>
        </w:rPr>
        <w:t>stipulated in EDBCM No. 126/2020 for meeting th</w:t>
      </w:r>
      <w:r w:rsidR="005C3729" w:rsidRPr="00255868">
        <w:rPr>
          <w:color w:val="000000" w:themeColor="text1"/>
          <w:sz w:val="24"/>
          <w:szCs w:val="24"/>
          <w:lang w:val="en-GB" w:eastAsia="zh-TW"/>
        </w:rPr>
        <w:t xml:space="preserve">e </w:t>
      </w:r>
      <w:r w:rsidR="00DB0069" w:rsidRPr="00255868">
        <w:rPr>
          <w:color w:val="000000" w:themeColor="text1"/>
          <w:sz w:val="24"/>
          <w:szCs w:val="24"/>
          <w:lang w:val="en-GB" w:eastAsia="zh-TW"/>
        </w:rPr>
        <w:t xml:space="preserve">requirements </w:t>
      </w:r>
      <w:r w:rsidR="00FD1019" w:rsidRPr="00255868">
        <w:rPr>
          <w:color w:val="000000" w:themeColor="text1"/>
          <w:sz w:val="24"/>
          <w:szCs w:val="24"/>
          <w:lang w:val="en-GB" w:eastAsia="zh-TW"/>
        </w:rPr>
        <w:t>of</w:t>
      </w:r>
      <w:r w:rsidR="00DB0069" w:rsidRPr="00255868">
        <w:rPr>
          <w:color w:val="000000" w:themeColor="text1"/>
          <w:sz w:val="24"/>
          <w:szCs w:val="24"/>
          <w:lang w:val="en-GB" w:eastAsia="zh-TW"/>
        </w:rPr>
        <w:t xml:space="preserve"> </w:t>
      </w:r>
      <w:r w:rsidR="00185C70" w:rsidRPr="00255868">
        <w:rPr>
          <w:color w:val="000000" w:themeColor="text1"/>
          <w:sz w:val="24"/>
          <w:szCs w:val="24"/>
          <w:lang w:val="en-GB" w:eastAsia="zh-TW"/>
        </w:rPr>
        <w:t xml:space="preserve">providing </w:t>
      </w:r>
      <w:r w:rsidR="0025423C" w:rsidRPr="00255868">
        <w:rPr>
          <w:color w:val="000000" w:themeColor="text1"/>
          <w:sz w:val="24"/>
          <w:szCs w:val="24"/>
          <w:lang w:val="en-GB" w:eastAsia="zh-TW"/>
        </w:rPr>
        <w:t>basic</w:t>
      </w:r>
      <w:r w:rsidR="00971524" w:rsidRPr="00255868">
        <w:rPr>
          <w:color w:val="000000" w:themeColor="text1"/>
          <w:sz w:val="24"/>
          <w:szCs w:val="24"/>
          <w:lang w:val="en-GB" w:eastAsia="zh-TW"/>
        </w:rPr>
        <w:t xml:space="preserve"> school information in Chinese and English in </w:t>
      </w:r>
      <w:r w:rsidR="00095D77" w:rsidRPr="00255868">
        <w:rPr>
          <w:color w:val="000000" w:themeColor="text1"/>
          <w:sz w:val="24"/>
          <w:szCs w:val="24"/>
          <w:lang w:val="en-GB" w:eastAsia="zh-TW"/>
        </w:rPr>
        <w:t xml:space="preserve">our school </w:t>
      </w:r>
      <w:r w:rsidR="00FD1019" w:rsidRPr="00255868">
        <w:rPr>
          <w:color w:val="000000" w:themeColor="text1"/>
          <w:sz w:val="24"/>
          <w:szCs w:val="24"/>
          <w:lang w:val="en-GB" w:eastAsia="zh-TW"/>
        </w:rPr>
        <w:t>webpage</w:t>
      </w:r>
      <w:r w:rsidR="00833177" w:rsidRPr="00255868">
        <w:rPr>
          <w:color w:val="000000" w:themeColor="text1"/>
          <w:sz w:val="24"/>
          <w:szCs w:val="24"/>
          <w:lang w:val="en-GB" w:eastAsia="zh-TW"/>
        </w:rPr>
        <w:t>:</w:t>
      </w:r>
      <w:r w:rsidR="005C3729" w:rsidRPr="00255868">
        <w:rPr>
          <w:spacing w:val="20"/>
          <w:sz w:val="24"/>
          <w:szCs w:val="24"/>
          <w:lang w:eastAsia="zh-TW"/>
        </w:rPr>
        <w:t xml:space="preserve"> </w:t>
      </w:r>
      <w:r w:rsidR="000715A7" w:rsidRPr="00255868">
        <w:rPr>
          <w:spacing w:val="20"/>
          <w:sz w:val="24"/>
          <w:szCs w:val="24"/>
          <w:lang w:eastAsia="zh-TW"/>
        </w:rPr>
        <w:br/>
      </w:r>
      <w:r w:rsidR="0073592F" w:rsidRPr="00255868">
        <w:rPr>
          <w:color w:val="000000" w:themeColor="text1"/>
          <w:sz w:val="24"/>
          <w:szCs w:val="24"/>
          <w:lang w:val="en-GB" w:eastAsia="zh-TW"/>
        </w:rPr>
        <w:t>Other e</w:t>
      </w:r>
      <w:r w:rsidR="006E5607" w:rsidRPr="00255868">
        <w:rPr>
          <w:color w:val="000000" w:themeColor="text1"/>
          <w:sz w:val="24"/>
          <w:szCs w:val="24"/>
          <w:lang w:val="en-GB" w:eastAsia="zh-TW"/>
        </w:rPr>
        <w:t>nhancement</w:t>
      </w:r>
      <w:r w:rsidR="0073592F" w:rsidRPr="00255868">
        <w:rPr>
          <w:color w:val="000000" w:themeColor="text1"/>
          <w:sz w:val="24"/>
          <w:szCs w:val="24"/>
          <w:lang w:val="en-GB" w:eastAsia="zh-TW"/>
        </w:rPr>
        <w:t>(s)</w:t>
      </w:r>
      <w:r w:rsidR="006E5607" w:rsidRPr="00255868">
        <w:rPr>
          <w:color w:val="000000" w:themeColor="text1"/>
          <w:sz w:val="24"/>
          <w:szCs w:val="24"/>
          <w:lang w:val="en-GB" w:eastAsia="zh-TW"/>
        </w:rPr>
        <w:t xml:space="preserve"> made</w:t>
      </w:r>
      <w:r w:rsidR="00547EFC" w:rsidRPr="00255868">
        <w:rPr>
          <w:color w:val="000000" w:themeColor="text1"/>
          <w:sz w:val="24"/>
          <w:szCs w:val="24"/>
          <w:lang w:val="en-GB" w:eastAsia="zh-TW"/>
        </w:rPr>
        <w:t xml:space="preserve"> (if applicable)</w:t>
      </w:r>
      <w:r w:rsidR="006E5607" w:rsidRPr="00255868">
        <w:rPr>
          <w:color w:val="000000" w:themeColor="text1"/>
          <w:sz w:val="24"/>
          <w:szCs w:val="24"/>
          <w:lang w:val="en-GB" w:eastAsia="zh-TW"/>
        </w:rPr>
        <w:t>: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</w:tblGrid>
      <w:tr w:rsidR="00D030C5" w:rsidRPr="006E3E15" w14:paraId="62A425B6" w14:textId="77777777" w:rsidTr="00D030C5">
        <w:trPr>
          <w:trHeight w:val="391"/>
        </w:trPr>
        <w:tc>
          <w:tcPr>
            <w:tcW w:w="8555" w:type="dxa"/>
            <w:tcBorders>
              <w:bottom w:val="single" w:sz="4" w:space="0" w:color="auto"/>
            </w:tcBorders>
            <w:vAlign w:val="bottom"/>
          </w:tcPr>
          <w:p w14:paraId="6D47480E" w14:textId="2FD43748" w:rsidR="00D030C5" w:rsidRPr="006E3E15" w:rsidRDefault="00D030C5" w:rsidP="00980E70">
            <w:pPr>
              <w:overflowPunct w:val="0"/>
              <w:rPr>
                <w:spacing w:val="20"/>
              </w:rPr>
            </w:pPr>
            <w:r>
              <w:rPr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</w:rPr>
              <w:instrText xml:space="preserve"> FORMTEXT </w:instrText>
            </w:r>
            <w:r>
              <w:rPr>
                <w:spacing w:val="20"/>
              </w:rPr>
            </w:r>
            <w:r>
              <w:rPr>
                <w:spacing w:val="20"/>
              </w:rPr>
              <w:fldChar w:fldCharType="separate"/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>
              <w:rPr>
                <w:spacing w:val="20"/>
              </w:rPr>
              <w:fldChar w:fldCharType="end"/>
            </w:r>
          </w:p>
        </w:tc>
      </w:tr>
      <w:tr w:rsidR="00D030C5" w:rsidRPr="006E3E15" w14:paraId="30001A15" w14:textId="77777777" w:rsidTr="00D030C5">
        <w:trPr>
          <w:trHeight w:val="391"/>
        </w:trPr>
        <w:tc>
          <w:tcPr>
            <w:tcW w:w="8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47B539" w14:textId="3691C131" w:rsidR="00D030C5" w:rsidRPr="006E3E15" w:rsidRDefault="00D030C5" w:rsidP="00980E70">
            <w:pPr>
              <w:overflowPunct w:val="0"/>
              <w:rPr>
                <w:spacing w:val="20"/>
              </w:rPr>
            </w:pPr>
            <w:r>
              <w:rPr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</w:rPr>
              <w:instrText xml:space="preserve"> FORMTEXT </w:instrText>
            </w:r>
            <w:r>
              <w:rPr>
                <w:spacing w:val="20"/>
              </w:rPr>
            </w:r>
            <w:r>
              <w:rPr>
                <w:spacing w:val="20"/>
              </w:rPr>
              <w:fldChar w:fldCharType="separate"/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>
              <w:rPr>
                <w:spacing w:val="20"/>
              </w:rPr>
              <w:fldChar w:fldCharType="end"/>
            </w:r>
          </w:p>
        </w:tc>
      </w:tr>
    </w:tbl>
    <w:p w14:paraId="15F64AA8" w14:textId="1CBDE241" w:rsidR="006E5607" w:rsidRPr="00255868" w:rsidRDefault="006E5607" w:rsidP="00D030C5">
      <w:pPr>
        <w:overflowPunct w:val="0"/>
        <w:jc w:val="both"/>
        <w:rPr>
          <w:spacing w:val="20"/>
          <w:sz w:val="24"/>
          <w:szCs w:val="24"/>
          <w:u w:val="single"/>
          <w:lang w:val="en-GB" w:eastAsia="zh-TW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531E5" w:rsidRPr="00255868" w14:paraId="2B8796B0" w14:textId="77777777" w:rsidTr="000715A7">
        <w:tc>
          <w:tcPr>
            <w:tcW w:w="10348" w:type="dxa"/>
          </w:tcPr>
          <w:p w14:paraId="249AD89D" w14:textId="77777777" w:rsidR="00E0373D" w:rsidRPr="00255868" w:rsidRDefault="00E0373D" w:rsidP="00255868">
            <w:pPr>
              <w:overflowPunct w:val="0"/>
              <w:spacing w:line="160" w:lineRule="exact"/>
              <w:ind w:firstLineChars="200" w:firstLine="480"/>
              <w:rPr>
                <w:spacing w:val="20"/>
                <w:lang w:eastAsia="zh-TW"/>
              </w:rPr>
            </w:pPr>
          </w:p>
          <w:p w14:paraId="6374C0BF" w14:textId="77777777" w:rsidR="007F4F03" w:rsidRPr="00255868" w:rsidRDefault="007F4F03" w:rsidP="00AA0FCA">
            <w:pPr>
              <w:overflowPunct w:val="0"/>
              <w:spacing w:line="264" w:lineRule="auto"/>
              <w:ind w:firstLineChars="150" w:firstLine="360"/>
              <w:jc w:val="both"/>
              <w:rPr>
                <w:b/>
                <w:spacing w:val="20"/>
                <w:lang w:eastAsia="zh-TW"/>
              </w:rPr>
            </w:pPr>
            <w:r w:rsidRPr="00255868">
              <w:rPr>
                <w:b/>
                <w:color w:val="000000" w:themeColor="text1"/>
                <w:sz w:val="24"/>
                <w:szCs w:val="24"/>
                <w:lang w:val="en-GB" w:eastAsia="zh-TW"/>
              </w:rPr>
              <w:t xml:space="preserve">(To be filled by KG receiving </w:t>
            </w:r>
            <w:r w:rsidR="008E5B80" w:rsidRPr="00255868">
              <w:rPr>
                <w:b/>
                <w:color w:val="000000" w:themeColor="text1"/>
                <w:sz w:val="24"/>
                <w:szCs w:val="24"/>
                <w:lang w:val="en-GB" w:eastAsia="zh-TW"/>
              </w:rPr>
              <w:t xml:space="preserve">the </w:t>
            </w:r>
            <w:r w:rsidRPr="00255868">
              <w:rPr>
                <w:b/>
                <w:color w:val="000000" w:themeColor="text1"/>
                <w:sz w:val="28"/>
                <w:szCs w:val="28"/>
                <w:lang w:val="en-GB" w:eastAsia="zh-TW"/>
              </w:rPr>
              <w:t>Tier-2 grant</w:t>
            </w:r>
            <w:r w:rsidRPr="00255868">
              <w:rPr>
                <w:b/>
                <w:color w:val="000000" w:themeColor="text1"/>
                <w:sz w:val="24"/>
                <w:szCs w:val="24"/>
                <w:lang w:val="en-GB" w:eastAsia="zh-TW"/>
              </w:rPr>
              <w:t>)</w:t>
            </w:r>
          </w:p>
          <w:p w14:paraId="111344B1" w14:textId="4E292B2C" w:rsidR="000715A7" w:rsidRPr="00255868" w:rsidRDefault="00547EFC" w:rsidP="00D030C5">
            <w:pPr>
              <w:overflowPunct w:val="0"/>
              <w:spacing w:line="264" w:lineRule="auto"/>
              <w:ind w:left="744" w:rightChars="229" w:right="458" w:hangingChars="310" w:hanging="744"/>
              <w:jc w:val="both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2. </w:t>
            </w:r>
            <w:sdt>
              <w:sdtPr>
                <w:rPr>
                  <w:rFonts w:ascii="MS Gothic" w:eastAsia="MS Gothic" w:hAnsi="MS Gothic"/>
                  <w:b/>
                  <w:spacing w:val="20"/>
                  <w:sz w:val="24"/>
                  <w:szCs w:val="24"/>
                </w:rPr>
                <w:id w:val="-21404839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70974">
                  <w:rPr>
                    <w:rFonts w:ascii="MS Gothic" w:eastAsia="MS Gothic" w:hAnsi="MS Gothic" w:hint="eastAsia"/>
                    <w:b/>
                    <w:spacing w:val="20"/>
                    <w:sz w:val="24"/>
                    <w:szCs w:val="24"/>
                  </w:rPr>
                  <w:t>☐</w:t>
                </w:r>
              </w:sdtContent>
            </w:sdt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 </w:t>
            </w:r>
            <w:r w:rsidR="007F4F03"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With the provision of </w:t>
            </w:r>
            <w:r w:rsidR="00F51C6A"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the </w:t>
            </w:r>
            <w:r w:rsidR="007F4F03"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Tier-2 grant (grant rate: $20,000), our school has spent the </w:t>
            </w:r>
            <w:r w:rsidR="000A1324"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relevant </w:t>
            </w:r>
            <w:r w:rsidR="007F4F03"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grant as</w:t>
            </w: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 </w:t>
            </w:r>
            <w:r w:rsidR="007F4F03"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stipulated in EDBCM No. 126/2020 for meeting the </w:t>
            </w:r>
            <w:r w:rsidR="00FD1019"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requirements of </w:t>
            </w:r>
            <w:r w:rsidR="00971524"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providing all contents in Chinese and English in our school webpage (e</w:t>
            </w:r>
            <w:r w:rsidR="000715A7"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xcept for teaching materials in </w:t>
            </w:r>
            <w:r w:rsidR="00971524"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Chinese or contents produced by other organisations with </w:t>
            </w:r>
            <w:r w:rsidR="000715A7"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only Chinese or English version </w:t>
            </w:r>
            <w:r w:rsidR="00971524"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available).</w:t>
            </w:r>
          </w:p>
          <w:p w14:paraId="01C3975F" w14:textId="77777777" w:rsidR="00D030C5" w:rsidRDefault="0073592F" w:rsidP="000715A7">
            <w:pPr>
              <w:overflowPunct w:val="0"/>
              <w:spacing w:line="264" w:lineRule="auto"/>
              <w:ind w:leftChars="400" w:left="800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Other enhancement(s) made </w:t>
            </w:r>
            <w:r w:rsidR="006E5607"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(if applicable):</w:t>
            </w:r>
          </w:p>
          <w:tbl>
            <w:tblPr>
              <w:tblStyle w:val="TableGrid"/>
              <w:tblW w:w="0" w:type="auto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5"/>
            </w:tblGrid>
            <w:tr w:rsidR="00D030C5" w:rsidRPr="006E3E15" w14:paraId="66DB0E10" w14:textId="77777777" w:rsidTr="00980E70">
              <w:trPr>
                <w:trHeight w:val="391"/>
              </w:trPr>
              <w:tc>
                <w:tcPr>
                  <w:tcW w:w="8555" w:type="dxa"/>
                  <w:tcBorders>
                    <w:bottom w:val="single" w:sz="4" w:space="0" w:color="auto"/>
                  </w:tcBorders>
                  <w:vAlign w:val="bottom"/>
                </w:tcPr>
                <w:p w14:paraId="4792D3FB" w14:textId="61CBD0FA" w:rsidR="00D030C5" w:rsidRPr="006E3E15" w:rsidRDefault="00D030C5" w:rsidP="00D030C5">
                  <w:pPr>
                    <w:overflowPunct w:val="0"/>
                    <w:rPr>
                      <w:spacing w:val="20"/>
                    </w:rPr>
                  </w:pPr>
                  <w:r>
                    <w:rPr>
                      <w:spacing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pacing w:val="20"/>
                    </w:rPr>
                    <w:instrText xml:space="preserve"> FORMTEXT </w:instrText>
                  </w:r>
                  <w:r>
                    <w:rPr>
                      <w:spacing w:val="20"/>
                    </w:rPr>
                  </w:r>
                  <w:r>
                    <w:rPr>
                      <w:spacing w:val="20"/>
                    </w:rPr>
                    <w:fldChar w:fldCharType="separate"/>
                  </w:r>
                  <w:r w:rsidR="00A73CFE">
                    <w:rPr>
                      <w:noProof/>
                      <w:spacing w:val="20"/>
                    </w:rPr>
                    <w:t> </w:t>
                  </w:r>
                  <w:r w:rsidR="00A73CFE">
                    <w:rPr>
                      <w:noProof/>
                      <w:spacing w:val="20"/>
                    </w:rPr>
                    <w:t> </w:t>
                  </w:r>
                  <w:r w:rsidR="00A73CFE">
                    <w:rPr>
                      <w:noProof/>
                      <w:spacing w:val="20"/>
                    </w:rPr>
                    <w:t> </w:t>
                  </w:r>
                  <w:r w:rsidR="00A73CFE">
                    <w:rPr>
                      <w:noProof/>
                      <w:spacing w:val="20"/>
                    </w:rPr>
                    <w:t> </w:t>
                  </w:r>
                  <w:r w:rsidR="00A73CFE">
                    <w:rPr>
                      <w:noProof/>
                      <w:spacing w:val="20"/>
                    </w:rPr>
                    <w:t> </w:t>
                  </w:r>
                  <w:r>
                    <w:rPr>
                      <w:spacing w:val="20"/>
                    </w:rPr>
                    <w:fldChar w:fldCharType="end"/>
                  </w:r>
                </w:p>
              </w:tc>
            </w:tr>
            <w:tr w:rsidR="00D030C5" w:rsidRPr="006E3E15" w14:paraId="245FEB2C" w14:textId="77777777" w:rsidTr="00980E70">
              <w:trPr>
                <w:trHeight w:val="391"/>
              </w:trPr>
              <w:tc>
                <w:tcPr>
                  <w:tcW w:w="85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CB77066" w14:textId="661742BD" w:rsidR="00D030C5" w:rsidRPr="006E3E15" w:rsidRDefault="00D030C5" w:rsidP="00D030C5">
                  <w:pPr>
                    <w:overflowPunct w:val="0"/>
                    <w:rPr>
                      <w:spacing w:val="20"/>
                    </w:rPr>
                  </w:pPr>
                  <w:r>
                    <w:rPr>
                      <w:spacing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pacing w:val="20"/>
                    </w:rPr>
                    <w:instrText xml:space="preserve"> FORMTEXT </w:instrText>
                  </w:r>
                  <w:r>
                    <w:rPr>
                      <w:spacing w:val="20"/>
                    </w:rPr>
                  </w:r>
                  <w:r>
                    <w:rPr>
                      <w:spacing w:val="20"/>
                    </w:rPr>
                    <w:fldChar w:fldCharType="separate"/>
                  </w:r>
                  <w:r w:rsidR="00A73CFE">
                    <w:rPr>
                      <w:noProof/>
                      <w:spacing w:val="20"/>
                    </w:rPr>
                    <w:t> </w:t>
                  </w:r>
                  <w:r w:rsidR="00A73CFE">
                    <w:rPr>
                      <w:noProof/>
                      <w:spacing w:val="20"/>
                    </w:rPr>
                    <w:t> </w:t>
                  </w:r>
                  <w:r w:rsidR="00A73CFE">
                    <w:rPr>
                      <w:noProof/>
                      <w:spacing w:val="20"/>
                    </w:rPr>
                    <w:t> </w:t>
                  </w:r>
                  <w:r w:rsidR="00A73CFE">
                    <w:rPr>
                      <w:noProof/>
                      <w:spacing w:val="20"/>
                    </w:rPr>
                    <w:t> </w:t>
                  </w:r>
                  <w:r w:rsidR="00A73CFE">
                    <w:rPr>
                      <w:noProof/>
                      <w:spacing w:val="20"/>
                    </w:rPr>
                    <w:t> </w:t>
                  </w:r>
                  <w:r>
                    <w:rPr>
                      <w:spacing w:val="20"/>
                    </w:rPr>
                    <w:fldChar w:fldCharType="end"/>
                  </w:r>
                </w:p>
              </w:tc>
            </w:tr>
          </w:tbl>
          <w:p w14:paraId="2B3F03F5" w14:textId="0DA5E411" w:rsidR="001531E5" w:rsidRPr="00255868" w:rsidRDefault="001531E5" w:rsidP="000715A7">
            <w:pPr>
              <w:overflowPunct w:val="0"/>
              <w:spacing w:line="264" w:lineRule="auto"/>
              <w:ind w:leftChars="400" w:left="800"/>
              <w:rPr>
                <w:spacing w:val="20"/>
              </w:rPr>
            </w:pPr>
          </w:p>
        </w:tc>
      </w:tr>
    </w:tbl>
    <w:p w14:paraId="0BAC98C2" w14:textId="77777777" w:rsidR="001531E5" w:rsidRPr="00255868" w:rsidRDefault="00547EFC" w:rsidP="00A46774">
      <w:pPr>
        <w:overflowPunct w:val="0"/>
        <w:spacing w:after="40" w:line="264" w:lineRule="auto"/>
        <w:rPr>
          <w:color w:val="000000" w:themeColor="text1"/>
          <w:sz w:val="24"/>
          <w:szCs w:val="24"/>
          <w:lang w:val="en-GB" w:eastAsia="zh-TW"/>
        </w:rPr>
      </w:pPr>
      <w:r w:rsidRPr="00255868">
        <w:rPr>
          <w:spacing w:val="20"/>
          <w:sz w:val="24"/>
          <w:szCs w:val="24"/>
          <w:lang w:eastAsia="zh-TW"/>
        </w:rPr>
        <w:t>3</w:t>
      </w:r>
      <w:r w:rsidR="00A46774" w:rsidRPr="00255868">
        <w:rPr>
          <w:spacing w:val="20"/>
          <w:sz w:val="24"/>
          <w:szCs w:val="24"/>
          <w:lang w:eastAsia="zh-TW"/>
        </w:rPr>
        <w:t>.</w:t>
      </w:r>
      <w:r w:rsidR="00A46774" w:rsidRPr="00255868">
        <w:rPr>
          <w:spacing w:val="20"/>
          <w:sz w:val="24"/>
          <w:szCs w:val="24"/>
          <w:lang w:eastAsia="zh-TW"/>
        </w:rPr>
        <w:tab/>
      </w:r>
      <w:r w:rsidR="007D0C24" w:rsidRPr="00255868">
        <w:rPr>
          <w:color w:val="000000" w:themeColor="text1"/>
          <w:sz w:val="24"/>
          <w:szCs w:val="24"/>
          <w:lang w:val="en-GB" w:eastAsia="zh-TW"/>
        </w:rPr>
        <w:t>As at 31 December 2021, the Website Enhancement Grant</w:t>
      </w:r>
      <w:r w:rsidR="00971524" w:rsidRPr="00255868">
        <w:rPr>
          <w:color w:val="000000" w:themeColor="text1"/>
          <w:sz w:val="24"/>
          <w:szCs w:val="24"/>
          <w:lang w:val="en-GB" w:eastAsia="zh-TW"/>
        </w:rPr>
        <w:t xml:space="preserve"> of our school</w:t>
      </w:r>
    </w:p>
    <w:p w14:paraId="776D1481" w14:textId="5229BCF3" w:rsidR="001531E5" w:rsidRPr="00255868" w:rsidRDefault="00070974" w:rsidP="00070974">
      <w:pPr>
        <w:overflowPunct w:val="0"/>
        <w:ind w:firstLine="720"/>
        <w:textAlignment w:val="center"/>
        <w:rPr>
          <w:color w:val="000000" w:themeColor="text1"/>
          <w:sz w:val="24"/>
          <w:szCs w:val="24"/>
          <w:lang w:val="en-GB" w:eastAsia="zh-TW"/>
        </w:rPr>
      </w:pPr>
      <w:sdt>
        <w:sdtPr>
          <w:rPr>
            <w:rFonts w:ascii="MS Gothic" w:eastAsia="MS Gothic" w:hAnsi="MS Gothic"/>
            <w:b/>
            <w:spacing w:val="20"/>
            <w:sz w:val="24"/>
            <w:szCs w:val="24"/>
          </w:rPr>
          <w:id w:val="-207966632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070974">
            <w:rPr>
              <w:rFonts w:ascii="MS Gothic" w:eastAsia="MS Gothic" w:hAnsi="MS Gothic" w:hint="eastAsia"/>
              <w:b/>
              <w:spacing w:val="20"/>
              <w:sz w:val="24"/>
              <w:szCs w:val="24"/>
            </w:rPr>
            <w:t>☐</w:t>
          </w:r>
        </w:sdtContent>
      </w:sdt>
      <w:r w:rsidR="001531E5" w:rsidRPr="00255868">
        <w:rPr>
          <w:color w:val="000000" w:themeColor="text1"/>
          <w:sz w:val="24"/>
          <w:szCs w:val="24"/>
          <w:lang w:val="en-GB" w:eastAsia="zh-TW"/>
        </w:rPr>
        <w:t xml:space="preserve"> </w:t>
      </w:r>
      <w:r w:rsidR="007D0C24" w:rsidRPr="00255868">
        <w:rPr>
          <w:color w:val="000000" w:themeColor="text1"/>
          <w:sz w:val="24"/>
          <w:szCs w:val="24"/>
          <w:lang w:val="en-GB" w:eastAsia="zh-TW"/>
        </w:rPr>
        <w:t>is fully depleted</w:t>
      </w:r>
      <w:r w:rsidR="00547EFC" w:rsidRPr="00255868">
        <w:rPr>
          <w:color w:val="000000" w:themeColor="text1"/>
          <w:sz w:val="24"/>
          <w:szCs w:val="24"/>
          <w:lang w:val="en-GB" w:eastAsia="zh-TW"/>
        </w:rPr>
        <w:t>;</w:t>
      </w:r>
    </w:p>
    <w:p w14:paraId="2EB88463" w14:textId="27EA4A8D" w:rsidR="0073592F" w:rsidRPr="00255868" w:rsidRDefault="00070974" w:rsidP="00070974">
      <w:pPr>
        <w:overflowPunct w:val="0"/>
        <w:ind w:firstLine="720"/>
        <w:textAlignment w:val="center"/>
        <w:rPr>
          <w:color w:val="000000" w:themeColor="text1"/>
          <w:sz w:val="24"/>
          <w:szCs w:val="24"/>
          <w:u w:val="single"/>
          <w:lang w:val="en-GB" w:eastAsia="zh-TW"/>
        </w:rPr>
      </w:pPr>
      <w:sdt>
        <w:sdtPr>
          <w:rPr>
            <w:rFonts w:ascii="MS Gothic" w:eastAsia="MS Gothic" w:hAnsi="MS Gothic"/>
            <w:b/>
            <w:spacing w:val="20"/>
            <w:sz w:val="24"/>
            <w:szCs w:val="24"/>
          </w:rPr>
          <w:id w:val="-15306986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070974">
            <w:rPr>
              <w:rFonts w:ascii="MS Gothic" w:eastAsia="MS Gothic" w:hAnsi="MS Gothic" w:hint="eastAsia"/>
              <w:b/>
              <w:spacing w:val="20"/>
              <w:sz w:val="24"/>
              <w:szCs w:val="24"/>
            </w:rPr>
            <w:t>☐</w:t>
          </w:r>
        </w:sdtContent>
      </w:sdt>
      <w:r w:rsidR="001531E5" w:rsidRPr="00255868">
        <w:rPr>
          <w:color w:val="000000" w:themeColor="text1"/>
          <w:sz w:val="24"/>
          <w:szCs w:val="24"/>
          <w:lang w:val="en-GB" w:eastAsia="zh-TW"/>
        </w:rPr>
        <w:t xml:space="preserve"> </w:t>
      </w:r>
      <w:r w:rsidR="007D0C24" w:rsidRPr="00255868">
        <w:rPr>
          <w:color w:val="000000" w:themeColor="text1"/>
          <w:sz w:val="24"/>
          <w:szCs w:val="24"/>
          <w:lang w:val="en-GB" w:eastAsia="zh-TW"/>
        </w:rPr>
        <w:t>has a balance of $</w:t>
      </w:r>
      <w:r w:rsidRPr="005073C7">
        <w:rPr>
          <w:spacing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73C7">
        <w:rPr>
          <w:spacing w:val="20"/>
          <w:u w:val="single"/>
        </w:rPr>
        <w:instrText xml:space="preserve"> FORMTEXT </w:instrText>
      </w:r>
      <w:r w:rsidRPr="005073C7">
        <w:rPr>
          <w:spacing w:val="20"/>
          <w:u w:val="single"/>
        </w:rPr>
      </w:r>
      <w:r w:rsidRPr="005073C7">
        <w:rPr>
          <w:spacing w:val="20"/>
          <w:u w:val="single"/>
        </w:rPr>
        <w:fldChar w:fldCharType="separate"/>
      </w:r>
      <w:r w:rsidR="00A73CFE">
        <w:rPr>
          <w:noProof/>
          <w:spacing w:val="20"/>
          <w:u w:val="single"/>
        </w:rPr>
        <w:t> </w:t>
      </w:r>
      <w:r w:rsidR="00A73CFE">
        <w:rPr>
          <w:noProof/>
          <w:spacing w:val="20"/>
          <w:u w:val="single"/>
        </w:rPr>
        <w:t> </w:t>
      </w:r>
      <w:r w:rsidR="00A73CFE">
        <w:rPr>
          <w:noProof/>
          <w:spacing w:val="20"/>
          <w:u w:val="single"/>
        </w:rPr>
        <w:t> </w:t>
      </w:r>
      <w:r w:rsidR="00A73CFE">
        <w:rPr>
          <w:noProof/>
          <w:spacing w:val="20"/>
          <w:u w:val="single"/>
        </w:rPr>
        <w:t> </w:t>
      </w:r>
      <w:r w:rsidR="00A73CFE">
        <w:rPr>
          <w:noProof/>
          <w:spacing w:val="20"/>
          <w:u w:val="single"/>
        </w:rPr>
        <w:t> </w:t>
      </w:r>
      <w:r w:rsidRPr="005073C7">
        <w:rPr>
          <w:spacing w:val="20"/>
          <w:u w:val="single"/>
        </w:rPr>
        <w:fldChar w:fldCharType="end"/>
      </w:r>
    </w:p>
    <w:p w14:paraId="77BB969D" w14:textId="77777777" w:rsidR="000C5D7A" w:rsidRPr="00255868" w:rsidRDefault="00043A45" w:rsidP="00255868">
      <w:pPr>
        <w:overflowPunct w:val="0"/>
        <w:spacing w:line="120" w:lineRule="exact"/>
        <w:ind w:firstLine="720"/>
        <w:textAlignment w:val="center"/>
        <w:rPr>
          <w:color w:val="000000" w:themeColor="text1"/>
          <w:sz w:val="24"/>
          <w:szCs w:val="24"/>
          <w:lang w:val="en-GB" w:eastAsia="zh-TW"/>
        </w:rPr>
      </w:pPr>
      <w:r w:rsidRPr="00255868">
        <w:rPr>
          <w:color w:val="000000" w:themeColor="text1"/>
          <w:sz w:val="24"/>
          <w:szCs w:val="24"/>
          <w:lang w:val="en-GB" w:eastAsia="zh-TW"/>
        </w:rPr>
        <w:t xml:space="preserve">    </w:t>
      </w:r>
    </w:p>
    <w:p w14:paraId="728DFE44" w14:textId="0722C1C8" w:rsidR="00887696" w:rsidRPr="00255868" w:rsidRDefault="00043A45" w:rsidP="000C5D7A">
      <w:pPr>
        <w:overflowPunct w:val="0"/>
        <w:spacing w:line="264" w:lineRule="auto"/>
        <w:ind w:firstLine="426"/>
        <w:textAlignment w:val="center"/>
        <w:rPr>
          <w:color w:val="000000" w:themeColor="text1"/>
          <w:sz w:val="24"/>
          <w:szCs w:val="24"/>
          <w:lang w:val="en-GB" w:eastAsia="zh-TW"/>
        </w:rPr>
      </w:pPr>
      <w:r w:rsidRPr="00255868">
        <w:rPr>
          <w:color w:val="000000" w:themeColor="text1"/>
          <w:sz w:val="24"/>
          <w:szCs w:val="24"/>
          <w:lang w:val="en-GB" w:eastAsia="zh-TW"/>
        </w:rPr>
        <w:t xml:space="preserve">with the grant deployed </w:t>
      </w:r>
      <w:r w:rsidR="00B75536" w:rsidRPr="00255868">
        <w:rPr>
          <w:color w:val="000000" w:themeColor="text1"/>
          <w:sz w:val="24"/>
          <w:szCs w:val="24"/>
          <w:lang w:val="en-GB" w:eastAsia="zh-TW"/>
        </w:rPr>
        <w:t xml:space="preserve">mainly </w:t>
      </w:r>
      <w:r w:rsidRPr="00255868">
        <w:rPr>
          <w:color w:val="000000" w:themeColor="text1"/>
          <w:sz w:val="24"/>
          <w:szCs w:val="24"/>
          <w:lang w:val="en-GB" w:eastAsia="zh-TW"/>
        </w:rPr>
        <w:t>for procuring</w:t>
      </w:r>
      <w:r w:rsidR="00960FBE" w:rsidRPr="00255868">
        <w:rPr>
          <w:color w:val="000000" w:themeColor="text1"/>
          <w:sz w:val="24"/>
          <w:szCs w:val="24"/>
          <w:lang w:val="en-GB" w:eastAsia="zh-TW"/>
        </w:rPr>
        <w:t>:</w:t>
      </w:r>
      <w:r w:rsidRPr="00255868">
        <w:rPr>
          <w:color w:val="000000" w:themeColor="text1"/>
          <w:sz w:val="24"/>
          <w:szCs w:val="24"/>
          <w:lang w:val="en-GB" w:eastAsia="zh-TW"/>
        </w:rPr>
        <w:br/>
        <w:t xml:space="preserve">      </w:t>
      </w:r>
      <w:sdt>
        <w:sdtPr>
          <w:rPr>
            <w:rFonts w:ascii="MS Gothic" w:eastAsia="MS Gothic" w:hAnsi="MS Gothic"/>
            <w:b/>
            <w:spacing w:val="20"/>
            <w:sz w:val="24"/>
            <w:szCs w:val="24"/>
          </w:rPr>
          <w:id w:val="-149008179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070974" w:rsidRPr="00070974">
            <w:rPr>
              <w:rFonts w:ascii="MS Gothic" w:eastAsia="MS Gothic" w:hAnsi="MS Gothic" w:hint="eastAsia"/>
              <w:b/>
              <w:spacing w:val="20"/>
              <w:sz w:val="24"/>
              <w:szCs w:val="24"/>
            </w:rPr>
            <w:t>☐</w:t>
          </w:r>
        </w:sdtContent>
      </w:sdt>
      <w:r w:rsidRPr="00255868">
        <w:rPr>
          <w:noProof/>
          <w:color w:val="000000" w:themeColor="text1"/>
          <w:sz w:val="24"/>
          <w:szCs w:val="24"/>
          <w:lang w:eastAsia="zh-TW"/>
        </w:rPr>
        <w:t xml:space="preserve"> translation services</w:t>
      </w:r>
      <w:r w:rsidRPr="00255868">
        <w:rPr>
          <w:noProof/>
          <w:color w:val="000000" w:themeColor="text1"/>
          <w:sz w:val="24"/>
          <w:szCs w:val="24"/>
          <w:lang w:eastAsia="zh-TW"/>
        </w:rPr>
        <w:br/>
        <w:t xml:space="preserve">      </w:t>
      </w:r>
      <w:sdt>
        <w:sdtPr>
          <w:rPr>
            <w:rFonts w:ascii="MS Gothic" w:eastAsia="MS Gothic" w:hAnsi="MS Gothic"/>
            <w:b/>
            <w:spacing w:val="20"/>
            <w:sz w:val="24"/>
            <w:szCs w:val="24"/>
          </w:rPr>
          <w:id w:val="56568814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070974" w:rsidRPr="00070974">
            <w:rPr>
              <w:rFonts w:ascii="MS Gothic" w:eastAsia="MS Gothic" w:hAnsi="MS Gothic" w:hint="eastAsia"/>
              <w:b/>
              <w:spacing w:val="20"/>
              <w:sz w:val="24"/>
              <w:szCs w:val="24"/>
            </w:rPr>
            <w:t>☐</w:t>
          </w:r>
        </w:sdtContent>
      </w:sdt>
      <w:r w:rsidRPr="00255868">
        <w:rPr>
          <w:noProof/>
          <w:color w:val="000000" w:themeColor="text1"/>
          <w:sz w:val="24"/>
          <w:szCs w:val="24"/>
          <w:lang w:eastAsia="zh-TW"/>
        </w:rPr>
        <w:t xml:space="preserve"> </w:t>
      </w:r>
      <w:r w:rsidR="00960FBE" w:rsidRPr="00255868">
        <w:rPr>
          <w:noProof/>
          <w:color w:val="000000" w:themeColor="text1"/>
          <w:sz w:val="24"/>
          <w:szCs w:val="24"/>
          <w:lang w:eastAsia="zh-TW"/>
        </w:rPr>
        <w:t>technical support services</w:t>
      </w:r>
      <w:r w:rsidR="00960FBE" w:rsidRPr="00255868">
        <w:rPr>
          <w:noProof/>
          <w:color w:val="000000" w:themeColor="text1"/>
          <w:sz w:val="24"/>
          <w:szCs w:val="24"/>
          <w:lang w:eastAsia="zh-TW"/>
        </w:rPr>
        <w:br/>
        <w:t xml:space="preserve">      </w:t>
      </w:r>
      <w:sdt>
        <w:sdtPr>
          <w:rPr>
            <w:rFonts w:ascii="MS Gothic" w:eastAsia="MS Gothic" w:hAnsi="MS Gothic"/>
            <w:b/>
            <w:spacing w:val="20"/>
            <w:sz w:val="24"/>
            <w:szCs w:val="24"/>
          </w:rPr>
          <w:id w:val="-95302476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070974" w:rsidRPr="00070974">
            <w:rPr>
              <w:rFonts w:ascii="MS Gothic" w:eastAsia="MS Gothic" w:hAnsi="MS Gothic" w:hint="eastAsia"/>
              <w:b/>
              <w:spacing w:val="20"/>
              <w:sz w:val="24"/>
              <w:szCs w:val="24"/>
            </w:rPr>
            <w:t>☐</w:t>
          </w:r>
        </w:sdtContent>
      </w:sdt>
      <w:r w:rsidR="00960FBE" w:rsidRPr="00255868">
        <w:rPr>
          <w:noProof/>
          <w:color w:val="000000" w:themeColor="text1"/>
          <w:sz w:val="24"/>
          <w:szCs w:val="24"/>
          <w:lang w:eastAsia="zh-TW"/>
        </w:rPr>
        <w:t xml:space="preserve"> other</w:t>
      </w:r>
      <w:r w:rsidR="000715A7" w:rsidRPr="00255868">
        <w:rPr>
          <w:noProof/>
          <w:color w:val="000000" w:themeColor="text1"/>
          <w:sz w:val="24"/>
          <w:szCs w:val="24"/>
          <w:lang w:eastAsia="zh-TW"/>
        </w:rPr>
        <w:t xml:space="preserve"> services</w:t>
      </w:r>
      <w:r w:rsidR="007F3A9F" w:rsidRPr="00255868">
        <w:rPr>
          <w:noProof/>
          <w:color w:val="000000" w:themeColor="text1"/>
          <w:sz w:val="24"/>
          <w:szCs w:val="24"/>
          <w:lang w:eastAsia="zh-TW"/>
        </w:rPr>
        <w:t>:</w:t>
      </w:r>
      <w:r w:rsidR="00067BD0" w:rsidRPr="00255868" w:rsidDel="00067BD0">
        <w:rPr>
          <w:noProof/>
          <w:color w:val="000000" w:themeColor="text1"/>
          <w:sz w:val="24"/>
          <w:szCs w:val="24"/>
          <w:lang w:eastAsia="zh-TW"/>
        </w:rPr>
        <w:t xml:space="preserve"> </w:t>
      </w:r>
      <w:r w:rsidR="00070974" w:rsidRPr="005073C7">
        <w:rPr>
          <w:spacing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0974" w:rsidRPr="005073C7">
        <w:rPr>
          <w:spacing w:val="20"/>
          <w:u w:val="single"/>
        </w:rPr>
        <w:instrText xml:space="preserve"> FORMTEXT </w:instrText>
      </w:r>
      <w:r w:rsidR="00070974" w:rsidRPr="005073C7">
        <w:rPr>
          <w:spacing w:val="20"/>
          <w:u w:val="single"/>
        </w:rPr>
      </w:r>
      <w:r w:rsidR="00070974" w:rsidRPr="005073C7">
        <w:rPr>
          <w:spacing w:val="20"/>
          <w:u w:val="single"/>
        </w:rPr>
        <w:fldChar w:fldCharType="separate"/>
      </w:r>
      <w:r w:rsidR="00A73CFE">
        <w:rPr>
          <w:noProof/>
          <w:spacing w:val="20"/>
          <w:u w:val="single"/>
        </w:rPr>
        <w:t> </w:t>
      </w:r>
      <w:r w:rsidR="00A73CFE">
        <w:rPr>
          <w:noProof/>
          <w:spacing w:val="20"/>
          <w:u w:val="single"/>
        </w:rPr>
        <w:t> </w:t>
      </w:r>
      <w:r w:rsidR="00A73CFE">
        <w:rPr>
          <w:noProof/>
          <w:spacing w:val="20"/>
          <w:u w:val="single"/>
        </w:rPr>
        <w:t> </w:t>
      </w:r>
      <w:r w:rsidR="00A73CFE">
        <w:rPr>
          <w:noProof/>
          <w:spacing w:val="20"/>
          <w:u w:val="single"/>
        </w:rPr>
        <w:t> </w:t>
      </w:r>
      <w:r w:rsidR="00A73CFE">
        <w:rPr>
          <w:noProof/>
          <w:spacing w:val="20"/>
          <w:u w:val="single"/>
        </w:rPr>
        <w:t> </w:t>
      </w:r>
      <w:r w:rsidR="00070974" w:rsidRPr="005073C7">
        <w:rPr>
          <w:spacing w:val="20"/>
          <w:u w:val="single"/>
        </w:rPr>
        <w:fldChar w:fldCharType="end"/>
      </w:r>
    </w:p>
    <w:p w14:paraId="4C607302" w14:textId="77777777" w:rsidR="007F3A9F" w:rsidRPr="00255868" w:rsidRDefault="007F3A9F" w:rsidP="00AA0FCA">
      <w:pPr>
        <w:wordWrap w:val="0"/>
        <w:overflowPunct w:val="0"/>
        <w:spacing w:line="264" w:lineRule="auto"/>
        <w:jc w:val="right"/>
        <w:textAlignment w:val="center"/>
        <w:rPr>
          <w:color w:val="000000" w:themeColor="text1"/>
          <w:sz w:val="24"/>
          <w:szCs w:val="24"/>
          <w:lang w:val="en-GB" w:eastAsia="zh-TW"/>
        </w:rPr>
      </w:pPr>
      <w:r w:rsidRPr="00255868">
        <w:rPr>
          <w:rFonts w:hint="eastAsia"/>
          <w:color w:val="000000" w:themeColor="text1"/>
          <w:sz w:val="24"/>
          <w:szCs w:val="24"/>
          <w:lang w:val="en-GB" w:eastAsia="zh-TW"/>
        </w:rPr>
        <w:t xml:space="preserve">(to </w:t>
      </w:r>
      <w:r w:rsidRPr="00255868">
        <w:rPr>
          <w:color w:val="000000" w:themeColor="text1"/>
          <w:sz w:val="24"/>
          <w:szCs w:val="24"/>
          <w:lang w:val="en-GB" w:eastAsia="zh-TW"/>
        </w:rPr>
        <w:t>be continued)</w:t>
      </w:r>
    </w:p>
    <w:p w14:paraId="2B28FAC1" w14:textId="77777777" w:rsidR="001531E5" w:rsidRPr="00255868" w:rsidRDefault="00547EFC" w:rsidP="001531E5">
      <w:pPr>
        <w:overflowPunct w:val="0"/>
        <w:spacing w:line="264" w:lineRule="auto"/>
        <w:rPr>
          <w:color w:val="000000" w:themeColor="text1"/>
          <w:sz w:val="24"/>
          <w:szCs w:val="24"/>
          <w:lang w:val="en-GB" w:eastAsia="zh-TW"/>
        </w:rPr>
      </w:pPr>
      <w:r w:rsidRPr="00255868">
        <w:rPr>
          <w:color w:val="000000" w:themeColor="text1"/>
          <w:sz w:val="24"/>
          <w:szCs w:val="24"/>
          <w:lang w:val="en-GB" w:eastAsia="zh-TW"/>
        </w:rPr>
        <w:lastRenderedPageBreak/>
        <w:t>4</w:t>
      </w:r>
      <w:r w:rsidR="001531E5" w:rsidRPr="00255868">
        <w:rPr>
          <w:color w:val="000000" w:themeColor="text1"/>
          <w:sz w:val="24"/>
          <w:szCs w:val="24"/>
          <w:lang w:val="en-GB" w:eastAsia="zh-TW"/>
        </w:rPr>
        <w:t>.</w:t>
      </w:r>
      <w:r w:rsidR="001531E5" w:rsidRPr="00255868">
        <w:rPr>
          <w:color w:val="000000" w:themeColor="text1"/>
          <w:sz w:val="24"/>
          <w:szCs w:val="24"/>
          <w:lang w:val="en-GB" w:eastAsia="zh-TW"/>
        </w:rPr>
        <w:tab/>
      </w:r>
      <w:r w:rsidR="00BE00DC" w:rsidRPr="00255868">
        <w:rPr>
          <w:color w:val="000000" w:themeColor="text1"/>
          <w:sz w:val="24"/>
          <w:szCs w:val="24"/>
          <w:lang w:val="en-GB" w:eastAsia="zh-TW"/>
        </w:rPr>
        <w:t>I confirm that:</w:t>
      </w:r>
    </w:p>
    <w:p w14:paraId="5E288E96" w14:textId="77777777" w:rsidR="00BE00DC" w:rsidRPr="00255868" w:rsidRDefault="001531E5" w:rsidP="00C8518B">
      <w:pPr>
        <w:overflowPunct w:val="0"/>
        <w:spacing w:line="264" w:lineRule="auto"/>
        <w:ind w:left="993" w:hanging="567"/>
        <w:jc w:val="both"/>
        <w:rPr>
          <w:color w:val="000000" w:themeColor="text1"/>
          <w:sz w:val="24"/>
          <w:szCs w:val="24"/>
          <w:lang w:val="en-GB" w:eastAsia="zh-TW"/>
        </w:rPr>
      </w:pPr>
      <w:r w:rsidRPr="00255868">
        <w:rPr>
          <w:color w:val="000000" w:themeColor="text1"/>
          <w:sz w:val="24"/>
          <w:szCs w:val="24"/>
          <w:lang w:val="en-GB" w:eastAsia="zh-TW"/>
        </w:rPr>
        <w:t>(a)</w:t>
      </w:r>
      <w:r w:rsidRPr="00255868">
        <w:rPr>
          <w:color w:val="000000" w:themeColor="text1"/>
          <w:sz w:val="24"/>
          <w:szCs w:val="24"/>
          <w:lang w:val="en-GB" w:eastAsia="zh-TW"/>
        </w:rPr>
        <w:tab/>
      </w:r>
      <w:r w:rsidR="00612002" w:rsidRPr="00255868">
        <w:rPr>
          <w:color w:val="000000" w:themeColor="text1"/>
          <w:sz w:val="24"/>
          <w:szCs w:val="24"/>
          <w:lang w:val="en-GB" w:eastAsia="zh-TW"/>
        </w:rPr>
        <w:t>our</w:t>
      </w:r>
      <w:r w:rsidR="00BE00DC" w:rsidRPr="00255868">
        <w:rPr>
          <w:color w:val="000000" w:themeColor="text1"/>
          <w:sz w:val="24"/>
          <w:szCs w:val="24"/>
          <w:lang w:val="en-GB" w:eastAsia="zh-TW"/>
        </w:rPr>
        <w:t xml:space="preserve"> school will keep separate ledger account to properly record all income and expenditure of the Website Enhancement Grant.  All books of accounts, </w:t>
      </w:r>
      <w:r w:rsidR="008355E9" w:rsidRPr="00255868">
        <w:rPr>
          <w:color w:val="000000" w:themeColor="text1"/>
          <w:sz w:val="24"/>
          <w:szCs w:val="24"/>
          <w:lang w:val="en-GB" w:eastAsia="zh-TW"/>
        </w:rPr>
        <w:t>records of purchase</w:t>
      </w:r>
      <w:r w:rsidR="0044421F" w:rsidRPr="00255868">
        <w:rPr>
          <w:color w:val="000000" w:themeColor="text1"/>
          <w:sz w:val="24"/>
          <w:szCs w:val="24"/>
          <w:lang w:val="en-GB" w:eastAsia="zh-TW"/>
        </w:rPr>
        <w:t xml:space="preserve">, </w:t>
      </w:r>
      <w:r w:rsidR="00BE00DC" w:rsidRPr="00255868">
        <w:rPr>
          <w:color w:val="000000" w:themeColor="text1"/>
          <w:sz w:val="24"/>
          <w:szCs w:val="24"/>
          <w:lang w:val="en-GB" w:eastAsia="zh-TW"/>
        </w:rPr>
        <w:t xml:space="preserve">receipts, payment vouchers and invoices will be kept for at least 7 years by the school for accounting and auditing purposes. If the actual balance of the annual audited accounts does not match </w:t>
      </w:r>
      <w:r w:rsidR="00067BD0" w:rsidRPr="00255868">
        <w:rPr>
          <w:color w:val="000000" w:themeColor="text1"/>
          <w:sz w:val="24"/>
          <w:szCs w:val="24"/>
          <w:lang w:val="en-GB" w:eastAsia="zh-TW"/>
        </w:rPr>
        <w:t xml:space="preserve">with </w:t>
      </w:r>
      <w:r w:rsidR="00BE00DC" w:rsidRPr="00255868">
        <w:rPr>
          <w:color w:val="000000" w:themeColor="text1"/>
          <w:sz w:val="24"/>
          <w:szCs w:val="24"/>
          <w:lang w:val="en-GB" w:eastAsia="zh-TW"/>
        </w:rPr>
        <w:t>the above, the school will notify the EDB as soon as possible to follow up; and</w:t>
      </w:r>
    </w:p>
    <w:p w14:paraId="54F2ED7A" w14:textId="77777777" w:rsidR="001531E5" w:rsidRPr="00255868" w:rsidRDefault="00BE00DC" w:rsidP="00C8518B">
      <w:pPr>
        <w:overflowPunct w:val="0"/>
        <w:spacing w:line="264" w:lineRule="auto"/>
        <w:ind w:left="993" w:hanging="567"/>
        <w:jc w:val="both"/>
        <w:rPr>
          <w:color w:val="000000" w:themeColor="text1"/>
          <w:sz w:val="24"/>
          <w:szCs w:val="24"/>
          <w:lang w:val="en-GB" w:eastAsia="zh-TW"/>
        </w:rPr>
      </w:pPr>
      <w:r w:rsidRPr="00255868">
        <w:rPr>
          <w:color w:val="000000" w:themeColor="text1"/>
          <w:sz w:val="24"/>
          <w:szCs w:val="24"/>
          <w:lang w:val="en-GB" w:eastAsia="zh-TW"/>
        </w:rPr>
        <w:t xml:space="preserve">(b)  if our school fails to provide relevant documents for review, uses the grant outside the </w:t>
      </w:r>
      <w:r w:rsidR="00445EBF" w:rsidRPr="00255868">
        <w:rPr>
          <w:color w:val="000000" w:themeColor="text1"/>
          <w:sz w:val="24"/>
          <w:szCs w:val="24"/>
          <w:lang w:val="en-GB" w:eastAsia="zh-TW"/>
        </w:rPr>
        <w:t>ambit as stated in this Circular Memorandum</w:t>
      </w:r>
      <w:r w:rsidRPr="00255868">
        <w:rPr>
          <w:color w:val="000000" w:themeColor="text1"/>
          <w:sz w:val="24"/>
          <w:szCs w:val="24"/>
          <w:lang w:val="en-GB" w:eastAsia="zh-TW"/>
        </w:rPr>
        <w:t xml:space="preserve">, </w:t>
      </w:r>
      <w:r w:rsidR="008355E9" w:rsidRPr="00255868">
        <w:rPr>
          <w:color w:val="000000" w:themeColor="text1"/>
          <w:sz w:val="24"/>
          <w:szCs w:val="24"/>
          <w:lang w:val="en-GB" w:eastAsia="zh-TW"/>
        </w:rPr>
        <w:t>or fails to comply with the respective requirements under the two-tiered grant,</w:t>
      </w:r>
      <w:r w:rsidR="0044421F" w:rsidRPr="00255868">
        <w:rPr>
          <w:color w:val="000000" w:themeColor="text1"/>
          <w:sz w:val="24"/>
          <w:szCs w:val="24"/>
          <w:lang w:val="en-GB" w:eastAsia="zh-TW"/>
        </w:rPr>
        <w:t xml:space="preserve"> </w:t>
      </w:r>
      <w:r w:rsidRPr="00255868">
        <w:rPr>
          <w:color w:val="000000" w:themeColor="text1"/>
          <w:sz w:val="24"/>
          <w:szCs w:val="24"/>
          <w:lang w:val="en-GB" w:eastAsia="zh-TW"/>
        </w:rPr>
        <w:t xml:space="preserve">the amount of the </w:t>
      </w:r>
      <w:r w:rsidR="00445EBF" w:rsidRPr="00255868">
        <w:rPr>
          <w:color w:val="000000" w:themeColor="text1"/>
          <w:sz w:val="24"/>
          <w:szCs w:val="24"/>
          <w:lang w:val="en-GB" w:eastAsia="zh-TW"/>
        </w:rPr>
        <w:t xml:space="preserve">grant </w:t>
      </w:r>
      <w:r w:rsidRPr="00255868">
        <w:rPr>
          <w:color w:val="000000" w:themeColor="text1"/>
          <w:sz w:val="24"/>
          <w:szCs w:val="24"/>
          <w:lang w:val="en-GB" w:eastAsia="zh-TW"/>
        </w:rPr>
        <w:t>received will be fully returned to the EDB</w:t>
      </w:r>
      <w:r w:rsidR="0044421F" w:rsidRPr="00255868">
        <w:rPr>
          <w:color w:val="000000" w:themeColor="text1"/>
          <w:sz w:val="24"/>
          <w:szCs w:val="24"/>
          <w:lang w:val="en-GB" w:eastAsia="zh-TW"/>
        </w:rPr>
        <w:t xml:space="preserve">, </w:t>
      </w:r>
      <w:r w:rsidR="008355E9" w:rsidRPr="00255868">
        <w:rPr>
          <w:color w:val="000000" w:themeColor="text1"/>
          <w:sz w:val="24"/>
          <w:szCs w:val="24"/>
          <w:lang w:val="en-GB" w:eastAsia="zh-TW"/>
        </w:rPr>
        <w:t>and our application to continue joining the Scheme may also be rejected.</w:t>
      </w:r>
    </w:p>
    <w:p w14:paraId="068D4B1F" w14:textId="77777777" w:rsidR="00C8518B" w:rsidRPr="00255868" w:rsidRDefault="00C8518B" w:rsidP="00C8518B">
      <w:pPr>
        <w:overflowPunct w:val="0"/>
        <w:spacing w:line="264" w:lineRule="auto"/>
        <w:ind w:left="993" w:hanging="567"/>
        <w:jc w:val="both"/>
        <w:rPr>
          <w:color w:val="000000" w:themeColor="text1"/>
          <w:sz w:val="24"/>
          <w:szCs w:val="24"/>
          <w:lang w:val="en-GB" w:eastAsia="zh-TW"/>
        </w:rPr>
      </w:pPr>
    </w:p>
    <w:tbl>
      <w:tblPr>
        <w:tblStyle w:val="TableGrid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969"/>
      </w:tblGrid>
      <w:tr w:rsidR="00D51A90" w:rsidRPr="00255868" w14:paraId="21E80B96" w14:textId="77777777" w:rsidTr="00C56BFC">
        <w:trPr>
          <w:trHeight w:val="907"/>
        </w:trPr>
        <w:tc>
          <w:tcPr>
            <w:tcW w:w="3119" w:type="dxa"/>
          </w:tcPr>
          <w:p w14:paraId="7587AA04" w14:textId="77777777" w:rsidR="00D51A90" w:rsidRPr="00255868" w:rsidRDefault="006377CF" w:rsidP="00F80819">
            <w:pPr>
              <w:overflowPunct w:val="0"/>
              <w:spacing w:line="264" w:lineRule="auto"/>
              <w:jc w:val="both"/>
              <w:rPr>
                <w:noProof/>
                <w:spacing w:val="20"/>
                <w:lang w:eastAsia="zh-TW"/>
              </w:rPr>
            </w:pPr>
            <w:r w:rsidRPr="00255868">
              <w:rPr>
                <w:rFonts w:asciiTheme="minorHAnsi" w:eastAsiaTheme="minorEastAsia" w:hAnsiTheme="minorHAnsi" w:cstheme="minorBidi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646CDB" wp14:editId="46B0E23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170180</wp:posOffset>
                      </wp:positionV>
                      <wp:extent cx="1840230" cy="1840230"/>
                      <wp:effectExtent l="0" t="0" r="7620" b="7620"/>
                      <wp:wrapNone/>
                      <wp:docPr id="19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230" cy="18402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4E055BD" w14:textId="77777777" w:rsidR="00043A45" w:rsidRPr="00065E1E" w:rsidRDefault="00043A45" w:rsidP="00D51A9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GB" w:eastAsia="zh-TW"/>
                                    </w:rPr>
                                  </w:pPr>
                                  <w:r w:rsidRPr="00065E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GB" w:eastAsia="zh-TW"/>
                                    </w:rPr>
                                    <w:t>School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646CDB" id="Oval 1" o:spid="_x0000_s1026" style="position:absolute;left:0;text-align:left;margin-left:-5.35pt;margin-top:13.4pt;width:144.9pt;height:1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" filled="f" strokecolor="#2f528f" strokeweight="1pt">
                      <v:stroke joinstyle="miter"/>
                      <v:textbox>
                        <w:txbxContent>
                          <w:p w14:paraId="64E055BD" w14:textId="77777777" w:rsidR="00043A45" w:rsidRPr="00065E1E" w:rsidRDefault="00043A45" w:rsidP="00D51A9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 w:eastAsia="zh-TW"/>
                              </w:rPr>
                            </w:pPr>
                            <w:r w:rsidRPr="00065E1E">
                              <w:rPr>
                                <w:color w:val="000000" w:themeColor="text1"/>
                                <w:sz w:val="24"/>
                                <w:szCs w:val="24"/>
                                <w:lang w:val="en-GB" w:eastAsia="zh-TW"/>
                              </w:rPr>
                              <w:t>School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119" w:type="dxa"/>
            <w:vAlign w:val="bottom"/>
          </w:tcPr>
          <w:p w14:paraId="70925FC6" w14:textId="77777777" w:rsidR="00D51A90" w:rsidRPr="00255868" w:rsidRDefault="00D51A90" w:rsidP="00F80819">
            <w:pPr>
              <w:overflowPunct w:val="0"/>
              <w:spacing w:line="264" w:lineRule="auto"/>
              <w:jc w:val="right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Name of School (Chinese)*</w:t>
            </w:r>
            <w:r w:rsidRPr="00255868">
              <w:rPr>
                <w:rFonts w:hint="eastAsia"/>
                <w:color w:val="000000" w:themeColor="text1"/>
                <w:sz w:val="24"/>
                <w:szCs w:val="24"/>
                <w:lang w:val="en-GB" w:eastAsia="zh-TW"/>
              </w:rPr>
              <w:t>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3A7126BE" w14:textId="113CEAE3" w:rsidR="00D51A90" w:rsidRPr="00255868" w:rsidRDefault="00C56BFC" w:rsidP="00C56BFC">
            <w:pPr>
              <w:overflowPunct w:val="0"/>
              <w:spacing w:line="264" w:lineRule="auto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>
              <w:rPr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</w:rPr>
              <w:instrText xml:space="preserve"> FORMTEXT </w:instrText>
            </w:r>
            <w:r>
              <w:rPr>
                <w:spacing w:val="20"/>
              </w:rPr>
            </w:r>
            <w:r>
              <w:rPr>
                <w:spacing w:val="20"/>
              </w:rPr>
              <w:fldChar w:fldCharType="separate"/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>
              <w:rPr>
                <w:spacing w:val="20"/>
              </w:rPr>
              <w:fldChar w:fldCharType="end"/>
            </w:r>
          </w:p>
        </w:tc>
      </w:tr>
      <w:tr w:rsidR="00D51A90" w:rsidRPr="00255868" w14:paraId="1BC12155" w14:textId="77777777" w:rsidTr="00C56BFC">
        <w:trPr>
          <w:trHeight w:val="907"/>
        </w:trPr>
        <w:tc>
          <w:tcPr>
            <w:tcW w:w="3119" w:type="dxa"/>
            <w:vMerge w:val="restart"/>
          </w:tcPr>
          <w:p w14:paraId="5E1134AF" w14:textId="77777777" w:rsidR="00D51A90" w:rsidRPr="00255868" w:rsidRDefault="00D51A90" w:rsidP="00F80819">
            <w:pPr>
              <w:overflowPunct w:val="0"/>
              <w:spacing w:line="264" w:lineRule="auto"/>
              <w:jc w:val="both"/>
              <w:rPr>
                <w:spacing w:val="20"/>
              </w:rPr>
            </w:pPr>
          </w:p>
        </w:tc>
        <w:tc>
          <w:tcPr>
            <w:tcW w:w="3119" w:type="dxa"/>
            <w:vAlign w:val="bottom"/>
          </w:tcPr>
          <w:p w14:paraId="551F0A72" w14:textId="77777777" w:rsidR="00D51A90" w:rsidRPr="00255868" w:rsidRDefault="00D51A90" w:rsidP="00F80819">
            <w:pPr>
              <w:overflowPunct w:val="0"/>
              <w:spacing w:line="264" w:lineRule="auto"/>
              <w:jc w:val="right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Name of School(English)*</w:t>
            </w:r>
            <w:r w:rsidRPr="00255868">
              <w:rPr>
                <w:rFonts w:hint="eastAsia"/>
                <w:color w:val="000000" w:themeColor="text1"/>
                <w:sz w:val="24"/>
                <w:szCs w:val="24"/>
                <w:lang w:val="en-GB" w:eastAsia="zh-TW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E08E55" w14:textId="0513BFC2" w:rsidR="00D51A90" w:rsidRPr="00255868" w:rsidRDefault="00C56BFC" w:rsidP="00C56BFC">
            <w:pPr>
              <w:overflowPunct w:val="0"/>
              <w:spacing w:line="264" w:lineRule="auto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>
              <w:rPr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</w:rPr>
              <w:instrText xml:space="preserve"> FORMTEXT </w:instrText>
            </w:r>
            <w:r>
              <w:rPr>
                <w:spacing w:val="20"/>
              </w:rPr>
            </w:r>
            <w:r>
              <w:rPr>
                <w:spacing w:val="20"/>
              </w:rPr>
              <w:fldChar w:fldCharType="separate"/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>
              <w:rPr>
                <w:spacing w:val="20"/>
              </w:rPr>
              <w:fldChar w:fldCharType="end"/>
            </w:r>
          </w:p>
        </w:tc>
      </w:tr>
      <w:tr w:rsidR="00D51A90" w:rsidRPr="00255868" w14:paraId="0C61C193" w14:textId="77777777" w:rsidTr="00C56BFC">
        <w:trPr>
          <w:trHeight w:val="907"/>
        </w:trPr>
        <w:tc>
          <w:tcPr>
            <w:tcW w:w="3119" w:type="dxa"/>
            <w:vMerge/>
          </w:tcPr>
          <w:p w14:paraId="5B28742C" w14:textId="77777777" w:rsidR="00D51A90" w:rsidRPr="00255868" w:rsidRDefault="00D51A90" w:rsidP="00F80819">
            <w:pPr>
              <w:overflowPunct w:val="0"/>
              <w:spacing w:line="264" w:lineRule="auto"/>
              <w:jc w:val="both"/>
              <w:rPr>
                <w:spacing w:val="20"/>
              </w:rPr>
            </w:pPr>
          </w:p>
        </w:tc>
        <w:tc>
          <w:tcPr>
            <w:tcW w:w="3119" w:type="dxa"/>
            <w:vAlign w:val="bottom"/>
          </w:tcPr>
          <w:p w14:paraId="39FDA1F6" w14:textId="77777777" w:rsidR="00D51A90" w:rsidRPr="00255868" w:rsidRDefault="00D51A90" w:rsidP="00F80819">
            <w:pPr>
              <w:overflowPunct w:val="0"/>
              <w:spacing w:line="264" w:lineRule="auto"/>
              <w:jc w:val="right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School No. &amp; Location No.</w:t>
            </w:r>
            <w:r w:rsidRPr="00255868">
              <w:rPr>
                <w:rFonts w:hint="eastAsia"/>
                <w:color w:val="000000" w:themeColor="text1"/>
                <w:sz w:val="24"/>
                <w:szCs w:val="24"/>
                <w:lang w:val="en-GB" w:eastAsia="zh-TW"/>
              </w:rPr>
              <w:t>：</w:t>
            </w:r>
          </w:p>
          <w:p w14:paraId="523B3C5F" w14:textId="77777777" w:rsidR="00D51A90" w:rsidRPr="00255868" w:rsidRDefault="00D51A90" w:rsidP="00F80819">
            <w:pPr>
              <w:overflowPunct w:val="0"/>
              <w:spacing w:line="264" w:lineRule="auto"/>
              <w:ind w:right="182"/>
              <w:jc w:val="right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(Format</w:t>
            </w:r>
            <w:r w:rsidRPr="00255868">
              <w:rPr>
                <w:rFonts w:hint="eastAsia"/>
                <w:color w:val="000000" w:themeColor="text1"/>
                <w:sz w:val="24"/>
                <w:szCs w:val="24"/>
                <w:lang w:val="en-GB" w:eastAsia="zh-TW"/>
              </w:rPr>
              <w:t>：</w:t>
            </w: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xxxxxx-0001)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87F8D4" w14:textId="0D37C8BD" w:rsidR="00D51A90" w:rsidRPr="00255868" w:rsidRDefault="00C56BFC" w:rsidP="00C56BFC">
            <w:pPr>
              <w:overflowPunct w:val="0"/>
              <w:spacing w:line="264" w:lineRule="auto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>
              <w:rPr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</w:rPr>
              <w:instrText xml:space="preserve"> FORMTEXT </w:instrText>
            </w:r>
            <w:r>
              <w:rPr>
                <w:spacing w:val="20"/>
              </w:rPr>
            </w:r>
            <w:r>
              <w:rPr>
                <w:spacing w:val="20"/>
              </w:rPr>
              <w:fldChar w:fldCharType="separate"/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>
              <w:rPr>
                <w:spacing w:val="20"/>
              </w:rPr>
              <w:fldChar w:fldCharType="end"/>
            </w:r>
            <w:r w:rsidR="00D51A90" w:rsidRPr="00255868">
              <w:rPr>
                <w:rFonts w:hint="eastAsia"/>
                <w:color w:val="000000" w:themeColor="text1"/>
                <w:sz w:val="24"/>
                <w:szCs w:val="24"/>
                <w:lang w:val="en-GB" w:eastAsia="zh-TW"/>
              </w:rPr>
              <w:t>－</w:t>
            </w:r>
            <w:r>
              <w:rPr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</w:rPr>
              <w:instrText xml:space="preserve"> FORMTEXT </w:instrText>
            </w:r>
            <w:r>
              <w:rPr>
                <w:spacing w:val="20"/>
              </w:rPr>
            </w:r>
            <w:r>
              <w:rPr>
                <w:spacing w:val="20"/>
              </w:rPr>
              <w:fldChar w:fldCharType="separate"/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>
              <w:rPr>
                <w:spacing w:val="20"/>
              </w:rPr>
              <w:fldChar w:fldCharType="end"/>
            </w:r>
          </w:p>
        </w:tc>
      </w:tr>
      <w:tr w:rsidR="00067BD0" w:rsidRPr="00255868" w14:paraId="6B147FC1" w14:textId="77777777" w:rsidTr="00C56BFC">
        <w:trPr>
          <w:trHeight w:val="907"/>
        </w:trPr>
        <w:tc>
          <w:tcPr>
            <w:tcW w:w="3119" w:type="dxa"/>
            <w:vMerge/>
          </w:tcPr>
          <w:p w14:paraId="1D4BCEBD" w14:textId="77777777" w:rsidR="00067BD0" w:rsidRPr="00255868" w:rsidRDefault="00067BD0" w:rsidP="00067BD0">
            <w:pPr>
              <w:overflowPunct w:val="0"/>
              <w:spacing w:line="264" w:lineRule="auto"/>
              <w:jc w:val="both"/>
              <w:rPr>
                <w:spacing w:val="20"/>
              </w:rPr>
            </w:pPr>
          </w:p>
        </w:tc>
        <w:tc>
          <w:tcPr>
            <w:tcW w:w="3119" w:type="dxa"/>
            <w:vAlign w:val="bottom"/>
          </w:tcPr>
          <w:p w14:paraId="0046F431" w14:textId="77777777" w:rsidR="00067BD0" w:rsidRPr="00255868" w:rsidRDefault="00067BD0" w:rsidP="007E0F55">
            <w:pPr>
              <w:overflowPunct w:val="0"/>
              <w:spacing w:line="264" w:lineRule="auto"/>
              <w:jc w:val="right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School Website</w:t>
            </w:r>
            <w:r w:rsidRPr="00255868">
              <w:rPr>
                <w:rFonts w:hint="eastAsia"/>
                <w:color w:val="000000" w:themeColor="text1"/>
                <w:sz w:val="24"/>
                <w:szCs w:val="24"/>
                <w:lang w:val="en-GB" w:eastAsia="zh-TW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12B2E0" w14:textId="77777777" w:rsidR="00067BD0" w:rsidRPr="00255868" w:rsidRDefault="00067BD0" w:rsidP="00C56BFC">
            <w:pPr>
              <w:overflowPunct w:val="0"/>
              <w:spacing w:line="264" w:lineRule="auto"/>
              <w:rPr>
                <w:color w:val="000000" w:themeColor="text1"/>
                <w:sz w:val="24"/>
                <w:szCs w:val="24"/>
                <w:lang w:val="en-GB" w:eastAsia="zh-TW"/>
              </w:rPr>
            </w:pPr>
          </w:p>
          <w:p w14:paraId="11650243" w14:textId="570C497D" w:rsidR="00067BD0" w:rsidRPr="00255868" w:rsidRDefault="00C56BFC" w:rsidP="00C56BFC">
            <w:pPr>
              <w:overflowPunct w:val="0"/>
              <w:spacing w:line="264" w:lineRule="auto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>
              <w:rPr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</w:rPr>
              <w:instrText xml:space="preserve"> FORMTEXT </w:instrText>
            </w:r>
            <w:r>
              <w:rPr>
                <w:spacing w:val="20"/>
              </w:rPr>
            </w:r>
            <w:r>
              <w:rPr>
                <w:spacing w:val="20"/>
              </w:rPr>
              <w:fldChar w:fldCharType="separate"/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>
              <w:rPr>
                <w:spacing w:val="20"/>
              </w:rPr>
              <w:fldChar w:fldCharType="end"/>
            </w:r>
          </w:p>
        </w:tc>
      </w:tr>
      <w:tr w:rsidR="00D51A90" w:rsidRPr="00255868" w14:paraId="02B21194" w14:textId="77777777" w:rsidTr="00C56BFC">
        <w:trPr>
          <w:trHeight w:val="907"/>
        </w:trPr>
        <w:tc>
          <w:tcPr>
            <w:tcW w:w="3119" w:type="dxa"/>
            <w:vMerge/>
          </w:tcPr>
          <w:p w14:paraId="0C7610E4" w14:textId="77777777" w:rsidR="00D51A90" w:rsidRPr="00255868" w:rsidRDefault="00D51A90" w:rsidP="00F80819">
            <w:pPr>
              <w:overflowPunct w:val="0"/>
              <w:spacing w:line="264" w:lineRule="auto"/>
              <w:jc w:val="both"/>
              <w:rPr>
                <w:spacing w:val="20"/>
              </w:rPr>
            </w:pPr>
          </w:p>
        </w:tc>
        <w:tc>
          <w:tcPr>
            <w:tcW w:w="3119" w:type="dxa"/>
            <w:vAlign w:val="bottom"/>
          </w:tcPr>
          <w:p w14:paraId="2872C562" w14:textId="77777777" w:rsidR="00D51A90" w:rsidRPr="00255868" w:rsidRDefault="00D51A90" w:rsidP="00F80819">
            <w:pPr>
              <w:overflowPunct w:val="0"/>
              <w:spacing w:line="264" w:lineRule="auto"/>
              <w:jc w:val="right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Signature of Supervisor</w:t>
            </w:r>
            <w:r w:rsidRPr="00255868">
              <w:rPr>
                <w:rFonts w:hint="eastAsia"/>
                <w:color w:val="000000" w:themeColor="text1"/>
                <w:sz w:val="24"/>
                <w:szCs w:val="24"/>
                <w:lang w:val="en-GB" w:eastAsia="zh-TW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0B102D" w14:textId="77777777" w:rsidR="00D51A90" w:rsidRPr="00255868" w:rsidRDefault="00D51A90" w:rsidP="00C56BFC">
            <w:pPr>
              <w:overflowPunct w:val="0"/>
              <w:spacing w:line="264" w:lineRule="auto"/>
              <w:rPr>
                <w:color w:val="000000" w:themeColor="text1"/>
                <w:sz w:val="24"/>
                <w:szCs w:val="24"/>
                <w:lang w:val="en-GB" w:eastAsia="zh-TW"/>
              </w:rPr>
            </w:pPr>
          </w:p>
          <w:p w14:paraId="01786472" w14:textId="77777777" w:rsidR="00067BD0" w:rsidRPr="00255868" w:rsidRDefault="00067BD0" w:rsidP="00C56BFC">
            <w:pPr>
              <w:overflowPunct w:val="0"/>
              <w:spacing w:line="264" w:lineRule="auto"/>
              <w:rPr>
                <w:color w:val="000000" w:themeColor="text1"/>
                <w:sz w:val="24"/>
                <w:szCs w:val="24"/>
                <w:lang w:val="en-GB" w:eastAsia="zh-TW"/>
              </w:rPr>
            </w:pPr>
          </w:p>
        </w:tc>
      </w:tr>
      <w:tr w:rsidR="00D51A90" w:rsidRPr="00255868" w14:paraId="1EC4FA04" w14:textId="77777777" w:rsidTr="00C56BFC">
        <w:trPr>
          <w:trHeight w:val="907"/>
        </w:trPr>
        <w:tc>
          <w:tcPr>
            <w:tcW w:w="3119" w:type="dxa"/>
            <w:vMerge/>
          </w:tcPr>
          <w:p w14:paraId="04591C09" w14:textId="77777777" w:rsidR="00D51A90" w:rsidRPr="00255868" w:rsidRDefault="00D51A90" w:rsidP="00F80819">
            <w:pPr>
              <w:overflowPunct w:val="0"/>
              <w:spacing w:line="264" w:lineRule="auto"/>
              <w:jc w:val="both"/>
              <w:rPr>
                <w:spacing w:val="20"/>
              </w:rPr>
            </w:pPr>
          </w:p>
        </w:tc>
        <w:tc>
          <w:tcPr>
            <w:tcW w:w="3119" w:type="dxa"/>
            <w:vAlign w:val="bottom"/>
          </w:tcPr>
          <w:p w14:paraId="699525E5" w14:textId="77777777" w:rsidR="00D51A90" w:rsidRPr="00255868" w:rsidRDefault="00D51A90" w:rsidP="00F80819">
            <w:pPr>
              <w:overflowPunct w:val="0"/>
              <w:spacing w:line="264" w:lineRule="auto"/>
              <w:jc w:val="right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Name of Supervisor</w:t>
            </w:r>
            <w:r w:rsidRPr="00255868">
              <w:rPr>
                <w:rFonts w:hint="eastAsia"/>
                <w:color w:val="000000" w:themeColor="text1"/>
                <w:sz w:val="24"/>
                <w:szCs w:val="24"/>
                <w:lang w:val="en-GB" w:eastAsia="zh-TW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DBC298" w14:textId="0A79756C" w:rsidR="00D51A90" w:rsidRPr="00255868" w:rsidRDefault="00C56BFC" w:rsidP="00C56BFC">
            <w:pPr>
              <w:overflowPunct w:val="0"/>
              <w:spacing w:line="264" w:lineRule="auto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>
              <w:rPr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</w:rPr>
              <w:instrText xml:space="preserve"> FORMTEXT </w:instrText>
            </w:r>
            <w:r>
              <w:rPr>
                <w:spacing w:val="20"/>
              </w:rPr>
            </w:r>
            <w:r>
              <w:rPr>
                <w:spacing w:val="20"/>
              </w:rPr>
              <w:fldChar w:fldCharType="separate"/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>
              <w:rPr>
                <w:spacing w:val="20"/>
              </w:rPr>
              <w:fldChar w:fldCharType="end"/>
            </w:r>
          </w:p>
        </w:tc>
      </w:tr>
      <w:tr w:rsidR="00D51A90" w:rsidRPr="00255868" w14:paraId="736F6D37" w14:textId="77777777" w:rsidTr="00C56BFC">
        <w:trPr>
          <w:trHeight w:val="907"/>
        </w:trPr>
        <w:tc>
          <w:tcPr>
            <w:tcW w:w="3119" w:type="dxa"/>
            <w:vMerge/>
          </w:tcPr>
          <w:p w14:paraId="05B83928" w14:textId="77777777" w:rsidR="00D51A90" w:rsidRPr="00255868" w:rsidRDefault="00D51A90" w:rsidP="00F80819">
            <w:pPr>
              <w:overflowPunct w:val="0"/>
              <w:spacing w:line="264" w:lineRule="auto"/>
              <w:jc w:val="both"/>
              <w:rPr>
                <w:spacing w:val="20"/>
              </w:rPr>
            </w:pPr>
          </w:p>
        </w:tc>
        <w:tc>
          <w:tcPr>
            <w:tcW w:w="3119" w:type="dxa"/>
            <w:vAlign w:val="bottom"/>
          </w:tcPr>
          <w:p w14:paraId="077574DF" w14:textId="77777777" w:rsidR="00D51A90" w:rsidRPr="00255868" w:rsidRDefault="00D51A90" w:rsidP="00F80819">
            <w:pPr>
              <w:overflowPunct w:val="0"/>
              <w:spacing w:line="264" w:lineRule="auto"/>
              <w:jc w:val="right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Date</w:t>
            </w:r>
            <w:r w:rsidRPr="00255868">
              <w:rPr>
                <w:rFonts w:hint="eastAsia"/>
                <w:color w:val="000000" w:themeColor="text1"/>
                <w:sz w:val="24"/>
                <w:szCs w:val="24"/>
                <w:lang w:val="en-GB" w:eastAsia="zh-TW"/>
              </w:rPr>
              <w:t>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40115179" w14:textId="6CFE99A6" w:rsidR="00D51A90" w:rsidRPr="00255868" w:rsidRDefault="00C56BFC" w:rsidP="00C56BFC">
            <w:pPr>
              <w:overflowPunct w:val="0"/>
              <w:spacing w:line="264" w:lineRule="auto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>
              <w:rPr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</w:rPr>
              <w:instrText xml:space="preserve"> FORMTEXT </w:instrText>
            </w:r>
            <w:r>
              <w:rPr>
                <w:spacing w:val="20"/>
              </w:rPr>
            </w:r>
            <w:r>
              <w:rPr>
                <w:spacing w:val="20"/>
              </w:rPr>
              <w:fldChar w:fldCharType="separate"/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 w:rsidR="00A73CFE">
              <w:rPr>
                <w:noProof/>
                <w:spacing w:val="20"/>
              </w:rPr>
              <w:t> </w:t>
            </w:r>
            <w:r>
              <w:rPr>
                <w:spacing w:val="20"/>
              </w:rPr>
              <w:fldChar w:fldCharType="end"/>
            </w:r>
          </w:p>
        </w:tc>
      </w:tr>
    </w:tbl>
    <w:p w14:paraId="14BDC427" w14:textId="77777777" w:rsidR="00D51A90" w:rsidRPr="00255868" w:rsidRDefault="00D51A90" w:rsidP="00D51A90">
      <w:pPr>
        <w:overflowPunct w:val="0"/>
        <w:spacing w:line="264" w:lineRule="auto"/>
        <w:jc w:val="both"/>
        <w:rPr>
          <w:color w:val="000000" w:themeColor="text1"/>
          <w:sz w:val="24"/>
          <w:szCs w:val="24"/>
          <w:lang w:val="en-GB" w:eastAsia="zh-TW"/>
        </w:rPr>
      </w:pPr>
    </w:p>
    <w:p w14:paraId="4F1AD8AB" w14:textId="77777777" w:rsidR="00043A45" w:rsidRDefault="00D51A90" w:rsidP="00E0009A">
      <w:pPr>
        <w:overflowPunct w:val="0"/>
        <w:spacing w:line="264" w:lineRule="auto"/>
        <w:jc w:val="both"/>
        <w:rPr>
          <w:color w:val="000000" w:themeColor="text1"/>
          <w:sz w:val="24"/>
          <w:szCs w:val="24"/>
          <w:lang w:val="en-GB" w:eastAsia="zh-TW"/>
        </w:rPr>
      </w:pPr>
      <w:r w:rsidRPr="00255868">
        <w:rPr>
          <w:color w:val="000000" w:themeColor="text1"/>
          <w:sz w:val="24"/>
          <w:szCs w:val="24"/>
          <w:lang w:val="en-GB" w:eastAsia="zh-TW"/>
        </w:rPr>
        <w:t xml:space="preserve">* </w:t>
      </w:r>
      <w:r w:rsidR="007C6AE3" w:rsidRPr="00255868">
        <w:rPr>
          <w:color w:val="000000" w:themeColor="text1"/>
          <w:sz w:val="24"/>
          <w:szCs w:val="24"/>
          <w:lang w:val="en-GB" w:eastAsia="zh-TW"/>
        </w:rPr>
        <w:t>Must be identical</w:t>
      </w:r>
      <w:r w:rsidR="007C6AE3" w:rsidRPr="00255868" w:rsidDel="007C6AE3">
        <w:rPr>
          <w:color w:val="000000" w:themeColor="text1"/>
          <w:sz w:val="24"/>
          <w:szCs w:val="24"/>
          <w:lang w:val="en-GB" w:eastAsia="zh-TW"/>
        </w:rPr>
        <w:t xml:space="preserve"> </w:t>
      </w:r>
      <w:r w:rsidRPr="00255868">
        <w:rPr>
          <w:color w:val="000000" w:themeColor="text1"/>
          <w:sz w:val="24"/>
          <w:szCs w:val="24"/>
          <w:lang w:val="en-GB" w:eastAsia="zh-TW"/>
        </w:rPr>
        <w:t>to the chop</w:t>
      </w:r>
    </w:p>
    <w:sectPr w:rsidR="00043A45" w:rsidSect="00D17294">
      <w:footerReference w:type="default" r:id="rId8"/>
      <w:pgSz w:w="11906" w:h="16838" w:code="9"/>
      <w:pgMar w:top="1440" w:right="992" w:bottom="1135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ACAB7" w14:textId="77777777" w:rsidR="00F47E3F" w:rsidRDefault="00F47E3F" w:rsidP="006B031E">
      <w:r>
        <w:separator/>
      </w:r>
    </w:p>
  </w:endnote>
  <w:endnote w:type="continuationSeparator" w:id="0">
    <w:p w14:paraId="3B389DA1" w14:textId="77777777" w:rsidR="00F47E3F" w:rsidRDefault="00F47E3F" w:rsidP="006B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新細明體falt">
    <w:altName w:val="Times New Roman"/>
    <w:panose1 w:val="020B0604020202020204"/>
    <w:charset w:val="51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-SB">
    <w:altName w:val="標楷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4724279"/>
      <w:docPartObj>
        <w:docPartGallery w:val="Page Numbers (Bottom of Page)"/>
        <w:docPartUnique/>
      </w:docPartObj>
    </w:sdtPr>
    <w:sdtEndPr/>
    <w:sdtContent>
      <w:p w14:paraId="4587C4AD" w14:textId="77777777" w:rsidR="00043A45" w:rsidRDefault="00043A4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129" w:rsidRPr="00EF4129">
          <w:rPr>
            <w:noProof/>
            <w:lang w:val="zh-TW" w:eastAsia="zh-TW"/>
          </w:rPr>
          <w:t>2</w:t>
        </w:r>
        <w:r>
          <w:rPr>
            <w:noProof/>
            <w:lang w:val="zh-TW" w:eastAsia="zh-TW"/>
          </w:rPr>
          <w:fldChar w:fldCharType="end"/>
        </w:r>
      </w:p>
    </w:sdtContent>
  </w:sdt>
  <w:p w14:paraId="04910841" w14:textId="77777777" w:rsidR="00043A45" w:rsidRDefault="00043A4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25985" w14:textId="77777777" w:rsidR="00F47E3F" w:rsidRDefault="00F47E3F" w:rsidP="006B031E">
      <w:r>
        <w:separator/>
      </w:r>
    </w:p>
  </w:footnote>
  <w:footnote w:type="continuationSeparator" w:id="0">
    <w:p w14:paraId="1FF89B6C" w14:textId="77777777" w:rsidR="00F47E3F" w:rsidRDefault="00F47E3F" w:rsidP="006B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11C8C"/>
    <w:multiLevelType w:val="hybridMultilevel"/>
    <w:tmpl w:val="148A7782"/>
    <w:lvl w:ilvl="0" w:tplc="317A76E0">
      <w:start w:val="2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0081D"/>
    <w:multiLevelType w:val="multilevel"/>
    <w:tmpl w:val="C9DC90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EC218D"/>
    <w:multiLevelType w:val="hybridMultilevel"/>
    <w:tmpl w:val="A288BB46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A937D8"/>
    <w:multiLevelType w:val="hybridMultilevel"/>
    <w:tmpl w:val="0C824F0E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" w15:restartNumberingAfterBreak="0">
    <w:nsid w:val="1ECC2C9F"/>
    <w:multiLevelType w:val="hybridMultilevel"/>
    <w:tmpl w:val="2CDC4FD6"/>
    <w:lvl w:ilvl="0" w:tplc="317A76E0">
      <w:start w:val="2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0E1060"/>
    <w:multiLevelType w:val="hybridMultilevel"/>
    <w:tmpl w:val="E9B2EDDC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32541"/>
    <w:multiLevelType w:val="hybridMultilevel"/>
    <w:tmpl w:val="C432564A"/>
    <w:lvl w:ilvl="0" w:tplc="04090001">
      <w:start w:val="1"/>
      <w:numFmt w:val="bullet"/>
      <w:lvlText w:val=""/>
      <w:lvlJc w:val="left"/>
      <w:pPr>
        <w:ind w:left="13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3" w:hanging="480"/>
      </w:pPr>
      <w:rPr>
        <w:rFonts w:ascii="Wingdings" w:hAnsi="Wingdings" w:hint="default"/>
      </w:rPr>
    </w:lvl>
  </w:abstractNum>
  <w:abstractNum w:abstractNumId="7" w15:restartNumberingAfterBreak="0">
    <w:nsid w:val="226418C5"/>
    <w:multiLevelType w:val="hybridMultilevel"/>
    <w:tmpl w:val="79E4C384"/>
    <w:lvl w:ilvl="0" w:tplc="64268CD6">
      <w:start w:val="1"/>
      <w:numFmt w:val="bullet"/>
      <w:lvlText w:val="․"/>
      <w:lvlJc w:val="left"/>
      <w:pPr>
        <w:ind w:left="1046" w:hanging="480"/>
      </w:pPr>
      <w:rPr>
        <w:rFonts w:ascii="新細明體falt" w:eastAsia="Times New Roman" w:hAnsi="新細明體falt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8" w15:restartNumberingAfterBreak="0">
    <w:nsid w:val="273C709B"/>
    <w:multiLevelType w:val="hybridMultilevel"/>
    <w:tmpl w:val="B5029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F230B9"/>
    <w:multiLevelType w:val="hybridMultilevel"/>
    <w:tmpl w:val="1B8E6E04"/>
    <w:lvl w:ilvl="0" w:tplc="ABFA4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F96961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1" w15:restartNumberingAfterBreak="0">
    <w:nsid w:val="3A9D4BAE"/>
    <w:multiLevelType w:val="hybridMultilevel"/>
    <w:tmpl w:val="93268CB0"/>
    <w:lvl w:ilvl="0" w:tplc="21A4D1B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524C11"/>
    <w:multiLevelType w:val="hybridMultilevel"/>
    <w:tmpl w:val="F11EB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56651C"/>
    <w:multiLevelType w:val="hybridMultilevel"/>
    <w:tmpl w:val="4E42A150"/>
    <w:lvl w:ilvl="0" w:tplc="0409000F">
      <w:start w:val="1"/>
      <w:numFmt w:val="decimal"/>
      <w:lvlText w:val="%1.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4" w15:restartNumberingAfterBreak="0">
    <w:nsid w:val="4760620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15" w15:restartNumberingAfterBreak="0">
    <w:nsid w:val="4CC73C92"/>
    <w:multiLevelType w:val="hybridMultilevel"/>
    <w:tmpl w:val="25325E1E"/>
    <w:lvl w:ilvl="0" w:tplc="2ACC5668">
      <w:start w:val="1"/>
      <w:numFmt w:val="lowerLetter"/>
      <w:lvlText w:val="(%1)"/>
      <w:lvlJc w:val="left"/>
      <w:pPr>
        <w:ind w:left="83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16" w15:restartNumberingAfterBreak="0">
    <w:nsid w:val="4EC359D7"/>
    <w:multiLevelType w:val="hybridMultilevel"/>
    <w:tmpl w:val="B0428194"/>
    <w:lvl w:ilvl="0" w:tplc="66CE4258">
      <w:start w:val="1"/>
      <w:numFmt w:val="lowerRoman"/>
      <w:lvlText w:val="(%1)"/>
      <w:lvlJc w:val="left"/>
      <w:pPr>
        <w:ind w:left="193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7" w15:restartNumberingAfterBreak="0">
    <w:nsid w:val="56CB679D"/>
    <w:multiLevelType w:val="hybridMultilevel"/>
    <w:tmpl w:val="9794A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C8E6CE8"/>
    <w:multiLevelType w:val="hybridMultilevel"/>
    <w:tmpl w:val="0672C060"/>
    <w:lvl w:ilvl="0" w:tplc="AE9E7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A016AA"/>
    <w:multiLevelType w:val="hybridMultilevel"/>
    <w:tmpl w:val="18B2C138"/>
    <w:lvl w:ilvl="0" w:tplc="13A04F1A">
      <w:start w:val="5"/>
      <w:numFmt w:val="bullet"/>
      <w:lvlText w:val=""/>
      <w:lvlJc w:val="left"/>
      <w:pPr>
        <w:ind w:left="785" w:hanging="360"/>
      </w:pPr>
      <w:rPr>
        <w:rFonts w:ascii="Wingdings" w:eastAsia="PMingLiU" w:hAnsi="Wingdings" w:cs="PMingLiU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61F1268A"/>
    <w:multiLevelType w:val="hybridMultilevel"/>
    <w:tmpl w:val="79D2139A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4A05BE"/>
    <w:multiLevelType w:val="hybridMultilevel"/>
    <w:tmpl w:val="CCF0C068"/>
    <w:lvl w:ilvl="0" w:tplc="D722AFFC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686E7F55"/>
    <w:multiLevelType w:val="hybridMultilevel"/>
    <w:tmpl w:val="2CDC4FD6"/>
    <w:lvl w:ilvl="0" w:tplc="317A76E0">
      <w:start w:val="2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1F4775"/>
    <w:multiLevelType w:val="hybridMultilevel"/>
    <w:tmpl w:val="2CDC4FD6"/>
    <w:lvl w:ilvl="0" w:tplc="317A76E0">
      <w:start w:val="2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5F2475"/>
    <w:multiLevelType w:val="hybridMultilevel"/>
    <w:tmpl w:val="8D100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A51E51"/>
    <w:multiLevelType w:val="hybridMultilevel"/>
    <w:tmpl w:val="7CD09F96"/>
    <w:lvl w:ilvl="0" w:tplc="A2785F04">
      <w:start w:val="2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530F10"/>
    <w:multiLevelType w:val="hybridMultilevel"/>
    <w:tmpl w:val="2CDC4FD6"/>
    <w:lvl w:ilvl="0" w:tplc="317A76E0">
      <w:start w:val="2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2B4A77"/>
    <w:multiLevelType w:val="hybridMultilevel"/>
    <w:tmpl w:val="5C70B6BA"/>
    <w:lvl w:ilvl="0" w:tplc="94B8F26A">
      <w:start w:val="22"/>
      <w:numFmt w:val="bullet"/>
      <w:lvlText w:val="-"/>
      <w:lvlJc w:val="left"/>
      <w:pPr>
        <w:ind w:left="1788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8" w:hanging="480"/>
      </w:pPr>
      <w:rPr>
        <w:rFonts w:ascii="Wingdings" w:hAnsi="Wingdings" w:hint="default"/>
      </w:rPr>
    </w:lvl>
  </w:abstractNum>
  <w:abstractNum w:abstractNumId="28" w15:restartNumberingAfterBreak="0">
    <w:nsid w:val="78837C9F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29" w15:restartNumberingAfterBreak="0">
    <w:nsid w:val="7886009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30" w15:restartNumberingAfterBreak="0">
    <w:nsid w:val="78F360EB"/>
    <w:multiLevelType w:val="hybridMultilevel"/>
    <w:tmpl w:val="6A106A92"/>
    <w:lvl w:ilvl="0" w:tplc="E2D6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D466A9"/>
    <w:multiLevelType w:val="hybridMultilevel"/>
    <w:tmpl w:val="F73A0CC0"/>
    <w:lvl w:ilvl="0" w:tplc="0409000F">
      <w:start w:val="1"/>
      <w:numFmt w:val="decimal"/>
      <w:lvlText w:val="%1.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32" w15:restartNumberingAfterBreak="0">
    <w:nsid w:val="7BD1487B"/>
    <w:multiLevelType w:val="hybridMultilevel"/>
    <w:tmpl w:val="2CDC4FD6"/>
    <w:lvl w:ilvl="0" w:tplc="317A76E0">
      <w:start w:val="2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9"/>
  </w:num>
  <w:num w:numId="5">
    <w:abstractNumId w:val="10"/>
  </w:num>
  <w:num w:numId="6">
    <w:abstractNumId w:val="1"/>
  </w:num>
  <w:num w:numId="7">
    <w:abstractNumId w:val="28"/>
  </w:num>
  <w:num w:numId="8">
    <w:abstractNumId w:val="5"/>
  </w:num>
  <w:num w:numId="9">
    <w:abstractNumId w:val="18"/>
  </w:num>
  <w:num w:numId="10">
    <w:abstractNumId w:val="24"/>
  </w:num>
  <w:num w:numId="11">
    <w:abstractNumId w:val="6"/>
  </w:num>
  <w:num w:numId="12">
    <w:abstractNumId w:val="17"/>
  </w:num>
  <w:num w:numId="13">
    <w:abstractNumId w:val="20"/>
  </w:num>
  <w:num w:numId="14">
    <w:abstractNumId w:val="2"/>
  </w:num>
  <w:num w:numId="15">
    <w:abstractNumId w:val="14"/>
  </w:num>
  <w:num w:numId="16">
    <w:abstractNumId w:val="29"/>
  </w:num>
  <w:num w:numId="17">
    <w:abstractNumId w:val="11"/>
  </w:num>
  <w:num w:numId="18">
    <w:abstractNumId w:val="30"/>
  </w:num>
  <w:num w:numId="19">
    <w:abstractNumId w:val="3"/>
  </w:num>
  <w:num w:numId="20">
    <w:abstractNumId w:val="25"/>
  </w:num>
  <w:num w:numId="21">
    <w:abstractNumId w:val="0"/>
  </w:num>
  <w:num w:numId="22">
    <w:abstractNumId w:val="9"/>
  </w:num>
  <w:num w:numId="23">
    <w:abstractNumId w:val="27"/>
  </w:num>
  <w:num w:numId="24">
    <w:abstractNumId w:val="21"/>
  </w:num>
  <w:num w:numId="25">
    <w:abstractNumId w:val="26"/>
  </w:num>
  <w:num w:numId="26">
    <w:abstractNumId w:val="8"/>
  </w:num>
  <w:num w:numId="27">
    <w:abstractNumId w:val="31"/>
  </w:num>
  <w:num w:numId="28">
    <w:abstractNumId w:val="22"/>
  </w:num>
  <w:num w:numId="29">
    <w:abstractNumId w:val="32"/>
  </w:num>
  <w:num w:numId="30">
    <w:abstractNumId w:val="23"/>
  </w:num>
  <w:num w:numId="31">
    <w:abstractNumId w:val="4"/>
  </w:num>
  <w:num w:numId="32">
    <w:abstractNumId w:val="1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8p+VaXP99JzvGtRC6CFv8ZJENiCaZgrAXWzaQjSxQs4wLbtERZOcZNe3qIl4fu42OtmDIR86LRZfqQG5rSRuOw==" w:salt="piDd6rFQ8L8XFviElcCDlQ==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1E"/>
    <w:rsid w:val="0000037A"/>
    <w:rsid w:val="000010C7"/>
    <w:rsid w:val="00003000"/>
    <w:rsid w:val="00003827"/>
    <w:rsid w:val="00006648"/>
    <w:rsid w:val="00007499"/>
    <w:rsid w:val="00011A42"/>
    <w:rsid w:val="00013573"/>
    <w:rsid w:val="000148B3"/>
    <w:rsid w:val="00014C62"/>
    <w:rsid w:val="00017C8D"/>
    <w:rsid w:val="00024379"/>
    <w:rsid w:val="00031116"/>
    <w:rsid w:val="00031245"/>
    <w:rsid w:val="00031829"/>
    <w:rsid w:val="00032FCB"/>
    <w:rsid w:val="00033568"/>
    <w:rsid w:val="00034326"/>
    <w:rsid w:val="000358DE"/>
    <w:rsid w:val="00036AF9"/>
    <w:rsid w:val="00036F0B"/>
    <w:rsid w:val="000428E0"/>
    <w:rsid w:val="00043A45"/>
    <w:rsid w:val="00046463"/>
    <w:rsid w:val="0005485A"/>
    <w:rsid w:val="00056028"/>
    <w:rsid w:val="00060D95"/>
    <w:rsid w:val="000619FE"/>
    <w:rsid w:val="00062586"/>
    <w:rsid w:val="00065E1E"/>
    <w:rsid w:val="0006799E"/>
    <w:rsid w:val="00067BD0"/>
    <w:rsid w:val="00067C6C"/>
    <w:rsid w:val="00070385"/>
    <w:rsid w:val="00070974"/>
    <w:rsid w:val="000711FD"/>
    <w:rsid w:val="000715A7"/>
    <w:rsid w:val="00075293"/>
    <w:rsid w:val="000755B4"/>
    <w:rsid w:val="00077CAE"/>
    <w:rsid w:val="00081A4A"/>
    <w:rsid w:val="00092AFC"/>
    <w:rsid w:val="00095D77"/>
    <w:rsid w:val="00095EF9"/>
    <w:rsid w:val="000964C0"/>
    <w:rsid w:val="00097A7C"/>
    <w:rsid w:val="000A1324"/>
    <w:rsid w:val="000A3DF7"/>
    <w:rsid w:val="000A7138"/>
    <w:rsid w:val="000B36BB"/>
    <w:rsid w:val="000B36E5"/>
    <w:rsid w:val="000B3769"/>
    <w:rsid w:val="000B61C9"/>
    <w:rsid w:val="000C3D9F"/>
    <w:rsid w:val="000C4D30"/>
    <w:rsid w:val="000C5D7A"/>
    <w:rsid w:val="000C7092"/>
    <w:rsid w:val="000D42B2"/>
    <w:rsid w:val="000D5FEF"/>
    <w:rsid w:val="000D6F9F"/>
    <w:rsid w:val="000E05B9"/>
    <w:rsid w:val="000E06FB"/>
    <w:rsid w:val="000E33C0"/>
    <w:rsid w:val="000E76FE"/>
    <w:rsid w:val="000F0B44"/>
    <w:rsid w:val="000F2EEE"/>
    <w:rsid w:val="000F3213"/>
    <w:rsid w:val="000F42BD"/>
    <w:rsid w:val="000F6643"/>
    <w:rsid w:val="001061C8"/>
    <w:rsid w:val="0011063A"/>
    <w:rsid w:val="00111BC9"/>
    <w:rsid w:val="001144DE"/>
    <w:rsid w:val="001158AB"/>
    <w:rsid w:val="00116327"/>
    <w:rsid w:val="0011653F"/>
    <w:rsid w:val="00117642"/>
    <w:rsid w:val="0011792D"/>
    <w:rsid w:val="00120C5A"/>
    <w:rsid w:val="001241E4"/>
    <w:rsid w:val="001324EF"/>
    <w:rsid w:val="00132EB1"/>
    <w:rsid w:val="0013776A"/>
    <w:rsid w:val="001403A8"/>
    <w:rsid w:val="00140C74"/>
    <w:rsid w:val="001414F2"/>
    <w:rsid w:val="00143196"/>
    <w:rsid w:val="00144A60"/>
    <w:rsid w:val="00147EC0"/>
    <w:rsid w:val="001531E5"/>
    <w:rsid w:val="00157DBC"/>
    <w:rsid w:val="0016168B"/>
    <w:rsid w:val="001618B5"/>
    <w:rsid w:val="0016588B"/>
    <w:rsid w:val="001773A6"/>
    <w:rsid w:val="0018020A"/>
    <w:rsid w:val="001817B0"/>
    <w:rsid w:val="00185C70"/>
    <w:rsid w:val="00187459"/>
    <w:rsid w:val="0019038C"/>
    <w:rsid w:val="001909D3"/>
    <w:rsid w:val="00191E0C"/>
    <w:rsid w:val="00195243"/>
    <w:rsid w:val="00197DB9"/>
    <w:rsid w:val="001A0FBD"/>
    <w:rsid w:val="001A2438"/>
    <w:rsid w:val="001A6DD3"/>
    <w:rsid w:val="001A7F5A"/>
    <w:rsid w:val="001B2C29"/>
    <w:rsid w:val="001C3D35"/>
    <w:rsid w:val="001C6738"/>
    <w:rsid w:val="001D44C2"/>
    <w:rsid w:val="001D5875"/>
    <w:rsid w:val="001D6AFB"/>
    <w:rsid w:val="001E0652"/>
    <w:rsid w:val="001E145A"/>
    <w:rsid w:val="001E44AC"/>
    <w:rsid w:val="001E7ECB"/>
    <w:rsid w:val="00204F81"/>
    <w:rsid w:val="00211B90"/>
    <w:rsid w:val="0021522E"/>
    <w:rsid w:val="002159E8"/>
    <w:rsid w:val="00217E2F"/>
    <w:rsid w:val="00224B9D"/>
    <w:rsid w:val="00225A28"/>
    <w:rsid w:val="00226C98"/>
    <w:rsid w:val="00233038"/>
    <w:rsid w:val="00234756"/>
    <w:rsid w:val="00235BCC"/>
    <w:rsid w:val="0025423C"/>
    <w:rsid w:val="002545B3"/>
    <w:rsid w:val="0025521C"/>
    <w:rsid w:val="00255868"/>
    <w:rsid w:val="00256BEB"/>
    <w:rsid w:val="00257D7E"/>
    <w:rsid w:val="00260BF0"/>
    <w:rsid w:val="00260E43"/>
    <w:rsid w:val="00262C10"/>
    <w:rsid w:val="00264C06"/>
    <w:rsid w:val="002707AA"/>
    <w:rsid w:val="002713F7"/>
    <w:rsid w:val="00277EC9"/>
    <w:rsid w:val="002820DF"/>
    <w:rsid w:val="002832AC"/>
    <w:rsid w:val="00290149"/>
    <w:rsid w:val="002907BF"/>
    <w:rsid w:val="0029182C"/>
    <w:rsid w:val="0029252B"/>
    <w:rsid w:val="00294218"/>
    <w:rsid w:val="002953FD"/>
    <w:rsid w:val="00295654"/>
    <w:rsid w:val="0029572B"/>
    <w:rsid w:val="002A1B60"/>
    <w:rsid w:val="002A1CB2"/>
    <w:rsid w:val="002A41F7"/>
    <w:rsid w:val="002A511B"/>
    <w:rsid w:val="002A52C9"/>
    <w:rsid w:val="002A60AC"/>
    <w:rsid w:val="002A65C3"/>
    <w:rsid w:val="002B3497"/>
    <w:rsid w:val="002B35F8"/>
    <w:rsid w:val="002B411B"/>
    <w:rsid w:val="002C05FE"/>
    <w:rsid w:val="002C1A6F"/>
    <w:rsid w:val="002C25D1"/>
    <w:rsid w:val="002C28B6"/>
    <w:rsid w:val="002C4430"/>
    <w:rsid w:val="002C4BA9"/>
    <w:rsid w:val="002E07FA"/>
    <w:rsid w:val="002E1910"/>
    <w:rsid w:val="002E62D9"/>
    <w:rsid w:val="002E6594"/>
    <w:rsid w:val="002F36E3"/>
    <w:rsid w:val="002F3B22"/>
    <w:rsid w:val="00304C4F"/>
    <w:rsid w:val="00304DF9"/>
    <w:rsid w:val="0031075B"/>
    <w:rsid w:val="00310A2E"/>
    <w:rsid w:val="003112A2"/>
    <w:rsid w:val="00321526"/>
    <w:rsid w:val="00322557"/>
    <w:rsid w:val="00322EF2"/>
    <w:rsid w:val="003232E6"/>
    <w:rsid w:val="00323C4F"/>
    <w:rsid w:val="00325DFB"/>
    <w:rsid w:val="00330E94"/>
    <w:rsid w:val="0033388C"/>
    <w:rsid w:val="00343094"/>
    <w:rsid w:val="00343251"/>
    <w:rsid w:val="0034495F"/>
    <w:rsid w:val="00346E6A"/>
    <w:rsid w:val="0035244F"/>
    <w:rsid w:val="0036250B"/>
    <w:rsid w:val="003629A8"/>
    <w:rsid w:val="00364214"/>
    <w:rsid w:val="00365CD5"/>
    <w:rsid w:val="003668DD"/>
    <w:rsid w:val="003673BB"/>
    <w:rsid w:val="0038048B"/>
    <w:rsid w:val="003814F4"/>
    <w:rsid w:val="0038316D"/>
    <w:rsid w:val="00386118"/>
    <w:rsid w:val="00392FA6"/>
    <w:rsid w:val="003A003C"/>
    <w:rsid w:val="003A1FA6"/>
    <w:rsid w:val="003A2B6C"/>
    <w:rsid w:val="003A563D"/>
    <w:rsid w:val="003A63BE"/>
    <w:rsid w:val="003A6F49"/>
    <w:rsid w:val="003A715D"/>
    <w:rsid w:val="003B0C44"/>
    <w:rsid w:val="003B1589"/>
    <w:rsid w:val="003B3914"/>
    <w:rsid w:val="003C121B"/>
    <w:rsid w:val="003C379F"/>
    <w:rsid w:val="003C4193"/>
    <w:rsid w:val="003C5D07"/>
    <w:rsid w:val="003D02E6"/>
    <w:rsid w:val="003D0A7D"/>
    <w:rsid w:val="003D558D"/>
    <w:rsid w:val="003E13C3"/>
    <w:rsid w:val="003E1AFE"/>
    <w:rsid w:val="003E2512"/>
    <w:rsid w:val="003E2DA0"/>
    <w:rsid w:val="003F25EA"/>
    <w:rsid w:val="003F39AE"/>
    <w:rsid w:val="003F7922"/>
    <w:rsid w:val="0040269D"/>
    <w:rsid w:val="00405DBB"/>
    <w:rsid w:val="004061D0"/>
    <w:rsid w:val="00415808"/>
    <w:rsid w:val="00416C1F"/>
    <w:rsid w:val="00417406"/>
    <w:rsid w:val="00423E9E"/>
    <w:rsid w:val="00432468"/>
    <w:rsid w:val="004326FF"/>
    <w:rsid w:val="0044421F"/>
    <w:rsid w:val="00445288"/>
    <w:rsid w:val="00445EBF"/>
    <w:rsid w:val="00446F21"/>
    <w:rsid w:val="00453A5E"/>
    <w:rsid w:val="0045492A"/>
    <w:rsid w:val="00456AA4"/>
    <w:rsid w:val="00465793"/>
    <w:rsid w:val="00466A77"/>
    <w:rsid w:val="00471E1D"/>
    <w:rsid w:val="00472A8D"/>
    <w:rsid w:val="00472F42"/>
    <w:rsid w:val="004742FF"/>
    <w:rsid w:val="00480F5B"/>
    <w:rsid w:val="004825A1"/>
    <w:rsid w:val="0048398F"/>
    <w:rsid w:val="00484E76"/>
    <w:rsid w:val="004907AB"/>
    <w:rsid w:val="00494B57"/>
    <w:rsid w:val="00494E2E"/>
    <w:rsid w:val="004A7FDC"/>
    <w:rsid w:val="004B3E31"/>
    <w:rsid w:val="004B6EDA"/>
    <w:rsid w:val="004C244B"/>
    <w:rsid w:val="004C6077"/>
    <w:rsid w:val="004D3B04"/>
    <w:rsid w:val="004D5B02"/>
    <w:rsid w:val="004D62EE"/>
    <w:rsid w:val="004E4F90"/>
    <w:rsid w:val="004F4986"/>
    <w:rsid w:val="004F6AC7"/>
    <w:rsid w:val="004F7DE3"/>
    <w:rsid w:val="00502227"/>
    <w:rsid w:val="00506BFE"/>
    <w:rsid w:val="00507ED4"/>
    <w:rsid w:val="0051066E"/>
    <w:rsid w:val="005125EB"/>
    <w:rsid w:val="005135CD"/>
    <w:rsid w:val="005179EF"/>
    <w:rsid w:val="00520224"/>
    <w:rsid w:val="00525F49"/>
    <w:rsid w:val="00530DBB"/>
    <w:rsid w:val="005330DF"/>
    <w:rsid w:val="005332D4"/>
    <w:rsid w:val="00534B56"/>
    <w:rsid w:val="0053762B"/>
    <w:rsid w:val="005405CF"/>
    <w:rsid w:val="00540F21"/>
    <w:rsid w:val="00544395"/>
    <w:rsid w:val="005459B3"/>
    <w:rsid w:val="00546DD5"/>
    <w:rsid w:val="00547C9D"/>
    <w:rsid w:val="00547EFC"/>
    <w:rsid w:val="00551C9E"/>
    <w:rsid w:val="005554DA"/>
    <w:rsid w:val="00561EAC"/>
    <w:rsid w:val="00562B82"/>
    <w:rsid w:val="00564894"/>
    <w:rsid w:val="005725D2"/>
    <w:rsid w:val="00576E99"/>
    <w:rsid w:val="00577134"/>
    <w:rsid w:val="0058132E"/>
    <w:rsid w:val="00581A9E"/>
    <w:rsid w:val="005824F8"/>
    <w:rsid w:val="00583C2C"/>
    <w:rsid w:val="005873EC"/>
    <w:rsid w:val="005940A3"/>
    <w:rsid w:val="00596F64"/>
    <w:rsid w:val="005A0873"/>
    <w:rsid w:val="005A4879"/>
    <w:rsid w:val="005A634C"/>
    <w:rsid w:val="005B3025"/>
    <w:rsid w:val="005B4238"/>
    <w:rsid w:val="005C3729"/>
    <w:rsid w:val="005C4E17"/>
    <w:rsid w:val="005D0C43"/>
    <w:rsid w:val="005D102D"/>
    <w:rsid w:val="005D3A66"/>
    <w:rsid w:val="005E0814"/>
    <w:rsid w:val="005E17E8"/>
    <w:rsid w:val="005E341A"/>
    <w:rsid w:val="005E39F7"/>
    <w:rsid w:val="005E6B3E"/>
    <w:rsid w:val="005F1C51"/>
    <w:rsid w:val="005F6B69"/>
    <w:rsid w:val="00603D65"/>
    <w:rsid w:val="00604B29"/>
    <w:rsid w:val="006068C0"/>
    <w:rsid w:val="0060711D"/>
    <w:rsid w:val="00610F09"/>
    <w:rsid w:val="00611021"/>
    <w:rsid w:val="00612002"/>
    <w:rsid w:val="006130CB"/>
    <w:rsid w:val="00621322"/>
    <w:rsid w:val="00623E3B"/>
    <w:rsid w:val="00624800"/>
    <w:rsid w:val="00624DBF"/>
    <w:rsid w:val="00625152"/>
    <w:rsid w:val="0062517F"/>
    <w:rsid w:val="00625BA3"/>
    <w:rsid w:val="006377CF"/>
    <w:rsid w:val="0064204B"/>
    <w:rsid w:val="00654CC7"/>
    <w:rsid w:val="006554D7"/>
    <w:rsid w:val="00657BC4"/>
    <w:rsid w:val="00660D1C"/>
    <w:rsid w:val="00665EF7"/>
    <w:rsid w:val="006800B5"/>
    <w:rsid w:val="006832C4"/>
    <w:rsid w:val="00695F74"/>
    <w:rsid w:val="00696611"/>
    <w:rsid w:val="00696B06"/>
    <w:rsid w:val="00697DF4"/>
    <w:rsid w:val="006A615B"/>
    <w:rsid w:val="006A7C14"/>
    <w:rsid w:val="006B031E"/>
    <w:rsid w:val="006B0D0C"/>
    <w:rsid w:val="006B4B0D"/>
    <w:rsid w:val="006B5D95"/>
    <w:rsid w:val="006C1FAB"/>
    <w:rsid w:val="006C656B"/>
    <w:rsid w:val="006E0A00"/>
    <w:rsid w:val="006E12D4"/>
    <w:rsid w:val="006E143C"/>
    <w:rsid w:val="006E29E0"/>
    <w:rsid w:val="006E5607"/>
    <w:rsid w:val="006E7D9F"/>
    <w:rsid w:val="006F1F26"/>
    <w:rsid w:val="006F24CB"/>
    <w:rsid w:val="006F3B7A"/>
    <w:rsid w:val="006F637F"/>
    <w:rsid w:val="00701358"/>
    <w:rsid w:val="00701AA0"/>
    <w:rsid w:val="00702B46"/>
    <w:rsid w:val="00702DFD"/>
    <w:rsid w:val="007048C0"/>
    <w:rsid w:val="0071594F"/>
    <w:rsid w:val="007246FB"/>
    <w:rsid w:val="00733E0B"/>
    <w:rsid w:val="0073592F"/>
    <w:rsid w:val="00741EE3"/>
    <w:rsid w:val="007446AE"/>
    <w:rsid w:val="00761884"/>
    <w:rsid w:val="00765E9E"/>
    <w:rsid w:val="00766611"/>
    <w:rsid w:val="0077365E"/>
    <w:rsid w:val="00775166"/>
    <w:rsid w:val="00775FEC"/>
    <w:rsid w:val="007767F8"/>
    <w:rsid w:val="007800C5"/>
    <w:rsid w:val="00786664"/>
    <w:rsid w:val="007919DD"/>
    <w:rsid w:val="00791E7A"/>
    <w:rsid w:val="00794627"/>
    <w:rsid w:val="00794EA8"/>
    <w:rsid w:val="007A0C18"/>
    <w:rsid w:val="007A3A83"/>
    <w:rsid w:val="007A5325"/>
    <w:rsid w:val="007A684A"/>
    <w:rsid w:val="007A74C1"/>
    <w:rsid w:val="007B1062"/>
    <w:rsid w:val="007C6AE3"/>
    <w:rsid w:val="007C6F8F"/>
    <w:rsid w:val="007D0C0C"/>
    <w:rsid w:val="007D0C24"/>
    <w:rsid w:val="007D0CC6"/>
    <w:rsid w:val="007D44BF"/>
    <w:rsid w:val="007D747C"/>
    <w:rsid w:val="007E0F55"/>
    <w:rsid w:val="007E19D9"/>
    <w:rsid w:val="007E232B"/>
    <w:rsid w:val="007E2887"/>
    <w:rsid w:val="007E2D2F"/>
    <w:rsid w:val="007E4D0F"/>
    <w:rsid w:val="007F2830"/>
    <w:rsid w:val="007F3A9F"/>
    <w:rsid w:val="007F4F03"/>
    <w:rsid w:val="007F5FC2"/>
    <w:rsid w:val="007F6056"/>
    <w:rsid w:val="007F6719"/>
    <w:rsid w:val="00800138"/>
    <w:rsid w:val="00801892"/>
    <w:rsid w:val="00805E36"/>
    <w:rsid w:val="00806D70"/>
    <w:rsid w:val="00807369"/>
    <w:rsid w:val="00807C9C"/>
    <w:rsid w:val="00811ABB"/>
    <w:rsid w:val="008140A4"/>
    <w:rsid w:val="00831DB0"/>
    <w:rsid w:val="00833177"/>
    <w:rsid w:val="00833BD2"/>
    <w:rsid w:val="00834271"/>
    <w:rsid w:val="008349ED"/>
    <w:rsid w:val="008355E9"/>
    <w:rsid w:val="0084220B"/>
    <w:rsid w:val="008451A1"/>
    <w:rsid w:val="008456FD"/>
    <w:rsid w:val="00845AF6"/>
    <w:rsid w:val="00846F2B"/>
    <w:rsid w:val="0084753A"/>
    <w:rsid w:val="00851CC9"/>
    <w:rsid w:val="0085280C"/>
    <w:rsid w:val="00853279"/>
    <w:rsid w:val="00853DC2"/>
    <w:rsid w:val="00854209"/>
    <w:rsid w:val="00854265"/>
    <w:rsid w:val="00855BBA"/>
    <w:rsid w:val="0086066C"/>
    <w:rsid w:val="0086124E"/>
    <w:rsid w:val="00862A8F"/>
    <w:rsid w:val="00863F2B"/>
    <w:rsid w:val="0086468B"/>
    <w:rsid w:val="008739A7"/>
    <w:rsid w:val="008752A0"/>
    <w:rsid w:val="008756D9"/>
    <w:rsid w:val="008767DE"/>
    <w:rsid w:val="00876EA0"/>
    <w:rsid w:val="00881D8E"/>
    <w:rsid w:val="0088685B"/>
    <w:rsid w:val="00887696"/>
    <w:rsid w:val="008902BA"/>
    <w:rsid w:val="00890EDA"/>
    <w:rsid w:val="00894250"/>
    <w:rsid w:val="00896684"/>
    <w:rsid w:val="00896DB0"/>
    <w:rsid w:val="008A00AB"/>
    <w:rsid w:val="008A24FE"/>
    <w:rsid w:val="008B7AB9"/>
    <w:rsid w:val="008C0BD9"/>
    <w:rsid w:val="008D12B3"/>
    <w:rsid w:val="008D4101"/>
    <w:rsid w:val="008D46FD"/>
    <w:rsid w:val="008E09EF"/>
    <w:rsid w:val="008E1567"/>
    <w:rsid w:val="008E25D6"/>
    <w:rsid w:val="008E2F59"/>
    <w:rsid w:val="008E3D4B"/>
    <w:rsid w:val="008E432B"/>
    <w:rsid w:val="008E5B80"/>
    <w:rsid w:val="008E6525"/>
    <w:rsid w:val="008F12E8"/>
    <w:rsid w:val="008F28CB"/>
    <w:rsid w:val="008F3300"/>
    <w:rsid w:val="008F7C57"/>
    <w:rsid w:val="00902D02"/>
    <w:rsid w:val="0090399D"/>
    <w:rsid w:val="00904ED7"/>
    <w:rsid w:val="00906256"/>
    <w:rsid w:val="00910505"/>
    <w:rsid w:val="00911DFC"/>
    <w:rsid w:val="00912532"/>
    <w:rsid w:val="0092134A"/>
    <w:rsid w:val="00921EE4"/>
    <w:rsid w:val="00923031"/>
    <w:rsid w:val="00925D10"/>
    <w:rsid w:val="009346EB"/>
    <w:rsid w:val="009350C1"/>
    <w:rsid w:val="0093714F"/>
    <w:rsid w:val="0094022B"/>
    <w:rsid w:val="0095119A"/>
    <w:rsid w:val="00952437"/>
    <w:rsid w:val="00954AA3"/>
    <w:rsid w:val="00960FBE"/>
    <w:rsid w:val="009614BE"/>
    <w:rsid w:val="009659C5"/>
    <w:rsid w:val="00971524"/>
    <w:rsid w:val="0097320D"/>
    <w:rsid w:val="00977FC7"/>
    <w:rsid w:val="009863F5"/>
    <w:rsid w:val="00990BB5"/>
    <w:rsid w:val="00993DCF"/>
    <w:rsid w:val="00995449"/>
    <w:rsid w:val="009A0213"/>
    <w:rsid w:val="009A1FE9"/>
    <w:rsid w:val="009A2465"/>
    <w:rsid w:val="009A77BF"/>
    <w:rsid w:val="009C2B7E"/>
    <w:rsid w:val="009C6DED"/>
    <w:rsid w:val="009C797D"/>
    <w:rsid w:val="009D0A9F"/>
    <w:rsid w:val="009D159E"/>
    <w:rsid w:val="009D38F9"/>
    <w:rsid w:val="009D50FF"/>
    <w:rsid w:val="009D599B"/>
    <w:rsid w:val="009D5B21"/>
    <w:rsid w:val="009E27B0"/>
    <w:rsid w:val="009E59A2"/>
    <w:rsid w:val="009E7962"/>
    <w:rsid w:val="009F362E"/>
    <w:rsid w:val="009F3AE0"/>
    <w:rsid w:val="009F6232"/>
    <w:rsid w:val="009F67BE"/>
    <w:rsid w:val="009F722A"/>
    <w:rsid w:val="009F7A91"/>
    <w:rsid w:val="009F7EBD"/>
    <w:rsid w:val="00A0345A"/>
    <w:rsid w:val="00A03A98"/>
    <w:rsid w:val="00A2066A"/>
    <w:rsid w:val="00A20B5A"/>
    <w:rsid w:val="00A213B8"/>
    <w:rsid w:val="00A25411"/>
    <w:rsid w:val="00A27635"/>
    <w:rsid w:val="00A33DB8"/>
    <w:rsid w:val="00A3635C"/>
    <w:rsid w:val="00A45EDD"/>
    <w:rsid w:val="00A46546"/>
    <w:rsid w:val="00A46774"/>
    <w:rsid w:val="00A52DF2"/>
    <w:rsid w:val="00A60A99"/>
    <w:rsid w:val="00A62C65"/>
    <w:rsid w:val="00A6347F"/>
    <w:rsid w:val="00A658E6"/>
    <w:rsid w:val="00A679B1"/>
    <w:rsid w:val="00A71F8A"/>
    <w:rsid w:val="00A728FF"/>
    <w:rsid w:val="00A73CFE"/>
    <w:rsid w:val="00A75828"/>
    <w:rsid w:val="00A77718"/>
    <w:rsid w:val="00A84D02"/>
    <w:rsid w:val="00A85F44"/>
    <w:rsid w:val="00A86F6D"/>
    <w:rsid w:val="00A936B1"/>
    <w:rsid w:val="00AA03E1"/>
    <w:rsid w:val="00AA0FCA"/>
    <w:rsid w:val="00AB1827"/>
    <w:rsid w:val="00AB6470"/>
    <w:rsid w:val="00AC3EE8"/>
    <w:rsid w:val="00AC6769"/>
    <w:rsid w:val="00AD38E5"/>
    <w:rsid w:val="00AE0B75"/>
    <w:rsid w:val="00AE0D8E"/>
    <w:rsid w:val="00AE3EA2"/>
    <w:rsid w:val="00AE7287"/>
    <w:rsid w:val="00AE7817"/>
    <w:rsid w:val="00AF045D"/>
    <w:rsid w:val="00AF1C99"/>
    <w:rsid w:val="00AF1FFB"/>
    <w:rsid w:val="00B030AD"/>
    <w:rsid w:val="00B07B9B"/>
    <w:rsid w:val="00B10499"/>
    <w:rsid w:val="00B115FA"/>
    <w:rsid w:val="00B128AB"/>
    <w:rsid w:val="00B14DC5"/>
    <w:rsid w:val="00B20877"/>
    <w:rsid w:val="00B25A57"/>
    <w:rsid w:val="00B30E0D"/>
    <w:rsid w:val="00B342DF"/>
    <w:rsid w:val="00B40E6C"/>
    <w:rsid w:val="00B44940"/>
    <w:rsid w:val="00B4496C"/>
    <w:rsid w:val="00B57760"/>
    <w:rsid w:val="00B64019"/>
    <w:rsid w:val="00B71248"/>
    <w:rsid w:val="00B73018"/>
    <w:rsid w:val="00B75536"/>
    <w:rsid w:val="00B801A1"/>
    <w:rsid w:val="00B81E1B"/>
    <w:rsid w:val="00B83A13"/>
    <w:rsid w:val="00B83FCF"/>
    <w:rsid w:val="00B84462"/>
    <w:rsid w:val="00B90F50"/>
    <w:rsid w:val="00B9307C"/>
    <w:rsid w:val="00B93710"/>
    <w:rsid w:val="00B978E1"/>
    <w:rsid w:val="00BA4268"/>
    <w:rsid w:val="00BA7932"/>
    <w:rsid w:val="00BB0293"/>
    <w:rsid w:val="00BB22F7"/>
    <w:rsid w:val="00BB24C0"/>
    <w:rsid w:val="00BB5DD6"/>
    <w:rsid w:val="00BB7676"/>
    <w:rsid w:val="00BC1765"/>
    <w:rsid w:val="00BC2390"/>
    <w:rsid w:val="00BC2703"/>
    <w:rsid w:val="00BC2CFF"/>
    <w:rsid w:val="00BC6919"/>
    <w:rsid w:val="00BD158C"/>
    <w:rsid w:val="00BE00DC"/>
    <w:rsid w:val="00BE1195"/>
    <w:rsid w:val="00BE278F"/>
    <w:rsid w:val="00BE5FFF"/>
    <w:rsid w:val="00BE60C7"/>
    <w:rsid w:val="00BF03F5"/>
    <w:rsid w:val="00BF6A5C"/>
    <w:rsid w:val="00BF7CF0"/>
    <w:rsid w:val="00C00563"/>
    <w:rsid w:val="00C00F26"/>
    <w:rsid w:val="00C01F38"/>
    <w:rsid w:val="00C02E8E"/>
    <w:rsid w:val="00C02E98"/>
    <w:rsid w:val="00C05B09"/>
    <w:rsid w:val="00C05CD9"/>
    <w:rsid w:val="00C22D2F"/>
    <w:rsid w:val="00C253EA"/>
    <w:rsid w:val="00C26004"/>
    <w:rsid w:val="00C31506"/>
    <w:rsid w:val="00C34551"/>
    <w:rsid w:val="00C34F1C"/>
    <w:rsid w:val="00C3608E"/>
    <w:rsid w:val="00C44F3D"/>
    <w:rsid w:val="00C46A3F"/>
    <w:rsid w:val="00C46D39"/>
    <w:rsid w:val="00C46F59"/>
    <w:rsid w:val="00C519EF"/>
    <w:rsid w:val="00C56BFC"/>
    <w:rsid w:val="00C60863"/>
    <w:rsid w:val="00C612E6"/>
    <w:rsid w:val="00C62007"/>
    <w:rsid w:val="00C627F7"/>
    <w:rsid w:val="00C62895"/>
    <w:rsid w:val="00C64484"/>
    <w:rsid w:val="00C64B1A"/>
    <w:rsid w:val="00C65BA3"/>
    <w:rsid w:val="00C738B2"/>
    <w:rsid w:val="00C74838"/>
    <w:rsid w:val="00C75FFC"/>
    <w:rsid w:val="00C7742A"/>
    <w:rsid w:val="00C8518B"/>
    <w:rsid w:val="00C86070"/>
    <w:rsid w:val="00C86EDB"/>
    <w:rsid w:val="00C90C4A"/>
    <w:rsid w:val="00C91A10"/>
    <w:rsid w:val="00C92839"/>
    <w:rsid w:val="00C92A1A"/>
    <w:rsid w:val="00C93154"/>
    <w:rsid w:val="00C94828"/>
    <w:rsid w:val="00CA0AA8"/>
    <w:rsid w:val="00CA1CB3"/>
    <w:rsid w:val="00CA2420"/>
    <w:rsid w:val="00CA5F4A"/>
    <w:rsid w:val="00CB7B56"/>
    <w:rsid w:val="00CC2029"/>
    <w:rsid w:val="00CE3DAC"/>
    <w:rsid w:val="00CE75C2"/>
    <w:rsid w:val="00CF18E0"/>
    <w:rsid w:val="00CF1BF0"/>
    <w:rsid w:val="00CF3B6E"/>
    <w:rsid w:val="00CF78D5"/>
    <w:rsid w:val="00D030C5"/>
    <w:rsid w:val="00D159E3"/>
    <w:rsid w:val="00D17294"/>
    <w:rsid w:val="00D17FBE"/>
    <w:rsid w:val="00D21544"/>
    <w:rsid w:val="00D2319E"/>
    <w:rsid w:val="00D236A5"/>
    <w:rsid w:val="00D2484F"/>
    <w:rsid w:val="00D323D6"/>
    <w:rsid w:val="00D32650"/>
    <w:rsid w:val="00D34139"/>
    <w:rsid w:val="00D409F7"/>
    <w:rsid w:val="00D413B9"/>
    <w:rsid w:val="00D41D4A"/>
    <w:rsid w:val="00D50D96"/>
    <w:rsid w:val="00D51A90"/>
    <w:rsid w:val="00D525C2"/>
    <w:rsid w:val="00D540CE"/>
    <w:rsid w:val="00D5618D"/>
    <w:rsid w:val="00D6087B"/>
    <w:rsid w:val="00D61B70"/>
    <w:rsid w:val="00D62208"/>
    <w:rsid w:val="00D626A1"/>
    <w:rsid w:val="00D66E44"/>
    <w:rsid w:val="00D67C3B"/>
    <w:rsid w:val="00D779D6"/>
    <w:rsid w:val="00D810E8"/>
    <w:rsid w:val="00D82E3D"/>
    <w:rsid w:val="00D83FD0"/>
    <w:rsid w:val="00D84A99"/>
    <w:rsid w:val="00D84DD9"/>
    <w:rsid w:val="00D868A3"/>
    <w:rsid w:val="00D87D1E"/>
    <w:rsid w:val="00D9056C"/>
    <w:rsid w:val="00D93A58"/>
    <w:rsid w:val="00D94E98"/>
    <w:rsid w:val="00DA08E0"/>
    <w:rsid w:val="00DA28FF"/>
    <w:rsid w:val="00DA35EB"/>
    <w:rsid w:val="00DA387F"/>
    <w:rsid w:val="00DA73F8"/>
    <w:rsid w:val="00DA76E5"/>
    <w:rsid w:val="00DB0069"/>
    <w:rsid w:val="00DB480A"/>
    <w:rsid w:val="00DB6C7B"/>
    <w:rsid w:val="00DB7621"/>
    <w:rsid w:val="00DC1A70"/>
    <w:rsid w:val="00DC348E"/>
    <w:rsid w:val="00DC40A5"/>
    <w:rsid w:val="00DC7D32"/>
    <w:rsid w:val="00DD2A2B"/>
    <w:rsid w:val="00DD6BBD"/>
    <w:rsid w:val="00DD7F2E"/>
    <w:rsid w:val="00DE0D75"/>
    <w:rsid w:val="00DE1130"/>
    <w:rsid w:val="00DE3BBA"/>
    <w:rsid w:val="00E0009A"/>
    <w:rsid w:val="00E00880"/>
    <w:rsid w:val="00E0373D"/>
    <w:rsid w:val="00E077A9"/>
    <w:rsid w:val="00E07EE7"/>
    <w:rsid w:val="00E1601F"/>
    <w:rsid w:val="00E20C87"/>
    <w:rsid w:val="00E213AF"/>
    <w:rsid w:val="00E2181D"/>
    <w:rsid w:val="00E23B64"/>
    <w:rsid w:val="00E26990"/>
    <w:rsid w:val="00E26C7B"/>
    <w:rsid w:val="00E27D9E"/>
    <w:rsid w:val="00E35739"/>
    <w:rsid w:val="00E3755A"/>
    <w:rsid w:val="00E408F4"/>
    <w:rsid w:val="00E41BA8"/>
    <w:rsid w:val="00E4401B"/>
    <w:rsid w:val="00E5101C"/>
    <w:rsid w:val="00E51CD9"/>
    <w:rsid w:val="00E52521"/>
    <w:rsid w:val="00E53391"/>
    <w:rsid w:val="00E56959"/>
    <w:rsid w:val="00E63FF4"/>
    <w:rsid w:val="00E706E4"/>
    <w:rsid w:val="00E72317"/>
    <w:rsid w:val="00E72639"/>
    <w:rsid w:val="00E72DBE"/>
    <w:rsid w:val="00E745B3"/>
    <w:rsid w:val="00E74AEE"/>
    <w:rsid w:val="00E86414"/>
    <w:rsid w:val="00E90BA8"/>
    <w:rsid w:val="00E974D8"/>
    <w:rsid w:val="00E97A1D"/>
    <w:rsid w:val="00EA2273"/>
    <w:rsid w:val="00EA2BE1"/>
    <w:rsid w:val="00EB6511"/>
    <w:rsid w:val="00EC0202"/>
    <w:rsid w:val="00EC1A85"/>
    <w:rsid w:val="00EC6938"/>
    <w:rsid w:val="00EC6DF7"/>
    <w:rsid w:val="00ED3751"/>
    <w:rsid w:val="00EE6400"/>
    <w:rsid w:val="00EE7823"/>
    <w:rsid w:val="00EF01E8"/>
    <w:rsid w:val="00EF1D01"/>
    <w:rsid w:val="00EF4129"/>
    <w:rsid w:val="00EF420A"/>
    <w:rsid w:val="00EF4B20"/>
    <w:rsid w:val="00EF6165"/>
    <w:rsid w:val="00F00B2E"/>
    <w:rsid w:val="00F00CA6"/>
    <w:rsid w:val="00F03961"/>
    <w:rsid w:val="00F06F26"/>
    <w:rsid w:val="00F108F9"/>
    <w:rsid w:val="00F1189F"/>
    <w:rsid w:val="00F11D6E"/>
    <w:rsid w:val="00F15247"/>
    <w:rsid w:val="00F16CAE"/>
    <w:rsid w:val="00F20E1E"/>
    <w:rsid w:val="00F2230A"/>
    <w:rsid w:val="00F23DAD"/>
    <w:rsid w:val="00F32A6A"/>
    <w:rsid w:val="00F333FE"/>
    <w:rsid w:val="00F3616D"/>
    <w:rsid w:val="00F37C48"/>
    <w:rsid w:val="00F44B41"/>
    <w:rsid w:val="00F47E3F"/>
    <w:rsid w:val="00F51C6A"/>
    <w:rsid w:val="00F54385"/>
    <w:rsid w:val="00F633A2"/>
    <w:rsid w:val="00F63750"/>
    <w:rsid w:val="00F63C64"/>
    <w:rsid w:val="00F70585"/>
    <w:rsid w:val="00F74D58"/>
    <w:rsid w:val="00F76355"/>
    <w:rsid w:val="00F801C2"/>
    <w:rsid w:val="00F80497"/>
    <w:rsid w:val="00F80819"/>
    <w:rsid w:val="00F80ACB"/>
    <w:rsid w:val="00F80EE9"/>
    <w:rsid w:val="00F83A10"/>
    <w:rsid w:val="00F8408F"/>
    <w:rsid w:val="00F84E41"/>
    <w:rsid w:val="00F85523"/>
    <w:rsid w:val="00F91950"/>
    <w:rsid w:val="00F920C7"/>
    <w:rsid w:val="00F933B3"/>
    <w:rsid w:val="00F93B5B"/>
    <w:rsid w:val="00FA09A7"/>
    <w:rsid w:val="00FA1895"/>
    <w:rsid w:val="00FA5B29"/>
    <w:rsid w:val="00FA6834"/>
    <w:rsid w:val="00FA6F67"/>
    <w:rsid w:val="00FA7A92"/>
    <w:rsid w:val="00FB4F68"/>
    <w:rsid w:val="00FC2EB4"/>
    <w:rsid w:val="00FC672B"/>
    <w:rsid w:val="00FD1019"/>
    <w:rsid w:val="00FE1AF7"/>
    <w:rsid w:val="00FE578B"/>
    <w:rsid w:val="00FE6E47"/>
    <w:rsid w:val="00FF11F4"/>
    <w:rsid w:val="00FF4576"/>
    <w:rsid w:val="00FF4934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650EE"/>
  <w15:docId w15:val="{3C3A0348-A62F-4532-91FB-A9F1B7CB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C7B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31E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31E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31E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31E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31E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B031E"/>
    <w:pPr>
      <w:numPr>
        <w:ilvl w:val="5"/>
        <w:numId w:val="6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31E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31E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31E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31E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B031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31E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B031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031E"/>
    <w:rPr>
      <w:rFonts w:ascii="Cambria" w:eastAsia="PMingLiU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31E"/>
    <w:rPr>
      <w:rFonts w:ascii="Cambria" w:eastAsia="PMingLiU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31E"/>
    <w:rPr>
      <w:rFonts w:ascii="Cambria" w:eastAsia="PMingLiU" w:hAnsi="Cambria" w:cs="Times New Roman"/>
      <w:b/>
      <w:bCs/>
      <w:kern w:val="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31E"/>
    <w:rPr>
      <w:rFonts w:ascii="Calibri" w:eastAsia="PMingLiU" w:hAnsi="Calibri" w:cs="Times New Roman"/>
      <w:b/>
      <w:bCs/>
      <w:kern w:val="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31E"/>
    <w:rPr>
      <w:rFonts w:ascii="Calibri" w:eastAsia="PMingLiU" w:hAnsi="Calibri" w:cs="Times New Roman"/>
      <w:b/>
      <w:bCs/>
      <w:i/>
      <w:iCs/>
      <w:kern w:val="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6B031E"/>
    <w:rPr>
      <w:rFonts w:ascii="Times New Roman" w:eastAsia="PMingLiU" w:hAnsi="Times New Roman" w:cs="Times New Roman"/>
      <w:b/>
      <w:bCs/>
      <w:kern w:val="0"/>
      <w:sz w:val="2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31E"/>
    <w:rPr>
      <w:rFonts w:ascii="Calibri" w:eastAsia="PMingLiU" w:hAnsi="Calibri" w:cs="Times New Roman"/>
      <w:kern w:val="0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31E"/>
    <w:rPr>
      <w:rFonts w:ascii="Calibri" w:eastAsia="PMingLiU" w:hAnsi="Calibri" w:cs="Times New Roman"/>
      <w:i/>
      <w:iCs/>
      <w:kern w:val="0"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31E"/>
    <w:rPr>
      <w:rFonts w:ascii="Cambria" w:eastAsia="PMingLiU" w:hAnsi="Cambria" w:cs="Times New Roman"/>
      <w:kern w:val="0"/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nhideWhenUsed/>
    <w:rsid w:val="006B031E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rsid w:val="006B031E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character" w:styleId="FootnoteReference">
    <w:name w:val="footnote reference"/>
    <w:unhideWhenUsed/>
    <w:rsid w:val="006B03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031E"/>
    <w:pPr>
      <w:ind w:leftChars="200" w:left="480"/>
    </w:pPr>
  </w:style>
  <w:style w:type="paragraph" w:customStyle="1" w:styleId="Default">
    <w:name w:val="Default"/>
    <w:rsid w:val="006B031E"/>
    <w:pPr>
      <w:widowControl w:val="0"/>
      <w:autoSpaceDE w:val="0"/>
      <w:autoSpaceDN w:val="0"/>
      <w:adjustRightInd w:val="0"/>
    </w:pPr>
    <w:rPr>
      <w:rFonts w:ascii="DFKai-SB" w:eastAsia="DFKai-SB" w:hAnsi="Calibri" w:cs="DFKai-SB"/>
      <w:color w:val="000000"/>
      <w:kern w:val="0"/>
      <w:szCs w:val="24"/>
    </w:rPr>
  </w:style>
  <w:style w:type="character" w:styleId="Hyperlink">
    <w:name w:val="Hyperlink"/>
    <w:uiPriority w:val="99"/>
    <w:unhideWhenUsed/>
    <w:rsid w:val="006B03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B031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1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1E"/>
    <w:rPr>
      <w:rFonts w:ascii="Cambria" w:eastAsia="PMingLiU" w:hAnsi="Cambria" w:cs="Times New Roman"/>
      <w:kern w:val="0"/>
      <w:sz w:val="18"/>
      <w:szCs w:val="18"/>
      <w:lang w:eastAsia="en-US"/>
    </w:rPr>
  </w:style>
  <w:style w:type="paragraph" w:styleId="NoSpacing">
    <w:name w:val="No Spacing"/>
    <w:uiPriority w:val="1"/>
    <w:qFormat/>
    <w:rsid w:val="006B031E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6B031E"/>
    <w:rPr>
      <w:rFonts w:ascii="Calibri" w:eastAsia="PMingLiU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B031E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031E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character" w:styleId="EndnoteReference">
    <w:name w:val="endnote reference"/>
    <w:uiPriority w:val="99"/>
    <w:semiHidden/>
    <w:unhideWhenUsed/>
    <w:rsid w:val="006B031E"/>
    <w:rPr>
      <w:vertAlign w:val="superscript"/>
    </w:rPr>
  </w:style>
  <w:style w:type="character" w:styleId="Emphasis">
    <w:name w:val="Emphasis"/>
    <w:uiPriority w:val="20"/>
    <w:qFormat/>
    <w:rsid w:val="006B031E"/>
    <w:rPr>
      <w:i/>
      <w:iCs/>
    </w:rPr>
  </w:style>
  <w:style w:type="character" w:customStyle="1" w:styleId="hps">
    <w:name w:val="hps"/>
    <w:rsid w:val="006B031E"/>
  </w:style>
  <w:style w:type="character" w:customStyle="1" w:styleId="shorttext">
    <w:name w:val="short_text"/>
    <w:rsid w:val="006B031E"/>
  </w:style>
  <w:style w:type="character" w:customStyle="1" w:styleId="schdetailinfo">
    <w:name w:val="sch_detail_info"/>
    <w:rsid w:val="006B031E"/>
  </w:style>
  <w:style w:type="character" w:styleId="CommentReference">
    <w:name w:val="annotation reference"/>
    <w:uiPriority w:val="99"/>
    <w:semiHidden/>
    <w:unhideWhenUsed/>
    <w:rsid w:val="006B03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3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31E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31E"/>
    <w:rPr>
      <w:rFonts w:ascii="Times New Roman" w:eastAsia="PMingLiU" w:hAnsi="Times New Roman" w:cs="Times New Roman"/>
      <w:b/>
      <w:bCs/>
      <w:kern w:val="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B031E"/>
    <w:rPr>
      <w:rFonts w:ascii="Times New Roman" w:eastAsia="PMingLiU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92FB-D53F-9D4F-81E0-D0D905CD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LAM</dc:creator>
  <cp:lastModifiedBy>Kwan Ho Lee</cp:lastModifiedBy>
  <cp:revision>8</cp:revision>
  <cp:lastPrinted>2020-08-27T08:00:00Z</cp:lastPrinted>
  <dcterms:created xsi:type="dcterms:W3CDTF">2020-08-27T09:21:00Z</dcterms:created>
  <dcterms:modified xsi:type="dcterms:W3CDTF">2020-08-28T08:39:00Z</dcterms:modified>
</cp:coreProperties>
</file>