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54E" w:rsidRPr="006D2985" w:rsidRDefault="00CA154E" w:rsidP="00CA154E">
      <w:pPr>
        <w:spacing w:line="0" w:lineRule="atLeast"/>
        <w:jc w:val="center"/>
        <w:rPr>
          <w:rFonts w:eastAsia="標楷體"/>
          <w:b/>
          <w:color w:val="000000" w:themeColor="text1"/>
          <w:sz w:val="32"/>
          <w:szCs w:val="32"/>
        </w:rPr>
      </w:pPr>
      <w:bookmarkStart w:id="0" w:name="_Hlk174809"/>
      <w:r w:rsidRPr="006D2985">
        <w:rPr>
          <w:rFonts w:eastAsia="標楷體" w:hint="eastAsia"/>
          <w:b/>
          <w:color w:val="000000" w:themeColor="text1"/>
          <w:sz w:val="32"/>
          <w:szCs w:val="32"/>
        </w:rPr>
        <w:t>藏傳佛教</w:t>
      </w:r>
      <w:r>
        <w:rPr>
          <w:rFonts w:eastAsia="標楷體" w:hint="eastAsia"/>
          <w:b/>
          <w:color w:val="000000" w:themeColor="text1"/>
          <w:sz w:val="32"/>
          <w:szCs w:val="32"/>
        </w:rPr>
        <w:t>(</w:t>
      </w:r>
      <w:bookmarkStart w:id="1" w:name="_GoBack"/>
      <w:bookmarkEnd w:id="1"/>
      <w:r>
        <w:rPr>
          <w:rFonts w:eastAsia="標楷體" w:hint="eastAsia"/>
          <w:b/>
          <w:color w:val="000000" w:themeColor="text1"/>
          <w:sz w:val="32"/>
          <w:szCs w:val="32"/>
          <w:lang w:eastAsia="zh-HK"/>
        </w:rPr>
        <w:t>參考資</w:t>
      </w:r>
      <w:r>
        <w:rPr>
          <w:rFonts w:eastAsia="標楷體" w:hint="eastAsia"/>
          <w:b/>
          <w:color w:val="000000" w:themeColor="text1"/>
          <w:sz w:val="32"/>
          <w:szCs w:val="32"/>
        </w:rPr>
        <w:t>料</w:t>
      </w:r>
      <w:r>
        <w:rPr>
          <w:rFonts w:eastAsia="標楷體" w:hint="eastAsia"/>
          <w:b/>
          <w:color w:val="000000" w:themeColor="text1"/>
          <w:sz w:val="32"/>
          <w:szCs w:val="32"/>
        </w:rPr>
        <w:t>)</w:t>
      </w:r>
    </w:p>
    <w:bookmarkEnd w:id="0"/>
    <w:p w:rsidR="00D60B94" w:rsidRPr="00E23549" w:rsidRDefault="00D60B94" w:rsidP="00D60B94">
      <w:pPr>
        <w:spacing w:line="0" w:lineRule="atLeast"/>
        <w:jc w:val="center"/>
        <w:rPr>
          <w:rFonts w:eastAsia="標楷體"/>
          <w:bCs/>
          <w:color w:val="000000" w:themeColor="text1"/>
          <w:sz w:val="28"/>
          <w:szCs w:val="28"/>
        </w:rPr>
      </w:pPr>
      <w:r w:rsidRPr="00E23549">
        <w:rPr>
          <w:rFonts w:eastAsia="標楷體"/>
          <w:bCs/>
          <w:color w:val="000000" w:themeColor="text1"/>
          <w:sz w:val="28"/>
          <w:szCs w:val="28"/>
        </w:rPr>
        <w:t>第</w:t>
      </w:r>
      <w:r w:rsidR="00E23549" w:rsidRPr="00E23549">
        <w:rPr>
          <w:rFonts w:eastAsia="標楷體" w:hint="eastAsia"/>
          <w:bCs/>
          <w:color w:val="000000" w:themeColor="text1"/>
          <w:sz w:val="28"/>
          <w:szCs w:val="28"/>
        </w:rPr>
        <w:t>二</w:t>
      </w:r>
      <w:r w:rsidRPr="00E23549">
        <w:rPr>
          <w:rFonts w:eastAsia="標楷體" w:hint="eastAsia"/>
          <w:bCs/>
          <w:color w:val="000000" w:themeColor="text1"/>
          <w:sz w:val="28"/>
          <w:szCs w:val="28"/>
        </w:rPr>
        <w:t>課</w:t>
      </w:r>
      <w:r w:rsidRPr="00E23549">
        <w:rPr>
          <w:rFonts w:eastAsia="標楷體"/>
          <w:bCs/>
          <w:color w:val="000000" w:themeColor="text1"/>
          <w:sz w:val="28"/>
          <w:szCs w:val="28"/>
        </w:rPr>
        <w:t>：</w:t>
      </w:r>
      <w:r w:rsidR="00E23549" w:rsidRPr="00E23549">
        <w:rPr>
          <w:rFonts w:eastAsia="標楷體" w:hint="eastAsia"/>
          <w:bCs/>
          <w:color w:val="000000" w:themeColor="text1"/>
          <w:sz w:val="28"/>
          <w:szCs w:val="28"/>
        </w:rPr>
        <w:t>藏傳佛教的</w:t>
      </w:r>
      <w:r w:rsidR="00E23549">
        <w:rPr>
          <w:rFonts w:eastAsia="標楷體" w:hint="eastAsia"/>
          <w:bCs/>
          <w:color w:val="000000" w:themeColor="text1"/>
          <w:sz w:val="28"/>
          <w:szCs w:val="28"/>
        </w:rPr>
        <w:t>發展</w:t>
      </w:r>
      <w:r w:rsidR="00E23549" w:rsidRPr="00E23549">
        <w:rPr>
          <w:rFonts w:eastAsia="標楷體" w:hint="eastAsia"/>
          <w:bCs/>
          <w:color w:val="000000" w:themeColor="text1"/>
          <w:sz w:val="28"/>
          <w:szCs w:val="28"/>
        </w:rPr>
        <w:t>及五大派</w:t>
      </w:r>
    </w:p>
    <w:p w:rsidR="00D60B94" w:rsidRPr="004844C8" w:rsidRDefault="00D60B94" w:rsidP="00D60B94">
      <w:pPr>
        <w:spacing w:line="0" w:lineRule="atLeast"/>
        <w:jc w:val="center"/>
        <w:rPr>
          <w:rFonts w:eastAsia="標楷體"/>
          <w:color w:val="000000" w:themeColor="text1"/>
          <w:lang w:val="en-GB"/>
        </w:rPr>
      </w:pPr>
      <w:r w:rsidRPr="004844C8">
        <w:rPr>
          <w:rFonts w:eastAsia="標楷體"/>
          <w:color w:val="000000" w:themeColor="text1"/>
        </w:rPr>
        <w:t xml:space="preserve">黎耀祖博士　</w:t>
      </w:r>
      <w:r w:rsidRPr="004844C8">
        <w:rPr>
          <w:rFonts w:eastAsia="標楷體"/>
          <w:b/>
          <w:bCs/>
          <w:color w:val="000000" w:themeColor="text1"/>
          <w:lang w:val="en-GB"/>
        </w:rPr>
        <w:t>201</w:t>
      </w:r>
      <w:r>
        <w:rPr>
          <w:rFonts w:eastAsia="標楷體" w:hint="eastAsia"/>
          <w:b/>
          <w:bCs/>
          <w:color w:val="000000" w:themeColor="text1"/>
          <w:lang w:val="en-GB"/>
        </w:rPr>
        <w:t>9</w:t>
      </w:r>
      <w:r w:rsidRPr="004844C8">
        <w:rPr>
          <w:rFonts w:eastAsia="標楷體"/>
          <w:color w:val="000000" w:themeColor="text1"/>
          <w:lang w:val="en-GB"/>
        </w:rPr>
        <w:t>年</w:t>
      </w:r>
      <w:r w:rsidR="00E23549">
        <w:rPr>
          <w:rFonts w:eastAsia="標楷體" w:hint="eastAsia"/>
          <w:b/>
          <w:bCs/>
          <w:color w:val="000000" w:themeColor="text1"/>
          <w:lang w:val="en-GB"/>
        </w:rPr>
        <w:t>6</w:t>
      </w:r>
      <w:r w:rsidRPr="004844C8">
        <w:rPr>
          <w:rFonts w:eastAsia="標楷體"/>
          <w:color w:val="000000" w:themeColor="text1"/>
          <w:lang w:val="en-GB"/>
        </w:rPr>
        <w:t>月</w:t>
      </w:r>
    </w:p>
    <w:p w:rsidR="00D60B94" w:rsidRPr="00E23549" w:rsidRDefault="0000230F" w:rsidP="00E03406">
      <w:pPr>
        <w:spacing w:beforeLines="100" w:before="360" w:line="0" w:lineRule="atLeast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>甲</w:t>
      </w:r>
      <w:r w:rsidR="00D60B94" w:rsidRPr="00E23549">
        <w:rPr>
          <w:rFonts w:eastAsia="標楷體"/>
          <w:b/>
          <w:bCs/>
          <w:sz w:val="28"/>
          <w:szCs w:val="28"/>
        </w:rPr>
        <w:t xml:space="preserve">. </w:t>
      </w:r>
      <w:r w:rsidR="00E23549" w:rsidRPr="00E23549">
        <w:rPr>
          <w:rFonts w:eastAsia="標楷體" w:hint="eastAsia"/>
          <w:b/>
          <w:bCs/>
          <w:color w:val="000000" w:themeColor="text1"/>
          <w:sz w:val="28"/>
          <w:szCs w:val="28"/>
        </w:rPr>
        <w:t>藏傳佛教的發展</w:t>
      </w:r>
    </w:p>
    <w:p w:rsidR="00D60B94" w:rsidRPr="004844C8" w:rsidRDefault="00D60B94" w:rsidP="00D60B94">
      <w:pPr>
        <w:rPr>
          <w:rFonts w:eastAsia="標楷體"/>
        </w:rPr>
      </w:pPr>
      <w:r w:rsidRPr="004844C8">
        <w:rPr>
          <w:rFonts w:eastAsia="標楷體"/>
        </w:rPr>
        <w:t xml:space="preserve">    </w:t>
      </w:r>
      <w:r w:rsidRPr="004844C8">
        <w:rPr>
          <w:rFonts w:eastAsia="標楷體"/>
        </w:rPr>
        <w:t>西藏古稱為吐蕃，在佛教仍未傳入藏地之前，是盛行著本教的；可以說，本教是西藏原有的一種原始宗教模式。當佛教（印度密教）傳入藏地之後，漸漸取代了本教的主導地位，之後更成為西藏地區主要的宗教。</w:t>
      </w:r>
    </w:p>
    <w:p w:rsidR="00D60B94" w:rsidRPr="00E23549" w:rsidRDefault="002A578F" w:rsidP="00D60B94">
      <w:pPr>
        <w:rPr>
          <w:rFonts w:eastAsia="標楷體"/>
        </w:rPr>
      </w:pPr>
      <w:r w:rsidRPr="002A578F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1267889</wp:posOffset>
                </wp:positionV>
                <wp:extent cx="2360930" cy="1404620"/>
                <wp:effectExtent l="0" t="0" r="9525" b="127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78F" w:rsidRDefault="002A57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65053" cy="1233117"/>
                                  <wp:effectExtent l="76200" t="76200" r="130810" b="139065"/>
                                  <wp:docPr id="8" name="圖片 8" descr="æ¾è´å¹²å¸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æ¾è´å¹²å¸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080" cy="1241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78F" w:rsidRPr="002A578F" w:rsidRDefault="002A578F" w:rsidP="002A578F">
                            <w:pPr>
                              <w:spacing w:line="0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A578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松贊干布與文成公主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96.3pt;margin-top:99.8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" stroked="f">
                <v:textbox style="mso-fit-shape-to-text:t">
                  <w:txbxContent>
                    <w:p w:rsidR="002A578F" w:rsidRDefault="002A578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65053" cy="1233117"/>
                            <wp:effectExtent l="76200" t="76200" r="130810" b="139065"/>
                            <wp:docPr id="8" name="圖片 8" descr="æ¾è´å¹²å¸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æ¾è´å¹²å¸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080" cy="124129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78F" w:rsidRPr="002A578F" w:rsidRDefault="002A578F" w:rsidP="002A578F">
                      <w:pPr>
                        <w:spacing w:line="0" w:lineRule="atLeas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A578F">
                        <w:rPr>
                          <w:rFonts w:hint="eastAsia"/>
                          <w:sz w:val="20"/>
                          <w:szCs w:val="20"/>
                        </w:rPr>
                        <w:t>松贊</w:t>
                      </w:r>
                      <w:proofErr w:type="gramStart"/>
                      <w:r w:rsidRPr="002A578F">
                        <w:rPr>
                          <w:rFonts w:hint="eastAsia"/>
                          <w:sz w:val="20"/>
                          <w:szCs w:val="20"/>
                        </w:rPr>
                        <w:t>干</w:t>
                      </w:r>
                      <w:proofErr w:type="gramEnd"/>
                      <w:r w:rsidRPr="002A578F">
                        <w:rPr>
                          <w:rFonts w:hint="eastAsia"/>
                          <w:sz w:val="20"/>
                          <w:szCs w:val="20"/>
                        </w:rPr>
                        <w:t>布與文成公主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  </w:t>
      </w:r>
      <w:r w:rsidR="00D60B94">
        <w:rPr>
          <w:rFonts w:eastAsia="標楷體" w:hint="eastAsia"/>
        </w:rPr>
        <w:t>那麼，佛教究竟是何時傳入吐蕃西藏呢？學術界至今都沒有一個確定、可信而確鑿的說法。當中最廣為人知的傳說是第</w:t>
      </w:r>
      <w:r w:rsidR="00D60B94">
        <w:rPr>
          <w:rFonts w:eastAsia="標楷體" w:hint="eastAsia"/>
        </w:rPr>
        <w:t>28</w:t>
      </w:r>
      <w:r w:rsidR="00D60B94">
        <w:rPr>
          <w:rFonts w:eastAsia="標楷體" w:hint="eastAsia"/>
        </w:rPr>
        <w:t>代贊普</w:t>
      </w:r>
      <w:r w:rsidR="00D60B94" w:rsidRPr="00552BA4">
        <w:rPr>
          <w:rFonts w:eastAsia="標楷體" w:hint="eastAsia"/>
          <w:kern w:val="0"/>
          <w:u w:val="single"/>
          <w:lang w:bidi="bo-CN"/>
        </w:rPr>
        <w:t>拉托多聶贊</w:t>
      </w:r>
      <w:r w:rsidR="00D60B94">
        <w:rPr>
          <w:rFonts w:eastAsia="標楷體" w:hint="eastAsia"/>
          <w:kern w:val="0"/>
          <w:lang w:bidi="bo-CN"/>
        </w:rPr>
        <w:t>時發生的「天降四寶」事件，這被認為是佛教傳入吐蕃最早的傳說。隨後的百餘年，都有印度及西域的僧人來到吐蕃傳揚佛教，但礙於吐蕃人大多信奉本教，所以就算佛教於此時期能傳入吐蕃，卻並不流行，直至</w:t>
      </w:r>
      <w:r w:rsidR="00D60B94" w:rsidRPr="00552BA4">
        <w:rPr>
          <w:rFonts w:eastAsia="標楷體"/>
          <w:u w:val="single"/>
        </w:rPr>
        <w:t>松贊干布</w:t>
      </w:r>
      <w:r w:rsidR="00D60B94">
        <w:rPr>
          <w:rFonts w:eastAsia="標楷體" w:hint="eastAsia"/>
        </w:rPr>
        <w:t>統一吐蕃各部落而</w:t>
      </w:r>
      <w:r w:rsidR="00D60B94" w:rsidRPr="004844C8">
        <w:rPr>
          <w:rFonts w:eastAsia="標楷體"/>
        </w:rPr>
        <w:t>建立</w:t>
      </w:r>
      <w:r w:rsidR="00D60B94">
        <w:rPr>
          <w:rFonts w:eastAsia="標楷體" w:hint="eastAsia"/>
        </w:rPr>
        <w:t>起吐蕃王</w:t>
      </w:r>
      <w:r w:rsidR="00D60B94" w:rsidRPr="004844C8">
        <w:rPr>
          <w:rFonts w:eastAsia="標楷體"/>
        </w:rPr>
        <w:t>朝後</w:t>
      </w:r>
      <w:r w:rsidR="00D60B94">
        <w:rPr>
          <w:rFonts w:eastAsia="標楷體" w:hint="eastAsia"/>
        </w:rPr>
        <w:t>，情況才有明顯的轉變。</w:t>
      </w:r>
      <w:r w:rsidR="00D60B94" w:rsidRPr="00E23549">
        <w:rPr>
          <w:rFonts w:eastAsia="標楷體"/>
        </w:rPr>
        <w:t>密教在西藏的發展可分為前後兩期</w:t>
      </w:r>
      <w:r w:rsidR="00E23549" w:rsidRPr="00E23549">
        <w:rPr>
          <w:rFonts w:eastAsia="標楷體" w:hint="eastAsia"/>
        </w:rPr>
        <w:t>：</w:t>
      </w:r>
    </w:p>
    <w:p w:rsidR="00D60B94" w:rsidRPr="007F275E" w:rsidRDefault="0000230F" w:rsidP="00D60B94">
      <w:pPr>
        <w:rPr>
          <w:rFonts w:eastAsia="標楷體"/>
          <w:b/>
          <w:bCs/>
          <w:color w:val="000000" w:themeColor="text1"/>
        </w:rPr>
      </w:pPr>
      <w:r>
        <w:rPr>
          <w:rFonts w:eastAsia="標楷體" w:hint="eastAsia"/>
          <w:b/>
          <w:bCs/>
          <w:color w:val="000000" w:themeColor="text1"/>
        </w:rPr>
        <w:t>一</w:t>
      </w:r>
      <w:r w:rsidR="00D60B94" w:rsidRPr="007F275E">
        <w:rPr>
          <w:rFonts w:eastAsia="標楷體" w:hint="eastAsia"/>
          <w:b/>
          <w:bCs/>
          <w:color w:val="000000" w:themeColor="text1"/>
        </w:rPr>
        <w:t>.</w:t>
      </w:r>
      <w:r w:rsidR="00D60B94" w:rsidRPr="007F275E">
        <w:rPr>
          <w:rFonts w:eastAsia="標楷體"/>
          <w:b/>
          <w:bCs/>
          <w:color w:val="000000" w:themeColor="text1"/>
        </w:rPr>
        <w:t xml:space="preserve"> </w:t>
      </w:r>
      <w:r w:rsidR="00D60B94" w:rsidRPr="007F275E">
        <w:rPr>
          <w:rFonts w:eastAsia="標楷體"/>
          <w:b/>
          <w:bCs/>
          <w:color w:val="000000" w:themeColor="text1"/>
        </w:rPr>
        <w:t>前弘時期（公元七世紀到九世紀）</w:t>
      </w:r>
    </w:p>
    <w:p w:rsidR="00D60B94" w:rsidRPr="004844C8" w:rsidRDefault="00D60B94" w:rsidP="00D60B94">
      <w:pPr>
        <w:ind w:firstLineChars="100" w:firstLine="240"/>
        <w:rPr>
          <w:rFonts w:eastAsia="標楷體"/>
        </w:rPr>
      </w:pPr>
      <w:r>
        <w:rPr>
          <w:rFonts w:eastAsia="標楷體"/>
        </w:rPr>
        <w:t xml:space="preserve"> </w:t>
      </w:r>
      <w:r w:rsidRPr="004844C8">
        <w:rPr>
          <w:rFonts w:eastAsia="標楷體"/>
        </w:rPr>
        <w:t>前弘時期的密教發展又可分為三個發展階段</w:t>
      </w:r>
    </w:p>
    <w:p w:rsidR="00D60B94" w:rsidRPr="007132B2" w:rsidRDefault="00D60B94" w:rsidP="00D60B94">
      <w:pPr>
        <w:rPr>
          <w:rFonts w:eastAsia="標楷體"/>
        </w:rPr>
      </w:pPr>
      <w:r w:rsidRPr="007132B2">
        <w:rPr>
          <w:rFonts w:eastAsia="標楷體"/>
        </w:rPr>
        <w:t>1.</w:t>
      </w:r>
      <w:r w:rsidR="0000230F">
        <w:rPr>
          <w:rFonts w:eastAsia="標楷體"/>
        </w:rPr>
        <w:t xml:space="preserve"> </w:t>
      </w:r>
      <w:r w:rsidRPr="007132B2">
        <w:rPr>
          <w:rFonts w:eastAsia="標楷體"/>
        </w:rPr>
        <w:t>第一發展階段：</w:t>
      </w:r>
      <w:r w:rsidRPr="007132B2">
        <w:rPr>
          <w:rFonts w:eastAsia="標楷體"/>
          <w:u w:val="single"/>
        </w:rPr>
        <w:t>松贊干布</w:t>
      </w:r>
      <w:r w:rsidRPr="007132B2">
        <w:rPr>
          <w:rFonts w:eastAsia="標楷體"/>
        </w:rPr>
        <w:t>時期</w:t>
      </w:r>
    </w:p>
    <w:p w:rsidR="00D60B94" w:rsidRPr="00E7286F" w:rsidRDefault="00D60B94" w:rsidP="00E03406">
      <w:pPr>
        <w:jc w:val="both"/>
        <w:rPr>
          <w:rFonts w:eastAsia="標楷體"/>
          <w:color w:val="000000" w:themeColor="text1"/>
        </w:rPr>
      </w:pPr>
      <w:r w:rsidRPr="004844C8">
        <w:rPr>
          <w:rFonts w:eastAsia="標楷體"/>
        </w:rPr>
        <w:t xml:space="preserve">　</w:t>
      </w:r>
      <w:r w:rsidR="00E03406">
        <w:rPr>
          <w:rFonts w:eastAsia="標楷體" w:hint="eastAsia"/>
        </w:rPr>
        <w:t xml:space="preserve"> </w:t>
      </w:r>
      <w:r w:rsidRPr="00DD4003">
        <w:rPr>
          <w:rFonts w:eastAsia="標楷體"/>
          <w:u w:val="single"/>
        </w:rPr>
        <w:t>松贊干布</w:t>
      </w:r>
      <w:r>
        <w:rPr>
          <w:rFonts w:eastAsia="標楷體" w:hint="eastAsia"/>
        </w:rPr>
        <w:t>於公元七世紀</w:t>
      </w:r>
      <w:r w:rsidRPr="004844C8">
        <w:rPr>
          <w:rFonts w:eastAsia="標楷體"/>
        </w:rPr>
        <w:t>建立</w:t>
      </w:r>
      <w:r>
        <w:rPr>
          <w:rFonts w:eastAsia="標楷體" w:hint="eastAsia"/>
        </w:rPr>
        <w:t>起大一</w:t>
      </w:r>
      <w:r w:rsidRPr="004844C8">
        <w:rPr>
          <w:rFonts w:eastAsia="標楷體"/>
        </w:rPr>
        <w:t>統的吐蕃王</w:t>
      </w:r>
      <w:r w:rsidR="002A578F">
        <w:rPr>
          <w:rFonts w:eastAsia="標楷體" w:hint="eastAsia"/>
        </w:rPr>
        <w:t xml:space="preserve">　</w:t>
      </w:r>
      <w:r w:rsidR="002A578F">
        <w:rPr>
          <w:rFonts w:eastAsia="標楷體"/>
        </w:rPr>
        <w:t xml:space="preserve"> </w:t>
      </w:r>
      <w:r w:rsidRPr="004844C8">
        <w:rPr>
          <w:rFonts w:eastAsia="標楷體"/>
        </w:rPr>
        <w:t>朝</w:t>
      </w:r>
      <w:r>
        <w:rPr>
          <w:rFonts w:eastAsia="標楷體" w:hint="eastAsia"/>
        </w:rPr>
        <w:t>之</w:t>
      </w:r>
      <w:r w:rsidRPr="004844C8">
        <w:rPr>
          <w:rFonts w:eastAsia="標楷體"/>
        </w:rPr>
        <w:t>後，</w:t>
      </w:r>
      <w:r>
        <w:rPr>
          <w:rFonts w:eastAsia="標楷體" w:hint="eastAsia"/>
        </w:rPr>
        <w:t>便</w:t>
      </w:r>
      <w:r w:rsidRPr="004844C8">
        <w:rPr>
          <w:rFonts w:eastAsia="標楷體"/>
        </w:rPr>
        <w:t>派遣大批貴族子弟到迦濕彌羅國學習，當</w:t>
      </w:r>
      <w:r w:rsidR="00870B87">
        <w:rPr>
          <w:rFonts w:eastAsia="標楷體" w:hint="eastAsia"/>
        </w:rPr>
        <w:t>他們</w:t>
      </w:r>
      <w:r w:rsidRPr="004844C8">
        <w:rPr>
          <w:rFonts w:eastAsia="標楷體"/>
        </w:rPr>
        <w:t>學成回國後，參照</w:t>
      </w:r>
      <w:r>
        <w:rPr>
          <w:rFonts w:eastAsia="標楷體" w:hint="eastAsia"/>
        </w:rPr>
        <w:t>及模仿印度</w:t>
      </w:r>
      <w:r w:rsidRPr="004844C8">
        <w:rPr>
          <w:rFonts w:eastAsia="標楷體"/>
        </w:rPr>
        <w:t>梵文的體制而創制了</w:t>
      </w:r>
      <w:r>
        <w:rPr>
          <w:rFonts w:eastAsia="標楷體" w:hint="eastAsia"/>
        </w:rPr>
        <w:t>吐蕃自己的文</w:t>
      </w:r>
      <w:r w:rsidR="00870B87">
        <w:rPr>
          <w:rFonts w:eastAsia="標楷體" w:hint="eastAsia"/>
        </w:rPr>
        <w:t>字</w:t>
      </w:r>
      <w:r w:rsidRPr="004844C8">
        <w:rPr>
          <w:rFonts w:eastAsia="標楷體"/>
        </w:rPr>
        <w:t>，這</w:t>
      </w:r>
      <w:r>
        <w:rPr>
          <w:rFonts w:eastAsia="標楷體" w:hint="eastAsia"/>
        </w:rPr>
        <w:t>不但</w:t>
      </w:r>
      <w:r w:rsidRPr="004844C8">
        <w:rPr>
          <w:rFonts w:eastAsia="標楷體"/>
        </w:rPr>
        <w:t>為佛教的大規模傳入</w:t>
      </w:r>
      <w:r>
        <w:rPr>
          <w:rFonts w:eastAsia="標楷體" w:hint="eastAsia"/>
        </w:rPr>
        <w:t>營</w:t>
      </w:r>
      <w:r w:rsidRPr="004844C8">
        <w:rPr>
          <w:rFonts w:eastAsia="標楷體"/>
        </w:rPr>
        <w:t>造了良好的條件</w:t>
      </w:r>
      <w:r>
        <w:rPr>
          <w:rFonts w:eastAsia="標楷體" w:hint="eastAsia"/>
        </w:rPr>
        <w:t>，更加為保存文獻及傳播佛教提供了語言的載</w:t>
      </w:r>
      <w:r w:rsidR="00870B87">
        <w:rPr>
          <w:rFonts w:eastAsia="標楷體"/>
        </w:rPr>
        <w:t xml:space="preserve"> </w:t>
      </w:r>
      <w:r>
        <w:rPr>
          <w:rFonts w:eastAsia="標楷體" w:hint="eastAsia"/>
        </w:rPr>
        <w:t>體</w:t>
      </w:r>
      <w:r w:rsidRPr="004844C8">
        <w:rPr>
          <w:rFonts w:eastAsia="標楷體"/>
        </w:rPr>
        <w:t>。</w:t>
      </w:r>
      <w:r w:rsidRPr="00DD4003">
        <w:rPr>
          <w:rFonts w:eastAsia="標楷體"/>
          <w:u w:val="single"/>
        </w:rPr>
        <w:t>松贊干布</w:t>
      </w:r>
      <w:r w:rsidRPr="004844C8">
        <w:rPr>
          <w:rFonts w:eastAsia="標楷體"/>
        </w:rPr>
        <w:t>建立</w:t>
      </w:r>
      <w:r>
        <w:rPr>
          <w:rFonts w:eastAsia="標楷體" w:hint="eastAsia"/>
        </w:rPr>
        <w:t>強盛的</w:t>
      </w:r>
      <w:r w:rsidRPr="004844C8">
        <w:rPr>
          <w:rFonts w:eastAsia="標楷體"/>
        </w:rPr>
        <w:t>吐蕃王朝後</w:t>
      </w:r>
      <w:r>
        <w:rPr>
          <w:rFonts w:eastAsia="標楷體" w:hint="eastAsia"/>
        </w:rPr>
        <w:t>，</w:t>
      </w:r>
      <w:bookmarkStart w:id="2" w:name="_Hlk2166680"/>
      <w:r w:rsidRPr="004844C8">
        <w:rPr>
          <w:rFonts w:eastAsia="標楷體"/>
        </w:rPr>
        <w:t>先後迎娶</w:t>
      </w:r>
      <w:r>
        <w:rPr>
          <w:rFonts w:eastAsia="標楷體" w:hint="eastAsia"/>
        </w:rPr>
        <w:t>了</w:t>
      </w:r>
      <w:r w:rsidRPr="004844C8">
        <w:rPr>
          <w:rFonts w:eastAsia="標楷體"/>
        </w:rPr>
        <w:t>尼泊爾的</w:t>
      </w:r>
      <w:r w:rsidRPr="00DD4003">
        <w:rPr>
          <w:rFonts w:eastAsia="標楷體"/>
          <w:u w:val="single"/>
        </w:rPr>
        <w:t>尺尊公主</w:t>
      </w:r>
      <w:r w:rsidRPr="004844C8">
        <w:rPr>
          <w:rFonts w:eastAsia="標楷體"/>
        </w:rPr>
        <w:t>及大唐的</w:t>
      </w:r>
      <w:r w:rsidRPr="00DD4003">
        <w:rPr>
          <w:rFonts w:eastAsia="標楷體"/>
          <w:u w:val="single"/>
        </w:rPr>
        <w:t>文成公主</w:t>
      </w:r>
      <w:r w:rsidRPr="004844C8">
        <w:rPr>
          <w:rFonts w:eastAsia="標楷體"/>
        </w:rPr>
        <w:t>為妻</w:t>
      </w:r>
      <w:bookmarkEnd w:id="2"/>
      <w:r>
        <w:rPr>
          <w:rFonts w:eastAsia="標楷體" w:hint="eastAsia"/>
        </w:rPr>
        <w:t>，藉此引入當時最先進的佛教文化</w:t>
      </w:r>
      <w:r w:rsidRPr="00E7286F">
        <w:rPr>
          <w:rFonts w:eastAsia="標楷體" w:hint="eastAsia"/>
          <w:color w:val="000000" w:themeColor="text1"/>
        </w:rPr>
        <w:t>，令佛教在</w:t>
      </w:r>
      <w:r>
        <w:rPr>
          <w:rFonts w:eastAsia="標楷體" w:hint="eastAsia"/>
          <w:color w:val="000000" w:themeColor="text1"/>
        </w:rPr>
        <w:t>吐蕃</w:t>
      </w:r>
      <w:r w:rsidRPr="00E7286F">
        <w:rPr>
          <w:rFonts w:eastAsia="標楷體" w:hint="eastAsia"/>
          <w:color w:val="000000" w:themeColor="text1"/>
        </w:rPr>
        <w:t>的發展呈現出一片興隆的景象。</w:t>
      </w:r>
    </w:p>
    <w:p w:rsidR="00D60B94" w:rsidRPr="004844C8" w:rsidRDefault="00D60B94" w:rsidP="00E03406">
      <w:pPr>
        <w:spacing w:beforeLines="50" w:before="180"/>
        <w:rPr>
          <w:rFonts w:eastAsia="標楷體"/>
        </w:rPr>
      </w:pPr>
      <w:r w:rsidRPr="004844C8">
        <w:rPr>
          <w:rFonts w:eastAsia="標楷體"/>
        </w:rPr>
        <w:t>2</w:t>
      </w:r>
      <w:r w:rsidR="0000230F">
        <w:rPr>
          <w:rFonts w:eastAsia="標楷體" w:hint="eastAsia"/>
        </w:rPr>
        <w:t>.</w:t>
      </w:r>
      <w:r w:rsidR="0000230F">
        <w:rPr>
          <w:rFonts w:eastAsia="標楷體"/>
        </w:rPr>
        <w:t xml:space="preserve"> </w:t>
      </w:r>
      <w:r w:rsidRPr="004844C8">
        <w:rPr>
          <w:rFonts w:eastAsia="標楷體"/>
        </w:rPr>
        <w:t>第二發展階段：</w:t>
      </w:r>
      <w:r w:rsidRPr="005C7EF8">
        <w:rPr>
          <w:rFonts w:eastAsia="標楷體"/>
          <w:u w:val="single"/>
        </w:rPr>
        <w:t>赤松德贊</w:t>
      </w:r>
      <w:r w:rsidRPr="004844C8">
        <w:rPr>
          <w:rFonts w:eastAsia="標楷體"/>
        </w:rPr>
        <w:t>時期</w:t>
      </w:r>
    </w:p>
    <w:p w:rsidR="003829AA" w:rsidRPr="004844C8" w:rsidRDefault="00B91476" w:rsidP="00B91476">
      <w:pPr>
        <w:ind w:firstLineChars="200" w:firstLine="480"/>
        <w:rPr>
          <w:rFonts w:eastAsia="標楷體"/>
        </w:rPr>
      </w:pPr>
      <w:r w:rsidRPr="002A578F">
        <w:rPr>
          <w:rFonts w:eastAsia="標楷體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4738370</wp:posOffset>
                </wp:positionH>
                <wp:positionV relativeFrom="paragraph">
                  <wp:posOffset>273050</wp:posOffset>
                </wp:positionV>
                <wp:extent cx="1515745" cy="1637030"/>
                <wp:effectExtent l="0" t="0" r="8255" b="127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745" cy="163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78F" w:rsidRDefault="002A578F" w:rsidP="00B914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2427" cy="982082"/>
                                  <wp:effectExtent l="133350" t="114300" r="128905" b="142240"/>
                                  <wp:docPr id="12" name="圖片 12" descr="èµ¤ç¥å¾·è´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èµ¤ç¥å¾·è´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6129" cy="1013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578F" w:rsidRPr="00B91476" w:rsidRDefault="002A578F" w:rsidP="00B91476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91476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蓮花生大士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7" type="#_x0000_t202" style="position:absolute;left:0;text-align:left;margin-left:373.1pt;margin-top:21.5pt;width:119.35pt;height:128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" stroked="f">
                <v:textbox>
                  <w:txbxContent>
                    <w:p w:rsidR="002A578F" w:rsidRDefault="002A578F" w:rsidP="00B914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52427" cy="982082"/>
                            <wp:effectExtent l="133350" t="114300" r="128905" b="142240"/>
                            <wp:docPr id="12" name="圖片 12" descr="èµ¤ç¥å¾·è´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èµ¤ç¥å¾·è´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6129" cy="10135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578F" w:rsidRPr="00B91476" w:rsidRDefault="002A578F" w:rsidP="00B91476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91476">
                        <w:rPr>
                          <w:rFonts w:eastAsia="標楷體"/>
                          <w:sz w:val="16"/>
                          <w:szCs w:val="16"/>
                        </w:rPr>
                        <w:t>蓮花生大士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5C7EF8">
        <w:rPr>
          <w:rFonts w:eastAsia="標楷體"/>
          <w:u w:val="single"/>
        </w:rPr>
        <w:t>松贊干布</w:t>
      </w:r>
      <w:r w:rsidR="00D60B94" w:rsidRPr="004844C8">
        <w:rPr>
          <w:rFonts w:eastAsia="標楷體"/>
        </w:rPr>
        <w:t>在藏地</w:t>
      </w:r>
      <w:r w:rsidR="00D60B94">
        <w:rPr>
          <w:rFonts w:eastAsia="標楷體" w:hint="eastAsia"/>
        </w:rPr>
        <w:t>大力</w:t>
      </w:r>
      <w:r w:rsidR="00D60B94" w:rsidRPr="004844C8">
        <w:rPr>
          <w:rFonts w:eastAsia="標楷體"/>
        </w:rPr>
        <w:t>提倡佛教之後，隨後幾代都沒</w:t>
      </w:r>
      <w:r w:rsidR="00AF2F07">
        <w:rPr>
          <w:rFonts w:eastAsia="標楷體" w:hint="eastAsia"/>
        </w:rPr>
        <w:t>多</w:t>
      </w:r>
      <w:r w:rsidR="00D60B94" w:rsidRPr="004844C8">
        <w:rPr>
          <w:rFonts w:eastAsia="標楷體"/>
        </w:rPr>
        <w:t>大</w:t>
      </w:r>
      <w:r w:rsidR="00AF2F07">
        <w:rPr>
          <w:rFonts w:eastAsia="標楷體" w:hint="eastAsia"/>
        </w:rPr>
        <w:t>的</w:t>
      </w:r>
      <w:r w:rsidR="00D60B94" w:rsidRPr="004844C8">
        <w:rPr>
          <w:rFonts w:eastAsia="標楷體"/>
        </w:rPr>
        <w:t>發展，直到藏王</w:t>
      </w:r>
      <w:r w:rsidR="00D60B94" w:rsidRPr="00192BD5">
        <w:rPr>
          <w:rFonts w:eastAsia="標楷體"/>
          <w:u w:val="single"/>
        </w:rPr>
        <w:t>赤德祖贊</w:t>
      </w:r>
      <w:r w:rsidR="00D60B94" w:rsidRPr="004844C8">
        <w:rPr>
          <w:rFonts w:eastAsia="標楷體"/>
        </w:rPr>
        <w:t>迎娶了大唐的</w:t>
      </w:r>
      <w:r w:rsidR="00D60B94" w:rsidRPr="00192BD5">
        <w:rPr>
          <w:rFonts w:eastAsia="標楷體"/>
          <w:u w:val="single"/>
        </w:rPr>
        <w:t>金城公主</w:t>
      </w:r>
      <w:r w:rsidR="00D60B94" w:rsidRPr="004844C8">
        <w:rPr>
          <w:rFonts w:eastAsia="標楷體"/>
        </w:rPr>
        <w:t>為妻後，</w:t>
      </w:r>
      <w:r w:rsidR="00D60B94">
        <w:rPr>
          <w:rFonts w:eastAsia="標楷體" w:hint="eastAsia"/>
        </w:rPr>
        <w:t>佛</w:t>
      </w:r>
      <w:r w:rsidR="00D60B94" w:rsidRPr="004844C8">
        <w:rPr>
          <w:rFonts w:eastAsia="標楷體"/>
        </w:rPr>
        <w:t>教才再有進一步發展的機會。</w:t>
      </w:r>
      <w:r w:rsidR="00D60B94">
        <w:rPr>
          <w:rFonts w:eastAsia="標楷體" w:hint="eastAsia"/>
        </w:rPr>
        <w:t>在</w:t>
      </w:r>
      <w:r w:rsidR="00D60B94" w:rsidRPr="00192BD5">
        <w:rPr>
          <w:rFonts w:eastAsia="標楷體"/>
          <w:u w:val="single"/>
        </w:rPr>
        <w:t>金城公主</w:t>
      </w:r>
      <w:r w:rsidR="00D60B94">
        <w:rPr>
          <w:rFonts w:eastAsia="標楷體" w:hint="eastAsia"/>
        </w:rPr>
        <w:t>的影響下，</w:t>
      </w:r>
      <w:r w:rsidR="00D60B94" w:rsidRPr="00192BD5">
        <w:rPr>
          <w:rFonts w:eastAsia="標楷體"/>
          <w:u w:val="single"/>
        </w:rPr>
        <w:t>赤德祖贊</w:t>
      </w:r>
      <w:r w:rsidR="00D60B94">
        <w:rPr>
          <w:rFonts w:eastAsia="標楷體" w:hint="eastAsia"/>
        </w:rPr>
        <w:t>派人到印度求取佛經，並修建五所佛寺來收藏這批經典。</w:t>
      </w:r>
      <w:r w:rsidR="005A0B5E">
        <w:rPr>
          <w:rFonts w:eastAsia="標楷體" w:hint="eastAsia"/>
        </w:rPr>
        <w:t>但當</w:t>
      </w:r>
      <w:r w:rsidR="00D60B94" w:rsidRPr="00192BD5">
        <w:rPr>
          <w:rFonts w:eastAsia="標楷體"/>
          <w:u w:val="single"/>
        </w:rPr>
        <w:t>赤德祖贊</w:t>
      </w:r>
      <w:r w:rsidR="005A0B5E" w:rsidRPr="005A0B5E">
        <w:rPr>
          <w:rFonts w:eastAsia="標楷體" w:hint="eastAsia"/>
        </w:rPr>
        <w:t>在</w:t>
      </w:r>
      <w:r w:rsidR="005A0B5E">
        <w:rPr>
          <w:rFonts w:eastAsia="標楷體" w:hint="eastAsia"/>
        </w:rPr>
        <w:t>公元</w:t>
      </w:r>
      <w:r w:rsidR="00E03406">
        <w:rPr>
          <w:rFonts w:eastAsia="標楷體" w:hint="eastAsia"/>
        </w:rPr>
        <w:t>755</w:t>
      </w:r>
      <w:r w:rsidR="00E03406">
        <w:rPr>
          <w:rFonts w:eastAsia="標楷體" w:hint="eastAsia"/>
        </w:rPr>
        <w:t>年</w:t>
      </w:r>
      <w:r w:rsidR="00E03406" w:rsidRPr="004844C8">
        <w:rPr>
          <w:rFonts w:eastAsia="標楷體"/>
        </w:rPr>
        <w:t>死後，</w:t>
      </w:r>
      <w:r w:rsidR="00D60B94">
        <w:rPr>
          <w:rFonts w:eastAsia="標楷體" w:hint="eastAsia"/>
        </w:rPr>
        <w:t>本教伺機復興，並對佛教大肆攻擊</w:t>
      </w:r>
      <w:r w:rsidR="005A0B5E">
        <w:rPr>
          <w:rFonts w:eastAsia="標楷體" w:hint="eastAsia"/>
        </w:rPr>
        <w:t>，</w:t>
      </w:r>
      <w:r w:rsidR="00D60B94">
        <w:rPr>
          <w:rFonts w:eastAsia="標楷體" w:hint="eastAsia"/>
        </w:rPr>
        <w:t>直至</w:t>
      </w:r>
      <w:r w:rsidR="00D60B94" w:rsidRPr="009F06F7">
        <w:rPr>
          <w:rFonts w:eastAsia="標楷體"/>
          <w:u w:val="single"/>
        </w:rPr>
        <w:t>赤德祖贊</w:t>
      </w:r>
      <w:r w:rsidR="00D60B94" w:rsidRPr="004844C8">
        <w:rPr>
          <w:rFonts w:eastAsia="標楷體"/>
        </w:rPr>
        <w:t>與</w:t>
      </w:r>
      <w:r w:rsidR="00D60B94" w:rsidRPr="009F06F7">
        <w:rPr>
          <w:rFonts w:eastAsia="標楷體"/>
          <w:u w:val="single"/>
        </w:rPr>
        <w:t>金城公主</w:t>
      </w:r>
      <w:r w:rsidR="00D60B94" w:rsidRPr="004844C8">
        <w:rPr>
          <w:rFonts w:eastAsia="標楷體"/>
        </w:rPr>
        <w:t>所生的兒子</w:t>
      </w:r>
      <w:r w:rsidR="00D60B94" w:rsidRPr="009F06F7">
        <w:rPr>
          <w:rFonts w:eastAsia="標楷體"/>
          <w:u w:val="single"/>
        </w:rPr>
        <w:t>赤松德贊</w:t>
      </w:r>
      <w:r w:rsidR="00D60B94" w:rsidRPr="004844C8">
        <w:rPr>
          <w:rFonts w:eastAsia="標楷體"/>
        </w:rPr>
        <w:t>長大掌握政權後，才再次大力弘揚佛教。</w:t>
      </w:r>
      <w:r w:rsidR="00D60B94" w:rsidRPr="00C9167B">
        <w:rPr>
          <w:rFonts w:eastAsia="標楷體"/>
          <w:u w:val="single"/>
        </w:rPr>
        <w:t>赤松德贊</w:t>
      </w:r>
      <w:r w:rsidR="00AF2F07" w:rsidRPr="00AF2F07">
        <w:rPr>
          <w:rFonts w:eastAsia="標楷體" w:hint="eastAsia"/>
        </w:rPr>
        <w:t>對佛教最大的貢獻是</w:t>
      </w:r>
      <w:r w:rsidR="00D60B94" w:rsidRPr="00A204E7">
        <w:rPr>
          <w:rFonts w:eastAsia="標楷體"/>
        </w:rPr>
        <w:t>先後邀請大成就者</w:t>
      </w:r>
      <w:r w:rsidR="00D60B94" w:rsidRPr="009D3151">
        <w:rPr>
          <w:rFonts w:eastAsia="標楷體"/>
          <w:u w:val="single"/>
        </w:rPr>
        <w:t>寂護</w:t>
      </w:r>
      <w:r w:rsidR="00D60B94" w:rsidRPr="009D3151">
        <w:rPr>
          <w:rFonts w:eastAsia="標楷體" w:hint="eastAsia"/>
          <w:u w:val="single"/>
        </w:rPr>
        <w:t>大師</w:t>
      </w:r>
      <w:r w:rsidR="00D60B94" w:rsidRPr="00A204E7">
        <w:rPr>
          <w:rStyle w:val="unicode"/>
          <w:rFonts w:eastAsia="標楷體"/>
          <w:iCs/>
          <w:color w:val="222222"/>
          <w:shd w:val="clear" w:color="auto" w:fill="FFFFFF"/>
        </w:rPr>
        <w:t>、</w:t>
      </w:r>
      <w:r w:rsidR="00D60B94">
        <w:rPr>
          <w:rStyle w:val="unicode"/>
          <w:rFonts w:eastAsia="標楷體" w:hint="eastAsia"/>
          <w:iCs/>
          <w:color w:val="222222"/>
          <w:shd w:val="clear" w:color="auto" w:fill="FFFFFF"/>
        </w:rPr>
        <w:t>其弟子</w:t>
      </w:r>
      <w:r w:rsidR="00D60B94" w:rsidRPr="009D3151">
        <w:rPr>
          <w:rFonts w:eastAsia="標楷體"/>
          <w:bCs/>
          <w:color w:val="222222"/>
          <w:u w:val="single"/>
          <w:shd w:val="clear" w:color="auto" w:fill="FFFFFF"/>
        </w:rPr>
        <w:t>蓮華戒</w:t>
      </w:r>
      <w:r w:rsidR="00D60B94" w:rsidRPr="00A204E7">
        <w:rPr>
          <w:rFonts w:eastAsia="標楷體"/>
        </w:rPr>
        <w:t>及</w:t>
      </w:r>
      <w:r w:rsidR="00D60B94" w:rsidRPr="009D3151">
        <w:rPr>
          <w:rFonts w:eastAsia="標楷體"/>
          <w:u w:val="single"/>
        </w:rPr>
        <w:t>蓮花生大士</w:t>
      </w:r>
      <w:r w:rsidR="00D60B94" w:rsidRPr="00A204E7">
        <w:rPr>
          <w:rFonts w:eastAsia="標楷體"/>
        </w:rPr>
        <w:t>入藏弘法</w:t>
      </w:r>
      <w:r w:rsidR="00AF2F07">
        <w:rPr>
          <w:rFonts w:eastAsia="標楷體" w:hint="eastAsia"/>
        </w:rPr>
        <w:t>，並</w:t>
      </w:r>
      <w:r w:rsidR="00D60B94" w:rsidRPr="004844C8">
        <w:rPr>
          <w:rFonts w:eastAsia="標楷體"/>
        </w:rPr>
        <w:t>把藏傳佛教的發展推到高峰</w:t>
      </w:r>
      <w:r w:rsidR="00AF2F07">
        <w:rPr>
          <w:rFonts w:eastAsia="標楷體" w:hint="eastAsia"/>
        </w:rPr>
        <w:t>。</w:t>
      </w:r>
      <w:r w:rsidR="003829AA" w:rsidRPr="004844C8">
        <w:rPr>
          <w:rFonts w:eastAsia="標楷體"/>
        </w:rPr>
        <w:t>此時期的發展出現了兩次大的諍論：</w:t>
      </w:r>
    </w:p>
    <w:p w:rsidR="003829AA" w:rsidRPr="004844C8" w:rsidRDefault="0000230F" w:rsidP="003829AA">
      <w:pPr>
        <w:rPr>
          <w:rFonts w:eastAsia="標楷體"/>
        </w:rPr>
      </w:pPr>
      <w:r>
        <w:rPr>
          <w:rFonts w:eastAsia="標楷體" w:hint="eastAsia"/>
        </w:rPr>
        <w:t>2.1</w:t>
      </w:r>
      <w:r w:rsidR="003829AA" w:rsidRPr="004844C8">
        <w:rPr>
          <w:rFonts w:eastAsia="標楷體"/>
        </w:rPr>
        <w:t xml:space="preserve"> </w:t>
      </w:r>
      <w:r w:rsidR="003829AA" w:rsidRPr="004844C8">
        <w:rPr>
          <w:rFonts w:eastAsia="標楷體"/>
        </w:rPr>
        <w:t>佛本之爭：佛教與本教之爭</w:t>
      </w:r>
    </w:p>
    <w:p w:rsidR="003829AA" w:rsidRDefault="0000230F" w:rsidP="003829AA">
      <w:pPr>
        <w:rPr>
          <w:rFonts w:eastAsia="標楷體"/>
        </w:rPr>
      </w:pPr>
      <w:r>
        <w:rPr>
          <w:rFonts w:eastAsia="標楷體" w:hint="eastAsia"/>
        </w:rPr>
        <w:t>2.2</w:t>
      </w:r>
      <w:r w:rsidR="003829AA" w:rsidRPr="004844C8">
        <w:rPr>
          <w:rFonts w:eastAsia="標楷體"/>
        </w:rPr>
        <w:t xml:space="preserve"> </w:t>
      </w:r>
      <w:r w:rsidR="003829AA" w:rsidRPr="004844C8">
        <w:rPr>
          <w:rFonts w:eastAsia="標楷體"/>
        </w:rPr>
        <w:t>頓漸之爭：顯教與密教之爭</w:t>
      </w:r>
    </w:p>
    <w:p w:rsidR="003829AA" w:rsidRDefault="003829AA" w:rsidP="00E03406">
      <w:pPr>
        <w:ind w:firstLineChars="100" w:firstLine="240"/>
        <w:rPr>
          <w:rFonts w:eastAsia="標楷體"/>
        </w:rPr>
      </w:pPr>
      <w:r>
        <w:rPr>
          <w:rFonts w:eastAsia="標楷體"/>
        </w:rPr>
        <w:t xml:space="preserve"> </w:t>
      </w:r>
      <w:r w:rsidR="00E03406">
        <w:rPr>
          <w:rFonts w:eastAsia="標楷體"/>
        </w:rPr>
        <w:t xml:space="preserve"> </w:t>
      </w:r>
      <w:r>
        <w:rPr>
          <w:rFonts w:eastAsia="標楷體" w:hint="eastAsia"/>
        </w:rPr>
        <w:t>經過</w:t>
      </w:r>
      <w:r w:rsidRPr="004844C8">
        <w:rPr>
          <w:rFonts w:eastAsia="標楷體"/>
        </w:rPr>
        <w:t>佛本之爭</w:t>
      </w:r>
      <w:r>
        <w:rPr>
          <w:rFonts w:eastAsia="標楷體" w:hint="eastAsia"/>
        </w:rPr>
        <w:t>後，正式確立佛教在吐蕃的主導地位，本教逐漸式微，並走向地下發展。而經過</w:t>
      </w:r>
      <w:r w:rsidRPr="004844C8">
        <w:rPr>
          <w:rFonts w:eastAsia="標楷體"/>
        </w:rPr>
        <w:t>頓漸之爭</w:t>
      </w:r>
      <w:r>
        <w:rPr>
          <w:rFonts w:eastAsia="標楷體" w:hint="eastAsia"/>
        </w:rPr>
        <w:t>後，正式確立密教為吐蕃佛教的主體，禪宗（大乘顯教）正式退出吐蕃的歷史舞台。在此期間傳入的密教，無論是從印度、</w:t>
      </w:r>
      <w:r w:rsidRPr="00A204E7">
        <w:rPr>
          <w:rFonts w:eastAsia="標楷體"/>
          <w:shd w:val="clear" w:color="auto" w:fill="FFFFFF"/>
        </w:rPr>
        <w:t>尼泊爾</w:t>
      </w:r>
      <w:r>
        <w:rPr>
          <w:rFonts w:eastAsia="標楷體" w:hint="eastAsia"/>
          <w:shd w:val="clear" w:color="auto" w:fill="FFFFFF"/>
        </w:rPr>
        <w:t>或大唐傳入的都是純密的思想，即是以</w:t>
      </w:r>
      <w:r w:rsidRPr="0040306C">
        <w:rPr>
          <w:rFonts w:eastAsia="標楷體"/>
          <w:color w:val="000000" w:themeColor="text1"/>
        </w:rPr>
        <w:t>《金剛頂經》（行密）及《大日經》（瑜伽密）為主要的理論根據</w:t>
      </w:r>
      <w:r>
        <w:rPr>
          <w:rFonts w:eastAsia="標楷體" w:hint="eastAsia"/>
          <w:shd w:val="clear" w:color="auto" w:fill="FFFFFF"/>
        </w:rPr>
        <w:t>。</w:t>
      </w:r>
    </w:p>
    <w:p w:rsidR="00D60B94" w:rsidRPr="004844C8" w:rsidRDefault="00D60B94" w:rsidP="00D60B94">
      <w:pPr>
        <w:rPr>
          <w:rFonts w:eastAsia="標楷體"/>
        </w:rPr>
      </w:pPr>
      <w:r w:rsidRPr="004844C8">
        <w:rPr>
          <w:rFonts w:eastAsia="標楷體"/>
        </w:rPr>
        <w:lastRenderedPageBreak/>
        <w:t>3</w:t>
      </w:r>
      <w:r w:rsidR="0000230F">
        <w:rPr>
          <w:rFonts w:eastAsia="標楷體" w:hint="eastAsia"/>
        </w:rPr>
        <w:t>.</w:t>
      </w:r>
      <w:r w:rsidR="0000230F">
        <w:rPr>
          <w:rFonts w:eastAsia="標楷體"/>
        </w:rPr>
        <w:t xml:space="preserve"> </w:t>
      </w:r>
      <w:r w:rsidRPr="004844C8">
        <w:rPr>
          <w:rFonts w:eastAsia="標楷體"/>
        </w:rPr>
        <w:t>第三發展階段：</w:t>
      </w:r>
      <w:hyperlink r:id="rId12" w:tooltip="赤祖德贊" w:history="1">
        <w:r w:rsidRPr="009D3151">
          <w:rPr>
            <w:rFonts w:eastAsia="標楷體"/>
            <w:color w:val="000000" w:themeColor="text1"/>
            <w:kern w:val="0"/>
            <w:u w:val="single"/>
          </w:rPr>
          <w:t>赤祖德贊</w:t>
        </w:r>
      </w:hyperlink>
      <w:r w:rsidRPr="004844C8">
        <w:rPr>
          <w:rFonts w:eastAsia="標楷體"/>
        </w:rPr>
        <w:t>時期</w:t>
      </w:r>
    </w:p>
    <w:p w:rsidR="00D60B94" w:rsidRPr="004844C8" w:rsidRDefault="0045571E" w:rsidP="0000230F">
      <w:pPr>
        <w:ind w:firstLineChars="200" w:firstLine="480"/>
        <w:rPr>
          <w:rFonts w:eastAsia="標楷體"/>
        </w:rPr>
      </w:pPr>
      <w:hyperlink r:id="rId13" w:tooltip="赤祖德贊" w:history="1">
        <w:r w:rsidR="00D60B94" w:rsidRPr="009D3151">
          <w:rPr>
            <w:rFonts w:eastAsia="標楷體"/>
            <w:color w:val="000000" w:themeColor="text1"/>
            <w:kern w:val="0"/>
            <w:u w:val="single"/>
          </w:rPr>
          <w:t>赤祖德贊</w:t>
        </w:r>
      </w:hyperlink>
      <w:r w:rsidR="00D60B94" w:rsidRPr="004844C8">
        <w:rPr>
          <w:rFonts w:eastAsia="標楷體"/>
        </w:rPr>
        <w:t>亦是一位篤信佛教的藏王，</w:t>
      </w:r>
      <w:r w:rsidR="00D60B94">
        <w:rPr>
          <w:rFonts w:eastAsia="標楷體" w:hint="eastAsia"/>
        </w:rPr>
        <w:t>他頒佈了一些弘揚佛法的措施</w:t>
      </w:r>
      <w:r w:rsidR="00530BD8">
        <w:rPr>
          <w:rFonts w:eastAsia="標楷體" w:hint="eastAsia"/>
        </w:rPr>
        <w:t>，包括</w:t>
      </w:r>
      <w:r w:rsidR="00D60B94" w:rsidRPr="004844C8">
        <w:rPr>
          <w:rFonts w:eastAsia="標楷體"/>
        </w:rPr>
        <w:t>：</w:t>
      </w:r>
    </w:p>
    <w:p w:rsidR="00D60B94" w:rsidRPr="004844C8" w:rsidRDefault="00D60B94" w:rsidP="00E03406">
      <w:pPr>
        <w:ind w:firstLineChars="100" w:firstLine="240"/>
        <w:rPr>
          <w:rFonts w:eastAsia="標楷體"/>
        </w:rPr>
      </w:pPr>
      <w:r w:rsidRPr="004844C8">
        <w:rPr>
          <w:rFonts w:eastAsia="標楷體"/>
        </w:rPr>
        <w:sym w:font="Wingdings" w:char="F081"/>
      </w:r>
      <w:r w:rsidRPr="004844C8">
        <w:rPr>
          <w:rFonts w:eastAsia="標楷體"/>
        </w:rPr>
        <w:t xml:space="preserve"> </w:t>
      </w:r>
      <w:r w:rsidRPr="004844C8">
        <w:rPr>
          <w:rFonts w:eastAsia="標楷體"/>
        </w:rPr>
        <w:t>推行藏文規範化運動</w:t>
      </w:r>
      <w:r>
        <w:rPr>
          <w:rFonts w:eastAsia="標楷體" w:hint="eastAsia"/>
        </w:rPr>
        <w:t>，方便將梵本佛經翻譯為藏文。</w:t>
      </w:r>
    </w:p>
    <w:p w:rsidR="00D60B94" w:rsidRPr="004844C8" w:rsidRDefault="00D60B94" w:rsidP="00D60B94">
      <w:pPr>
        <w:rPr>
          <w:rFonts w:eastAsia="標楷體"/>
        </w:rPr>
      </w:pPr>
      <w:r w:rsidRPr="004844C8">
        <w:rPr>
          <w:rFonts w:eastAsia="標楷體"/>
        </w:rPr>
        <w:t xml:space="preserve">  </w:t>
      </w:r>
      <w:r w:rsidRPr="004844C8">
        <w:rPr>
          <w:rFonts w:eastAsia="標楷體"/>
        </w:rPr>
        <w:sym w:font="Wingdings" w:char="F082"/>
      </w:r>
      <w:r w:rsidRPr="004844C8">
        <w:rPr>
          <w:rFonts w:eastAsia="標楷體"/>
        </w:rPr>
        <w:t xml:space="preserve"> </w:t>
      </w:r>
      <w:r w:rsidRPr="004844C8">
        <w:rPr>
          <w:rFonts w:eastAsia="標楷體"/>
        </w:rPr>
        <w:t>實行「七戶養僧」制度</w:t>
      </w:r>
      <w:r>
        <w:rPr>
          <w:rFonts w:eastAsia="標楷體" w:hint="eastAsia"/>
        </w:rPr>
        <w:t>，保障僧侶的生活，能專心修行。</w:t>
      </w:r>
    </w:p>
    <w:p w:rsidR="00D60B94" w:rsidRPr="004844C8" w:rsidRDefault="00D60B94" w:rsidP="00D60B94">
      <w:pPr>
        <w:rPr>
          <w:rFonts w:eastAsia="標楷體"/>
        </w:rPr>
      </w:pPr>
      <w:r w:rsidRPr="004844C8">
        <w:rPr>
          <w:rFonts w:eastAsia="標楷體"/>
        </w:rPr>
        <w:t xml:space="preserve">  </w:t>
      </w:r>
      <w:r w:rsidRPr="004844C8">
        <w:rPr>
          <w:rFonts w:eastAsia="標楷體"/>
        </w:rPr>
        <w:sym w:font="Wingdings" w:char="F083"/>
      </w:r>
      <w:r w:rsidRPr="004844C8">
        <w:rPr>
          <w:rFonts w:eastAsia="標楷體"/>
        </w:rPr>
        <w:t xml:space="preserve"> </w:t>
      </w:r>
      <w:r w:rsidRPr="004844C8">
        <w:rPr>
          <w:rFonts w:eastAsia="標楷體"/>
        </w:rPr>
        <w:t>對侮辱佛、法、僧三寶的人處以重罰</w:t>
      </w:r>
      <w:r>
        <w:rPr>
          <w:rFonts w:eastAsia="標楷體" w:hint="eastAsia"/>
        </w:rPr>
        <w:t>。</w:t>
      </w:r>
    </w:p>
    <w:p w:rsidR="00E03406" w:rsidRDefault="00D60B94" w:rsidP="00E23549">
      <w:pPr>
        <w:rPr>
          <w:rFonts w:eastAsia="標楷體"/>
        </w:rPr>
      </w:pPr>
      <w:r w:rsidRPr="004844C8">
        <w:rPr>
          <w:rFonts w:eastAsia="標楷體"/>
        </w:rPr>
        <w:t xml:space="preserve">    </w:t>
      </w:r>
      <w:r w:rsidRPr="004844C8">
        <w:rPr>
          <w:rFonts w:eastAsia="標楷體"/>
        </w:rPr>
        <w:t>由於</w:t>
      </w:r>
      <w:hyperlink r:id="rId14" w:tooltip="赤祖德贊" w:history="1">
        <w:r w:rsidRPr="009D3151">
          <w:rPr>
            <w:rFonts w:eastAsia="標楷體"/>
            <w:color w:val="000000" w:themeColor="text1"/>
            <w:kern w:val="0"/>
            <w:u w:val="single"/>
          </w:rPr>
          <w:t>赤祖德贊</w:t>
        </w:r>
      </w:hyperlink>
      <w:r w:rsidRPr="004844C8">
        <w:rPr>
          <w:rFonts w:eastAsia="標楷體"/>
        </w:rPr>
        <w:t>對佛教的過度弘揚</w:t>
      </w:r>
      <w:r w:rsidR="00530BD8">
        <w:rPr>
          <w:rFonts w:eastAsia="標楷體" w:hint="eastAsia"/>
        </w:rPr>
        <w:t>而</w:t>
      </w:r>
      <w:r w:rsidRPr="004844C8">
        <w:rPr>
          <w:rFonts w:eastAsia="標楷體"/>
        </w:rPr>
        <w:t>引起部份人的不滿，當</w:t>
      </w:r>
      <w:hyperlink r:id="rId15" w:tooltip="赤祖德贊" w:history="1">
        <w:r w:rsidR="00530BD8" w:rsidRPr="009D3151">
          <w:rPr>
            <w:rFonts w:eastAsia="標楷體"/>
            <w:color w:val="000000" w:themeColor="text1"/>
            <w:kern w:val="0"/>
            <w:u w:val="single"/>
          </w:rPr>
          <w:t>赤祖德贊</w:t>
        </w:r>
      </w:hyperlink>
      <w:r w:rsidRPr="004844C8">
        <w:rPr>
          <w:rFonts w:eastAsia="標楷體"/>
        </w:rPr>
        <w:t>被謀殺</w:t>
      </w:r>
      <w:r w:rsidR="00530BD8">
        <w:rPr>
          <w:rFonts w:eastAsia="標楷體" w:hint="eastAsia"/>
        </w:rPr>
        <w:t>後，繼任</w:t>
      </w:r>
      <w:r w:rsidR="00530BD8" w:rsidRPr="004844C8">
        <w:rPr>
          <w:rFonts w:eastAsia="標楷體"/>
        </w:rPr>
        <w:t>贊普</w:t>
      </w:r>
    </w:p>
    <w:p w:rsidR="00D60B94" w:rsidRDefault="00530BD8" w:rsidP="00E03406">
      <w:pPr>
        <w:rPr>
          <w:rFonts w:eastAsia="標楷體"/>
        </w:rPr>
      </w:pPr>
      <w:r w:rsidRPr="004844C8">
        <w:rPr>
          <w:rFonts w:eastAsia="標楷體"/>
        </w:rPr>
        <w:t>之位</w:t>
      </w:r>
      <w:r w:rsidR="007F275E">
        <w:rPr>
          <w:rFonts w:eastAsia="標楷體" w:hint="eastAsia"/>
        </w:rPr>
        <w:t>的</w:t>
      </w:r>
      <w:r w:rsidR="00D60B94" w:rsidRPr="009D3151">
        <w:rPr>
          <w:rFonts w:eastAsia="標楷體"/>
          <w:u w:val="single"/>
        </w:rPr>
        <w:t>朗達瑪</w:t>
      </w:r>
      <w:r w:rsidR="00D60B94" w:rsidRPr="004844C8">
        <w:rPr>
          <w:rFonts w:eastAsia="標楷體"/>
        </w:rPr>
        <w:t>於公元</w:t>
      </w:r>
      <w:r w:rsidR="00D60B94" w:rsidRPr="004844C8">
        <w:rPr>
          <w:rFonts w:eastAsia="標楷體"/>
        </w:rPr>
        <w:t>841</w:t>
      </w:r>
      <w:r w:rsidR="00D60B94" w:rsidRPr="004844C8">
        <w:rPr>
          <w:rFonts w:eastAsia="標楷體"/>
        </w:rPr>
        <w:t>年大肆滅佛。佛教前弘時期的發展亦至此告一段落。</w:t>
      </w:r>
      <w:r w:rsidR="00D60B94">
        <w:rPr>
          <w:rFonts w:eastAsia="標楷體" w:hint="eastAsia"/>
        </w:rPr>
        <w:t>大一統的吐蕃王朝亦在</w:t>
      </w:r>
      <w:r w:rsidR="00D60B94" w:rsidRPr="009D3151">
        <w:rPr>
          <w:rFonts w:eastAsia="標楷體"/>
          <w:u w:val="single"/>
        </w:rPr>
        <w:t>朗達瑪</w:t>
      </w:r>
      <w:r w:rsidR="00D60B94">
        <w:rPr>
          <w:rFonts w:eastAsia="標楷體" w:hint="eastAsia"/>
        </w:rPr>
        <w:t>當</w:t>
      </w:r>
      <w:r w:rsidR="00D60B94" w:rsidRPr="004844C8">
        <w:rPr>
          <w:rFonts w:eastAsia="標楷體"/>
        </w:rPr>
        <w:t>贊普</w:t>
      </w:r>
      <w:r w:rsidR="00D60B94">
        <w:rPr>
          <w:rFonts w:eastAsia="標楷體" w:hint="eastAsia"/>
        </w:rPr>
        <w:t>的這一代走上末路。</w:t>
      </w:r>
    </w:p>
    <w:p w:rsidR="00E03406" w:rsidRDefault="00E03406" w:rsidP="00D60B94">
      <w:pPr>
        <w:rPr>
          <w:rFonts w:eastAsia="標楷體"/>
          <w:b/>
          <w:bCs/>
          <w:color w:val="000000" w:themeColor="text1"/>
        </w:rPr>
      </w:pPr>
    </w:p>
    <w:p w:rsidR="00D60B94" w:rsidRPr="007F275E" w:rsidRDefault="0000230F" w:rsidP="00D60B94">
      <w:pPr>
        <w:rPr>
          <w:rFonts w:eastAsia="標楷體"/>
          <w:b/>
          <w:bCs/>
          <w:color w:val="000000" w:themeColor="text1"/>
        </w:rPr>
      </w:pPr>
      <w:r>
        <w:rPr>
          <w:rFonts w:eastAsia="標楷體" w:hint="eastAsia"/>
          <w:b/>
          <w:bCs/>
          <w:color w:val="000000" w:themeColor="text1"/>
        </w:rPr>
        <w:t>二</w:t>
      </w:r>
      <w:r w:rsidR="00D60B94" w:rsidRPr="007F275E">
        <w:rPr>
          <w:rFonts w:eastAsia="標楷體" w:hint="eastAsia"/>
          <w:b/>
          <w:bCs/>
          <w:color w:val="000000" w:themeColor="text1"/>
        </w:rPr>
        <w:t>.</w:t>
      </w:r>
      <w:r w:rsidR="00D60B94" w:rsidRPr="007F275E">
        <w:rPr>
          <w:rFonts w:eastAsia="標楷體"/>
          <w:b/>
          <w:bCs/>
          <w:color w:val="000000" w:themeColor="text1"/>
        </w:rPr>
        <w:t xml:space="preserve"> </w:t>
      </w:r>
      <w:r w:rsidR="00D60B94" w:rsidRPr="007F275E">
        <w:rPr>
          <w:rFonts w:eastAsia="標楷體"/>
          <w:b/>
          <w:bCs/>
          <w:color w:val="000000" w:themeColor="text1"/>
        </w:rPr>
        <w:t>後弘時期（公元十世紀開始至現在）</w:t>
      </w:r>
    </w:p>
    <w:p w:rsidR="00D60B94" w:rsidRPr="004844C8" w:rsidRDefault="00D60B94" w:rsidP="00D60B94">
      <w:pPr>
        <w:rPr>
          <w:rFonts w:eastAsia="標楷體"/>
        </w:rPr>
      </w:pPr>
      <w:r w:rsidRPr="004844C8">
        <w:rPr>
          <w:rFonts w:eastAsia="標楷體"/>
        </w:rPr>
        <w:t>1</w:t>
      </w:r>
      <w:r w:rsidR="0000230F">
        <w:rPr>
          <w:rFonts w:eastAsia="標楷體" w:hint="eastAsia"/>
        </w:rPr>
        <w:t>.</w:t>
      </w:r>
      <w:r w:rsidR="0000230F">
        <w:rPr>
          <w:rFonts w:eastAsia="標楷體"/>
        </w:rPr>
        <w:t xml:space="preserve"> </w:t>
      </w:r>
      <w:r w:rsidRPr="004844C8">
        <w:rPr>
          <w:rFonts w:eastAsia="標楷體"/>
        </w:rPr>
        <w:t>下路弘法</w:t>
      </w:r>
    </w:p>
    <w:p w:rsidR="00D60B94" w:rsidRDefault="00D60B94" w:rsidP="00E03406">
      <w:pPr>
        <w:rPr>
          <w:rFonts w:eastAsia="標楷體"/>
        </w:rPr>
      </w:pPr>
      <w:r w:rsidRPr="004844C8">
        <w:rPr>
          <w:rFonts w:eastAsia="標楷體"/>
        </w:rPr>
        <w:t xml:space="preserve">　　自</w:t>
      </w:r>
      <w:r w:rsidRPr="009D3151">
        <w:rPr>
          <w:rFonts w:eastAsia="標楷體"/>
          <w:u w:val="single"/>
        </w:rPr>
        <w:t>朗達瑪</w:t>
      </w:r>
      <w:r w:rsidRPr="004844C8">
        <w:rPr>
          <w:rFonts w:eastAsia="標楷體"/>
        </w:rPr>
        <w:t>滅佛後，佛教</w:t>
      </w:r>
      <w:r>
        <w:rPr>
          <w:rFonts w:eastAsia="標楷體" w:hint="eastAsia"/>
        </w:rPr>
        <w:t>在吐蕃</w:t>
      </w:r>
      <w:r w:rsidRPr="004844C8">
        <w:rPr>
          <w:rFonts w:eastAsia="標楷體"/>
        </w:rPr>
        <w:t>的發展停頓了超過一</w:t>
      </w:r>
      <w:r>
        <w:rPr>
          <w:rFonts w:eastAsia="標楷體" w:hint="eastAsia"/>
        </w:rPr>
        <w:t>世紀</w:t>
      </w:r>
      <w:r w:rsidRPr="004844C8">
        <w:rPr>
          <w:rFonts w:eastAsia="標楷體"/>
        </w:rPr>
        <w:t>。當</w:t>
      </w:r>
      <w:r w:rsidRPr="00B01679">
        <w:rPr>
          <w:rFonts w:eastAsia="標楷體"/>
          <w:u w:val="single"/>
        </w:rPr>
        <w:t>朗達瑪</w:t>
      </w:r>
      <w:r w:rsidRPr="004844C8">
        <w:rPr>
          <w:rFonts w:eastAsia="標楷體"/>
        </w:rPr>
        <w:t>大肆滅佛時，很多僧人逃亡到西康地區，並在此</w:t>
      </w:r>
      <w:r w:rsidR="003829AA">
        <w:rPr>
          <w:rFonts w:eastAsia="標楷體" w:hint="eastAsia"/>
        </w:rPr>
        <w:t>地</w:t>
      </w:r>
      <w:r w:rsidRPr="004844C8">
        <w:rPr>
          <w:rFonts w:eastAsia="標楷體"/>
        </w:rPr>
        <w:t>把佛教保存下來。當</w:t>
      </w:r>
      <w:r w:rsidRPr="009D3151">
        <w:rPr>
          <w:rFonts w:eastAsia="標楷體"/>
          <w:u w:val="single"/>
        </w:rPr>
        <w:t>朗達瑪</w:t>
      </w:r>
      <w:r w:rsidRPr="004844C8">
        <w:rPr>
          <w:rFonts w:eastAsia="標楷體"/>
        </w:rPr>
        <w:t>死後，</w:t>
      </w:r>
      <w:r>
        <w:rPr>
          <w:rFonts w:eastAsia="標楷體" w:hint="eastAsia"/>
        </w:rPr>
        <w:t>吐蕃王朝亦隨之崩解，各貴族紛紛割地為王。</w:t>
      </w:r>
      <w:r w:rsidRPr="004844C8">
        <w:rPr>
          <w:rFonts w:eastAsia="標楷體"/>
        </w:rPr>
        <w:t>王室後裔</w:t>
      </w:r>
      <w:r w:rsidRPr="009D3151">
        <w:rPr>
          <w:rFonts w:eastAsia="標楷體"/>
          <w:u w:val="single"/>
        </w:rPr>
        <w:t>意希堅贊</w:t>
      </w:r>
      <w:r w:rsidRPr="004844C8">
        <w:rPr>
          <w:rFonts w:eastAsia="標楷體"/>
        </w:rPr>
        <w:t>在桑耶寺立足，更</w:t>
      </w:r>
      <w:r w:rsidR="00FC0704">
        <w:rPr>
          <w:rFonts w:eastAsia="標楷體" w:hint="eastAsia"/>
        </w:rPr>
        <w:t>派</w:t>
      </w:r>
      <w:r w:rsidRPr="004844C8">
        <w:rPr>
          <w:rFonts w:eastAsia="標楷體"/>
        </w:rPr>
        <w:t>人前往</w:t>
      </w:r>
      <w:r>
        <w:rPr>
          <w:rFonts w:eastAsia="標楷體" w:hint="eastAsia"/>
        </w:rPr>
        <w:t>西</w:t>
      </w:r>
      <w:r w:rsidRPr="004844C8">
        <w:rPr>
          <w:rFonts w:eastAsia="標楷體"/>
        </w:rPr>
        <w:t>康一帶學習佛</w:t>
      </w:r>
      <w:r w:rsidR="007F275E">
        <w:rPr>
          <w:rFonts w:eastAsia="標楷體" w:hint="eastAsia"/>
        </w:rPr>
        <w:t>法，把佛法傳回衛藏</w:t>
      </w:r>
      <w:r w:rsidRPr="004844C8">
        <w:rPr>
          <w:rFonts w:eastAsia="標楷體"/>
        </w:rPr>
        <w:t>。由</w:t>
      </w:r>
      <w:r w:rsidR="003829AA">
        <w:rPr>
          <w:rFonts w:eastAsia="標楷體" w:hint="eastAsia"/>
        </w:rPr>
        <w:t>於</w:t>
      </w:r>
      <w:r w:rsidRPr="004844C8">
        <w:rPr>
          <w:rFonts w:eastAsia="標楷體"/>
        </w:rPr>
        <w:t>佛法是由西康傳入衛藏，故此被稱為「下路弘法」。</w:t>
      </w:r>
    </w:p>
    <w:p w:rsidR="00D60B94" w:rsidRPr="007352AE" w:rsidRDefault="00D60B94" w:rsidP="00D60B94">
      <w:pPr>
        <w:rPr>
          <w:rFonts w:eastAsia="標楷體"/>
          <w:color w:val="000000" w:themeColor="text1"/>
        </w:rPr>
      </w:pPr>
      <w:r w:rsidRPr="007352AE">
        <w:rPr>
          <w:rFonts w:eastAsia="標楷體" w:hint="eastAsia"/>
          <w:color w:val="000000" w:themeColor="text1"/>
        </w:rPr>
        <w:t>2.</w:t>
      </w:r>
      <w:r w:rsidR="0000230F">
        <w:rPr>
          <w:rFonts w:eastAsia="標楷體"/>
          <w:color w:val="000000" w:themeColor="text1"/>
        </w:rPr>
        <w:t xml:space="preserve"> </w:t>
      </w:r>
      <w:r w:rsidRPr="007352AE">
        <w:rPr>
          <w:rFonts w:eastAsia="標楷體"/>
          <w:color w:val="000000" w:themeColor="text1"/>
        </w:rPr>
        <w:t>上路弘法</w:t>
      </w:r>
    </w:p>
    <w:p w:rsidR="00E03406" w:rsidRDefault="00D60B94" w:rsidP="00E03406">
      <w:pPr>
        <w:rPr>
          <w:rFonts w:eastAsia="標楷體"/>
        </w:rPr>
      </w:pPr>
      <w:r w:rsidRPr="004844C8">
        <w:rPr>
          <w:rFonts w:eastAsia="標楷體"/>
        </w:rPr>
        <w:t xml:space="preserve">    </w:t>
      </w:r>
      <w:r w:rsidRPr="009D3151">
        <w:rPr>
          <w:rFonts w:eastAsia="標楷體"/>
          <w:u w:val="single"/>
        </w:rPr>
        <w:t>朗達瑪</w:t>
      </w:r>
      <w:r w:rsidRPr="004844C8">
        <w:rPr>
          <w:rFonts w:eastAsia="標楷體"/>
        </w:rPr>
        <w:t>第五代孫</w:t>
      </w:r>
      <w:r w:rsidRPr="009D3151">
        <w:rPr>
          <w:rFonts w:eastAsia="標楷體"/>
          <w:u w:val="single"/>
        </w:rPr>
        <w:t>柯日</w:t>
      </w:r>
      <w:r w:rsidRPr="004844C8">
        <w:rPr>
          <w:rFonts w:eastAsia="標楷體"/>
        </w:rPr>
        <w:t>在象雄地區建立</w:t>
      </w:r>
      <w:r w:rsidR="003829AA">
        <w:rPr>
          <w:rFonts w:eastAsia="標楷體" w:hint="eastAsia"/>
        </w:rPr>
        <w:t>起</w:t>
      </w:r>
      <w:r w:rsidRPr="004844C8">
        <w:rPr>
          <w:rFonts w:eastAsia="標楷體"/>
        </w:rPr>
        <w:t>古格王朝，竭力提倡佛教。公元</w:t>
      </w:r>
      <w:r w:rsidRPr="004844C8">
        <w:rPr>
          <w:rFonts w:eastAsia="標楷體"/>
        </w:rPr>
        <w:t>1042</w:t>
      </w:r>
      <w:r w:rsidRPr="004844C8">
        <w:rPr>
          <w:rFonts w:eastAsia="標楷體"/>
        </w:rPr>
        <w:t>年，印度</w:t>
      </w:r>
    </w:p>
    <w:p w:rsidR="00E03406" w:rsidRDefault="003829AA" w:rsidP="00E03406">
      <w:pPr>
        <w:rPr>
          <w:rFonts w:eastAsia="標楷體"/>
        </w:rPr>
      </w:pPr>
      <w:r>
        <w:rPr>
          <w:rFonts w:eastAsia="標楷體" w:hint="eastAsia"/>
        </w:rPr>
        <w:t>高</w:t>
      </w:r>
      <w:r w:rsidR="00D60B94" w:rsidRPr="004844C8">
        <w:rPr>
          <w:rFonts w:eastAsia="標楷體"/>
        </w:rPr>
        <w:t>僧</w:t>
      </w:r>
      <w:r w:rsidR="00D60B94" w:rsidRPr="005F3820">
        <w:rPr>
          <w:rFonts w:eastAsia="標楷體"/>
          <w:u w:val="single"/>
        </w:rPr>
        <w:t>阿底峽</w:t>
      </w:r>
      <w:r w:rsidR="00D60B94" w:rsidRPr="004844C8">
        <w:rPr>
          <w:rFonts w:eastAsia="標楷體"/>
        </w:rPr>
        <w:t>經尼泊爾來到古格王國弘</w:t>
      </w:r>
      <w:r w:rsidR="00D60B94">
        <w:rPr>
          <w:rFonts w:eastAsia="標楷體" w:hint="eastAsia"/>
        </w:rPr>
        <w:t>揚</w:t>
      </w:r>
      <w:r w:rsidR="00D60B94" w:rsidRPr="004844C8">
        <w:rPr>
          <w:rFonts w:eastAsia="標楷體"/>
        </w:rPr>
        <w:t>密法。三年後</w:t>
      </w:r>
      <w:r w:rsidR="007F275E">
        <w:rPr>
          <w:rFonts w:eastAsia="標楷體" w:hint="eastAsia"/>
        </w:rPr>
        <w:t>再獲邀前往</w:t>
      </w:r>
      <w:r w:rsidR="007F275E" w:rsidRPr="004844C8">
        <w:rPr>
          <w:rFonts w:eastAsia="標楷體"/>
        </w:rPr>
        <w:t>衛藏弘法</w:t>
      </w:r>
      <w:r w:rsidR="00D60B94" w:rsidRPr="004844C8">
        <w:rPr>
          <w:rFonts w:eastAsia="標楷體"/>
        </w:rPr>
        <w:t>，由於密法是由阿</w:t>
      </w:r>
    </w:p>
    <w:p w:rsidR="007F275E" w:rsidRDefault="00D60B94" w:rsidP="00E03406">
      <w:pPr>
        <w:rPr>
          <w:rFonts w:eastAsia="標楷體"/>
          <w:color w:val="000000" w:themeColor="text1"/>
        </w:rPr>
      </w:pPr>
      <w:r w:rsidRPr="004844C8">
        <w:rPr>
          <w:rFonts w:eastAsia="標楷體"/>
        </w:rPr>
        <w:t>里地區傳入，故被稱為「上路弘法」。</w:t>
      </w:r>
      <w:r w:rsidRPr="005F3820">
        <w:rPr>
          <w:rFonts w:eastAsia="標楷體"/>
          <w:u w:val="single"/>
        </w:rPr>
        <w:t>阿底峽</w:t>
      </w:r>
      <w:r>
        <w:rPr>
          <w:rFonts w:eastAsia="標楷體" w:hint="eastAsia"/>
        </w:rPr>
        <w:t>的入藏傳法，將</w:t>
      </w:r>
      <w:r w:rsidRPr="00B75C81">
        <w:rPr>
          <w:rFonts w:eastAsia="標楷體"/>
          <w:color w:val="000000" w:themeColor="text1"/>
        </w:rPr>
        <w:t>後弘時期</w:t>
      </w:r>
      <w:r>
        <w:rPr>
          <w:rFonts w:eastAsia="標楷體" w:hint="eastAsia"/>
          <w:color w:val="000000" w:themeColor="text1"/>
        </w:rPr>
        <w:t>的佛教發展推上另一高峰，為密教的教派發展揭開</w:t>
      </w:r>
      <w:r w:rsidR="00E03406">
        <w:rPr>
          <w:rFonts w:eastAsia="標楷體" w:hint="eastAsia"/>
          <w:color w:val="000000" w:themeColor="text1"/>
        </w:rPr>
        <w:t>了序幕。</w:t>
      </w:r>
    </w:p>
    <w:p w:rsidR="00D60B94" w:rsidRDefault="00E03406" w:rsidP="00FC0704">
      <w:pPr>
        <w:ind w:firstLineChars="100" w:firstLine="240"/>
        <w:rPr>
          <w:rFonts w:eastAsia="標楷體"/>
          <w:color w:val="000000" w:themeColor="text1"/>
        </w:rPr>
      </w:pPr>
      <w:r w:rsidRPr="00C42A26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34925</wp:posOffset>
                </wp:positionV>
                <wp:extent cx="3498215" cy="1899920"/>
                <wp:effectExtent l="0" t="0" r="6985" b="5080"/>
                <wp:wrapSquare wrapText="bothSides"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215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A26" w:rsidRDefault="00C42A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22702" cy="1735383"/>
                                  <wp:effectExtent l="0" t="0" r="0" b="0"/>
                                  <wp:docPr id="14" name="圖片 14" descr="è¥¿èå°å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è¥¿èå°å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136" cy="184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08.4pt;margin-top:2.75pt;width:275.45pt;height:149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" stroked="f">
                <v:textbox>
                  <w:txbxContent>
                    <w:p w:rsidR="00C42A26" w:rsidRDefault="00C42A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22702" cy="1735383"/>
                            <wp:effectExtent l="0" t="0" r="0" b="0"/>
                            <wp:docPr id="14" name="圖片 14" descr="è¥¿èå°å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è¥¿èå°å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136" cy="184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275E">
        <w:rPr>
          <w:rFonts w:eastAsia="標楷體"/>
          <w:color w:val="000000" w:themeColor="text1"/>
        </w:rPr>
        <w:t xml:space="preserve"> </w:t>
      </w:r>
    </w:p>
    <w:p w:rsidR="00C42A26" w:rsidRDefault="00C42A26" w:rsidP="00FC0704">
      <w:pPr>
        <w:ind w:firstLineChars="100" w:firstLine="240"/>
        <w:rPr>
          <w:rFonts w:eastAsia="標楷體"/>
          <w:color w:val="000000" w:themeColor="text1"/>
        </w:rPr>
      </w:pPr>
    </w:p>
    <w:p w:rsidR="00C42A26" w:rsidRDefault="00C42A26" w:rsidP="00FC0704">
      <w:pPr>
        <w:ind w:firstLineChars="100" w:firstLine="240"/>
        <w:rPr>
          <w:rFonts w:eastAsia="標楷體"/>
        </w:rPr>
      </w:pPr>
    </w:p>
    <w:p w:rsidR="00C42A26" w:rsidRDefault="00E03406" w:rsidP="00FC0704">
      <w:pPr>
        <w:ind w:firstLineChars="100" w:firstLine="240"/>
        <w:rPr>
          <w:rFonts w:eastAsia="標楷體"/>
        </w:rPr>
      </w:pPr>
      <w:r>
        <w:rPr>
          <w:rFonts w:eastAsia="標楷體"/>
          <w:noProof/>
          <w:snapToGrid w:val="0"/>
          <w14:cntxtAlt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1579600</wp:posOffset>
                </wp:positionH>
                <wp:positionV relativeFrom="paragraph">
                  <wp:posOffset>154613</wp:posOffset>
                </wp:positionV>
                <wp:extent cx="1730242" cy="416134"/>
                <wp:effectExtent l="0" t="0" r="80010" b="79375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0242" cy="416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A8D75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" o:spid="_x0000_s1026" type="#_x0000_t32" style="position:absolute;margin-left:124.4pt;margin-top:12.15pt;width:136.25pt;height:3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eastAsia="標楷體"/>
          <w:noProof/>
          <w:snapToGrid w:val="0"/>
          <w14:cntxtAlt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948941</wp:posOffset>
                </wp:positionH>
                <wp:positionV relativeFrom="paragraph">
                  <wp:posOffset>33773</wp:posOffset>
                </wp:positionV>
                <wp:extent cx="640628" cy="213543"/>
                <wp:effectExtent l="0" t="0" r="26670" b="1524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28" cy="2135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2A26" w:rsidRPr="00C42A26" w:rsidRDefault="00C42A26" w:rsidP="00C42A26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  <w:shd w:val="clear" w:color="auto" w:fill="FFFF00"/>
                              </w:rPr>
                            </w:pPr>
                            <w:r w:rsidRPr="00C42A26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clear" w:color="auto" w:fill="FFFF00"/>
                              </w:rPr>
                              <w:t>上路弘法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文字方塊 17" o:spid="_x0000_s1029" type="#_x0000_t202" style="position:absolute;left:0;text-align:left;margin-left:74.7pt;margin-top:2.65pt;width:50.45pt;height:1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" fillcolor="yellow" strokeweight=".5pt">
                <v:textbox>
                  <w:txbxContent>
                    <w:p w:rsidR="00C42A26" w:rsidRPr="00C42A26" w:rsidRDefault="00C42A26" w:rsidP="00C42A26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  <w:shd w:val="clear" w:color="auto" w:fill="FFFF00"/>
                        </w:rPr>
                      </w:pPr>
                      <w:r w:rsidRPr="00C42A26">
                        <w:rPr>
                          <w:rFonts w:hint="eastAsia"/>
                          <w:color w:val="FF0000"/>
                          <w:sz w:val="16"/>
                          <w:szCs w:val="16"/>
                          <w:shd w:val="clear" w:color="auto" w:fill="FFFF00"/>
                        </w:rPr>
                        <w:t>上路弘法</w:t>
                      </w:r>
                    </w:p>
                  </w:txbxContent>
                </v:textbox>
              </v:shape>
            </w:pict>
          </mc:Fallback>
        </mc:AlternateContent>
      </w:r>
    </w:p>
    <w:p w:rsidR="00C42A26" w:rsidRDefault="00C42A26" w:rsidP="00FC0704">
      <w:pPr>
        <w:ind w:firstLineChars="100" w:firstLine="240"/>
        <w:rPr>
          <w:rFonts w:eastAsia="標楷體"/>
        </w:rPr>
      </w:pPr>
    </w:p>
    <w:p w:rsidR="00C42A26" w:rsidRDefault="00E03406" w:rsidP="00FC0704">
      <w:pPr>
        <w:ind w:firstLineChars="100" w:firstLine="240"/>
        <w:rPr>
          <w:rFonts w:eastAsia="標楷體"/>
        </w:rPr>
      </w:pPr>
      <w:r w:rsidRPr="00C42A26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4978602</wp:posOffset>
                </wp:positionH>
                <wp:positionV relativeFrom="paragraph">
                  <wp:posOffset>130053</wp:posOffset>
                </wp:positionV>
                <wp:extent cx="629285" cy="1404620"/>
                <wp:effectExtent l="0" t="0" r="18415" b="1524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A26" w:rsidRPr="00C42A26" w:rsidRDefault="00C42A26" w:rsidP="00C42A26">
                            <w:pPr>
                              <w:spacing w:line="0" w:lineRule="atLeast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C42A26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下路弘法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0" type="#_x0000_t202" style="position:absolute;left:0;text-align:left;margin-left:392pt;margin-top:10.25pt;width:49.5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" fillcolor="yellow">
                <v:textbox style="mso-fit-shape-to-text:t">
                  <w:txbxContent>
                    <w:p w:rsidR="00C42A26" w:rsidRPr="00C42A26" w:rsidRDefault="00C42A26" w:rsidP="00C42A26">
                      <w:pPr>
                        <w:spacing w:line="0" w:lineRule="atLeast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C42A26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下路弘法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noProof/>
          <w:snapToGrid w:val="0"/>
          <w14:cntxtAlts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3489850</wp:posOffset>
                </wp:positionH>
                <wp:positionV relativeFrom="paragraph">
                  <wp:posOffset>177044</wp:posOffset>
                </wp:positionV>
                <wp:extent cx="1467420" cy="74261"/>
                <wp:effectExtent l="0" t="57150" r="19050" b="2159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7420" cy="742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7EECD2E" id="直線單箭頭接點 16" o:spid="_x0000_s1026" type="#_x0000_t32" style="position:absolute;margin-left:274.8pt;margin-top:13.95pt;width:115.55pt;height:5.8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</w:p>
    <w:p w:rsidR="00C42A26" w:rsidRDefault="00C42A26" w:rsidP="00FC0704">
      <w:pPr>
        <w:ind w:firstLineChars="100" w:firstLine="240"/>
        <w:rPr>
          <w:rFonts w:eastAsia="標楷體"/>
        </w:rPr>
      </w:pPr>
    </w:p>
    <w:p w:rsidR="00C42A26" w:rsidRDefault="00C42A26" w:rsidP="00FC0704">
      <w:pPr>
        <w:ind w:firstLineChars="100" w:firstLine="240"/>
        <w:rPr>
          <w:rFonts w:eastAsia="標楷體"/>
        </w:rPr>
      </w:pPr>
    </w:p>
    <w:p w:rsidR="00C42A26" w:rsidRDefault="00C42A26" w:rsidP="00FC0704">
      <w:pPr>
        <w:ind w:firstLineChars="100" w:firstLine="240"/>
        <w:rPr>
          <w:rFonts w:eastAsia="標楷體"/>
        </w:rPr>
      </w:pPr>
    </w:p>
    <w:p w:rsidR="00D60B94" w:rsidRPr="0000230F" w:rsidRDefault="00D60B94" w:rsidP="00D60B94">
      <w:pPr>
        <w:rPr>
          <w:rFonts w:eastAsia="標楷體"/>
          <w:color w:val="000000" w:themeColor="text1"/>
        </w:rPr>
      </w:pPr>
      <w:r w:rsidRPr="0000230F">
        <w:rPr>
          <w:rFonts w:eastAsia="標楷體"/>
          <w:color w:val="000000" w:themeColor="text1"/>
        </w:rPr>
        <w:t xml:space="preserve">3. </w:t>
      </w:r>
      <w:r w:rsidRPr="0000230F">
        <w:rPr>
          <w:rFonts w:eastAsia="標楷體"/>
          <w:color w:val="000000" w:themeColor="text1"/>
        </w:rPr>
        <w:t>藏密各派</w:t>
      </w:r>
      <w:r w:rsidR="007F275E" w:rsidRPr="0000230F">
        <w:rPr>
          <w:rFonts w:eastAsia="標楷體" w:hint="eastAsia"/>
          <w:color w:val="000000" w:themeColor="text1"/>
        </w:rPr>
        <w:t>的發展</w:t>
      </w:r>
    </w:p>
    <w:p w:rsidR="00E03406" w:rsidRDefault="00D60B94" w:rsidP="00E03406">
      <w:pPr>
        <w:snapToGrid w:val="0"/>
        <w:ind w:firstLineChars="200" w:firstLine="48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藏</w:t>
      </w:r>
      <w:r w:rsidRPr="0040306C">
        <w:rPr>
          <w:rFonts w:eastAsia="標楷體"/>
          <w:color w:val="000000" w:themeColor="text1"/>
        </w:rPr>
        <w:t>王</w:t>
      </w:r>
      <w:r w:rsidRPr="005F3820">
        <w:rPr>
          <w:rFonts w:eastAsia="標楷體"/>
          <w:color w:val="000000" w:themeColor="text1"/>
          <w:u w:val="single"/>
        </w:rPr>
        <w:t>赤松德</w:t>
      </w:r>
      <w:r>
        <w:rPr>
          <w:rFonts w:eastAsia="標楷體" w:hint="eastAsia"/>
          <w:color w:val="000000" w:themeColor="text1"/>
          <w:u w:val="single"/>
        </w:rPr>
        <w:t>贊</w:t>
      </w:r>
      <w:r w:rsidR="007F275E" w:rsidRPr="007F275E">
        <w:rPr>
          <w:rFonts w:eastAsia="標楷體" w:hint="eastAsia"/>
          <w:color w:val="000000" w:themeColor="text1"/>
        </w:rPr>
        <w:t>大規模地</w:t>
      </w:r>
      <w:r w:rsidRPr="0040306C">
        <w:rPr>
          <w:rFonts w:eastAsia="標楷體"/>
          <w:color w:val="000000" w:themeColor="text1"/>
        </w:rPr>
        <w:t>從印度引入佛教，請來</w:t>
      </w:r>
      <w:r w:rsidRPr="005F3820">
        <w:rPr>
          <w:rFonts w:eastAsia="標楷體"/>
          <w:color w:val="000000" w:themeColor="text1"/>
          <w:u w:val="single"/>
        </w:rPr>
        <w:t>寂護</w:t>
      </w:r>
      <w:r w:rsidR="007F275E" w:rsidRPr="007F275E">
        <w:rPr>
          <w:rFonts w:eastAsia="標楷體" w:hint="eastAsia"/>
          <w:color w:val="000000" w:themeColor="text1"/>
        </w:rPr>
        <w:t>、</w:t>
      </w:r>
      <w:r w:rsidR="007F275E" w:rsidRPr="009D3151">
        <w:rPr>
          <w:rFonts w:eastAsia="標楷體"/>
          <w:bCs/>
          <w:color w:val="222222"/>
          <w:u w:val="single"/>
          <w:shd w:val="clear" w:color="auto" w:fill="FFFFFF"/>
        </w:rPr>
        <w:t>蓮華戒</w:t>
      </w:r>
      <w:r w:rsidRPr="0040306C">
        <w:rPr>
          <w:rFonts w:eastAsia="標楷體"/>
          <w:color w:val="000000" w:themeColor="text1"/>
        </w:rPr>
        <w:t>及</w:t>
      </w:r>
      <w:r w:rsidRPr="005F3820">
        <w:rPr>
          <w:rFonts w:eastAsia="標楷體"/>
          <w:color w:val="000000" w:themeColor="text1"/>
          <w:u w:val="single"/>
        </w:rPr>
        <w:t>蓮花生</w:t>
      </w:r>
      <w:r w:rsidR="007F275E">
        <w:rPr>
          <w:rFonts w:eastAsia="標楷體" w:hint="eastAsia"/>
          <w:color w:val="000000" w:themeColor="text1"/>
          <w:u w:val="single"/>
        </w:rPr>
        <w:t>三</w:t>
      </w:r>
      <w:r w:rsidRPr="0040306C">
        <w:rPr>
          <w:rFonts w:eastAsia="標楷體"/>
          <w:color w:val="000000" w:themeColor="text1"/>
        </w:rPr>
        <w:t>位大士建立桑耶</w:t>
      </w:r>
    </w:p>
    <w:p w:rsidR="00D60B94" w:rsidRDefault="00D60B94" w:rsidP="00E03406">
      <w:pPr>
        <w:snapToGrid w:val="0"/>
        <w:spacing w:afterLines="50" w:after="180"/>
        <w:rPr>
          <w:rFonts w:eastAsia="標楷體"/>
          <w:color w:val="000000" w:themeColor="text1"/>
        </w:rPr>
      </w:pPr>
      <w:r w:rsidRPr="0040306C">
        <w:rPr>
          <w:rFonts w:eastAsia="標楷體"/>
          <w:color w:val="000000" w:themeColor="text1"/>
        </w:rPr>
        <w:t>寺，作為西藏密教的根本道場。蓮花生回印度後，留下二十五位弟子在西藏，最後</w:t>
      </w:r>
      <w:r>
        <w:rPr>
          <w:rFonts w:eastAsia="標楷體" w:hint="eastAsia"/>
          <w:color w:val="000000" w:themeColor="text1"/>
        </w:rPr>
        <w:t>逐漸</w:t>
      </w:r>
      <w:r w:rsidRPr="0040306C">
        <w:rPr>
          <w:rFonts w:eastAsia="標楷體"/>
          <w:color w:val="000000" w:themeColor="text1"/>
        </w:rPr>
        <w:t>發展成五大派：</w:t>
      </w: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7"/>
        <w:gridCol w:w="1418"/>
        <w:gridCol w:w="1842"/>
        <w:gridCol w:w="2127"/>
        <w:gridCol w:w="2432"/>
      </w:tblGrid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4D4D02">
              <w:rPr>
                <w:rFonts w:eastAsia="標楷體"/>
                <w:b/>
                <w:bCs/>
                <w:color w:val="000000" w:themeColor="text1"/>
              </w:rPr>
              <w:t>名稱</w:t>
            </w:r>
          </w:p>
        </w:tc>
        <w:tc>
          <w:tcPr>
            <w:tcW w:w="1418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4D4D02">
              <w:rPr>
                <w:rFonts w:eastAsia="標楷體"/>
                <w:b/>
                <w:bCs/>
                <w:color w:val="000000" w:themeColor="text1"/>
              </w:rPr>
              <w:t>別名</w:t>
            </w: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4D4D02">
              <w:rPr>
                <w:rFonts w:eastAsia="標楷體" w:hint="eastAsia"/>
                <w:b/>
                <w:bCs/>
                <w:color w:val="000000" w:themeColor="text1"/>
              </w:rPr>
              <w:t>建派</w:t>
            </w:r>
            <w:r w:rsidRPr="004D4D02">
              <w:rPr>
                <w:rFonts w:eastAsia="標楷體"/>
                <w:b/>
                <w:bCs/>
                <w:color w:val="000000" w:themeColor="text1"/>
              </w:rPr>
              <w:t>者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4D4D02">
              <w:rPr>
                <w:rFonts w:eastAsia="標楷體" w:hint="eastAsia"/>
                <w:b/>
                <w:bCs/>
                <w:color w:val="000000" w:themeColor="text1"/>
              </w:rPr>
              <w:t>建派</w:t>
            </w:r>
            <w:r w:rsidRPr="004D4D02">
              <w:rPr>
                <w:rFonts w:eastAsia="標楷體"/>
                <w:b/>
                <w:bCs/>
                <w:color w:val="000000" w:themeColor="text1"/>
              </w:rPr>
              <w:t>時代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4D4D02">
              <w:rPr>
                <w:rFonts w:eastAsia="標楷體" w:hint="eastAsia"/>
                <w:b/>
                <w:bCs/>
                <w:color w:val="000000" w:themeColor="text1"/>
              </w:rPr>
              <w:t>修行的</w:t>
            </w:r>
            <w:r w:rsidRPr="004D4D02">
              <w:rPr>
                <w:rFonts w:eastAsia="標楷體"/>
                <w:b/>
                <w:bCs/>
                <w:color w:val="000000" w:themeColor="text1"/>
              </w:rPr>
              <w:t>法門</w:t>
            </w:r>
          </w:p>
        </w:tc>
      </w:tr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bookmarkStart w:id="3" w:name="_Hlk2165441"/>
            <w:r w:rsidRPr="004D4D02">
              <w:rPr>
                <w:rFonts w:eastAsia="標楷體"/>
                <w:color w:val="000000" w:themeColor="text1"/>
              </w:rPr>
              <w:t>寧瑪派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紅教</w:t>
            </w: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蓮花生大士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公元八世紀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大圓滿</w:t>
            </w:r>
          </w:p>
        </w:tc>
      </w:tr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噶當派</w:t>
            </w:r>
          </w:p>
        </w:tc>
        <w:tc>
          <w:tcPr>
            <w:tcW w:w="1418" w:type="dxa"/>
            <w:tcBorders>
              <w:tr2bl w:val="single" w:sz="4" w:space="0" w:color="auto"/>
            </w:tcBorders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阿底峽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公元十一世紀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上樂、密集金剛</w:t>
            </w:r>
          </w:p>
        </w:tc>
      </w:tr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噶舉派</w:t>
            </w:r>
          </w:p>
        </w:tc>
        <w:tc>
          <w:tcPr>
            <w:tcW w:w="1418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白教</w:t>
            </w: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馬爾巴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公元十一世紀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大手印</w:t>
            </w:r>
          </w:p>
        </w:tc>
      </w:tr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薩迦派</w:t>
            </w:r>
          </w:p>
        </w:tc>
        <w:tc>
          <w:tcPr>
            <w:tcW w:w="1418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花教</w:t>
            </w: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崑</w:t>
            </w:r>
            <w:r w:rsidRPr="004D4D02">
              <w:rPr>
                <w:rFonts w:eastAsia="標楷體"/>
                <w:color w:val="000000" w:themeColor="text1"/>
              </w:rPr>
              <w:t>.</w:t>
            </w:r>
            <w:r w:rsidRPr="004D4D02">
              <w:rPr>
                <w:rFonts w:eastAsia="標楷體"/>
                <w:color w:val="000000" w:themeColor="text1"/>
              </w:rPr>
              <w:t>恭初波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公元十一世紀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道果</w:t>
            </w:r>
          </w:p>
        </w:tc>
      </w:tr>
      <w:tr w:rsidR="00D60B94" w:rsidRPr="004D4D02" w:rsidTr="005A0B5E">
        <w:tc>
          <w:tcPr>
            <w:tcW w:w="141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格魯派</w:t>
            </w:r>
          </w:p>
        </w:tc>
        <w:tc>
          <w:tcPr>
            <w:tcW w:w="1418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黃教</w:t>
            </w:r>
          </w:p>
        </w:tc>
        <w:tc>
          <w:tcPr>
            <w:tcW w:w="184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宗喀巴</w:t>
            </w:r>
          </w:p>
        </w:tc>
        <w:tc>
          <w:tcPr>
            <w:tcW w:w="2127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公元十五世紀</w:t>
            </w:r>
          </w:p>
        </w:tc>
        <w:tc>
          <w:tcPr>
            <w:tcW w:w="2432" w:type="dxa"/>
          </w:tcPr>
          <w:p w:rsidR="00D60B94" w:rsidRPr="004D4D02" w:rsidRDefault="00D60B94" w:rsidP="005A0B5E">
            <w:pPr>
              <w:jc w:val="center"/>
              <w:rPr>
                <w:rFonts w:eastAsia="標楷體"/>
                <w:color w:val="000000" w:themeColor="text1"/>
              </w:rPr>
            </w:pPr>
            <w:r w:rsidRPr="004D4D02">
              <w:rPr>
                <w:rFonts w:eastAsia="標楷體"/>
                <w:color w:val="000000" w:themeColor="text1"/>
              </w:rPr>
              <w:t>大威德金剛</w:t>
            </w:r>
          </w:p>
        </w:tc>
      </w:tr>
    </w:tbl>
    <w:bookmarkEnd w:id="3"/>
    <w:p w:rsidR="00D60B94" w:rsidRPr="004D4D02" w:rsidRDefault="00D60B94" w:rsidP="00E03406">
      <w:pPr>
        <w:rPr>
          <w:rFonts w:eastAsia="標楷體"/>
          <w:color w:val="000000" w:themeColor="text1"/>
        </w:rPr>
      </w:pPr>
      <w:r w:rsidRPr="004D4D02">
        <w:rPr>
          <w:rFonts w:eastAsia="標楷體"/>
          <w:color w:val="000000" w:themeColor="text1"/>
        </w:rPr>
        <w:t xml:space="preserve">      * </w:t>
      </w:r>
      <w:r w:rsidRPr="004D4D02">
        <w:rPr>
          <w:rFonts w:eastAsia="標楷體"/>
          <w:color w:val="000000" w:themeColor="text1"/>
        </w:rPr>
        <w:t>噶當派最後被併入格魯派之中</w:t>
      </w:r>
    </w:p>
    <w:p w:rsidR="00CE6952" w:rsidRPr="007132B2" w:rsidRDefault="0000230F" w:rsidP="00D60B94">
      <w:pPr>
        <w:rPr>
          <w:rFonts w:eastAsia="標楷體"/>
          <w:b/>
          <w:bCs/>
          <w:color w:val="000000" w:themeColor="text1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sz w:val="28"/>
          <w:szCs w:val="28"/>
        </w:rPr>
        <w:t>乙</w:t>
      </w:r>
      <w:r w:rsidR="000305A3" w:rsidRPr="000305A3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4399280</wp:posOffset>
                </wp:positionH>
                <wp:positionV relativeFrom="paragraph">
                  <wp:posOffset>133985</wp:posOffset>
                </wp:positionV>
                <wp:extent cx="1833880" cy="1404620"/>
                <wp:effectExtent l="0" t="0" r="0" b="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5A3" w:rsidRDefault="000305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6929" cy="2323465"/>
                                  <wp:effectExtent l="0" t="0" r="4445" b="635"/>
                                  <wp:docPr id="26" name="圖片 26" descr="å¯§çªæ´¾å§äºº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å¯§çªæ´¾å§äºº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573" cy="2343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1" type="#_x0000_t202" style="position:absolute;margin-left:346.4pt;margin-top:10.55pt;width:144.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" stroked="f">
                <v:textbox style="mso-fit-shape-to-text:t">
                  <w:txbxContent>
                    <w:p w:rsidR="000305A3" w:rsidRDefault="000305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76929" cy="2323465"/>
                            <wp:effectExtent l="0" t="0" r="4445" b="635"/>
                            <wp:docPr id="26" name="圖片 26" descr="å¯§çªæ´¾å§äºº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å¯§çªæ´¾å§äºº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573" cy="23435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E6952" w:rsidRPr="007132B2">
        <w:rPr>
          <w:rFonts w:eastAsia="標楷體" w:hint="eastAsia"/>
          <w:b/>
          <w:bCs/>
          <w:color w:val="000000" w:themeColor="text1"/>
          <w:sz w:val="28"/>
          <w:szCs w:val="28"/>
        </w:rPr>
        <w:t>.</w:t>
      </w:r>
      <w:r w:rsidR="00CE6952" w:rsidRPr="007132B2">
        <w:rPr>
          <w:rFonts w:eastAsia="標楷體"/>
          <w:b/>
          <w:bCs/>
          <w:color w:val="000000" w:themeColor="text1"/>
          <w:sz w:val="28"/>
          <w:szCs w:val="28"/>
        </w:rPr>
        <w:t xml:space="preserve"> </w:t>
      </w:r>
      <w:r w:rsidR="00CE6952" w:rsidRPr="007132B2">
        <w:rPr>
          <w:rFonts w:eastAsia="標楷體" w:hint="eastAsia"/>
          <w:b/>
          <w:bCs/>
          <w:color w:val="000000" w:themeColor="text1"/>
          <w:sz w:val="28"/>
          <w:szCs w:val="28"/>
        </w:rPr>
        <w:t>藏傳佛教五大派的發展</w:t>
      </w:r>
    </w:p>
    <w:p w:rsidR="00CE6952" w:rsidRPr="004E16D4" w:rsidRDefault="0000230F" w:rsidP="00D60B94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一</w:t>
      </w:r>
      <w:r w:rsidR="00CE6952" w:rsidRPr="004E16D4">
        <w:rPr>
          <w:rFonts w:eastAsia="標楷體" w:hint="eastAsia"/>
          <w:b/>
          <w:bCs/>
        </w:rPr>
        <w:t>.</w:t>
      </w:r>
      <w:r w:rsidR="00CE6952" w:rsidRPr="004E16D4">
        <w:rPr>
          <w:rFonts w:eastAsia="標楷體"/>
          <w:b/>
          <w:bCs/>
        </w:rPr>
        <w:t xml:space="preserve"> </w:t>
      </w:r>
      <w:r w:rsidR="004E16D4" w:rsidRPr="004E16D4">
        <w:rPr>
          <w:rFonts w:eastAsia="標楷體" w:hint="eastAsia"/>
          <w:b/>
          <w:bCs/>
          <w:color w:val="000000" w:themeColor="text1"/>
        </w:rPr>
        <w:t>藏傳佛教的</w:t>
      </w:r>
      <w:r w:rsidR="00CE6952" w:rsidRPr="004E16D4">
        <w:rPr>
          <w:rFonts w:eastAsia="標楷體"/>
          <w:b/>
          <w:bCs/>
        </w:rPr>
        <w:t>寧瑪</w:t>
      </w:r>
      <w:r w:rsidR="00CE6952" w:rsidRPr="004E16D4">
        <w:rPr>
          <w:rFonts w:eastAsia="標楷體" w:hint="eastAsia"/>
          <w:b/>
          <w:bCs/>
        </w:rPr>
        <w:t>派</w:t>
      </w:r>
    </w:p>
    <w:p w:rsidR="00D60B94" w:rsidRPr="00BB4FEC" w:rsidRDefault="00582A69" w:rsidP="00582A69">
      <w:pPr>
        <w:rPr>
          <w:rFonts w:eastAsia="標楷體"/>
          <w:b/>
          <w:bCs/>
        </w:rPr>
      </w:pPr>
      <w:r w:rsidRPr="00BB4FEC">
        <w:rPr>
          <w:rFonts w:eastAsia="標楷體"/>
          <w:b/>
          <w:bCs/>
        </w:rPr>
        <w:t>1.</w:t>
      </w:r>
      <w:r w:rsidR="00D60B94" w:rsidRPr="00BB4FEC">
        <w:rPr>
          <w:rFonts w:eastAsia="標楷體"/>
          <w:b/>
          <w:bCs/>
        </w:rPr>
        <w:t>「寧瑪」的意思</w:t>
      </w:r>
    </w:p>
    <w:p w:rsidR="00D60B94" w:rsidRDefault="00D60B94" w:rsidP="00DB0EB7">
      <w:pPr>
        <w:ind w:firstLineChars="200" w:firstLine="480"/>
        <w:jc w:val="both"/>
        <w:rPr>
          <w:rFonts w:eastAsia="標楷體"/>
        </w:rPr>
      </w:pPr>
      <w:r w:rsidRPr="001A661D">
        <w:rPr>
          <w:rFonts w:eastAsia="標楷體"/>
        </w:rPr>
        <w:t>「寧瑪」（</w:t>
      </w:r>
      <w:r w:rsidRPr="004D5950">
        <w:rPr>
          <w:color w:val="333333"/>
          <w:shd w:val="clear" w:color="auto" w:fill="FFFFFF"/>
        </w:rPr>
        <w:t>Nyingma</w:t>
      </w:r>
      <w:r w:rsidRPr="001A661D">
        <w:rPr>
          <w:rFonts w:eastAsia="標楷體"/>
          <w:color w:val="222222"/>
          <w:shd w:val="clear" w:color="auto" w:fill="FFFFFF"/>
        </w:rPr>
        <w:t>）</w:t>
      </w:r>
      <w:r w:rsidRPr="001A661D">
        <w:rPr>
          <w:rFonts w:eastAsia="標楷體"/>
        </w:rPr>
        <w:t>一詞有「古舊」的意思。所謂「古」，是指此派的思想傳承自公元八世紀入藏的</w:t>
      </w:r>
      <w:r w:rsidRPr="006D09AC">
        <w:rPr>
          <w:rFonts w:eastAsia="標楷體"/>
          <w:u w:val="single"/>
        </w:rPr>
        <w:t>蓮花生大士</w:t>
      </w:r>
      <w:r w:rsidRPr="001A661D">
        <w:rPr>
          <w:rFonts w:eastAsia="標楷體"/>
        </w:rPr>
        <w:t>，而藏傳佛教其他教派的思想卻要到公元十一世紀之後才逐漸形成的；所謂「舊」是指此派以傳承、弘揚吐蕃時代流傳的舊譯密法為主。由於寧瑪派的僧人均穿紅衣戴紅帽，故俗稱為「紅教」或「紅帽派」，此派以「大圓滿」為最高的修行法門。</w:t>
      </w:r>
    </w:p>
    <w:p w:rsidR="00601186" w:rsidRPr="001A661D" w:rsidRDefault="00601186" w:rsidP="00582A69">
      <w:pPr>
        <w:rPr>
          <w:rFonts w:eastAsia="標楷體"/>
        </w:rPr>
      </w:pPr>
    </w:p>
    <w:p w:rsidR="00D60B94" w:rsidRPr="00BB4FEC" w:rsidRDefault="00582A69" w:rsidP="00D60B94">
      <w:pPr>
        <w:rPr>
          <w:rFonts w:eastAsia="標楷體"/>
          <w:b/>
          <w:bCs/>
          <w:color w:val="000000" w:themeColor="text1"/>
        </w:rPr>
      </w:pPr>
      <w:r w:rsidRPr="00BB4FEC">
        <w:rPr>
          <w:rFonts w:eastAsia="標楷體"/>
          <w:b/>
          <w:bCs/>
        </w:rPr>
        <w:t>2</w:t>
      </w:r>
      <w:r w:rsidR="0000230F">
        <w:rPr>
          <w:rFonts w:eastAsia="標楷體" w:hint="eastAsia"/>
          <w:b/>
          <w:bCs/>
        </w:rPr>
        <w:t>.</w:t>
      </w:r>
      <w:r w:rsidR="00D60B94" w:rsidRPr="00BB4FEC">
        <w:rPr>
          <w:rFonts w:eastAsia="標楷體"/>
          <w:b/>
          <w:bCs/>
        </w:rPr>
        <w:t xml:space="preserve"> </w:t>
      </w:r>
      <w:r w:rsidR="00D60B94" w:rsidRPr="00BB4FEC">
        <w:rPr>
          <w:rFonts w:eastAsia="標楷體"/>
          <w:b/>
          <w:bCs/>
        </w:rPr>
        <w:t>寧瑪派的</w:t>
      </w:r>
      <w:r w:rsidRPr="00BB4FEC">
        <w:rPr>
          <w:rFonts w:eastAsia="標楷體"/>
          <w:b/>
          <w:bCs/>
          <w:color w:val="000000" w:themeColor="text1"/>
        </w:rPr>
        <w:t>傳承</w:t>
      </w:r>
      <w:r w:rsidR="004D0B9D" w:rsidRPr="00BB4FEC">
        <w:rPr>
          <w:rFonts w:eastAsia="標楷體" w:hint="eastAsia"/>
          <w:b/>
          <w:bCs/>
          <w:color w:val="000000" w:themeColor="text1"/>
        </w:rPr>
        <w:t>與代表人物</w:t>
      </w:r>
    </w:p>
    <w:p w:rsidR="00DB0EB7" w:rsidRDefault="00134DB7" w:rsidP="00DB0EB7">
      <w:pPr>
        <w:ind w:firstLineChars="200" w:firstLine="480"/>
        <w:rPr>
          <w:rFonts w:eastAsia="標楷體"/>
          <w:kern w:val="0"/>
        </w:rPr>
      </w:pPr>
      <w:r w:rsidRPr="00E261F0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67850</wp:posOffset>
                </wp:positionH>
                <wp:positionV relativeFrom="paragraph">
                  <wp:posOffset>144749</wp:posOffset>
                </wp:positionV>
                <wp:extent cx="1653540" cy="1404620"/>
                <wp:effectExtent l="0" t="0" r="22860" b="15240"/>
                <wp:wrapSquare wrapText="bothSides"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1F0" w:rsidRDefault="00E261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5289" cy="2016685"/>
                                  <wp:effectExtent l="76200" t="76200" r="139065" b="136525"/>
                                  <wp:docPr id="30" name="圖片 30" descr="y2p5v4DJ3UIF44b2X1q99gaHqO238b6i_Akhzl4CQWDE7EhH9Pm8iHllt34bmYRpg-LHkki-Wp2syomecWEJ_etl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y2p5v4DJ3UIF44b2X1q99gaHqO238b6i_Akhzl4CQWDE7EhH9Pm8iHllt34bmYRpg-LHkki-Wp2syomecWEJ_etl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639" cy="204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61F0" w:rsidRPr="00E261F0" w:rsidRDefault="00E261F0" w:rsidP="00E261F0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261F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夏札仁波切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2" type="#_x0000_t202" style="position:absolute;left:0;text-align:left;margin-left:5.35pt;margin-top:11.4pt;width:130.2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" strokecolor="#ffc000">
                <v:textbox style="mso-fit-shape-to-text:t">
                  <w:txbxContent>
                    <w:p w:rsidR="00E261F0" w:rsidRDefault="00E261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5289" cy="2016685"/>
                            <wp:effectExtent l="76200" t="76200" r="139065" b="136525"/>
                            <wp:docPr id="30" name="圖片 30" descr="y2p5v4DJ3UIF44b2X1q99gaHqO238b6i_Akhzl4CQWDE7EhH9Pm8iHllt34bmYRpg-LHkki-Wp2syomecWEJ_etl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y2p5v4DJ3UIF44b2X1q99gaHqO238b6i_Akhzl4CQWDE7EhH9Pm8iHllt34bmYRpg-LHkki-Wp2syomecWEJ_etl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2639" cy="2041943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61F0" w:rsidRPr="00E261F0" w:rsidRDefault="00E261F0" w:rsidP="00E261F0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261F0">
                        <w:rPr>
                          <w:rFonts w:hint="eastAsia"/>
                          <w:sz w:val="16"/>
                          <w:szCs w:val="16"/>
                        </w:rPr>
                        <w:t>夏</w:t>
                      </w:r>
                      <w:proofErr w:type="gramStart"/>
                      <w:r w:rsidRPr="00E261F0">
                        <w:rPr>
                          <w:rFonts w:hint="eastAsia"/>
                          <w:sz w:val="16"/>
                          <w:szCs w:val="16"/>
                        </w:rPr>
                        <w:t>札</w:t>
                      </w:r>
                      <w:proofErr w:type="gramEnd"/>
                      <w:r w:rsidRPr="00E261F0">
                        <w:rPr>
                          <w:rFonts w:hint="eastAsia"/>
                          <w:sz w:val="16"/>
                          <w:szCs w:val="16"/>
                        </w:rPr>
                        <w:t>仁波切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B94" w:rsidRPr="00EE67F5">
        <w:rPr>
          <w:rFonts w:eastAsia="標楷體"/>
        </w:rPr>
        <w:t>寧瑪派認為他們的教法是</w:t>
      </w:r>
      <w:r w:rsidR="00D60B94">
        <w:rPr>
          <w:rFonts w:eastAsia="標楷體" w:hint="eastAsia"/>
        </w:rPr>
        <w:t>直接</w:t>
      </w:r>
      <w:r w:rsidR="00D60B94" w:rsidRPr="00EE67F5">
        <w:rPr>
          <w:rFonts w:eastAsia="標楷體"/>
        </w:rPr>
        <w:t>從</w:t>
      </w:r>
      <w:r w:rsidR="00D60B94" w:rsidRPr="006D09AC">
        <w:rPr>
          <w:rFonts w:eastAsia="標楷體"/>
          <w:u w:val="single"/>
        </w:rPr>
        <w:t>蓮花生大士</w:t>
      </w:r>
      <w:r w:rsidR="00D60B94" w:rsidRPr="00EE67F5">
        <w:rPr>
          <w:rFonts w:eastAsia="標楷體"/>
        </w:rPr>
        <w:t>那</w:t>
      </w:r>
      <w:r w:rsidR="00D60B94">
        <w:rPr>
          <w:rFonts w:eastAsia="標楷體" w:hint="eastAsia"/>
        </w:rPr>
        <w:t>裏</w:t>
      </w:r>
      <w:r w:rsidR="00D60B94" w:rsidRPr="00EE67F5">
        <w:rPr>
          <w:rFonts w:eastAsia="標楷體"/>
        </w:rPr>
        <w:t>傳承下來，可以說，寧瑪派的基本教法是形成於前弘期，不過這時</w:t>
      </w:r>
      <w:r w:rsidR="00D60B94">
        <w:rPr>
          <w:rFonts w:eastAsia="標楷體" w:hint="eastAsia"/>
        </w:rPr>
        <w:t>候</w:t>
      </w:r>
      <w:r w:rsidR="00D60B94" w:rsidRPr="00EE67F5">
        <w:rPr>
          <w:rFonts w:eastAsia="標楷體"/>
        </w:rPr>
        <w:t>的寧瑪派仍未發展成</w:t>
      </w:r>
      <w:r w:rsidR="00D60B94">
        <w:rPr>
          <w:rFonts w:eastAsia="標楷體" w:hint="eastAsia"/>
        </w:rPr>
        <w:t>為</w:t>
      </w:r>
      <w:r w:rsidR="00D60B94" w:rsidRPr="00EE67F5">
        <w:rPr>
          <w:rFonts w:eastAsia="標楷體"/>
        </w:rPr>
        <w:t>一個獨立的</w:t>
      </w:r>
      <w:r w:rsidR="00D60B94">
        <w:rPr>
          <w:rFonts w:eastAsia="標楷體" w:hint="eastAsia"/>
        </w:rPr>
        <w:t>宗</w:t>
      </w:r>
      <w:r w:rsidR="00D60B94" w:rsidRPr="00EE67F5">
        <w:rPr>
          <w:rFonts w:eastAsia="標楷體"/>
        </w:rPr>
        <w:t>派。在前弘期和</w:t>
      </w:r>
      <w:r w:rsidR="00D60B94" w:rsidRPr="006D09AC">
        <w:rPr>
          <w:rFonts w:eastAsia="標楷體"/>
          <w:kern w:val="0"/>
          <w:u w:val="single"/>
        </w:rPr>
        <w:t>朗達瑪</w:t>
      </w:r>
      <w:r w:rsidR="00D60B94" w:rsidRPr="00EE67F5">
        <w:rPr>
          <w:rFonts w:eastAsia="標楷體"/>
          <w:kern w:val="0"/>
        </w:rPr>
        <w:t>滅佛期間，傳</w:t>
      </w:r>
      <w:r w:rsidR="00D60B94">
        <w:rPr>
          <w:rFonts w:eastAsia="標楷體" w:hint="eastAsia"/>
          <w:kern w:val="0"/>
        </w:rPr>
        <w:t>揚佛</w:t>
      </w:r>
      <w:r w:rsidR="00D60B94" w:rsidRPr="00EE67F5">
        <w:rPr>
          <w:rFonts w:eastAsia="標楷體"/>
          <w:kern w:val="0"/>
        </w:rPr>
        <w:t>教</w:t>
      </w:r>
      <w:r w:rsidR="00D60B94">
        <w:rPr>
          <w:rFonts w:eastAsia="標楷體" w:hint="eastAsia"/>
          <w:kern w:val="0"/>
        </w:rPr>
        <w:t>的</w:t>
      </w:r>
      <w:r w:rsidR="00D60B94" w:rsidRPr="00EE67F5">
        <w:rPr>
          <w:rFonts w:eastAsia="標楷體"/>
          <w:kern w:val="0"/>
        </w:rPr>
        <w:t>環境雖然惡劣，但傳承未嘗斷絕。</w:t>
      </w:r>
    </w:p>
    <w:p w:rsidR="00D60B94" w:rsidRPr="00C11141" w:rsidRDefault="00D60B94" w:rsidP="00134DB7">
      <w:pPr>
        <w:ind w:firstLineChars="200" w:firstLine="480"/>
        <w:rPr>
          <w:rFonts w:eastAsia="標楷體"/>
          <w:b/>
          <w:bCs/>
          <w:color w:val="000000" w:themeColor="text1"/>
        </w:rPr>
      </w:pPr>
      <w:r w:rsidRPr="00EE67F5">
        <w:rPr>
          <w:rFonts w:eastAsia="標楷體"/>
          <w:kern w:val="0"/>
        </w:rPr>
        <w:t>由於</w:t>
      </w:r>
      <w:r w:rsidRPr="006D09AC">
        <w:rPr>
          <w:rFonts w:eastAsia="標楷體"/>
          <w:kern w:val="0"/>
          <w:u w:val="single"/>
        </w:rPr>
        <w:t>朗達瑪</w:t>
      </w:r>
      <w:r w:rsidRPr="00EE67F5">
        <w:rPr>
          <w:rFonts w:eastAsia="標楷體"/>
          <w:kern w:val="0"/>
        </w:rPr>
        <w:t>滅佛的目的主要是針對佛教的寺院組織，消除佛教在政治上及社會上的影響力，故此密教的傳播並沒有像顯教那樣遭受毀滅性的打壓。</w:t>
      </w:r>
      <w:r w:rsidRPr="00EE67F5">
        <w:rPr>
          <w:rFonts w:eastAsia="標楷體"/>
        </w:rPr>
        <w:t>寧瑪派的教法仍可在家庭之中以父子、兄弟間相傳的方式被流傳下來。</w:t>
      </w:r>
      <w:r>
        <w:rPr>
          <w:rFonts w:eastAsia="標楷體" w:hint="eastAsia"/>
        </w:rPr>
        <w:t>寧瑪派</w:t>
      </w:r>
      <w:r w:rsidRPr="00EE67F5">
        <w:rPr>
          <w:rFonts w:eastAsia="標楷體"/>
        </w:rPr>
        <w:t>派現時流行於四川</w:t>
      </w:r>
      <w:r>
        <w:rPr>
          <w:rFonts w:eastAsia="標楷體" w:hint="eastAsia"/>
        </w:rPr>
        <w:t>的</w:t>
      </w:r>
      <w:r w:rsidRPr="00EE67F5">
        <w:rPr>
          <w:rFonts w:eastAsia="標楷體"/>
        </w:rPr>
        <w:t>甘孜、德格、白玉</w:t>
      </w:r>
      <w:r>
        <w:rPr>
          <w:rFonts w:eastAsia="標楷體" w:hint="eastAsia"/>
        </w:rPr>
        <w:t>及</w:t>
      </w:r>
      <w:r w:rsidRPr="00EE67F5">
        <w:rPr>
          <w:rFonts w:eastAsia="標楷體"/>
        </w:rPr>
        <w:t>阿霸一帶，主要寺院</w:t>
      </w:r>
      <w:r>
        <w:rPr>
          <w:rFonts w:eastAsia="標楷體" w:hint="eastAsia"/>
        </w:rPr>
        <w:t>為</w:t>
      </w:r>
      <w:r w:rsidRPr="00EE67F5">
        <w:rPr>
          <w:rFonts w:eastAsia="標楷體"/>
        </w:rPr>
        <w:t>噶陀寺、白玉寺和佐欽寺。</w:t>
      </w:r>
    </w:p>
    <w:p w:rsidR="00D60B94" w:rsidRDefault="00134DB7" w:rsidP="00134DB7">
      <w:pPr>
        <w:ind w:firstLineChars="200" w:firstLine="480"/>
        <w:rPr>
          <w:rFonts w:eastAsia="標楷體"/>
        </w:rPr>
      </w:pPr>
      <w:r w:rsidRPr="000305A3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margin">
                  <wp:posOffset>4265295</wp:posOffset>
                </wp:positionH>
                <wp:positionV relativeFrom="paragraph">
                  <wp:posOffset>285183</wp:posOffset>
                </wp:positionV>
                <wp:extent cx="1779270" cy="2315845"/>
                <wp:effectExtent l="0" t="0" r="11430" b="27305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231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5A3" w:rsidRDefault="000305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9552" cy="2017333"/>
                                  <wp:effectExtent l="0" t="0" r="0" b="2540"/>
                                  <wp:docPr id="28" name="圖片 28" descr="å¯§çªæ´¾ä¸ç´ ç¾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å¯§çªæ´¾ä¸ç´ ç¾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592" cy="209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05A3" w:rsidRPr="000305A3" w:rsidRDefault="000305A3" w:rsidP="000305A3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305A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三素爾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3" type="#_x0000_t202" style="position:absolute;left:0;text-align:left;margin-left:335.85pt;margin-top:22.45pt;width:140.1pt;height:182.3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" strokecolor="#c00000">
                <v:textbox>
                  <w:txbxContent>
                    <w:p w:rsidR="000305A3" w:rsidRDefault="000305A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9552" cy="2017333"/>
                            <wp:effectExtent l="0" t="0" r="0" b="2540"/>
                            <wp:docPr id="28" name="圖片 28" descr="å¯§çªæ´¾ä¸ç´ ç¾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å¯§çªæ´¾ä¸ç´ ç¾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592" cy="209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05A3" w:rsidRPr="000305A3" w:rsidRDefault="000305A3" w:rsidP="000305A3">
                      <w:pPr>
                        <w:spacing w:line="0" w:lineRule="atLeas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305A3">
                        <w:rPr>
                          <w:rFonts w:hint="eastAsia"/>
                          <w:sz w:val="16"/>
                          <w:szCs w:val="16"/>
                        </w:rPr>
                        <w:t>三素爾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C11141">
        <w:rPr>
          <w:rFonts w:eastAsia="標楷體"/>
          <w:bCs/>
          <w:color w:val="000000" w:themeColor="text1"/>
        </w:rPr>
        <w:t>寧瑪派</w:t>
      </w:r>
      <w:r w:rsidR="00D60B94" w:rsidRPr="00C11141">
        <w:rPr>
          <w:rFonts w:eastAsia="標楷體" w:hint="eastAsia"/>
          <w:bCs/>
          <w:color w:val="000000" w:themeColor="text1"/>
        </w:rPr>
        <w:t>是延續前弘期密教的一個較為深入民間、組織較為鬆散的派別，他們有家族中的父子相傳，亦有師徒間的教法相傳。此派的修行者</w:t>
      </w:r>
      <w:r w:rsidR="00601186">
        <w:rPr>
          <w:rFonts w:eastAsia="標楷體" w:hint="eastAsia"/>
          <w:bCs/>
          <w:color w:val="000000" w:themeColor="text1"/>
        </w:rPr>
        <w:t>大致</w:t>
      </w:r>
      <w:r w:rsidR="00D60B94" w:rsidRPr="00C11141">
        <w:rPr>
          <w:rFonts w:eastAsia="標楷體" w:hint="eastAsia"/>
          <w:bCs/>
          <w:color w:val="000000" w:themeColor="text1"/>
        </w:rPr>
        <w:t>可分為兩類：一為</w:t>
      </w:r>
      <w:r w:rsidR="00D60B94" w:rsidRPr="00C11141">
        <w:rPr>
          <w:rFonts w:eastAsia="標楷體"/>
          <w:color w:val="000000" w:themeColor="text1"/>
          <w:shd w:val="clear" w:color="auto" w:fill="FFFFFF"/>
        </w:rPr>
        <w:t>出家</w:t>
      </w:r>
      <w:r w:rsidR="00D60B94" w:rsidRPr="00C11141">
        <w:rPr>
          <w:rFonts w:eastAsia="標楷體" w:hint="eastAsia"/>
          <w:color w:val="000000" w:themeColor="text1"/>
          <w:shd w:val="clear" w:color="auto" w:fill="FFFFFF"/>
        </w:rPr>
        <w:t>的僧</w:t>
      </w:r>
      <w:r w:rsidR="00D60B94" w:rsidRPr="00C11141">
        <w:rPr>
          <w:rFonts w:eastAsia="標楷體"/>
          <w:color w:val="000000" w:themeColor="text1"/>
          <w:shd w:val="clear" w:color="auto" w:fill="FFFFFF"/>
        </w:rPr>
        <w:t>人，</w:t>
      </w:r>
      <w:r w:rsidR="00D60B94" w:rsidRPr="00C11141">
        <w:rPr>
          <w:rFonts w:eastAsia="標楷體" w:hint="eastAsia"/>
          <w:color w:val="000000" w:themeColor="text1"/>
          <w:shd w:val="clear" w:color="auto" w:fill="FFFFFF"/>
        </w:rPr>
        <w:t>另一為在</w:t>
      </w:r>
      <w:r w:rsidR="00D60B94" w:rsidRPr="00C11141">
        <w:rPr>
          <w:rFonts w:eastAsia="標楷體"/>
          <w:color w:val="000000" w:themeColor="text1"/>
          <w:shd w:val="clear" w:color="auto" w:fill="FFFFFF"/>
        </w:rPr>
        <w:t>家</w:t>
      </w:r>
      <w:r w:rsidR="00D60B94" w:rsidRPr="00C11141">
        <w:rPr>
          <w:rFonts w:eastAsia="標楷體" w:hint="eastAsia"/>
          <w:color w:val="000000" w:themeColor="text1"/>
          <w:shd w:val="clear" w:color="auto" w:fill="FFFFFF"/>
        </w:rPr>
        <w:t>修行</w:t>
      </w:r>
      <w:r w:rsidR="00D60B94" w:rsidRPr="00C11141">
        <w:rPr>
          <w:rFonts w:eastAsia="標楷體"/>
          <w:color w:val="000000" w:themeColor="text1"/>
          <w:shd w:val="clear" w:color="auto" w:fill="FFFFFF"/>
        </w:rPr>
        <w:t>的密咒士與瑜伽士。</w:t>
      </w:r>
      <w:r w:rsidR="00D60B94">
        <w:rPr>
          <w:rFonts w:eastAsia="標楷體" w:hint="eastAsia"/>
          <w:color w:val="000000" w:themeColor="text1"/>
        </w:rPr>
        <w:t>當</w:t>
      </w:r>
      <w:r w:rsidR="00D60B94" w:rsidRPr="00C11141">
        <w:rPr>
          <w:rFonts w:eastAsia="標楷體" w:hint="eastAsia"/>
          <w:color w:val="000000" w:themeColor="text1"/>
        </w:rPr>
        <w:t>我們講</w:t>
      </w:r>
      <w:r w:rsidR="00D60B94" w:rsidRPr="00C11141">
        <w:rPr>
          <w:rFonts w:eastAsia="標楷體"/>
          <w:bCs/>
          <w:color w:val="000000" w:themeColor="text1"/>
        </w:rPr>
        <w:t>寧瑪派的傳承</w:t>
      </w:r>
      <w:r w:rsidR="00D60B94">
        <w:rPr>
          <w:rFonts w:eastAsia="標楷體" w:hint="eastAsia"/>
          <w:bCs/>
          <w:color w:val="000000" w:themeColor="text1"/>
        </w:rPr>
        <w:t>時</w:t>
      </w:r>
      <w:r w:rsidR="00D60B94" w:rsidRPr="00C11141">
        <w:rPr>
          <w:rFonts w:eastAsia="標楷體" w:hint="eastAsia"/>
          <w:bCs/>
          <w:color w:val="000000" w:themeColor="text1"/>
        </w:rPr>
        <w:t>，一般</w:t>
      </w:r>
      <w:r w:rsidR="00D60B94">
        <w:rPr>
          <w:rFonts w:eastAsia="標楷體" w:hint="eastAsia"/>
          <w:bCs/>
          <w:color w:val="000000" w:themeColor="text1"/>
        </w:rPr>
        <w:t>都</w:t>
      </w:r>
      <w:r w:rsidR="00D60B94" w:rsidRPr="00C11141">
        <w:rPr>
          <w:rFonts w:eastAsia="標楷體" w:hint="eastAsia"/>
          <w:bCs/>
          <w:color w:val="000000" w:themeColor="text1"/>
        </w:rPr>
        <w:t>是指</w:t>
      </w:r>
      <w:r w:rsidR="00D60B94" w:rsidRPr="00C11141">
        <w:rPr>
          <w:rFonts w:eastAsia="標楷體"/>
          <w:color w:val="000000" w:themeColor="text1"/>
          <w:shd w:val="clear" w:color="auto" w:fill="FFFFFF"/>
        </w:rPr>
        <w:t>出家</w:t>
      </w:r>
      <w:r w:rsidR="00D60B94" w:rsidRPr="00C11141">
        <w:rPr>
          <w:rFonts w:eastAsia="標楷體" w:hint="eastAsia"/>
          <w:color w:val="000000" w:themeColor="text1"/>
          <w:shd w:val="clear" w:color="auto" w:fill="FFFFFF"/>
        </w:rPr>
        <w:t>僧眾間的傳承</w:t>
      </w:r>
      <w:r w:rsidR="00D60B94" w:rsidRPr="00C11141">
        <w:rPr>
          <w:rFonts w:eastAsia="標楷體" w:hint="eastAsia"/>
          <w:color w:val="000000" w:themeColor="text1"/>
        </w:rPr>
        <w:t>。</w:t>
      </w:r>
      <w:r w:rsidR="00D60B94" w:rsidRPr="004D0B9D">
        <w:rPr>
          <w:rFonts w:eastAsia="標楷體"/>
        </w:rPr>
        <w:t>寧瑪派的代表人物</w:t>
      </w:r>
      <w:r w:rsidR="004D0B9D" w:rsidRPr="004D0B9D">
        <w:rPr>
          <w:rFonts w:eastAsia="標楷體" w:hint="eastAsia"/>
        </w:rPr>
        <w:t>除</w:t>
      </w:r>
      <w:r w:rsidR="004D0B9D" w:rsidRPr="004D0B9D">
        <w:rPr>
          <w:rFonts w:eastAsia="標楷體"/>
          <w:u w:val="single"/>
        </w:rPr>
        <w:t>蓮華生大士</w:t>
      </w:r>
      <w:r w:rsidR="004D0B9D" w:rsidRPr="004D0B9D">
        <w:rPr>
          <w:rFonts w:eastAsia="標楷體" w:hint="eastAsia"/>
        </w:rPr>
        <w:t>之外</w:t>
      </w:r>
      <w:r w:rsidR="004D0B9D">
        <w:rPr>
          <w:rFonts w:eastAsia="標楷體" w:hint="eastAsia"/>
        </w:rPr>
        <w:t>，還有</w:t>
      </w:r>
      <w:r w:rsidR="00D60B94" w:rsidRPr="00EE67F5">
        <w:rPr>
          <w:rFonts w:eastAsia="標楷體"/>
        </w:rPr>
        <w:t>三</w:t>
      </w:r>
      <w:r w:rsidR="00D60B94">
        <w:rPr>
          <w:rFonts w:eastAsia="標楷體" w:hint="eastAsia"/>
        </w:rPr>
        <w:t>位</w:t>
      </w:r>
      <w:r w:rsidR="00D60B94" w:rsidRPr="00EE67F5">
        <w:rPr>
          <w:rFonts w:eastAsia="標楷體"/>
        </w:rPr>
        <w:t>同出</w:t>
      </w:r>
      <w:r w:rsidR="00D60B94">
        <w:rPr>
          <w:rFonts w:eastAsia="標楷體" w:hint="eastAsia"/>
        </w:rPr>
        <w:t>於</w:t>
      </w:r>
      <w:r w:rsidR="00D60B94" w:rsidRPr="00EE67F5">
        <w:rPr>
          <w:rFonts w:eastAsia="標楷體"/>
        </w:rPr>
        <w:t>素爾家族的</w:t>
      </w:r>
      <w:r w:rsidR="00D60B94">
        <w:rPr>
          <w:rFonts w:eastAsia="標楷體" w:hint="eastAsia"/>
        </w:rPr>
        <w:t>傑出僧</w:t>
      </w:r>
      <w:r w:rsidR="00D60B94" w:rsidRPr="00EE67F5">
        <w:rPr>
          <w:rFonts w:eastAsia="標楷體"/>
        </w:rPr>
        <w:t>人，他們分別是</w:t>
      </w:r>
      <w:r w:rsidR="00D60B94" w:rsidRPr="006D09AC">
        <w:rPr>
          <w:rFonts w:eastAsia="標楷體"/>
          <w:u w:val="single"/>
        </w:rPr>
        <w:t>索爾波</w:t>
      </w:r>
      <w:r w:rsidR="00D60B94" w:rsidRPr="006D09AC">
        <w:rPr>
          <w:rFonts w:eastAsia="標楷體" w:hint="eastAsia"/>
          <w:u w:val="single"/>
        </w:rPr>
        <w:t>切</w:t>
      </w:r>
      <w:r w:rsidR="00D60B94" w:rsidRPr="00EE67F5">
        <w:rPr>
          <w:rFonts w:eastAsia="標楷體"/>
        </w:rPr>
        <w:t>、</w:t>
      </w:r>
      <w:r w:rsidR="00D60B94" w:rsidRPr="006D09AC">
        <w:rPr>
          <w:rFonts w:eastAsia="標楷體"/>
          <w:u w:val="single"/>
        </w:rPr>
        <w:t>素爾</w:t>
      </w:r>
      <w:r w:rsidR="00D60B94" w:rsidRPr="006D09AC">
        <w:rPr>
          <w:rFonts w:eastAsia="標楷體" w:hint="eastAsia"/>
          <w:u w:val="single"/>
        </w:rPr>
        <w:t>穹</w:t>
      </w:r>
      <w:r w:rsidR="00D60B94" w:rsidRPr="006D09AC">
        <w:rPr>
          <w:rFonts w:eastAsia="標楷體"/>
          <w:u w:val="single"/>
        </w:rPr>
        <w:t>喜饒扎巴</w:t>
      </w:r>
      <w:r w:rsidR="00D60B94" w:rsidRPr="00EE67F5">
        <w:rPr>
          <w:rFonts w:eastAsia="標楷體"/>
        </w:rPr>
        <w:t>、</w:t>
      </w:r>
      <w:r w:rsidR="00D60B94" w:rsidRPr="006D09AC">
        <w:rPr>
          <w:rFonts w:eastAsia="標楷體"/>
          <w:u w:val="single"/>
        </w:rPr>
        <w:t>素爾迥卓浦</w:t>
      </w:r>
      <w:r w:rsidR="00D60B94" w:rsidRPr="006D09AC">
        <w:rPr>
          <w:rFonts w:eastAsia="標楷體" w:hint="eastAsia"/>
          <w:u w:val="single"/>
        </w:rPr>
        <w:t>巴</w:t>
      </w:r>
      <w:r w:rsidR="00D60B94">
        <w:rPr>
          <w:rFonts w:eastAsia="標楷體" w:hint="eastAsia"/>
        </w:rPr>
        <w:t>，三人</w:t>
      </w:r>
      <w:r w:rsidR="00D60B94" w:rsidRPr="00EE67F5">
        <w:rPr>
          <w:rFonts w:eastAsia="標楷體"/>
        </w:rPr>
        <w:t>合稱「三素爾」。他們都是</w:t>
      </w:r>
      <w:r w:rsidR="00D60B94">
        <w:rPr>
          <w:rFonts w:eastAsia="標楷體" w:hint="eastAsia"/>
        </w:rPr>
        <w:t>尊奉</w:t>
      </w:r>
      <w:r w:rsidR="00D60B94" w:rsidRPr="006D09AC">
        <w:rPr>
          <w:rFonts w:eastAsia="標楷體"/>
          <w:u w:val="single"/>
        </w:rPr>
        <w:t>蓮華生大士</w:t>
      </w:r>
      <w:r w:rsidR="00D60B94" w:rsidRPr="00EE67F5">
        <w:rPr>
          <w:rFonts w:eastAsia="標楷體"/>
        </w:rPr>
        <w:t>為祖師，</w:t>
      </w:r>
      <w:r w:rsidR="00D60B94">
        <w:rPr>
          <w:rFonts w:eastAsia="標楷體" w:hint="eastAsia"/>
        </w:rPr>
        <w:t>弘</w:t>
      </w:r>
      <w:r w:rsidR="00D60B94" w:rsidRPr="00EE67F5">
        <w:rPr>
          <w:rFonts w:eastAsia="標楷體"/>
        </w:rPr>
        <w:t>傳</w:t>
      </w:r>
      <w:r w:rsidR="00D60B94">
        <w:rPr>
          <w:rFonts w:eastAsia="標楷體" w:hint="eastAsia"/>
        </w:rPr>
        <w:t>蓮師</w:t>
      </w:r>
      <w:r w:rsidR="00D60B94" w:rsidRPr="00EE67F5">
        <w:rPr>
          <w:rFonts w:eastAsia="標楷體"/>
        </w:rPr>
        <w:t>入藏時所傳</w:t>
      </w:r>
      <w:r w:rsidR="00D60B94">
        <w:rPr>
          <w:rFonts w:eastAsia="標楷體" w:hint="eastAsia"/>
        </w:rPr>
        <w:t>下來</w:t>
      </w:r>
      <w:r w:rsidR="00D60B94" w:rsidRPr="00EE67F5">
        <w:rPr>
          <w:rFonts w:eastAsia="標楷體"/>
        </w:rPr>
        <w:t>的密咒</w:t>
      </w:r>
      <w:r w:rsidR="00D60B94">
        <w:rPr>
          <w:rFonts w:eastAsia="標楷體" w:hint="eastAsia"/>
        </w:rPr>
        <w:t>、密法</w:t>
      </w:r>
      <w:r w:rsidR="00D60B94" w:rsidRPr="00EE67F5">
        <w:rPr>
          <w:rFonts w:eastAsia="標楷體"/>
        </w:rPr>
        <w:t>，</w:t>
      </w:r>
      <w:r w:rsidR="00D60B94">
        <w:rPr>
          <w:rFonts w:eastAsia="標楷體" w:hint="eastAsia"/>
        </w:rPr>
        <w:t>並</w:t>
      </w:r>
      <w:r w:rsidR="00D60B94" w:rsidRPr="00EE67F5">
        <w:rPr>
          <w:rFonts w:eastAsia="標楷體"/>
        </w:rPr>
        <w:t>開始建立</w:t>
      </w:r>
      <w:r w:rsidR="00D60B94">
        <w:rPr>
          <w:rFonts w:eastAsia="標楷體" w:hint="eastAsia"/>
        </w:rPr>
        <w:t>起屬於本派的</w:t>
      </w:r>
      <w:r w:rsidR="00D60B94" w:rsidRPr="00EE67F5">
        <w:rPr>
          <w:rFonts w:eastAsia="標楷體"/>
        </w:rPr>
        <w:t>寺廟，</w:t>
      </w:r>
      <w:r w:rsidR="00D60B94">
        <w:rPr>
          <w:rFonts w:eastAsia="標楷體" w:hint="eastAsia"/>
        </w:rPr>
        <w:t>再</w:t>
      </w:r>
      <w:r w:rsidR="00D60B94" w:rsidRPr="00EE67F5">
        <w:rPr>
          <w:rFonts w:eastAsia="標楷體"/>
        </w:rPr>
        <w:t>整理教法</w:t>
      </w:r>
      <w:r w:rsidR="00D60B94">
        <w:rPr>
          <w:rFonts w:eastAsia="標楷體" w:hint="eastAsia"/>
        </w:rPr>
        <w:t>及經典</w:t>
      </w:r>
      <w:r w:rsidR="00D60B94" w:rsidRPr="00EE67F5">
        <w:rPr>
          <w:rFonts w:eastAsia="標楷體"/>
        </w:rPr>
        <w:t>，</w:t>
      </w:r>
      <w:r w:rsidR="00D60B94">
        <w:rPr>
          <w:rFonts w:eastAsia="標楷體" w:hint="eastAsia"/>
        </w:rPr>
        <w:t>也廣</w:t>
      </w:r>
      <w:r w:rsidR="00D60B94" w:rsidRPr="00EE67F5">
        <w:rPr>
          <w:rFonts w:eastAsia="標楷體"/>
        </w:rPr>
        <w:t>收徒</w:t>
      </w:r>
      <w:r w:rsidR="00D60B94">
        <w:rPr>
          <w:rFonts w:eastAsia="標楷體" w:hint="eastAsia"/>
        </w:rPr>
        <w:t>弘</w:t>
      </w:r>
      <w:r w:rsidR="00D60B94" w:rsidRPr="00EE67F5">
        <w:rPr>
          <w:rFonts w:eastAsia="標楷體"/>
        </w:rPr>
        <w:t>傳</w:t>
      </w:r>
      <w:r w:rsidR="00D60B94">
        <w:rPr>
          <w:rFonts w:eastAsia="標楷體" w:hint="eastAsia"/>
        </w:rPr>
        <w:t>密</w:t>
      </w:r>
      <w:r w:rsidR="00D60B94" w:rsidRPr="00EE67F5">
        <w:rPr>
          <w:rFonts w:eastAsia="標楷體"/>
        </w:rPr>
        <w:t>法</w:t>
      </w:r>
      <w:r w:rsidR="00D60B94">
        <w:rPr>
          <w:rFonts w:eastAsia="標楷體" w:hint="eastAsia"/>
        </w:rPr>
        <w:t>，</w:t>
      </w:r>
      <w:r w:rsidR="00D60B94" w:rsidRPr="00EE67F5">
        <w:rPr>
          <w:rFonts w:eastAsia="標楷體"/>
        </w:rPr>
        <w:t>組織</w:t>
      </w:r>
      <w:r w:rsidR="00D60B94">
        <w:rPr>
          <w:rFonts w:eastAsia="標楷體" w:hint="eastAsia"/>
        </w:rPr>
        <w:t>各種</w:t>
      </w:r>
      <w:r w:rsidR="00D60B94" w:rsidRPr="00EE67F5">
        <w:rPr>
          <w:rFonts w:eastAsia="標楷體"/>
        </w:rPr>
        <w:t>宗教活動，漸</w:t>
      </w:r>
      <w:r w:rsidR="00D60B94">
        <w:rPr>
          <w:rFonts w:eastAsia="標楷體" w:hint="eastAsia"/>
        </w:rPr>
        <w:t>漸將之前鬆散的寧瑪教法及僧眾凝聚起來，</w:t>
      </w:r>
      <w:r w:rsidR="00D60B94" w:rsidRPr="00EE67F5">
        <w:rPr>
          <w:rFonts w:eastAsia="標楷體"/>
        </w:rPr>
        <w:t>形成</w:t>
      </w:r>
      <w:r w:rsidR="00D60B94">
        <w:rPr>
          <w:rFonts w:eastAsia="標楷體" w:hint="eastAsia"/>
        </w:rPr>
        <w:t>完整</w:t>
      </w:r>
      <w:r w:rsidR="00D60B94" w:rsidRPr="00EE67F5">
        <w:rPr>
          <w:rFonts w:eastAsia="標楷體"/>
        </w:rPr>
        <w:t>體系的寧瑪派。</w:t>
      </w:r>
    </w:p>
    <w:p w:rsidR="000305A3" w:rsidRDefault="000305A3" w:rsidP="00D60B94">
      <w:pPr>
        <w:ind w:firstLineChars="150" w:firstLine="360"/>
        <w:rPr>
          <w:rFonts w:eastAsia="標楷體"/>
        </w:rPr>
      </w:pPr>
    </w:p>
    <w:p w:rsidR="00D60B94" w:rsidRPr="00BB4FEC" w:rsidRDefault="004D0B9D" w:rsidP="00D60B94">
      <w:pPr>
        <w:rPr>
          <w:rFonts w:eastAsia="標楷體"/>
          <w:b/>
          <w:bCs/>
        </w:rPr>
      </w:pPr>
      <w:r w:rsidRPr="00BB4FEC">
        <w:rPr>
          <w:rFonts w:eastAsia="標楷體" w:hint="eastAsia"/>
          <w:b/>
          <w:bCs/>
        </w:rPr>
        <w:t>3</w:t>
      </w:r>
      <w:r w:rsidR="0000230F">
        <w:rPr>
          <w:rFonts w:eastAsia="標楷體" w:hint="eastAsia"/>
          <w:b/>
          <w:bCs/>
        </w:rPr>
        <w:t>.</w:t>
      </w:r>
      <w:r w:rsidR="00D60B94" w:rsidRPr="00BB4FEC">
        <w:rPr>
          <w:rFonts w:eastAsia="標楷體"/>
          <w:b/>
          <w:bCs/>
        </w:rPr>
        <w:t xml:space="preserve"> </w:t>
      </w:r>
      <w:r w:rsidR="00D60B94" w:rsidRPr="00BB4FEC">
        <w:rPr>
          <w:rFonts w:eastAsia="標楷體"/>
          <w:b/>
          <w:bCs/>
        </w:rPr>
        <w:t>寧瑪派的教義</w:t>
      </w:r>
    </w:p>
    <w:p w:rsidR="00582A69" w:rsidRDefault="00D60B94" w:rsidP="00EA37F9">
      <w:pPr>
        <w:rPr>
          <w:rFonts w:eastAsia="標楷體"/>
        </w:rPr>
      </w:pPr>
      <w:r w:rsidRPr="00EE67F5">
        <w:rPr>
          <w:rFonts w:eastAsia="標楷體"/>
        </w:rPr>
        <w:t xml:space="preserve">　　寧瑪派的教義較為龐雜紛繁，當中還</w:t>
      </w:r>
      <w:r>
        <w:rPr>
          <w:rFonts w:eastAsia="標楷體" w:hint="eastAsia"/>
        </w:rPr>
        <w:t>摻入</w:t>
      </w:r>
      <w:r w:rsidRPr="00EE67F5">
        <w:rPr>
          <w:rFonts w:eastAsia="標楷體"/>
        </w:rPr>
        <w:t>很多本教的東西，如要一一詳細說明，實屬不易，現只以「九乘</w:t>
      </w:r>
      <w:r>
        <w:rPr>
          <w:rFonts w:eastAsia="標楷體" w:hint="eastAsia"/>
        </w:rPr>
        <w:t>教義</w:t>
      </w:r>
      <w:r w:rsidRPr="00EE67F5">
        <w:rPr>
          <w:rFonts w:eastAsia="標楷體"/>
        </w:rPr>
        <w:t>」</w:t>
      </w:r>
      <w:r>
        <w:rPr>
          <w:rFonts w:eastAsia="標楷體" w:hint="eastAsia"/>
        </w:rPr>
        <w:t>和</w:t>
      </w:r>
      <w:r w:rsidRPr="00EE67F5">
        <w:rPr>
          <w:rFonts w:eastAsia="標楷體"/>
        </w:rPr>
        <w:t>「大圓滿」</w:t>
      </w:r>
      <w:r>
        <w:rPr>
          <w:rFonts w:eastAsia="標楷體" w:hint="eastAsia"/>
        </w:rPr>
        <w:t>這</w:t>
      </w:r>
      <w:r w:rsidRPr="00EE67F5">
        <w:rPr>
          <w:rFonts w:eastAsia="標楷體"/>
        </w:rPr>
        <w:t>兩項來略窺寧瑪</w:t>
      </w:r>
      <w:r>
        <w:rPr>
          <w:rFonts w:eastAsia="標楷體" w:hint="eastAsia"/>
        </w:rPr>
        <w:t>派</w:t>
      </w:r>
      <w:r w:rsidRPr="00EE67F5">
        <w:rPr>
          <w:rFonts w:eastAsia="標楷體"/>
        </w:rPr>
        <w:t>教義的大概。</w:t>
      </w:r>
    </w:p>
    <w:p w:rsidR="00D60B94" w:rsidRPr="00260E32" w:rsidRDefault="000B149E" w:rsidP="00582A69">
      <w:pPr>
        <w:rPr>
          <w:rFonts w:eastAsia="標楷體"/>
        </w:rPr>
      </w:pPr>
      <w:r w:rsidRPr="00260E32">
        <w:rPr>
          <w:rFonts w:eastAsia="標楷體"/>
        </w:rPr>
        <w:t>3</w:t>
      </w:r>
      <w:r w:rsidR="00582A69" w:rsidRPr="00260E32">
        <w:rPr>
          <w:rFonts w:eastAsia="標楷體"/>
        </w:rPr>
        <w:t>.</w:t>
      </w:r>
      <w:r w:rsidR="00601186" w:rsidRPr="00260E32">
        <w:rPr>
          <w:rFonts w:eastAsia="標楷體" w:hint="eastAsia"/>
        </w:rPr>
        <w:t>1</w:t>
      </w:r>
      <w:r w:rsidR="00D60B94" w:rsidRPr="00260E32">
        <w:rPr>
          <w:rFonts w:eastAsia="標楷體"/>
        </w:rPr>
        <w:t>佛法的判攝：九乘</w:t>
      </w:r>
    </w:p>
    <w:p w:rsidR="00D60B94" w:rsidRPr="00EE67F5" w:rsidRDefault="00D60B94" w:rsidP="00EA37F9">
      <w:pPr>
        <w:rPr>
          <w:rFonts w:eastAsia="標楷體"/>
        </w:rPr>
      </w:pPr>
      <w:r>
        <w:rPr>
          <w:rFonts w:eastAsia="標楷體" w:hint="eastAsia"/>
        </w:rPr>
        <w:t xml:space="preserve">　</w:t>
      </w:r>
      <w:r w:rsidR="008C22D9">
        <w:rPr>
          <w:rFonts w:eastAsia="標楷體"/>
        </w:rPr>
        <w:t xml:space="preserve">  </w:t>
      </w:r>
      <w:r w:rsidRPr="00EE67F5">
        <w:rPr>
          <w:rFonts w:eastAsia="標楷體"/>
        </w:rPr>
        <w:t>寧瑪派</w:t>
      </w:r>
      <w:r>
        <w:rPr>
          <w:rFonts w:eastAsia="標楷體" w:hint="eastAsia"/>
        </w:rPr>
        <w:t>在</w:t>
      </w:r>
      <w:r w:rsidRPr="00EE67F5">
        <w:rPr>
          <w:rFonts w:eastAsia="標楷體"/>
        </w:rPr>
        <w:t>《九乘</w:t>
      </w:r>
      <w:r>
        <w:rPr>
          <w:rFonts w:eastAsia="標楷體" w:hint="eastAsia"/>
        </w:rPr>
        <w:t>之第</w:t>
      </w:r>
      <w:r w:rsidRPr="00EE67F5">
        <w:rPr>
          <w:rFonts w:eastAsia="標楷體"/>
        </w:rPr>
        <w:t>論》</w:t>
      </w:r>
      <w:r>
        <w:rPr>
          <w:rFonts w:eastAsia="標楷體" w:hint="eastAsia"/>
        </w:rPr>
        <w:t>中，按不同的見地和修行的差別，</w:t>
      </w:r>
      <w:r w:rsidRPr="00EE67F5">
        <w:rPr>
          <w:rFonts w:eastAsia="標楷體"/>
        </w:rPr>
        <w:t>將佛法判攝為「九乘」</w:t>
      </w:r>
      <w:r>
        <w:rPr>
          <w:rFonts w:eastAsia="標楷體" w:hint="eastAsia"/>
        </w:rPr>
        <w:t>，這九乘的差別其實是</w:t>
      </w:r>
      <w:r w:rsidRPr="00EE67F5">
        <w:rPr>
          <w:rFonts w:eastAsia="標楷體"/>
        </w:rPr>
        <w:t>寧瑪派</w:t>
      </w:r>
      <w:r>
        <w:rPr>
          <w:rFonts w:eastAsia="標楷體" w:hint="eastAsia"/>
        </w:rPr>
        <w:t>所主張的由顯入密的修行道次第：</w:t>
      </w:r>
    </w:p>
    <w:p w:rsidR="00D60B94" w:rsidRPr="00EE67F5" w:rsidRDefault="00582A69" w:rsidP="00D60B94">
      <w:pPr>
        <w:rPr>
          <w:rFonts w:eastAsia="標楷體"/>
        </w:rPr>
      </w:pPr>
      <w:r>
        <w:rPr>
          <w:rFonts w:ascii="Wingdings" w:eastAsia="標楷體" w:hAnsi="Wingdings"/>
        </w:rPr>
        <w:t></w:t>
      </w:r>
      <w:r w:rsidR="00D60B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1425575</wp:posOffset>
                </wp:positionH>
                <wp:positionV relativeFrom="paragraph">
                  <wp:posOffset>93345</wp:posOffset>
                </wp:positionV>
                <wp:extent cx="90805" cy="488950"/>
                <wp:effectExtent l="0" t="0" r="23495" b="25400"/>
                <wp:wrapNone/>
                <wp:docPr id="5" name="右大括弧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88950"/>
                        </a:xfrm>
                        <a:prstGeom prst="rightBrace">
                          <a:avLst>
                            <a:gd name="adj1" fmla="val 5157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AADB4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5" o:spid="_x0000_s1026" type="#_x0000_t88" style="position:absolute;margin-left:112.25pt;margin-top:7.35pt;width:7.15pt;height: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" adj="2069"/>
            </w:pict>
          </mc:Fallback>
        </mc:AlternateContent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聲聞乘：小乘</w:t>
      </w:r>
    </w:p>
    <w:p w:rsidR="00D60B94" w:rsidRPr="00EE67F5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2"/>
      </w:r>
      <w:r w:rsidR="00D60B94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122555</wp:posOffset>
                </wp:positionV>
                <wp:extent cx="2206625" cy="12065"/>
                <wp:effectExtent l="5080" t="42545" r="17145" b="59690"/>
                <wp:wrapNone/>
                <wp:docPr id="4" name="直線單箭頭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662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39B36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275.95pt;margin-top:9.65pt;width:173.75pt;height: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">
                <v:stroke endarrow="block"/>
              </v:shape>
            </w:pict>
          </mc:Fallback>
        </mc:AlternateContent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 xml:space="preserve">緣覺乘：小乘　　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共三乘，即顯密共修的三乘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                            </w:t>
      </w:r>
      <w:r w:rsidR="007669FA">
        <w:rPr>
          <w:rFonts w:eastAsia="標楷體"/>
        </w:rPr>
        <w:t xml:space="preserve"> </w:t>
      </w:r>
      <w:r w:rsidR="00D60B94">
        <w:rPr>
          <w:rFonts w:eastAsia="標楷體" w:hint="eastAsia"/>
        </w:rPr>
        <w:t>小</w:t>
      </w:r>
      <w:r w:rsidR="00D60B94" w:rsidRPr="00916193">
        <w:rPr>
          <w:rFonts w:ascii="標楷體" w:eastAsia="標楷體" w:hAnsi="標楷體" w:hint="eastAsia"/>
        </w:rPr>
        <w:t>乘</w:t>
      </w:r>
    </w:p>
    <w:p w:rsidR="00D60B94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3"/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菩薩乘：大乘</w:t>
      </w:r>
    </w:p>
    <w:p w:rsidR="00D60B94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4"/>
      </w:r>
      <w:r w:rsidR="00D60B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1715135</wp:posOffset>
                </wp:positionH>
                <wp:positionV relativeFrom="paragraph">
                  <wp:posOffset>66675</wp:posOffset>
                </wp:positionV>
                <wp:extent cx="90805" cy="533400"/>
                <wp:effectExtent l="0" t="0" r="23495" b="19050"/>
                <wp:wrapNone/>
                <wp:docPr id="3" name="右大括弧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33400"/>
                        </a:xfrm>
                        <a:prstGeom prst="rightBrace">
                          <a:avLst>
                            <a:gd name="adj1" fmla="val 4895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49F0A45" id="右大括弧 3" o:spid="_x0000_s1026" type="#_x0000_t88" style="position:absolute;margin-left:135.05pt;margin-top:5.25pt;width:7.1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"/>
            </w:pict>
          </mc:Fallback>
        </mc:AlternateContent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作密乘（事部）</w:t>
      </w:r>
    </w:p>
    <w:p w:rsidR="00D60B94" w:rsidRPr="00EE67F5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5"/>
      </w:r>
      <w:r w:rsidR="00D60B9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49530</wp:posOffset>
                </wp:positionV>
                <wp:extent cx="231140" cy="682625"/>
                <wp:effectExtent l="6350" t="7620" r="10160" b="5080"/>
                <wp:wrapNone/>
                <wp:docPr id="2" name="右大括弧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140" cy="682625"/>
                        </a:xfrm>
                        <a:prstGeom prst="rightBrace">
                          <a:avLst>
                            <a:gd name="adj1" fmla="val 2461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B0B4EE6" id="右大括弧 2" o:spid="_x0000_s1026" type="#_x0000_t88" style="position:absolute;margin-left:423.8pt;margin-top:3.9pt;width:18.2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"/>
            </w:pict>
          </mc:Fallback>
        </mc:AlternateContent>
      </w:r>
      <w:r w:rsidR="00D60B94">
        <w:rPr>
          <w:rFonts w:eastAsia="標楷體"/>
        </w:rPr>
        <w:t xml:space="preserve"> </w:t>
      </w:r>
      <w:r w:rsidR="00D60B94">
        <w:rPr>
          <w:rFonts w:eastAsia="標楷體" w:hint="eastAsia"/>
        </w:rPr>
        <w:t>修</w:t>
      </w:r>
      <w:r w:rsidR="00D60B94" w:rsidRPr="00EE67F5">
        <w:rPr>
          <w:rFonts w:eastAsia="標楷體"/>
        </w:rPr>
        <w:t>密乘（行部）</w:t>
      </w:r>
      <w:r w:rsidR="00D60B94">
        <w:rPr>
          <w:rFonts w:eastAsia="標楷體"/>
        </w:rPr>
        <w:t xml:space="preserve">        </w:t>
      </w:r>
      <w:r w:rsidR="00D60B94" w:rsidRPr="00EE67F5">
        <w:rPr>
          <w:rFonts w:eastAsia="標楷體"/>
        </w:rPr>
        <w:t>外三乘</w:t>
      </w:r>
      <w:r w:rsidR="00D60B94">
        <w:rPr>
          <w:rFonts w:eastAsia="標楷體" w:hint="eastAsia"/>
        </w:rPr>
        <w:t>/</w:t>
      </w:r>
      <w:r w:rsidR="00D60B94" w:rsidRPr="00EE67F5">
        <w:rPr>
          <w:rFonts w:eastAsia="標楷體"/>
        </w:rPr>
        <w:t>外密乘，相當於「四部密法」的前三部</w:t>
      </w:r>
      <w:r w:rsidR="00D60B94">
        <w:rPr>
          <w:rFonts w:eastAsia="標楷體"/>
        </w:rPr>
        <w:t xml:space="preserve">                                                                                                                                                               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  </w:t>
      </w:r>
      <w:r w:rsidR="00D60B94" w:rsidRPr="00EE67F5">
        <w:rPr>
          <w:rFonts w:eastAsia="標楷體"/>
        </w:rPr>
        <w:t xml:space="preserve">　</w:t>
      </w:r>
      <w:r w:rsidR="00D60B94">
        <w:rPr>
          <w:rFonts w:eastAsia="標楷體"/>
        </w:rPr>
        <w:t xml:space="preserve"> </w:t>
      </w:r>
    </w:p>
    <w:p w:rsidR="00D60B94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6"/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瑜伽密乘（瑜伽部）</w:t>
      </w:r>
      <w:r w:rsidR="00D60B94">
        <w:rPr>
          <w:rFonts w:eastAsia="標楷體" w:hint="eastAsia"/>
        </w:rPr>
        <w:t xml:space="preserve">　　　　　　　　　　　　　　　　　　　　　　　　　　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</w:t>
      </w:r>
      <w:r w:rsidR="00D60B94">
        <w:rPr>
          <w:rFonts w:eastAsia="標楷體" w:hint="eastAsia"/>
        </w:rPr>
        <w:t>大乘</w:t>
      </w:r>
    </w:p>
    <w:p w:rsidR="00D60B94" w:rsidRPr="00EE67F5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7"/>
      </w:r>
      <w:r w:rsidR="00D60B94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104775</wp:posOffset>
                </wp:positionV>
                <wp:extent cx="128270" cy="444500"/>
                <wp:effectExtent l="7620" t="5715" r="6985" b="6985"/>
                <wp:wrapNone/>
                <wp:docPr id="1" name="右大括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270" cy="444500"/>
                        </a:xfrm>
                        <a:prstGeom prst="rightBrace">
                          <a:avLst>
                            <a:gd name="adj1" fmla="val 288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A02C01" id="右大括弧 1" o:spid="_x0000_s1026" type="#_x0000_t88" style="position:absolute;margin-left:156.9pt;margin-top:8.25pt;width:10.1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"/>
            </w:pict>
          </mc:Fallback>
        </mc:AlternateContent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大瑜伽密乘：幻化部</w:t>
      </w:r>
    </w:p>
    <w:p w:rsidR="00D60B94" w:rsidRPr="00927336" w:rsidRDefault="00582A69" w:rsidP="00D60B94">
      <w:pPr>
        <w:spacing w:line="0" w:lineRule="atLeast"/>
        <w:rPr>
          <w:rFonts w:eastAsia="標楷體"/>
        </w:rPr>
      </w:pPr>
      <w:r>
        <w:rPr>
          <w:rFonts w:eastAsia="標楷體" w:hint="eastAsia"/>
        </w:rPr>
        <w:sym w:font="Wingdings" w:char="F088"/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無比瑜伽密集：集經部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</w:t>
      </w:r>
      <w:r w:rsidR="00D60B94">
        <w:rPr>
          <w:rFonts w:eastAsia="標楷體" w:hint="eastAsia"/>
        </w:rPr>
        <w:t xml:space="preserve"> </w:t>
      </w:r>
      <w:r w:rsidR="00D60B94">
        <w:rPr>
          <w:rFonts w:eastAsia="標楷體"/>
        </w:rPr>
        <w:t xml:space="preserve">   </w:t>
      </w:r>
      <w:r w:rsidR="00D60B94" w:rsidRPr="00EE67F5">
        <w:rPr>
          <w:rFonts w:eastAsia="標楷體"/>
        </w:rPr>
        <w:t>內三乘</w:t>
      </w:r>
      <w:r w:rsidR="00D60B94">
        <w:rPr>
          <w:rFonts w:eastAsia="標楷體" w:hint="eastAsia"/>
        </w:rPr>
        <w:t>/</w:t>
      </w:r>
      <w:r w:rsidR="00D60B94" w:rsidRPr="00EE67F5">
        <w:rPr>
          <w:rFonts w:eastAsia="標楷體"/>
        </w:rPr>
        <w:t>內密乘，相當於「四部密法」的第四部</w:t>
      </w:r>
    </w:p>
    <w:p w:rsidR="00D60B94" w:rsidRDefault="00582A69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9"/>
      </w:r>
      <w:r w:rsidR="00D60B94">
        <w:rPr>
          <w:rFonts w:eastAsia="標楷體"/>
        </w:rPr>
        <w:t xml:space="preserve"> </w:t>
      </w:r>
      <w:r w:rsidR="00D60B94" w:rsidRPr="00EE67F5">
        <w:rPr>
          <w:rFonts w:eastAsia="標楷體"/>
        </w:rPr>
        <w:t>無上瑜伽密乘：大圓滿法</w:t>
      </w:r>
    </w:p>
    <w:p w:rsidR="007132B2" w:rsidRDefault="007132B2" w:rsidP="00D60B94">
      <w:pPr>
        <w:rPr>
          <w:rFonts w:eastAsia="標楷體"/>
          <w:color w:val="000000" w:themeColor="text1"/>
        </w:rPr>
      </w:pPr>
    </w:p>
    <w:p w:rsidR="00D60B94" w:rsidRPr="00260E32" w:rsidRDefault="007669FA" w:rsidP="00D60B94">
      <w:pPr>
        <w:rPr>
          <w:rFonts w:eastAsia="標楷體"/>
          <w:color w:val="000000" w:themeColor="text1"/>
        </w:rPr>
      </w:pPr>
      <w:r w:rsidRPr="00134DB7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20320</wp:posOffset>
                </wp:positionV>
                <wp:extent cx="2814320" cy="1401445"/>
                <wp:effectExtent l="0" t="0" r="24130" b="27305"/>
                <wp:wrapSquare wrapText="bothSides"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140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DB7" w:rsidRDefault="00134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0140" cy="1117448"/>
                                  <wp:effectExtent l="76200" t="76200" r="86360" b="845185"/>
                                  <wp:docPr id="192" name="圖片 192" descr="å¤§åæ»¿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å¤§åæ»¿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0775" cy="118319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6350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4" type="#_x0000_t202" style="position:absolute;margin-left:170.4pt;margin-top:1.6pt;width:221.6pt;height:110.35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" strokecolor="white [3212]">
                <v:textbox>
                  <w:txbxContent>
                    <w:p w:rsidR="00134DB7" w:rsidRDefault="00134D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0140" cy="1117448"/>
                            <wp:effectExtent l="76200" t="76200" r="86360" b="845185"/>
                            <wp:docPr id="192" name="圖片 192" descr="å¤§åæ»¿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å¤§åæ»¿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0775" cy="1183198"/>
                                    </a:xfrm>
                                    <a:prstGeom prst="ellipse">
                                      <a:avLst/>
                                    </a:prstGeom>
                                    <a:ln w="6350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149E" w:rsidRPr="00260E32">
        <w:rPr>
          <w:rFonts w:eastAsia="標楷體"/>
          <w:color w:val="000000" w:themeColor="text1"/>
        </w:rPr>
        <w:t>3</w:t>
      </w:r>
      <w:r w:rsidR="00601186" w:rsidRPr="00260E32">
        <w:rPr>
          <w:rFonts w:eastAsia="標楷體" w:hint="eastAsia"/>
          <w:color w:val="000000" w:themeColor="text1"/>
        </w:rPr>
        <w:t>.2</w:t>
      </w:r>
      <w:r w:rsidR="00D60B94" w:rsidRPr="00260E32">
        <w:rPr>
          <w:rFonts w:eastAsia="標楷體"/>
          <w:color w:val="000000" w:themeColor="text1"/>
        </w:rPr>
        <w:t xml:space="preserve"> </w:t>
      </w:r>
      <w:r w:rsidR="00D60B94" w:rsidRPr="00260E32">
        <w:rPr>
          <w:rFonts w:eastAsia="標楷體"/>
          <w:color w:val="000000" w:themeColor="text1"/>
        </w:rPr>
        <w:t>大圓滿</w:t>
      </w:r>
      <w:r w:rsidR="00D60B94" w:rsidRPr="00260E32">
        <w:rPr>
          <w:rFonts w:eastAsia="標楷體" w:hint="eastAsia"/>
          <w:color w:val="000000" w:themeColor="text1"/>
        </w:rPr>
        <w:t>（</w:t>
      </w:r>
      <w:r w:rsidR="00D60B94" w:rsidRPr="00260E32">
        <w:rPr>
          <w:color w:val="000000" w:themeColor="text1"/>
          <w:shd w:val="clear" w:color="auto" w:fill="FFFFFF"/>
        </w:rPr>
        <w:t>DzogChen</w:t>
      </w:r>
      <w:r w:rsidR="00D60B94" w:rsidRPr="00260E32">
        <w:rPr>
          <w:rFonts w:ascii="Helvetica" w:hAnsi="Helvetica" w:hint="eastAsia"/>
          <w:color w:val="000000" w:themeColor="text1"/>
          <w:shd w:val="clear" w:color="auto" w:fill="FFFFFF"/>
        </w:rPr>
        <w:t>）</w:t>
      </w:r>
    </w:p>
    <w:p w:rsidR="00D60B94" w:rsidRPr="00EE67F5" w:rsidRDefault="000B149E" w:rsidP="000B149E">
      <w:pPr>
        <w:rPr>
          <w:rFonts w:eastAsia="標楷體"/>
        </w:rPr>
      </w:pPr>
      <w:r>
        <w:rPr>
          <w:rFonts w:ascii="Wingdings" w:eastAsia="標楷體" w:hAnsi="Wingdings"/>
        </w:rPr>
        <w:t></w:t>
      </w:r>
      <w:r w:rsidR="00D60B94" w:rsidRPr="00EE67F5">
        <w:rPr>
          <w:rFonts w:eastAsia="標楷體"/>
        </w:rPr>
        <w:t xml:space="preserve"> </w:t>
      </w:r>
      <w:r w:rsidR="00D60B94" w:rsidRPr="00EE67F5">
        <w:rPr>
          <w:rFonts w:eastAsia="標楷體"/>
        </w:rPr>
        <w:t>甚麼是「大圓滿」？</w:t>
      </w:r>
    </w:p>
    <w:p w:rsidR="00134DB7" w:rsidRDefault="00D60B94" w:rsidP="00D60B94">
      <w:pPr>
        <w:rPr>
          <w:rFonts w:ascii="標楷體" w:eastAsia="標楷體" w:hAnsi="標楷體" w:cs="Arial"/>
          <w:color w:val="000000" w:themeColor="text1"/>
          <w:shd w:val="clear" w:color="auto" w:fill="FFFFFF"/>
        </w:rPr>
      </w:pPr>
      <w:r>
        <w:rPr>
          <w:rFonts w:eastAsia="標楷體" w:hint="eastAsia"/>
        </w:rPr>
        <w:t xml:space="preserve">　　</w:t>
      </w:r>
      <w:r w:rsidR="000B149E">
        <w:rPr>
          <w:rFonts w:eastAsia="標楷體" w:hint="eastAsia"/>
        </w:rPr>
        <w:t xml:space="preserve">   </w:t>
      </w:r>
      <w:r w:rsidR="00601186" w:rsidRPr="00EE67F5">
        <w:rPr>
          <w:rFonts w:eastAsia="標楷體"/>
        </w:rPr>
        <w:t>寧瑪派認為</w:t>
      </w:r>
      <w:r w:rsidRPr="007F7E52">
        <w:rPr>
          <w:rFonts w:eastAsia="標楷體" w:hint="eastAsia"/>
          <w:color w:val="000000" w:themeColor="text1"/>
        </w:rPr>
        <w:t>世間的一切法（</w:t>
      </w: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生死</w:t>
      </w: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與</w:t>
      </w: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涅</w:t>
      </w:r>
    </w:p>
    <w:p w:rsidR="00134DB7" w:rsidRDefault="00D60B94" w:rsidP="00134DB7">
      <w:pPr>
        <w:ind w:firstLineChars="150" w:firstLine="360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槃</w:t>
      </w: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）</w:t>
      </w: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皆圆满具足</w:t>
      </w: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於</w:t>
      </w:r>
      <w:r w:rsidRPr="007F7E52">
        <w:rPr>
          <w:rFonts w:eastAsia="標楷體"/>
          <w:color w:val="000000" w:themeColor="text1"/>
        </w:rPr>
        <w:t>離垢</w:t>
      </w:r>
      <w:r w:rsidRPr="007F7E52">
        <w:rPr>
          <w:rFonts w:eastAsia="標楷體" w:hint="eastAsia"/>
          <w:color w:val="000000" w:themeColor="text1"/>
        </w:rPr>
        <w:t>的</w:t>
      </w: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空智之中，</w:t>
      </w: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故名</w:t>
      </w:r>
    </w:p>
    <w:p w:rsidR="00134DB7" w:rsidRDefault="00D60B94" w:rsidP="000B149E">
      <w:pPr>
        <w:ind w:firstLineChars="150" w:firstLine="360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圓滿；又因此法比其他</w:t>
      </w:r>
      <w:r w:rsidRPr="007F7E52">
        <w:rPr>
          <w:rFonts w:ascii="標楷體" w:eastAsia="標楷體" w:hAnsi="標楷體" w:cs="Arial"/>
          <w:color w:val="000000" w:themeColor="text1"/>
          <w:shd w:val="clear" w:color="auto" w:fill="FFFFFF"/>
        </w:rPr>
        <w:t>解脱生死的方便</w:t>
      </w: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法</w:t>
      </w:r>
    </w:p>
    <w:p w:rsidR="00D60B94" w:rsidRDefault="00D60B94" w:rsidP="000B149E">
      <w:pPr>
        <w:ind w:firstLineChars="150" w:firstLine="360"/>
        <w:rPr>
          <w:rFonts w:ascii="標楷體" w:eastAsia="標楷體" w:hAnsi="標楷體" w:cs="微軟正黑體"/>
          <w:color w:val="000000" w:themeColor="text1"/>
          <w:shd w:val="clear" w:color="auto" w:fill="FFFFFF"/>
        </w:rPr>
      </w:pPr>
      <w:r w:rsidRPr="007F7E52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門殊勝，故稱之為大，合稱為大圓滿</w:t>
      </w:r>
      <w:r w:rsidRPr="007F7E52">
        <w:rPr>
          <w:rFonts w:ascii="標楷體" w:eastAsia="標楷體" w:hAnsi="標楷體" w:cs="微軟正黑體" w:hint="eastAsia"/>
          <w:color w:val="000000" w:themeColor="text1"/>
          <w:shd w:val="clear" w:color="auto" w:fill="FFFFFF"/>
        </w:rPr>
        <w:t>。</w:t>
      </w:r>
    </w:p>
    <w:p w:rsidR="00D60B94" w:rsidRPr="00EE67F5" w:rsidRDefault="000B149E" w:rsidP="00D60B94">
      <w:pPr>
        <w:rPr>
          <w:rFonts w:eastAsia="標楷體"/>
        </w:rPr>
      </w:pPr>
      <w:r>
        <w:rPr>
          <w:rFonts w:eastAsia="標楷體" w:hint="eastAsia"/>
        </w:rPr>
        <w:sym w:font="Wingdings" w:char="F082"/>
      </w:r>
      <w:r w:rsidR="00D60B94" w:rsidRPr="00EE67F5">
        <w:rPr>
          <w:rFonts w:eastAsia="標楷體"/>
        </w:rPr>
        <w:t>「大圓滿」的</w:t>
      </w:r>
      <w:r w:rsidR="00D60B94">
        <w:rPr>
          <w:rFonts w:eastAsia="標楷體" w:hint="eastAsia"/>
        </w:rPr>
        <w:t>理論</w:t>
      </w:r>
      <w:r w:rsidR="00D60B94" w:rsidRPr="00EE67F5">
        <w:rPr>
          <w:rFonts w:eastAsia="標楷體"/>
        </w:rPr>
        <w:t>前提：眾生即佛</w:t>
      </w:r>
    </w:p>
    <w:p w:rsidR="007669FA" w:rsidRDefault="00D60B94" w:rsidP="007669FA">
      <w:pPr>
        <w:rPr>
          <w:rFonts w:eastAsia="標楷體"/>
        </w:rPr>
      </w:pPr>
      <w:r w:rsidRPr="00EE67F5">
        <w:rPr>
          <w:rFonts w:eastAsia="標楷體"/>
        </w:rPr>
        <w:t xml:space="preserve">       </w:t>
      </w:r>
      <w:r w:rsidRPr="00EE67F5">
        <w:rPr>
          <w:rFonts w:eastAsia="標楷體"/>
        </w:rPr>
        <w:t>寧瑪派認為人的心性本質</w:t>
      </w:r>
      <w:r>
        <w:rPr>
          <w:rFonts w:eastAsia="標楷體" w:hint="eastAsia"/>
        </w:rPr>
        <w:t>上</w:t>
      </w:r>
      <w:r w:rsidRPr="00EE67F5">
        <w:rPr>
          <w:rFonts w:eastAsia="標楷體"/>
        </w:rPr>
        <w:t>完全清淨</w:t>
      </w:r>
      <w:r>
        <w:rPr>
          <w:rFonts w:eastAsia="標楷體" w:hint="eastAsia"/>
        </w:rPr>
        <w:t>無染</w:t>
      </w:r>
      <w:r w:rsidRPr="00EE67F5">
        <w:rPr>
          <w:rFonts w:eastAsia="標楷體"/>
        </w:rPr>
        <w:t>、遠離</w:t>
      </w:r>
      <w:r>
        <w:rPr>
          <w:rFonts w:eastAsia="標楷體" w:hint="eastAsia"/>
        </w:rPr>
        <w:t>凡</w:t>
      </w:r>
      <w:r w:rsidRPr="00EE67F5">
        <w:rPr>
          <w:rFonts w:eastAsia="標楷體"/>
        </w:rPr>
        <w:t>塵</w:t>
      </w:r>
      <w:r>
        <w:rPr>
          <w:rFonts w:eastAsia="標楷體" w:hint="eastAsia"/>
        </w:rPr>
        <w:t>污</w:t>
      </w:r>
      <w:r w:rsidRPr="00EE67F5">
        <w:rPr>
          <w:rFonts w:eastAsia="標楷體"/>
        </w:rPr>
        <w:t>垢的。既然</w:t>
      </w:r>
      <w:r>
        <w:rPr>
          <w:rFonts w:eastAsia="標楷體" w:hint="eastAsia"/>
        </w:rPr>
        <w:t>一切</w:t>
      </w:r>
      <w:r w:rsidRPr="00EE67F5">
        <w:rPr>
          <w:rFonts w:eastAsia="標楷體"/>
        </w:rPr>
        <w:t>眾生的心</w:t>
      </w:r>
      <w:r>
        <w:rPr>
          <w:rFonts w:eastAsia="標楷體" w:hint="eastAsia"/>
        </w:rPr>
        <w:t>性</w:t>
      </w:r>
    </w:p>
    <w:p w:rsidR="007669FA" w:rsidRDefault="00D60B94" w:rsidP="007669FA">
      <w:pPr>
        <w:ind w:firstLineChars="100" w:firstLine="240"/>
        <w:rPr>
          <w:rFonts w:eastAsia="標楷體"/>
        </w:rPr>
      </w:pPr>
      <w:r>
        <w:rPr>
          <w:rFonts w:eastAsia="標楷體" w:hint="eastAsia"/>
        </w:rPr>
        <w:t>（心的體性）</w:t>
      </w:r>
      <w:r w:rsidRPr="00EE67F5">
        <w:rPr>
          <w:rFonts w:eastAsia="標楷體"/>
        </w:rPr>
        <w:t>本自清淨，在本質上</w:t>
      </w:r>
      <w:r>
        <w:rPr>
          <w:rFonts w:eastAsia="標楷體" w:hint="eastAsia"/>
        </w:rPr>
        <w:t>是</w:t>
      </w:r>
      <w:r w:rsidRPr="00EE67F5">
        <w:rPr>
          <w:rFonts w:eastAsia="標楷體"/>
        </w:rPr>
        <w:t>與佛無二無別的；</w:t>
      </w:r>
      <w:r>
        <w:rPr>
          <w:rFonts w:eastAsia="標楷體" w:hint="eastAsia"/>
        </w:rPr>
        <w:t>故此，</w:t>
      </w:r>
      <w:r w:rsidRPr="00EE67F5">
        <w:rPr>
          <w:rFonts w:eastAsia="標楷體"/>
        </w:rPr>
        <w:t>眾生與佛</w:t>
      </w:r>
      <w:r>
        <w:rPr>
          <w:rFonts w:eastAsia="標楷體" w:hint="eastAsia"/>
        </w:rPr>
        <w:t>在本質上是完全沒</w:t>
      </w:r>
    </w:p>
    <w:p w:rsidR="00D60B94" w:rsidRDefault="00D60B94" w:rsidP="007669FA">
      <w:pPr>
        <w:ind w:firstLineChars="100" w:firstLine="240"/>
        <w:rPr>
          <w:rFonts w:eastAsia="標楷體"/>
        </w:rPr>
      </w:pPr>
      <w:r>
        <w:rPr>
          <w:rFonts w:eastAsia="標楷體" w:hint="eastAsia"/>
        </w:rPr>
        <w:t>有分別的，有的</w:t>
      </w:r>
      <w:r w:rsidRPr="00EE67F5">
        <w:rPr>
          <w:rFonts w:eastAsia="標楷體"/>
        </w:rPr>
        <w:t>只是</w:t>
      </w:r>
      <w:r>
        <w:rPr>
          <w:rFonts w:eastAsia="標楷體" w:hint="eastAsia"/>
        </w:rPr>
        <w:t>眾生在現實上跟佛有「</w:t>
      </w:r>
      <w:r w:rsidRPr="00EE67F5">
        <w:rPr>
          <w:rFonts w:eastAsia="標楷體"/>
        </w:rPr>
        <w:t>迷</w:t>
      </w:r>
      <w:r>
        <w:rPr>
          <w:rFonts w:eastAsia="標楷體" w:hint="eastAsia"/>
        </w:rPr>
        <w:t>」</w:t>
      </w:r>
      <w:r w:rsidRPr="00EE67F5">
        <w:rPr>
          <w:rFonts w:eastAsia="標楷體"/>
        </w:rPr>
        <w:t>與</w:t>
      </w:r>
      <w:r>
        <w:rPr>
          <w:rFonts w:eastAsia="標楷體" w:hint="eastAsia"/>
        </w:rPr>
        <w:t>「</w:t>
      </w:r>
      <w:r w:rsidRPr="00EE67F5">
        <w:rPr>
          <w:rFonts w:eastAsia="標楷體"/>
        </w:rPr>
        <w:t>悟</w:t>
      </w:r>
      <w:r>
        <w:rPr>
          <w:rFonts w:eastAsia="標楷體" w:hint="eastAsia"/>
        </w:rPr>
        <w:t>」</w:t>
      </w:r>
      <w:r w:rsidRPr="00EE67F5">
        <w:rPr>
          <w:rFonts w:eastAsia="標楷體"/>
        </w:rPr>
        <w:t>的差異而已。</w:t>
      </w:r>
    </w:p>
    <w:p w:rsidR="007132B2" w:rsidRPr="00EE67F5" w:rsidRDefault="00134DB7" w:rsidP="000B149E">
      <w:pPr>
        <w:ind w:firstLineChars="150" w:firstLine="360"/>
        <w:rPr>
          <w:rFonts w:eastAsia="標楷體"/>
        </w:rPr>
      </w:pPr>
      <w:r w:rsidRPr="00134DB7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55880</wp:posOffset>
                </wp:positionV>
                <wp:extent cx="1927225" cy="2540000"/>
                <wp:effectExtent l="0" t="0" r="15875" b="12700"/>
                <wp:wrapSquare wrapText="bothSides"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2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DB7" w:rsidRDefault="00134DB7" w:rsidP="007669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2635" cy="2287688"/>
                                  <wp:effectExtent l="0" t="0" r="0" b="0"/>
                                  <wp:docPr id="194" name="圖片 194" descr="ä¹ä¹æç¾©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ä¹ä¹æç¾©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9691" cy="238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5" type="#_x0000_t202" style="position:absolute;left:0;text-align:left;margin-left:3.2pt;margin-top:4.4pt;width:151.75pt;height:20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" strokecolor="#0070c0">
                <v:textbox>
                  <w:txbxContent>
                    <w:p w:rsidR="00134DB7" w:rsidRDefault="00134DB7" w:rsidP="007669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2635" cy="2287688"/>
                            <wp:effectExtent l="0" t="0" r="0" b="0"/>
                            <wp:docPr id="194" name="圖片 194" descr="ä¹ä¹æç¾©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ä¹ä¹æç¾©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9691" cy="238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0B94" w:rsidRPr="00EE67F5" w:rsidRDefault="000B149E" w:rsidP="00134DB7">
      <w:pPr>
        <w:rPr>
          <w:rFonts w:eastAsia="標楷體"/>
        </w:rPr>
      </w:pPr>
      <w:r>
        <w:rPr>
          <w:rFonts w:eastAsia="標楷體" w:hint="eastAsia"/>
        </w:rPr>
        <w:sym w:font="Wingdings" w:char="F083"/>
      </w:r>
      <w:r w:rsidR="00D60B94" w:rsidRPr="00EE67F5">
        <w:rPr>
          <w:rFonts w:eastAsia="標楷體"/>
        </w:rPr>
        <w:t>「大圓滿」的修行方法</w:t>
      </w:r>
    </w:p>
    <w:p w:rsidR="00D60B94" w:rsidRDefault="00134DB7" w:rsidP="00134DB7">
      <w:pPr>
        <w:tabs>
          <w:tab w:val="left" w:pos="142"/>
        </w:tabs>
        <w:rPr>
          <w:rFonts w:eastAsia="標楷體"/>
        </w:rPr>
      </w:pPr>
      <w:r w:rsidRPr="00134DB7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978535</wp:posOffset>
                </wp:positionV>
                <wp:extent cx="1554480" cy="1466850"/>
                <wp:effectExtent l="0" t="0" r="7620" b="0"/>
                <wp:wrapSquare wrapText="bothSides"/>
                <wp:docPr id="1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DB7" w:rsidRDefault="00134D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0534" cy="1318216"/>
                                  <wp:effectExtent l="0" t="0" r="0" b="0"/>
                                  <wp:docPr id="196" name="圖片 196" descr="å¤§åæ»¿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å¤§åæ»¿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85" cy="1380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6" type="#_x0000_t202" style="position:absolute;margin-left:292.05pt;margin-top:77.05pt;width:122.4pt;height:115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" stroked="f">
                <v:textbox>
                  <w:txbxContent>
                    <w:p w:rsidR="00134DB7" w:rsidRDefault="00134DB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0534" cy="1318216"/>
                            <wp:effectExtent l="0" t="0" r="0" b="0"/>
                            <wp:docPr id="196" name="圖片 196" descr="å¤§åæ»¿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å¤§åæ»¿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185" cy="1380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49E">
        <w:rPr>
          <w:rFonts w:eastAsia="標楷體"/>
        </w:rPr>
        <w:t xml:space="preserve">   </w:t>
      </w:r>
      <w:r w:rsidR="00D60B94" w:rsidRPr="00EE67F5">
        <w:rPr>
          <w:rFonts w:eastAsia="標楷體"/>
        </w:rPr>
        <w:t xml:space="preserve"> </w:t>
      </w:r>
      <w:r w:rsidR="00D60B94" w:rsidRPr="00EE67F5">
        <w:rPr>
          <w:rFonts w:eastAsia="標楷體"/>
        </w:rPr>
        <w:t>既然眾生的心</w:t>
      </w:r>
      <w:r w:rsidR="00D60B94">
        <w:rPr>
          <w:rFonts w:eastAsia="標楷體" w:hint="eastAsia"/>
        </w:rPr>
        <w:t>性</w:t>
      </w:r>
      <w:r w:rsidR="00D60B94" w:rsidRPr="00EE67F5">
        <w:rPr>
          <w:rFonts w:eastAsia="標楷體"/>
        </w:rPr>
        <w:t>本自清淨，那麼修行的關鍵就在於如何將</w:t>
      </w:r>
      <w:r w:rsidR="00D60B94">
        <w:rPr>
          <w:rFonts w:eastAsia="標楷體" w:hint="eastAsia"/>
        </w:rPr>
        <w:t>眾生</w:t>
      </w:r>
      <w:r w:rsidR="00D60B94" w:rsidRPr="00EE67F5">
        <w:rPr>
          <w:rFonts w:eastAsia="標楷體"/>
        </w:rPr>
        <w:t>這個</w:t>
      </w:r>
      <w:r w:rsidR="00D60B94">
        <w:rPr>
          <w:rFonts w:eastAsia="標楷體" w:hint="eastAsia"/>
        </w:rPr>
        <w:t>本來</w:t>
      </w:r>
      <w:r w:rsidR="00D60B94" w:rsidRPr="00EE67F5">
        <w:rPr>
          <w:rFonts w:eastAsia="標楷體"/>
        </w:rPr>
        <w:t>遠離塵垢的心</w:t>
      </w:r>
      <w:r w:rsidR="00D60B94">
        <w:rPr>
          <w:rFonts w:eastAsia="標楷體" w:hint="eastAsia"/>
        </w:rPr>
        <w:t>清淨的</w:t>
      </w:r>
      <w:r w:rsidR="00D60B94" w:rsidRPr="00EE67F5">
        <w:rPr>
          <w:rFonts w:eastAsia="標楷體"/>
        </w:rPr>
        <w:t>體</w:t>
      </w:r>
      <w:r w:rsidR="00D60B94">
        <w:rPr>
          <w:rFonts w:eastAsia="標楷體" w:hint="eastAsia"/>
        </w:rPr>
        <w:t>性呈現起來</w:t>
      </w:r>
      <w:r w:rsidR="00D60B94" w:rsidRPr="00EE67F5">
        <w:rPr>
          <w:rFonts w:eastAsia="標楷體"/>
        </w:rPr>
        <w:t>。寧瑪派認為我們若要好好地把握住</w:t>
      </w:r>
      <w:r w:rsidR="00D60B94">
        <w:rPr>
          <w:rFonts w:eastAsia="標楷體" w:hint="eastAsia"/>
        </w:rPr>
        <w:t>本自清淨的</w:t>
      </w:r>
      <w:r w:rsidR="00D60B94" w:rsidRPr="00EE67F5">
        <w:rPr>
          <w:rFonts w:eastAsia="標楷體"/>
        </w:rPr>
        <w:t>心</w:t>
      </w:r>
      <w:r w:rsidR="00D60B94">
        <w:rPr>
          <w:rFonts w:eastAsia="標楷體" w:hint="eastAsia"/>
        </w:rPr>
        <w:t>性</w:t>
      </w:r>
      <w:r w:rsidR="00D60B94" w:rsidRPr="00EE67F5">
        <w:rPr>
          <w:rFonts w:eastAsia="標楷體"/>
        </w:rPr>
        <w:t>，最有效可行的方法就是</w:t>
      </w:r>
      <w:r w:rsidR="00D60B94">
        <w:rPr>
          <w:rFonts w:eastAsia="標楷體" w:hint="eastAsia"/>
        </w:rPr>
        <w:t>任運自然</w:t>
      </w:r>
      <w:r w:rsidR="00D60B94" w:rsidRPr="00EE67F5">
        <w:rPr>
          <w:rFonts w:eastAsia="標楷體"/>
        </w:rPr>
        <w:t>，讓這個心隨意而住、隨意而往</w:t>
      </w:r>
      <w:r w:rsidR="00D60B94">
        <w:rPr>
          <w:rFonts w:eastAsia="標楷體" w:hint="eastAsia"/>
        </w:rPr>
        <w:t>，不要有任何的攀緣與黏著</w:t>
      </w:r>
      <w:r w:rsidR="00D60B94" w:rsidRPr="00EE67F5">
        <w:rPr>
          <w:rFonts w:eastAsia="標楷體"/>
        </w:rPr>
        <w:t>。</w:t>
      </w:r>
    </w:p>
    <w:p w:rsidR="009454B9" w:rsidRDefault="009454B9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134DB7" w:rsidRDefault="00134DB7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134DB7" w:rsidRDefault="00134DB7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134DB7" w:rsidRDefault="00134DB7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134DB7" w:rsidRDefault="00134DB7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7669FA" w:rsidRPr="00EE67F5" w:rsidRDefault="007669FA" w:rsidP="000B149E">
      <w:pPr>
        <w:tabs>
          <w:tab w:val="left" w:pos="142"/>
        </w:tabs>
        <w:ind w:firstLineChars="200" w:firstLine="480"/>
        <w:rPr>
          <w:rFonts w:eastAsia="標楷體"/>
        </w:rPr>
      </w:pPr>
    </w:p>
    <w:p w:rsidR="00D60B94" w:rsidRPr="00BB4FEC" w:rsidRDefault="004D0B9D" w:rsidP="00D60B94">
      <w:pPr>
        <w:rPr>
          <w:rFonts w:eastAsia="標楷體"/>
          <w:b/>
          <w:bCs/>
          <w:color w:val="000000" w:themeColor="text1"/>
        </w:rPr>
      </w:pPr>
      <w:r w:rsidRPr="00BB4FEC">
        <w:rPr>
          <w:rFonts w:eastAsia="標楷體" w:hint="eastAsia"/>
          <w:b/>
          <w:bCs/>
          <w:color w:val="000000" w:themeColor="text1"/>
        </w:rPr>
        <w:t>4</w:t>
      </w:r>
      <w:r w:rsidR="0000230F">
        <w:rPr>
          <w:rFonts w:eastAsia="標楷體" w:hint="eastAsia"/>
          <w:b/>
          <w:bCs/>
          <w:color w:val="000000" w:themeColor="text1"/>
        </w:rPr>
        <w:t>.</w:t>
      </w:r>
      <w:r w:rsidR="00D60B94" w:rsidRPr="00BB4FEC">
        <w:rPr>
          <w:rFonts w:eastAsia="標楷體"/>
          <w:b/>
          <w:bCs/>
          <w:color w:val="000000" w:themeColor="text1"/>
        </w:rPr>
        <w:t xml:space="preserve"> </w:t>
      </w:r>
      <w:r w:rsidR="00D60B94" w:rsidRPr="00BB4FEC">
        <w:rPr>
          <w:rFonts w:eastAsia="標楷體"/>
          <w:b/>
          <w:bCs/>
          <w:color w:val="000000" w:themeColor="text1"/>
        </w:rPr>
        <w:t>寧瑪派與政治的</w:t>
      </w:r>
      <w:r w:rsidR="00D60B94" w:rsidRPr="00BB4FEC">
        <w:rPr>
          <w:rFonts w:eastAsia="標楷體" w:hint="eastAsia"/>
          <w:b/>
          <w:bCs/>
          <w:color w:val="000000" w:themeColor="text1"/>
        </w:rPr>
        <w:t>交涉</w:t>
      </w:r>
    </w:p>
    <w:p w:rsidR="00D60B94" w:rsidRPr="002F7342" w:rsidRDefault="00D60B94" w:rsidP="00601186">
      <w:pPr>
        <w:rPr>
          <w:rFonts w:eastAsia="標楷體"/>
          <w:color w:val="000000" w:themeColor="text1"/>
        </w:rPr>
      </w:pPr>
      <w:r w:rsidRPr="00FD3CF5">
        <w:rPr>
          <w:rFonts w:eastAsia="標楷體"/>
          <w:color w:val="000000" w:themeColor="text1"/>
        </w:rPr>
        <w:t xml:space="preserve">    </w:t>
      </w:r>
      <w:r w:rsidRPr="00FD3CF5">
        <w:rPr>
          <w:rFonts w:eastAsia="標楷體"/>
          <w:color w:val="000000" w:themeColor="text1"/>
        </w:rPr>
        <w:t>寧瑪派雖然是</w:t>
      </w:r>
      <w:r w:rsidRPr="00FD3CF5">
        <w:rPr>
          <w:rFonts w:eastAsia="標楷體" w:hint="eastAsia"/>
          <w:color w:val="000000" w:themeColor="text1"/>
        </w:rPr>
        <w:t>藏傳</w:t>
      </w:r>
      <w:r w:rsidRPr="00FD3CF5">
        <w:rPr>
          <w:rFonts w:eastAsia="標楷體"/>
          <w:color w:val="000000" w:themeColor="text1"/>
        </w:rPr>
        <w:t>佛教</w:t>
      </w:r>
      <w:r w:rsidRPr="00FD3CF5">
        <w:rPr>
          <w:rFonts w:eastAsia="標楷體" w:hint="eastAsia"/>
          <w:color w:val="000000" w:themeColor="text1"/>
        </w:rPr>
        <w:t>中</w:t>
      </w:r>
      <w:r w:rsidRPr="00FD3CF5">
        <w:rPr>
          <w:rFonts w:eastAsia="標楷體"/>
          <w:color w:val="000000" w:themeColor="text1"/>
        </w:rPr>
        <w:t>最古老的一個派別，但是在</w:t>
      </w:r>
      <w:r w:rsidRPr="00FD3CF5">
        <w:rPr>
          <w:rFonts w:eastAsia="標楷體" w:hint="eastAsia"/>
          <w:color w:val="000000" w:themeColor="text1"/>
        </w:rPr>
        <w:t>西藏</w:t>
      </w:r>
      <w:r w:rsidRPr="00FD3CF5">
        <w:rPr>
          <w:rFonts w:eastAsia="標楷體"/>
          <w:color w:val="000000" w:themeColor="text1"/>
        </w:rPr>
        <w:t>歷史上，寧瑪派</w:t>
      </w:r>
      <w:r w:rsidRPr="00FD3CF5">
        <w:rPr>
          <w:rFonts w:eastAsia="標楷體" w:hint="eastAsia"/>
          <w:color w:val="000000" w:themeColor="text1"/>
        </w:rPr>
        <w:t>的僧人甚少涉足</w:t>
      </w:r>
      <w:r w:rsidRPr="00FD3CF5">
        <w:rPr>
          <w:rFonts w:eastAsia="標楷體"/>
          <w:color w:val="000000" w:themeColor="text1"/>
        </w:rPr>
        <w:t>政治，</w:t>
      </w:r>
      <w:r w:rsidRPr="00FD3CF5">
        <w:rPr>
          <w:rFonts w:eastAsia="標楷體" w:hint="eastAsia"/>
          <w:color w:val="000000" w:themeColor="text1"/>
        </w:rPr>
        <w:t>可以說</w:t>
      </w:r>
      <w:r w:rsidRPr="00FD3CF5">
        <w:rPr>
          <w:rFonts w:eastAsia="標楷體"/>
          <w:color w:val="000000" w:themeColor="text1"/>
        </w:rPr>
        <w:t>在政治上的影響力</w:t>
      </w:r>
      <w:r w:rsidRPr="00FD3CF5">
        <w:rPr>
          <w:rFonts w:eastAsia="標楷體" w:hint="eastAsia"/>
          <w:color w:val="000000" w:themeColor="text1"/>
        </w:rPr>
        <w:t>遠遠及</w:t>
      </w:r>
      <w:r w:rsidRPr="00FD3CF5">
        <w:rPr>
          <w:rFonts w:eastAsia="標楷體"/>
          <w:color w:val="000000" w:themeColor="text1"/>
        </w:rPr>
        <w:t>不</w:t>
      </w:r>
      <w:r w:rsidRPr="00FD3CF5">
        <w:rPr>
          <w:rFonts w:eastAsia="標楷體" w:hint="eastAsia"/>
          <w:color w:val="000000" w:themeColor="text1"/>
        </w:rPr>
        <w:t>上薩迦、</w:t>
      </w:r>
      <w:r>
        <w:rPr>
          <w:rFonts w:eastAsia="標楷體" w:hint="eastAsia"/>
          <w:color w:val="000000" w:themeColor="text1"/>
        </w:rPr>
        <w:t>噶舉、</w:t>
      </w:r>
      <w:r w:rsidRPr="00FD3CF5">
        <w:rPr>
          <w:rFonts w:eastAsia="標楷體" w:hint="eastAsia"/>
          <w:color w:val="000000" w:themeColor="text1"/>
        </w:rPr>
        <w:t>格魯等派別那麼</w:t>
      </w:r>
      <w:r w:rsidRPr="00FD3CF5">
        <w:rPr>
          <w:rFonts w:eastAsia="標楷體"/>
          <w:color w:val="000000" w:themeColor="text1"/>
        </w:rPr>
        <w:t>大，這可能跟寧瑪派本身信徒的分散性和傳播的民間性有</w:t>
      </w:r>
      <w:r w:rsidRPr="00FD3CF5">
        <w:rPr>
          <w:rFonts w:eastAsia="標楷體" w:hint="eastAsia"/>
          <w:color w:val="000000" w:themeColor="text1"/>
        </w:rPr>
        <w:t>著密切的關係</w:t>
      </w:r>
      <w:r w:rsidRPr="00FD3CF5">
        <w:rPr>
          <w:rFonts w:eastAsia="標楷體"/>
          <w:color w:val="000000" w:themeColor="text1"/>
        </w:rPr>
        <w:t>關。</w:t>
      </w:r>
      <w:r w:rsidRPr="00FD3CF5">
        <w:rPr>
          <w:rFonts w:eastAsia="標楷體" w:hint="eastAsia"/>
          <w:color w:val="000000" w:themeColor="text1"/>
        </w:rPr>
        <w:t>縱觀</w:t>
      </w:r>
      <w:r w:rsidRPr="00FD3CF5">
        <w:rPr>
          <w:rFonts w:eastAsia="標楷體"/>
          <w:color w:val="000000" w:themeColor="text1"/>
        </w:rPr>
        <w:t>寧瑪派</w:t>
      </w:r>
      <w:r w:rsidRPr="00FD3CF5">
        <w:rPr>
          <w:rFonts w:eastAsia="標楷體" w:hint="eastAsia"/>
          <w:color w:val="000000" w:themeColor="text1"/>
        </w:rPr>
        <w:t>在西藏的發展史，只有幾次與</w:t>
      </w:r>
      <w:r w:rsidRPr="00FD3CF5">
        <w:rPr>
          <w:rFonts w:eastAsia="標楷體"/>
          <w:color w:val="000000" w:themeColor="text1"/>
        </w:rPr>
        <w:t>元朝</w:t>
      </w:r>
      <w:r w:rsidRPr="00FD3CF5">
        <w:rPr>
          <w:rFonts w:eastAsia="標楷體" w:hint="eastAsia"/>
          <w:color w:val="000000" w:themeColor="text1"/>
        </w:rPr>
        <w:t>統治者接觸及接受封賞的記載</w:t>
      </w:r>
      <w:r w:rsidR="00601186">
        <w:rPr>
          <w:rFonts w:eastAsia="標楷體" w:hint="eastAsia"/>
          <w:color w:val="000000" w:themeColor="text1"/>
        </w:rPr>
        <w:t>而已。</w:t>
      </w:r>
    </w:p>
    <w:p w:rsidR="009454B9" w:rsidRDefault="009454B9"/>
    <w:p w:rsidR="00D60B94" w:rsidRPr="00C94E99" w:rsidRDefault="0000230F" w:rsidP="00C94E99">
      <w:pPr>
        <w:spacing w:line="0" w:lineRule="atLeast"/>
        <w:rPr>
          <w:rFonts w:eastAsia="標楷體"/>
          <w:b/>
          <w:color w:val="000000" w:themeColor="text1"/>
        </w:rPr>
      </w:pPr>
      <w:r>
        <w:rPr>
          <w:rFonts w:eastAsia="標楷體" w:hint="eastAsia"/>
          <w:b/>
          <w:bCs/>
        </w:rPr>
        <w:t>二</w:t>
      </w:r>
      <w:r w:rsidR="00C94E99" w:rsidRPr="00C94E99">
        <w:rPr>
          <w:rFonts w:eastAsia="標楷體"/>
          <w:b/>
          <w:bCs/>
        </w:rPr>
        <w:t xml:space="preserve">. </w:t>
      </w:r>
      <w:r w:rsidR="004E16D4" w:rsidRPr="004E16D4">
        <w:rPr>
          <w:rFonts w:eastAsia="標楷體" w:hint="eastAsia"/>
          <w:b/>
          <w:bCs/>
          <w:color w:val="000000" w:themeColor="text1"/>
        </w:rPr>
        <w:t>藏傳佛教的</w:t>
      </w:r>
      <w:r w:rsidR="00D60B94" w:rsidRPr="00C94E99">
        <w:rPr>
          <w:rFonts w:eastAsia="標楷體"/>
          <w:b/>
          <w:bCs/>
        </w:rPr>
        <w:t>噶當派</w:t>
      </w:r>
    </w:p>
    <w:p w:rsidR="00D60B94" w:rsidRPr="00BB4FEC" w:rsidRDefault="007669FA" w:rsidP="00D60B94">
      <w:pPr>
        <w:rPr>
          <w:rFonts w:eastAsia="標楷體"/>
          <w:b/>
          <w:bCs/>
        </w:rPr>
      </w:pPr>
      <w:r w:rsidRPr="007669FA">
        <w:rPr>
          <w:rFonts w:eastAsia="標楷體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87931</wp:posOffset>
                </wp:positionV>
                <wp:extent cx="1954530" cy="1404620"/>
                <wp:effectExtent l="0" t="0" r="762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9FA" w:rsidRPr="007669FA" w:rsidRDefault="007669FA">
                            <w:r w:rsidRPr="007669F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1721" cy="1303157"/>
                                  <wp:effectExtent l="0" t="57150" r="0" b="125730"/>
                                  <wp:docPr id="11" name="圖片 11" descr="é¿åºå³½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é¿åºå³½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564" cy="1320151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7" type="#_x0000_t202" style="position:absolute;margin-left:102.7pt;margin-top:6.9pt;width:153.9pt;height:110.6pt;z-index:2517114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" stroked="f">
                <v:textbox style="mso-fit-shape-to-text:t">
                  <w:txbxContent>
                    <w:p w:rsidR="007669FA" w:rsidRPr="007669FA" w:rsidRDefault="007669FA">
                      <w:r w:rsidRPr="007669FA">
                        <w:rPr>
                          <w:noProof/>
                        </w:rPr>
                        <w:drawing>
                          <wp:inline distT="0" distB="0" distL="0" distR="0">
                            <wp:extent cx="1751721" cy="1303157"/>
                            <wp:effectExtent l="0" t="57150" r="0" b="125730"/>
                            <wp:docPr id="11" name="圖片 11" descr="é¿åºå³½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é¿åºå³½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564" cy="1320151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E99" w:rsidRPr="00BB4FEC">
        <w:rPr>
          <w:rFonts w:eastAsia="標楷體"/>
          <w:b/>
          <w:bCs/>
        </w:rPr>
        <w:t>1</w:t>
      </w:r>
      <w:r w:rsidR="0000230F">
        <w:rPr>
          <w:rFonts w:eastAsia="標楷體" w:hint="eastAsia"/>
          <w:b/>
          <w:bCs/>
        </w:rPr>
        <w:t>.</w:t>
      </w:r>
      <w:r w:rsidR="00D60B94" w:rsidRPr="00BB4FEC">
        <w:rPr>
          <w:rFonts w:eastAsia="標楷體"/>
          <w:b/>
          <w:bCs/>
        </w:rPr>
        <w:t>「噶當」的意思</w:t>
      </w:r>
    </w:p>
    <w:p w:rsidR="00D60B94" w:rsidRPr="002869B1" w:rsidRDefault="00D60B94" w:rsidP="00DB0EB7">
      <w:pPr>
        <w:jc w:val="both"/>
        <w:rPr>
          <w:rFonts w:eastAsia="標楷體"/>
          <w:cs/>
          <w:lang w:bidi="bo-CN"/>
        </w:rPr>
      </w:pPr>
      <w:r w:rsidRPr="002869B1">
        <w:rPr>
          <w:rFonts w:eastAsia="標楷體"/>
        </w:rPr>
        <w:t xml:space="preserve">　「噶」</w:t>
      </w:r>
      <w:r w:rsidRPr="002869B1">
        <w:rPr>
          <w:rFonts w:eastAsia="標楷體"/>
          <w:lang w:bidi="bo-CN"/>
        </w:rPr>
        <w:t>是佛語的意思，</w:t>
      </w:r>
      <w:r w:rsidRPr="002869B1">
        <w:rPr>
          <w:rFonts w:eastAsia="標楷體"/>
        </w:rPr>
        <w:t>「當」</w:t>
      </w:r>
      <w:r w:rsidRPr="002869B1">
        <w:rPr>
          <w:rFonts w:eastAsia="標楷體"/>
          <w:lang w:bidi="bo-CN"/>
        </w:rPr>
        <w:t>則解作教授；把</w:t>
      </w:r>
      <w:r w:rsidRPr="002869B1">
        <w:rPr>
          <w:rFonts w:eastAsia="標楷體"/>
        </w:rPr>
        <w:t>「噶當」</w:t>
      </w:r>
      <w:r w:rsidRPr="002869B1">
        <w:rPr>
          <w:rFonts w:eastAsia="標楷體"/>
          <w:lang w:bidi="bo-CN"/>
        </w:rPr>
        <w:t>兩個字合起來就有</w:t>
      </w:r>
      <w:r w:rsidR="00C94E99">
        <w:rPr>
          <w:rFonts w:eastAsia="標楷體" w:hint="eastAsia"/>
          <w:lang w:bidi="bo-CN"/>
        </w:rPr>
        <w:t>「</w:t>
      </w:r>
      <w:r w:rsidRPr="002869B1">
        <w:rPr>
          <w:rFonts w:eastAsia="標楷體"/>
          <w:lang w:bidi="bo-CN"/>
        </w:rPr>
        <w:t>佛語教授</w:t>
      </w:r>
      <w:r w:rsidR="00C94E99">
        <w:rPr>
          <w:rFonts w:eastAsia="標楷體" w:hint="eastAsia"/>
          <w:lang w:bidi="bo-CN"/>
        </w:rPr>
        <w:t>」</w:t>
      </w:r>
      <w:r w:rsidRPr="002869B1">
        <w:rPr>
          <w:rFonts w:eastAsia="標楷體"/>
          <w:lang w:bidi="bo-CN"/>
        </w:rPr>
        <w:t>的意思。</w:t>
      </w:r>
      <w:r w:rsidRPr="002869B1">
        <w:rPr>
          <w:rFonts w:eastAsia="標楷體"/>
        </w:rPr>
        <w:t>「噶當派」</w:t>
      </w:r>
      <w:r>
        <w:rPr>
          <w:rFonts w:eastAsia="標楷體" w:hint="eastAsia"/>
        </w:rPr>
        <w:t>以</w:t>
      </w:r>
      <w:r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>
        <w:rPr>
          <w:rFonts w:eastAsia="標楷體" w:hint="eastAsia"/>
          <w:color w:val="000000" w:themeColor="text1"/>
          <w:kern w:val="0"/>
          <w:lang w:bidi="bo-CN"/>
        </w:rPr>
        <w:t>為開山祖師</w:t>
      </w:r>
      <w:r w:rsidRPr="002869B1">
        <w:rPr>
          <w:rFonts w:eastAsia="標楷體"/>
          <w:color w:val="000000" w:themeColor="text1"/>
          <w:kern w:val="0"/>
          <w:lang w:bidi="bo-CN"/>
        </w:rPr>
        <w:t>，而他的主要</w:t>
      </w:r>
      <w:r>
        <w:rPr>
          <w:rFonts w:eastAsia="標楷體" w:hint="eastAsia"/>
          <w:color w:val="000000" w:themeColor="text1"/>
          <w:kern w:val="0"/>
          <w:lang w:bidi="bo-CN"/>
        </w:rPr>
        <w:t>思想</w:t>
      </w:r>
      <w:r w:rsidRPr="002869B1">
        <w:rPr>
          <w:rFonts w:eastAsia="標楷體"/>
          <w:color w:val="000000" w:themeColor="text1"/>
          <w:kern w:val="0"/>
          <w:lang w:bidi="bo-CN"/>
        </w:rPr>
        <w:t>就是「三士道」；</w:t>
      </w:r>
      <w:r>
        <w:rPr>
          <w:rFonts w:eastAsia="標楷體" w:hint="eastAsia"/>
          <w:color w:val="000000" w:themeColor="text1"/>
          <w:kern w:val="0"/>
          <w:lang w:bidi="bo-CN"/>
        </w:rPr>
        <w:t>基本上</w:t>
      </w:r>
      <w:r w:rsidRPr="002869B1">
        <w:rPr>
          <w:rFonts w:eastAsia="標楷體"/>
          <w:color w:val="000000" w:themeColor="text1"/>
          <w:kern w:val="0"/>
          <w:lang w:bidi="bo-CN"/>
        </w:rPr>
        <w:t>，</w:t>
      </w:r>
      <w:r w:rsidRPr="002869B1">
        <w:rPr>
          <w:rFonts w:eastAsia="標楷體"/>
        </w:rPr>
        <w:t>佛陀所宣</w:t>
      </w:r>
      <w:r>
        <w:rPr>
          <w:rFonts w:eastAsia="標楷體" w:hint="eastAsia"/>
        </w:rPr>
        <w:t>說</w:t>
      </w:r>
      <w:r w:rsidRPr="002869B1">
        <w:rPr>
          <w:rFonts w:eastAsia="標楷體"/>
        </w:rPr>
        <w:t>的經律論三藏經典</w:t>
      </w:r>
      <w:r>
        <w:rPr>
          <w:rFonts w:eastAsia="標楷體" w:hint="eastAsia"/>
        </w:rPr>
        <w:t>（</w:t>
      </w:r>
      <w:r w:rsidRPr="002869B1">
        <w:rPr>
          <w:rFonts w:eastAsia="標楷體"/>
        </w:rPr>
        <w:t>噶</w:t>
      </w:r>
      <w:r>
        <w:rPr>
          <w:rFonts w:eastAsia="標楷體" w:hint="eastAsia"/>
        </w:rPr>
        <w:t>）</w:t>
      </w:r>
      <w:r w:rsidRPr="002869B1">
        <w:rPr>
          <w:rFonts w:eastAsia="標楷體"/>
        </w:rPr>
        <w:t>全部包含在</w:t>
      </w:r>
      <w:r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Pr="002869B1">
        <w:rPr>
          <w:rFonts w:eastAsia="標楷體"/>
          <w:color w:val="000000" w:themeColor="text1"/>
          <w:kern w:val="0"/>
          <w:lang w:bidi="bo-CN"/>
        </w:rPr>
        <w:t>所講的「三士道」理論</w:t>
      </w:r>
      <w:r>
        <w:rPr>
          <w:rFonts w:eastAsia="標楷體" w:hint="eastAsia"/>
          <w:color w:val="000000" w:themeColor="text1"/>
          <w:kern w:val="0"/>
          <w:lang w:bidi="bo-CN"/>
        </w:rPr>
        <w:t>體系</w:t>
      </w:r>
      <w:r w:rsidRPr="002869B1">
        <w:rPr>
          <w:rFonts w:eastAsia="標楷體"/>
          <w:color w:val="000000" w:themeColor="text1"/>
          <w:kern w:val="0"/>
          <w:lang w:bidi="bo-CN"/>
        </w:rPr>
        <w:t>之中，</w:t>
      </w:r>
      <w:r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Pr="002869B1">
        <w:rPr>
          <w:rFonts w:eastAsia="標楷體"/>
          <w:color w:val="000000" w:themeColor="text1"/>
          <w:kern w:val="0"/>
          <w:lang w:bidi="bo-CN"/>
        </w:rPr>
        <w:t>以此「三士道」</w:t>
      </w:r>
      <w:r>
        <w:rPr>
          <w:rFonts w:eastAsia="標楷體" w:hint="eastAsia"/>
        </w:rPr>
        <w:t>（</w:t>
      </w:r>
      <w:r w:rsidRPr="002869B1">
        <w:rPr>
          <w:rFonts w:eastAsia="標楷體"/>
        </w:rPr>
        <w:t>噶</w:t>
      </w:r>
      <w:r>
        <w:rPr>
          <w:rFonts w:eastAsia="標楷體" w:hint="eastAsia"/>
        </w:rPr>
        <w:t>）</w:t>
      </w:r>
      <w:r>
        <w:rPr>
          <w:rFonts w:eastAsia="標楷體" w:hint="eastAsia"/>
          <w:color w:val="000000" w:themeColor="text1"/>
          <w:kern w:val="0"/>
          <w:lang w:bidi="bo-CN"/>
        </w:rPr>
        <w:t>來</w:t>
      </w:r>
      <w:r w:rsidRPr="002869B1">
        <w:rPr>
          <w:rFonts w:eastAsia="標楷體"/>
          <w:color w:val="000000" w:themeColor="text1"/>
          <w:kern w:val="0"/>
          <w:lang w:bidi="bo-CN"/>
        </w:rPr>
        <w:t>教授</w:t>
      </w:r>
      <w:r>
        <w:rPr>
          <w:rFonts w:eastAsia="標楷體" w:hint="eastAsia"/>
          <w:color w:val="000000" w:themeColor="text1"/>
          <w:kern w:val="0"/>
          <w:lang w:bidi="bo-CN"/>
        </w:rPr>
        <w:t>（</w:t>
      </w:r>
      <w:r w:rsidRPr="002869B1">
        <w:rPr>
          <w:rFonts w:eastAsia="標楷體"/>
        </w:rPr>
        <w:t>當</w:t>
      </w:r>
      <w:r>
        <w:rPr>
          <w:rFonts w:eastAsia="標楷體" w:hint="eastAsia"/>
        </w:rPr>
        <w:t>）</w:t>
      </w:r>
      <w:r w:rsidRPr="002869B1">
        <w:rPr>
          <w:rFonts w:eastAsia="標楷體"/>
          <w:color w:val="000000" w:themeColor="text1"/>
          <w:kern w:val="0"/>
          <w:lang w:bidi="bo-CN"/>
        </w:rPr>
        <w:t>門徒。由於此派是以此形式來</w:t>
      </w:r>
      <w:r>
        <w:rPr>
          <w:rFonts w:eastAsia="標楷體" w:hint="eastAsia"/>
          <w:color w:val="000000" w:themeColor="text1"/>
          <w:kern w:val="0"/>
          <w:lang w:bidi="bo-CN"/>
        </w:rPr>
        <w:t>教</w:t>
      </w:r>
      <w:r w:rsidRPr="002869B1">
        <w:rPr>
          <w:rFonts w:eastAsia="標楷體"/>
          <w:color w:val="000000" w:themeColor="text1"/>
          <w:kern w:val="0"/>
          <w:lang w:bidi="bo-CN"/>
        </w:rPr>
        <w:t>授</w:t>
      </w:r>
      <w:r>
        <w:rPr>
          <w:rFonts w:eastAsia="標楷體" w:hint="eastAsia"/>
          <w:color w:val="000000" w:themeColor="text1"/>
          <w:kern w:val="0"/>
          <w:lang w:bidi="bo-CN"/>
        </w:rPr>
        <w:t>門</w:t>
      </w:r>
      <w:r w:rsidRPr="002869B1">
        <w:rPr>
          <w:rFonts w:eastAsia="標楷體"/>
          <w:color w:val="000000" w:themeColor="text1"/>
          <w:kern w:val="0"/>
          <w:lang w:bidi="bo-CN"/>
        </w:rPr>
        <w:t>徒，故</w:t>
      </w:r>
      <w:r>
        <w:rPr>
          <w:rFonts w:eastAsia="標楷體" w:hint="eastAsia"/>
          <w:color w:val="000000" w:themeColor="text1"/>
          <w:kern w:val="0"/>
          <w:lang w:bidi="bo-CN"/>
        </w:rPr>
        <w:t>此</w:t>
      </w:r>
      <w:r w:rsidRPr="002869B1">
        <w:rPr>
          <w:rFonts w:eastAsia="標楷體"/>
          <w:color w:val="000000" w:themeColor="text1"/>
          <w:kern w:val="0"/>
          <w:lang w:bidi="bo-CN"/>
        </w:rPr>
        <w:t>有</w:t>
      </w:r>
      <w:r w:rsidRPr="002869B1">
        <w:rPr>
          <w:rFonts w:eastAsia="標楷體"/>
        </w:rPr>
        <w:t>「噶當派」之名。</w:t>
      </w:r>
    </w:p>
    <w:p w:rsidR="00D60B94" w:rsidRPr="002869B1" w:rsidRDefault="00D60B94" w:rsidP="00D60B94">
      <w:pPr>
        <w:rPr>
          <w:rFonts w:eastAsia="標楷體"/>
          <w:b/>
          <w:bCs/>
        </w:rPr>
      </w:pPr>
    </w:p>
    <w:p w:rsidR="00D60B94" w:rsidRPr="00BB4FEC" w:rsidRDefault="00C94E99" w:rsidP="00D60B94">
      <w:pPr>
        <w:rPr>
          <w:rFonts w:eastAsia="標楷體"/>
          <w:b/>
          <w:bCs/>
        </w:rPr>
      </w:pPr>
      <w:r w:rsidRPr="00BB4FEC">
        <w:rPr>
          <w:rFonts w:eastAsia="標楷體" w:hint="eastAsia"/>
          <w:b/>
          <w:bCs/>
        </w:rPr>
        <w:t>2</w:t>
      </w:r>
      <w:r w:rsidRPr="00BB4FEC">
        <w:rPr>
          <w:rFonts w:eastAsia="標楷體"/>
          <w:b/>
          <w:bCs/>
        </w:rPr>
        <w:t>.</w:t>
      </w:r>
      <w:r w:rsidR="00D60B94" w:rsidRPr="00BB4FEC">
        <w:rPr>
          <w:rFonts w:eastAsia="標楷體"/>
          <w:b/>
          <w:bCs/>
        </w:rPr>
        <w:t xml:space="preserve"> </w:t>
      </w:r>
      <w:r w:rsidR="00D60B94" w:rsidRPr="00BB4FEC">
        <w:rPr>
          <w:rFonts w:eastAsia="標楷體"/>
          <w:b/>
          <w:bCs/>
        </w:rPr>
        <w:t>噶當派的</w:t>
      </w:r>
      <w:r w:rsidR="004D0B9D" w:rsidRPr="00BB4FEC">
        <w:rPr>
          <w:rFonts w:eastAsia="標楷體"/>
          <w:b/>
          <w:bCs/>
          <w:color w:val="000000" w:themeColor="text1"/>
        </w:rPr>
        <w:t>傳承</w:t>
      </w:r>
      <w:r w:rsidR="004D0B9D" w:rsidRPr="00BB4FEC">
        <w:rPr>
          <w:rFonts w:eastAsia="標楷體" w:hint="eastAsia"/>
          <w:b/>
          <w:bCs/>
          <w:color w:val="000000" w:themeColor="text1"/>
        </w:rPr>
        <w:t>與代表人物</w:t>
      </w:r>
    </w:p>
    <w:p w:rsidR="00D60B94" w:rsidRDefault="007669FA" w:rsidP="004E16D4">
      <w:pPr>
        <w:rPr>
          <w:rFonts w:eastAsia="標楷體"/>
          <w:color w:val="000000" w:themeColor="text1"/>
          <w:kern w:val="0"/>
          <w:lang w:bidi="bo-CN"/>
        </w:rPr>
      </w:pPr>
      <w:r w:rsidRPr="007669FA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303530</wp:posOffset>
                </wp:positionV>
                <wp:extent cx="1642110" cy="1404620"/>
                <wp:effectExtent l="0" t="0" r="15240" b="17780"/>
                <wp:wrapSquare wrapText="bothSides"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9FA" w:rsidRDefault="00766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7223" cy="1921882"/>
                                  <wp:effectExtent l="0" t="0" r="0" b="2540"/>
                                  <wp:docPr id="197" name="圖片 197" descr="ä»²æ¦å·´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ä»²æ¦å·´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095" cy="1932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69FA" w:rsidRPr="007669FA" w:rsidRDefault="007669FA" w:rsidP="007669FA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8"/>
                                <w:szCs w:val="18"/>
                              </w:rPr>
                            </w:pPr>
                            <w:r w:rsidRPr="007669FA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bo-CN"/>
                              </w:rPr>
                              <w:t>仲敦巴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8" type="#_x0000_t202" style="position:absolute;margin-left:2.75pt;margin-top:23.9pt;width:129.3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" strokecolor="#0070c0">
                <v:textbox style="mso-fit-shape-to-text:t">
                  <w:txbxContent>
                    <w:p w:rsidR="007669FA" w:rsidRDefault="00766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7223" cy="1921882"/>
                            <wp:effectExtent l="0" t="0" r="0" b="2540"/>
                            <wp:docPr id="197" name="圖片 197" descr="ä»²æ¦å·´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ä»²æ¦å·´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095" cy="1932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69FA" w:rsidRPr="007669FA" w:rsidRDefault="007669FA" w:rsidP="007669FA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</w:pPr>
                      <w:r w:rsidRPr="007669FA">
                        <w:rPr>
                          <w:rFonts w:asciiTheme="minorEastAsia" w:eastAsiaTheme="minorEastAsia" w:hAnsiTheme="minorEastAsia"/>
                          <w:color w:val="000000" w:themeColor="text1"/>
                          <w:kern w:val="0"/>
                          <w:sz w:val="18"/>
                          <w:szCs w:val="18"/>
                          <w:lang w:bidi="bo-CN"/>
                        </w:rPr>
                        <w:t>仲敦巴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B94" w:rsidRPr="002869B1">
        <w:rPr>
          <w:rFonts w:eastAsia="標楷體"/>
        </w:rPr>
        <w:t xml:space="preserve">　　噶當派</w:t>
      </w:r>
      <w:r w:rsidR="00D60B94">
        <w:rPr>
          <w:rFonts w:eastAsia="標楷體" w:hint="eastAsia"/>
        </w:rPr>
        <w:t>（</w:t>
      </w:r>
      <w:r w:rsidR="00D60B94" w:rsidRPr="004158B4">
        <w:rPr>
          <w:color w:val="222222"/>
          <w:shd w:val="clear" w:color="auto" w:fill="FFFFFF"/>
        </w:rPr>
        <w:t>Kadampa</w:t>
      </w:r>
      <w:r w:rsidR="00D60B94">
        <w:rPr>
          <w:rFonts w:ascii="Arial" w:hAnsi="Arial" w:cs="Arial" w:hint="eastAsia"/>
          <w:color w:val="222222"/>
          <w:shd w:val="clear" w:color="auto" w:fill="FFFFFF"/>
        </w:rPr>
        <w:t>）</w:t>
      </w:r>
      <w:r w:rsidR="00D60B94" w:rsidRPr="002869B1">
        <w:rPr>
          <w:rFonts w:eastAsia="標楷體"/>
        </w:rPr>
        <w:t>雖</w:t>
      </w:r>
      <w:r w:rsidR="00D60B94">
        <w:rPr>
          <w:rFonts w:eastAsia="標楷體" w:hint="eastAsia"/>
        </w:rPr>
        <w:t>源自</w:t>
      </w:r>
      <w:r w:rsidR="00D60B94"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，但真正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創立</w:t>
      </w:r>
      <w:r w:rsidR="00D60B94" w:rsidRPr="002869B1">
        <w:rPr>
          <w:rFonts w:eastAsia="標楷體"/>
        </w:rPr>
        <w:t>噶當派的卻是</w:t>
      </w:r>
      <w:r w:rsidR="00D60B94"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="00D60B94" w:rsidRPr="002869B1">
        <w:rPr>
          <w:rFonts w:eastAsia="標楷體"/>
        </w:rPr>
        <w:t>的</w:t>
      </w:r>
      <w:r w:rsidR="00D60B94">
        <w:rPr>
          <w:rFonts w:eastAsia="標楷體" w:hint="eastAsia"/>
        </w:rPr>
        <w:t>大</w:t>
      </w:r>
      <w:r w:rsidR="00D60B94" w:rsidRPr="002869B1">
        <w:rPr>
          <w:rFonts w:eastAsia="標楷體"/>
        </w:rPr>
        <w:t>弟子</w:t>
      </w:r>
      <w:r w:rsidR="00D60B94" w:rsidRPr="00783122">
        <w:rPr>
          <w:rFonts w:eastAsia="標楷體"/>
          <w:u w:val="single"/>
        </w:rPr>
        <w:t>仲敦巴</w:t>
      </w:r>
      <w:r w:rsidR="00D60B94" w:rsidRPr="002869B1">
        <w:rPr>
          <w:rFonts w:eastAsia="標楷體"/>
        </w:rPr>
        <w:t>。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當</w:t>
      </w:r>
      <w:r w:rsidR="00D60B94" w:rsidRPr="00EC4D23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於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公元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105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4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年圓寂後，</w:t>
      </w:r>
      <w:r w:rsidR="00D60B94" w:rsidRPr="00EC4D23">
        <w:rPr>
          <w:rFonts w:eastAsia="標楷體"/>
          <w:color w:val="000000" w:themeColor="text1"/>
          <w:kern w:val="0"/>
          <w:u w:val="single"/>
          <w:lang w:bidi="bo-CN"/>
        </w:rPr>
        <w:t>仲敦巴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以大師兄的身份成為了</w:t>
      </w:r>
      <w:r w:rsidR="00D60B94" w:rsidRPr="00783122">
        <w:rPr>
          <w:rFonts w:eastAsia="標楷體"/>
          <w:color w:val="000000" w:themeColor="text1"/>
          <w:kern w:val="0"/>
          <w:u w:val="single"/>
          <w:lang w:bidi="bo-CN"/>
        </w:rPr>
        <w:t>阿底峽</w:t>
      </w:r>
      <w:r w:rsidR="00D60B94" w:rsidRPr="00EC4D23">
        <w:rPr>
          <w:rFonts w:eastAsia="標楷體" w:hint="eastAsia"/>
          <w:color w:val="000000" w:themeColor="text1"/>
          <w:kern w:val="0"/>
          <w:lang w:bidi="bo-CN"/>
        </w:rPr>
        <w:t>徒眾的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首領，更應邀帶領徒</w:t>
      </w:r>
      <w:r w:rsidR="00D60B94" w:rsidRPr="00EC4D23">
        <w:rPr>
          <w:rFonts w:eastAsia="標楷體" w:hint="eastAsia"/>
          <w:color w:val="000000" w:themeColor="text1"/>
          <w:kern w:val="0"/>
          <w:lang w:bidi="bo-CN"/>
        </w:rPr>
        <w:t>眾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前往熱振地區弘法，他在熱振這地方建立起</w:t>
      </w:r>
      <w:hyperlink r:id="rId34" w:tooltip="熱振寺 （頁面未存在）" w:history="1">
        <w:r w:rsidR="00D60B94" w:rsidRPr="002869B1">
          <w:rPr>
            <w:rFonts w:eastAsia="標楷體"/>
            <w:color w:val="000000" w:themeColor="text1"/>
            <w:kern w:val="0"/>
            <w:lang w:bidi="bo-CN"/>
          </w:rPr>
          <w:t>熱振寺</w:t>
        </w:r>
      </w:hyperlink>
      <w:r w:rsidR="00D60B94" w:rsidRPr="002869B1">
        <w:rPr>
          <w:rFonts w:eastAsia="標楷體"/>
          <w:color w:val="000000" w:themeColor="text1"/>
          <w:kern w:val="0"/>
          <w:lang w:bidi="bo-CN"/>
        </w:rPr>
        <w:t>，並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以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熱振寺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作為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噶當派的主寺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，在</w:t>
      </w:r>
      <w:r w:rsidR="00D60B94" w:rsidRPr="00783122">
        <w:rPr>
          <w:rFonts w:eastAsia="標楷體"/>
          <w:u w:val="single"/>
        </w:rPr>
        <w:t>仲敦巴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大力弘揚之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後，噶當派逐漸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成形並開始壯大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起來。</w:t>
      </w:r>
      <w:r w:rsidR="00D60B94" w:rsidRPr="00783122">
        <w:rPr>
          <w:rFonts w:eastAsia="標楷體"/>
          <w:u w:val="single"/>
        </w:rPr>
        <w:t>仲敦巴</w:t>
      </w:r>
      <w:r w:rsidR="00D60B94" w:rsidRPr="00EC4D23">
        <w:rPr>
          <w:rFonts w:eastAsia="標楷體" w:hint="eastAsia"/>
        </w:rPr>
        <w:t>的弟子眾多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，最為有名的是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「噶當三昆仲」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：</w:t>
      </w:r>
      <w:r w:rsidR="00D60B94" w:rsidRPr="00C509CF">
        <w:rPr>
          <w:rFonts w:eastAsia="標楷體"/>
          <w:color w:val="000000" w:themeColor="text1"/>
          <w:kern w:val="0"/>
          <w:u w:val="single"/>
          <w:lang w:bidi="bo-CN"/>
        </w:rPr>
        <w:t>博多哇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（公元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1031-1105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年）、</w:t>
      </w:r>
      <w:r w:rsidR="00D60B94" w:rsidRPr="00C509CF">
        <w:rPr>
          <w:rFonts w:eastAsia="標楷體"/>
          <w:color w:val="000000" w:themeColor="text1"/>
          <w:kern w:val="0"/>
          <w:u w:val="single"/>
          <w:lang w:bidi="bo-CN"/>
        </w:rPr>
        <w:t>京俄哇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（公元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1038-1103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年）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及</w:t>
      </w:r>
      <w:r w:rsidR="00D60B94" w:rsidRPr="00C509CF">
        <w:rPr>
          <w:rFonts w:eastAsia="標楷體"/>
          <w:color w:val="000000" w:themeColor="text1"/>
          <w:kern w:val="0"/>
          <w:u w:val="single"/>
          <w:lang w:bidi="bo-CN"/>
        </w:rPr>
        <w:t>普窮哇</w:t>
      </w:r>
      <w:r w:rsidR="00D60B94" w:rsidRPr="00C509CF">
        <w:rPr>
          <w:rFonts w:eastAsia="標楷體" w:hint="eastAsia"/>
          <w:color w:val="000000" w:themeColor="text1"/>
          <w:kern w:val="0"/>
          <w:lang w:bidi="bo-CN"/>
        </w:rPr>
        <w:t>（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公元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1031-1106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年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）。</w:t>
      </w:r>
      <w:r w:rsidR="00D60B94" w:rsidRPr="005C1903">
        <w:rPr>
          <w:rFonts w:eastAsia="標楷體" w:hint="eastAsia"/>
          <w:color w:val="000000" w:themeColor="text1"/>
          <w:kern w:val="0"/>
          <w:lang w:bidi="bo-CN"/>
        </w:rPr>
        <w:t>在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他們努力弘法之下，</w:t>
      </w:r>
      <w:r w:rsidR="00D60B94" w:rsidRPr="002869B1">
        <w:rPr>
          <w:rFonts w:eastAsia="標楷體"/>
        </w:rPr>
        <w:t>噶當派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分別發展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成為「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教典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」與「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教授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」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這兩大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思想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系統。教典派比較重視佛教經典的學習，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亦即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偏重於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理論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的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建構與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研習。教授派</w:t>
      </w:r>
      <w:r w:rsidR="004E16D4">
        <w:rPr>
          <w:rFonts w:eastAsia="標楷體" w:hint="eastAsia"/>
          <w:color w:val="000000" w:themeColor="text1"/>
          <w:kern w:val="0"/>
          <w:lang w:bidi="bo-CN"/>
        </w:rPr>
        <w:t>則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重視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上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師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及善知識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的指點教授、重實踐修行</w:t>
      </w:r>
      <w:r w:rsidR="00D60B94">
        <w:rPr>
          <w:rFonts w:eastAsia="標楷體" w:hint="eastAsia"/>
          <w:color w:val="000000" w:themeColor="text1"/>
          <w:kern w:val="0"/>
          <w:lang w:bidi="bo-CN"/>
        </w:rPr>
        <w:t>而輕理論建構</w:t>
      </w:r>
      <w:r w:rsidR="00D60B94" w:rsidRPr="002869B1">
        <w:rPr>
          <w:rFonts w:eastAsia="標楷體"/>
          <w:color w:val="000000" w:themeColor="text1"/>
          <w:kern w:val="0"/>
          <w:lang w:bidi="bo-CN"/>
        </w:rPr>
        <w:t>。</w:t>
      </w:r>
    </w:p>
    <w:p w:rsidR="00D60B94" w:rsidRPr="00CC217D" w:rsidRDefault="00D60B94" w:rsidP="002F037D">
      <w:pPr>
        <w:rPr>
          <w:rFonts w:eastAsia="標楷體"/>
          <w:color w:val="FF0000"/>
          <w:kern w:val="0"/>
          <w:lang w:bidi="bo-CN"/>
        </w:rPr>
      </w:pPr>
      <w:r w:rsidRPr="002869B1">
        <w:rPr>
          <w:rFonts w:eastAsia="標楷體"/>
          <w:color w:val="000000" w:themeColor="text1"/>
          <w:kern w:val="0"/>
          <w:lang w:bidi="bo-CN"/>
        </w:rPr>
        <w:t>從公元</w:t>
      </w:r>
      <w:r w:rsidRPr="002869B1">
        <w:rPr>
          <w:rFonts w:eastAsia="標楷體"/>
          <w:color w:val="000000" w:themeColor="text1"/>
          <w:kern w:val="0"/>
          <w:lang w:bidi="bo-CN"/>
        </w:rPr>
        <w:t>1055</w:t>
      </w:r>
      <w:r w:rsidRPr="002869B1">
        <w:rPr>
          <w:rFonts w:eastAsia="標楷體"/>
          <w:color w:val="000000" w:themeColor="text1"/>
          <w:kern w:val="0"/>
          <w:lang w:bidi="bo-CN"/>
        </w:rPr>
        <w:t>年起往後的數百年，薩迦派、噶舉派的勢力不斷壯大，</w:t>
      </w:r>
      <w:r>
        <w:rPr>
          <w:rFonts w:eastAsia="標楷體" w:hint="eastAsia"/>
          <w:color w:val="000000" w:themeColor="text1"/>
          <w:kern w:val="0"/>
          <w:lang w:bidi="bo-CN"/>
        </w:rPr>
        <w:t>相比之</w:t>
      </w:r>
      <w:r w:rsidR="007132B2">
        <w:rPr>
          <w:rFonts w:eastAsia="標楷體" w:hint="eastAsia"/>
          <w:color w:val="000000" w:themeColor="text1"/>
          <w:kern w:val="0"/>
          <w:lang w:bidi="bo-CN"/>
        </w:rPr>
        <w:t>下</w:t>
      </w:r>
      <w:r>
        <w:rPr>
          <w:rFonts w:eastAsia="標楷體" w:hint="eastAsia"/>
          <w:color w:val="000000" w:themeColor="text1"/>
          <w:kern w:val="0"/>
          <w:lang w:bidi="bo-CN"/>
        </w:rPr>
        <w:t>，</w:t>
      </w:r>
      <w:r w:rsidRPr="002869B1">
        <w:rPr>
          <w:rFonts w:eastAsia="標楷體"/>
          <w:color w:val="000000" w:themeColor="text1"/>
          <w:kern w:val="0"/>
          <w:lang w:bidi="bo-CN"/>
        </w:rPr>
        <w:t>噶當派</w:t>
      </w:r>
      <w:r w:rsidR="007132B2">
        <w:rPr>
          <w:rFonts w:eastAsia="標楷體" w:hint="eastAsia"/>
          <w:color w:val="000000" w:themeColor="text1"/>
          <w:kern w:val="0"/>
          <w:lang w:bidi="bo-CN"/>
        </w:rPr>
        <w:t>極</w:t>
      </w:r>
      <w:r>
        <w:rPr>
          <w:rFonts w:eastAsia="標楷體" w:hint="eastAsia"/>
          <w:color w:val="000000" w:themeColor="text1"/>
          <w:kern w:val="0"/>
          <w:lang w:bidi="bo-CN"/>
        </w:rPr>
        <w:t>少攀附權貴，亦不善發展經濟，加上</w:t>
      </w:r>
      <w:r w:rsidRPr="002869B1">
        <w:rPr>
          <w:rFonts w:eastAsia="標楷體"/>
          <w:color w:val="000000" w:themeColor="text1"/>
          <w:kern w:val="0"/>
          <w:lang w:bidi="bo-CN"/>
        </w:rPr>
        <w:t>僧俗不分的情況十分明顯，</w:t>
      </w:r>
      <w:r>
        <w:rPr>
          <w:rFonts w:eastAsia="標楷體" w:hint="eastAsia"/>
          <w:color w:val="000000" w:themeColor="text1"/>
          <w:kern w:val="0"/>
          <w:lang w:bidi="bo-CN"/>
        </w:rPr>
        <w:t>引致僧眾間戒律鬆弛，最後也無奈地走上了</w:t>
      </w:r>
      <w:r w:rsidRPr="002869B1">
        <w:rPr>
          <w:rFonts w:eastAsia="標楷體"/>
          <w:color w:val="000000" w:themeColor="text1"/>
          <w:kern w:val="0"/>
          <w:lang w:bidi="bo-CN"/>
        </w:rPr>
        <w:t>衰落之路。</w:t>
      </w:r>
    </w:p>
    <w:p w:rsidR="00221E08" w:rsidRPr="00CC217D" w:rsidRDefault="00221E08" w:rsidP="00D60B94">
      <w:pPr>
        <w:rPr>
          <w:rFonts w:eastAsia="標楷體"/>
          <w:b/>
          <w:bCs/>
          <w:color w:val="FF0000"/>
        </w:rPr>
      </w:pPr>
    </w:p>
    <w:p w:rsidR="00D60B94" w:rsidRPr="00BB4FEC" w:rsidRDefault="004E16D4" w:rsidP="00D60B94">
      <w:pPr>
        <w:rPr>
          <w:rFonts w:eastAsia="標楷體"/>
          <w:b/>
          <w:bCs/>
        </w:rPr>
      </w:pPr>
      <w:r w:rsidRPr="00BB4FEC">
        <w:rPr>
          <w:rFonts w:eastAsia="標楷體" w:hint="eastAsia"/>
          <w:b/>
          <w:bCs/>
        </w:rPr>
        <w:t>3</w:t>
      </w:r>
      <w:r w:rsidR="0000230F">
        <w:rPr>
          <w:rFonts w:eastAsia="標楷體" w:hint="eastAsia"/>
          <w:b/>
          <w:bCs/>
        </w:rPr>
        <w:t>.</w:t>
      </w:r>
      <w:r w:rsidR="00D60B94" w:rsidRPr="00BB4FEC">
        <w:rPr>
          <w:rFonts w:eastAsia="標楷體"/>
          <w:b/>
          <w:bCs/>
        </w:rPr>
        <w:t xml:space="preserve"> </w:t>
      </w:r>
      <w:r w:rsidR="00D60B94" w:rsidRPr="00BB4FEC">
        <w:rPr>
          <w:rFonts w:eastAsia="標楷體"/>
          <w:b/>
          <w:bCs/>
        </w:rPr>
        <w:t>噶當派的教義</w:t>
      </w:r>
    </w:p>
    <w:p w:rsidR="00D60B94" w:rsidRPr="002869B1" w:rsidRDefault="004E16D4" w:rsidP="00D60B94">
      <w:pPr>
        <w:rPr>
          <w:rFonts w:eastAsia="標楷體"/>
        </w:rPr>
      </w:pPr>
      <w:r>
        <w:rPr>
          <w:rFonts w:eastAsia="標楷體" w:hint="eastAsia"/>
        </w:rPr>
        <w:t>3.1</w:t>
      </w:r>
      <w:r w:rsidR="00D60B94" w:rsidRPr="002869B1">
        <w:rPr>
          <w:rFonts w:eastAsia="標楷體"/>
        </w:rPr>
        <w:t xml:space="preserve"> </w:t>
      </w:r>
      <w:r w:rsidR="00D60B94" w:rsidRPr="002869B1">
        <w:rPr>
          <w:rFonts w:eastAsia="標楷體"/>
        </w:rPr>
        <w:t>顯密共重</w:t>
      </w:r>
    </w:p>
    <w:p w:rsidR="007132B2" w:rsidRDefault="00D60B94" w:rsidP="00260E32">
      <w:pPr>
        <w:snapToGrid w:val="0"/>
        <w:ind w:firstLineChars="200" w:firstLine="480"/>
        <w:rPr>
          <w:rFonts w:eastAsia="標楷體"/>
        </w:rPr>
      </w:pPr>
      <w:r w:rsidRPr="002869B1">
        <w:rPr>
          <w:rFonts w:eastAsia="標楷體"/>
        </w:rPr>
        <w:t>自</w:t>
      </w:r>
      <w:r w:rsidRPr="00CC217D">
        <w:rPr>
          <w:rFonts w:eastAsia="標楷體"/>
          <w:u w:val="single"/>
        </w:rPr>
        <w:t>朗達瑪</w:t>
      </w:r>
      <w:r w:rsidRPr="002869B1">
        <w:rPr>
          <w:rFonts w:eastAsia="標楷體"/>
        </w:rPr>
        <w:t>在</w:t>
      </w:r>
      <w:r w:rsidR="00CC217D">
        <w:rPr>
          <w:rFonts w:eastAsia="標楷體" w:hint="eastAsia"/>
        </w:rPr>
        <w:t>公元</w:t>
      </w:r>
      <w:r w:rsidRPr="002869B1">
        <w:rPr>
          <w:rFonts w:eastAsia="標楷體"/>
        </w:rPr>
        <w:t>九世紀滅佛開始，</w:t>
      </w:r>
      <w:r w:rsidR="00CC217D" w:rsidRPr="002869B1">
        <w:rPr>
          <w:rFonts w:eastAsia="標楷體"/>
        </w:rPr>
        <w:t>佛教</w:t>
      </w:r>
      <w:r w:rsidRPr="002869B1">
        <w:rPr>
          <w:rFonts w:eastAsia="標楷體"/>
        </w:rPr>
        <w:t>在</w:t>
      </w:r>
      <w:r w:rsidR="007132B2">
        <w:rPr>
          <w:rFonts w:eastAsia="標楷體" w:hint="eastAsia"/>
        </w:rPr>
        <w:t>西藏的發展</w:t>
      </w:r>
      <w:r w:rsidRPr="002869B1">
        <w:rPr>
          <w:rFonts w:eastAsia="標楷體"/>
        </w:rPr>
        <w:t>經歷了一段頗長的空白時期：佛法</w:t>
      </w:r>
      <w:r>
        <w:rPr>
          <w:rFonts w:eastAsia="標楷體" w:hint="eastAsia"/>
        </w:rPr>
        <w:t>失去</w:t>
      </w:r>
      <w:r w:rsidRPr="002869B1">
        <w:rPr>
          <w:rFonts w:eastAsia="標楷體"/>
        </w:rPr>
        <w:t>了統一的標準，教徒失去了共同遵守的準則，學佛人可以</w:t>
      </w:r>
      <w:r w:rsidR="007132B2">
        <w:rPr>
          <w:rFonts w:eastAsia="標楷體" w:hint="eastAsia"/>
        </w:rPr>
        <w:t>任意地</w:t>
      </w:r>
      <w:r w:rsidRPr="002869B1">
        <w:rPr>
          <w:rFonts w:eastAsia="標楷體"/>
        </w:rPr>
        <w:t>對佛</w:t>
      </w:r>
      <w:r>
        <w:rPr>
          <w:rFonts w:eastAsia="標楷體" w:hint="eastAsia"/>
        </w:rPr>
        <w:t>法</w:t>
      </w:r>
      <w:r w:rsidRPr="002869B1">
        <w:rPr>
          <w:rFonts w:eastAsia="標楷體"/>
        </w:rPr>
        <w:t>修行加</w:t>
      </w:r>
      <w:r w:rsidR="007132B2">
        <w:rPr>
          <w:rFonts w:eastAsia="標楷體" w:hint="eastAsia"/>
        </w:rPr>
        <w:t>上</w:t>
      </w:r>
      <w:r w:rsidRPr="002869B1">
        <w:rPr>
          <w:rFonts w:eastAsia="標楷體"/>
        </w:rPr>
        <w:t>自己認為合理的解釋。當時</w:t>
      </w:r>
      <w:r>
        <w:rPr>
          <w:rFonts w:eastAsia="標楷體" w:hint="eastAsia"/>
        </w:rPr>
        <w:t>有</w:t>
      </w:r>
      <w:r w:rsidR="007132B2">
        <w:rPr>
          <w:rFonts w:eastAsia="標楷體" w:hint="eastAsia"/>
        </w:rPr>
        <w:t>些</w:t>
      </w:r>
      <w:r w:rsidRPr="002869B1">
        <w:rPr>
          <w:rFonts w:eastAsia="標楷體"/>
        </w:rPr>
        <w:t>人重密輕顯</w:t>
      </w:r>
      <w:r w:rsidR="007132B2">
        <w:rPr>
          <w:rFonts w:eastAsia="標楷體" w:hint="eastAsia"/>
        </w:rPr>
        <w:t>，</w:t>
      </w:r>
      <w:r w:rsidRPr="002869B1">
        <w:rPr>
          <w:rFonts w:eastAsia="標楷體"/>
        </w:rPr>
        <w:t>有些人卻重顯輕密</w:t>
      </w:r>
      <w:r w:rsidR="007132B2">
        <w:rPr>
          <w:rFonts w:eastAsia="標楷體" w:hint="eastAsia"/>
        </w:rPr>
        <w:t>，</w:t>
      </w:r>
      <w:r w:rsidRPr="002869B1">
        <w:rPr>
          <w:rFonts w:eastAsia="標楷體"/>
        </w:rPr>
        <w:t>最後更演化為顯密二教</w:t>
      </w:r>
      <w:r>
        <w:rPr>
          <w:rFonts w:eastAsia="標楷體" w:hint="eastAsia"/>
        </w:rPr>
        <w:t>互相對</w:t>
      </w:r>
      <w:r w:rsidRPr="002869B1">
        <w:rPr>
          <w:rFonts w:eastAsia="標楷體"/>
        </w:rPr>
        <w:t>抗</w:t>
      </w:r>
    </w:p>
    <w:p w:rsidR="00D60B94" w:rsidRPr="002869B1" w:rsidRDefault="00D60B94" w:rsidP="007132B2">
      <w:pPr>
        <w:snapToGrid w:val="0"/>
        <w:rPr>
          <w:rFonts w:eastAsia="標楷體"/>
        </w:rPr>
      </w:pPr>
      <w:r>
        <w:rPr>
          <w:rFonts w:eastAsia="標楷體" w:hint="eastAsia"/>
        </w:rPr>
        <w:t>、</w:t>
      </w:r>
      <w:r w:rsidR="007132B2">
        <w:rPr>
          <w:rFonts w:eastAsia="標楷體" w:hint="eastAsia"/>
        </w:rPr>
        <w:t>互相</w:t>
      </w:r>
      <w:r>
        <w:rPr>
          <w:rFonts w:eastAsia="標楷體" w:hint="eastAsia"/>
        </w:rPr>
        <w:t>爭</w:t>
      </w:r>
      <w:r w:rsidRPr="002869B1">
        <w:rPr>
          <w:rFonts w:eastAsia="標楷體"/>
        </w:rPr>
        <w:t>辯</w:t>
      </w:r>
      <w:r w:rsidR="007132B2">
        <w:rPr>
          <w:rFonts w:eastAsia="標楷體" w:hint="eastAsia"/>
        </w:rPr>
        <w:t>，甚至互相</w:t>
      </w:r>
      <w:r>
        <w:rPr>
          <w:rFonts w:eastAsia="標楷體" w:hint="eastAsia"/>
        </w:rPr>
        <w:t>排斥，二者的信徒</w:t>
      </w:r>
      <w:r w:rsidRPr="002869B1">
        <w:rPr>
          <w:rFonts w:eastAsia="標楷體"/>
        </w:rPr>
        <w:t>爭</w:t>
      </w:r>
      <w:r>
        <w:rPr>
          <w:rFonts w:eastAsia="標楷體" w:hint="eastAsia"/>
        </w:rPr>
        <w:t>論不休</w:t>
      </w:r>
      <w:r w:rsidRPr="002869B1">
        <w:rPr>
          <w:rFonts w:eastAsia="標楷體"/>
        </w:rPr>
        <w:t>。阿底峽入藏之後，針對當時西藏佛教的混亂情況而提出了一些主張，包括：</w:t>
      </w:r>
    </w:p>
    <w:p w:rsidR="00D60B94" w:rsidRPr="002869B1" w:rsidRDefault="00D60B94" w:rsidP="00D60B94">
      <w:pPr>
        <w:rPr>
          <w:rFonts w:eastAsia="標楷體"/>
        </w:rPr>
      </w:pPr>
      <w:r w:rsidRPr="002869B1">
        <w:rPr>
          <w:rFonts w:eastAsia="標楷體"/>
        </w:rPr>
        <w:sym w:font="Wingdings" w:char="F081"/>
      </w:r>
      <w:r w:rsidRPr="002869B1">
        <w:rPr>
          <w:rFonts w:eastAsia="標楷體"/>
        </w:rPr>
        <w:t xml:space="preserve"> </w:t>
      </w:r>
      <w:r w:rsidRPr="002869B1">
        <w:rPr>
          <w:rFonts w:eastAsia="標楷體"/>
        </w:rPr>
        <w:t>在注重經典的基礎上，進行修法實踐，提出「先顯後密」的修行次第。</w:t>
      </w:r>
    </w:p>
    <w:p w:rsidR="00D60B94" w:rsidRPr="002869B1" w:rsidRDefault="00D60B94" w:rsidP="00D60B94">
      <w:pPr>
        <w:rPr>
          <w:rFonts w:eastAsia="標楷體"/>
        </w:rPr>
      </w:pPr>
      <w:r w:rsidRPr="002869B1">
        <w:rPr>
          <w:rFonts w:eastAsia="標楷體"/>
        </w:rPr>
        <w:sym w:font="Wingdings" w:char="F082"/>
      </w:r>
      <w:r w:rsidRPr="002869B1">
        <w:rPr>
          <w:rFonts w:eastAsia="標楷體"/>
        </w:rPr>
        <w:t xml:space="preserve"> </w:t>
      </w:r>
      <w:r w:rsidRPr="002869B1">
        <w:rPr>
          <w:rFonts w:eastAsia="標楷體"/>
        </w:rPr>
        <w:t>強調密法只是傳給有根器</w:t>
      </w:r>
      <w:r>
        <w:rPr>
          <w:rFonts w:eastAsia="標楷體" w:hint="eastAsia"/>
        </w:rPr>
        <w:t>（利根利器）</w:t>
      </w:r>
      <w:r w:rsidRPr="002869B1">
        <w:rPr>
          <w:rFonts w:eastAsia="標楷體"/>
        </w:rPr>
        <w:t>的人，禁止將密法廣傳，以免貽誤眾生。</w:t>
      </w:r>
    </w:p>
    <w:p w:rsidR="00D60B94" w:rsidRDefault="00D60B94" w:rsidP="00D60B94">
      <w:pPr>
        <w:rPr>
          <w:rFonts w:eastAsia="標楷體"/>
        </w:rPr>
      </w:pPr>
      <w:r w:rsidRPr="002869B1">
        <w:rPr>
          <w:rFonts w:eastAsia="標楷體"/>
        </w:rPr>
        <w:sym w:font="Wingdings" w:char="F083"/>
      </w:r>
      <w:r w:rsidRPr="002869B1">
        <w:rPr>
          <w:rFonts w:eastAsia="標楷體"/>
        </w:rPr>
        <w:t xml:space="preserve"> </w:t>
      </w:r>
      <w:r w:rsidRPr="002869B1">
        <w:rPr>
          <w:rFonts w:eastAsia="標楷體"/>
        </w:rPr>
        <w:t>主張</w:t>
      </w:r>
      <w:r>
        <w:rPr>
          <w:rFonts w:eastAsia="標楷體" w:hint="eastAsia"/>
        </w:rPr>
        <w:t>顯</w:t>
      </w:r>
      <w:r w:rsidRPr="002869B1">
        <w:rPr>
          <w:rFonts w:eastAsia="標楷體"/>
        </w:rPr>
        <w:t>密二教要和諧共處，不可互相攻擊。</w:t>
      </w:r>
    </w:p>
    <w:p w:rsidR="00CC217D" w:rsidRPr="002869B1" w:rsidRDefault="00CC217D" w:rsidP="00D60B94">
      <w:pPr>
        <w:rPr>
          <w:rFonts w:eastAsia="標楷體"/>
        </w:rPr>
      </w:pPr>
    </w:p>
    <w:p w:rsidR="00D60B94" w:rsidRPr="002869B1" w:rsidRDefault="004E16D4" w:rsidP="00D60B94">
      <w:pPr>
        <w:rPr>
          <w:rFonts w:eastAsia="標楷體"/>
          <w:sz w:val="40"/>
          <w:szCs w:val="34"/>
          <w:cs/>
          <w:lang w:eastAsia="zh-CN" w:bidi="bo-CN"/>
        </w:rPr>
      </w:pPr>
      <w:r>
        <w:rPr>
          <w:rFonts w:eastAsia="標楷體" w:hint="eastAsia"/>
        </w:rPr>
        <w:t>3.</w:t>
      </w:r>
      <w:r w:rsidR="00D60B94" w:rsidRPr="002869B1">
        <w:rPr>
          <w:rFonts w:eastAsia="標楷體"/>
        </w:rPr>
        <w:t xml:space="preserve">2 </w:t>
      </w:r>
      <w:r w:rsidR="00D60B94" w:rsidRPr="002869B1">
        <w:rPr>
          <w:rFonts w:eastAsia="標楷體"/>
        </w:rPr>
        <w:t>三士道</w:t>
      </w:r>
    </w:p>
    <w:p w:rsidR="002F037D" w:rsidRDefault="00D60B94" w:rsidP="00D60B94">
      <w:pPr>
        <w:rPr>
          <w:rFonts w:eastAsia="標楷體"/>
        </w:rPr>
      </w:pPr>
      <w:r w:rsidRPr="002869B1">
        <w:rPr>
          <w:rFonts w:eastAsia="標楷體"/>
        </w:rPr>
        <w:t xml:space="preserve">　　三士道是阿底峽在《菩提道燈論》中所提出的學說，將整個佛教的義理及修行次第歸納</w:t>
      </w:r>
    </w:p>
    <w:p w:rsidR="002F037D" w:rsidRDefault="00D60B94" w:rsidP="00D60B94">
      <w:pPr>
        <w:rPr>
          <w:rFonts w:eastAsia="標楷體"/>
        </w:rPr>
      </w:pPr>
      <w:r w:rsidRPr="002869B1">
        <w:rPr>
          <w:rFonts w:eastAsia="標楷體"/>
        </w:rPr>
        <w:t>為三個層次。三士道將學佛的人分為「下士」、「中士」、「上士」三類，再把修學的次第分為</w:t>
      </w:r>
    </w:p>
    <w:p w:rsidR="005B0161" w:rsidRDefault="00D60B94" w:rsidP="00D60B94">
      <w:pPr>
        <w:rPr>
          <w:rFonts w:eastAsia="標楷體"/>
        </w:rPr>
      </w:pPr>
      <w:r w:rsidRPr="002869B1">
        <w:rPr>
          <w:rFonts w:eastAsia="標楷體"/>
        </w:rPr>
        <w:t>「下士道」、「中士道」、「上士道」。「下士道」即顯教所說的「人天乘」</w:t>
      </w:r>
      <w:r>
        <w:rPr>
          <w:rFonts w:eastAsia="標楷體" w:hint="eastAsia"/>
        </w:rPr>
        <w:t>、</w:t>
      </w:r>
      <w:r w:rsidRPr="002869B1">
        <w:rPr>
          <w:rFonts w:eastAsia="標楷體"/>
        </w:rPr>
        <w:t>「中士道」即顯教所</w:t>
      </w:r>
    </w:p>
    <w:p w:rsidR="00D60B94" w:rsidRDefault="00D60B94" w:rsidP="00D60B94">
      <w:pPr>
        <w:rPr>
          <w:rFonts w:eastAsia="標楷體"/>
        </w:rPr>
      </w:pPr>
      <w:r w:rsidRPr="002869B1">
        <w:rPr>
          <w:rFonts w:eastAsia="標楷體"/>
        </w:rPr>
        <w:t>說的「小乘」</w:t>
      </w:r>
      <w:r>
        <w:rPr>
          <w:rFonts w:eastAsia="標楷體" w:hint="eastAsia"/>
        </w:rPr>
        <w:t>、</w:t>
      </w:r>
      <w:r w:rsidRPr="002869B1">
        <w:rPr>
          <w:rFonts w:eastAsia="標楷體"/>
        </w:rPr>
        <w:t>「上士道」即顯教所說的「大乘」。</w:t>
      </w:r>
    </w:p>
    <w:p w:rsidR="00D60B94" w:rsidRPr="00547E12" w:rsidRDefault="002F037D" w:rsidP="004E16D4">
      <w:pPr>
        <w:rPr>
          <w:rFonts w:eastAsia="標楷體"/>
          <w:color w:val="000000" w:themeColor="text1"/>
        </w:rPr>
      </w:pPr>
      <w:r w:rsidRPr="005B0161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161290</wp:posOffset>
                </wp:positionV>
                <wp:extent cx="2885440" cy="1404620"/>
                <wp:effectExtent l="0" t="0" r="10160" b="13970"/>
                <wp:wrapSquare wrapText="bothSides"/>
                <wp:docPr id="20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61" w:rsidRDefault="005B0161" w:rsidP="002F03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6544" cy="1762507"/>
                                  <wp:effectExtent l="0" t="0" r="635" b="9525"/>
                                  <wp:docPr id="202" name="圖片 202" descr="ä¸å£«é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ä¸å£«é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609" cy="1784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39" type="#_x0000_t202" style="position:absolute;margin-left:254.55pt;margin-top:12.7pt;width:227.2pt;height:110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" strokecolor="#c00000">
                <v:textbox style="mso-fit-shape-to-text:t">
                  <w:txbxContent>
                    <w:p w:rsidR="005B0161" w:rsidRDefault="005B0161" w:rsidP="002F03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6544" cy="1762507"/>
                            <wp:effectExtent l="0" t="0" r="635" b="9525"/>
                            <wp:docPr id="202" name="圖片 202" descr="ä¸å£«é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ä¸å£«é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9609" cy="1784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0B94" w:rsidRPr="002869B1">
        <w:rPr>
          <w:rFonts w:eastAsia="標楷體"/>
        </w:rPr>
        <w:t xml:space="preserve">　　阿底峽認為一個初入佛門的修行者，一定要先訪求名師，在老師的直接指導下，身體力行，以正見、正行來打好基礎，這樣才不會誤入歧途。</w:t>
      </w:r>
      <w:r w:rsidR="00D60B94" w:rsidRPr="00547E12">
        <w:rPr>
          <w:rFonts w:eastAsia="標楷體" w:hint="eastAsia"/>
          <w:color w:val="000000" w:themeColor="text1"/>
        </w:rPr>
        <w:t>「三士道」雖</w:t>
      </w:r>
      <w:r w:rsidR="00D60B94" w:rsidRPr="00547E12">
        <w:rPr>
          <w:rFonts w:eastAsia="標楷體"/>
          <w:color w:val="000000" w:themeColor="text1"/>
        </w:rPr>
        <w:t>各有不同</w:t>
      </w:r>
      <w:r w:rsidR="00D60B94" w:rsidRPr="00547E12">
        <w:rPr>
          <w:rFonts w:eastAsia="標楷體" w:hint="eastAsia"/>
          <w:color w:val="000000" w:themeColor="text1"/>
        </w:rPr>
        <w:t>的</w:t>
      </w:r>
      <w:r w:rsidR="00D60B94" w:rsidRPr="00547E12">
        <w:rPr>
          <w:rFonts w:eastAsia="標楷體"/>
          <w:color w:val="000000" w:themeColor="text1"/>
        </w:rPr>
        <w:t>修行</w:t>
      </w:r>
      <w:r w:rsidR="00D60B94" w:rsidRPr="00547E12">
        <w:rPr>
          <w:rFonts w:eastAsia="標楷體" w:hint="eastAsia"/>
          <w:color w:val="000000" w:themeColor="text1"/>
        </w:rPr>
        <w:t>目標與</w:t>
      </w:r>
      <w:r w:rsidR="00D60B94" w:rsidRPr="00547E12">
        <w:rPr>
          <w:rFonts w:eastAsia="標楷體"/>
          <w:color w:val="000000" w:themeColor="text1"/>
        </w:rPr>
        <w:t>方法，但是皆是以戒、定、慧</w:t>
      </w:r>
      <w:hyperlink r:id="rId37" w:tooltip="三無漏學" w:history="1">
        <w:r w:rsidR="00D60B94" w:rsidRPr="00547E12">
          <w:rPr>
            <w:rStyle w:val="af5"/>
            <w:rFonts w:eastAsia="標楷體"/>
            <w:color w:val="000000" w:themeColor="text1"/>
          </w:rPr>
          <w:t>三學</w:t>
        </w:r>
      </w:hyperlink>
      <w:r w:rsidR="00D60B94" w:rsidRPr="00547E12">
        <w:rPr>
          <w:rFonts w:eastAsia="標楷體"/>
          <w:color w:val="000000" w:themeColor="text1"/>
        </w:rPr>
        <w:t>為基礎，主張</w:t>
      </w:r>
      <w:r w:rsidR="00D60B94" w:rsidRPr="00547E12">
        <w:rPr>
          <w:rFonts w:eastAsia="標楷體" w:hint="eastAsia"/>
          <w:color w:val="000000" w:themeColor="text1"/>
        </w:rPr>
        <w:t>在</w:t>
      </w:r>
      <w:r w:rsidR="00D60B94" w:rsidRPr="00547E12">
        <w:rPr>
          <w:rFonts w:eastAsia="標楷體"/>
          <w:color w:val="000000" w:themeColor="text1"/>
        </w:rPr>
        <w:t>修</w:t>
      </w:r>
      <w:r w:rsidR="00D60B94" w:rsidRPr="00547E12">
        <w:rPr>
          <w:rFonts w:eastAsia="標楷體" w:hint="eastAsia"/>
          <w:color w:val="000000" w:themeColor="text1"/>
        </w:rPr>
        <w:t>持</w:t>
      </w:r>
      <w:r w:rsidR="00D60B94" w:rsidRPr="00547E12">
        <w:rPr>
          <w:rFonts w:eastAsia="標楷體"/>
          <w:color w:val="000000" w:themeColor="text1"/>
        </w:rPr>
        <w:t>密</w:t>
      </w:r>
      <w:r w:rsidR="00D60B94" w:rsidRPr="00547E12">
        <w:rPr>
          <w:rFonts w:eastAsia="標楷體" w:hint="eastAsia"/>
          <w:color w:val="000000" w:themeColor="text1"/>
        </w:rPr>
        <w:t>法</w:t>
      </w:r>
      <w:r w:rsidR="00D60B94" w:rsidRPr="00547E12">
        <w:rPr>
          <w:rFonts w:eastAsia="標楷體"/>
          <w:color w:val="000000" w:themeColor="text1"/>
        </w:rPr>
        <w:t>之前，</w:t>
      </w:r>
      <w:r w:rsidR="00D60B94" w:rsidRPr="00547E12">
        <w:rPr>
          <w:rFonts w:eastAsia="標楷體" w:hint="eastAsia"/>
          <w:color w:val="000000" w:themeColor="text1"/>
        </w:rPr>
        <w:t>要打好</w:t>
      </w:r>
      <w:r w:rsidR="00D60B94" w:rsidRPr="00547E12">
        <w:rPr>
          <w:rFonts w:eastAsia="標楷體"/>
          <w:color w:val="000000" w:themeColor="text1"/>
        </w:rPr>
        <w:t>顯</w:t>
      </w:r>
      <w:r w:rsidR="00D60B94" w:rsidRPr="00547E12">
        <w:rPr>
          <w:rFonts w:eastAsia="標楷體" w:hint="eastAsia"/>
          <w:color w:val="000000" w:themeColor="text1"/>
        </w:rPr>
        <w:t>教教理的基礎</w:t>
      </w:r>
      <w:r w:rsidR="00D60B94" w:rsidRPr="00547E12">
        <w:rPr>
          <w:rFonts w:eastAsia="標楷體"/>
          <w:color w:val="000000" w:themeColor="text1"/>
        </w:rPr>
        <w:t>，並</w:t>
      </w:r>
      <w:r w:rsidR="00D60B94" w:rsidRPr="00547E12">
        <w:rPr>
          <w:rFonts w:eastAsia="標楷體" w:hint="eastAsia"/>
          <w:color w:val="000000" w:themeColor="text1"/>
        </w:rPr>
        <w:t>要</w:t>
      </w:r>
      <w:r w:rsidR="00D60B94" w:rsidRPr="00547E12">
        <w:rPr>
          <w:rFonts w:eastAsia="標楷體"/>
          <w:color w:val="000000" w:themeColor="text1"/>
        </w:rPr>
        <w:t>發起</w:t>
      </w:r>
      <w:r w:rsidR="00D60B94" w:rsidRPr="00547E12">
        <w:rPr>
          <w:rFonts w:eastAsia="標楷體" w:hint="eastAsia"/>
          <w:color w:val="000000" w:themeColor="text1"/>
        </w:rPr>
        <w:t>清淨的</w:t>
      </w:r>
      <w:r w:rsidR="00D60B94" w:rsidRPr="00F36522">
        <w:rPr>
          <w:rFonts w:eastAsia="標楷體"/>
        </w:rPr>
        <w:t>菩提心</w:t>
      </w:r>
      <w:r w:rsidR="00D60B94" w:rsidRPr="00547E12">
        <w:rPr>
          <w:rFonts w:eastAsia="標楷體"/>
          <w:color w:val="000000" w:themeColor="text1"/>
        </w:rPr>
        <w:t>。</w:t>
      </w:r>
      <w:r w:rsidR="00D60B94" w:rsidRPr="00547E12">
        <w:rPr>
          <w:rFonts w:eastAsia="標楷體" w:hint="eastAsia"/>
          <w:color w:val="000000" w:themeColor="text1"/>
        </w:rPr>
        <w:t>阿底峽雖強調</w:t>
      </w:r>
      <w:r w:rsidR="00D60B94" w:rsidRPr="00547E12">
        <w:rPr>
          <w:rFonts w:eastAsia="標楷體"/>
          <w:color w:val="000000" w:themeColor="text1"/>
        </w:rPr>
        <w:t>以顯</w:t>
      </w:r>
      <w:r w:rsidR="00D60B94" w:rsidRPr="00547E12">
        <w:rPr>
          <w:rFonts w:eastAsia="標楷體" w:hint="eastAsia"/>
          <w:color w:val="000000" w:themeColor="text1"/>
        </w:rPr>
        <w:t>教</w:t>
      </w:r>
      <w:r w:rsidR="00D60B94" w:rsidRPr="00547E12">
        <w:rPr>
          <w:rFonts w:eastAsia="標楷體"/>
          <w:color w:val="000000" w:themeColor="text1"/>
        </w:rPr>
        <w:t>的修習為主，但</w:t>
      </w:r>
      <w:r w:rsidR="00D60B94" w:rsidRPr="00547E12">
        <w:rPr>
          <w:rFonts w:eastAsia="標楷體" w:hint="eastAsia"/>
          <w:color w:val="000000" w:themeColor="text1"/>
        </w:rPr>
        <w:t>他卻</w:t>
      </w:r>
      <w:r w:rsidR="00D60B94" w:rsidRPr="00547E12">
        <w:rPr>
          <w:rFonts w:eastAsia="標楷體"/>
          <w:color w:val="000000" w:themeColor="text1"/>
        </w:rPr>
        <w:t>不排斥密</w:t>
      </w:r>
      <w:r w:rsidR="00D60B94" w:rsidRPr="00547E12">
        <w:rPr>
          <w:rFonts w:eastAsia="標楷體" w:hint="eastAsia"/>
          <w:color w:val="000000" w:themeColor="text1"/>
        </w:rPr>
        <w:t>教</w:t>
      </w:r>
      <w:r w:rsidR="00D60B94" w:rsidRPr="00547E12">
        <w:rPr>
          <w:rFonts w:eastAsia="標楷體"/>
          <w:color w:val="000000" w:themeColor="text1"/>
        </w:rPr>
        <w:t>，</w:t>
      </w:r>
      <w:r w:rsidR="00D60B94" w:rsidRPr="00547E12">
        <w:rPr>
          <w:rFonts w:eastAsia="標楷體" w:hint="eastAsia"/>
          <w:color w:val="000000" w:themeColor="text1"/>
        </w:rPr>
        <w:t>不過他並不認為人人都可以修密法，因為密法是適宜</w:t>
      </w:r>
      <w:r w:rsidR="00D60B94" w:rsidRPr="00547E12">
        <w:rPr>
          <w:rFonts w:eastAsia="標楷體"/>
          <w:color w:val="000000" w:themeColor="text1"/>
        </w:rPr>
        <w:t>傳給</w:t>
      </w:r>
      <w:r w:rsidR="00D60B94" w:rsidRPr="00547E12">
        <w:rPr>
          <w:rFonts w:eastAsia="標楷體" w:hint="eastAsia"/>
          <w:color w:val="000000" w:themeColor="text1"/>
        </w:rPr>
        <w:t>有根器的</w:t>
      </w:r>
      <w:r w:rsidR="00D60B94" w:rsidRPr="00547E12">
        <w:rPr>
          <w:rFonts w:eastAsia="標楷體"/>
          <w:color w:val="000000" w:themeColor="text1"/>
        </w:rPr>
        <w:t>少數人。</w:t>
      </w:r>
    </w:p>
    <w:p w:rsidR="009454B9" w:rsidRDefault="009454B9" w:rsidP="00D60B94">
      <w:pPr>
        <w:rPr>
          <w:rFonts w:eastAsia="標楷體"/>
          <w:color w:val="FF0000"/>
        </w:rPr>
      </w:pPr>
    </w:p>
    <w:p w:rsidR="00D60B94" w:rsidRDefault="00D60B94"/>
    <w:p w:rsidR="002F037D" w:rsidRDefault="002F037D"/>
    <w:p w:rsidR="00D60B94" w:rsidRPr="004E16D4" w:rsidRDefault="0000230F" w:rsidP="004E16D4">
      <w:pPr>
        <w:rPr>
          <w:rFonts w:eastAsia="標楷體"/>
          <w:b/>
          <w:color w:val="000000" w:themeColor="text1"/>
        </w:rPr>
      </w:pPr>
      <w:r>
        <w:rPr>
          <w:rFonts w:eastAsia="標楷體" w:hint="eastAsia"/>
          <w:b/>
          <w:bCs/>
          <w:color w:val="000000" w:themeColor="text1"/>
        </w:rPr>
        <w:t>三</w:t>
      </w:r>
      <w:r w:rsidR="004E16D4" w:rsidRPr="004E16D4">
        <w:rPr>
          <w:rFonts w:eastAsia="標楷體" w:hint="eastAsia"/>
          <w:b/>
          <w:bCs/>
          <w:color w:val="000000" w:themeColor="text1"/>
        </w:rPr>
        <w:t>.</w:t>
      </w:r>
      <w:r w:rsidR="004E16D4" w:rsidRPr="004E16D4">
        <w:rPr>
          <w:rFonts w:eastAsia="標楷體"/>
          <w:b/>
          <w:bCs/>
          <w:color w:val="000000" w:themeColor="text1"/>
        </w:rPr>
        <w:t xml:space="preserve"> </w:t>
      </w:r>
      <w:r w:rsidR="004E16D4" w:rsidRPr="004E16D4">
        <w:rPr>
          <w:rFonts w:eastAsia="標楷體" w:hint="eastAsia"/>
          <w:b/>
          <w:bCs/>
          <w:color w:val="000000" w:themeColor="text1"/>
        </w:rPr>
        <w:t>藏傳佛教的</w:t>
      </w:r>
      <w:r w:rsidR="00D60B94" w:rsidRPr="004E16D4">
        <w:rPr>
          <w:rFonts w:eastAsia="標楷體"/>
          <w:b/>
          <w:bCs/>
        </w:rPr>
        <w:t>薩迦派</w:t>
      </w:r>
    </w:p>
    <w:p w:rsidR="00D60B94" w:rsidRPr="00701DF4" w:rsidRDefault="004E16D4" w:rsidP="00CC217D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1</w:t>
      </w:r>
      <w:r w:rsidR="0000230F">
        <w:rPr>
          <w:rFonts w:eastAsia="標楷體" w:hint="eastAsia"/>
          <w:b/>
          <w:bCs/>
        </w:rPr>
        <w:t>.</w:t>
      </w:r>
      <w:r w:rsidR="00D60B94" w:rsidRPr="00701DF4">
        <w:rPr>
          <w:rFonts w:eastAsia="標楷體"/>
          <w:b/>
          <w:bCs/>
        </w:rPr>
        <w:t>「薩迦」的意思</w:t>
      </w:r>
    </w:p>
    <w:p w:rsidR="00D60B94" w:rsidRPr="00701DF4" w:rsidRDefault="002F037D" w:rsidP="00CC217D">
      <w:pPr>
        <w:snapToGrid w:val="0"/>
        <w:jc w:val="both"/>
        <w:rPr>
          <w:rFonts w:eastAsia="標楷體"/>
          <w:color w:val="000000" w:themeColor="text1"/>
          <w:szCs w:val="34"/>
          <w:lang w:bidi="bo-CN"/>
        </w:rPr>
      </w:pPr>
      <w:r w:rsidRPr="002F037D">
        <w:rPr>
          <w:rFonts w:eastAsia="標楷體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290100</wp:posOffset>
                </wp:positionV>
                <wp:extent cx="2332355" cy="2052955"/>
                <wp:effectExtent l="0" t="0" r="0" b="4445"/>
                <wp:wrapSquare wrapText="bothSides"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37D" w:rsidRDefault="002F03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8652" cy="1447864"/>
                                  <wp:effectExtent l="152400" t="133350" r="168275" b="152400"/>
                                  <wp:docPr id="204" name="圖片 204" descr="C:\Users\JoeLai\AppData\Local\Microsoft\Windows\INetCache\Content.MSO\2D7B2D2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JoeLai\AppData\Local\Microsoft\Windows\INetCache\Content.MSO\2D7B2D2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158" cy="1457351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037D" w:rsidRPr="002F037D" w:rsidRDefault="002F037D" w:rsidP="002F037D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2F037D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>薩迦</w:t>
                            </w:r>
                            <w:r w:rsidRPr="002F037D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0" type="#_x0000_t202" style="position:absolute;left:0;text-align:left;margin-left:0;margin-top:22.85pt;width:183.65pt;height:161.65pt;z-index:251719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" stroked="f">
                <v:textbox>
                  <w:txbxContent>
                    <w:p w:rsidR="002F037D" w:rsidRDefault="002F037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8652" cy="1447864"/>
                            <wp:effectExtent l="152400" t="133350" r="168275" b="152400"/>
                            <wp:docPr id="204" name="圖片 204" descr="C:\Users\JoeLai\AppData\Local\Microsoft\Windows\INetCache\Content.MSO\2D7B2D2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JoeLai\AppData\Local\Microsoft\Windows\INetCache\Content.MSO\2D7B2D2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1158" cy="1457351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037D" w:rsidRPr="002F037D" w:rsidRDefault="002F037D" w:rsidP="002F037D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</w:pPr>
                      <w:proofErr w:type="gramStart"/>
                      <w:r w:rsidRPr="002F037D">
                        <w:rPr>
                          <w:rFonts w:asciiTheme="minorEastAsia" w:eastAsiaTheme="minorEastAsia" w:hAnsiTheme="minorEastAsia"/>
                          <w:color w:val="000000" w:themeColor="text1"/>
                          <w:sz w:val="16"/>
                          <w:szCs w:val="16"/>
                        </w:rPr>
                        <w:t>薩迦</w:t>
                      </w:r>
                      <w:proofErr w:type="gramEnd"/>
                      <w:r w:rsidRPr="002F037D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16"/>
                          <w:szCs w:val="16"/>
                        </w:rPr>
                        <w:t>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584638">
        <w:rPr>
          <w:rFonts w:eastAsia="標楷體"/>
        </w:rPr>
        <w:t xml:space="preserve">　　「薩迦」一詞，意譯為灰白色之地，因為此派座落</w:t>
      </w:r>
      <w:r w:rsidR="00D60B94" w:rsidRPr="00584638">
        <w:rPr>
          <w:rFonts w:eastAsia="標楷體"/>
          <w:color w:val="000000" w:themeColor="text1"/>
        </w:rPr>
        <w:t>在西藏南部的</w:t>
      </w:r>
      <w:r w:rsidR="00D60B94" w:rsidRPr="00584638">
        <w:rPr>
          <w:rFonts w:eastAsia="標楷體"/>
        </w:rPr>
        <w:t>主寺</w:t>
      </w:r>
      <w:r w:rsidR="00D60B94" w:rsidRPr="00584638">
        <w:rPr>
          <w:rFonts w:eastAsia="標楷體"/>
          <w:color w:val="000000" w:themeColor="text1"/>
        </w:rPr>
        <w:t>薩迦北寺，其背後的山坡</w:t>
      </w:r>
      <w:r w:rsidR="00D60B94" w:rsidRPr="00584638">
        <w:rPr>
          <w:rFonts w:eastAsia="標楷體"/>
        </w:rPr>
        <w:t>上有一大片灰灰白白的岩層，故此便以</w:t>
      </w:r>
      <w:r w:rsidR="00D60B94">
        <w:rPr>
          <w:rFonts w:eastAsia="標楷體" w:hint="eastAsia"/>
        </w:rPr>
        <w:t>此</w:t>
      </w:r>
      <w:r w:rsidR="00D60B94" w:rsidRPr="00584638">
        <w:rPr>
          <w:rFonts w:eastAsia="標楷體"/>
        </w:rPr>
        <w:t>灰白色之地作為宗派的名稱。</w:t>
      </w:r>
      <w:r w:rsidR="00D60B94" w:rsidRPr="00701DF4">
        <w:rPr>
          <w:rFonts w:eastAsia="標楷體"/>
        </w:rPr>
        <w:t>薩迦派有另外一個名字叫</w:t>
      </w:r>
      <w:r w:rsidR="00D60B94" w:rsidRPr="00701DF4">
        <w:rPr>
          <w:rFonts w:eastAsia="標楷體"/>
          <w:color w:val="000000" w:themeColor="text1"/>
        </w:rPr>
        <w:t>花教，這個別名的由來是因為薩迦</w:t>
      </w:r>
      <w:r w:rsidR="00D60B94">
        <w:rPr>
          <w:rFonts w:eastAsia="標楷體" w:hint="eastAsia"/>
          <w:color w:val="000000" w:themeColor="text1"/>
        </w:rPr>
        <w:t>派寺院</w:t>
      </w:r>
      <w:r w:rsidR="00D60B94" w:rsidRPr="00701DF4">
        <w:rPr>
          <w:rFonts w:eastAsia="標楷體"/>
          <w:color w:val="000000" w:themeColor="text1"/>
          <w:kern w:val="0"/>
          <w:szCs w:val="20"/>
          <w:lang w:bidi="bo-CN"/>
        </w:rPr>
        <w:t>的圍牆上有紅白藍三種顏色：紅色象徵文殊師利菩薩、白色象徵觀世音菩薩、藍色象徵金剛手菩薩。因為</w:t>
      </w:r>
      <w:r w:rsidR="00D60B94" w:rsidRPr="00701DF4">
        <w:rPr>
          <w:rFonts w:eastAsia="標楷體"/>
          <w:color w:val="000000" w:themeColor="text1"/>
        </w:rPr>
        <w:t>紅、白、藍三色正是「慈、智、力總集三大怙主」的代表，所以又叫作花教。</w:t>
      </w:r>
    </w:p>
    <w:p w:rsidR="00D60B94" w:rsidRPr="00701DF4" w:rsidRDefault="00D60B94" w:rsidP="00CC217D">
      <w:pPr>
        <w:snapToGrid w:val="0"/>
        <w:rPr>
          <w:rFonts w:eastAsia="標楷體"/>
          <w:szCs w:val="34"/>
          <w:lang w:bidi="bo-CN"/>
        </w:rPr>
      </w:pPr>
    </w:p>
    <w:p w:rsidR="00D60B94" w:rsidRPr="00701DF4" w:rsidRDefault="00DE4EF3" w:rsidP="00BB4FEC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3.2</w:t>
      </w:r>
      <w:r w:rsidR="00D60B94" w:rsidRPr="00701DF4">
        <w:rPr>
          <w:rFonts w:eastAsia="標楷體"/>
          <w:b/>
          <w:bCs/>
        </w:rPr>
        <w:t xml:space="preserve"> </w:t>
      </w:r>
      <w:r w:rsidR="00D60B94" w:rsidRPr="00701DF4">
        <w:rPr>
          <w:rFonts w:eastAsia="標楷體"/>
          <w:b/>
          <w:bCs/>
        </w:rPr>
        <w:t>薩迦派的傳承</w:t>
      </w:r>
      <w:r>
        <w:rPr>
          <w:rFonts w:eastAsia="標楷體" w:hint="eastAsia"/>
          <w:b/>
          <w:bCs/>
        </w:rPr>
        <w:t>與代表人物</w:t>
      </w:r>
    </w:p>
    <w:p w:rsidR="00D60B94" w:rsidRPr="00701DF4" w:rsidRDefault="00CB31D1" w:rsidP="00D60B94">
      <w:pPr>
        <w:rPr>
          <w:rFonts w:eastAsia="標楷體"/>
        </w:rPr>
      </w:pPr>
      <w:r>
        <w:rPr>
          <w:rFonts w:eastAsia="標楷體" w:hint="eastAsia"/>
        </w:rPr>
        <w:t>3.2.1</w:t>
      </w:r>
      <w:r w:rsidR="00D60B94" w:rsidRPr="00701DF4">
        <w:rPr>
          <w:rFonts w:eastAsia="標楷體"/>
        </w:rPr>
        <w:t xml:space="preserve"> </w:t>
      </w:r>
      <w:r w:rsidR="00D60B94" w:rsidRPr="00701DF4">
        <w:rPr>
          <w:rFonts w:eastAsia="標楷體"/>
        </w:rPr>
        <w:t>薩迦派的創立</w:t>
      </w:r>
      <w:r w:rsidR="00D4481D">
        <w:rPr>
          <w:rFonts w:eastAsia="標楷體" w:hint="eastAsia"/>
        </w:rPr>
        <w:t>與傳承</w:t>
      </w:r>
    </w:p>
    <w:p w:rsidR="00D60B94" w:rsidRPr="00701DF4" w:rsidRDefault="00D60B94" w:rsidP="00CC217D">
      <w:pPr>
        <w:jc w:val="both"/>
        <w:rPr>
          <w:rFonts w:eastAsia="標楷體"/>
          <w:color w:val="000000" w:themeColor="text1"/>
          <w:kern w:val="0"/>
          <w:szCs w:val="20"/>
          <w:lang w:bidi="bo-CN"/>
        </w:rPr>
      </w:pPr>
      <w:r w:rsidRPr="00701DF4">
        <w:rPr>
          <w:rFonts w:eastAsia="標楷體"/>
          <w:color w:val="000000" w:themeColor="text1"/>
          <w:kern w:val="0"/>
          <w:szCs w:val="20"/>
          <w:lang w:bidi="bo-CN"/>
        </w:rPr>
        <w:t xml:space="preserve">    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薩迦派是由吐</w:t>
      </w:r>
      <w:r w:rsidRPr="00701DF4">
        <w:rPr>
          <w:rFonts w:eastAsia="標楷體"/>
          <w:color w:val="000000" w:themeColor="text1"/>
          <w:kern w:val="0"/>
          <w:lang w:bidi="bo-CN"/>
        </w:rPr>
        <w:t>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貴族昆氏家族所創立的，該派創始人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昆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.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貢卻傑布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（公元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1034-1102</w:t>
      </w:r>
      <w:r>
        <w:rPr>
          <w:rFonts w:eastAsia="標楷體" w:hint="eastAsia"/>
          <w:color w:val="000000" w:themeColor="text1"/>
          <w:kern w:val="0"/>
          <w:szCs w:val="20"/>
          <w:lang w:bidi="bo-CN"/>
        </w:rPr>
        <w:t>年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）自稱是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赤松德贊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時期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寂護大師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在桑耶寺剃度的「七覺士」中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昆</w:t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sym w:font="Wingdings" w:char="F09E"/>
      </w:r>
      <w:r w:rsidRPr="00547D12">
        <w:rPr>
          <w:rFonts w:eastAsia="標楷體"/>
          <w:color w:val="000000" w:themeColor="text1"/>
          <w:kern w:val="0"/>
          <w:szCs w:val="20"/>
          <w:u w:val="single"/>
          <w:lang w:bidi="bo-CN"/>
        </w:rPr>
        <w:t>魯益旺波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的後裔。昆氏家族在創立薩迦派之前，一直都是修持寧瑪派教法</w:t>
      </w:r>
      <w:r w:rsidR="00F36522">
        <w:rPr>
          <w:rFonts w:eastAsia="標楷體" w:hint="eastAsia"/>
          <w:color w:val="000000" w:themeColor="text1"/>
          <w:kern w:val="0"/>
          <w:szCs w:val="20"/>
          <w:lang w:bidi="bo-CN"/>
        </w:rPr>
        <w:t>的，到</w:t>
      </w:r>
      <w:r w:rsidRPr="00A0175F">
        <w:rPr>
          <w:rFonts w:eastAsia="標楷體"/>
          <w:color w:val="000000" w:themeColor="text1"/>
          <w:kern w:val="0"/>
          <w:szCs w:val="20"/>
          <w:u w:val="single"/>
          <w:lang w:bidi="bo-CN"/>
        </w:rPr>
        <w:t>貢卻傑布</w:t>
      </w:r>
      <w:r w:rsidR="00F36522">
        <w:rPr>
          <w:rFonts w:eastAsia="標楷體" w:hint="eastAsia"/>
          <w:color w:val="000000" w:themeColor="text1"/>
          <w:kern w:val="0"/>
          <w:szCs w:val="20"/>
          <w:lang w:bidi="bo-CN"/>
        </w:rPr>
        <w:t>時</w:t>
      </w:r>
      <w:r w:rsidR="00CC217D">
        <w:rPr>
          <w:rFonts w:eastAsia="標楷體" w:hint="eastAsia"/>
          <w:color w:val="000000" w:themeColor="text1"/>
          <w:kern w:val="0"/>
          <w:szCs w:val="20"/>
          <w:lang w:bidi="bo-CN"/>
        </w:rPr>
        <w:t>才開始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學習新的密法。公元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1073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年，</w:t>
      </w:r>
      <w:r w:rsidRPr="00464516">
        <w:rPr>
          <w:rFonts w:eastAsia="標楷體"/>
          <w:color w:val="000000" w:themeColor="text1"/>
          <w:kern w:val="0"/>
          <w:szCs w:val="20"/>
          <w:u w:val="single"/>
          <w:lang w:bidi="bo-CN"/>
        </w:rPr>
        <w:t>貢卻傑布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在後藏仲曲地方修建了薩迦寺，並以此作為弘法的基地，</w:t>
      </w:r>
      <w:r w:rsidR="00F36522">
        <w:rPr>
          <w:rFonts w:eastAsia="標楷體" w:hint="eastAsia"/>
          <w:color w:val="000000" w:themeColor="text1"/>
          <w:kern w:val="0"/>
          <w:szCs w:val="20"/>
          <w:lang w:bidi="bo-CN"/>
        </w:rPr>
        <w:t>建立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薩迦派。</w:t>
      </w:r>
    </w:p>
    <w:p w:rsidR="00D4481D" w:rsidRDefault="00D21946" w:rsidP="00D4481D">
      <w:pPr>
        <w:ind w:firstLineChars="200" w:firstLine="480"/>
        <w:rPr>
          <w:rFonts w:eastAsia="標楷體"/>
        </w:rPr>
      </w:pPr>
      <w:r w:rsidRPr="00D21946">
        <w:rPr>
          <w:rFonts w:eastAsia="標楷體"/>
          <w:noProof/>
          <w:color w:val="000000" w:themeColor="text1"/>
          <w:kern w:val="0"/>
          <w:szCs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posOffset>4426585</wp:posOffset>
                </wp:positionH>
                <wp:positionV relativeFrom="paragraph">
                  <wp:posOffset>320675</wp:posOffset>
                </wp:positionV>
                <wp:extent cx="1795780" cy="2217420"/>
                <wp:effectExtent l="0" t="0" r="0" b="0"/>
                <wp:wrapSquare wrapText="bothSides"/>
                <wp:docPr id="2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221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946" w:rsidRDefault="00D21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1223" cy="2074987"/>
                                  <wp:effectExtent l="19050" t="0" r="24130" b="611505"/>
                                  <wp:docPr id="210" name="圖片 210" descr="è©è¿¦æ´¾å§äºº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è©è¿¦æ´¾å§äºº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8094" cy="212663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1" type="#_x0000_t202" style="position:absolute;left:0;text-align:left;margin-left:348.55pt;margin-top:25.25pt;width:141.4pt;height:174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" stroked="f">
                <v:textbox>
                  <w:txbxContent>
                    <w:p w:rsidR="00D21946" w:rsidRDefault="00D2194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1223" cy="2074987"/>
                            <wp:effectExtent l="19050" t="0" r="24130" b="611505"/>
                            <wp:docPr id="210" name="圖片 210" descr="è©è¿¦æ´¾å§äºº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è©è¿¦æ´¾å§äºº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8094" cy="212663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464516">
        <w:rPr>
          <w:rFonts w:eastAsia="標楷體"/>
          <w:color w:val="000000" w:themeColor="text1"/>
          <w:szCs w:val="20"/>
          <w:u w:val="single"/>
        </w:rPr>
        <w:t>貢卻傑布</w:t>
      </w:r>
      <w:r w:rsidR="00D60B94" w:rsidRPr="00701DF4">
        <w:rPr>
          <w:rFonts w:eastAsia="標楷體"/>
          <w:color w:val="000000" w:themeColor="text1"/>
          <w:szCs w:val="20"/>
        </w:rPr>
        <w:t>在薩迦寺弘法達三十年之久，他是藏傳佛教第一位以在家居士身份而成為教主的人。在建教之初，他規定僧人可以結婚生子，但生子之後就不可以再親近女色；他還規定法</w:t>
      </w:r>
      <w:r w:rsidR="00D60B94">
        <w:rPr>
          <w:rFonts w:eastAsia="標楷體" w:hint="eastAsia"/>
          <w:color w:val="000000" w:themeColor="text1"/>
          <w:szCs w:val="20"/>
        </w:rPr>
        <w:t>嗣</w:t>
      </w:r>
      <w:r w:rsidR="00D60B94" w:rsidRPr="00701DF4">
        <w:rPr>
          <w:rFonts w:eastAsia="標楷體"/>
          <w:color w:val="000000" w:themeColor="text1"/>
          <w:szCs w:val="20"/>
        </w:rPr>
        <w:t>的傳承只限於昆氏家族內進行，因此將政教二權都集中在</w:t>
      </w:r>
      <w:r w:rsidR="00D60B94">
        <w:rPr>
          <w:rFonts w:eastAsia="標楷體" w:hint="eastAsia"/>
          <w:color w:val="000000" w:themeColor="text1"/>
          <w:szCs w:val="20"/>
        </w:rPr>
        <w:t>同</w:t>
      </w:r>
      <w:r w:rsidR="00D60B94" w:rsidRPr="00701DF4">
        <w:rPr>
          <w:rFonts w:eastAsia="標楷體"/>
          <w:color w:val="000000" w:themeColor="text1"/>
          <w:szCs w:val="20"/>
        </w:rPr>
        <w:t>一個家族手中。</w:t>
      </w:r>
      <w:r w:rsidR="00F36522">
        <w:rPr>
          <w:rFonts w:eastAsia="標楷體" w:hint="eastAsia"/>
          <w:color w:val="000000" w:themeColor="text1"/>
          <w:szCs w:val="20"/>
        </w:rPr>
        <w:t>基本上</w:t>
      </w:r>
      <w:r w:rsidR="00D60B94" w:rsidRPr="00701DF4">
        <w:rPr>
          <w:rFonts w:eastAsia="標楷體"/>
          <w:color w:val="000000" w:themeColor="text1"/>
          <w:szCs w:val="20"/>
        </w:rPr>
        <w:t>，薩迦派是採用</w:t>
      </w:r>
      <w:r w:rsidR="00F36522" w:rsidRPr="00701DF4">
        <w:rPr>
          <w:rFonts w:eastAsia="標楷體"/>
          <w:color w:val="000000" w:themeColor="text1"/>
          <w:kern w:val="0"/>
          <w:szCs w:val="20"/>
          <w:lang w:bidi="bo-CN"/>
        </w:rPr>
        <w:t>「</w:t>
      </w:r>
      <w:r w:rsidR="00D60B94" w:rsidRPr="00701DF4">
        <w:rPr>
          <w:rFonts w:eastAsia="標楷體"/>
          <w:color w:val="000000" w:themeColor="text1"/>
          <w:szCs w:val="20"/>
        </w:rPr>
        <w:t>血統</w:t>
      </w:r>
      <w:r w:rsidR="00F36522" w:rsidRPr="00701DF4">
        <w:rPr>
          <w:rFonts w:eastAsia="標楷體"/>
          <w:color w:val="000000" w:themeColor="text1"/>
          <w:kern w:val="0"/>
          <w:szCs w:val="20"/>
          <w:lang w:bidi="bo-CN"/>
        </w:rPr>
        <w:t>」</w:t>
      </w:r>
      <w:r w:rsidR="00D60B94" w:rsidRPr="00701DF4">
        <w:rPr>
          <w:rFonts w:eastAsia="標楷體"/>
          <w:color w:val="000000" w:themeColor="text1"/>
          <w:szCs w:val="20"/>
        </w:rPr>
        <w:t>和</w:t>
      </w:r>
      <w:r w:rsidR="00F36522" w:rsidRPr="00701DF4">
        <w:rPr>
          <w:rFonts w:eastAsia="標楷體"/>
          <w:color w:val="000000" w:themeColor="text1"/>
          <w:kern w:val="0"/>
          <w:szCs w:val="20"/>
          <w:lang w:bidi="bo-CN"/>
        </w:rPr>
        <w:t>「</w:t>
      </w:r>
      <w:r w:rsidR="00D60B94" w:rsidRPr="00701DF4">
        <w:rPr>
          <w:rFonts w:eastAsia="標楷體"/>
          <w:color w:val="000000" w:themeColor="text1"/>
          <w:szCs w:val="20"/>
        </w:rPr>
        <w:t>法統</w:t>
      </w:r>
      <w:r w:rsidR="00F36522" w:rsidRPr="00701DF4">
        <w:rPr>
          <w:rFonts w:eastAsia="標楷體"/>
          <w:color w:val="000000" w:themeColor="text1"/>
          <w:kern w:val="0"/>
          <w:szCs w:val="20"/>
          <w:lang w:bidi="bo-CN"/>
        </w:rPr>
        <w:t>」</w:t>
      </w:r>
      <w:r w:rsidR="00D60B94">
        <w:rPr>
          <w:rFonts w:eastAsia="標楷體" w:hint="eastAsia"/>
          <w:color w:val="000000" w:themeColor="text1"/>
          <w:szCs w:val="20"/>
        </w:rPr>
        <w:t>並行的</w:t>
      </w:r>
      <w:r w:rsidR="00D60B94" w:rsidRPr="00701DF4">
        <w:rPr>
          <w:rFonts w:eastAsia="標楷體"/>
          <w:color w:val="000000" w:themeColor="text1"/>
          <w:szCs w:val="20"/>
        </w:rPr>
        <w:t>傳承方法。</w:t>
      </w:r>
      <w:r w:rsidR="00F36522">
        <w:rPr>
          <w:rFonts w:eastAsia="標楷體" w:hint="eastAsia"/>
          <w:color w:val="000000" w:themeColor="text1"/>
          <w:szCs w:val="20"/>
        </w:rPr>
        <w:t>除此之外，</w:t>
      </w:r>
      <w:r w:rsidR="00D4481D" w:rsidRPr="00701DF4">
        <w:rPr>
          <w:rFonts w:eastAsia="標楷體"/>
          <w:color w:val="000000" w:themeColor="text1"/>
          <w:szCs w:val="20"/>
        </w:rPr>
        <w:t>薩迦派</w:t>
      </w:r>
      <w:r w:rsidR="00D4481D">
        <w:rPr>
          <w:rFonts w:eastAsia="標楷體" w:hint="eastAsia"/>
          <w:color w:val="000000" w:themeColor="text1"/>
          <w:szCs w:val="20"/>
        </w:rPr>
        <w:t>還</w:t>
      </w:r>
      <w:r w:rsidR="00D4481D" w:rsidRPr="00701DF4">
        <w:rPr>
          <w:rFonts w:eastAsia="標楷體"/>
          <w:color w:val="000000" w:themeColor="text1"/>
          <w:szCs w:val="20"/>
        </w:rPr>
        <w:t>有</w:t>
      </w:r>
      <w:r w:rsidR="00F36522">
        <w:rPr>
          <w:rFonts w:eastAsia="標楷體" w:hint="eastAsia"/>
          <w:color w:val="000000" w:themeColor="text1"/>
          <w:szCs w:val="20"/>
        </w:rPr>
        <w:t>兩個</w:t>
      </w:r>
      <w:r w:rsidR="00D4481D" w:rsidRPr="00701DF4">
        <w:rPr>
          <w:rFonts w:eastAsia="標楷體"/>
          <w:color w:val="000000" w:themeColor="text1"/>
          <w:szCs w:val="20"/>
        </w:rPr>
        <w:t>顯教的傳承</w:t>
      </w:r>
      <w:r w:rsidR="00F36522">
        <w:rPr>
          <w:rFonts w:eastAsia="標楷體" w:hint="eastAsia"/>
          <w:color w:val="000000" w:themeColor="text1"/>
          <w:szCs w:val="20"/>
        </w:rPr>
        <w:t>：</w:t>
      </w:r>
    </w:p>
    <w:p w:rsidR="00F36522" w:rsidRDefault="00D4481D" w:rsidP="00D4481D">
      <w:pPr>
        <w:rPr>
          <w:rFonts w:eastAsia="標楷體"/>
        </w:rPr>
      </w:pPr>
      <w:r w:rsidRPr="00701DF4">
        <w:rPr>
          <w:rFonts w:eastAsia="標楷體"/>
        </w:rPr>
        <w:sym w:font="Wingdings" w:char="F081"/>
      </w:r>
      <w:r>
        <w:rPr>
          <w:rFonts w:eastAsia="標楷體"/>
        </w:rPr>
        <w:t xml:space="preserve"> </w:t>
      </w:r>
      <w:r w:rsidRPr="00701DF4">
        <w:rPr>
          <w:rFonts w:eastAsia="標楷體"/>
        </w:rPr>
        <w:t>宣揚唯識見，傳授法相</w:t>
      </w:r>
      <w:r>
        <w:rPr>
          <w:rFonts w:eastAsia="標楷體" w:hint="eastAsia"/>
        </w:rPr>
        <w:t>唯識</w:t>
      </w:r>
      <w:r w:rsidRPr="00701DF4">
        <w:rPr>
          <w:rFonts w:eastAsia="標楷體"/>
        </w:rPr>
        <w:t>學</w:t>
      </w:r>
      <w:r>
        <w:rPr>
          <w:rFonts w:eastAsia="標楷體" w:hint="eastAsia"/>
        </w:rPr>
        <w:t>說</w:t>
      </w:r>
      <w:r w:rsidRPr="00701DF4">
        <w:rPr>
          <w:rFonts w:eastAsia="標楷體"/>
        </w:rPr>
        <w:t>；</w:t>
      </w:r>
    </w:p>
    <w:p w:rsidR="00D21946" w:rsidRDefault="00D4481D" w:rsidP="00D4481D">
      <w:pPr>
        <w:rPr>
          <w:rFonts w:eastAsia="標楷體"/>
          <w:color w:val="000000"/>
          <w:spacing w:val="3"/>
          <w:shd w:val="clear" w:color="auto" w:fill="FFFFFF"/>
        </w:rPr>
      </w:pPr>
      <w:r w:rsidRPr="00701DF4">
        <w:rPr>
          <w:rFonts w:eastAsia="標楷體"/>
        </w:rPr>
        <w:sym w:font="Wingdings" w:char="F082"/>
      </w:r>
      <w:r>
        <w:rPr>
          <w:rFonts w:eastAsia="標楷體"/>
        </w:rPr>
        <w:t xml:space="preserve"> </w:t>
      </w:r>
      <w:r w:rsidRPr="00701DF4">
        <w:rPr>
          <w:rFonts w:eastAsia="標楷體"/>
        </w:rPr>
        <w:t>主張諸法性空，傳揚中觀學說</w:t>
      </w:r>
      <w:r>
        <w:rPr>
          <w:rFonts w:eastAsia="標楷體" w:hint="eastAsia"/>
        </w:rPr>
        <w:t>，</w:t>
      </w:r>
      <w:r w:rsidRPr="004D6071">
        <w:rPr>
          <w:rFonts w:eastAsia="標楷體"/>
        </w:rPr>
        <w:t>特別是</w:t>
      </w:r>
      <w:r w:rsidRPr="004D6071">
        <w:rPr>
          <w:rFonts w:eastAsia="標楷體"/>
          <w:color w:val="000000"/>
          <w:spacing w:val="3"/>
          <w:shd w:val="clear" w:color="auto" w:fill="FFFFFF"/>
        </w:rPr>
        <w:t>月稱系的中觀應成派</w:t>
      </w:r>
    </w:p>
    <w:p w:rsidR="00D60B94" w:rsidRDefault="00D21946" w:rsidP="00D21946">
      <w:pPr>
        <w:ind w:firstLineChars="100" w:firstLine="246"/>
        <w:rPr>
          <w:rFonts w:eastAsia="標楷體"/>
        </w:rPr>
      </w:pPr>
      <w:r>
        <w:rPr>
          <w:rFonts w:eastAsia="標楷體"/>
          <w:color w:val="000000"/>
          <w:spacing w:val="3"/>
          <w:shd w:val="clear" w:color="auto" w:fill="FFFFFF"/>
        </w:rPr>
        <w:t xml:space="preserve"> </w:t>
      </w:r>
      <w:r w:rsidR="00D4481D" w:rsidRPr="004D6071">
        <w:rPr>
          <w:rFonts w:eastAsia="標楷體"/>
          <w:color w:val="000000"/>
          <w:spacing w:val="3"/>
          <w:shd w:val="clear" w:color="auto" w:fill="FFFFFF"/>
        </w:rPr>
        <w:t>思想</w:t>
      </w:r>
      <w:r w:rsidR="00D4481D" w:rsidRPr="004D6071">
        <w:rPr>
          <w:rFonts w:eastAsia="標楷體"/>
        </w:rPr>
        <w:t>。</w:t>
      </w:r>
    </w:p>
    <w:p w:rsidR="00E3339F" w:rsidRDefault="00E3339F" w:rsidP="00D21946">
      <w:pPr>
        <w:ind w:firstLineChars="100" w:firstLine="240"/>
        <w:rPr>
          <w:rFonts w:eastAsia="標楷體"/>
        </w:rPr>
      </w:pPr>
    </w:p>
    <w:p w:rsidR="00E3339F" w:rsidRDefault="00E3339F" w:rsidP="00D21946">
      <w:pPr>
        <w:ind w:firstLineChars="100" w:firstLine="240"/>
        <w:rPr>
          <w:rFonts w:eastAsia="標楷體"/>
          <w:color w:val="000000" w:themeColor="text1"/>
          <w:szCs w:val="20"/>
        </w:rPr>
      </w:pPr>
    </w:p>
    <w:p w:rsidR="00D60B94" w:rsidRPr="0000230F" w:rsidRDefault="00810AE1" w:rsidP="002F037D">
      <w:pPr>
        <w:spacing w:beforeLines="50" w:before="180"/>
        <w:rPr>
          <w:rFonts w:eastAsia="標楷體"/>
          <w:b/>
          <w:bCs/>
          <w:color w:val="000000" w:themeColor="text1"/>
          <w:szCs w:val="20"/>
        </w:rPr>
      </w:pPr>
      <w:r w:rsidRPr="0000230F">
        <w:rPr>
          <w:rFonts w:eastAsia="標楷體" w:hint="eastAsia"/>
          <w:b/>
          <w:bCs/>
        </w:rPr>
        <w:t>2.</w:t>
      </w:r>
      <w:r w:rsidR="00D60B94" w:rsidRPr="0000230F">
        <w:rPr>
          <w:rFonts w:eastAsia="標楷體"/>
          <w:b/>
          <w:bCs/>
        </w:rPr>
        <w:t xml:space="preserve"> </w:t>
      </w:r>
      <w:r w:rsidR="00D60B94" w:rsidRPr="0000230F">
        <w:rPr>
          <w:rFonts w:eastAsia="標楷體"/>
          <w:b/>
          <w:bCs/>
        </w:rPr>
        <w:t>薩迦派的</w:t>
      </w:r>
      <w:r w:rsidR="00D4481D" w:rsidRPr="0000230F">
        <w:rPr>
          <w:rFonts w:eastAsia="標楷體" w:hint="eastAsia"/>
          <w:b/>
          <w:bCs/>
        </w:rPr>
        <w:t>代表人物</w:t>
      </w:r>
    </w:p>
    <w:p w:rsidR="00D21946" w:rsidRDefault="00D60B94" w:rsidP="00D60B94">
      <w:pPr>
        <w:rPr>
          <w:rFonts w:eastAsia="標楷體"/>
          <w:color w:val="000000" w:themeColor="text1"/>
          <w:szCs w:val="20"/>
        </w:rPr>
      </w:pPr>
      <w:r w:rsidRPr="00701DF4">
        <w:rPr>
          <w:rFonts w:eastAsia="標楷體"/>
          <w:color w:val="000000" w:themeColor="text1"/>
          <w:szCs w:val="20"/>
        </w:rPr>
        <w:t xml:space="preserve">　　早期的薩迦派有五位著名的人物，被稱為「薩迦五祖」。</w:t>
      </w:r>
    </w:p>
    <w:p w:rsidR="00D60B94" w:rsidRPr="00701DF4" w:rsidRDefault="00D60B94" w:rsidP="00E3339F">
      <w:pPr>
        <w:ind w:firstLineChars="200" w:firstLine="480"/>
        <w:rPr>
          <w:rFonts w:eastAsia="標楷體"/>
          <w:color w:val="000000" w:themeColor="text1"/>
          <w:szCs w:val="20"/>
        </w:rPr>
      </w:pPr>
      <w:r w:rsidRPr="0049110E">
        <w:rPr>
          <w:rFonts w:eastAsia="標楷體"/>
          <w:color w:val="000000" w:themeColor="text1"/>
          <w:kern w:val="0"/>
          <w:szCs w:val="20"/>
          <w:u w:val="single"/>
          <w:lang w:bidi="bo-CN"/>
        </w:rPr>
        <w:t>貢卻傑布</w:t>
      </w:r>
      <w:r w:rsidRPr="00701DF4">
        <w:rPr>
          <w:rFonts w:eastAsia="標楷體"/>
          <w:color w:val="000000" w:themeColor="text1"/>
          <w:kern w:val="0"/>
          <w:szCs w:val="20"/>
          <w:lang w:bidi="bo-CN"/>
        </w:rPr>
        <w:t>死後，其子</w:t>
      </w:r>
      <w:r w:rsidRPr="0049110E">
        <w:rPr>
          <w:rFonts w:eastAsia="標楷體"/>
          <w:color w:val="000000" w:themeColor="text1"/>
          <w:szCs w:val="20"/>
          <w:u w:val="single"/>
        </w:rPr>
        <w:t>貢噶寧布</w:t>
      </w:r>
      <w:r w:rsidRPr="00701DF4">
        <w:rPr>
          <w:rFonts w:eastAsia="標楷體"/>
          <w:color w:val="000000" w:themeColor="text1"/>
          <w:szCs w:val="20"/>
        </w:rPr>
        <w:t>繼承法</w:t>
      </w:r>
      <w:r>
        <w:rPr>
          <w:rFonts w:eastAsia="標楷體" w:hint="eastAsia"/>
          <w:color w:val="000000" w:themeColor="text1"/>
          <w:szCs w:val="20"/>
        </w:rPr>
        <w:t>嗣</w:t>
      </w:r>
      <w:r w:rsidRPr="00701DF4">
        <w:rPr>
          <w:rFonts w:eastAsia="標楷體"/>
          <w:color w:val="000000" w:themeColor="text1"/>
          <w:szCs w:val="20"/>
        </w:rPr>
        <w:t>成為薩迦派的初祖。他死後，由二子</w:t>
      </w:r>
      <w:r w:rsidRPr="0049110E">
        <w:rPr>
          <w:rFonts w:eastAsia="標楷體"/>
          <w:u w:val="single"/>
        </w:rPr>
        <w:t>索南孜摩</w:t>
      </w:r>
      <w:r w:rsidRPr="00701DF4">
        <w:rPr>
          <w:rFonts w:eastAsia="標楷體"/>
        </w:rPr>
        <w:t>及三子</w:t>
      </w:r>
      <w:r w:rsidRPr="0049110E">
        <w:rPr>
          <w:rFonts w:eastAsia="標楷體" w:hint="eastAsia"/>
          <w:u w:val="single"/>
        </w:rPr>
        <w:t>札</w:t>
      </w:r>
      <w:r w:rsidRPr="0049110E">
        <w:rPr>
          <w:rFonts w:eastAsia="標楷體"/>
          <w:u w:val="single"/>
        </w:rPr>
        <w:t>巴堅贊</w:t>
      </w:r>
      <w:r w:rsidRPr="00701DF4">
        <w:rPr>
          <w:rFonts w:eastAsia="標楷體"/>
        </w:rPr>
        <w:t>先後繼承法</w:t>
      </w:r>
      <w:r>
        <w:rPr>
          <w:rFonts w:eastAsia="標楷體" w:hint="eastAsia"/>
        </w:rPr>
        <w:t>嗣</w:t>
      </w:r>
      <w:r w:rsidRPr="00701DF4">
        <w:rPr>
          <w:rFonts w:eastAsia="標楷體"/>
        </w:rPr>
        <w:t>而</w:t>
      </w:r>
      <w:r>
        <w:rPr>
          <w:rFonts w:eastAsia="標楷體" w:hint="eastAsia"/>
        </w:rPr>
        <w:t>成</w:t>
      </w:r>
      <w:r w:rsidRPr="00701DF4">
        <w:rPr>
          <w:rFonts w:eastAsia="標楷體"/>
        </w:rPr>
        <w:t>為二祖及三祖。</w:t>
      </w:r>
      <w:r w:rsidRPr="0049110E">
        <w:rPr>
          <w:rFonts w:eastAsia="標楷體" w:hint="eastAsia"/>
          <w:u w:val="single"/>
        </w:rPr>
        <w:t>札</w:t>
      </w:r>
      <w:r w:rsidRPr="0049110E">
        <w:rPr>
          <w:rFonts w:eastAsia="標楷體"/>
          <w:u w:val="single"/>
        </w:rPr>
        <w:t>巴堅贊</w:t>
      </w:r>
      <w:r w:rsidRPr="00701DF4">
        <w:rPr>
          <w:rFonts w:eastAsia="標楷體"/>
        </w:rPr>
        <w:t>死後，由侄兒</w:t>
      </w:r>
      <w:r w:rsidRPr="0049110E">
        <w:rPr>
          <w:rFonts w:eastAsia="標楷體"/>
          <w:u w:val="single"/>
        </w:rPr>
        <w:t>貢噶堅贊</w:t>
      </w:r>
      <w:r w:rsidRPr="00701DF4">
        <w:rPr>
          <w:rFonts w:eastAsia="標楷體"/>
        </w:rPr>
        <w:t>繼承法</w:t>
      </w:r>
      <w:r>
        <w:rPr>
          <w:rFonts w:eastAsia="標楷體" w:hint="eastAsia"/>
        </w:rPr>
        <w:t>嗣</w:t>
      </w:r>
      <w:r w:rsidRPr="00701DF4">
        <w:rPr>
          <w:rFonts w:eastAsia="標楷體"/>
        </w:rPr>
        <w:t>而為四祖；他曾率侄兒</w:t>
      </w:r>
      <w:r w:rsidRPr="0049110E">
        <w:rPr>
          <w:rFonts w:eastAsia="標楷體"/>
          <w:u w:val="single"/>
        </w:rPr>
        <w:t>八思巴</w:t>
      </w:r>
      <w:r w:rsidRPr="00701DF4">
        <w:rPr>
          <w:rFonts w:eastAsia="標楷體"/>
        </w:rPr>
        <w:t>去涼州與</w:t>
      </w:r>
      <w:r>
        <w:rPr>
          <w:rFonts w:eastAsia="標楷體" w:hint="eastAsia"/>
        </w:rPr>
        <w:t>蒙古大汗</w:t>
      </w:r>
      <w:r w:rsidRPr="00EE3483">
        <w:rPr>
          <w:rFonts w:eastAsia="標楷體" w:hint="eastAsia"/>
          <w:u w:val="single"/>
        </w:rPr>
        <w:t>窩闊台</w:t>
      </w:r>
      <w:r>
        <w:rPr>
          <w:rFonts w:eastAsia="標楷體" w:hint="eastAsia"/>
        </w:rPr>
        <w:t>之子</w:t>
      </w:r>
      <w:r w:rsidRPr="00EE3483">
        <w:rPr>
          <w:rFonts w:eastAsia="標楷體"/>
          <w:u w:val="single"/>
        </w:rPr>
        <w:t>闊端</w:t>
      </w:r>
      <w:r w:rsidRPr="00EE3483">
        <w:rPr>
          <w:rFonts w:eastAsia="標楷體" w:hint="eastAsia"/>
        </w:rPr>
        <w:t>太子</w:t>
      </w:r>
      <w:r w:rsidRPr="00701DF4">
        <w:rPr>
          <w:rFonts w:eastAsia="標楷體"/>
        </w:rPr>
        <w:t>會面，並說服西藏各派高僧及地方勢力接受元朝的招降，把西藏納入元朝的版圖之內；可以說，他是第一個將薩迦派與蒙古人（元朝）之間建立</w:t>
      </w:r>
      <w:r w:rsidR="00F36522" w:rsidRPr="00810AE1">
        <w:rPr>
          <w:rFonts w:eastAsia="標楷體"/>
          <w:noProof/>
          <w:color w:val="000000" w:themeColor="text1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4522470</wp:posOffset>
                </wp:positionH>
                <wp:positionV relativeFrom="paragraph">
                  <wp:posOffset>0</wp:posOffset>
                </wp:positionV>
                <wp:extent cx="1570990" cy="2186940"/>
                <wp:effectExtent l="0" t="0" r="0" b="381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EB7" w:rsidRDefault="00DB0E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5A8F4" wp14:editId="0FDF848A">
                                  <wp:extent cx="1407190" cy="1695973"/>
                                  <wp:effectExtent l="0" t="0" r="2540" b="0"/>
                                  <wp:docPr id="7" name="圖片 2" descr="薩迦五祖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薩迦五祖.pn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857" cy="1763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EB7" w:rsidRDefault="00DB0EB7" w:rsidP="00810AE1">
                            <w:pPr>
                              <w:jc w:val="center"/>
                            </w:pPr>
                            <w:r w:rsidRPr="00C907A0">
                              <w:rPr>
                                <w:rFonts w:hint="eastAsia"/>
                                <w:b/>
                                <w:sz w:val="20"/>
                                <w:szCs w:val="20"/>
                                <w:lang w:eastAsia="zh-HK"/>
                              </w:rPr>
                              <w:t>薩迦五祖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2" type="#_x0000_t202" style="position:absolute;left:0;text-align:left;margin-left:356.1pt;margin-top:0;width:123.7pt;height:172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" stroked="f">
                <v:textbox>
                  <w:txbxContent>
                    <w:p w:rsidR="00DB0EB7" w:rsidRDefault="00DB0EB7">
                      <w:r>
                        <w:rPr>
                          <w:noProof/>
                        </w:rPr>
                        <w:drawing>
                          <wp:inline distT="0" distB="0" distL="0" distR="0" wp14:anchorId="6F75A8F4" wp14:editId="0FDF848A">
                            <wp:extent cx="1407190" cy="1695973"/>
                            <wp:effectExtent l="0" t="0" r="2540" b="0"/>
                            <wp:docPr id="7" name="圖片 2" descr="薩迦五祖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薩迦五祖.png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857" cy="1763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EB7" w:rsidRDefault="00DB0EB7" w:rsidP="00810AE1">
                      <w:pPr>
                        <w:jc w:val="center"/>
                      </w:pPr>
                      <w:r w:rsidRPr="00C907A0">
                        <w:rPr>
                          <w:rFonts w:hint="eastAsia"/>
                          <w:b/>
                          <w:sz w:val="20"/>
                          <w:szCs w:val="20"/>
                          <w:lang w:eastAsia="zh-HK"/>
                        </w:rPr>
                        <w:t>薩迦五祖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01DF4">
        <w:rPr>
          <w:rFonts w:eastAsia="標楷體"/>
        </w:rPr>
        <w:t>起良好關係的人。</w:t>
      </w:r>
      <w:r w:rsidRPr="00EE3483">
        <w:rPr>
          <w:rFonts w:eastAsia="標楷體"/>
          <w:u w:val="single"/>
        </w:rPr>
        <w:t>貢噶堅贊</w:t>
      </w:r>
      <w:r w:rsidRPr="00701DF4">
        <w:rPr>
          <w:rFonts w:eastAsia="標楷體"/>
        </w:rPr>
        <w:t>死後，</w:t>
      </w:r>
      <w:r w:rsidRPr="00EE3483">
        <w:rPr>
          <w:rFonts w:eastAsia="標楷體"/>
          <w:u w:val="single"/>
        </w:rPr>
        <w:t>八思巴</w:t>
      </w:r>
      <w:r w:rsidRPr="00701DF4">
        <w:rPr>
          <w:rFonts w:eastAsia="標楷體"/>
        </w:rPr>
        <w:t>便成為薩迦派與蒙古人溝通的另一座橋樑；最後更</w:t>
      </w:r>
      <w:r>
        <w:rPr>
          <w:rFonts w:eastAsia="標楷體" w:hint="eastAsia"/>
        </w:rPr>
        <w:t>繼</w:t>
      </w:r>
      <w:r w:rsidRPr="00701DF4">
        <w:rPr>
          <w:rFonts w:eastAsia="標楷體"/>
        </w:rPr>
        <w:t>承法</w:t>
      </w:r>
      <w:r>
        <w:rPr>
          <w:rFonts w:eastAsia="標楷體" w:hint="eastAsia"/>
        </w:rPr>
        <w:t>嗣</w:t>
      </w:r>
      <w:r w:rsidRPr="00701DF4">
        <w:rPr>
          <w:rFonts w:eastAsia="標楷體"/>
        </w:rPr>
        <w:t>而成為薩迦五祖。</w:t>
      </w:r>
    </w:p>
    <w:p w:rsidR="00E3339F" w:rsidRDefault="00D60B94" w:rsidP="00D4481D">
      <w:pPr>
        <w:pStyle w:val="Web"/>
        <w:spacing w:before="0" w:beforeAutospacing="0" w:after="0" w:afterAutospacing="0"/>
        <w:rPr>
          <w:rFonts w:eastAsia="標楷體"/>
          <w:color w:val="000000" w:themeColor="text1"/>
          <w:szCs w:val="20"/>
        </w:rPr>
      </w:pPr>
      <w:r w:rsidRPr="00701DF4">
        <w:rPr>
          <w:rFonts w:eastAsia="標楷體"/>
          <w:color w:val="000000" w:themeColor="text1"/>
          <w:szCs w:val="20"/>
        </w:rPr>
        <w:t xml:space="preserve">　　</w:t>
      </w:r>
      <w:r w:rsidRPr="00EE3483">
        <w:rPr>
          <w:rFonts w:eastAsia="標楷體"/>
          <w:color w:val="000000" w:themeColor="text1"/>
          <w:szCs w:val="20"/>
          <w:u w:val="single"/>
        </w:rPr>
        <w:t>忽必烈</w:t>
      </w:r>
      <w:r w:rsidRPr="00701DF4">
        <w:rPr>
          <w:rFonts w:eastAsia="標楷體"/>
          <w:color w:val="000000" w:themeColor="text1"/>
          <w:szCs w:val="20"/>
        </w:rPr>
        <w:t>於公元</w:t>
      </w:r>
      <w:r w:rsidRPr="00701DF4">
        <w:rPr>
          <w:rFonts w:eastAsia="標楷體"/>
          <w:color w:val="000000" w:themeColor="text1"/>
          <w:szCs w:val="20"/>
        </w:rPr>
        <w:t>1260</w:t>
      </w:r>
      <w:r w:rsidRPr="00701DF4">
        <w:rPr>
          <w:rFonts w:eastAsia="標楷體"/>
          <w:color w:val="000000" w:themeColor="text1"/>
          <w:szCs w:val="20"/>
        </w:rPr>
        <w:t>年統一中國，建立元朝政權之後，便封</w:t>
      </w:r>
    </w:p>
    <w:p w:rsidR="00E3339F" w:rsidRDefault="00D60B94" w:rsidP="00D4481D">
      <w:pPr>
        <w:pStyle w:val="Web"/>
        <w:spacing w:before="0" w:beforeAutospacing="0" w:after="0" w:afterAutospacing="0"/>
        <w:rPr>
          <w:rFonts w:eastAsia="標楷體"/>
          <w:color w:val="000000" w:themeColor="text1"/>
          <w:szCs w:val="20"/>
        </w:rPr>
      </w:pPr>
      <w:r w:rsidRPr="00EE3483">
        <w:rPr>
          <w:rFonts w:eastAsia="標楷體"/>
          <w:color w:val="000000" w:themeColor="text1"/>
          <w:szCs w:val="20"/>
          <w:u w:val="single"/>
        </w:rPr>
        <w:t>八思巴</w:t>
      </w:r>
      <w:r w:rsidRPr="00701DF4">
        <w:rPr>
          <w:rFonts w:eastAsia="標楷體"/>
          <w:color w:val="000000" w:themeColor="text1"/>
          <w:szCs w:val="20"/>
        </w:rPr>
        <w:t>為「帝師」，統領西藏十三萬戶，並掌管西藏的政教大</w:t>
      </w:r>
    </w:p>
    <w:p w:rsidR="00D60B94" w:rsidRPr="00701DF4" w:rsidRDefault="00D60B94" w:rsidP="00D4481D">
      <w:pPr>
        <w:pStyle w:val="Web"/>
        <w:spacing w:before="0" w:beforeAutospacing="0" w:after="0" w:afterAutospacing="0"/>
        <w:rPr>
          <w:rFonts w:eastAsia="標楷體"/>
          <w:color w:val="000000" w:themeColor="text1"/>
          <w:szCs w:val="20"/>
        </w:rPr>
      </w:pPr>
      <w:r w:rsidRPr="00701DF4">
        <w:rPr>
          <w:rFonts w:eastAsia="標楷體"/>
          <w:color w:val="000000" w:themeColor="text1"/>
          <w:szCs w:val="20"/>
        </w:rPr>
        <w:t>權</w:t>
      </w:r>
      <w:r w:rsidR="002F037D">
        <w:rPr>
          <w:rFonts w:eastAsia="標楷體" w:hint="eastAsia"/>
          <w:color w:val="000000" w:themeColor="text1"/>
          <w:szCs w:val="20"/>
        </w:rPr>
        <w:t>。</w:t>
      </w:r>
      <w:r w:rsidRPr="00701DF4">
        <w:rPr>
          <w:rFonts w:eastAsia="標楷體"/>
          <w:color w:val="000000" w:themeColor="text1"/>
          <w:szCs w:val="20"/>
        </w:rPr>
        <w:t>公元</w:t>
      </w:r>
      <w:r w:rsidRPr="00701DF4">
        <w:rPr>
          <w:rFonts w:eastAsia="標楷體"/>
        </w:rPr>
        <w:t>1267</w:t>
      </w:r>
      <w:r w:rsidRPr="00701DF4">
        <w:rPr>
          <w:rFonts w:eastAsia="標楷體"/>
        </w:rPr>
        <w:t>年西藏正式建立起薩迦派政教合一的地方政權，在元室支持之下，薩迦派勢力大增，其寺院及勢力範圍延伸到康區和安多各地。</w:t>
      </w:r>
      <w:r w:rsidRPr="00701DF4">
        <w:rPr>
          <w:rFonts w:eastAsia="標楷體"/>
          <w:color w:val="000000" w:themeColor="text1"/>
          <w:szCs w:val="20"/>
        </w:rPr>
        <w:t>十四世紀後半葉，隨著元朝的滅亡，薩迦派亦同樣地在西藏失去了政教上的領導地位，其地位立即被噶舉派取</w:t>
      </w:r>
      <w:r w:rsidR="002F037D">
        <w:rPr>
          <w:rFonts w:eastAsia="標楷體" w:hint="eastAsia"/>
          <w:color w:val="000000" w:themeColor="text1"/>
          <w:szCs w:val="20"/>
        </w:rPr>
        <w:t>代</w:t>
      </w:r>
      <w:r w:rsidRPr="00701DF4">
        <w:rPr>
          <w:rFonts w:eastAsia="標楷體"/>
          <w:color w:val="000000" w:themeColor="text1"/>
          <w:szCs w:val="20"/>
        </w:rPr>
        <w:t>。</w:t>
      </w:r>
    </w:p>
    <w:p w:rsidR="00810AE1" w:rsidRDefault="00810AE1" w:rsidP="00D60B94">
      <w:pPr>
        <w:rPr>
          <w:rFonts w:eastAsia="標楷體"/>
        </w:rPr>
      </w:pPr>
    </w:p>
    <w:p w:rsidR="00D60B94" w:rsidRPr="00BB4FEC" w:rsidRDefault="00DE4EF3" w:rsidP="002F037D">
      <w:pPr>
        <w:rPr>
          <w:rFonts w:eastAsia="標楷體"/>
          <w:b/>
          <w:bCs/>
        </w:rPr>
      </w:pPr>
      <w:r w:rsidRPr="00BB4FEC">
        <w:rPr>
          <w:rFonts w:eastAsia="標楷體" w:hint="eastAsia"/>
          <w:b/>
          <w:bCs/>
        </w:rPr>
        <w:t>3.</w:t>
      </w:r>
      <w:r w:rsidR="00D60B94" w:rsidRPr="00BB4FEC">
        <w:rPr>
          <w:rFonts w:eastAsia="標楷體"/>
          <w:b/>
          <w:bCs/>
        </w:rPr>
        <w:t xml:space="preserve"> </w:t>
      </w:r>
      <w:r w:rsidR="00D60B94" w:rsidRPr="00BB4FEC">
        <w:rPr>
          <w:rFonts w:eastAsia="標楷體"/>
          <w:b/>
          <w:bCs/>
        </w:rPr>
        <w:t>薩迦派的教學</w:t>
      </w:r>
    </w:p>
    <w:p w:rsidR="00D60B94" w:rsidRPr="00701DF4" w:rsidRDefault="00FD3EC2" w:rsidP="00D60B94">
      <w:pPr>
        <w:rPr>
          <w:rFonts w:eastAsia="標楷體"/>
          <w:szCs w:val="34"/>
          <w:lang w:bidi="bo-CN"/>
        </w:rPr>
      </w:pPr>
      <w:r w:rsidRPr="00FD3EC2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62599</wp:posOffset>
                </wp:positionV>
                <wp:extent cx="1461770" cy="1404620"/>
                <wp:effectExtent l="0" t="0" r="24130" b="15240"/>
                <wp:wrapSquare wrapText="bothSides"/>
                <wp:docPr id="2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EC2" w:rsidRDefault="00FD3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5780" cy="1718945"/>
                                  <wp:effectExtent l="0" t="0" r="635" b="0"/>
                                  <wp:docPr id="208" name="圖片 208" descr="éææ³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éææ³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956" cy="176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3EC2" w:rsidRPr="00FD3EC2" w:rsidRDefault="00FD3EC2" w:rsidP="00FD3EC2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3E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薩迦派法王崔津仁波切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3" type="#_x0000_t202" style="position:absolute;margin-left:0;margin-top:4.95pt;width:115.1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" strokecolor="#c00000">
                <v:textbox style="mso-fit-shape-to-text:t">
                  <w:txbxContent>
                    <w:p w:rsidR="00FD3EC2" w:rsidRDefault="00FD3E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75780" cy="1718945"/>
                            <wp:effectExtent l="0" t="0" r="635" b="0"/>
                            <wp:docPr id="208" name="圖片 208" descr="éææ³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éææ³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956" cy="176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3EC2" w:rsidRPr="00FD3EC2" w:rsidRDefault="00FD3EC2" w:rsidP="00FD3EC2">
                      <w:pPr>
                        <w:spacing w:line="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proofErr w:type="gramStart"/>
                      <w:r w:rsidRPr="00FD3EC2">
                        <w:rPr>
                          <w:rFonts w:hint="eastAsia"/>
                          <w:sz w:val="16"/>
                          <w:szCs w:val="16"/>
                        </w:rPr>
                        <w:t>薩迦派法</w:t>
                      </w:r>
                      <w:proofErr w:type="gramEnd"/>
                      <w:r w:rsidRPr="00FD3EC2">
                        <w:rPr>
                          <w:rFonts w:hint="eastAsia"/>
                          <w:sz w:val="16"/>
                          <w:szCs w:val="16"/>
                        </w:rPr>
                        <w:t>王崔津仁波切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701DF4">
        <w:rPr>
          <w:rFonts w:eastAsia="標楷體"/>
        </w:rPr>
        <w:t xml:space="preserve">    </w:t>
      </w:r>
      <w:r w:rsidR="00D60B94" w:rsidRPr="00701DF4">
        <w:rPr>
          <w:rFonts w:eastAsia="標楷體"/>
        </w:rPr>
        <w:t>此派以中觀、唯識思想作為基本教義，</w:t>
      </w:r>
      <w:r w:rsidR="00D60B94">
        <w:rPr>
          <w:rFonts w:eastAsia="標楷體" w:hint="eastAsia"/>
        </w:rPr>
        <w:t>主張</w:t>
      </w:r>
      <w:r w:rsidR="00D60B94" w:rsidRPr="00701DF4">
        <w:rPr>
          <w:rFonts w:eastAsia="標楷體"/>
        </w:rPr>
        <w:t>由顯入密，顯密雙修，最高的修行法門為「道果</w:t>
      </w:r>
      <w:r w:rsidR="00D60B94">
        <w:rPr>
          <w:rFonts w:eastAsia="標楷體" w:hint="eastAsia"/>
        </w:rPr>
        <w:t>法</w:t>
      </w:r>
      <w:r w:rsidR="00D60B94" w:rsidRPr="00701DF4">
        <w:rPr>
          <w:rFonts w:eastAsia="標楷體"/>
        </w:rPr>
        <w:t>」。</w:t>
      </w:r>
    </w:p>
    <w:p w:rsidR="00D60B94" w:rsidRPr="00701DF4" w:rsidRDefault="00D60B94" w:rsidP="00D60B94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 w:rsidRPr="00701DF4">
        <w:rPr>
          <w:rFonts w:eastAsia="標楷體"/>
          <w:color w:val="000000" w:themeColor="text1"/>
        </w:rPr>
        <w:t xml:space="preserve">    </w:t>
      </w:r>
      <w:r w:rsidR="009454B9">
        <w:rPr>
          <w:rFonts w:eastAsia="標楷體" w:hint="eastAsia"/>
          <w:color w:val="000000" w:themeColor="text1"/>
        </w:rPr>
        <w:t>在</w:t>
      </w:r>
      <w:r w:rsidR="009454B9" w:rsidRPr="00701DF4">
        <w:rPr>
          <w:rFonts w:eastAsia="標楷體"/>
        </w:rPr>
        <w:t>修行次第</w:t>
      </w:r>
      <w:r w:rsidR="009454B9">
        <w:rPr>
          <w:rFonts w:eastAsia="標楷體" w:hint="eastAsia"/>
        </w:rPr>
        <w:t>方面，</w:t>
      </w:r>
      <w:r w:rsidRPr="00701DF4">
        <w:rPr>
          <w:rFonts w:eastAsia="標楷體"/>
        </w:rPr>
        <w:t>薩迦派</w:t>
      </w:r>
      <w:r w:rsidRPr="00701DF4">
        <w:rPr>
          <w:rFonts w:eastAsia="標楷體"/>
          <w:color w:val="000000" w:themeColor="text1"/>
        </w:rPr>
        <w:t>教法分顯密兩乘</w:t>
      </w:r>
      <w:r w:rsidR="00573EFA">
        <w:rPr>
          <w:rFonts w:eastAsia="標楷體" w:hint="eastAsia"/>
          <w:color w:val="000000" w:themeColor="text1"/>
        </w:rPr>
        <w:t>。</w:t>
      </w:r>
      <w:r w:rsidRPr="00701DF4">
        <w:rPr>
          <w:rFonts w:eastAsia="標楷體"/>
          <w:color w:val="000000" w:themeColor="text1"/>
        </w:rPr>
        <w:t>薩迦派本來屬於新譯密咒派，以密教作為主要的修學對像，但是由於薩迦派受當時流行的噶當派影響，亦主張由顯入密、顯宗雙修。所以薩迦派的祖師們訂下了由顯入密的修學次第，要求弟子先通顯教義理，打好了義理基礎後再入修密之門。</w:t>
      </w:r>
    </w:p>
    <w:p w:rsidR="00D60B94" w:rsidRPr="00701DF4" w:rsidRDefault="009454B9" w:rsidP="00B91476">
      <w:pPr>
        <w:pStyle w:val="Web"/>
        <w:wordWrap w:val="0"/>
        <w:spacing w:beforeLines="50" w:before="18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333333"/>
        </w:rPr>
        <w:t>3.1</w:t>
      </w:r>
      <w:r w:rsidR="00D60B94" w:rsidRPr="00701DF4">
        <w:rPr>
          <w:rFonts w:eastAsia="標楷體"/>
          <w:color w:val="000000" w:themeColor="text1"/>
        </w:rPr>
        <w:t>薩迦派顯教的修學內容大體可歸納為五大類：</w:t>
      </w:r>
    </w:p>
    <w:p w:rsidR="00F654EC" w:rsidRDefault="00D60B94" w:rsidP="00D60B94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sym w:font="Wingdings" w:char="F081"/>
      </w: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t>俱</w:t>
      </w:r>
      <w:r>
        <w:rPr>
          <w:rFonts w:eastAsia="標楷體" w:hint="eastAsia"/>
          <w:color w:val="000000" w:themeColor="text1"/>
        </w:rPr>
        <w:t>舍</w:t>
      </w:r>
      <w:r w:rsidRPr="00701DF4">
        <w:rPr>
          <w:rFonts w:eastAsia="標楷體"/>
          <w:color w:val="000000" w:themeColor="text1"/>
        </w:rPr>
        <w:t>論：這是基礎課程，對宇宙萬有的存在有一概略的認識；</w:t>
      </w:r>
    </w:p>
    <w:p w:rsidR="00D60B94" w:rsidRPr="00701DF4" w:rsidRDefault="00F654EC" w:rsidP="00E3339F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/>
          <w:color w:val="000000" w:themeColor="text1"/>
        </w:rPr>
        <w:t xml:space="preserve"> </w:t>
      </w:r>
      <w:r w:rsidR="00D60B94" w:rsidRPr="00701DF4">
        <w:rPr>
          <w:rFonts w:eastAsia="標楷體"/>
          <w:color w:val="000000" w:themeColor="text1"/>
        </w:rPr>
        <w:sym w:font="Wingdings" w:char="F082"/>
      </w:r>
      <w:r w:rsidR="00D60B94" w:rsidRPr="00701DF4">
        <w:rPr>
          <w:rFonts w:eastAsia="標楷體"/>
          <w:color w:val="000000" w:themeColor="text1"/>
        </w:rPr>
        <w:t xml:space="preserve"> </w:t>
      </w:r>
      <w:r w:rsidR="00D60B94" w:rsidRPr="00701DF4">
        <w:rPr>
          <w:rFonts w:eastAsia="標楷體"/>
          <w:color w:val="000000" w:themeColor="text1"/>
        </w:rPr>
        <w:t>龍樹的中觀諸論：這些論典可作為了解空宗理論的基礎；</w:t>
      </w:r>
    </w:p>
    <w:p w:rsidR="00D60B94" w:rsidRPr="00701DF4" w:rsidRDefault="00E3339F" w:rsidP="00D60B94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 w:rsidRPr="00FD3EC2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4010660</wp:posOffset>
                </wp:positionH>
                <wp:positionV relativeFrom="paragraph">
                  <wp:posOffset>108585</wp:posOffset>
                </wp:positionV>
                <wp:extent cx="2090420" cy="1404620"/>
                <wp:effectExtent l="0" t="0" r="24130" b="15240"/>
                <wp:wrapSquare wrapText="bothSides"/>
                <wp:docPr id="2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EC2" w:rsidRDefault="00FD3E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4076" cy="2217173"/>
                                  <wp:effectExtent l="0" t="0" r="6985" b="0"/>
                                  <wp:docPr id="206" name="圖片 206" descr="åéå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åéå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685" cy="2239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3EC2" w:rsidRPr="00FD3EC2" w:rsidRDefault="00FD3EC2" w:rsidP="00FD3EC2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FD3EC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>喜金剛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4" type="#_x0000_t202" style="position:absolute;margin-left:315.8pt;margin-top:8.55pt;width:164.6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" strokecolor="#00b0f0">
                <v:textbox style="mso-fit-shape-to-text:t">
                  <w:txbxContent>
                    <w:p w:rsidR="00FD3EC2" w:rsidRDefault="00FD3E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4076" cy="2217173"/>
                            <wp:effectExtent l="0" t="0" r="6985" b="0"/>
                            <wp:docPr id="206" name="圖片 206" descr="åéå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åéå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685" cy="2239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3EC2" w:rsidRPr="00FD3EC2" w:rsidRDefault="00FD3EC2" w:rsidP="00FD3EC2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</w:pPr>
                      <w:r w:rsidRPr="00FD3EC2">
                        <w:rPr>
                          <w:rFonts w:asciiTheme="minorEastAsia" w:eastAsiaTheme="minorEastAsia" w:hAnsiTheme="minorEastAsia"/>
                          <w:color w:val="000000" w:themeColor="text1"/>
                          <w:sz w:val="16"/>
                          <w:szCs w:val="16"/>
                        </w:rPr>
                        <w:t>喜金剛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701DF4">
        <w:rPr>
          <w:rFonts w:eastAsia="標楷體"/>
          <w:color w:val="000000" w:themeColor="text1"/>
        </w:rPr>
        <w:t xml:space="preserve"> </w:t>
      </w:r>
      <w:r w:rsidR="00D60B94" w:rsidRPr="00701DF4">
        <w:rPr>
          <w:rFonts w:eastAsia="標楷體"/>
          <w:color w:val="000000" w:themeColor="text1"/>
        </w:rPr>
        <w:sym w:font="Wingdings" w:char="F083"/>
      </w:r>
      <w:r w:rsidR="00D60B94" w:rsidRPr="00701DF4">
        <w:rPr>
          <w:rFonts w:eastAsia="標楷體"/>
          <w:color w:val="000000" w:themeColor="text1"/>
        </w:rPr>
        <w:t xml:space="preserve"> </w:t>
      </w:r>
      <w:r w:rsidR="00D60B94" w:rsidRPr="00701DF4">
        <w:rPr>
          <w:rFonts w:eastAsia="標楷體"/>
          <w:color w:val="000000" w:themeColor="text1"/>
        </w:rPr>
        <w:t>慈氏的諸論：這些論典可作為了解有宗理論的基礎；</w:t>
      </w:r>
    </w:p>
    <w:p w:rsidR="00E3339F" w:rsidRDefault="00D60B94" w:rsidP="00D60B94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sym w:font="Wingdings" w:char="F084"/>
      </w: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t>律論：這是修行者最基本、最重要行持所在，籍以律</w:t>
      </w:r>
    </w:p>
    <w:p w:rsidR="00D60B94" w:rsidRPr="00701DF4" w:rsidRDefault="00D60B94" w:rsidP="00FD3EC2">
      <w:pPr>
        <w:pStyle w:val="Web"/>
        <w:wordWrap w:val="0"/>
        <w:spacing w:before="0" w:beforeAutospacing="0" w:after="0" w:afterAutospacing="0"/>
        <w:ind w:firstLineChars="200" w:firstLine="480"/>
        <w:rPr>
          <w:rFonts w:eastAsia="標楷體"/>
          <w:color w:val="000000" w:themeColor="text1"/>
        </w:rPr>
      </w:pPr>
      <w:r w:rsidRPr="00701DF4">
        <w:rPr>
          <w:rFonts w:eastAsia="標楷體"/>
          <w:color w:val="000000" w:themeColor="text1"/>
        </w:rPr>
        <w:t>己修身，不種惡因；</w:t>
      </w:r>
    </w:p>
    <w:p w:rsidR="00D60B94" w:rsidRDefault="00D60B94" w:rsidP="00D60B94">
      <w:pPr>
        <w:pStyle w:val="Web"/>
        <w:wordWrap w:val="0"/>
        <w:spacing w:before="0" w:beforeAutospacing="0" w:after="0" w:afterAutospacing="0"/>
        <w:rPr>
          <w:rFonts w:eastAsia="標楷體"/>
          <w:color w:val="000000" w:themeColor="text1"/>
        </w:rPr>
      </w:pP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sym w:font="Wingdings" w:char="F085"/>
      </w:r>
      <w:r w:rsidRPr="00701DF4">
        <w:rPr>
          <w:rFonts w:eastAsia="標楷體"/>
          <w:color w:val="000000" w:themeColor="text1"/>
        </w:rPr>
        <w:t xml:space="preserve"> </w:t>
      </w:r>
      <w:r w:rsidRPr="00701DF4">
        <w:rPr>
          <w:rFonts w:eastAsia="標楷體"/>
          <w:color w:val="000000" w:themeColor="text1"/>
        </w:rPr>
        <w:t>量論：作為對邏輯、因明、量論的入門。</w:t>
      </w:r>
    </w:p>
    <w:p w:rsidR="00573EFA" w:rsidRDefault="00573EFA" w:rsidP="00B91476">
      <w:pPr>
        <w:pStyle w:val="text"/>
        <w:shd w:val="clear" w:color="auto" w:fill="FFFFFF"/>
        <w:spacing w:beforeLines="50" w:before="18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333333"/>
        </w:rPr>
        <w:t>3.2</w:t>
      </w:r>
      <w:r w:rsidR="00D60B94" w:rsidRPr="007F705E">
        <w:rPr>
          <w:rFonts w:eastAsia="標楷體"/>
          <w:color w:val="000000" w:themeColor="text1"/>
        </w:rPr>
        <w:t>薩迦</w:t>
      </w:r>
      <w:r>
        <w:rPr>
          <w:rFonts w:eastAsia="標楷體" w:hint="eastAsia"/>
          <w:color w:val="000000" w:themeColor="text1"/>
        </w:rPr>
        <w:t>派的</w:t>
      </w:r>
      <w:r w:rsidR="00D60B94" w:rsidRPr="007F705E">
        <w:rPr>
          <w:rFonts w:eastAsia="標楷體"/>
          <w:color w:val="000000" w:themeColor="text1"/>
        </w:rPr>
        <w:t>密乘教授</w:t>
      </w:r>
    </w:p>
    <w:p w:rsidR="00E3339F" w:rsidRDefault="00BB4FEC" w:rsidP="00573EFA">
      <w:pPr>
        <w:pStyle w:val="text"/>
        <w:shd w:val="clear" w:color="auto" w:fill="FFFFFF"/>
        <w:spacing w:before="0" w:beforeAutospacing="0" w:after="0" w:afterAutospacing="0"/>
        <w:ind w:firstLineChars="200" w:firstLine="480"/>
        <w:rPr>
          <w:rFonts w:eastAsia="標楷體"/>
          <w:color w:val="000000" w:themeColor="text1"/>
        </w:rPr>
      </w:pPr>
      <w:r w:rsidRPr="007F705E">
        <w:rPr>
          <w:rFonts w:eastAsia="標楷體"/>
          <w:color w:val="000000" w:themeColor="text1"/>
        </w:rPr>
        <w:t>薩迦</w:t>
      </w:r>
      <w:r>
        <w:rPr>
          <w:rFonts w:eastAsia="標楷體" w:hint="eastAsia"/>
          <w:color w:val="000000" w:themeColor="text1"/>
        </w:rPr>
        <w:t>派的</w:t>
      </w:r>
      <w:r w:rsidRPr="007F705E">
        <w:rPr>
          <w:rFonts w:eastAsia="標楷體"/>
          <w:color w:val="000000" w:themeColor="text1"/>
        </w:rPr>
        <w:t>密乘</w:t>
      </w:r>
      <w:r>
        <w:rPr>
          <w:rFonts w:eastAsia="標楷體" w:hint="eastAsia"/>
          <w:color w:val="000000" w:themeColor="text1"/>
        </w:rPr>
        <w:t>教學</w:t>
      </w:r>
      <w:r w:rsidR="00D60B94" w:rsidRPr="007F705E">
        <w:rPr>
          <w:rFonts w:eastAsia="標楷體"/>
          <w:color w:val="000000" w:themeColor="text1"/>
        </w:rPr>
        <w:t>主要有「</w:t>
      </w:r>
      <w:r w:rsidR="00D60B94" w:rsidRPr="007F705E">
        <w:rPr>
          <w:rFonts w:eastAsia="標楷體"/>
        </w:rPr>
        <w:t>十三金法」，</w:t>
      </w:r>
      <w:r w:rsidR="00D60B94" w:rsidRPr="007F705E">
        <w:rPr>
          <w:rFonts w:eastAsia="標楷體"/>
          <w:color w:val="000000" w:themeColor="text1"/>
        </w:rPr>
        <w:t>即</w:t>
      </w:r>
      <w:r w:rsidR="009454B9">
        <w:rPr>
          <w:rFonts w:eastAsia="標楷體" w:hint="eastAsia"/>
          <w:color w:val="000000" w:themeColor="text1"/>
        </w:rPr>
        <w:t>十三種殊勝的本尊法。</w:t>
      </w:r>
      <w:r w:rsidR="00D60B94" w:rsidRPr="00701DF4">
        <w:rPr>
          <w:rFonts w:eastAsia="標楷體"/>
          <w:color w:val="000000" w:themeColor="text1"/>
        </w:rPr>
        <w:t>此外他們也有無上瑜伽諸本尊，如</w:t>
      </w:r>
      <w:r w:rsidR="00D60B94">
        <w:rPr>
          <w:rFonts w:eastAsia="標楷體" w:hint="eastAsia"/>
          <w:color w:val="000000" w:themeColor="text1"/>
        </w:rPr>
        <w:t>「</w:t>
      </w:r>
      <w:r w:rsidR="00D60B94" w:rsidRPr="00701DF4">
        <w:rPr>
          <w:rFonts w:eastAsia="標楷體"/>
          <w:color w:val="000000" w:themeColor="text1"/>
        </w:rPr>
        <w:t>密集</w:t>
      </w:r>
      <w:r w:rsidR="00D60B94">
        <w:rPr>
          <w:rFonts w:eastAsia="標楷體" w:hint="eastAsia"/>
          <w:color w:val="000000" w:themeColor="text1"/>
        </w:rPr>
        <w:t>」</w:t>
      </w:r>
    </w:p>
    <w:p w:rsidR="00D60B94" w:rsidRPr="00BC4223" w:rsidRDefault="00D60B94" w:rsidP="00E3339F">
      <w:pPr>
        <w:pStyle w:val="text"/>
        <w:shd w:val="clear" w:color="auto" w:fill="FFFFFF"/>
        <w:spacing w:before="0" w:beforeAutospacing="0" w:after="0" w:afterAutospacing="0"/>
        <w:rPr>
          <w:rFonts w:eastAsia="標楷體"/>
        </w:rPr>
      </w:pPr>
      <w:r w:rsidRPr="00701DF4">
        <w:rPr>
          <w:rFonts w:eastAsia="標楷體"/>
          <w:color w:val="000000" w:themeColor="text1"/>
        </w:rPr>
        <w:t>、</w:t>
      </w:r>
      <w:r>
        <w:rPr>
          <w:rFonts w:eastAsia="標楷體" w:hint="eastAsia"/>
          <w:color w:val="000000" w:themeColor="text1"/>
        </w:rPr>
        <w:t>「</w:t>
      </w:r>
      <w:r w:rsidRPr="00701DF4">
        <w:rPr>
          <w:rFonts w:eastAsia="標楷體"/>
          <w:color w:val="000000" w:themeColor="text1"/>
        </w:rPr>
        <w:t>勝樂輪</w:t>
      </w:r>
      <w:r>
        <w:rPr>
          <w:rFonts w:eastAsia="標楷體" w:hint="eastAsia"/>
          <w:color w:val="000000" w:themeColor="text1"/>
        </w:rPr>
        <w:t>」</w:t>
      </w:r>
      <w:r w:rsidRPr="00701DF4">
        <w:rPr>
          <w:rFonts w:eastAsia="標楷體"/>
          <w:color w:val="000000" w:themeColor="text1"/>
        </w:rPr>
        <w:t>、</w:t>
      </w:r>
      <w:r>
        <w:rPr>
          <w:rFonts w:eastAsia="標楷體" w:hint="eastAsia"/>
          <w:color w:val="000000" w:themeColor="text1"/>
        </w:rPr>
        <w:t>「</w:t>
      </w:r>
      <w:r w:rsidRPr="00701DF4">
        <w:rPr>
          <w:rFonts w:eastAsia="標楷體"/>
          <w:color w:val="000000" w:themeColor="text1"/>
        </w:rPr>
        <w:t>大威德</w:t>
      </w:r>
      <w:r>
        <w:rPr>
          <w:rFonts w:eastAsia="標楷體" w:hint="eastAsia"/>
          <w:color w:val="000000" w:themeColor="text1"/>
        </w:rPr>
        <w:t>」</w:t>
      </w:r>
      <w:r w:rsidRPr="00701DF4">
        <w:rPr>
          <w:rFonts w:eastAsia="標楷體"/>
          <w:color w:val="000000" w:themeColor="text1"/>
        </w:rPr>
        <w:t>、</w:t>
      </w:r>
      <w:r>
        <w:rPr>
          <w:rFonts w:eastAsia="標楷體" w:hint="eastAsia"/>
          <w:color w:val="000000" w:themeColor="text1"/>
        </w:rPr>
        <w:t>「</w:t>
      </w:r>
      <w:r w:rsidRPr="00701DF4">
        <w:rPr>
          <w:rFonts w:eastAsia="標楷體"/>
          <w:color w:val="000000" w:themeColor="text1"/>
        </w:rPr>
        <w:t>時輪</w:t>
      </w:r>
      <w:r>
        <w:rPr>
          <w:rFonts w:eastAsia="標楷體" w:hint="eastAsia"/>
          <w:color w:val="000000" w:themeColor="text1"/>
        </w:rPr>
        <w:t>」</w:t>
      </w:r>
      <w:r w:rsidRPr="00701DF4">
        <w:rPr>
          <w:rFonts w:eastAsia="標楷體"/>
          <w:color w:val="000000" w:themeColor="text1"/>
        </w:rPr>
        <w:t>、</w:t>
      </w:r>
      <w:r>
        <w:rPr>
          <w:rFonts w:eastAsia="標楷體" w:hint="eastAsia"/>
          <w:color w:val="000000" w:themeColor="text1"/>
        </w:rPr>
        <w:t>「</w:t>
      </w:r>
      <w:r w:rsidRPr="00391077">
        <w:rPr>
          <w:rFonts w:eastAsia="標楷體"/>
          <w:color w:val="000000" w:themeColor="text1"/>
        </w:rPr>
        <w:t>金剛橛</w:t>
      </w:r>
      <w:r>
        <w:rPr>
          <w:rFonts w:eastAsia="標楷體" w:hint="eastAsia"/>
          <w:color w:val="000000" w:themeColor="text1"/>
        </w:rPr>
        <w:t>」</w:t>
      </w:r>
      <w:r w:rsidRPr="00391077">
        <w:rPr>
          <w:rFonts w:eastAsia="標楷體"/>
          <w:color w:val="000000" w:themeColor="text1"/>
        </w:rPr>
        <w:t>等的灌頂、傳敕</w:t>
      </w:r>
      <w:r w:rsidR="00BB4FEC">
        <w:rPr>
          <w:rFonts w:eastAsia="標楷體" w:hint="eastAsia"/>
          <w:color w:val="000000" w:themeColor="text1"/>
        </w:rPr>
        <w:t>和</w:t>
      </w:r>
      <w:r w:rsidRPr="00391077">
        <w:rPr>
          <w:rFonts w:eastAsia="標楷體"/>
          <w:color w:val="000000" w:themeColor="text1"/>
        </w:rPr>
        <w:t>導引。薩迦派特別重視的是依</w:t>
      </w:r>
      <w:r>
        <w:rPr>
          <w:rFonts w:eastAsia="標楷體" w:hint="eastAsia"/>
          <w:color w:val="000000" w:themeColor="text1"/>
        </w:rPr>
        <w:t>「</w:t>
      </w:r>
      <w:r w:rsidRPr="00391077">
        <w:rPr>
          <w:rFonts w:eastAsia="標楷體"/>
          <w:color w:val="000000" w:themeColor="text1"/>
        </w:rPr>
        <w:t>喜金剛</w:t>
      </w:r>
      <w:r>
        <w:rPr>
          <w:rFonts w:eastAsia="標楷體" w:hint="eastAsia"/>
          <w:color w:val="000000" w:themeColor="text1"/>
        </w:rPr>
        <w:t>」</w:t>
      </w:r>
      <w:r w:rsidRPr="00391077">
        <w:rPr>
          <w:rFonts w:eastAsia="標楷體"/>
          <w:color w:val="000000" w:themeColor="text1"/>
        </w:rPr>
        <w:t>為本尊而修生圓二次第的</w:t>
      </w:r>
      <w:r>
        <w:rPr>
          <w:rFonts w:eastAsia="標楷體" w:hint="eastAsia"/>
          <w:color w:val="000000" w:themeColor="text1"/>
        </w:rPr>
        <w:t>「</w:t>
      </w:r>
      <w:r w:rsidRPr="00391077">
        <w:rPr>
          <w:rFonts w:eastAsia="標楷體"/>
          <w:color w:val="000000" w:themeColor="text1"/>
        </w:rPr>
        <w:t>道果</w:t>
      </w:r>
      <w:r>
        <w:rPr>
          <w:rFonts w:eastAsia="標楷體" w:hint="eastAsia"/>
          <w:color w:val="000000" w:themeColor="text1"/>
        </w:rPr>
        <w:t>」</w:t>
      </w:r>
      <w:r w:rsidRPr="00391077">
        <w:rPr>
          <w:rFonts w:eastAsia="標楷體"/>
          <w:color w:val="000000" w:themeColor="text1"/>
        </w:rPr>
        <w:t>法門。</w:t>
      </w:r>
    </w:p>
    <w:p w:rsidR="00D60B94" w:rsidRDefault="00D60B94" w:rsidP="00D60B94">
      <w:pPr>
        <w:rPr>
          <w:rFonts w:eastAsia="標楷體"/>
        </w:rPr>
      </w:pPr>
    </w:p>
    <w:p w:rsidR="00D60B94" w:rsidRDefault="00D60B94"/>
    <w:p w:rsidR="00D60B94" w:rsidRPr="0000230F" w:rsidRDefault="0000230F" w:rsidP="000B149E">
      <w:pPr>
        <w:rPr>
          <w:rFonts w:ascii="標楷體" w:eastAsia="標楷體" w:hAnsi="標楷體"/>
          <w:b/>
          <w:color w:val="000000" w:themeColor="text1"/>
        </w:rPr>
      </w:pPr>
      <w:r w:rsidRPr="0000230F">
        <w:rPr>
          <w:rFonts w:ascii="標楷體" w:eastAsia="標楷體" w:hAnsi="標楷體" w:hint="eastAsia"/>
          <w:b/>
        </w:rPr>
        <w:t>四</w:t>
      </w:r>
      <w:r w:rsidR="000B149E" w:rsidRPr="0000230F">
        <w:rPr>
          <w:rFonts w:ascii="標楷體" w:eastAsia="標楷體" w:hAnsi="標楷體" w:hint="eastAsia"/>
          <w:b/>
        </w:rPr>
        <w:t xml:space="preserve">. </w:t>
      </w:r>
      <w:r w:rsidR="00D60B94" w:rsidRPr="0000230F">
        <w:rPr>
          <w:rFonts w:ascii="標楷體" w:eastAsia="標楷體" w:hAnsi="標楷體"/>
          <w:b/>
          <w:bCs/>
        </w:rPr>
        <w:t>藏傳佛教</w:t>
      </w:r>
      <w:r w:rsidR="000B149E" w:rsidRPr="0000230F">
        <w:rPr>
          <w:rFonts w:ascii="標楷體" w:eastAsia="標楷體" w:hAnsi="標楷體" w:hint="eastAsia"/>
          <w:b/>
          <w:bCs/>
        </w:rPr>
        <w:t>的</w:t>
      </w:r>
      <w:r w:rsidR="00D60B94" w:rsidRPr="0000230F">
        <w:rPr>
          <w:rFonts w:ascii="標楷體" w:eastAsia="標楷體" w:hAnsi="標楷體"/>
          <w:b/>
        </w:rPr>
        <w:t>噶</w:t>
      </w:r>
      <w:r w:rsidR="00D60B94" w:rsidRPr="0000230F">
        <w:rPr>
          <w:rFonts w:ascii="標楷體" w:eastAsia="標楷體" w:hAnsi="標楷體"/>
          <w:b/>
          <w:bCs/>
        </w:rPr>
        <w:t>舉派</w:t>
      </w:r>
    </w:p>
    <w:p w:rsidR="00D60B94" w:rsidRPr="00B44798" w:rsidRDefault="000B149E" w:rsidP="00D60B94">
      <w:pPr>
        <w:spacing w:line="360" w:lineRule="auto"/>
        <w:rPr>
          <w:rFonts w:eastAsia="標楷體"/>
          <w:color w:val="000000" w:themeColor="text1"/>
          <w:lang w:val="en-GB"/>
        </w:rPr>
      </w:pPr>
      <w:r>
        <w:rPr>
          <w:rFonts w:eastAsia="標楷體" w:hint="eastAsia"/>
          <w:b/>
          <w:bCs/>
        </w:rPr>
        <w:t>1</w:t>
      </w:r>
      <w:r w:rsidR="0000230F">
        <w:rPr>
          <w:rFonts w:eastAsia="標楷體" w:hint="eastAsia"/>
          <w:b/>
          <w:bCs/>
        </w:rPr>
        <w:t>.</w:t>
      </w:r>
      <w:r w:rsidR="00D60B94" w:rsidRPr="00B44798">
        <w:rPr>
          <w:rFonts w:eastAsia="標楷體"/>
          <w:b/>
          <w:bCs/>
        </w:rPr>
        <w:t xml:space="preserve"> </w:t>
      </w:r>
      <w:r w:rsidR="00BD199E" w:rsidRPr="00701DF4">
        <w:rPr>
          <w:rFonts w:eastAsia="標楷體"/>
          <w:b/>
          <w:bCs/>
        </w:rPr>
        <w:t>「</w:t>
      </w:r>
      <w:r w:rsidR="00D60B94">
        <w:rPr>
          <w:rFonts w:eastAsia="標楷體" w:hint="eastAsia"/>
          <w:b/>
          <w:bCs/>
        </w:rPr>
        <w:t>噶</w:t>
      </w:r>
      <w:r w:rsidR="00D60B94" w:rsidRPr="00B44798">
        <w:rPr>
          <w:rFonts w:eastAsia="標楷體"/>
          <w:b/>
          <w:bCs/>
        </w:rPr>
        <w:t>舉</w:t>
      </w:r>
      <w:r w:rsidR="00BD199E" w:rsidRPr="00701DF4">
        <w:rPr>
          <w:rFonts w:eastAsia="標楷體"/>
          <w:b/>
          <w:bCs/>
        </w:rPr>
        <w:t>」</w:t>
      </w:r>
      <w:r w:rsidR="008E7BA3">
        <w:rPr>
          <w:rFonts w:eastAsia="標楷體" w:hint="eastAsia"/>
          <w:b/>
          <w:bCs/>
        </w:rPr>
        <w:t>的意思</w:t>
      </w:r>
    </w:p>
    <w:p w:rsidR="00D60B94" w:rsidRPr="00B44798" w:rsidRDefault="00D60B94" w:rsidP="00E37791">
      <w:pPr>
        <w:jc w:val="both"/>
        <w:rPr>
          <w:rFonts w:eastAsia="標楷體"/>
        </w:rPr>
      </w:pPr>
      <w:r w:rsidRPr="00B44798">
        <w:rPr>
          <w:rFonts w:eastAsia="標楷體"/>
        </w:rPr>
        <w:t xml:space="preserve">  </w:t>
      </w:r>
      <w:r w:rsidRPr="00B44798">
        <w:rPr>
          <w:rFonts w:eastAsia="標楷體"/>
        </w:rPr>
        <w:t>「噶舉」中的「噶」有口傳及佛語的意思，亦可</w:t>
      </w:r>
      <w:r>
        <w:rPr>
          <w:rFonts w:eastAsia="標楷體" w:hint="eastAsia"/>
        </w:rPr>
        <w:t>理</w:t>
      </w:r>
      <w:r w:rsidRPr="00B44798">
        <w:rPr>
          <w:rFonts w:eastAsia="標楷體"/>
        </w:rPr>
        <w:t>解</w:t>
      </w:r>
      <w:r>
        <w:rPr>
          <w:rFonts w:eastAsia="標楷體" w:hint="eastAsia"/>
        </w:rPr>
        <w:t>為</w:t>
      </w:r>
      <w:r w:rsidRPr="00B44798">
        <w:rPr>
          <w:rFonts w:eastAsia="標楷體"/>
        </w:rPr>
        <w:t>師長</w:t>
      </w:r>
      <w:r>
        <w:rPr>
          <w:rFonts w:eastAsia="標楷體" w:hint="eastAsia"/>
        </w:rPr>
        <w:t>們</w:t>
      </w:r>
      <w:r w:rsidRPr="00B44798">
        <w:rPr>
          <w:rFonts w:eastAsia="標楷體"/>
        </w:rPr>
        <w:t>的言教；而「舉」的意思</w:t>
      </w:r>
      <w:r>
        <w:rPr>
          <w:rFonts w:eastAsia="標楷體" w:hint="eastAsia"/>
        </w:rPr>
        <w:t>是</w:t>
      </w:r>
      <w:r w:rsidRPr="00B44798">
        <w:rPr>
          <w:rFonts w:eastAsia="標楷體"/>
        </w:rPr>
        <w:t>傳承，</w:t>
      </w:r>
      <w:r>
        <w:rPr>
          <w:rFonts w:eastAsia="標楷體" w:hint="eastAsia"/>
        </w:rPr>
        <w:t>二字</w:t>
      </w:r>
      <w:r w:rsidRPr="00B44798">
        <w:rPr>
          <w:rFonts w:eastAsia="標楷體"/>
        </w:rPr>
        <w:t>合起來就有佛語的傳承或口授傳承的意思。由於此派十分著重密法修行，而這些密法主要是透過師徒之間的口耳相傳而</w:t>
      </w:r>
      <w:r>
        <w:rPr>
          <w:rFonts w:eastAsia="標楷體" w:hint="eastAsia"/>
        </w:rPr>
        <w:t>傳續</w:t>
      </w:r>
      <w:r w:rsidRPr="00B44798">
        <w:rPr>
          <w:rFonts w:eastAsia="標楷體"/>
        </w:rPr>
        <w:t>下來，故稱之為「噶舉</w:t>
      </w:r>
      <w:r>
        <w:rPr>
          <w:rFonts w:eastAsia="標楷體" w:hint="eastAsia"/>
        </w:rPr>
        <w:t>派</w:t>
      </w:r>
      <w:r w:rsidRPr="00B44798">
        <w:rPr>
          <w:rFonts w:eastAsia="標楷體"/>
        </w:rPr>
        <w:t>」。</w:t>
      </w:r>
      <w:r w:rsidR="008D6F8E">
        <w:rPr>
          <w:rFonts w:eastAsia="標楷體" w:hint="eastAsia"/>
        </w:rPr>
        <w:t>此</w:t>
      </w:r>
      <w:r w:rsidRPr="00B44798">
        <w:rPr>
          <w:rFonts w:eastAsia="標楷體"/>
        </w:rPr>
        <w:t>派俗稱</w:t>
      </w:r>
      <w:r>
        <w:rPr>
          <w:rFonts w:eastAsia="標楷體" w:hint="eastAsia"/>
        </w:rPr>
        <w:t>「</w:t>
      </w:r>
      <w:r w:rsidRPr="00B44798">
        <w:rPr>
          <w:rFonts w:eastAsia="標楷體"/>
        </w:rPr>
        <w:t>白教</w:t>
      </w:r>
      <w:r>
        <w:rPr>
          <w:rFonts w:eastAsia="標楷體" w:hint="eastAsia"/>
        </w:rPr>
        <w:t>」</w:t>
      </w:r>
      <w:r w:rsidRPr="00B44798">
        <w:rPr>
          <w:rFonts w:eastAsia="標楷體"/>
        </w:rPr>
        <w:t>，因為此派的祖師</w:t>
      </w:r>
      <w:r>
        <w:rPr>
          <w:rFonts w:eastAsia="標楷體" w:hint="eastAsia"/>
        </w:rPr>
        <w:t>們如馬</w:t>
      </w:r>
      <w:r w:rsidRPr="00B44798">
        <w:rPr>
          <w:rFonts w:eastAsia="標楷體"/>
        </w:rPr>
        <w:t>爾巴、密勒日巴等常穿白衣傳法。</w:t>
      </w:r>
    </w:p>
    <w:p w:rsidR="00D60B94" w:rsidRPr="00B44798" w:rsidRDefault="00D60B94" w:rsidP="00D60B94">
      <w:pPr>
        <w:rPr>
          <w:rFonts w:eastAsia="標楷體"/>
        </w:rPr>
      </w:pPr>
    </w:p>
    <w:p w:rsidR="00D60B94" w:rsidRDefault="000B149E" w:rsidP="00D60B94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2</w:t>
      </w:r>
      <w:r w:rsidR="0000230F">
        <w:rPr>
          <w:rFonts w:eastAsia="標楷體" w:hint="eastAsia"/>
          <w:b/>
          <w:bCs/>
        </w:rPr>
        <w:t>.</w:t>
      </w:r>
      <w:r w:rsidR="00D60B94" w:rsidRPr="00B44798">
        <w:rPr>
          <w:rFonts w:eastAsia="標楷體"/>
          <w:b/>
          <w:bCs/>
        </w:rPr>
        <w:t xml:space="preserve"> </w:t>
      </w:r>
      <w:r w:rsidR="00D60B94">
        <w:rPr>
          <w:rFonts w:eastAsia="標楷體" w:hint="eastAsia"/>
          <w:b/>
          <w:bCs/>
        </w:rPr>
        <w:t>噶</w:t>
      </w:r>
      <w:r w:rsidR="00D60B94" w:rsidRPr="00B44798">
        <w:rPr>
          <w:rFonts w:eastAsia="標楷體"/>
          <w:b/>
          <w:bCs/>
        </w:rPr>
        <w:t>舉派的傳承</w:t>
      </w:r>
    </w:p>
    <w:p w:rsidR="00D60B94" w:rsidRDefault="00D60B94" w:rsidP="00D60B94">
      <w:pPr>
        <w:rPr>
          <w:rFonts w:eastAsia="標楷體"/>
          <w:color w:val="000000" w:themeColor="text1"/>
        </w:rPr>
      </w:pPr>
      <w:r w:rsidRPr="006D565D">
        <w:rPr>
          <w:rFonts w:eastAsia="標楷體" w:hint="eastAsia"/>
          <w:bCs/>
        </w:rPr>
        <w:t xml:space="preserve">　　</w:t>
      </w:r>
      <w:r w:rsidRPr="006D565D">
        <w:rPr>
          <w:rFonts w:eastAsia="標楷體"/>
          <w:color w:val="000000" w:themeColor="text1"/>
        </w:rPr>
        <w:t>噶舉派</w:t>
      </w:r>
      <w:r w:rsidRPr="006D565D">
        <w:rPr>
          <w:rFonts w:eastAsia="標楷體"/>
        </w:rPr>
        <w:t>（</w:t>
      </w:r>
      <w:r w:rsidRPr="006D565D">
        <w:rPr>
          <w:rStyle w:val="unicode"/>
          <w:rFonts w:eastAsia="標楷體"/>
          <w:color w:val="222222"/>
          <w:shd w:val="clear" w:color="auto" w:fill="FFFFFF"/>
        </w:rPr>
        <w:t>Kagyupa</w:t>
      </w:r>
      <w:r w:rsidRPr="006D565D">
        <w:rPr>
          <w:rStyle w:val="unicode"/>
          <w:rFonts w:eastAsia="標楷體"/>
          <w:color w:val="222222"/>
          <w:shd w:val="clear" w:color="auto" w:fill="FFFFFF"/>
        </w:rPr>
        <w:t>）</w:t>
      </w:r>
      <w:r w:rsidRPr="006D565D">
        <w:rPr>
          <w:rFonts w:eastAsia="標楷體"/>
          <w:color w:val="000000" w:themeColor="text1"/>
        </w:rPr>
        <w:t>是在公元</w:t>
      </w:r>
      <w:r w:rsidRPr="006D565D">
        <w:rPr>
          <w:rFonts w:eastAsia="標楷體"/>
          <w:color w:val="000000" w:themeColor="text1"/>
        </w:rPr>
        <w:t>11</w:t>
      </w:r>
      <w:r w:rsidRPr="006D565D">
        <w:rPr>
          <w:rFonts w:eastAsia="標楷體"/>
          <w:color w:val="000000" w:themeColor="text1"/>
        </w:rPr>
        <w:t>至</w:t>
      </w:r>
      <w:r w:rsidRPr="006D565D">
        <w:rPr>
          <w:rFonts w:eastAsia="標楷體"/>
          <w:color w:val="000000" w:themeColor="text1"/>
        </w:rPr>
        <w:t>12</w:t>
      </w:r>
      <w:r w:rsidRPr="006D565D">
        <w:rPr>
          <w:rFonts w:eastAsia="標楷體"/>
          <w:color w:val="000000" w:themeColor="text1"/>
        </w:rPr>
        <w:t>世紀之間發展起來的一個教派</w:t>
      </w:r>
      <w:r w:rsidR="008D6F8E">
        <w:rPr>
          <w:rFonts w:eastAsia="標楷體" w:hint="eastAsia"/>
          <w:color w:val="000000" w:themeColor="text1"/>
        </w:rPr>
        <w:t>，她</w:t>
      </w:r>
      <w:r w:rsidRPr="006D565D">
        <w:rPr>
          <w:rFonts w:eastAsia="標楷體"/>
          <w:color w:val="000000" w:themeColor="text1"/>
        </w:rPr>
        <w:t>的傳承比較複雜，</w:t>
      </w:r>
      <w:r w:rsidR="008D6F8E">
        <w:rPr>
          <w:rFonts w:eastAsia="標楷體" w:hint="eastAsia"/>
          <w:color w:val="000000" w:themeColor="text1"/>
        </w:rPr>
        <w:t>最初</w:t>
      </w:r>
      <w:r w:rsidRPr="006D565D">
        <w:rPr>
          <w:rFonts w:eastAsia="標楷體"/>
          <w:color w:val="000000" w:themeColor="text1"/>
        </w:rPr>
        <w:t>有兩位創始人：</w:t>
      </w:r>
      <w:r w:rsidRPr="006D565D">
        <w:rPr>
          <w:rFonts w:eastAsia="標楷體"/>
          <w:bCs/>
          <w:color w:val="222222"/>
          <w:u w:val="single"/>
          <w:shd w:val="clear" w:color="auto" w:fill="FFFFFF"/>
        </w:rPr>
        <w:t>瓊波南交</w:t>
      </w:r>
      <w:r w:rsidRPr="006D565D">
        <w:rPr>
          <w:rFonts w:eastAsia="標楷體"/>
          <w:color w:val="000000" w:themeColor="text1"/>
        </w:rPr>
        <w:t>（公元</w:t>
      </w:r>
      <w:r w:rsidRPr="006D565D">
        <w:rPr>
          <w:rFonts w:eastAsia="標楷體"/>
          <w:color w:val="000000" w:themeColor="text1"/>
        </w:rPr>
        <w:t>990—1140</w:t>
      </w:r>
      <w:r w:rsidRPr="006D565D">
        <w:rPr>
          <w:rFonts w:eastAsia="標楷體"/>
          <w:color w:val="000000" w:themeColor="text1"/>
        </w:rPr>
        <w:t>年）及</w:t>
      </w:r>
      <w:r w:rsidRPr="006E5AB1">
        <w:rPr>
          <w:rFonts w:eastAsia="標楷體"/>
          <w:color w:val="000000" w:themeColor="text1"/>
          <w:u w:val="single"/>
        </w:rPr>
        <w:t>馬爾巴</w:t>
      </w:r>
      <w:r w:rsidRPr="00C57172">
        <w:rPr>
          <w:rFonts w:eastAsia="標楷體"/>
          <w:color w:val="000000" w:themeColor="text1"/>
          <w:u w:val="single"/>
        </w:rPr>
        <w:t>譯師</w:t>
      </w:r>
      <w:r w:rsidRPr="006D565D">
        <w:rPr>
          <w:rFonts w:eastAsia="標楷體"/>
          <w:color w:val="000000" w:themeColor="text1"/>
        </w:rPr>
        <w:t>（公元</w:t>
      </w:r>
      <w:r w:rsidRPr="006D565D">
        <w:rPr>
          <w:rFonts w:eastAsia="標楷體"/>
          <w:color w:val="000000" w:themeColor="text1"/>
        </w:rPr>
        <w:t>1012</w:t>
      </w:r>
      <w:r w:rsidR="00E37791">
        <w:rPr>
          <w:rFonts w:eastAsia="標楷體" w:hint="eastAsia"/>
          <w:color w:val="000000" w:themeColor="text1"/>
        </w:rPr>
        <w:t>-</w:t>
      </w:r>
      <w:r w:rsidRPr="006D565D">
        <w:rPr>
          <w:rFonts w:eastAsia="標楷體"/>
          <w:color w:val="000000" w:themeColor="text1"/>
        </w:rPr>
        <w:t>1097</w:t>
      </w:r>
      <w:r w:rsidRPr="006D565D">
        <w:rPr>
          <w:rFonts w:eastAsia="標楷體"/>
          <w:color w:val="000000" w:themeColor="text1"/>
        </w:rPr>
        <w:t>）分別開創了兩個「噶舉」系統，後來</w:t>
      </w:r>
      <w:r>
        <w:rPr>
          <w:rFonts w:eastAsia="標楷體" w:hint="eastAsia"/>
          <w:color w:val="000000" w:themeColor="text1"/>
        </w:rPr>
        <w:t>再</w:t>
      </w:r>
      <w:r w:rsidRPr="006D565D">
        <w:rPr>
          <w:rFonts w:eastAsia="標楷體"/>
          <w:color w:val="000000" w:themeColor="text1"/>
        </w:rPr>
        <w:t>發展出「四大八小」等十二個噶舉派的傳承。</w:t>
      </w:r>
    </w:p>
    <w:p w:rsidR="00D60B94" w:rsidRPr="008D6F8E" w:rsidRDefault="00E41400" w:rsidP="00D935C2">
      <w:pPr>
        <w:spacing w:beforeLines="50" w:before="180"/>
        <w:rPr>
          <w:rFonts w:eastAsia="標楷體"/>
          <w:bCs/>
        </w:rPr>
      </w:pPr>
      <w:r w:rsidRPr="00D935C2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posOffset>45959</wp:posOffset>
                </wp:positionH>
                <wp:positionV relativeFrom="paragraph">
                  <wp:posOffset>45347</wp:posOffset>
                </wp:positionV>
                <wp:extent cx="1605600" cy="2070000"/>
                <wp:effectExtent l="0" t="0" r="0" b="0"/>
                <wp:wrapSquare wrapText="bothSides"/>
                <wp:docPr id="2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600" cy="207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5C2" w:rsidRDefault="00D935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6525" cy="1844675"/>
                                  <wp:effectExtent l="0" t="0" r="3175" b="3175"/>
                                  <wp:docPr id="214" name="圖片 214" descr="é¦å·´å¶è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é¦å·´å¶è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690" cy="1924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5" type="#_x0000_t202" style="position:absolute;margin-left:3.6pt;margin-top:3.55pt;width:126.45pt;height:16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" filled="f" stroked="f">
                <v:textbox>
                  <w:txbxContent>
                    <w:p w:rsidR="00D935C2" w:rsidRDefault="00D935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6525" cy="1844675"/>
                            <wp:effectExtent l="0" t="0" r="3175" b="3175"/>
                            <wp:docPr id="214" name="圖片 214" descr="é¦å·´å¶è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é¦å·´å¶è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690" cy="1924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BA3" w:rsidRPr="008D6F8E">
        <w:rPr>
          <w:rFonts w:eastAsia="標楷體" w:hint="eastAsia"/>
          <w:bCs/>
          <w:color w:val="000000" w:themeColor="text1"/>
        </w:rPr>
        <w:t>2.</w:t>
      </w:r>
      <w:r w:rsidR="00D60B94" w:rsidRPr="008D6F8E">
        <w:rPr>
          <w:rFonts w:eastAsia="標楷體"/>
          <w:bCs/>
        </w:rPr>
        <w:t xml:space="preserve">1 </w:t>
      </w:r>
      <w:r w:rsidR="00D60B94" w:rsidRPr="008D6F8E">
        <w:rPr>
          <w:rFonts w:eastAsia="標楷體"/>
          <w:bCs/>
        </w:rPr>
        <w:t>香巴</w:t>
      </w:r>
      <w:r w:rsidR="00D60B94" w:rsidRPr="008D6F8E">
        <w:rPr>
          <w:rFonts w:eastAsia="標楷體" w:hint="eastAsia"/>
          <w:bCs/>
        </w:rPr>
        <w:t>噶</w:t>
      </w:r>
      <w:r w:rsidR="00D60B94" w:rsidRPr="008D6F8E">
        <w:rPr>
          <w:rFonts w:eastAsia="標楷體"/>
          <w:bCs/>
        </w:rPr>
        <w:t>舉的傳承</w:t>
      </w:r>
    </w:p>
    <w:p w:rsidR="00D60B94" w:rsidRDefault="00D60B94" w:rsidP="00D60B94">
      <w:pPr>
        <w:pStyle w:val="Web"/>
        <w:spacing w:before="0" w:beforeAutospacing="0" w:after="0" w:afterAutospacing="0"/>
        <w:rPr>
          <w:rFonts w:eastAsia="標楷體"/>
          <w:color w:val="333333"/>
          <w:shd w:val="clear" w:color="auto" w:fill="FFFFFF"/>
        </w:rPr>
      </w:pPr>
      <w:r w:rsidRPr="00360FD1">
        <w:rPr>
          <w:rFonts w:eastAsia="標楷體"/>
          <w:color w:val="000000" w:themeColor="text1"/>
        </w:rPr>
        <w:t xml:space="preserve">　　</w:t>
      </w:r>
      <w:r w:rsidRPr="00360FD1">
        <w:rPr>
          <w:rFonts w:eastAsia="標楷體"/>
          <w:bCs/>
          <w:color w:val="222222"/>
          <w:u w:val="single"/>
          <w:shd w:val="clear" w:color="auto" w:fill="FFFFFF"/>
        </w:rPr>
        <w:t>瓊波南交</w:t>
      </w:r>
      <w:r w:rsidR="008D6F8E" w:rsidRPr="00360FD1">
        <w:rPr>
          <w:rFonts w:eastAsia="標楷體"/>
        </w:rPr>
        <w:t>開創</w:t>
      </w:r>
      <w:r w:rsidR="008D6F8E">
        <w:rPr>
          <w:rFonts w:eastAsia="標楷體" w:hint="eastAsia"/>
        </w:rPr>
        <w:t>了</w:t>
      </w:r>
      <w:r w:rsidRPr="00360FD1">
        <w:rPr>
          <w:rFonts w:eastAsia="標楷體"/>
        </w:rPr>
        <w:t>香巴迦舉傳承</w:t>
      </w:r>
      <w:r w:rsidRPr="00360FD1">
        <w:rPr>
          <w:rFonts w:eastAsia="標楷體"/>
          <w:color w:val="000000" w:themeColor="text1"/>
        </w:rPr>
        <w:t>，</w:t>
      </w:r>
      <w:r w:rsidR="008E7BA3">
        <w:rPr>
          <w:rFonts w:eastAsia="標楷體" w:hint="eastAsia"/>
          <w:color w:val="000000" w:themeColor="text1"/>
        </w:rPr>
        <w:t>他</w:t>
      </w:r>
      <w:r w:rsidRPr="00360FD1">
        <w:rPr>
          <w:rFonts w:eastAsia="標楷體"/>
          <w:color w:val="000000" w:themeColor="text1"/>
        </w:rPr>
        <w:t>幼年時是一位本教信徒，</w:t>
      </w:r>
      <w:r w:rsidRPr="00360FD1">
        <w:rPr>
          <w:rFonts w:eastAsia="標楷體"/>
          <w:bCs/>
          <w:color w:val="222222"/>
          <w:shd w:val="clear" w:color="auto" w:fill="FFFFFF"/>
        </w:rPr>
        <w:t>年長後才改信佛教，學習寧瑪派</w:t>
      </w:r>
      <w:r>
        <w:rPr>
          <w:rFonts w:eastAsia="標楷體" w:hint="eastAsia"/>
          <w:bCs/>
          <w:color w:val="222222"/>
          <w:shd w:val="clear" w:color="auto" w:fill="FFFFFF"/>
        </w:rPr>
        <w:t>的</w:t>
      </w:r>
      <w:r w:rsidRPr="00360FD1">
        <w:rPr>
          <w:rFonts w:eastAsia="標楷體"/>
          <w:bCs/>
          <w:color w:val="222222"/>
          <w:shd w:val="clear" w:color="auto" w:fill="FFFFFF"/>
        </w:rPr>
        <w:t>「大圓滿法」。</w:t>
      </w:r>
      <w:r w:rsidRPr="00360FD1">
        <w:rPr>
          <w:rFonts w:eastAsia="標楷體"/>
          <w:color w:val="000000" w:themeColor="text1"/>
        </w:rPr>
        <w:t>之後，他</w:t>
      </w:r>
      <w:r w:rsidRPr="00F758FD">
        <w:rPr>
          <w:rFonts w:eastAsia="標楷體"/>
          <w:color w:val="000000" w:themeColor="text1"/>
        </w:rPr>
        <w:t>曾多次到</w:t>
      </w:r>
      <w:r w:rsidRPr="00F758FD">
        <w:rPr>
          <w:rFonts w:eastAsia="標楷體"/>
          <w:color w:val="222222"/>
        </w:rPr>
        <w:t>尼泊爾</w:t>
      </w:r>
      <w:r w:rsidRPr="00F758FD">
        <w:rPr>
          <w:rFonts w:eastAsia="標楷體"/>
          <w:color w:val="000000" w:themeColor="text1"/>
        </w:rPr>
        <w:t>和印度等地</w:t>
      </w:r>
      <w:r>
        <w:rPr>
          <w:rFonts w:eastAsia="標楷體" w:hint="eastAsia"/>
          <w:color w:val="000000" w:themeColor="text1"/>
        </w:rPr>
        <w:t>求法</w:t>
      </w:r>
      <w:r w:rsidRPr="00F758FD">
        <w:rPr>
          <w:rFonts w:eastAsia="標楷體"/>
          <w:color w:val="000000" w:themeColor="text1"/>
        </w:rPr>
        <w:t>，學習了不少</w:t>
      </w:r>
      <w:r w:rsidRPr="00F758FD">
        <w:rPr>
          <w:rFonts w:eastAsia="標楷體"/>
          <w:color w:val="222222"/>
        </w:rPr>
        <w:t>顯密經</w:t>
      </w:r>
      <w:r>
        <w:rPr>
          <w:rFonts w:eastAsia="標楷體" w:hint="eastAsia"/>
          <w:color w:val="222222"/>
        </w:rPr>
        <w:t>論</w:t>
      </w:r>
      <w:r w:rsidRPr="00F758FD">
        <w:rPr>
          <w:rFonts w:eastAsia="標楷體"/>
          <w:color w:val="222222"/>
        </w:rPr>
        <w:t>與</w:t>
      </w:r>
      <w:r w:rsidRPr="00F758FD">
        <w:rPr>
          <w:rFonts w:eastAsia="標楷體"/>
          <w:color w:val="000000" w:themeColor="text1"/>
        </w:rPr>
        <w:t>密法</w:t>
      </w:r>
      <w:r w:rsidR="008E7BA3">
        <w:rPr>
          <w:rFonts w:eastAsia="標楷體" w:hint="eastAsia"/>
          <w:color w:val="000000" w:themeColor="text1"/>
        </w:rPr>
        <w:t>。</w:t>
      </w:r>
      <w:r w:rsidRPr="00B351B5">
        <w:rPr>
          <w:rFonts w:eastAsia="標楷體"/>
          <w:color w:val="2A2A2A"/>
          <w:shd w:val="clear" w:color="auto" w:fill="FFFFFF" w:themeFill="background1"/>
        </w:rPr>
        <w:t>因</w:t>
      </w:r>
      <w:r>
        <w:rPr>
          <w:rFonts w:eastAsia="標楷體" w:hint="eastAsia"/>
          <w:color w:val="2A2A2A"/>
          <w:shd w:val="clear" w:color="auto" w:fill="FFFFFF" w:themeFill="background1"/>
        </w:rPr>
        <w:t>為</w:t>
      </w:r>
      <w:r w:rsidRPr="00360FD1">
        <w:rPr>
          <w:rFonts w:eastAsia="標楷體"/>
          <w:bCs/>
          <w:color w:val="222222"/>
          <w:u w:val="single"/>
          <w:shd w:val="clear" w:color="auto" w:fill="FFFFFF"/>
        </w:rPr>
        <w:t>瓊波南交</w:t>
      </w:r>
      <w:r w:rsidRPr="00B351B5">
        <w:rPr>
          <w:rFonts w:eastAsia="標楷體"/>
          <w:color w:val="2A2A2A"/>
          <w:shd w:val="clear" w:color="auto" w:fill="FFFFFF" w:themeFill="background1"/>
        </w:rPr>
        <w:t>主要在</w:t>
      </w:r>
      <w:r w:rsidRPr="008D6F8E">
        <w:rPr>
          <w:rFonts w:eastAsia="標楷體"/>
          <w:color w:val="2A2A2A"/>
          <w:u w:val="single"/>
          <w:shd w:val="clear" w:color="auto" w:fill="FFFFFF" w:themeFill="background1"/>
        </w:rPr>
        <w:t>香地</w:t>
      </w:r>
      <w:r w:rsidR="008D6F8E">
        <w:rPr>
          <w:rFonts w:eastAsia="標楷體" w:hint="eastAsia"/>
          <w:color w:val="2A2A2A"/>
          <w:shd w:val="clear" w:color="auto" w:fill="FFFFFF" w:themeFill="background1"/>
        </w:rPr>
        <w:t>弘法</w:t>
      </w:r>
      <w:r w:rsidRPr="00B351B5">
        <w:rPr>
          <w:rFonts w:eastAsia="標楷體"/>
          <w:color w:val="2A2A2A"/>
          <w:shd w:val="clear" w:color="auto" w:fill="FFFFFF" w:themeFill="background1"/>
        </w:rPr>
        <w:t>，</w:t>
      </w:r>
      <w:r>
        <w:rPr>
          <w:rFonts w:eastAsia="標楷體" w:hint="eastAsia"/>
          <w:color w:val="2A2A2A"/>
          <w:shd w:val="clear" w:color="auto" w:fill="FFFFFF" w:themeFill="background1"/>
        </w:rPr>
        <w:t>所以</w:t>
      </w:r>
      <w:r w:rsidRPr="00B351B5">
        <w:rPr>
          <w:rFonts w:eastAsia="標楷體"/>
          <w:color w:val="2A2A2A"/>
          <w:shd w:val="clear" w:color="auto" w:fill="FFFFFF" w:themeFill="background1"/>
        </w:rPr>
        <w:t>他的</w:t>
      </w:r>
      <w:r>
        <w:rPr>
          <w:rFonts w:eastAsia="標楷體" w:hint="eastAsia"/>
          <w:color w:val="2A2A2A"/>
          <w:shd w:val="clear" w:color="auto" w:fill="FFFFFF" w:themeFill="background1"/>
        </w:rPr>
        <w:t>傳承</w:t>
      </w:r>
      <w:r w:rsidRPr="00B351B5">
        <w:rPr>
          <w:rFonts w:eastAsia="標楷體"/>
          <w:color w:val="2A2A2A"/>
          <w:shd w:val="clear" w:color="auto" w:fill="FFFFFF" w:themeFill="background1"/>
        </w:rPr>
        <w:t>被</w:t>
      </w:r>
      <w:r>
        <w:rPr>
          <w:rFonts w:eastAsia="標楷體" w:hint="eastAsia"/>
          <w:color w:val="2A2A2A"/>
          <w:shd w:val="clear" w:color="auto" w:fill="FFFFFF" w:themeFill="background1"/>
        </w:rPr>
        <w:t>稱為「</w:t>
      </w:r>
      <w:r w:rsidRPr="00B351B5">
        <w:rPr>
          <w:rFonts w:eastAsia="標楷體"/>
          <w:color w:val="2A2A2A"/>
          <w:shd w:val="clear" w:color="auto" w:fill="FFFFFF" w:themeFill="background1"/>
        </w:rPr>
        <w:t>香巴噶</w:t>
      </w:r>
      <w:r>
        <w:rPr>
          <w:rFonts w:eastAsia="標楷體" w:hint="eastAsia"/>
          <w:color w:val="2A2A2A"/>
          <w:shd w:val="clear" w:color="auto" w:fill="FFFFFF" w:themeFill="background1"/>
        </w:rPr>
        <w:t>舉</w:t>
      </w:r>
      <w:r w:rsidRPr="00B351B5">
        <w:rPr>
          <w:rFonts w:eastAsia="標楷體"/>
          <w:color w:val="2A2A2A"/>
          <w:shd w:val="clear" w:color="auto" w:fill="FFFFFF" w:themeFill="background1"/>
        </w:rPr>
        <w:t>派</w:t>
      </w:r>
      <w:r>
        <w:rPr>
          <w:rFonts w:eastAsia="標楷體" w:hint="eastAsia"/>
          <w:color w:val="2A2A2A"/>
          <w:shd w:val="clear" w:color="auto" w:fill="FFFFFF" w:themeFill="background1"/>
        </w:rPr>
        <w:t>」</w:t>
      </w:r>
      <w:r w:rsidRPr="00B351B5">
        <w:rPr>
          <w:rFonts w:eastAsia="標楷體"/>
          <w:color w:val="2A2A2A"/>
          <w:shd w:val="clear" w:color="auto" w:fill="FFFFFF" w:themeFill="background1"/>
        </w:rPr>
        <w:t>。</w:t>
      </w:r>
      <w:r w:rsidRPr="00B44798">
        <w:rPr>
          <w:rFonts w:eastAsia="標楷體"/>
        </w:rPr>
        <w:t>香巴迦舉在</w:t>
      </w:r>
      <w:r w:rsidRPr="00FB16E9">
        <w:rPr>
          <w:rFonts w:eastAsia="標楷體"/>
        </w:rPr>
        <w:t>15</w:t>
      </w:r>
      <w:r w:rsidRPr="00B44798">
        <w:rPr>
          <w:rFonts w:eastAsia="標楷體"/>
        </w:rPr>
        <w:t>世紀以後開始式微，最後更在藏地消聲匿跡。</w:t>
      </w:r>
      <w:r w:rsidRPr="002A4BC1">
        <w:rPr>
          <w:rFonts w:eastAsia="標楷體"/>
          <w:color w:val="333333"/>
          <w:shd w:val="clear" w:color="auto" w:fill="FFFFFF"/>
        </w:rPr>
        <w:t>近代</w:t>
      </w:r>
      <w:r>
        <w:rPr>
          <w:rFonts w:eastAsia="標楷體" w:hint="eastAsia"/>
          <w:color w:val="333333"/>
          <w:shd w:val="clear" w:color="auto" w:fill="FFFFFF"/>
        </w:rPr>
        <w:t>繼承此</w:t>
      </w:r>
      <w:r w:rsidRPr="002A4BC1">
        <w:rPr>
          <w:rFonts w:eastAsia="標楷體"/>
          <w:color w:val="333333"/>
          <w:shd w:val="clear" w:color="auto" w:fill="FFFFFF"/>
        </w:rPr>
        <w:t>傳承的</w:t>
      </w:r>
      <w:r>
        <w:rPr>
          <w:rFonts w:eastAsia="標楷體" w:hint="eastAsia"/>
          <w:color w:val="333333"/>
          <w:shd w:val="clear" w:color="auto" w:fill="FFFFFF"/>
        </w:rPr>
        <w:t>有</w:t>
      </w:r>
      <w:r w:rsidRPr="002A4BC1">
        <w:rPr>
          <w:rFonts w:eastAsia="標楷體"/>
          <w:color w:val="333333"/>
          <w:shd w:val="clear" w:color="auto" w:fill="FFFFFF"/>
        </w:rPr>
        <w:t>卡</w:t>
      </w:r>
      <w:r>
        <w:rPr>
          <w:rFonts w:eastAsia="標楷體" w:hint="eastAsia"/>
          <w:color w:val="333333"/>
          <w:shd w:val="clear" w:color="auto" w:fill="FFFFFF"/>
        </w:rPr>
        <w:t>盧</w:t>
      </w:r>
      <w:r w:rsidRPr="002A4BC1">
        <w:rPr>
          <w:rFonts w:eastAsia="標楷體"/>
          <w:color w:val="333333"/>
          <w:shd w:val="clear" w:color="auto" w:fill="FFFFFF"/>
        </w:rPr>
        <w:t>仁波</w:t>
      </w:r>
      <w:r>
        <w:rPr>
          <w:rFonts w:eastAsia="標楷體" w:hint="eastAsia"/>
          <w:color w:val="333333"/>
          <w:shd w:val="clear" w:color="auto" w:fill="FFFFFF"/>
        </w:rPr>
        <w:t>切</w:t>
      </w:r>
      <w:r w:rsidRPr="002A4BC1">
        <w:rPr>
          <w:rFonts w:eastAsia="標楷體"/>
          <w:color w:val="333333"/>
          <w:shd w:val="clear" w:color="auto" w:fill="FFFFFF"/>
        </w:rPr>
        <w:t>、</w:t>
      </w:r>
      <w:r>
        <w:rPr>
          <w:rFonts w:eastAsia="標楷體" w:hint="eastAsia"/>
          <w:color w:val="333333"/>
          <w:shd w:val="clear" w:color="auto" w:fill="FFFFFF"/>
        </w:rPr>
        <w:t>蔣貢</w:t>
      </w:r>
      <w:r w:rsidRPr="002A4BC1">
        <w:rPr>
          <w:rFonts w:eastAsia="標楷體"/>
          <w:color w:val="333333"/>
          <w:shd w:val="clear" w:color="auto" w:fill="FFFFFF"/>
        </w:rPr>
        <w:t>康楚仁波</w:t>
      </w:r>
      <w:r>
        <w:rPr>
          <w:rFonts w:eastAsia="標楷體" w:hint="eastAsia"/>
          <w:color w:val="333333"/>
          <w:shd w:val="clear" w:color="auto" w:fill="FFFFFF"/>
        </w:rPr>
        <w:t>切</w:t>
      </w:r>
      <w:r w:rsidRPr="002A4BC1">
        <w:rPr>
          <w:rFonts w:eastAsia="標楷體"/>
          <w:color w:val="333333"/>
          <w:shd w:val="clear" w:color="auto" w:fill="FFFFFF"/>
        </w:rPr>
        <w:t>及博迦仁波</w:t>
      </w:r>
      <w:r>
        <w:rPr>
          <w:rFonts w:eastAsia="標楷體" w:hint="eastAsia"/>
          <w:color w:val="333333"/>
          <w:shd w:val="clear" w:color="auto" w:fill="FFFFFF"/>
        </w:rPr>
        <w:t>切</w:t>
      </w:r>
      <w:r w:rsidRPr="002A4BC1">
        <w:rPr>
          <w:rFonts w:eastAsia="標楷體"/>
          <w:color w:val="333333"/>
          <w:shd w:val="clear" w:color="auto" w:fill="FFFFFF"/>
        </w:rPr>
        <w:t>等。</w:t>
      </w:r>
    </w:p>
    <w:p w:rsidR="00E41400" w:rsidRDefault="00E41400" w:rsidP="00D935C2">
      <w:pPr>
        <w:spacing w:beforeLines="50" w:before="180"/>
        <w:rPr>
          <w:rFonts w:eastAsia="標楷體"/>
          <w:bCs/>
        </w:rPr>
      </w:pPr>
    </w:p>
    <w:p w:rsidR="00D60B94" w:rsidRPr="008D6F8E" w:rsidRDefault="00D935C2" w:rsidP="00D935C2">
      <w:pPr>
        <w:spacing w:beforeLines="50" w:before="180"/>
        <w:rPr>
          <w:rFonts w:eastAsia="標楷體"/>
          <w:bCs/>
        </w:rPr>
      </w:pPr>
      <w:r w:rsidRPr="004B5A92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1844675" cy="1404620"/>
                <wp:effectExtent l="0" t="0" r="22225" b="15240"/>
                <wp:wrapSquare wrapText="bothSides"/>
                <wp:docPr id="2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92" w:rsidRDefault="004B5A92" w:rsidP="00E41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1882" cy="1939509"/>
                                  <wp:effectExtent l="0" t="0" r="0" b="3810"/>
                                  <wp:docPr id="212" name="圖片 212" descr="å¶èæ´¾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å¶èæ´¾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629" cy="1994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A92" w:rsidRPr="00D935C2" w:rsidRDefault="004B5A92" w:rsidP="00D935C2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D935C2">
                              <w:rPr>
                                <w:rFonts w:asciiTheme="minorEastAsia" w:eastAsiaTheme="minorEastAsia" w:hAnsiTheme="minor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噶舉</w:t>
                            </w:r>
                            <w:r w:rsidRPr="00D935C2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派傳承上師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6" type="#_x0000_t202" style="position:absolute;margin-left:94.05pt;margin-top:21.1pt;width:145.25pt;height:110.6pt;z-index:2517278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" strokecolor="#c00000">
                <v:textbox style="mso-fit-shape-to-text:t">
                  <w:txbxContent>
                    <w:p w:rsidR="004B5A92" w:rsidRDefault="004B5A92" w:rsidP="00E41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1882" cy="1939509"/>
                            <wp:effectExtent l="0" t="0" r="0" b="3810"/>
                            <wp:docPr id="212" name="圖片 212" descr="å¶èæ´¾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å¶èæ´¾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5629" cy="1994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A92" w:rsidRPr="00D935C2" w:rsidRDefault="004B5A92" w:rsidP="00D935C2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</w:pPr>
                      <w:proofErr w:type="gramStart"/>
                      <w:r w:rsidRPr="00D935C2">
                        <w:rPr>
                          <w:rFonts w:asciiTheme="minorEastAsia" w:eastAsiaTheme="minorEastAsia" w:hAnsi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噶</w:t>
                      </w:r>
                      <w:proofErr w:type="gramEnd"/>
                      <w:r w:rsidRPr="00D935C2">
                        <w:rPr>
                          <w:rFonts w:asciiTheme="minorEastAsia" w:eastAsiaTheme="minorEastAsia" w:hAnsiTheme="minor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舉</w:t>
                      </w:r>
                      <w:r w:rsidRPr="00D935C2">
                        <w:rPr>
                          <w:rFonts w:asciiTheme="minorEastAsia" w:eastAsiaTheme="minorEastAsia" w:hAnsiTheme="minorEastAsia" w:hint="eastAsi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派傳承上師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767B" w:rsidRPr="008D6F8E">
        <w:rPr>
          <w:rFonts w:eastAsia="標楷體" w:hint="eastAsia"/>
          <w:bCs/>
        </w:rPr>
        <w:t>2.</w:t>
      </w:r>
      <w:r w:rsidR="00D60B94" w:rsidRPr="008D6F8E">
        <w:rPr>
          <w:rFonts w:eastAsia="標楷體"/>
          <w:bCs/>
        </w:rPr>
        <w:t xml:space="preserve">2 </w:t>
      </w:r>
      <w:r w:rsidR="00D60B94" w:rsidRPr="008D6F8E">
        <w:rPr>
          <w:rFonts w:eastAsia="標楷體"/>
          <w:color w:val="000000" w:themeColor="text1"/>
        </w:rPr>
        <w:t>達波噶舉</w:t>
      </w:r>
      <w:r w:rsidR="00D60B94" w:rsidRPr="008D6F8E">
        <w:rPr>
          <w:rFonts w:eastAsia="標楷體"/>
          <w:bCs/>
        </w:rPr>
        <w:t>的傳承</w:t>
      </w:r>
    </w:p>
    <w:p w:rsidR="00D2767B" w:rsidRDefault="00D935C2" w:rsidP="00D935C2">
      <w:pPr>
        <w:ind w:firstLineChars="200" w:firstLine="480"/>
        <w:jc w:val="both"/>
        <w:rPr>
          <w:rFonts w:eastAsia="標楷體"/>
          <w:color w:val="000000" w:themeColor="text1"/>
        </w:rPr>
      </w:pPr>
      <w:r w:rsidRPr="005B0161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1660525</wp:posOffset>
                </wp:positionV>
                <wp:extent cx="1675130" cy="2113280"/>
                <wp:effectExtent l="0" t="0" r="20320" b="20320"/>
                <wp:wrapSquare wrapText="bothSides"/>
                <wp:docPr id="1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130" cy="211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161" w:rsidRDefault="005B01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8141" cy="1772979"/>
                                  <wp:effectExtent l="0" t="0" r="0" b="0"/>
                                  <wp:docPr id="199" name="圖片 199" descr="å¶ç¶ä¸æä»²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å¶ç¶ä¸æä»²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741" cy="183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0161" w:rsidRPr="005B0161" w:rsidRDefault="005B0161" w:rsidP="005B0161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8"/>
                                <w:szCs w:val="18"/>
                              </w:rPr>
                            </w:pPr>
                            <w:r w:rsidRPr="005B0161">
                              <w:rPr>
                                <w:rFonts w:asciiTheme="minorEastAsia" w:eastAsiaTheme="minorEastAsia" w:hAnsiTheme="minorEastAsia"/>
                                <w:color w:val="000000"/>
                                <w:sz w:val="18"/>
                                <w:szCs w:val="18"/>
                                <w:lang w:bidi="sa-IN"/>
                              </w:rPr>
                              <w:t>杜松虔巴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47" type="#_x0000_t202" style="position:absolute;left:0;text-align:left;margin-left:7.5pt;margin-top:130.75pt;width:131.9pt;height:166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" strokecolor="#c00000">
                <v:textbox>
                  <w:txbxContent>
                    <w:p w:rsidR="005B0161" w:rsidRDefault="005B016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8141" cy="1772979"/>
                            <wp:effectExtent l="0" t="0" r="0" b="0"/>
                            <wp:docPr id="199" name="圖片 199" descr="å¶ç¶ä¸æä»²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å¶ç¶ä¸æä»²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741" cy="183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0161" w:rsidRPr="005B0161" w:rsidRDefault="005B0161" w:rsidP="005B0161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8"/>
                          <w:szCs w:val="18"/>
                        </w:rPr>
                      </w:pPr>
                      <w:r w:rsidRPr="005B0161">
                        <w:rPr>
                          <w:rFonts w:asciiTheme="minorEastAsia" w:eastAsiaTheme="minorEastAsia" w:hAnsiTheme="minorEastAsia"/>
                          <w:color w:val="000000"/>
                          <w:sz w:val="18"/>
                          <w:szCs w:val="18"/>
                          <w:lang w:bidi="sa-IN"/>
                        </w:rPr>
                        <w:t>杜松</w:t>
                      </w:r>
                      <w:proofErr w:type="gramStart"/>
                      <w:r w:rsidRPr="005B0161">
                        <w:rPr>
                          <w:rFonts w:asciiTheme="minorEastAsia" w:eastAsiaTheme="minorEastAsia" w:hAnsiTheme="minorEastAsia"/>
                          <w:color w:val="000000"/>
                          <w:sz w:val="18"/>
                          <w:szCs w:val="18"/>
                          <w:lang w:bidi="sa-IN"/>
                        </w:rPr>
                        <w:t>虔</w:t>
                      </w:r>
                      <w:proofErr w:type="gramEnd"/>
                      <w:r w:rsidRPr="005B0161">
                        <w:rPr>
                          <w:rFonts w:asciiTheme="minorEastAsia" w:eastAsiaTheme="minorEastAsia" w:hAnsiTheme="minorEastAsia"/>
                          <w:color w:val="000000"/>
                          <w:sz w:val="18"/>
                          <w:szCs w:val="18"/>
                          <w:lang w:bidi="sa-IN"/>
                        </w:rPr>
                        <w:t>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93392C">
        <w:rPr>
          <w:rFonts w:eastAsia="標楷體"/>
          <w:color w:val="000000" w:themeColor="text1"/>
        </w:rPr>
        <w:t>達波</w:t>
      </w:r>
      <w:r w:rsidR="00D60B94" w:rsidRPr="00F24200">
        <w:rPr>
          <w:rFonts w:eastAsia="標楷體"/>
          <w:color w:val="000000"/>
          <w:shd w:val="clear" w:color="auto" w:fill="FFFFFF"/>
        </w:rPr>
        <w:t>噶舉</w:t>
      </w:r>
      <w:r w:rsidR="00D60B94">
        <w:rPr>
          <w:rFonts w:eastAsia="標楷體" w:hint="eastAsia"/>
          <w:color w:val="000000"/>
          <w:shd w:val="clear" w:color="auto" w:fill="FFFFFF"/>
        </w:rPr>
        <w:t>傳承</w:t>
      </w:r>
      <w:r w:rsidR="00D60B94" w:rsidRPr="00F24200">
        <w:rPr>
          <w:rFonts w:eastAsia="標楷體"/>
          <w:color w:val="000000"/>
          <w:shd w:val="clear" w:color="auto" w:fill="FFFFFF"/>
        </w:rPr>
        <w:t>的始創人是</w:t>
      </w:r>
      <w:r w:rsidR="00D60B94" w:rsidRPr="00FB16E9">
        <w:rPr>
          <w:rFonts w:eastAsia="標楷體"/>
          <w:color w:val="000000"/>
          <w:u w:val="single"/>
          <w:shd w:val="clear" w:color="auto" w:fill="FFFFFF"/>
        </w:rPr>
        <w:t>馬爾巴</w:t>
      </w:r>
      <w:r w:rsidR="00D60B94" w:rsidRPr="00F24200">
        <w:rPr>
          <w:rFonts w:eastAsia="標楷體"/>
          <w:color w:val="000000"/>
          <w:shd w:val="clear" w:color="auto" w:fill="FFFFFF"/>
        </w:rPr>
        <w:t>（</w:t>
      </w:r>
      <w:r w:rsidR="00D60B94" w:rsidRPr="00292AF2">
        <w:rPr>
          <w:rFonts w:eastAsia="標楷體"/>
          <w:color w:val="222222"/>
          <w:shd w:val="clear" w:color="auto" w:fill="FFFFFF"/>
        </w:rPr>
        <w:t>Marpa</w:t>
      </w:r>
      <w:r w:rsidR="00D60B94" w:rsidRPr="00F24200">
        <w:rPr>
          <w:rFonts w:eastAsia="標楷體"/>
          <w:color w:val="000000"/>
          <w:shd w:val="clear" w:color="auto" w:fill="FFFFFF"/>
        </w:rPr>
        <w:t>），他</w:t>
      </w:r>
      <w:r w:rsidR="00D60B94">
        <w:rPr>
          <w:rFonts w:eastAsia="標楷體" w:hint="eastAsia"/>
          <w:color w:val="000000"/>
          <w:shd w:val="clear" w:color="auto" w:fill="FFFFFF"/>
        </w:rPr>
        <w:t>曾</w:t>
      </w:r>
      <w:r w:rsidR="00D60B94" w:rsidRPr="00F24200">
        <w:rPr>
          <w:rFonts w:eastAsia="標楷體"/>
          <w:color w:val="000000"/>
          <w:shd w:val="clear" w:color="auto" w:fill="FFFFFF"/>
        </w:rPr>
        <w:t>直接</w:t>
      </w:r>
      <w:r w:rsidR="00D60B94">
        <w:rPr>
          <w:rFonts w:eastAsia="標楷體" w:hint="eastAsia"/>
          <w:color w:val="000000"/>
          <w:shd w:val="clear" w:color="auto" w:fill="FFFFFF"/>
        </w:rPr>
        <w:t>前往</w:t>
      </w:r>
      <w:r w:rsidR="00D60B94" w:rsidRPr="00F24200">
        <w:rPr>
          <w:rFonts w:eastAsia="標楷體"/>
          <w:color w:val="000000"/>
          <w:shd w:val="clear" w:color="auto" w:fill="FFFFFF"/>
        </w:rPr>
        <w:t>印度</w:t>
      </w:r>
      <w:r w:rsidR="00D60B94">
        <w:rPr>
          <w:rFonts w:eastAsia="標楷體" w:hint="eastAsia"/>
          <w:color w:val="000000"/>
          <w:shd w:val="clear" w:color="auto" w:fill="FFFFFF"/>
        </w:rPr>
        <w:t>及</w:t>
      </w:r>
      <w:r w:rsidR="00D60B94" w:rsidRPr="00F24200">
        <w:rPr>
          <w:rFonts w:eastAsia="標楷體"/>
          <w:color w:val="000000"/>
          <w:shd w:val="clear" w:color="auto" w:fill="FFFFFF"/>
        </w:rPr>
        <w:t>尼泊爾學佛法</w:t>
      </w:r>
      <w:r w:rsidR="008D6F8E">
        <w:rPr>
          <w:rFonts w:eastAsia="標楷體" w:hint="eastAsia"/>
          <w:color w:val="000000"/>
          <w:shd w:val="clear" w:color="auto" w:fill="FFFFFF"/>
        </w:rPr>
        <w:t>。</w:t>
      </w:r>
      <w:r w:rsidR="00D60B94">
        <w:rPr>
          <w:rFonts w:eastAsia="標楷體" w:hint="eastAsia"/>
          <w:color w:val="000000"/>
          <w:shd w:val="clear" w:color="auto" w:fill="FFFFFF"/>
        </w:rPr>
        <w:t>因為</w:t>
      </w:r>
      <w:r w:rsidR="00D60B94" w:rsidRPr="00FB16E9">
        <w:rPr>
          <w:rFonts w:eastAsia="標楷體"/>
          <w:color w:val="000000"/>
          <w:u w:val="single"/>
          <w:shd w:val="clear" w:color="auto" w:fill="FFFFFF"/>
        </w:rPr>
        <w:t>馬爾巴</w:t>
      </w:r>
      <w:r w:rsidR="00D60B94">
        <w:rPr>
          <w:rFonts w:eastAsia="標楷體" w:hint="eastAsia"/>
          <w:color w:val="000000"/>
          <w:shd w:val="clear" w:color="auto" w:fill="FFFFFF"/>
        </w:rPr>
        <w:t>曾</w:t>
      </w:r>
      <w:r w:rsidR="00D60B94" w:rsidRPr="00F24200">
        <w:rPr>
          <w:rFonts w:eastAsia="標楷體"/>
          <w:color w:val="000000"/>
          <w:shd w:val="clear" w:color="auto" w:fill="FFFFFF"/>
        </w:rPr>
        <w:t>把很多經典從梵文翻譯成</w:t>
      </w:r>
      <w:r w:rsidR="00D60B94">
        <w:rPr>
          <w:rFonts w:eastAsia="標楷體" w:hint="eastAsia"/>
          <w:color w:val="000000"/>
          <w:shd w:val="clear" w:color="auto" w:fill="FFFFFF"/>
        </w:rPr>
        <w:t>為</w:t>
      </w:r>
      <w:r w:rsidR="00D60B94" w:rsidRPr="00F24200">
        <w:rPr>
          <w:rFonts w:eastAsia="標楷體"/>
          <w:color w:val="000000"/>
          <w:shd w:val="clear" w:color="auto" w:fill="FFFFFF"/>
        </w:rPr>
        <w:t>藏文，</w:t>
      </w:r>
      <w:r w:rsidR="00D60B94" w:rsidRPr="009732FC">
        <w:rPr>
          <w:rFonts w:eastAsia="標楷體"/>
          <w:color w:val="000000"/>
          <w:shd w:val="clear" w:color="auto" w:fill="FFFFFF"/>
        </w:rPr>
        <w:t>並</w:t>
      </w:r>
      <w:r w:rsidR="00D60B94" w:rsidRPr="009732FC">
        <w:rPr>
          <w:rFonts w:eastAsia="標楷體"/>
          <w:color w:val="333333"/>
          <w:shd w:val="clear" w:color="auto" w:fill="FFFFFF"/>
        </w:rPr>
        <w:t>成為西藏大藏經《丹珠爾》和《甘珠爾》的一部份</w:t>
      </w:r>
      <w:r w:rsidR="00D60B94">
        <w:rPr>
          <w:rFonts w:eastAsia="標楷體" w:hint="eastAsia"/>
          <w:color w:val="333333"/>
          <w:shd w:val="clear" w:color="auto" w:fill="FFFFFF"/>
        </w:rPr>
        <w:t>，</w:t>
      </w:r>
      <w:r w:rsidR="00D60B94" w:rsidRPr="00F24200">
        <w:rPr>
          <w:rFonts w:eastAsia="標楷體"/>
          <w:color w:val="000000"/>
          <w:shd w:val="clear" w:color="auto" w:fill="FFFFFF"/>
        </w:rPr>
        <w:t>故</w:t>
      </w:r>
      <w:r w:rsidR="00D60B94">
        <w:rPr>
          <w:rFonts w:eastAsia="標楷體" w:hint="eastAsia"/>
          <w:color w:val="000000"/>
          <w:shd w:val="clear" w:color="auto" w:fill="FFFFFF"/>
        </w:rPr>
        <w:t>此</w:t>
      </w:r>
      <w:r w:rsidR="00D60B94" w:rsidRPr="00F24200">
        <w:rPr>
          <w:rFonts w:eastAsia="標楷體"/>
          <w:color w:val="000000"/>
          <w:shd w:val="clear" w:color="auto" w:fill="FFFFFF"/>
        </w:rPr>
        <w:t>他也被稱為</w:t>
      </w:r>
      <w:r w:rsidR="00D60B94" w:rsidRPr="00FB16E9">
        <w:rPr>
          <w:rFonts w:eastAsia="標楷體"/>
          <w:color w:val="000000"/>
          <w:u w:val="single"/>
          <w:shd w:val="clear" w:color="auto" w:fill="FFFFFF"/>
        </w:rPr>
        <w:t>馬爾巴譯師</w:t>
      </w:r>
      <w:r w:rsidR="00D60B94" w:rsidRPr="00F24200">
        <w:rPr>
          <w:rFonts w:eastAsia="標楷體"/>
          <w:color w:val="000000"/>
          <w:shd w:val="clear" w:color="auto" w:fill="FFFFFF"/>
        </w:rPr>
        <w:t>。他的</w:t>
      </w:r>
      <w:r w:rsidR="00D60B94">
        <w:rPr>
          <w:rFonts w:eastAsia="標楷體" w:hint="eastAsia"/>
          <w:color w:val="000000"/>
          <w:shd w:val="clear" w:color="auto" w:fill="FFFFFF"/>
        </w:rPr>
        <w:t>主要</w:t>
      </w:r>
      <w:r w:rsidR="00D60B94" w:rsidRPr="00F24200">
        <w:rPr>
          <w:rFonts w:eastAsia="標楷體"/>
          <w:color w:val="000000"/>
          <w:shd w:val="clear" w:color="auto" w:fill="FFFFFF"/>
        </w:rPr>
        <w:t>教法</w:t>
      </w:r>
      <w:r w:rsidR="00D60B94">
        <w:rPr>
          <w:rFonts w:eastAsia="標楷體" w:hint="eastAsia"/>
          <w:color w:val="000000"/>
          <w:shd w:val="clear" w:color="auto" w:fill="FFFFFF"/>
        </w:rPr>
        <w:t>「</w:t>
      </w:r>
      <w:r w:rsidR="00D60B94" w:rsidRPr="00092C01">
        <w:rPr>
          <w:rFonts w:eastAsia="標楷體"/>
        </w:rPr>
        <w:t>那洛六法</w:t>
      </w:r>
      <w:r w:rsidR="00D60B94">
        <w:rPr>
          <w:rFonts w:eastAsia="標楷體" w:hint="eastAsia"/>
        </w:rPr>
        <w:t>」</w:t>
      </w:r>
      <w:r w:rsidR="00D60B94" w:rsidRPr="00F24200">
        <w:rPr>
          <w:rFonts w:eastAsia="標楷體"/>
          <w:color w:val="000000"/>
          <w:shd w:val="clear" w:color="auto" w:fill="FFFFFF"/>
        </w:rPr>
        <w:t>傳給了他的主要弟子</w:t>
      </w:r>
      <w:r w:rsidR="00D60B94" w:rsidRPr="00F24200">
        <w:rPr>
          <w:rFonts w:eastAsia="標楷體"/>
          <w:color w:val="000000"/>
          <w:shd w:val="clear" w:color="auto" w:fill="FFFFFF"/>
        </w:rPr>
        <w:t>──</w:t>
      </w:r>
      <w:r w:rsidR="00D60B94" w:rsidRPr="00FB16E9">
        <w:rPr>
          <w:rFonts w:eastAsia="標楷體"/>
          <w:color w:val="000000"/>
          <w:u w:val="single"/>
          <w:shd w:val="clear" w:color="auto" w:fill="FFFFFF"/>
        </w:rPr>
        <w:t>密勒日巴</w:t>
      </w:r>
      <w:r w:rsidR="00D60B94" w:rsidRPr="008C1863">
        <w:rPr>
          <w:rFonts w:eastAsia="標楷體" w:hint="eastAsia"/>
          <w:color w:val="000000"/>
          <w:shd w:val="clear" w:color="auto" w:fill="FFFFFF"/>
        </w:rPr>
        <w:t>（</w:t>
      </w:r>
      <w:r w:rsidR="00D60B94" w:rsidRPr="008C1863">
        <w:rPr>
          <w:rStyle w:val="uchen"/>
          <w:rFonts w:eastAsia="標楷體"/>
          <w:color w:val="222222"/>
          <w:shd w:val="clear" w:color="auto" w:fill="FFFFFF"/>
          <w:cs/>
          <w:lang w:bidi="bo-CN"/>
        </w:rPr>
        <w:t xml:space="preserve"> </w:t>
      </w:r>
      <w:r w:rsidR="00D60B94" w:rsidRPr="008C1863">
        <w:rPr>
          <w:rFonts w:eastAsia="標楷體"/>
          <w:bCs/>
        </w:rPr>
        <w:t>Milarepa</w:t>
      </w:r>
      <w:r w:rsidR="00D60B94">
        <w:rPr>
          <w:rFonts w:eastAsia="標楷體" w:hint="eastAsia"/>
          <w:bCs/>
        </w:rPr>
        <w:t>）</w:t>
      </w:r>
      <w:r w:rsidR="00D60B94" w:rsidRPr="00F24200">
        <w:rPr>
          <w:rFonts w:eastAsia="標楷體"/>
          <w:color w:val="000000"/>
          <w:shd w:val="clear" w:color="auto" w:fill="FFFFFF"/>
        </w:rPr>
        <w:t>。</w:t>
      </w:r>
      <w:r w:rsidR="00D60B94" w:rsidRPr="00531067">
        <w:rPr>
          <w:rFonts w:eastAsia="標楷體"/>
          <w:color w:val="000000" w:themeColor="text1"/>
          <w:kern w:val="0"/>
          <w:u w:val="single"/>
        </w:rPr>
        <w:t>密勒日巴</w:t>
      </w:r>
      <w:r w:rsidR="00D60B94" w:rsidRPr="00531067">
        <w:rPr>
          <w:rFonts w:eastAsia="標楷體"/>
          <w:color w:val="000000" w:themeColor="text1"/>
          <w:kern w:val="0"/>
        </w:rPr>
        <w:t>的弟子非常多，</w:t>
      </w:r>
      <w:r w:rsidR="00D60B94" w:rsidRPr="00531067">
        <w:rPr>
          <w:rFonts w:eastAsia="標楷體"/>
          <w:color w:val="000000" w:themeColor="text1"/>
        </w:rPr>
        <w:t>其中最著名的是</w:t>
      </w:r>
      <w:r w:rsidR="00D60B94" w:rsidRPr="00531067">
        <w:rPr>
          <w:rFonts w:eastAsia="標楷體" w:hint="eastAsia"/>
          <w:color w:val="000000" w:themeColor="text1"/>
          <w:u w:val="single"/>
        </w:rPr>
        <w:t>岡波巴</w:t>
      </w:r>
      <w:r w:rsidR="00D60B94" w:rsidRPr="00531067">
        <w:rPr>
          <w:rFonts w:eastAsia="標楷體"/>
          <w:color w:val="000000" w:themeColor="text1"/>
        </w:rPr>
        <w:t>（</w:t>
      </w:r>
      <w:r w:rsidR="00D60B94" w:rsidRPr="00531067">
        <w:rPr>
          <w:rFonts w:eastAsia="標楷體" w:hint="eastAsia"/>
          <w:color w:val="000000" w:themeColor="text1"/>
        </w:rPr>
        <w:t>公元</w:t>
      </w:r>
      <w:r w:rsidR="00D60B94" w:rsidRPr="00531067">
        <w:rPr>
          <w:rFonts w:eastAsia="標楷體"/>
          <w:color w:val="000000" w:themeColor="text1"/>
        </w:rPr>
        <w:t>1079</w:t>
      </w:r>
      <w:r w:rsidR="00D60B94" w:rsidRPr="00531067">
        <w:rPr>
          <w:rFonts w:eastAsia="標楷體" w:hint="eastAsia"/>
          <w:color w:val="000000" w:themeColor="text1"/>
        </w:rPr>
        <w:t>-</w:t>
      </w:r>
      <w:r w:rsidR="00D60B94" w:rsidRPr="00531067">
        <w:rPr>
          <w:rFonts w:eastAsia="標楷體"/>
          <w:color w:val="000000" w:themeColor="text1"/>
        </w:rPr>
        <w:t>1153</w:t>
      </w:r>
      <w:r w:rsidR="00D60B94" w:rsidRPr="00531067">
        <w:rPr>
          <w:rFonts w:eastAsia="標楷體"/>
          <w:color w:val="000000" w:themeColor="text1"/>
        </w:rPr>
        <w:t>年），他融合了噶當派的教法和</w:t>
      </w:r>
      <w:r w:rsidR="00D60B94" w:rsidRPr="00356075">
        <w:rPr>
          <w:rFonts w:eastAsia="標楷體"/>
          <w:color w:val="000000" w:themeColor="text1"/>
          <w:u w:val="single"/>
        </w:rPr>
        <w:t>密勒日巴</w:t>
      </w:r>
      <w:r w:rsidR="00D60B94" w:rsidRPr="00531067">
        <w:rPr>
          <w:rFonts w:eastAsia="標楷體"/>
          <w:color w:val="000000" w:themeColor="text1"/>
        </w:rPr>
        <w:t>所傳的密法，形成了以「大手印」為主的</w:t>
      </w:r>
      <w:r w:rsidR="00D60B94">
        <w:rPr>
          <w:rFonts w:eastAsia="標楷體" w:hint="eastAsia"/>
          <w:color w:val="000000" w:themeColor="text1"/>
        </w:rPr>
        <w:t>密法</w:t>
      </w:r>
      <w:r w:rsidR="00D60B94" w:rsidRPr="00531067">
        <w:rPr>
          <w:rFonts w:eastAsia="標楷體"/>
          <w:color w:val="000000" w:themeColor="text1"/>
        </w:rPr>
        <w:t>體系，這就是噶舉派中達波噶舉</w:t>
      </w:r>
      <w:r w:rsidR="00D60B94">
        <w:rPr>
          <w:rFonts w:eastAsia="標楷體" w:hint="eastAsia"/>
          <w:color w:val="000000" w:themeColor="text1"/>
        </w:rPr>
        <w:t>這</w:t>
      </w:r>
      <w:r w:rsidR="00D60B94" w:rsidRPr="00531067">
        <w:rPr>
          <w:rFonts w:eastAsia="標楷體"/>
          <w:color w:val="000000" w:themeColor="text1"/>
        </w:rPr>
        <w:t>支派</w:t>
      </w:r>
      <w:r w:rsidR="00D60B94">
        <w:rPr>
          <w:rFonts w:eastAsia="標楷體" w:hint="eastAsia"/>
          <w:color w:val="000000" w:themeColor="text1"/>
        </w:rPr>
        <w:t>的</w:t>
      </w:r>
      <w:r w:rsidR="00D60B94" w:rsidRPr="00531067">
        <w:rPr>
          <w:rFonts w:eastAsia="標楷體"/>
          <w:color w:val="000000" w:themeColor="text1"/>
        </w:rPr>
        <w:t>起源，後來達波噶舉繼續發展，又</w:t>
      </w:r>
      <w:r w:rsidR="00D60B94">
        <w:rPr>
          <w:rFonts w:eastAsia="標楷體" w:hint="eastAsia"/>
          <w:color w:val="000000" w:themeColor="text1"/>
        </w:rPr>
        <w:t>發展</w:t>
      </w:r>
      <w:r w:rsidR="00D60B94" w:rsidRPr="00531067">
        <w:rPr>
          <w:rFonts w:eastAsia="標楷體"/>
          <w:color w:val="000000" w:themeColor="text1"/>
        </w:rPr>
        <w:t>出四大、八小的支派。</w:t>
      </w:r>
    </w:p>
    <w:p w:rsidR="00D60B94" w:rsidRDefault="00D60B94" w:rsidP="00D2767B">
      <w:pPr>
        <w:rPr>
          <w:rFonts w:eastAsia="標楷體"/>
          <w:color w:val="000000" w:themeColor="text1"/>
          <w:lang w:bidi="bo-CN"/>
        </w:rPr>
      </w:pPr>
      <w:r w:rsidRPr="00B44798">
        <w:rPr>
          <w:rFonts w:eastAsia="標楷體"/>
          <w:color w:val="000000" w:themeColor="text1"/>
          <w:lang w:bidi="bo-CN"/>
        </w:rPr>
        <w:t xml:space="preserve">    </w:t>
      </w:r>
      <w:r w:rsidRPr="00531067">
        <w:rPr>
          <w:rFonts w:eastAsia="標楷體"/>
          <w:color w:val="000000" w:themeColor="text1"/>
          <w:u w:val="single"/>
          <w:lang w:bidi="bo-CN"/>
        </w:rPr>
        <w:t>岡波巴</w:t>
      </w:r>
      <w:r w:rsidRPr="00B44798">
        <w:rPr>
          <w:rFonts w:eastAsia="標楷體"/>
          <w:color w:val="000000" w:themeColor="text1"/>
          <w:lang w:bidi="bo-CN"/>
        </w:rPr>
        <w:t>座下四名大弟子</w:t>
      </w:r>
      <w:r w:rsidRPr="00B44798">
        <w:rPr>
          <w:rFonts w:eastAsia="標楷體"/>
          <w:color w:val="000000" w:themeColor="text1"/>
          <w:lang w:bidi="bo-CN"/>
        </w:rPr>
        <w:t>───</w:t>
      </w:r>
      <w:r w:rsidRPr="00531067">
        <w:rPr>
          <w:rFonts w:eastAsia="標楷體"/>
          <w:color w:val="000000"/>
          <w:u w:val="single"/>
          <w:lang w:bidi="sa-IN"/>
        </w:rPr>
        <w:t>杜松虔巴</w:t>
      </w:r>
      <w:r>
        <w:rPr>
          <w:rFonts w:eastAsia="標楷體" w:hint="eastAsia"/>
          <w:color w:val="000000"/>
          <w:u w:val="single"/>
          <w:lang w:bidi="sa-IN"/>
        </w:rPr>
        <w:t>（</w:t>
      </w:r>
      <w:r w:rsidRPr="00B44798">
        <w:rPr>
          <w:rFonts w:eastAsia="標楷體"/>
          <w:color w:val="000000"/>
          <w:lang w:bidi="sa-IN"/>
        </w:rPr>
        <w:t xml:space="preserve">1110 </w:t>
      </w:r>
      <w:r>
        <w:rPr>
          <w:rFonts w:eastAsia="標楷體"/>
          <w:color w:val="000000"/>
          <w:lang w:bidi="sa-IN"/>
        </w:rPr>
        <w:t>–</w:t>
      </w:r>
      <w:r w:rsidRPr="00B44798">
        <w:rPr>
          <w:rFonts w:eastAsia="標楷體"/>
          <w:color w:val="000000"/>
          <w:lang w:bidi="sa-IN"/>
        </w:rPr>
        <w:t xml:space="preserve"> 1193</w:t>
      </w:r>
      <w:r>
        <w:rPr>
          <w:rFonts w:eastAsia="標楷體" w:hint="eastAsia"/>
          <w:color w:val="000000"/>
          <w:lang w:bidi="sa-IN"/>
        </w:rPr>
        <w:t>）</w:t>
      </w:r>
      <w:r w:rsidRPr="00B44798">
        <w:rPr>
          <w:rFonts w:eastAsia="標楷體"/>
          <w:color w:val="000000"/>
          <w:lang w:bidi="sa-IN"/>
        </w:rPr>
        <w:t>、</w:t>
      </w:r>
      <w:r w:rsidRPr="00531067">
        <w:rPr>
          <w:rFonts w:eastAsia="標楷體"/>
          <w:color w:val="000000"/>
          <w:u w:val="single"/>
          <w:lang w:bidi="sa-IN"/>
        </w:rPr>
        <w:t>跋絨達瑪旺秋</w:t>
      </w:r>
      <w:r w:rsidRPr="00B44798">
        <w:rPr>
          <w:rFonts w:eastAsia="標楷體"/>
          <w:color w:val="000000" w:themeColor="text1"/>
          <w:lang w:bidi="bo-CN"/>
        </w:rPr>
        <w:t>（</w:t>
      </w:r>
      <w:r w:rsidRPr="00B44798">
        <w:rPr>
          <w:rFonts w:eastAsia="標楷體"/>
          <w:color w:val="000000" w:themeColor="text1"/>
          <w:lang w:bidi="bo-CN"/>
        </w:rPr>
        <w:t>1127-1199</w:t>
      </w:r>
      <w:r w:rsidRPr="00B44798">
        <w:rPr>
          <w:rFonts w:eastAsia="標楷體"/>
          <w:color w:val="000000" w:themeColor="text1"/>
          <w:lang w:bidi="bo-CN"/>
        </w:rPr>
        <w:t>）、</w:t>
      </w:r>
      <w:r w:rsidRPr="00531067">
        <w:rPr>
          <w:rFonts w:eastAsia="標楷體"/>
          <w:color w:val="000000" w:themeColor="text1"/>
          <w:u w:val="single"/>
          <w:lang w:bidi="bo-CN"/>
        </w:rPr>
        <w:t>祥玉達巴</w:t>
      </w:r>
      <w:r w:rsidRPr="00B44798">
        <w:rPr>
          <w:rFonts w:eastAsia="標楷體"/>
          <w:color w:val="000000" w:themeColor="text1"/>
          <w:lang w:bidi="bo-CN"/>
        </w:rPr>
        <w:t>（</w:t>
      </w:r>
      <w:r w:rsidRPr="00B44798">
        <w:rPr>
          <w:rFonts w:eastAsia="標楷體"/>
          <w:color w:val="000000" w:themeColor="text1"/>
          <w:lang w:bidi="bo-CN"/>
        </w:rPr>
        <w:t>1123-1194</w:t>
      </w:r>
      <w:r w:rsidRPr="00B44798">
        <w:rPr>
          <w:rFonts w:eastAsia="標楷體"/>
          <w:color w:val="000000" w:themeColor="text1"/>
          <w:lang w:bidi="bo-CN"/>
        </w:rPr>
        <w:t>）、</w:t>
      </w:r>
      <w:r w:rsidRPr="00531067">
        <w:rPr>
          <w:rFonts w:eastAsia="標楷體"/>
          <w:color w:val="000000" w:themeColor="text1"/>
          <w:u w:val="single"/>
          <w:lang w:bidi="bo-CN"/>
        </w:rPr>
        <w:t>帕莫竹巴多傑加波</w:t>
      </w:r>
      <w:r w:rsidRPr="00B44798">
        <w:rPr>
          <w:rFonts w:eastAsia="標楷體"/>
          <w:color w:val="000000" w:themeColor="text1"/>
          <w:lang w:bidi="bo-CN"/>
        </w:rPr>
        <w:t>（</w:t>
      </w:r>
      <w:r w:rsidRPr="00B44798">
        <w:rPr>
          <w:rFonts w:eastAsia="標楷體"/>
          <w:color w:val="000000" w:themeColor="text1"/>
          <w:lang w:bidi="bo-CN"/>
        </w:rPr>
        <w:t>1110-1170</w:t>
      </w:r>
      <w:r w:rsidRPr="00B44798">
        <w:rPr>
          <w:rFonts w:eastAsia="標楷體"/>
          <w:color w:val="000000" w:themeColor="text1"/>
          <w:lang w:bidi="bo-CN"/>
        </w:rPr>
        <w:t>），分別創立了噶瑪噶舉、</w:t>
      </w:r>
      <w:r w:rsidRPr="00B44798">
        <w:rPr>
          <w:rFonts w:eastAsia="標楷體"/>
          <w:color w:val="000000"/>
          <w:lang w:bidi="sa-IN"/>
        </w:rPr>
        <w:t>跋絨</w:t>
      </w:r>
      <w:r w:rsidRPr="00B44798">
        <w:rPr>
          <w:rFonts w:eastAsia="標楷體"/>
          <w:color w:val="000000" w:themeColor="text1"/>
          <w:lang w:bidi="bo-CN"/>
        </w:rPr>
        <w:t>噶舉、蔡巴噶舉及帕竹噶舉等四大傳承。其後，創建帕竹噶舉派的</w:t>
      </w:r>
      <w:r w:rsidRPr="00531067">
        <w:rPr>
          <w:rFonts w:eastAsia="標楷體"/>
          <w:color w:val="000000" w:themeColor="text1"/>
          <w:u w:val="single"/>
          <w:lang w:bidi="bo-CN"/>
        </w:rPr>
        <w:t>帕摩竹巴</w:t>
      </w:r>
      <w:r w:rsidRPr="00B44798">
        <w:rPr>
          <w:rFonts w:eastAsia="標楷體"/>
          <w:color w:val="000000" w:themeColor="text1"/>
          <w:lang w:bidi="bo-CN"/>
        </w:rPr>
        <w:t>的弟子，再創八小噶舉傳承。</w:t>
      </w:r>
    </w:p>
    <w:p w:rsidR="00E41400" w:rsidRDefault="00E41400" w:rsidP="00D2767B">
      <w:pPr>
        <w:rPr>
          <w:rFonts w:eastAsia="標楷體"/>
          <w:color w:val="000000" w:themeColor="text1"/>
          <w:lang w:bidi="bo-CN"/>
        </w:rPr>
      </w:pPr>
    </w:p>
    <w:p w:rsidR="00D60B94" w:rsidRPr="00B44798" w:rsidRDefault="00D60B94" w:rsidP="00D60B94">
      <w:pPr>
        <w:spacing w:line="0" w:lineRule="atLeast"/>
        <w:rPr>
          <w:rFonts w:eastAsia="標楷體"/>
          <w:color w:val="000000" w:themeColor="text1"/>
          <w:lang w:bidi="bo-CN"/>
        </w:rPr>
      </w:pPr>
      <w:r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146685</wp:posOffset>
                </wp:positionV>
                <wp:extent cx="123825" cy="602615"/>
                <wp:effectExtent l="9525" t="9525" r="9525" b="6985"/>
                <wp:wrapNone/>
                <wp:docPr id="23" name="左大括弧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602615"/>
                        </a:xfrm>
                        <a:prstGeom prst="leftBrace">
                          <a:avLst>
                            <a:gd name="adj1" fmla="val 4055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EA4C58" id="左大括弧 23" o:spid="_x0000_s1026" type="#_x0000_t87" style="position:absolute;margin-left:61.8pt;margin-top:11.55pt;width:9.75pt;height:4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"/>
            </w:pict>
          </mc:Fallback>
        </mc:AlternateContent>
      </w:r>
      <w:r w:rsidRPr="00B44798">
        <w:rPr>
          <w:rFonts w:eastAsia="標楷體"/>
          <w:color w:val="000000" w:themeColor="text1"/>
          <w:lang w:bidi="bo-CN"/>
        </w:rPr>
        <w:t xml:space="preserve">             </w:t>
      </w:r>
      <w:r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146685</wp:posOffset>
                </wp:positionV>
                <wp:extent cx="996315" cy="1929765"/>
                <wp:effectExtent l="5715" t="13335" r="7620" b="952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192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1.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止貢噶舉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2.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達壠噶舉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3.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竹巴噶舉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4.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雅桑噶舉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5.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綽浦噶舉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6.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修賽噶舉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7.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葉巴噶舉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lang w:eastAsia="zh-HK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8.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瑪倉噶舉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文字方塊 22" o:spid="_x0000_s1048" type="#_x0000_t202" style="position:absolute;margin-left:243pt;margin-top:11.55pt;width:78.45pt;height:151.9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" strokecolor="white [3212]">
                <v:textbox style="mso-fit-shape-to-text:t">
                  <w:txbxContent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1.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止貢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2.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達壠噶舉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3.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竹巴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4.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雅桑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5. 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綽浦噶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6.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修賽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7.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葉巴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lang w:eastAsia="zh-HK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8. 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瑪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倉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</w:txbxContent>
                </v:textbox>
              </v:shape>
            </w:pict>
          </mc:Fallback>
        </mc:AlternateContent>
      </w:r>
      <w:r w:rsidRPr="00B44798">
        <w:rPr>
          <w:rFonts w:eastAsia="標楷體"/>
          <w:color w:val="000000" w:themeColor="text1"/>
          <w:lang w:bidi="bo-CN"/>
        </w:rPr>
        <w:t>香巴噶舉</w:t>
      </w:r>
    </w:p>
    <w:p w:rsidR="00D60B94" w:rsidRPr="00B44798" w:rsidRDefault="00D60B94" w:rsidP="00D60B94">
      <w:pPr>
        <w:spacing w:line="0" w:lineRule="atLeast"/>
        <w:rPr>
          <w:rFonts w:eastAsia="標楷體"/>
          <w:color w:val="000000" w:themeColor="text1"/>
          <w:lang w:bidi="bo-CN"/>
        </w:rPr>
      </w:pPr>
      <w:r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1859915</wp:posOffset>
                </wp:positionH>
                <wp:positionV relativeFrom="paragraph">
                  <wp:posOffset>55880</wp:posOffset>
                </wp:positionV>
                <wp:extent cx="1028700" cy="1128395"/>
                <wp:effectExtent l="8255" t="12065" r="10795" b="1206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1.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噶瑪噶舉</w:t>
                            </w:r>
                          </w:p>
                          <w:p w:rsidR="00DB0EB7" w:rsidRPr="00B44798" w:rsidRDefault="00DB0EB7" w:rsidP="00D60B94">
                            <w:pPr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</w:pP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2. </w:t>
                            </w:r>
                            <w:r w:rsidRPr="00B44798">
                              <w:rPr>
                                <w:rFonts w:eastAsia="標楷體"/>
                                <w:color w:val="000000"/>
                                <w:lang w:bidi="sa-IN"/>
                              </w:rPr>
                              <w:t>跋絨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噶舉</w:t>
                            </w:r>
                          </w:p>
                          <w:p w:rsidR="00DB0EB7" w:rsidRPr="00910C6B" w:rsidRDefault="00DB0EB7" w:rsidP="00D60B94">
                            <w:pPr>
                              <w:rPr>
                                <w:rFonts w:eastAsia="全真楷書"/>
                                <w:color w:val="000000" w:themeColor="text1"/>
                                <w:lang w:bidi="bo-CN"/>
                              </w:rPr>
                            </w:pPr>
                            <w:r w:rsidRPr="00910C6B">
                              <w:rPr>
                                <w:rFonts w:eastAsia="全真楷書"/>
                                <w:color w:val="000000" w:themeColor="text1"/>
                                <w:lang w:bidi="bo-CN"/>
                              </w:rPr>
                              <w:t>3.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 xml:space="preserve"> </w:t>
                            </w:r>
                            <w:r w:rsidRPr="00B44798">
                              <w:rPr>
                                <w:rFonts w:eastAsia="標楷體"/>
                                <w:color w:val="000000" w:themeColor="text1"/>
                                <w:lang w:bidi="bo-CN"/>
                              </w:rPr>
                              <w:t>蔡巴噶舉</w:t>
                            </w:r>
                          </w:p>
                          <w:p w:rsidR="00DB0EB7" w:rsidRPr="00910C6B" w:rsidRDefault="00DB0EB7" w:rsidP="00D60B94">
                            <w:pPr>
                              <w:rPr>
                                <w:rFonts w:eastAsia="全真楷書"/>
                                <w:lang w:eastAsia="zh-HK"/>
                              </w:rPr>
                            </w:pPr>
                            <w:r w:rsidRPr="00910C6B">
                              <w:rPr>
                                <w:rFonts w:eastAsia="全真楷書"/>
                                <w:color w:val="000000" w:themeColor="text1"/>
                                <w:lang w:bidi="bo-CN"/>
                              </w:rPr>
                              <w:t xml:space="preserve">4. </w:t>
                            </w:r>
                            <w:r w:rsidRPr="00B44798">
                              <w:rPr>
                                <w:rFonts w:ascii="標楷體" w:eastAsia="標楷體" w:hAnsi="標楷體"/>
                                <w:color w:val="000000" w:themeColor="text1"/>
                                <w:lang w:bidi="bo-CN"/>
                              </w:rPr>
                              <w:t>帕竹噶舉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文字方塊 21" o:spid="_x0000_s1049" type="#_x0000_t202" style="position:absolute;margin-left:146.45pt;margin-top:4.4pt;width:81pt;height:8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" strokecolor="white [3212]">
                <v:textbox>
                  <w:txbxContent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1. 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噶瑪噶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B44798" w:rsidRDefault="00DB0EB7" w:rsidP="00D60B94">
                      <w:pPr>
                        <w:rPr>
                          <w:rFonts w:eastAsia="標楷體"/>
                          <w:color w:val="000000" w:themeColor="text1"/>
                          <w:lang w:bidi="bo-CN"/>
                        </w:rPr>
                      </w:pP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2. </w:t>
                      </w:r>
                      <w:r w:rsidRPr="00B44798">
                        <w:rPr>
                          <w:rFonts w:eastAsia="標楷體"/>
                          <w:color w:val="000000"/>
                          <w:lang w:bidi="sa-IN"/>
                        </w:rPr>
                        <w:t>跋絨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910C6B" w:rsidRDefault="00DB0EB7" w:rsidP="00D60B94">
                      <w:pPr>
                        <w:rPr>
                          <w:rFonts w:eastAsia="全真楷書"/>
                          <w:color w:val="000000" w:themeColor="text1"/>
                          <w:lang w:bidi="bo-CN"/>
                        </w:rPr>
                      </w:pPr>
                      <w:r w:rsidRPr="00910C6B">
                        <w:rPr>
                          <w:rFonts w:eastAsia="全真楷書"/>
                          <w:color w:val="000000" w:themeColor="text1"/>
                          <w:lang w:bidi="bo-CN"/>
                        </w:rPr>
                        <w:t>3.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 xml:space="preserve"> </w:t>
                      </w:r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蔡巴</w:t>
                      </w:r>
                      <w:proofErr w:type="gramStart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eastAsia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  <w:p w:rsidR="00DB0EB7" w:rsidRPr="00910C6B" w:rsidRDefault="00DB0EB7" w:rsidP="00D60B94">
                      <w:pPr>
                        <w:rPr>
                          <w:rFonts w:eastAsia="全真楷書"/>
                          <w:lang w:eastAsia="zh-HK"/>
                        </w:rPr>
                      </w:pPr>
                      <w:r w:rsidRPr="00910C6B">
                        <w:rPr>
                          <w:rFonts w:eastAsia="全真楷書"/>
                          <w:color w:val="000000" w:themeColor="text1"/>
                          <w:lang w:bidi="bo-CN"/>
                        </w:rPr>
                        <w:t xml:space="preserve">4. </w:t>
                      </w:r>
                      <w:r w:rsidRPr="00B44798">
                        <w:rPr>
                          <w:rFonts w:ascii="標楷體" w:eastAsia="標楷體" w:hAnsi="標楷體"/>
                          <w:color w:val="000000" w:themeColor="text1"/>
                          <w:lang w:bidi="bo-CN"/>
                        </w:rPr>
                        <w:t>帕竹</w:t>
                      </w:r>
                      <w:proofErr w:type="gramStart"/>
                      <w:r w:rsidRPr="00B44798">
                        <w:rPr>
                          <w:rFonts w:ascii="標楷體" w:eastAsia="標楷體" w:hAnsi="標楷體"/>
                          <w:color w:val="000000" w:themeColor="text1"/>
                          <w:lang w:bidi="bo-CN"/>
                        </w:rPr>
                        <w:t>噶</w:t>
                      </w:r>
                      <w:proofErr w:type="gramEnd"/>
                      <w:r w:rsidRPr="00B44798">
                        <w:rPr>
                          <w:rFonts w:ascii="標楷體" w:eastAsia="標楷體" w:hAnsi="標楷體"/>
                          <w:color w:val="000000" w:themeColor="text1"/>
                          <w:lang w:bidi="bo-CN"/>
                        </w:rPr>
                        <w:t>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96520</wp:posOffset>
                </wp:positionV>
                <wp:extent cx="133350" cy="1624330"/>
                <wp:effectExtent l="6985" t="5080" r="12065" b="8890"/>
                <wp:wrapNone/>
                <wp:docPr id="20" name="左大括弧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624330"/>
                        </a:xfrm>
                        <a:prstGeom prst="leftBrace">
                          <a:avLst>
                            <a:gd name="adj1" fmla="val 10150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CD3AF3" id="左大括弧 20" o:spid="_x0000_s1026" type="#_x0000_t87" style="position:absolute;margin-left:234.85pt;margin-top:7.6pt;width:10.5pt;height:127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"/>
            </w:pict>
          </mc:Fallback>
        </mc:AlternateContent>
      </w:r>
      <w:r w:rsidRPr="00B44798">
        <w:rPr>
          <w:rFonts w:eastAsia="標楷體"/>
          <w:color w:val="000000" w:themeColor="text1"/>
          <w:lang w:bidi="bo-CN"/>
        </w:rPr>
        <w:t xml:space="preserve">  </w:t>
      </w:r>
    </w:p>
    <w:p w:rsidR="00D60B94" w:rsidRPr="00B44798" w:rsidRDefault="00D60B94" w:rsidP="00D60B94">
      <w:pPr>
        <w:rPr>
          <w:rFonts w:eastAsia="標楷體"/>
          <w:color w:val="000000" w:themeColor="text1"/>
          <w:lang w:bidi="bo-CN"/>
        </w:rPr>
      </w:pPr>
      <w:r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28575</wp:posOffset>
                </wp:positionV>
                <wp:extent cx="102870" cy="681990"/>
                <wp:effectExtent l="13970" t="7620" r="6985" b="5715"/>
                <wp:wrapNone/>
                <wp:docPr id="19" name="左大括弧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" cy="681990"/>
                        </a:xfrm>
                        <a:prstGeom prst="leftBrace">
                          <a:avLst>
                            <a:gd name="adj1" fmla="val 5524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42CF6F" id="左大括弧 19" o:spid="_x0000_s1026" type="#_x0000_t87" style="position:absolute;margin-left:137.9pt;margin-top:2.25pt;width:8.1pt;height:5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"/>
            </w:pict>
          </mc:Fallback>
        </mc:AlternateContent>
      </w:r>
      <w:r w:rsidRPr="00B44798">
        <w:rPr>
          <w:rFonts w:eastAsia="標楷體"/>
          <w:color w:val="000000" w:themeColor="text1"/>
          <w:lang w:bidi="bo-CN"/>
        </w:rPr>
        <w:t xml:space="preserve">   </w:t>
      </w:r>
      <w:r w:rsidRPr="00B44798">
        <w:rPr>
          <w:rFonts w:eastAsia="標楷體"/>
          <w:color w:val="000000" w:themeColor="text1"/>
          <w:lang w:bidi="bo-CN"/>
        </w:rPr>
        <w:t>噶舉派</w:t>
      </w:r>
      <w:r w:rsidRPr="00B44798">
        <w:rPr>
          <w:rFonts w:eastAsia="標楷體"/>
          <w:color w:val="000000" w:themeColor="text1"/>
          <w:lang w:bidi="bo-CN"/>
        </w:rPr>
        <w:t xml:space="preserve">                      </w:t>
      </w:r>
    </w:p>
    <w:p w:rsidR="00D60B94" w:rsidRPr="00B44798" w:rsidRDefault="00D60B94" w:rsidP="00D60B94">
      <w:pPr>
        <w:rPr>
          <w:rFonts w:eastAsia="標楷體"/>
          <w:color w:val="000000" w:themeColor="text1"/>
          <w:lang w:bidi="bo-CN"/>
        </w:rPr>
      </w:pPr>
      <w:r w:rsidRPr="00B44798">
        <w:rPr>
          <w:rFonts w:eastAsia="標楷體"/>
          <w:color w:val="000000" w:themeColor="text1"/>
          <w:lang w:bidi="bo-CN"/>
        </w:rPr>
        <w:t xml:space="preserve">             </w:t>
      </w:r>
      <w:r w:rsidRPr="00B44798">
        <w:rPr>
          <w:rFonts w:eastAsia="標楷體"/>
          <w:color w:val="000000" w:themeColor="text1"/>
          <w:lang w:bidi="bo-CN"/>
        </w:rPr>
        <w:t>達波噶舉</w:t>
      </w:r>
      <w:r w:rsidRPr="00B44798">
        <w:rPr>
          <w:rFonts w:eastAsia="標楷體"/>
          <w:color w:val="000000" w:themeColor="text1"/>
          <w:lang w:bidi="bo-CN"/>
        </w:rPr>
        <w:t xml:space="preserve">            </w:t>
      </w:r>
    </w:p>
    <w:p w:rsidR="00D60B94" w:rsidRPr="00B44798" w:rsidRDefault="00D60B94" w:rsidP="00D60B94">
      <w:pPr>
        <w:rPr>
          <w:rFonts w:eastAsia="標楷體"/>
          <w:color w:val="000000" w:themeColor="text1"/>
          <w:lang w:bidi="bo-CN"/>
        </w:rPr>
      </w:pPr>
    </w:p>
    <w:p w:rsidR="00D60B94" w:rsidRPr="00B44798" w:rsidRDefault="00D60B94" w:rsidP="00D60B94">
      <w:pPr>
        <w:rPr>
          <w:rFonts w:eastAsia="標楷體"/>
          <w:color w:val="000000" w:themeColor="text1"/>
          <w:lang w:bidi="bo-CN"/>
        </w:rPr>
      </w:pPr>
    </w:p>
    <w:p w:rsidR="00D60B94" w:rsidRPr="00B44798" w:rsidRDefault="00D60B94" w:rsidP="00D60B94">
      <w:pPr>
        <w:rPr>
          <w:rFonts w:eastAsia="標楷體"/>
          <w:color w:val="000000" w:themeColor="text1"/>
          <w:lang w:bidi="bo-CN"/>
        </w:rPr>
      </w:pPr>
    </w:p>
    <w:p w:rsidR="00D60B94" w:rsidRDefault="00D60B94" w:rsidP="00D60B94">
      <w:pPr>
        <w:rPr>
          <w:rFonts w:eastAsia="標楷體"/>
          <w:color w:val="000000" w:themeColor="text1"/>
          <w:lang w:bidi="bo-CN"/>
        </w:rPr>
      </w:pPr>
    </w:p>
    <w:p w:rsidR="008D6F8E" w:rsidRDefault="008D6F8E" w:rsidP="00D60B94">
      <w:pPr>
        <w:rPr>
          <w:rFonts w:eastAsia="標楷體"/>
          <w:color w:val="000000" w:themeColor="text1"/>
          <w:lang w:bidi="bo-CN"/>
        </w:rPr>
      </w:pPr>
    </w:p>
    <w:p w:rsidR="008D6F8E" w:rsidRPr="00B44798" w:rsidRDefault="008D6F8E" w:rsidP="00D60B94">
      <w:pPr>
        <w:rPr>
          <w:rFonts w:eastAsia="標楷體"/>
          <w:color w:val="000000" w:themeColor="text1"/>
          <w:lang w:bidi="bo-CN"/>
        </w:rPr>
      </w:pPr>
    </w:p>
    <w:p w:rsidR="00D60B94" w:rsidRDefault="00D60B94" w:rsidP="00D60B94">
      <w:pPr>
        <w:rPr>
          <w:rFonts w:eastAsia="標楷體"/>
          <w:color w:val="000000"/>
        </w:rPr>
      </w:pPr>
      <w:r w:rsidRPr="00B44798">
        <w:rPr>
          <w:rFonts w:eastAsia="標楷體"/>
          <w:color w:val="000000"/>
        </w:rPr>
        <w:t xml:space="preserve">　　現在，四大噶舉傳承中只有噶瑪噶舉</w:t>
      </w:r>
      <w:r>
        <w:rPr>
          <w:rFonts w:eastAsia="標楷體" w:hint="eastAsia"/>
          <w:color w:val="000000"/>
        </w:rPr>
        <w:t>派</w:t>
      </w:r>
      <w:r w:rsidRPr="00B44798">
        <w:rPr>
          <w:rFonts w:eastAsia="標楷體"/>
          <w:color w:val="000000"/>
        </w:rPr>
        <w:t>仍</w:t>
      </w:r>
      <w:r>
        <w:rPr>
          <w:rFonts w:eastAsia="標楷體" w:hint="eastAsia"/>
          <w:color w:val="000000"/>
        </w:rPr>
        <w:t>然</w:t>
      </w:r>
      <w:r w:rsidRPr="00B44798">
        <w:rPr>
          <w:rFonts w:eastAsia="標楷體"/>
          <w:color w:val="000000"/>
        </w:rPr>
        <w:t>持續弘傳，而在八小之中只有竹巴噶舉和止貢噶舉仍保留</w:t>
      </w:r>
      <w:r>
        <w:rPr>
          <w:rFonts w:eastAsia="標楷體" w:hint="eastAsia"/>
          <w:color w:val="000000"/>
        </w:rPr>
        <w:t>著</w:t>
      </w:r>
      <w:r w:rsidRPr="00B44798">
        <w:rPr>
          <w:rFonts w:eastAsia="標楷體"/>
          <w:color w:val="000000"/>
        </w:rPr>
        <w:t>獨立的傳承。</w:t>
      </w:r>
    </w:p>
    <w:p w:rsidR="008D6F8E" w:rsidRDefault="008D6F8E" w:rsidP="00D60B94">
      <w:pPr>
        <w:rPr>
          <w:rFonts w:eastAsia="標楷體"/>
          <w:color w:val="000000"/>
        </w:rPr>
      </w:pPr>
    </w:p>
    <w:p w:rsidR="00D60B94" w:rsidRPr="008D6F8E" w:rsidRDefault="00D2767B" w:rsidP="00D60B94">
      <w:pPr>
        <w:rPr>
          <w:rFonts w:eastAsia="標楷體"/>
          <w:bCs/>
          <w:color w:val="000000"/>
        </w:rPr>
      </w:pPr>
      <w:r w:rsidRPr="008D6F8E">
        <w:rPr>
          <w:rFonts w:eastAsia="標楷體" w:hint="eastAsia"/>
          <w:bCs/>
        </w:rPr>
        <w:t>2.</w:t>
      </w:r>
      <w:r w:rsidR="00D60B94" w:rsidRPr="008D6F8E">
        <w:rPr>
          <w:rFonts w:eastAsia="標楷體" w:hint="eastAsia"/>
          <w:bCs/>
          <w:color w:val="000000"/>
          <w:lang w:bidi="sa-IN"/>
        </w:rPr>
        <w:t>3</w:t>
      </w:r>
      <w:r w:rsidR="00D60B94" w:rsidRPr="008D6F8E">
        <w:rPr>
          <w:rFonts w:eastAsia="標楷體"/>
          <w:bCs/>
          <w:color w:val="000000"/>
          <w:lang w:bidi="sa-IN"/>
        </w:rPr>
        <w:t>黑帽系</w:t>
      </w:r>
      <w:r w:rsidR="00D60B94" w:rsidRPr="008D6F8E">
        <w:rPr>
          <w:rFonts w:eastAsia="標楷體" w:hint="eastAsia"/>
          <w:bCs/>
          <w:color w:val="000000"/>
          <w:lang w:bidi="sa-IN"/>
        </w:rPr>
        <w:t>與</w:t>
      </w:r>
      <w:r w:rsidR="00D60B94" w:rsidRPr="008D6F8E">
        <w:rPr>
          <w:rFonts w:eastAsia="標楷體"/>
          <w:bCs/>
          <w:color w:val="000000" w:themeColor="text1"/>
          <w:lang w:bidi="bo-CN"/>
        </w:rPr>
        <w:t>紅帽系</w:t>
      </w:r>
      <w:r w:rsidR="00D60B94" w:rsidRPr="008D6F8E">
        <w:rPr>
          <w:rFonts w:eastAsia="標楷體" w:hint="eastAsia"/>
          <w:bCs/>
          <w:color w:val="000000" w:themeColor="text1"/>
          <w:lang w:bidi="bo-CN"/>
        </w:rPr>
        <w:t>法王傳承</w:t>
      </w:r>
    </w:p>
    <w:p w:rsidR="00D60B94" w:rsidRDefault="00D60B94" w:rsidP="00D60B94">
      <w:pPr>
        <w:rPr>
          <w:rFonts w:eastAsia="標楷體"/>
          <w:color w:val="000000" w:themeColor="text1"/>
          <w:lang w:bidi="sa-IN"/>
        </w:rPr>
      </w:pPr>
      <w:r w:rsidRPr="00996E16">
        <w:rPr>
          <w:rFonts w:eastAsia="標楷體"/>
          <w:color w:val="000000" w:themeColor="text1"/>
          <w:lang w:bidi="sa-IN"/>
        </w:rPr>
        <w:t xml:space="preserve">　「黑帽系」與「</w:t>
      </w:r>
      <w:r w:rsidRPr="00996E16">
        <w:rPr>
          <w:rFonts w:eastAsia="標楷體"/>
          <w:color w:val="000000" w:themeColor="text1"/>
          <w:lang w:bidi="bo-CN"/>
        </w:rPr>
        <w:t>紅帽系」是噶瑪</w:t>
      </w:r>
      <w:r w:rsidRPr="00B44798">
        <w:rPr>
          <w:rFonts w:eastAsia="標楷體"/>
          <w:color w:val="000000" w:themeColor="text1"/>
          <w:lang w:bidi="bo-CN"/>
        </w:rPr>
        <w:t>噶</w:t>
      </w:r>
      <w:r w:rsidRPr="00996E16">
        <w:rPr>
          <w:rFonts w:eastAsia="標楷體"/>
          <w:color w:val="000000" w:themeColor="text1"/>
          <w:lang w:bidi="bo-CN"/>
        </w:rPr>
        <w:t>舉派中兩大活佛轉世系統，</w:t>
      </w:r>
      <w:r w:rsidRPr="00996E16">
        <w:rPr>
          <w:rFonts w:eastAsia="標楷體"/>
          <w:color w:val="000000" w:themeColor="text1"/>
          <w:lang w:bidi="sa-IN"/>
        </w:rPr>
        <w:t>黑帽系活佛更是藏傳佛教中第一個採用轉世制度的傳承，更開創了藏傳佛教活佛轉世的先河。</w:t>
      </w:r>
    </w:p>
    <w:p w:rsidR="00D60B94" w:rsidRDefault="00D60B94" w:rsidP="00D45098">
      <w:pPr>
        <w:spacing w:afterLines="50" w:after="180"/>
        <w:rPr>
          <w:rFonts w:eastAsia="標楷體"/>
          <w:color w:val="000000" w:themeColor="text1"/>
          <w:shd w:val="clear" w:color="auto" w:fill="FFFFFF"/>
        </w:rPr>
      </w:pPr>
      <w:r>
        <w:rPr>
          <w:rFonts w:eastAsia="標楷體" w:hint="eastAsia"/>
          <w:color w:val="000000" w:themeColor="text1"/>
          <w:lang w:bidi="sa-IN"/>
        </w:rPr>
        <w:t xml:space="preserve">　　</w:t>
      </w:r>
      <w:r w:rsidRPr="00996E16">
        <w:rPr>
          <w:rFonts w:eastAsia="標楷體"/>
          <w:color w:val="000000" w:themeColor="text1"/>
          <w:shd w:val="clear" w:color="auto" w:fill="FFFFFF"/>
        </w:rPr>
        <w:t>黑帽系活佛的轉世始自第二世噶瑪巴</w:t>
      </w:r>
      <w:r w:rsidRPr="00996E16">
        <w:rPr>
          <w:rStyle w:val="afa"/>
          <w:rFonts w:eastAsia="標楷體"/>
          <w:color w:val="000000" w:themeColor="text1"/>
          <w:u w:val="single"/>
          <w:shd w:val="clear" w:color="auto" w:fill="FFFFFF"/>
        </w:rPr>
        <w:t>噶瑪巴希</w:t>
      </w:r>
      <w:r w:rsidRPr="004D4BD0">
        <w:rPr>
          <w:rStyle w:val="afa"/>
          <w:rFonts w:eastAsia="標楷體"/>
          <w:color w:val="000000" w:themeColor="text1"/>
          <w:shd w:val="clear" w:color="auto" w:fill="FFFFFF"/>
        </w:rPr>
        <w:t>（</w:t>
      </w:r>
      <w:r w:rsidRPr="004D4BD0">
        <w:rPr>
          <w:rFonts w:eastAsia="標楷體"/>
          <w:color w:val="000000" w:themeColor="text1"/>
          <w:shd w:val="clear" w:color="auto" w:fill="FFFFFF"/>
        </w:rPr>
        <w:t>本名</w:t>
      </w:r>
      <w:r w:rsidRPr="004D4BD0">
        <w:rPr>
          <w:rFonts w:eastAsia="標楷體"/>
          <w:color w:val="000000" w:themeColor="text1"/>
          <w:u w:val="single"/>
          <w:shd w:val="clear" w:color="auto" w:fill="FFFFFF"/>
        </w:rPr>
        <w:t>卻吉喇嘛</w:t>
      </w:r>
      <w:r w:rsidRPr="00996E16">
        <w:rPr>
          <w:rFonts w:eastAsia="標楷體"/>
          <w:color w:val="000000" w:themeColor="text1"/>
          <w:shd w:val="clear" w:color="auto" w:fill="FFFFFF"/>
        </w:rPr>
        <w:t>），而此傳承正式被稱為</w:t>
      </w:r>
      <w:r w:rsidRPr="00996E16">
        <w:rPr>
          <w:rFonts w:eastAsia="標楷體"/>
          <w:color w:val="000000" w:themeColor="text1"/>
          <w:lang w:bidi="sa-IN"/>
        </w:rPr>
        <w:t>「黑帽系」亦由他開始。</w:t>
      </w:r>
      <w:r w:rsidRPr="00563A93">
        <w:rPr>
          <w:rFonts w:eastAsia="標楷體"/>
          <w:color w:val="000000" w:themeColor="text1"/>
          <w:u w:val="single"/>
          <w:shd w:val="clear" w:color="auto" w:fill="FFFFFF"/>
        </w:rPr>
        <w:t>噶瑪巴</w:t>
      </w:r>
      <w:r w:rsidRPr="00996E16">
        <w:rPr>
          <w:rFonts w:eastAsia="標楷體"/>
          <w:color w:val="000000" w:themeColor="text1"/>
          <w:shd w:val="clear" w:color="auto" w:fill="FFFFFF"/>
        </w:rPr>
        <w:t>的轉世自元朝開始，至今已轉世到第十七世。早期的黒帽系法王由於潛心修行，獲得很高的修證和成就，甚得元室的敬重。後來，</w:t>
      </w:r>
      <w:r>
        <w:rPr>
          <w:rFonts w:eastAsia="標楷體" w:hint="eastAsia"/>
          <w:color w:val="000000" w:themeColor="text1"/>
          <w:shd w:val="clear" w:color="auto" w:fill="FFFFFF"/>
        </w:rPr>
        <w:t>隨著</w:t>
      </w:r>
      <w:r w:rsidRPr="00996E16">
        <w:rPr>
          <w:rFonts w:eastAsia="標楷體"/>
          <w:color w:val="000000" w:themeColor="text1"/>
          <w:shd w:val="clear" w:color="auto" w:fill="FFFFFF"/>
        </w:rPr>
        <w:t>格鲁派</w:t>
      </w:r>
      <w:r>
        <w:rPr>
          <w:rFonts w:eastAsia="標楷體" w:hint="eastAsia"/>
          <w:color w:val="000000" w:themeColor="text1"/>
          <w:shd w:val="clear" w:color="auto" w:fill="FFFFFF"/>
        </w:rPr>
        <w:t>的</w:t>
      </w:r>
      <w:r w:rsidRPr="00996E16">
        <w:rPr>
          <w:rFonts w:eastAsia="標楷體"/>
          <w:color w:val="000000" w:themeColor="text1"/>
          <w:shd w:val="clear" w:color="auto" w:fill="FFFFFF"/>
        </w:rPr>
        <w:t>興起，</w:t>
      </w:r>
      <w:r>
        <w:rPr>
          <w:rFonts w:eastAsia="標楷體" w:hint="eastAsia"/>
          <w:color w:val="000000" w:themeColor="text1"/>
          <w:shd w:val="clear" w:color="auto" w:fill="FFFFFF"/>
        </w:rPr>
        <w:t>逐漸</w:t>
      </w:r>
      <w:r w:rsidRPr="00996E16">
        <w:rPr>
          <w:rFonts w:eastAsia="標楷體"/>
          <w:color w:val="000000" w:themeColor="text1"/>
          <w:shd w:val="clear" w:color="auto" w:fill="FFFFFF"/>
        </w:rPr>
        <w:t>取代了</w:t>
      </w:r>
      <w:r w:rsidRPr="00996E16">
        <w:rPr>
          <w:rFonts w:eastAsia="標楷體"/>
          <w:bCs/>
          <w:color w:val="000000" w:themeColor="text1"/>
        </w:rPr>
        <w:t>噶瑪</w:t>
      </w:r>
      <w:r w:rsidRPr="00B44798">
        <w:rPr>
          <w:rFonts w:eastAsia="標楷體"/>
          <w:color w:val="000000" w:themeColor="text1"/>
          <w:lang w:bidi="bo-CN"/>
        </w:rPr>
        <w:t>噶</w:t>
      </w:r>
      <w:r w:rsidRPr="00996E16">
        <w:rPr>
          <w:rFonts w:eastAsia="標楷體"/>
          <w:bCs/>
          <w:color w:val="000000" w:themeColor="text1"/>
        </w:rPr>
        <w:t>舉</w:t>
      </w:r>
      <w:r>
        <w:rPr>
          <w:rFonts w:eastAsia="標楷體" w:hint="eastAsia"/>
          <w:bCs/>
          <w:color w:val="000000" w:themeColor="text1"/>
        </w:rPr>
        <w:t>派</w:t>
      </w:r>
      <w:r w:rsidRPr="00996E16">
        <w:rPr>
          <w:rFonts w:eastAsia="標楷體"/>
          <w:color w:val="000000" w:themeColor="text1"/>
          <w:shd w:val="clear" w:color="auto" w:fill="FFFFFF"/>
        </w:rPr>
        <w:t>在</w:t>
      </w:r>
      <w:r>
        <w:rPr>
          <w:rFonts w:eastAsia="標楷體" w:hint="eastAsia"/>
          <w:color w:val="000000" w:themeColor="text1"/>
          <w:shd w:val="clear" w:color="auto" w:fill="FFFFFF"/>
        </w:rPr>
        <w:t>西藏</w:t>
      </w:r>
      <w:r w:rsidRPr="00996E16">
        <w:rPr>
          <w:rFonts w:eastAsia="標楷體"/>
          <w:color w:val="000000" w:themeColor="text1"/>
          <w:shd w:val="clear" w:color="auto" w:fill="FFFFFF"/>
        </w:rPr>
        <w:t>政治上及宗教上的地位。</w:t>
      </w:r>
    </w:p>
    <w:tbl>
      <w:tblPr>
        <w:tblStyle w:val="a7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119"/>
      </w:tblGrid>
      <w:tr w:rsidR="00D45098" w:rsidTr="00D45098">
        <w:tc>
          <w:tcPr>
            <w:tcW w:w="3685" w:type="dxa"/>
          </w:tcPr>
          <w:p w:rsidR="00E41400" w:rsidRDefault="00E41400" w:rsidP="00E41400">
            <w:pPr>
              <w:jc w:val="center"/>
              <w:rPr>
                <w:rFonts w:eastAsia="標楷體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541385" cy="1817850"/>
                  <wp:effectExtent l="0" t="0" r="1905" b="0"/>
                  <wp:docPr id="216" name="圖片 216" descr="å¶èæ´¾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å¶èæ´¾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23" cy="18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400" w:rsidRPr="00D45098" w:rsidRDefault="00E41400" w:rsidP="00E41400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45098">
              <w:rPr>
                <w:rFonts w:asciiTheme="minorEastAsia" w:eastAsiaTheme="minorEastAsia" w:hAnsiTheme="minorEastAsia" w:hint="eastAsia"/>
                <w:color w:val="000000" w:themeColor="text1"/>
                <w:sz w:val="16"/>
                <w:szCs w:val="16"/>
                <w:shd w:val="clear" w:color="auto" w:fill="FFFFFF"/>
              </w:rPr>
              <w:t>第十七世大寶法王</w:t>
            </w:r>
          </w:p>
        </w:tc>
        <w:tc>
          <w:tcPr>
            <w:tcW w:w="3119" w:type="dxa"/>
          </w:tcPr>
          <w:p w:rsidR="00E41400" w:rsidRDefault="00E41400" w:rsidP="00E41400">
            <w:pPr>
              <w:jc w:val="center"/>
              <w:rPr>
                <w:rFonts w:eastAsia="標楷體"/>
                <w:color w:val="000000" w:themeColor="text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418141" cy="1809561"/>
                  <wp:effectExtent l="0" t="0" r="0" b="635"/>
                  <wp:docPr id="215" name="圖片 215" descr="å¶èæ´¾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å¶èæ´¾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27" cy="187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400" w:rsidRPr="00D45098" w:rsidRDefault="00E41400" w:rsidP="00E41400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D45098">
              <w:rPr>
                <w:rFonts w:asciiTheme="minorEastAsia" w:eastAsiaTheme="minorEastAsia" w:hAnsiTheme="minorEastAsia" w:hint="eastAsia"/>
                <w:color w:val="000000" w:themeColor="text1"/>
                <w:sz w:val="16"/>
                <w:szCs w:val="16"/>
                <w:shd w:val="clear" w:color="auto" w:fill="FFFFFF"/>
              </w:rPr>
              <w:t>第十四世夏</w:t>
            </w:r>
            <w:r w:rsidR="00D45098" w:rsidRPr="00D45098">
              <w:rPr>
                <w:rFonts w:asciiTheme="minorEastAsia" w:eastAsiaTheme="minorEastAsia" w:hAnsiTheme="minorEastAsia" w:hint="eastAsia"/>
                <w:color w:val="000000" w:themeColor="text1"/>
                <w:sz w:val="16"/>
                <w:szCs w:val="16"/>
                <w:shd w:val="clear" w:color="auto" w:fill="FFFFFF"/>
              </w:rPr>
              <w:t>瑪巴法王</w:t>
            </w:r>
          </w:p>
        </w:tc>
      </w:tr>
    </w:tbl>
    <w:p w:rsidR="00D60B94" w:rsidRDefault="00D60B94" w:rsidP="00D45098">
      <w:pPr>
        <w:widowControl/>
        <w:shd w:val="clear" w:color="auto" w:fill="FFFFFF"/>
        <w:spacing w:beforeLines="50" w:before="180" w:line="360" w:lineRule="atLeast"/>
        <w:ind w:firstLine="482"/>
        <w:rPr>
          <w:rFonts w:eastAsia="標楷體"/>
          <w:color w:val="000000" w:themeColor="text1"/>
          <w:lang w:bidi="bo-CN"/>
        </w:rPr>
      </w:pPr>
      <w:r w:rsidRPr="00393110">
        <w:rPr>
          <w:rFonts w:eastAsia="標楷體"/>
          <w:color w:val="000000" w:themeColor="text1"/>
          <w:lang w:bidi="bo-CN"/>
        </w:rPr>
        <w:t>紅帽系</w:t>
      </w:r>
      <w:r w:rsidRPr="00393110">
        <w:rPr>
          <w:rFonts w:eastAsia="標楷體"/>
          <w:color w:val="000000" w:themeColor="text1"/>
          <w:shd w:val="clear" w:color="auto" w:fill="FFFFFF"/>
        </w:rPr>
        <w:t>活佛是藏传佛教噶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瑪</w:t>
      </w:r>
      <w:r w:rsidRPr="00B44798">
        <w:rPr>
          <w:rFonts w:eastAsia="標楷體"/>
          <w:color w:val="000000" w:themeColor="text1"/>
          <w:lang w:bidi="bo-CN"/>
        </w:rPr>
        <w:t>噶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舉</w:t>
      </w:r>
      <w:r w:rsidRPr="00393110">
        <w:rPr>
          <w:rFonts w:eastAsia="標楷體"/>
          <w:color w:val="000000" w:themeColor="text1"/>
          <w:shd w:val="clear" w:color="auto" w:fill="FFFFFF"/>
        </w:rPr>
        <w:t>派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另一個主要的轉世</w:t>
      </w:r>
      <w:r w:rsidRPr="00393110">
        <w:rPr>
          <w:rFonts w:eastAsia="標楷體"/>
          <w:color w:val="000000" w:themeColor="text1"/>
          <w:shd w:val="clear" w:color="auto" w:fill="FFFFFF"/>
        </w:rPr>
        <w:t>系统。</w:t>
      </w:r>
      <w:r w:rsidRPr="00393110">
        <w:rPr>
          <w:rFonts w:eastAsia="標楷體"/>
          <w:color w:val="000000" w:themeColor="text1"/>
          <w:lang w:bidi="bo-CN"/>
        </w:rPr>
        <w:t>紅帽系</w:t>
      </w:r>
      <w:r w:rsidRPr="00393110">
        <w:rPr>
          <w:rFonts w:eastAsia="標楷體" w:hint="eastAsia"/>
          <w:color w:val="000000" w:themeColor="text1"/>
          <w:lang w:bidi="bo-CN"/>
        </w:rPr>
        <w:t>之所以有此名稱，是</w:t>
      </w:r>
    </w:p>
    <w:p w:rsidR="00D60B94" w:rsidRDefault="00D60B94" w:rsidP="00D60B94">
      <w:pPr>
        <w:widowControl/>
        <w:shd w:val="clear" w:color="auto" w:fill="FFFFFF"/>
        <w:spacing w:line="360" w:lineRule="atLeast"/>
        <w:rPr>
          <w:rFonts w:eastAsia="標楷體"/>
          <w:color w:val="000000"/>
          <w:lang w:bidi="sa-IN"/>
        </w:rPr>
      </w:pPr>
      <w:r w:rsidRPr="00393110">
        <w:rPr>
          <w:rFonts w:eastAsia="標楷體" w:hint="eastAsia"/>
          <w:color w:val="000000" w:themeColor="text1"/>
          <w:lang w:bidi="bo-CN"/>
        </w:rPr>
        <w:t>由第一世法王夏瑪巴仁波切</w:t>
      </w:r>
      <w:r w:rsidRPr="00393110">
        <w:rPr>
          <w:rFonts w:eastAsia="標楷體"/>
          <w:color w:val="000000" w:themeColor="text1"/>
          <w:shd w:val="clear" w:color="auto" w:fill="FFFFFF"/>
        </w:rPr>
        <w:t>佩戴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由</w:t>
      </w:r>
      <w:r>
        <w:rPr>
          <w:rFonts w:eastAsia="標楷體" w:hint="eastAsia"/>
          <w:color w:val="000000" w:themeColor="text1"/>
          <w:shd w:val="clear" w:color="auto" w:fill="FFFFFF"/>
        </w:rPr>
        <w:t>黑帽系第三世法王</w:t>
      </w:r>
      <w:r w:rsidRPr="003D3FA5">
        <w:rPr>
          <w:rFonts w:eastAsia="標楷體"/>
          <w:color w:val="000000" w:themeColor="text1"/>
          <w:shd w:val="clear" w:color="auto" w:fill="FFFFFF"/>
        </w:rPr>
        <w:t>噶瑪巴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賜予的紅</w:t>
      </w:r>
      <w:r>
        <w:rPr>
          <w:rFonts w:eastAsia="標楷體" w:hint="eastAsia"/>
          <w:color w:val="000000" w:themeColor="text1"/>
          <w:shd w:val="clear" w:color="auto" w:fill="FFFFFF"/>
        </w:rPr>
        <w:t>寶冠</w:t>
      </w:r>
      <w:r w:rsidRPr="00393110">
        <w:rPr>
          <w:rFonts w:eastAsia="標楷體" w:hint="eastAsia"/>
          <w:color w:val="000000" w:themeColor="text1"/>
          <w:shd w:val="clear" w:color="auto" w:fill="FFFFFF"/>
        </w:rPr>
        <w:t>開始</w:t>
      </w:r>
      <w:r w:rsidRPr="00393110">
        <w:rPr>
          <w:rFonts w:eastAsia="標楷體"/>
          <w:color w:val="000000" w:themeColor="text1"/>
          <w:shd w:val="clear" w:color="auto" w:fill="FFFFFF"/>
        </w:rPr>
        <w:t>。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紅</w:t>
      </w:r>
      <w:r w:rsidRPr="0095187B">
        <w:rPr>
          <w:rFonts w:eastAsia="標楷體"/>
          <w:color w:val="000000" w:themeColor="text1"/>
          <w:shd w:val="clear" w:color="auto" w:fill="FFFFFF"/>
        </w:rPr>
        <w:t>帽系活佛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傳承從公元</w:t>
      </w:r>
      <w:r w:rsidRPr="0095187B">
        <w:rPr>
          <w:rFonts w:eastAsia="標楷體"/>
          <w:color w:val="000000" w:themeColor="text1"/>
          <w:shd w:val="clear" w:color="auto" w:fill="FFFFFF"/>
        </w:rPr>
        <w:t>十四世纪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開始</w:t>
      </w:r>
      <w:r w:rsidRPr="0095187B">
        <w:rPr>
          <w:rFonts w:eastAsia="標楷體"/>
          <w:color w:val="000000" w:themeColor="text1"/>
          <w:shd w:val="clear" w:color="auto" w:fill="FFFFFF"/>
        </w:rPr>
        <w:t>，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至今已出現了</w:t>
      </w:r>
      <w:r w:rsidRPr="0095187B">
        <w:rPr>
          <w:rFonts w:eastAsia="標楷體"/>
          <w:color w:val="000000" w:themeColor="text1"/>
          <w:shd w:val="clear" w:color="auto" w:fill="FFFFFF"/>
        </w:rPr>
        <w:t>十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四</w:t>
      </w:r>
      <w:r w:rsidRPr="0095187B">
        <w:rPr>
          <w:rFonts w:eastAsia="標楷體"/>
          <w:color w:val="000000" w:themeColor="text1"/>
          <w:shd w:val="clear" w:color="auto" w:fill="FFFFFF"/>
        </w:rPr>
        <w:t>位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紅</w:t>
      </w:r>
      <w:r w:rsidRPr="0095187B">
        <w:rPr>
          <w:rFonts w:eastAsia="標楷體"/>
          <w:color w:val="000000" w:themeColor="text1"/>
          <w:shd w:val="clear" w:color="auto" w:fill="FFFFFF"/>
        </w:rPr>
        <w:t>帽系活佛</w:t>
      </w:r>
      <w:r>
        <w:rPr>
          <w:rFonts w:eastAsia="標楷體" w:hint="eastAsia"/>
          <w:color w:val="000000" w:themeColor="text1"/>
          <w:shd w:val="clear" w:color="auto" w:fill="FFFFFF"/>
        </w:rPr>
        <w:t>，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不過第十世</w:t>
      </w:r>
      <w:r w:rsidRPr="0098780F">
        <w:rPr>
          <w:rFonts w:eastAsia="標楷體" w:hint="eastAsia"/>
          <w:color w:val="000000" w:themeColor="text1"/>
          <w:u w:val="single"/>
          <w:shd w:val="clear" w:color="auto" w:fill="FFFFFF"/>
        </w:rPr>
        <w:t>夏瑪巴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時，基於政治理由，禁止了紅</w:t>
      </w:r>
      <w:r w:rsidRPr="0095187B">
        <w:rPr>
          <w:rFonts w:eastAsia="標楷體"/>
          <w:color w:val="000000" w:themeColor="text1"/>
          <w:shd w:val="clear" w:color="auto" w:fill="FFFFFF"/>
        </w:rPr>
        <w:t>帽系活佛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的轉世</w:t>
      </w:r>
      <w:r>
        <w:rPr>
          <w:rFonts w:eastAsia="標楷體" w:hint="eastAsia"/>
          <w:color w:val="000000" w:themeColor="text1"/>
          <w:shd w:val="clear" w:color="auto" w:fill="FFFFFF"/>
        </w:rPr>
        <w:t>達</w:t>
      </w:r>
      <w:r w:rsidRPr="0095187B">
        <w:rPr>
          <w:rFonts w:eastAsia="標楷體" w:hint="eastAsia"/>
          <w:color w:val="000000" w:themeColor="text1"/>
          <w:shd w:val="clear" w:color="auto" w:fill="FFFFFF"/>
        </w:rPr>
        <w:t>百年之久</w:t>
      </w:r>
      <w:r w:rsidRPr="0095187B">
        <w:rPr>
          <w:rFonts w:eastAsia="標楷體"/>
          <w:color w:val="000000" w:themeColor="text1"/>
          <w:shd w:val="clear" w:color="auto" w:fill="FFFFFF"/>
        </w:rPr>
        <w:t>。</w:t>
      </w:r>
      <w:r>
        <w:rPr>
          <w:rFonts w:eastAsia="標楷體" w:hint="eastAsia"/>
          <w:color w:val="000000" w:themeColor="text1"/>
          <w:shd w:val="clear" w:color="auto" w:fill="FFFFFF"/>
        </w:rPr>
        <w:t>直到</w:t>
      </w:r>
      <w:r w:rsidRPr="00B44798">
        <w:rPr>
          <w:rFonts w:eastAsia="標楷體"/>
          <w:color w:val="000000"/>
          <w:lang w:bidi="sa-IN"/>
        </w:rPr>
        <w:t>第十六世</w:t>
      </w:r>
      <w:r>
        <w:rPr>
          <w:rFonts w:eastAsia="標楷體" w:hint="eastAsia"/>
          <w:color w:val="000000"/>
          <w:lang w:bidi="sa-IN"/>
        </w:rPr>
        <w:t>大寶法王</w:t>
      </w:r>
      <w:r w:rsidRPr="0098780F">
        <w:rPr>
          <w:rFonts w:eastAsia="標楷體"/>
          <w:color w:val="000000"/>
          <w:u w:val="single"/>
          <w:lang w:bidi="sa-IN"/>
        </w:rPr>
        <w:t>噶瑪巴</w:t>
      </w:r>
      <w:r>
        <w:rPr>
          <w:rFonts w:eastAsia="標楷體" w:hint="eastAsia"/>
          <w:color w:val="000000"/>
          <w:lang w:bidi="sa-IN"/>
        </w:rPr>
        <w:t>時，才向</w:t>
      </w:r>
      <w:r w:rsidRPr="0098780F">
        <w:rPr>
          <w:rFonts w:eastAsia="標楷體" w:hint="eastAsia"/>
          <w:color w:val="000000"/>
          <w:u w:val="single"/>
          <w:lang w:bidi="sa-IN"/>
        </w:rPr>
        <w:t>達賴喇嘛</w:t>
      </w:r>
      <w:r>
        <w:rPr>
          <w:rFonts w:eastAsia="標楷體" w:hint="eastAsia"/>
          <w:color w:val="000000"/>
          <w:lang w:bidi="sa-IN"/>
        </w:rPr>
        <w:t>提出要求，恢復</w:t>
      </w:r>
      <w:r w:rsidRPr="0098780F">
        <w:rPr>
          <w:rFonts w:eastAsia="標楷體" w:hint="eastAsia"/>
          <w:color w:val="000000"/>
          <w:u w:val="single"/>
          <w:lang w:bidi="sa-IN"/>
        </w:rPr>
        <w:t>夏瑪巴</w:t>
      </w:r>
      <w:r>
        <w:rPr>
          <w:rFonts w:eastAsia="標楷體" w:hint="eastAsia"/>
          <w:color w:val="000000"/>
          <w:lang w:bidi="sa-IN"/>
        </w:rPr>
        <w:t>仁波切作為紅帽系法王的轉世。</w:t>
      </w:r>
    </w:p>
    <w:p w:rsidR="00043816" w:rsidRPr="0095187B" w:rsidRDefault="00043816" w:rsidP="00D60B94">
      <w:pPr>
        <w:widowControl/>
        <w:shd w:val="clear" w:color="auto" w:fill="FFFFFF"/>
        <w:spacing w:line="360" w:lineRule="atLeast"/>
        <w:rPr>
          <w:rFonts w:eastAsia="標楷體"/>
          <w:color w:val="000000" w:themeColor="text1"/>
        </w:rPr>
      </w:pPr>
    </w:p>
    <w:p w:rsidR="00D60B94" w:rsidRPr="00B44798" w:rsidRDefault="000B149E" w:rsidP="00D60B94">
      <w:p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3</w:t>
      </w:r>
      <w:r w:rsidR="0000230F">
        <w:rPr>
          <w:rFonts w:eastAsia="標楷體" w:hint="eastAsia"/>
          <w:b/>
          <w:bCs/>
        </w:rPr>
        <w:t>.</w:t>
      </w:r>
      <w:r w:rsidR="00D60B94" w:rsidRPr="00B44798">
        <w:rPr>
          <w:rFonts w:eastAsia="標楷體"/>
          <w:b/>
          <w:bCs/>
        </w:rPr>
        <w:t xml:space="preserve"> </w:t>
      </w:r>
      <w:r w:rsidR="00D60B94" w:rsidRPr="00B44798">
        <w:rPr>
          <w:rFonts w:eastAsia="標楷體"/>
          <w:b/>
          <w:bCs/>
        </w:rPr>
        <w:t>活佛轉世制度</w:t>
      </w:r>
    </w:p>
    <w:p w:rsidR="00D60B94" w:rsidRPr="00043816" w:rsidRDefault="00D60B94" w:rsidP="005C1007">
      <w:pPr>
        <w:tabs>
          <w:tab w:val="num" w:pos="720"/>
        </w:tabs>
        <w:rPr>
          <w:rFonts w:eastAsia="標楷體"/>
        </w:rPr>
      </w:pPr>
      <w:r w:rsidRPr="00B44798">
        <w:rPr>
          <w:rFonts w:eastAsia="標楷體"/>
        </w:rPr>
        <w:t xml:space="preserve">　　活佛，藏文為祖古（</w:t>
      </w:r>
      <w:r w:rsidRPr="00B44798">
        <w:rPr>
          <w:rFonts w:eastAsia="標楷體"/>
        </w:rPr>
        <w:t>trulku</w:t>
      </w:r>
      <w:r w:rsidRPr="00B44798">
        <w:rPr>
          <w:rFonts w:eastAsia="標楷體"/>
        </w:rPr>
        <w:t>），即轉世</w:t>
      </w:r>
      <w:r>
        <w:rPr>
          <w:rFonts w:eastAsia="標楷體" w:hint="eastAsia"/>
        </w:rPr>
        <w:t>聖者</w:t>
      </w:r>
      <w:r w:rsidR="005C1007">
        <w:rPr>
          <w:rFonts w:eastAsia="標楷體" w:hint="eastAsia"/>
        </w:rPr>
        <w:t>之</w:t>
      </w:r>
      <w:r w:rsidRPr="00B44798">
        <w:rPr>
          <w:rFonts w:eastAsia="標楷體"/>
        </w:rPr>
        <w:t>意。最早創立轉世制度的是噶舉派</w:t>
      </w:r>
      <w:r w:rsidR="00043816">
        <w:rPr>
          <w:rFonts w:eastAsia="標楷體" w:hint="eastAsia"/>
        </w:rPr>
        <w:t>，</w:t>
      </w:r>
      <w:r w:rsidRPr="00B44798">
        <w:rPr>
          <w:rFonts w:eastAsia="標楷體"/>
        </w:rPr>
        <w:t>他們在元朝時開始</w:t>
      </w:r>
      <w:r>
        <w:rPr>
          <w:rFonts w:eastAsia="標楷體" w:hint="eastAsia"/>
        </w:rPr>
        <w:t>了</w:t>
      </w:r>
      <w:r w:rsidRPr="00B44798">
        <w:rPr>
          <w:rFonts w:eastAsia="標楷體"/>
        </w:rPr>
        <w:t>大寶法王</w:t>
      </w:r>
      <w:r w:rsidRPr="007539A7">
        <w:rPr>
          <w:rFonts w:eastAsia="標楷體"/>
          <w:u w:val="single"/>
        </w:rPr>
        <w:t>噶瑪巴</w:t>
      </w:r>
      <w:r w:rsidRPr="00B44798">
        <w:rPr>
          <w:rFonts w:eastAsia="標楷體"/>
        </w:rPr>
        <w:t>（</w:t>
      </w:r>
      <w:r w:rsidRPr="00B44798">
        <w:rPr>
          <w:rFonts w:eastAsia="標楷體"/>
        </w:rPr>
        <w:t>Kamapa</w:t>
      </w:r>
      <w:r w:rsidRPr="00B44798">
        <w:rPr>
          <w:rFonts w:eastAsia="標楷體"/>
        </w:rPr>
        <w:t>）的轉世傳承，</w:t>
      </w:r>
      <w:r w:rsidR="00043816" w:rsidRPr="00043816">
        <w:rPr>
          <w:rFonts w:eastAsia="標楷體" w:hint="eastAsia"/>
        </w:rPr>
        <w:t>而</w:t>
      </w:r>
      <w:r w:rsidRPr="00043816">
        <w:rPr>
          <w:rFonts w:eastAsia="標楷體"/>
        </w:rPr>
        <w:t>認證轉世活佛的程序</w:t>
      </w:r>
      <w:r w:rsidR="00043816" w:rsidRPr="00043816">
        <w:rPr>
          <w:rFonts w:eastAsia="標楷體" w:hint="eastAsia"/>
        </w:rPr>
        <w:t>大致如下：</w:t>
      </w:r>
    </w:p>
    <w:p w:rsidR="00043816" w:rsidRDefault="00043816" w:rsidP="005C1007">
      <w:pPr>
        <w:rPr>
          <w:rFonts w:eastAsia="標楷體"/>
        </w:rPr>
      </w:pPr>
      <w:r>
        <w:rPr>
          <w:rFonts w:ascii="Wingdings" w:eastAsia="標楷體" w:hAnsi="Wingdings"/>
        </w:rPr>
        <w:t></w:t>
      </w:r>
      <w:r w:rsidR="00D60B94" w:rsidRPr="00B44798">
        <w:rPr>
          <w:rFonts w:eastAsia="標楷體"/>
        </w:rPr>
        <w:t>以活佛生前的預示和遺囑作為線索</w:t>
      </w:r>
      <w:r w:rsidR="00D60B94">
        <w:rPr>
          <w:rFonts w:eastAsia="標楷體" w:hint="eastAsia"/>
        </w:rPr>
        <w:t>（如出生的地區、父母的名字等等）</w:t>
      </w:r>
      <w:r w:rsidR="00D60B94" w:rsidRPr="00B44798">
        <w:rPr>
          <w:rFonts w:eastAsia="標楷體"/>
        </w:rPr>
        <w:t>，</w:t>
      </w:r>
      <w:r w:rsidR="00D60B94">
        <w:rPr>
          <w:rFonts w:eastAsia="標楷體" w:hint="eastAsia"/>
        </w:rPr>
        <w:t>再</w:t>
      </w:r>
      <w:r w:rsidR="00D60B94" w:rsidRPr="00B44798">
        <w:rPr>
          <w:rFonts w:eastAsia="標楷體"/>
        </w:rPr>
        <w:t>通過占卜、降</w:t>
      </w:r>
    </w:p>
    <w:p w:rsidR="00D619A8" w:rsidRDefault="00D619A8" w:rsidP="005C1007">
      <w:pPr>
        <w:ind w:firstLineChars="100" w:firstLine="240"/>
        <w:rPr>
          <w:rFonts w:eastAsia="標楷體"/>
        </w:rPr>
      </w:pPr>
      <w:r w:rsidRPr="00D619A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2255520" cy="1404620"/>
                <wp:effectExtent l="0" t="0" r="11430" b="13970"/>
                <wp:wrapSquare wrapText="bothSides"/>
                <wp:docPr id="2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9A8" w:rsidRDefault="00D61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08048" cy="1405565"/>
                                  <wp:effectExtent l="0" t="0" r="6985" b="4445"/>
                                  <wp:docPr id="224" name="圖片 224" descr="æ´»ä½è½ä¸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æ´»ä½è½ä¸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9126" cy="141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0" type="#_x0000_t202" style="position:absolute;left:0;text-align:left;margin-left:126.4pt;margin-top:1.85pt;width:177.6pt;height:110.6pt;z-index:2517360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">
                <v:textbox style="mso-fit-shape-to-text:t">
                  <w:txbxContent>
                    <w:p w:rsidR="00D619A8" w:rsidRDefault="00D619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08048" cy="1405565"/>
                            <wp:effectExtent l="0" t="0" r="6985" b="4445"/>
                            <wp:docPr id="224" name="圖片 224" descr="æ´»ä½è½ä¸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æ´»ä½è½ä¸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9126" cy="141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0B94" w:rsidRPr="00B44798">
        <w:rPr>
          <w:rFonts w:eastAsia="標楷體"/>
        </w:rPr>
        <w:t>神、觀湖等方式，確定下一世活佛出生的方向，然後</w:t>
      </w:r>
    </w:p>
    <w:p w:rsidR="00D60B94" w:rsidRPr="00B44798" w:rsidRDefault="00D60B94" w:rsidP="005C1007">
      <w:pPr>
        <w:ind w:firstLineChars="100" w:firstLine="240"/>
        <w:rPr>
          <w:rFonts w:eastAsia="標楷體"/>
        </w:rPr>
      </w:pPr>
      <w:r w:rsidRPr="00B44798">
        <w:rPr>
          <w:rFonts w:eastAsia="標楷體"/>
        </w:rPr>
        <w:t>前往尋找靈童。</w:t>
      </w:r>
      <w:r w:rsidRPr="00B44798">
        <w:rPr>
          <w:rFonts w:eastAsia="標楷體"/>
        </w:rPr>
        <w:t xml:space="preserve"> </w:t>
      </w:r>
    </w:p>
    <w:p w:rsidR="00D60B94" w:rsidRPr="00B44798" w:rsidRDefault="00043816" w:rsidP="005C1007">
      <w:pPr>
        <w:rPr>
          <w:rFonts w:eastAsia="標楷體"/>
        </w:rPr>
      </w:pPr>
      <w:r>
        <w:rPr>
          <w:rFonts w:eastAsia="標楷體"/>
        </w:rPr>
        <w:sym w:font="Wingdings" w:char="F082"/>
      </w:r>
      <w:r w:rsidR="00D60B94" w:rsidRPr="00B44798">
        <w:rPr>
          <w:rFonts w:eastAsia="標楷體"/>
        </w:rPr>
        <w:t>經過一連串的觀察和測試，最後才確定轉世靈童，</w:t>
      </w:r>
      <w:r w:rsidR="00D60B94" w:rsidRPr="00B44798">
        <w:rPr>
          <w:rFonts w:eastAsia="標楷體"/>
        </w:rPr>
        <w:t xml:space="preserve"> </w:t>
      </w:r>
    </w:p>
    <w:p w:rsidR="00D619A8" w:rsidRDefault="00043816" w:rsidP="005C1007">
      <w:pPr>
        <w:rPr>
          <w:rFonts w:eastAsia="標楷體"/>
        </w:rPr>
      </w:pPr>
      <w:r>
        <w:rPr>
          <w:rFonts w:eastAsia="標楷體"/>
        </w:rPr>
        <w:sym w:font="Wingdings" w:char="F083"/>
      </w:r>
      <w:r w:rsidR="00D60B94">
        <w:rPr>
          <w:rFonts w:eastAsia="標楷體" w:hint="eastAsia"/>
        </w:rPr>
        <w:t>將轉世靈童</w:t>
      </w:r>
      <w:r w:rsidR="00D60B94" w:rsidRPr="00B44798">
        <w:rPr>
          <w:rFonts w:eastAsia="標楷體"/>
        </w:rPr>
        <w:t>迎回寺院，舉行坐床典禮，正式確</w:t>
      </w:r>
      <w:r w:rsidR="00D60B94">
        <w:rPr>
          <w:rFonts w:eastAsia="標楷體" w:hint="eastAsia"/>
        </w:rPr>
        <w:t>立</w:t>
      </w:r>
      <w:r w:rsidR="00D60B94" w:rsidRPr="00B44798">
        <w:rPr>
          <w:rFonts w:eastAsia="標楷體"/>
        </w:rPr>
        <w:t>為轉</w:t>
      </w:r>
    </w:p>
    <w:p w:rsidR="00D60B94" w:rsidRPr="00B44798" w:rsidRDefault="00D60B94" w:rsidP="00D619A8">
      <w:pPr>
        <w:ind w:firstLineChars="100" w:firstLine="240"/>
        <w:rPr>
          <w:rFonts w:eastAsia="標楷體"/>
        </w:rPr>
      </w:pPr>
      <w:r w:rsidRPr="00B44798">
        <w:rPr>
          <w:rFonts w:eastAsia="標楷體"/>
        </w:rPr>
        <w:t>世活佛。</w:t>
      </w:r>
      <w:r w:rsidRPr="00B44798">
        <w:rPr>
          <w:rFonts w:eastAsia="標楷體"/>
        </w:rPr>
        <w:t xml:space="preserve"> </w:t>
      </w:r>
    </w:p>
    <w:p w:rsidR="00D619A8" w:rsidRDefault="00043816" w:rsidP="005C1007">
      <w:pPr>
        <w:rPr>
          <w:rFonts w:eastAsia="標楷體"/>
        </w:rPr>
      </w:pPr>
      <w:r>
        <w:rPr>
          <w:rFonts w:eastAsia="標楷體"/>
        </w:rPr>
        <w:sym w:font="Wingdings" w:char="F084"/>
      </w:r>
      <w:r w:rsidR="00D60B94" w:rsidRPr="00B44798">
        <w:rPr>
          <w:rFonts w:eastAsia="標楷體"/>
        </w:rPr>
        <w:t>透過嚴格的經教學習</w:t>
      </w:r>
      <w:r w:rsidR="00D60B94">
        <w:rPr>
          <w:rFonts w:eastAsia="標楷體" w:hint="eastAsia"/>
        </w:rPr>
        <w:t>（由轉世活佛前生的弟子作為經</w:t>
      </w:r>
    </w:p>
    <w:p w:rsidR="00D619A8" w:rsidRDefault="00D60B94" w:rsidP="005C1007">
      <w:pPr>
        <w:ind w:firstLineChars="100" w:firstLine="240"/>
        <w:rPr>
          <w:rFonts w:eastAsia="標楷體"/>
        </w:rPr>
      </w:pPr>
      <w:r>
        <w:rPr>
          <w:rFonts w:eastAsia="標楷體" w:hint="eastAsia"/>
        </w:rPr>
        <w:t>教師，教授他一切經教理論及各種修法的儀軌）</w:t>
      </w:r>
      <w:r w:rsidRPr="00B44798">
        <w:rPr>
          <w:rFonts w:eastAsia="標楷體"/>
        </w:rPr>
        <w:t>，考</w:t>
      </w:r>
    </w:p>
    <w:p w:rsidR="00D60B94" w:rsidRDefault="00D60B94" w:rsidP="005C1007">
      <w:pPr>
        <w:ind w:firstLineChars="100" w:firstLine="240"/>
        <w:rPr>
          <w:rFonts w:eastAsia="標楷體"/>
        </w:rPr>
      </w:pPr>
      <w:r w:rsidRPr="00B44798">
        <w:rPr>
          <w:rFonts w:eastAsia="標楷體"/>
        </w:rPr>
        <w:t>驗轉世靈童是否真正的活佛轉世。</w:t>
      </w:r>
    </w:p>
    <w:p w:rsidR="00D45098" w:rsidRDefault="00D619A8" w:rsidP="00D619A8">
      <w:pPr>
        <w:ind w:firstLineChars="100" w:firstLine="240"/>
        <w:jc w:val="center"/>
        <w:rPr>
          <w:rFonts w:eastAsia="標楷體"/>
        </w:rPr>
      </w:pPr>
      <w:r w:rsidRPr="00D4509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599303</wp:posOffset>
                </wp:positionH>
                <wp:positionV relativeFrom="paragraph">
                  <wp:posOffset>131768</wp:posOffset>
                </wp:positionV>
                <wp:extent cx="2211705" cy="1915795"/>
                <wp:effectExtent l="0" t="0" r="0" b="8255"/>
                <wp:wrapSquare wrapText="bothSides"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098" w:rsidRDefault="00D450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5093" cy="1423617"/>
                                  <wp:effectExtent l="0" t="0" r="6350" b="5715"/>
                                  <wp:docPr id="220" name="圖片 220" descr="æ´»ä½è½ä¸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æ´»ä½è½ä¸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710" cy="143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5098" w:rsidRPr="00D45098" w:rsidRDefault="00D45098" w:rsidP="00D45098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45098">
                              <w:rPr>
                                <w:rFonts w:eastAsia="標楷體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噶瑪巴</w:t>
                            </w:r>
                            <w:r w:rsidRPr="00D45098">
                              <w:rPr>
                                <w:rFonts w:eastAsia="標楷體" w:hint="eastAsia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的轉世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1" type="#_x0000_t202" style="position:absolute;left:0;text-align:left;margin-left:47.2pt;margin-top:10.4pt;width:174.15pt;height:150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" stroked="f">
                <v:textbox>
                  <w:txbxContent>
                    <w:p w:rsidR="00D45098" w:rsidRDefault="00D450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5093" cy="1423617"/>
                            <wp:effectExtent l="0" t="0" r="6350" b="5715"/>
                            <wp:docPr id="220" name="圖片 220" descr="æ´»ä½è½ä¸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æ´»ä½è½ä¸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2710" cy="143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5098" w:rsidRPr="00D45098" w:rsidRDefault="00D45098" w:rsidP="00D45098">
                      <w:pPr>
                        <w:spacing w:line="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proofErr w:type="gramStart"/>
                      <w:r w:rsidRPr="00D45098">
                        <w:rPr>
                          <w:rFonts w:eastAsia="標楷體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噶瑪</w:t>
                      </w:r>
                      <w:proofErr w:type="gramEnd"/>
                      <w:r w:rsidRPr="00D45098">
                        <w:rPr>
                          <w:rFonts w:eastAsia="標楷體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巴</w:t>
                      </w:r>
                      <w:r w:rsidRPr="00D45098">
                        <w:rPr>
                          <w:rFonts w:eastAsia="標楷體" w:hint="eastAsia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的轉世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19A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2904041</wp:posOffset>
                </wp:positionH>
                <wp:positionV relativeFrom="paragraph">
                  <wp:posOffset>118829</wp:posOffset>
                </wp:positionV>
                <wp:extent cx="2485390" cy="1404620"/>
                <wp:effectExtent l="0" t="0" r="10160" b="13970"/>
                <wp:wrapSquare wrapText="bothSides"/>
                <wp:docPr id="2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9A8" w:rsidRDefault="00D61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0909" cy="1823325"/>
                                  <wp:effectExtent l="0" t="0" r="4445" b="5715"/>
                                  <wp:docPr id="222" name="圖片 222" descr="ç¸éåç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ç¸éåç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244" cy="1847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2" type="#_x0000_t202" style="position:absolute;left:0;text-align:left;margin-left:228.65pt;margin-top:9.35pt;width:195.7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" strokecolor="white [3212]">
                <v:textbox style="mso-fit-shape-to-text:t">
                  <w:txbxContent>
                    <w:p w:rsidR="00D619A8" w:rsidRDefault="00D619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0909" cy="1823325"/>
                            <wp:effectExtent l="0" t="0" r="4445" b="5715"/>
                            <wp:docPr id="222" name="圖片 222" descr="ç¸éåç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ç¸éåç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244" cy="1847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45098" w:rsidRDefault="00D45098" w:rsidP="00D619A8">
      <w:pPr>
        <w:ind w:firstLineChars="100" w:firstLine="240"/>
        <w:jc w:val="center"/>
        <w:rPr>
          <w:rFonts w:eastAsia="標楷體"/>
        </w:rPr>
      </w:pPr>
    </w:p>
    <w:p w:rsidR="00D60B94" w:rsidRDefault="00D60B94" w:rsidP="00D619A8">
      <w:pPr>
        <w:jc w:val="center"/>
        <w:rPr>
          <w:rFonts w:eastAsia="標楷體"/>
        </w:rPr>
      </w:pPr>
    </w:p>
    <w:p w:rsidR="00D45098" w:rsidRDefault="00D45098" w:rsidP="00D60B94">
      <w:pPr>
        <w:rPr>
          <w:rFonts w:eastAsia="標楷體"/>
        </w:rPr>
      </w:pPr>
    </w:p>
    <w:p w:rsidR="00D60B94" w:rsidRDefault="000B149E" w:rsidP="00D60B94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4.</w:t>
      </w:r>
      <w:r w:rsidR="00D60B94" w:rsidRPr="00E56389">
        <w:rPr>
          <w:rFonts w:eastAsia="標楷體"/>
          <w:b/>
          <w:bCs/>
        </w:rPr>
        <w:t xml:space="preserve"> </w:t>
      </w:r>
      <w:r w:rsidR="00D60B94">
        <w:rPr>
          <w:rFonts w:eastAsia="標楷體" w:hint="eastAsia"/>
          <w:b/>
          <w:bCs/>
        </w:rPr>
        <w:t>噶</w:t>
      </w:r>
      <w:r w:rsidR="00D60B94" w:rsidRPr="00E56389">
        <w:rPr>
          <w:rFonts w:eastAsia="標楷體"/>
          <w:b/>
          <w:bCs/>
        </w:rPr>
        <w:t>舉派的教義</w:t>
      </w:r>
    </w:p>
    <w:p w:rsidR="00190DC0" w:rsidRPr="005C1007" w:rsidRDefault="00190DC0" w:rsidP="00D60B94">
      <w:pPr>
        <w:rPr>
          <w:rFonts w:eastAsia="標楷體"/>
          <w:bCs/>
        </w:rPr>
      </w:pPr>
      <w:r w:rsidRPr="005C1007">
        <w:rPr>
          <w:rFonts w:eastAsia="標楷體" w:hint="eastAsia"/>
          <w:bCs/>
        </w:rPr>
        <w:t>4.1</w:t>
      </w:r>
      <w:r w:rsidRPr="005C1007">
        <w:rPr>
          <w:rFonts w:eastAsia="標楷體"/>
          <w:bCs/>
        </w:rPr>
        <w:t>中觀思想</w:t>
      </w:r>
    </w:p>
    <w:p w:rsidR="005C1007" w:rsidRDefault="00D60B94" w:rsidP="00190DC0">
      <w:pPr>
        <w:rPr>
          <w:rFonts w:eastAsia="標楷體"/>
          <w:lang w:bidi="bo-CN"/>
        </w:rPr>
      </w:pPr>
      <w:r>
        <w:rPr>
          <w:rFonts w:eastAsia="標楷體" w:hint="eastAsia"/>
        </w:rPr>
        <w:t xml:space="preserve">　　</w:t>
      </w:r>
      <w:r w:rsidRPr="00E56389">
        <w:rPr>
          <w:rFonts w:eastAsia="標楷體"/>
        </w:rPr>
        <w:t>噶舉派的教義主要是中觀應成派的思想。</w:t>
      </w:r>
      <w:r w:rsidRPr="00420C75">
        <w:rPr>
          <w:rFonts w:eastAsia="標楷體"/>
        </w:rPr>
        <w:t>「中觀應成派」</w:t>
      </w:r>
      <w:r w:rsidRPr="00420C75">
        <w:rPr>
          <w:rFonts w:eastAsia="標楷體"/>
          <w:lang w:bidi="bo-CN"/>
        </w:rPr>
        <w:t>（</w:t>
      </w:r>
      <w:r w:rsidRPr="00420C75">
        <w:rPr>
          <w:rFonts w:eastAsia="標楷體"/>
          <w:lang w:bidi="bo-CN"/>
        </w:rPr>
        <w:t>Prasaṅgika</w:t>
      </w:r>
      <w:r w:rsidRPr="00420C75">
        <w:rPr>
          <w:rFonts w:eastAsia="標楷體"/>
          <w:lang w:bidi="bo-CN"/>
        </w:rPr>
        <w:t>），</w:t>
      </w:r>
      <w:r w:rsidRPr="00420C75">
        <w:rPr>
          <w:rFonts w:eastAsia="標楷體" w:hint="eastAsia"/>
          <w:lang w:bidi="bo-CN"/>
        </w:rPr>
        <w:t>又名「</w:t>
      </w:r>
      <w:r w:rsidRPr="00420C75">
        <w:rPr>
          <w:rFonts w:eastAsia="標楷體"/>
          <w:lang w:bidi="bo-CN"/>
        </w:rPr>
        <w:t>隨應破派</w:t>
      </w:r>
    </w:p>
    <w:p w:rsidR="00D60B94" w:rsidRDefault="00D60B94" w:rsidP="00190DC0">
      <w:pPr>
        <w:rPr>
          <w:rFonts w:eastAsia="標楷體"/>
        </w:rPr>
      </w:pPr>
      <w:r w:rsidRPr="00420C75">
        <w:rPr>
          <w:rFonts w:eastAsia="標楷體" w:hint="eastAsia"/>
          <w:lang w:bidi="bo-CN"/>
        </w:rPr>
        <w:t>」，它</w:t>
      </w:r>
      <w:r w:rsidRPr="00420C75">
        <w:rPr>
          <w:rFonts w:eastAsia="標楷體"/>
        </w:rPr>
        <w:t>的思想</w:t>
      </w:r>
      <w:r>
        <w:rPr>
          <w:rFonts w:eastAsia="標楷體" w:hint="eastAsia"/>
        </w:rPr>
        <w:t>主要</w:t>
      </w:r>
      <w:r w:rsidRPr="00420C75">
        <w:rPr>
          <w:rFonts w:eastAsia="標楷體"/>
        </w:rPr>
        <w:t>是源自龍樹菩薩</w:t>
      </w:r>
      <w:r w:rsidRPr="00420C75">
        <w:rPr>
          <w:rFonts w:eastAsia="標楷體" w:hint="eastAsia"/>
        </w:rPr>
        <w:t>「緣起</w:t>
      </w:r>
      <w:r w:rsidRPr="00420C75">
        <w:rPr>
          <w:rFonts w:eastAsia="標楷體"/>
        </w:rPr>
        <w:t>性空</w:t>
      </w:r>
      <w:r w:rsidRPr="00420C75">
        <w:rPr>
          <w:rFonts w:eastAsia="標楷體" w:hint="eastAsia"/>
        </w:rPr>
        <w:t>」及「八不</w:t>
      </w:r>
      <w:r w:rsidRPr="00420C75">
        <w:rPr>
          <w:rFonts w:eastAsia="標楷體"/>
        </w:rPr>
        <w:t>中道</w:t>
      </w:r>
      <w:r w:rsidRPr="00420C75">
        <w:rPr>
          <w:rFonts w:eastAsia="標楷體" w:hint="eastAsia"/>
        </w:rPr>
        <w:t>」的義理</w:t>
      </w:r>
      <w:r w:rsidRPr="00420C75">
        <w:rPr>
          <w:rFonts w:eastAsia="標楷體"/>
        </w:rPr>
        <w:t>。「中觀應成派」</w:t>
      </w:r>
      <w:r w:rsidRPr="00391029">
        <w:rPr>
          <w:rFonts w:eastAsia="標楷體"/>
        </w:rPr>
        <w:t>認為諸法</w:t>
      </w:r>
      <w:r w:rsidRPr="00391029">
        <w:rPr>
          <w:rFonts w:eastAsia="標楷體" w:hint="eastAsia"/>
        </w:rPr>
        <w:t>的存在本</w:t>
      </w:r>
      <w:r w:rsidRPr="00391029">
        <w:rPr>
          <w:rFonts w:eastAsia="標楷體"/>
        </w:rPr>
        <w:t>無自性、畢竟空，雖然諸法</w:t>
      </w:r>
      <w:r w:rsidRPr="00391029">
        <w:rPr>
          <w:rFonts w:eastAsia="標楷體" w:hint="eastAsia"/>
        </w:rPr>
        <w:t>的存在</w:t>
      </w:r>
      <w:r w:rsidRPr="00391029">
        <w:rPr>
          <w:rFonts w:eastAsia="標楷體"/>
        </w:rPr>
        <w:t>畢竟空，但卻不礙緣起。故此，在不壞</w:t>
      </w:r>
      <w:r w:rsidRPr="00391029">
        <w:rPr>
          <w:rFonts w:eastAsia="標楷體" w:hint="eastAsia"/>
        </w:rPr>
        <w:t>諸法</w:t>
      </w:r>
      <w:r w:rsidRPr="00391029">
        <w:rPr>
          <w:rFonts w:eastAsia="標楷體"/>
        </w:rPr>
        <w:t>緣起的大前提之下，高舉中道第一義空的勝義諦。正因「中觀應成派」有這樣的主張，所以不但強調實修實證時要</w:t>
      </w:r>
      <w:r w:rsidRPr="00391029">
        <w:rPr>
          <w:rFonts w:eastAsia="標楷體" w:hint="eastAsia"/>
        </w:rPr>
        <w:t>「不著一法」、「</w:t>
      </w:r>
      <w:r w:rsidRPr="00391029">
        <w:rPr>
          <w:rFonts w:eastAsia="標楷體"/>
        </w:rPr>
        <w:t>不取一法」，即使是在辯論</w:t>
      </w:r>
      <w:r w:rsidRPr="00391029">
        <w:rPr>
          <w:rFonts w:eastAsia="標楷體" w:hint="eastAsia"/>
        </w:rPr>
        <w:t>或論</w:t>
      </w:r>
      <w:r w:rsidRPr="00391029">
        <w:rPr>
          <w:rFonts w:eastAsia="標楷體"/>
        </w:rPr>
        <w:t>證</w:t>
      </w:r>
      <w:r w:rsidRPr="00391029">
        <w:rPr>
          <w:rFonts w:eastAsia="標楷體" w:hint="eastAsia"/>
        </w:rPr>
        <w:t>諸法實相</w:t>
      </w:r>
      <w:r w:rsidRPr="00391029">
        <w:rPr>
          <w:rFonts w:eastAsia="標楷體"/>
        </w:rPr>
        <w:t>時，也要盡量避免觸及「自性見」，否則就會在論證過程中出現矛盾。</w:t>
      </w:r>
    </w:p>
    <w:p w:rsidR="00190DC0" w:rsidRPr="005C1007" w:rsidRDefault="00190DC0" w:rsidP="00190DC0">
      <w:pPr>
        <w:rPr>
          <w:rFonts w:eastAsia="標楷體"/>
        </w:rPr>
      </w:pPr>
      <w:r w:rsidRPr="005C1007">
        <w:rPr>
          <w:rFonts w:eastAsia="標楷體" w:hint="eastAsia"/>
          <w:bCs/>
        </w:rPr>
        <w:t>4.</w:t>
      </w:r>
      <w:r w:rsidR="00D60B94" w:rsidRPr="005C1007">
        <w:rPr>
          <w:rFonts w:eastAsia="標楷體"/>
          <w:bCs/>
        </w:rPr>
        <w:t xml:space="preserve">2 </w:t>
      </w:r>
      <w:r w:rsidR="00D60B94" w:rsidRPr="005C1007">
        <w:rPr>
          <w:rFonts w:eastAsia="標楷體"/>
          <w:bCs/>
        </w:rPr>
        <w:t>佛性思想</w:t>
      </w:r>
    </w:p>
    <w:p w:rsidR="00D60B94" w:rsidRPr="00E56389" w:rsidRDefault="00D60B94" w:rsidP="005C1007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>噶</w:t>
      </w:r>
      <w:r w:rsidRPr="00E56389">
        <w:rPr>
          <w:rFonts w:eastAsia="標楷體"/>
        </w:rPr>
        <w:t>舉派的佛性論思想是源自如來藏系統的，</w:t>
      </w:r>
      <w:r>
        <w:rPr>
          <w:rFonts w:eastAsia="標楷體" w:hint="eastAsia"/>
        </w:rPr>
        <w:t>即</w:t>
      </w:r>
      <w:r w:rsidRPr="00E56389">
        <w:rPr>
          <w:rFonts w:eastAsia="標楷體"/>
        </w:rPr>
        <w:t>主張一切眾生本具如來藏、本來就是清淨的如來法身。</w:t>
      </w:r>
      <w:r w:rsidRPr="00E56389">
        <w:rPr>
          <w:rFonts w:eastAsia="標楷體"/>
          <w:color w:val="000000" w:themeColor="text1"/>
          <w:lang w:bidi="bo-CN"/>
        </w:rPr>
        <w:t>岡波巴大師在</w:t>
      </w:r>
      <w:r w:rsidRPr="00E56389">
        <w:rPr>
          <w:rFonts w:eastAsia="標楷體"/>
          <w:color w:val="000000"/>
          <w:lang w:bidi="bo-CN"/>
        </w:rPr>
        <w:t>《解脫莊嚴寶論》中開宗明義就說：「成佛之因如來藏」，指出眾生成佛的根本原因就是如來藏，而這如來藏自性清淨心是本自具足，不假外求的。由於佛不在心之外而在於心之內，所以成佛不</w:t>
      </w:r>
      <w:r>
        <w:rPr>
          <w:rFonts w:eastAsia="標楷體" w:hint="eastAsia"/>
          <w:color w:val="000000"/>
          <w:lang w:bidi="bo-CN"/>
        </w:rPr>
        <w:t>假</w:t>
      </w:r>
      <w:r w:rsidRPr="00E56389">
        <w:rPr>
          <w:rFonts w:eastAsia="標楷體"/>
          <w:color w:val="000000"/>
          <w:lang w:bidi="bo-CN"/>
        </w:rPr>
        <w:t>外求而只求於自心</w:t>
      </w:r>
      <w:r>
        <w:rPr>
          <w:rFonts w:eastAsia="標楷體" w:hint="eastAsia"/>
          <w:color w:val="000000"/>
          <w:lang w:bidi="bo-CN"/>
        </w:rPr>
        <w:t>便可</w:t>
      </w:r>
      <w:r w:rsidRPr="00E56389">
        <w:rPr>
          <w:rFonts w:eastAsia="標楷體"/>
          <w:color w:val="000000"/>
          <w:lang w:bidi="bo-CN"/>
        </w:rPr>
        <w:t>；故此，只</w:t>
      </w:r>
      <w:r>
        <w:rPr>
          <w:rFonts w:eastAsia="標楷體" w:hint="eastAsia"/>
          <w:color w:val="000000"/>
          <w:lang w:bidi="bo-CN"/>
        </w:rPr>
        <w:t>要</w:t>
      </w:r>
      <w:r w:rsidRPr="00E56389">
        <w:rPr>
          <w:rFonts w:eastAsia="標楷體"/>
          <w:color w:val="000000"/>
          <w:lang w:bidi="bo-CN"/>
        </w:rPr>
        <w:t>除掉內心的愚迷、煩惱、執著，回復心的清淨本性，就可</w:t>
      </w:r>
      <w:r>
        <w:rPr>
          <w:rFonts w:eastAsia="標楷體" w:hint="eastAsia"/>
          <w:color w:val="000000"/>
          <w:lang w:bidi="bo-CN"/>
        </w:rPr>
        <w:t>以</w:t>
      </w:r>
      <w:r w:rsidRPr="00E56389">
        <w:rPr>
          <w:rFonts w:eastAsia="標楷體"/>
          <w:color w:val="000000"/>
          <w:lang w:bidi="bo-CN"/>
        </w:rPr>
        <w:t>見性成佛</w:t>
      </w:r>
      <w:r>
        <w:rPr>
          <w:rFonts w:eastAsia="標楷體" w:hint="eastAsia"/>
          <w:color w:val="000000"/>
          <w:lang w:bidi="bo-CN"/>
        </w:rPr>
        <w:t>了</w:t>
      </w:r>
      <w:r w:rsidRPr="00E56389">
        <w:rPr>
          <w:rFonts w:eastAsia="標楷體"/>
          <w:color w:val="000000"/>
          <w:lang w:bidi="bo-CN"/>
        </w:rPr>
        <w:t>。</w:t>
      </w:r>
    </w:p>
    <w:p w:rsidR="00D60B94" w:rsidRPr="00E56389" w:rsidRDefault="00D619A8" w:rsidP="00D60B94">
      <w:pPr>
        <w:rPr>
          <w:rFonts w:eastAsia="標楷體"/>
        </w:rPr>
      </w:pPr>
      <w:r w:rsidRPr="00D619A8">
        <w:rPr>
          <w:rFonts w:eastAsia="標楷體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column">
                  <wp:posOffset>4420478</wp:posOffset>
                </wp:positionH>
                <wp:positionV relativeFrom="paragraph">
                  <wp:posOffset>166552</wp:posOffset>
                </wp:positionV>
                <wp:extent cx="1637030" cy="1404620"/>
                <wp:effectExtent l="0" t="0" r="20320" b="13970"/>
                <wp:wrapSquare wrapText="bothSides"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9A8" w:rsidRDefault="00D61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35694" cy="1335694"/>
                                  <wp:effectExtent l="0" t="0" r="0" b="0"/>
                                  <wp:docPr id="226" name="圖片 226" descr=" å¤§æå°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 å¤§æå°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46" cy="134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3" type="#_x0000_t202" style="position:absolute;margin-left:348.05pt;margin-top:13.1pt;width:128.9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" strokecolor="red">
                <v:textbox style="mso-fit-shape-to-text:t">
                  <w:txbxContent>
                    <w:p w:rsidR="00D619A8" w:rsidRDefault="00D619A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35694" cy="1335694"/>
                            <wp:effectExtent l="0" t="0" r="0" b="0"/>
                            <wp:docPr id="226" name="圖片 226" descr=" å¤§æå°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 å¤§æå°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46" cy="134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60B94" w:rsidRDefault="000B149E" w:rsidP="00D60B94">
      <w:pPr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5</w:t>
      </w:r>
      <w:r w:rsidR="0000230F">
        <w:rPr>
          <w:rFonts w:eastAsia="標楷體" w:hint="eastAsia"/>
          <w:b/>
          <w:bCs/>
        </w:rPr>
        <w:t>.</w:t>
      </w:r>
      <w:r>
        <w:rPr>
          <w:rFonts w:eastAsia="標楷體" w:hint="eastAsia"/>
          <w:b/>
          <w:bCs/>
        </w:rPr>
        <w:t xml:space="preserve"> </w:t>
      </w:r>
      <w:r w:rsidR="00D60B94" w:rsidRPr="00E56389">
        <w:rPr>
          <w:rFonts w:eastAsia="標楷體"/>
          <w:b/>
          <w:bCs/>
        </w:rPr>
        <w:t>大手印的修持</w:t>
      </w:r>
    </w:p>
    <w:p w:rsidR="00D60B94" w:rsidRPr="005C1007" w:rsidRDefault="00190DC0" w:rsidP="00D60B94">
      <w:pPr>
        <w:rPr>
          <w:rFonts w:eastAsia="標楷體"/>
          <w:bCs/>
        </w:rPr>
      </w:pPr>
      <w:r w:rsidRPr="005C1007">
        <w:rPr>
          <w:rFonts w:eastAsia="標楷體" w:hint="eastAsia"/>
          <w:bCs/>
        </w:rPr>
        <w:t>5.1</w:t>
      </w:r>
      <w:r w:rsidR="00D60B94" w:rsidRPr="005C1007">
        <w:rPr>
          <w:rFonts w:eastAsia="標楷體"/>
          <w:bCs/>
        </w:rPr>
        <w:t xml:space="preserve"> </w:t>
      </w:r>
      <w:r w:rsidR="00D60B94" w:rsidRPr="005C1007">
        <w:rPr>
          <w:rFonts w:eastAsia="標楷體"/>
          <w:bCs/>
        </w:rPr>
        <w:t>大手印的含義</w:t>
      </w:r>
    </w:p>
    <w:p w:rsidR="00D60B94" w:rsidRDefault="00D60B94" w:rsidP="00D60B94">
      <w:pPr>
        <w:rPr>
          <w:rFonts w:eastAsia="標楷體"/>
        </w:rPr>
      </w:pPr>
      <w:r w:rsidRPr="005C1007">
        <w:rPr>
          <w:rFonts w:eastAsia="標楷體"/>
          <w:color w:val="000000" w:themeColor="text1"/>
          <w:kern w:val="0"/>
          <w:shd w:val="clear" w:color="auto" w:fill="FFFFFF" w:themeFill="background1"/>
        </w:rPr>
        <w:t xml:space="preserve">　　大手印</w:t>
      </w:r>
      <w:r w:rsidRPr="005C1007">
        <w:rPr>
          <w:rFonts w:eastAsia="標楷體"/>
        </w:rPr>
        <w:t>Mahāmudrā</w:t>
      </w:r>
      <w:r w:rsidRPr="005C1007">
        <w:rPr>
          <w:rFonts w:eastAsia="標楷體"/>
        </w:rPr>
        <w:t>，是噶舉派修行的最高法門。</w:t>
      </w:r>
      <w:r w:rsidRPr="005C1007">
        <w:rPr>
          <w:rFonts w:eastAsia="標楷體"/>
        </w:rPr>
        <w:t>Mahā</w:t>
      </w:r>
      <w:r w:rsidRPr="005C1007">
        <w:rPr>
          <w:rFonts w:eastAsia="標楷體"/>
        </w:rPr>
        <w:t>意譯為偉大，亦有無限的意思，而</w:t>
      </w:r>
      <w:r w:rsidRPr="005C1007">
        <w:rPr>
          <w:rFonts w:eastAsia="標楷體"/>
        </w:rPr>
        <w:t>Mudrā</w:t>
      </w:r>
      <w:r w:rsidRPr="005C1007">
        <w:rPr>
          <w:rFonts w:eastAsia="標楷體"/>
        </w:rPr>
        <w:t>是指一種姿式或象徵，亦即手印，但它並非我們日常修法時所結的手印</w:t>
      </w:r>
      <w:r w:rsidR="005C1007">
        <w:rPr>
          <w:rFonts w:eastAsia="標楷體" w:hint="eastAsia"/>
        </w:rPr>
        <w:t>，</w:t>
      </w:r>
      <w:r w:rsidRPr="005C1007">
        <w:rPr>
          <w:rFonts w:eastAsia="標楷體"/>
        </w:rPr>
        <w:t>它只是作為形容詞的用法，表示我們的心有如佛的手一樣珍貴而已。</w:t>
      </w:r>
    </w:p>
    <w:p w:rsidR="00D619A8" w:rsidRDefault="00D619A8" w:rsidP="00D60B94">
      <w:pPr>
        <w:rPr>
          <w:rFonts w:eastAsia="標楷體"/>
        </w:rPr>
      </w:pPr>
    </w:p>
    <w:p w:rsidR="00D60B94" w:rsidRPr="005C1007" w:rsidRDefault="00190DC0" w:rsidP="00D60B94">
      <w:pPr>
        <w:rPr>
          <w:rFonts w:eastAsia="標楷體"/>
          <w:bCs/>
          <w:color w:val="000000" w:themeColor="text1"/>
          <w:kern w:val="0"/>
          <w:sz w:val="28"/>
          <w:szCs w:val="28"/>
          <w:lang w:bidi="sa-IN"/>
        </w:rPr>
      </w:pPr>
      <w:r w:rsidRPr="005C1007">
        <w:rPr>
          <w:rFonts w:eastAsia="標楷體" w:hint="eastAsia"/>
          <w:bCs/>
          <w:color w:val="000000" w:themeColor="text1"/>
          <w:kern w:val="0"/>
          <w:shd w:val="clear" w:color="auto" w:fill="FFFFFF" w:themeFill="background1"/>
        </w:rPr>
        <w:t>5.</w:t>
      </w:r>
      <w:r w:rsidR="00D60B94" w:rsidRPr="005C1007">
        <w:rPr>
          <w:rFonts w:eastAsia="標楷體"/>
          <w:bCs/>
          <w:color w:val="000000" w:themeColor="text1"/>
          <w:kern w:val="0"/>
          <w:shd w:val="clear" w:color="auto" w:fill="FFFFFF" w:themeFill="background1"/>
        </w:rPr>
        <w:t xml:space="preserve">2 </w:t>
      </w:r>
      <w:r w:rsidR="00D60B94" w:rsidRPr="005C1007">
        <w:rPr>
          <w:rFonts w:eastAsia="標楷體"/>
          <w:bCs/>
          <w:color w:val="000000" w:themeColor="text1"/>
          <w:kern w:val="0"/>
          <w:lang w:bidi="sa-IN"/>
        </w:rPr>
        <w:t>顯密兩種大手印</w:t>
      </w:r>
    </w:p>
    <w:p w:rsidR="002F09FD" w:rsidRDefault="00D60B94" w:rsidP="002F09FD">
      <w:pPr>
        <w:ind w:firstLineChars="200" w:firstLine="480"/>
        <w:rPr>
          <w:rFonts w:eastAsia="標楷體"/>
          <w:color w:val="000000" w:themeColor="text1"/>
          <w:kern w:val="0"/>
          <w:lang w:bidi="sa-IN"/>
        </w:rPr>
      </w:pPr>
      <w:r>
        <w:rPr>
          <w:rFonts w:eastAsia="標楷體" w:hint="eastAsia"/>
          <w:color w:val="000000" w:themeColor="text1"/>
          <w:kern w:val="0"/>
          <w:lang w:bidi="sa-IN"/>
        </w:rPr>
        <w:t>噶</w:t>
      </w:r>
      <w:r w:rsidRPr="00E56389">
        <w:rPr>
          <w:rFonts w:eastAsia="標楷體"/>
          <w:color w:val="000000" w:themeColor="text1"/>
          <w:kern w:val="0"/>
          <w:lang w:bidi="sa-IN"/>
        </w:rPr>
        <w:t>舉派</w:t>
      </w:r>
      <w:r w:rsidR="005C1007">
        <w:rPr>
          <w:rFonts w:eastAsia="標楷體" w:hint="eastAsia"/>
          <w:color w:val="000000" w:themeColor="text1"/>
          <w:kern w:val="0"/>
          <w:lang w:bidi="sa-IN"/>
        </w:rPr>
        <w:t>有</w:t>
      </w:r>
      <w:r w:rsidR="005C1007" w:rsidRPr="005C1007">
        <w:rPr>
          <w:rFonts w:eastAsia="標楷體"/>
          <w:bCs/>
          <w:color w:val="000000" w:themeColor="text1"/>
          <w:kern w:val="0"/>
          <w:lang w:bidi="sa-IN"/>
        </w:rPr>
        <w:t>顯密兩種大手印</w:t>
      </w:r>
      <w:r w:rsidR="005C1007">
        <w:rPr>
          <w:rFonts w:eastAsia="標楷體" w:hint="eastAsia"/>
          <w:bCs/>
          <w:color w:val="000000" w:themeColor="text1"/>
          <w:kern w:val="0"/>
          <w:lang w:bidi="sa-IN"/>
        </w:rPr>
        <w:t>：</w:t>
      </w:r>
      <w:r>
        <w:rPr>
          <w:rFonts w:eastAsia="標楷體" w:hint="eastAsia"/>
          <w:color w:val="000000" w:themeColor="text1"/>
          <w:kern w:val="0"/>
          <w:lang w:bidi="sa-IN"/>
        </w:rPr>
        <w:t>「</w:t>
      </w:r>
      <w:r w:rsidRPr="00E56389">
        <w:rPr>
          <w:rFonts w:eastAsia="標楷體"/>
          <w:color w:val="000000" w:themeColor="text1"/>
          <w:kern w:val="0"/>
          <w:lang w:bidi="sa-IN"/>
        </w:rPr>
        <w:t>顯教大手印</w:t>
      </w:r>
      <w:r>
        <w:rPr>
          <w:rFonts w:eastAsia="標楷體" w:hint="eastAsia"/>
          <w:color w:val="000000" w:themeColor="text1"/>
          <w:kern w:val="0"/>
          <w:lang w:bidi="sa-IN"/>
        </w:rPr>
        <w:t>」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與「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密教大手印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」。「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顯教大手印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」</w:t>
      </w:r>
      <w:r w:rsidRPr="00E56389">
        <w:rPr>
          <w:rFonts w:eastAsia="標楷體"/>
          <w:color w:val="000000" w:themeColor="text1"/>
          <w:kern w:val="0"/>
          <w:lang w:bidi="sa-IN"/>
        </w:rPr>
        <w:t>的修持主要在於</w:t>
      </w:r>
      <w:r>
        <w:rPr>
          <w:rFonts w:eastAsia="標楷體" w:hint="eastAsia"/>
          <w:color w:val="000000" w:themeColor="text1"/>
          <w:kern w:val="0"/>
          <w:lang w:bidi="sa-IN"/>
        </w:rPr>
        <w:t>「</w:t>
      </w:r>
      <w:r w:rsidRPr="00E56389">
        <w:rPr>
          <w:rFonts w:eastAsia="標楷體"/>
          <w:color w:val="000000" w:themeColor="text1"/>
          <w:kern w:val="0"/>
          <w:lang w:bidi="sa-IN"/>
        </w:rPr>
        <w:t>修心</w:t>
      </w:r>
      <w:r>
        <w:rPr>
          <w:rFonts w:eastAsia="標楷體" w:hint="eastAsia"/>
          <w:color w:val="000000" w:themeColor="text1"/>
          <w:kern w:val="0"/>
          <w:lang w:bidi="sa-IN"/>
        </w:rPr>
        <w:t>」，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這與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顯教禪宗所講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的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「直指人心，明心見性」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之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見地與修證方法有一脈相通之處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及異曲同工之妙</w:t>
      </w:r>
      <w:r w:rsidR="007C0CC8" w:rsidRPr="00E56389">
        <w:rPr>
          <w:rFonts w:eastAsia="標楷體"/>
          <w:color w:val="000000" w:themeColor="text1"/>
          <w:kern w:val="0"/>
          <w:lang w:bidi="sa-IN"/>
        </w:rPr>
        <w:t>。</w:t>
      </w:r>
      <w:r>
        <w:rPr>
          <w:rFonts w:eastAsia="標楷體" w:hint="eastAsia"/>
          <w:color w:val="000000" w:themeColor="text1"/>
          <w:kern w:val="0"/>
          <w:lang w:bidi="sa-IN"/>
        </w:rPr>
        <w:t>而「</w:t>
      </w:r>
      <w:r w:rsidRPr="00E56389">
        <w:rPr>
          <w:rFonts w:eastAsia="標楷體"/>
          <w:color w:val="000000" w:themeColor="text1"/>
          <w:kern w:val="0"/>
          <w:lang w:bidi="sa-IN"/>
        </w:rPr>
        <w:t>密教大手印</w:t>
      </w:r>
      <w:r>
        <w:rPr>
          <w:rFonts w:eastAsia="標楷體" w:hint="eastAsia"/>
          <w:color w:val="000000" w:themeColor="text1"/>
          <w:kern w:val="0"/>
          <w:lang w:bidi="sa-IN"/>
        </w:rPr>
        <w:t>」</w:t>
      </w:r>
      <w:r w:rsidRPr="00E56389">
        <w:rPr>
          <w:rFonts w:eastAsia="標楷體"/>
          <w:color w:val="000000" w:themeColor="text1"/>
          <w:kern w:val="0"/>
          <w:lang w:bidi="sa-IN"/>
        </w:rPr>
        <w:t>的修持</w:t>
      </w:r>
      <w:r>
        <w:rPr>
          <w:rFonts w:eastAsia="標楷體" w:hint="eastAsia"/>
          <w:color w:val="000000" w:themeColor="text1"/>
          <w:kern w:val="0"/>
          <w:lang w:bidi="sa-IN"/>
        </w:rPr>
        <w:t>則著重於「</w:t>
      </w:r>
      <w:r w:rsidRPr="00E56389">
        <w:rPr>
          <w:rFonts w:eastAsia="標楷體"/>
          <w:color w:val="000000" w:themeColor="text1"/>
          <w:kern w:val="0"/>
          <w:lang w:bidi="sa-IN"/>
        </w:rPr>
        <w:t>修</w:t>
      </w:r>
      <w:r>
        <w:rPr>
          <w:rFonts w:eastAsia="標楷體" w:hint="eastAsia"/>
          <w:color w:val="000000" w:themeColor="text1"/>
          <w:kern w:val="0"/>
          <w:lang w:bidi="sa-IN"/>
        </w:rPr>
        <w:t>身」</w:t>
      </w:r>
      <w:r w:rsidR="005C1007">
        <w:rPr>
          <w:rFonts w:eastAsia="標楷體" w:hint="eastAsia"/>
          <w:color w:val="000000" w:themeColor="text1"/>
          <w:kern w:val="0"/>
          <w:lang w:bidi="sa-IN"/>
        </w:rPr>
        <w:t>，</w:t>
      </w:r>
      <w:r>
        <w:rPr>
          <w:rFonts w:eastAsia="標楷體" w:hint="eastAsia"/>
          <w:color w:val="000000" w:themeColor="text1"/>
          <w:kern w:val="0"/>
          <w:lang w:bidi="sa-IN"/>
        </w:rPr>
        <w:t>即</w:t>
      </w:r>
      <w:r w:rsidRPr="00E56389">
        <w:rPr>
          <w:rFonts w:eastAsia="標楷體"/>
          <w:color w:val="000000" w:themeColor="text1"/>
          <w:kern w:val="0"/>
          <w:lang w:bidi="sa-IN"/>
        </w:rPr>
        <w:t>是在呼吸、風息（氣脈明點）等生理元素上做功夫，當修煉到某一程度之後便會獲得一種</w:t>
      </w:r>
      <w:r>
        <w:rPr>
          <w:rFonts w:eastAsia="標楷體" w:hint="eastAsia"/>
          <w:color w:val="000000" w:themeColor="text1"/>
          <w:kern w:val="0"/>
          <w:lang w:bidi="sa-IN"/>
        </w:rPr>
        <w:t>特別的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體會</w:t>
      </w:r>
      <w:r w:rsidRPr="00E56389">
        <w:rPr>
          <w:rFonts w:eastAsia="標楷體"/>
          <w:color w:val="000000" w:themeColor="text1"/>
          <w:kern w:val="0"/>
          <w:lang w:bidi="sa-IN"/>
        </w:rPr>
        <w:t>，</w:t>
      </w:r>
      <w:r>
        <w:rPr>
          <w:rFonts w:eastAsia="標楷體" w:hint="eastAsia"/>
          <w:color w:val="000000" w:themeColor="text1"/>
          <w:kern w:val="0"/>
          <w:lang w:bidi="sa-IN"/>
        </w:rPr>
        <w:t>再將</w:t>
      </w:r>
      <w:r w:rsidRPr="00E56389">
        <w:rPr>
          <w:rFonts w:eastAsia="標楷體"/>
          <w:color w:val="000000" w:themeColor="text1"/>
          <w:kern w:val="0"/>
          <w:lang w:bidi="sa-IN"/>
        </w:rPr>
        <w:t>這種</w:t>
      </w:r>
      <w:r w:rsidR="007C0CC8">
        <w:rPr>
          <w:rFonts w:eastAsia="標楷體" w:hint="eastAsia"/>
          <w:color w:val="000000" w:themeColor="text1"/>
          <w:kern w:val="0"/>
          <w:lang w:bidi="sa-IN"/>
        </w:rPr>
        <w:t>體會</w:t>
      </w:r>
      <w:r>
        <w:rPr>
          <w:rFonts w:eastAsia="標楷體" w:hint="eastAsia"/>
          <w:color w:val="000000" w:themeColor="text1"/>
          <w:kern w:val="0"/>
          <w:lang w:bidi="sa-IN"/>
        </w:rPr>
        <w:t>逐步</w:t>
      </w:r>
      <w:r w:rsidRPr="00E56389">
        <w:rPr>
          <w:rFonts w:eastAsia="標楷體"/>
          <w:color w:val="000000" w:themeColor="text1"/>
          <w:kern w:val="0"/>
          <w:lang w:bidi="sa-IN"/>
        </w:rPr>
        <w:t>深化的話，就可把修行的境界層層超升突破。</w:t>
      </w:r>
    </w:p>
    <w:p w:rsidR="00D60B94" w:rsidRDefault="00D60B94" w:rsidP="00D60B94">
      <w:pPr>
        <w:rPr>
          <w:rFonts w:eastAsia="標楷體"/>
          <w:color w:val="0000A0"/>
          <w:sz w:val="20"/>
          <w:szCs w:val="20"/>
          <w:shd w:val="clear" w:color="auto" w:fill="FFFFFF" w:themeFill="background1"/>
        </w:rPr>
      </w:pPr>
    </w:p>
    <w:p w:rsidR="00D60B94" w:rsidRDefault="00D60B94"/>
    <w:p w:rsidR="00D60B94" w:rsidRDefault="00D60B94"/>
    <w:p w:rsidR="00D60B94" w:rsidRPr="003D1CB5" w:rsidRDefault="0000230F" w:rsidP="003D1CB5">
      <w:pPr>
        <w:spacing w:line="0" w:lineRule="atLeast"/>
        <w:rPr>
          <w:rFonts w:eastAsia="標楷體"/>
          <w:b/>
          <w:color w:val="000000" w:themeColor="text1"/>
        </w:rPr>
      </w:pPr>
      <w:r>
        <w:rPr>
          <w:rFonts w:eastAsia="標楷體" w:hint="eastAsia"/>
          <w:b/>
          <w:color w:val="000000" w:themeColor="text1"/>
        </w:rPr>
        <w:t>五</w:t>
      </w:r>
      <w:r w:rsidR="003D1CB5" w:rsidRPr="003D1CB5">
        <w:rPr>
          <w:rFonts w:eastAsia="標楷體" w:hint="eastAsia"/>
          <w:b/>
          <w:color w:val="000000" w:themeColor="text1"/>
        </w:rPr>
        <w:t xml:space="preserve">. </w:t>
      </w:r>
      <w:r w:rsidR="00D60B94" w:rsidRPr="003D1CB5">
        <w:rPr>
          <w:rFonts w:eastAsia="標楷體"/>
          <w:b/>
          <w:bCs/>
          <w:color w:val="000000" w:themeColor="text1"/>
        </w:rPr>
        <w:t>藏傳佛教</w:t>
      </w:r>
      <w:r w:rsidR="003D1CB5" w:rsidRPr="003D1CB5">
        <w:rPr>
          <w:rFonts w:eastAsia="標楷體" w:hint="eastAsia"/>
          <w:b/>
          <w:bCs/>
          <w:color w:val="000000" w:themeColor="text1"/>
        </w:rPr>
        <w:t>的</w:t>
      </w:r>
      <w:r w:rsidR="00D60B94" w:rsidRPr="003D1CB5">
        <w:rPr>
          <w:rFonts w:eastAsia="標楷體"/>
          <w:b/>
          <w:bCs/>
          <w:color w:val="000000" w:themeColor="text1"/>
        </w:rPr>
        <w:t>格魯派</w:t>
      </w:r>
    </w:p>
    <w:p w:rsidR="00D60B94" w:rsidRPr="007012A3" w:rsidRDefault="002F09FD" w:rsidP="002F09FD">
      <w:pPr>
        <w:rPr>
          <w:rFonts w:eastAsia="標楷體"/>
          <w:color w:val="000000" w:themeColor="text1"/>
          <w:lang w:val="en-GB"/>
        </w:rPr>
      </w:pPr>
      <w:r>
        <w:rPr>
          <w:rFonts w:eastAsia="標楷體" w:hint="eastAsia"/>
          <w:b/>
          <w:bCs/>
          <w:color w:val="000000" w:themeColor="text1"/>
        </w:rPr>
        <w:t>1</w:t>
      </w:r>
      <w:r w:rsidR="0000230F">
        <w:rPr>
          <w:rFonts w:eastAsia="標楷體" w:hint="eastAsia"/>
          <w:b/>
          <w:bCs/>
          <w:color w:val="000000" w:themeColor="text1"/>
        </w:rPr>
        <w:t>.</w:t>
      </w:r>
      <w:r w:rsidR="007C0CC8">
        <w:rPr>
          <w:rFonts w:eastAsia="標楷體" w:hint="eastAsia"/>
          <w:b/>
          <w:bCs/>
          <w:color w:val="000000" w:themeColor="text1"/>
        </w:rPr>
        <w:t>「</w:t>
      </w:r>
      <w:r w:rsidR="00D60B94" w:rsidRPr="007012A3">
        <w:rPr>
          <w:rFonts w:eastAsia="標楷體"/>
          <w:b/>
          <w:bCs/>
          <w:color w:val="000000" w:themeColor="text1"/>
        </w:rPr>
        <w:t>格魯</w:t>
      </w:r>
      <w:r w:rsidR="007C0CC8">
        <w:rPr>
          <w:rFonts w:eastAsia="標楷體" w:hint="eastAsia"/>
          <w:b/>
          <w:bCs/>
          <w:color w:val="000000" w:themeColor="text1"/>
        </w:rPr>
        <w:t>」</w:t>
      </w:r>
      <w:r>
        <w:rPr>
          <w:rFonts w:eastAsia="標楷體" w:hint="eastAsia"/>
          <w:b/>
          <w:bCs/>
          <w:color w:val="000000" w:themeColor="text1"/>
        </w:rPr>
        <w:t>的意思</w:t>
      </w:r>
    </w:p>
    <w:p w:rsidR="00D60B94" w:rsidRDefault="00D60B94" w:rsidP="007C0CC8">
      <w:pPr>
        <w:jc w:val="both"/>
        <w:rPr>
          <w:rFonts w:eastAsia="標楷體"/>
          <w:color w:val="000000" w:themeColor="text1"/>
        </w:rPr>
      </w:pPr>
      <w:r w:rsidRPr="00152AC3">
        <w:rPr>
          <w:rFonts w:eastAsia="標楷體"/>
          <w:color w:val="000000" w:themeColor="text1"/>
        </w:rPr>
        <w:t xml:space="preserve">　</w:t>
      </w:r>
      <w:r w:rsidRPr="00152AC3">
        <w:rPr>
          <w:rFonts w:eastAsia="標楷體"/>
          <w:color w:val="000000" w:themeColor="text1"/>
        </w:rPr>
        <w:t xml:space="preserve">  </w:t>
      </w:r>
      <w:r w:rsidRPr="00152AC3">
        <w:rPr>
          <w:rFonts w:eastAsia="標楷體"/>
          <w:color w:val="000000" w:themeColor="text1"/>
        </w:rPr>
        <w:t>「格魯」一詞有「善</w:t>
      </w:r>
      <w:r>
        <w:rPr>
          <w:rFonts w:eastAsia="標楷體" w:hint="eastAsia"/>
          <w:color w:val="000000" w:themeColor="text1"/>
        </w:rPr>
        <w:t>律</w:t>
      </w:r>
      <w:r w:rsidRPr="00152AC3">
        <w:rPr>
          <w:rFonts w:eastAsia="標楷體"/>
          <w:color w:val="000000" w:themeColor="text1"/>
        </w:rPr>
        <w:t>」、「善規」的意思，即能嚴守戒律之意。因為此派十分強調僧人要嚴守戒律，故此便有「格魯」之名。格魯派</w:t>
      </w:r>
      <w:r>
        <w:rPr>
          <w:rFonts w:eastAsia="標楷體" w:hint="eastAsia"/>
          <w:color w:val="000000" w:themeColor="text1"/>
        </w:rPr>
        <w:t>還有很多不同的名稱：</w:t>
      </w:r>
      <w:r w:rsidRPr="00152AC3">
        <w:rPr>
          <w:rFonts w:eastAsia="標楷體"/>
          <w:color w:val="000000" w:themeColor="text1"/>
        </w:rPr>
        <w:t>因為此派的僧人均頭戴黃色的僧帽及身穿黃衣，故被稱為</w:t>
      </w:r>
      <w:r>
        <w:rPr>
          <w:rFonts w:eastAsia="標楷體" w:hint="eastAsia"/>
          <w:color w:val="000000" w:themeColor="text1"/>
        </w:rPr>
        <w:t>「</w:t>
      </w:r>
      <w:r w:rsidRPr="00152AC3">
        <w:rPr>
          <w:rFonts w:eastAsia="標楷體"/>
          <w:color w:val="000000" w:themeColor="text1"/>
        </w:rPr>
        <w:t>黃帽派</w:t>
      </w:r>
      <w:r>
        <w:rPr>
          <w:rFonts w:eastAsia="標楷體" w:hint="eastAsia"/>
          <w:color w:val="000000" w:themeColor="text1"/>
        </w:rPr>
        <w:t>」</w:t>
      </w:r>
      <w:r w:rsidRPr="00152AC3">
        <w:rPr>
          <w:rFonts w:eastAsia="標楷體"/>
          <w:color w:val="000000" w:themeColor="text1"/>
        </w:rPr>
        <w:t>或</w:t>
      </w:r>
      <w:r>
        <w:rPr>
          <w:rFonts w:eastAsia="標楷體" w:hint="eastAsia"/>
          <w:color w:val="000000" w:themeColor="text1"/>
        </w:rPr>
        <w:t>「</w:t>
      </w:r>
      <w:r w:rsidRPr="00152AC3">
        <w:rPr>
          <w:rFonts w:eastAsia="標楷體"/>
          <w:color w:val="000000" w:themeColor="text1"/>
        </w:rPr>
        <w:t>黃教</w:t>
      </w:r>
      <w:r>
        <w:rPr>
          <w:rFonts w:eastAsia="標楷體" w:hint="eastAsia"/>
          <w:color w:val="000000" w:themeColor="text1"/>
        </w:rPr>
        <w:t>」；</w:t>
      </w:r>
      <w:r w:rsidRPr="00152AC3">
        <w:rPr>
          <w:rFonts w:eastAsia="標楷體"/>
          <w:color w:val="000000" w:themeColor="text1"/>
        </w:rPr>
        <w:t>由於此派是由宗喀巴大師繼承阿底峽尊者的教法而建立</w:t>
      </w:r>
      <w:r>
        <w:rPr>
          <w:rFonts w:eastAsia="標楷體" w:hint="eastAsia"/>
          <w:color w:val="000000" w:themeColor="text1"/>
        </w:rPr>
        <w:t>起來</w:t>
      </w:r>
      <w:r w:rsidRPr="00152AC3">
        <w:rPr>
          <w:rFonts w:eastAsia="標楷體"/>
          <w:color w:val="000000" w:themeColor="text1"/>
        </w:rPr>
        <w:t>的，所以又被稱為「新噶當派」</w:t>
      </w:r>
      <w:r>
        <w:rPr>
          <w:rFonts w:eastAsia="標楷體" w:hint="eastAsia"/>
          <w:color w:val="000000" w:themeColor="text1"/>
        </w:rPr>
        <w:t>；另外，</w:t>
      </w:r>
      <w:r w:rsidRPr="00152AC3">
        <w:rPr>
          <w:rFonts w:eastAsia="標楷體"/>
          <w:color w:val="000000" w:themeColor="text1"/>
        </w:rPr>
        <w:t>由於宗喀巴大師創建了甘丹寺</w:t>
      </w:r>
      <w:r>
        <w:rPr>
          <w:rFonts w:eastAsia="標楷體" w:hint="eastAsia"/>
          <w:color w:val="000000" w:themeColor="text1"/>
        </w:rPr>
        <w:t>作為</w:t>
      </w:r>
      <w:r w:rsidRPr="00152AC3">
        <w:rPr>
          <w:rFonts w:eastAsia="標楷體"/>
          <w:color w:val="000000" w:themeColor="text1"/>
        </w:rPr>
        <w:t>本派的</w:t>
      </w:r>
      <w:r>
        <w:rPr>
          <w:rFonts w:eastAsia="標楷體" w:hint="eastAsia"/>
          <w:color w:val="000000" w:themeColor="text1"/>
        </w:rPr>
        <w:t>主寺</w:t>
      </w:r>
      <w:r w:rsidRPr="00152AC3">
        <w:rPr>
          <w:rFonts w:eastAsia="標楷體"/>
          <w:color w:val="000000" w:themeColor="text1"/>
        </w:rPr>
        <w:t>，故又被稱之為「甘丹派」</w:t>
      </w:r>
      <w:r>
        <w:rPr>
          <w:rFonts w:eastAsia="標楷體" w:hint="eastAsia"/>
          <w:color w:val="000000" w:themeColor="text1"/>
        </w:rPr>
        <w:t>。</w:t>
      </w:r>
    </w:p>
    <w:p w:rsidR="006C5C40" w:rsidRDefault="006C5C40" w:rsidP="00D60B94">
      <w:pPr>
        <w:rPr>
          <w:rFonts w:eastAsia="標楷體"/>
          <w:color w:val="000000" w:themeColor="text1"/>
        </w:rPr>
      </w:pPr>
    </w:p>
    <w:p w:rsidR="002F09FD" w:rsidRPr="002F09FD" w:rsidRDefault="002F09FD" w:rsidP="00D60B94">
      <w:pPr>
        <w:rPr>
          <w:rFonts w:eastAsia="標楷體"/>
          <w:b/>
          <w:bCs/>
          <w:color w:val="000000" w:themeColor="text1"/>
        </w:rPr>
      </w:pPr>
      <w:r w:rsidRPr="002F09FD">
        <w:rPr>
          <w:rFonts w:eastAsia="標楷體" w:hint="eastAsia"/>
          <w:b/>
          <w:bCs/>
          <w:color w:val="000000" w:themeColor="text1"/>
        </w:rPr>
        <w:t>2</w:t>
      </w:r>
      <w:r w:rsidR="0000230F">
        <w:rPr>
          <w:rFonts w:eastAsia="標楷體" w:hint="eastAsia"/>
          <w:b/>
          <w:bCs/>
          <w:color w:val="000000" w:themeColor="text1"/>
        </w:rPr>
        <w:t>.</w:t>
      </w:r>
      <w:r w:rsidRPr="002F09FD">
        <w:rPr>
          <w:rFonts w:eastAsia="標楷體"/>
          <w:b/>
          <w:bCs/>
          <w:color w:val="000000" w:themeColor="text1"/>
        </w:rPr>
        <w:t xml:space="preserve"> </w:t>
      </w:r>
      <w:r w:rsidRPr="002F09FD">
        <w:rPr>
          <w:rFonts w:eastAsia="標楷體"/>
          <w:b/>
          <w:bCs/>
          <w:color w:val="000000" w:themeColor="text1"/>
        </w:rPr>
        <w:t>格魯</w:t>
      </w:r>
      <w:r w:rsidRPr="002F09FD">
        <w:rPr>
          <w:rFonts w:eastAsia="標楷體" w:hint="eastAsia"/>
          <w:b/>
          <w:bCs/>
          <w:color w:val="000000" w:themeColor="text1"/>
        </w:rPr>
        <w:t>派的傳承及代表人物</w:t>
      </w:r>
    </w:p>
    <w:p w:rsidR="0017296F" w:rsidRDefault="00E12224" w:rsidP="0017296F">
      <w:pPr>
        <w:jc w:val="both"/>
        <w:rPr>
          <w:rFonts w:eastAsia="標楷體"/>
          <w:color w:val="000000" w:themeColor="text1"/>
          <w:shd w:val="clear" w:color="auto" w:fill="FFFFFF"/>
        </w:rPr>
      </w:pPr>
      <w:r w:rsidRPr="00E12224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62850</wp:posOffset>
                </wp:positionV>
                <wp:extent cx="1604010" cy="1404620"/>
                <wp:effectExtent l="0" t="0" r="15240" b="15240"/>
                <wp:wrapSquare wrapText="bothSides"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224" w:rsidRDefault="00E122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3737" cy="1763867"/>
                                  <wp:effectExtent l="0" t="0" r="0" b="8255"/>
                                  <wp:docPr id="228" name="圖片 228" descr="å®åå·´å¤§å¸«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å®åå·´å¤§å¸«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344" cy="1779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224" w:rsidRPr="00E12224" w:rsidRDefault="00E12224" w:rsidP="00E12224">
                            <w:pPr>
                              <w:spacing w:line="0" w:lineRule="atLeast"/>
                              <w:jc w:val="center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  <w:r w:rsidRPr="00E12224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>宗喀巴大師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4" type="#_x0000_t202" style="position:absolute;left:0;text-align:left;margin-left:75.1pt;margin-top:4.95pt;width:126.3pt;height:110.6pt;z-index:2517401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">
                <v:textbox style="mso-fit-shape-to-text:t">
                  <w:txbxContent>
                    <w:p w:rsidR="00E12224" w:rsidRDefault="00E122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3737" cy="1763867"/>
                            <wp:effectExtent l="0" t="0" r="0" b="8255"/>
                            <wp:docPr id="228" name="圖片 228" descr="å®åå·´å¤§å¸«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å®åå·´å¤§å¸«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344" cy="1779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224" w:rsidRPr="00E12224" w:rsidRDefault="00E12224" w:rsidP="00E12224">
                      <w:pPr>
                        <w:spacing w:line="0" w:lineRule="atLeast"/>
                        <w:jc w:val="center"/>
                        <w:rPr>
                          <w:rFonts w:asciiTheme="minorEastAsia" w:eastAsiaTheme="minorEastAsia" w:hAnsiTheme="minorEastAsia" w:hint="eastAsia"/>
                          <w:sz w:val="16"/>
                          <w:szCs w:val="16"/>
                        </w:rPr>
                      </w:pPr>
                      <w:r w:rsidRPr="00E12224">
                        <w:rPr>
                          <w:rFonts w:asciiTheme="minorEastAsia" w:eastAsiaTheme="minorEastAsia" w:hAnsiTheme="minorEastAsia"/>
                          <w:color w:val="000000" w:themeColor="text1"/>
                          <w:sz w:val="16"/>
                          <w:szCs w:val="16"/>
                          <w:u w:val="single"/>
                        </w:rPr>
                        <w:t>宗喀巴大師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C40" w:rsidRPr="008308E7">
        <w:rPr>
          <w:rFonts w:eastAsia="標楷體"/>
          <w:color w:val="000000" w:themeColor="text1"/>
        </w:rPr>
        <w:t xml:space="preserve">    </w:t>
      </w:r>
      <w:r w:rsidR="006C5C40" w:rsidRPr="008308E7">
        <w:rPr>
          <w:rFonts w:eastAsia="標楷體"/>
          <w:color w:val="000000" w:themeColor="text1"/>
        </w:rPr>
        <w:t>格魯派的創建人是</w:t>
      </w:r>
      <w:r w:rsidR="006C5C40" w:rsidRPr="008308E7">
        <w:rPr>
          <w:rFonts w:eastAsia="標楷體"/>
          <w:color w:val="000000" w:themeColor="text1"/>
          <w:u w:val="single"/>
        </w:rPr>
        <w:t>宗喀巴大師</w:t>
      </w:r>
      <w:r w:rsidR="006C5C40" w:rsidRPr="008308E7">
        <w:rPr>
          <w:rFonts w:eastAsia="標楷體"/>
          <w:color w:val="000000" w:themeColor="text1"/>
        </w:rPr>
        <w:t>（公元</w:t>
      </w:r>
      <w:r w:rsidR="006C5C40" w:rsidRPr="008308E7">
        <w:rPr>
          <w:rFonts w:eastAsia="標楷體"/>
          <w:color w:val="000000" w:themeColor="text1"/>
        </w:rPr>
        <w:t>1357</w:t>
      </w:r>
      <w:r w:rsidR="006C5C40">
        <w:rPr>
          <w:rFonts w:eastAsia="標楷體" w:hint="eastAsia"/>
          <w:color w:val="000000" w:themeColor="text1"/>
        </w:rPr>
        <w:t>-</w:t>
      </w:r>
      <w:r w:rsidR="006C5C40" w:rsidRPr="008308E7">
        <w:rPr>
          <w:rFonts w:eastAsia="標楷體"/>
          <w:color w:val="000000" w:themeColor="text1"/>
        </w:rPr>
        <w:t>1419</w:t>
      </w:r>
      <w:r w:rsidR="006C5C40" w:rsidRPr="008308E7">
        <w:rPr>
          <w:rFonts w:eastAsia="標楷體"/>
          <w:color w:val="000000" w:themeColor="text1"/>
        </w:rPr>
        <w:t>年）</w:t>
      </w:r>
      <w:r w:rsidR="0017296F">
        <w:rPr>
          <w:rFonts w:eastAsia="標楷體" w:hint="eastAsia"/>
          <w:color w:val="000000" w:themeColor="text1"/>
        </w:rPr>
        <w:t>他</w:t>
      </w:r>
      <w:r w:rsidR="006C5C40" w:rsidRPr="008308E7">
        <w:rPr>
          <w:rFonts w:ascii="標楷體" w:eastAsia="標楷體" w:hAnsi="標楷體"/>
          <w:color w:val="000000" w:themeColor="text1"/>
        </w:rPr>
        <w:t>三歲時</w:t>
      </w:r>
      <w:r w:rsidR="006C5C40" w:rsidRPr="008308E7">
        <w:rPr>
          <w:rFonts w:ascii="標楷體" w:eastAsia="標楷體" w:hAnsi="標楷體"/>
          <w:color w:val="000000" w:themeColor="text1"/>
          <w:shd w:val="clear" w:color="auto" w:fill="FFFFFF"/>
        </w:rPr>
        <w:t>從第四世</w:t>
      </w:r>
      <w:r w:rsidR="006C5C40" w:rsidRPr="008308E7">
        <w:rPr>
          <w:rFonts w:ascii="標楷體" w:eastAsia="標楷體" w:hAnsi="標楷體"/>
          <w:color w:val="000000" w:themeColor="text1"/>
        </w:rPr>
        <w:t>大寶法王</w:t>
      </w:r>
      <w:r w:rsidR="006C5C40" w:rsidRPr="00074192">
        <w:rPr>
          <w:rFonts w:ascii="標楷體" w:eastAsia="標楷體" w:hAnsi="標楷體"/>
          <w:color w:val="000000" w:themeColor="text1"/>
          <w:u w:val="single"/>
          <w:shd w:val="clear" w:color="auto" w:fill="FFFFFF" w:themeFill="background1"/>
        </w:rPr>
        <w:t>噶瑪巴</w:t>
      </w:r>
      <w:r w:rsidR="006C5C40" w:rsidRPr="008308E7">
        <w:rPr>
          <w:rFonts w:ascii="標楷體" w:eastAsia="標楷體" w:hAnsi="標楷體"/>
          <w:color w:val="000000" w:themeColor="text1"/>
          <w:shd w:val="clear" w:color="auto" w:fill="FFFFFF"/>
        </w:rPr>
        <w:t>受三皈五戒，成為近事男，七歲時入</w:t>
      </w:r>
      <w:r w:rsidR="006C5C40" w:rsidRPr="008308E7">
        <w:rPr>
          <w:rFonts w:ascii="標楷體" w:eastAsia="標楷體" w:hAnsi="標楷體"/>
          <w:color w:val="000000" w:themeColor="text1"/>
        </w:rPr>
        <w:t>噶當派的</w:t>
      </w:r>
      <w:r w:rsidR="006C5C40" w:rsidRPr="008308E7">
        <w:rPr>
          <w:rFonts w:ascii="標楷體" w:eastAsia="標楷體" w:hAnsi="標楷體"/>
          <w:color w:val="000000" w:themeColor="text1"/>
          <w:shd w:val="clear" w:color="auto" w:fill="FFFFFF"/>
        </w:rPr>
        <w:t>夏</w:t>
      </w:r>
      <w:r w:rsidR="006C5C40" w:rsidRPr="008308E7">
        <w:rPr>
          <w:rFonts w:ascii="標楷體" w:eastAsia="標楷體" w:hAnsi="標楷體"/>
          <w:color w:val="000000" w:themeColor="text1"/>
        </w:rPr>
        <w:t>瓊寺出家，受沙彌戒</w:t>
      </w:r>
      <w:r w:rsidR="0017296F">
        <w:rPr>
          <w:rFonts w:ascii="標楷體" w:eastAsia="標楷體" w:hAnsi="標楷體" w:hint="eastAsia"/>
          <w:color w:val="000000" w:themeColor="text1"/>
        </w:rPr>
        <w:t>。</w:t>
      </w:r>
      <w:r w:rsidR="0017296F" w:rsidRPr="005743D7">
        <w:rPr>
          <w:rFonts w:eastAsia="標楷體"/>
          <w:color w:val="000000" w:themeColor="text1"/>
        </w:rPr>
        <w:t>二十九歲時，到衛藏</w:t>
      </w:r>
      <w:r w:rsidR="0017296F" w:rsidRPr="005743D7">
        <w:rPr>
          <w:rFonts w:eastAsia="標楷體"/>
          <w:color w:val="000000" w:themeColor="text1"/>
          <w:shd w:val="clear" w:color="auto" w:fill="FFFFFF"/>
        </w:rPr>
        <w:t>雅隆</w:t>
      </w:r>
      <w:r w:rsidR="0017296F" w:rsidRPr="005743D7">
        <w:rPr>
          <w:rFonts w:eastAsia="標楷體"/>
          <w:color w:val="000000" w:themeColor="text1"/>
        </w:rPr>
        <w:t>地區</w:t>
      </w:r>
      <w:r w:rsidR="0017296F" w:rsidRPr="005743D7">
        <w:rPr>
          <w:rFonts w:eastAsia="標楷體"/>
          <w:color w:val="000000" w:themeColor="text1"/>
          <w:shd w:val="clear" w:color="auto" w:fill="FFFFFF"/>
        </w:rPr>
        <w:t>的南傑拉康寺，從</w:t>
      </w:r>
      <w:r w:rsidR="0017296F" w:rsidRPr="005743D7">
        <w:rPr>
          <w:rFonts w:eastAsia="標楷體"/>
          <w:color w:val="000000" w:themeColor="text1"/>
          <w:u w:val="single"/>
          <w:shd w:val="clear" w:color="auto" w:fill="FFFFFF"/>
        </w:rPr>
        <w:t>楚臣仁欽</w:t>
      </w:r>
      <w:r w:rsidR="0017296F" w:rsidRPr="005743D7">
        <w:rPr>
          <w:rFonts w:eastAsia="標楷體"/>
          <w:color w:val="000000" w:themeColor="text1"/>
          <w:shd w:val="clear" w:color="auto" w:fill="FFFFFF"/>
        </w:rPr>
        <w:t>等受</w:t>
      </w:r>
      <w:r w:rsidR="0017296F" w:rsidRPr="00074192">
        <w:rPr>
          <w:rFonts w:eastAsia="標楷體"/>
          <w:shd w:val="clear" w:color="auto" w:fill="FFFFFF"/>
        </w:rPr>
        <w:t>比丘戒</w:t>
      </w:r>
      <w:r w:rsidR="0017296F" w:rsidRPr="005743D7">
        <w:rPr>
          <w:rFonts w:eastAsia="標楷體"/>
          <w:color w:val="000000" w:themeColor="text1"/>
          <w:shd w:val="clear" w:color="auto" w:fill="FFFFFF"/>
        </w:rPr>
        <w:t>，成為正式的出家人。除了顯教義理及噶當派思想外，</w:t>
      </w:r>
      <w:r w:rsidR="0017296F" w:rsidRPr="005743D7">
        <w:rPr>
          <w:rFonts w:eastAsia="標楷體"/>
          <w:color w:val="000000" w:themeColor="text1"/>
          <w:u w:val="single"/>
        </w:rPr>
        <w:t>宗喀巴</w:t>
      </w:r>
      <w:r w:rsidR="0017296F" w:rsidRPr="005743D7">
        <w:rPr>
          <w:rFonts w:eastAsia="標楷體"/>
          <w:color w:val="000000" w:themeColor="text1"/>
        </w:rPr>
        <w:t>還依止薩迦派、覺囊派、噶舉派的諸多大師，學習了密乘下三部瑜伽和無上</w:t>
      </w:r>
      <w:r w:rsidR="0017296F">
        <w:rPr>
          <w:rFonts w:eastAsia="標楷體" w:hint="eastAsia"/>
          <w:color w:val="000000" w:themeColor="text1"/>
        </w:rPr>
        <w:t>瑜伽</w:t>
      </w:r>
      <w:r w:rsidR="0017296F" w:rsidRPr="005743D7">
        <w:rPr>
          <w:rFonts w:eastAsia="標楷體"/>
          <w:color w:val="000000" w:themeColor="text1"/>
        </w:rPr>
        <w:t>部的《密集》、《勝樂》、《大威德》、《時輪》等密法。</w:t>
      </w:r>
    </w:p>
    <w:p w:rsidR="006C5C40" w:rsidRPr="0047439C" w:rsidRDefault="0017296F" w:rsidP="006C5C40">
      <w:pPr>
        <w:jc w:val="both"/>
        <w:rPr>
          <w:rFonts w:eastAsia="標楷體"/>
          <w:color w:val="000000" w:themeColor="text1"/>
        </w:rPr>
      </w:pPr>
      <w:r w:rsidRPr="0017296F">
        <w:rPr>
          <w:rFonts w:eastAsia="標楷體" w:hint="eastAsia"/>
          <w:color w:val="000000" w:themeColor="text1"/>
        </w:rPr>
        <w:t xml:space="preserve">　　</w:t>
      </w:r>
      <w:r w:rsidR="006C5C40" w:rsidRPr="005743D7">
        <w:rPr>
          <w:rFonts w:eastAsia="標楷體"/>
          <w:color w:val="000000" w:themeColor="text1"/>
          <w:u w:val="single"/>
        </w:rPr>
        <w:t>宗喀巴</w:t>
      </w:r>
      <w:r w:rsidR="006C5C40">
        <w:rPr>
          <w:rFonts w:eastAsia="標楷體" w:hint="eastAsia"/>
          <w:color w:val="000000" w:themeColor="text1"/>
        </w:rPr>
        <w:t>的思想不拘一格，不受門戶之見左右，他把</w:t>
      </w:r>
      <w:r w:rsidR="006C5C40" w:rsidRPr="005743D7">
        <w:rPr>
          <w:rFonts w:eastAsia="標楷體"/>
          <w:color w:val="000000" w:themeColor="text1"/>
        </w:rPr>
        <w:t>噶當派和其它派別大德的顯密教法熔為一爐，</w:t>
      </w:r>
      <w:r w:rsidR="006C5C40" w:rsidRPr="005743D7">
        <w:rPr>
          <w:rFonts w:eastAsia="標楷體" w:hint="eastAsia"/>
          <w:color w:val="000000" w:themeColor="text1"/>
        </w:rPr>
        <w:t>建</w:t>
      </w:r>
      <w:r w:rsidR="006C5C40" w:rsidRPr="005743D7">
        <w:rPr>
          <w:rFonts w:eastAsia="標楷體"/>
          <w:color w:val="000000" w:themeColor="text1"/>
        </w:rPr>
        <w:t>構</w:t>
      </w:r>
      <w:r w:rsidR="006C5C40" w:rsidRPr="005743D7">
        <w:rPr>
          <w:rFonts w:eastAsia="標楷體" w:hint="eastAsia"/>
          <w:color w:val="000000" w:themeColor="text1"/>
        </w:rPr>
        <w:t>出</w:t>
      </w:r>
      <w:r w:rsidR="006C5C40" w:rsidRPr="005743D7">
        <w:rPr>
          <w:rFonts w:eastAsia="標楷體"/>
          <w:color w:val="000000" w:themeColor="text1"/>
        </w:rPr>
        <w:t>自己一套完整的</w:t>
      </w:r>
      <w:r w:rsidR="006C5C40" w:rsidRPr="005743D7">
        <w:rPr>
          <w:rFonts w:eastAsia="標楷體" w:hint="eastAsia"/>
          <w:color w:val="000000" w:themeColor="text1"/>
        </w:rPr>
        <w:t>思想及</w:t>
      </w:r>
      <w:r w:rsidR="006C5C40" w:rsidRPr="005743D7">
        <w:rPr>
          <w:rFonts w:eastAsia="標楷體"/>
          <w:color w:val="000000" w:themeColor="text1"/>
        </w:rPr>
        <w:t>教法體系，</w:t>
      </w:r>
      <w:r w:rsidR="006C5C40" w:rsidRPr="005743D7">
        <w:rPr>
          <w:rFonts w:eastAsia="標楷體" w:hint="eastAsia"/>
          <w:color w:val="000000" w:themeColor="text1"/>
        </w:rPr>
        <w:t>作</w:t>
      </w:r>
      <w:r w:rsidR="006C5C40" w:rsidRPr="005743D7">
        <w:rPr>
          <w:rFonts w:eastAsia="標楷體"/>
          <w:color w:val="000000" w:themeColor="text1"/>
        </w:rPr>
        <w:t>為他</w:t>
      </w:r>
      <w:r w:rsidR="006C5C40" w:rsidRPr="005743D7">
        <w:rPr>
          <w:rFonts w:eastAsia="標楷體" w:hint="eastAsia"/>
          <w:color w:val="000000" w:themeColor="text1"/>
        </w:rPr>
        <w:t>創</w:t>
      </w:r>
      <w:r w:rsidR="006C5C40" w:rsidRPr="005743D7">
        <w:rPr>
          <w:rFonts w:eastAsia="標楷體"/>
          <w:color w:val="000000" w:themeColor="text1"/>
        </w:rPr>
        <w:t>建格魯派</w:t>
      </w:r>
      <w:r w:rsidR="006C5C40" w:rsidRPr="005743D7">
        <w:rPr>
          <w:rFonts w:eastAsia="標楷體" w:hint="eastAsia"/>
          <w:color w:val="000000" w:themeColor="text1"/>
        </w:rPr>
        <w:t>的思想</w:t>
      </w:r>
      <w:r w:rsidR="006C5C40" w:rsidRPr="005743D7">
        <w:rPr>
          <w:rFonts w:eastAsia="標楷體"/>
          <w:color w:val="000000" w:themeColor="text1"/>
        </w:rPr>
        <w:t>基礎</w:t>
      </w:r>
      <w:r w:rsidR="006C5C40">
        <w:rPr>
          <w:rFonts w:eastAsia="標楷體" w:hint="eastAsia"/>
          <w:color w:val="000000" w:themeColor="text1"/>
        </w:rPr>
        <w:t>，亦為他日後進行的宗教改革作了很好的思想準備</w:t>
      </w:r>
      <w:r w:rsidR="006C5C40" w:rsidRPr="005743D7">
        <w:rPr>
          <w:rFonts w:eastAsia="標楷體"/>
          <w:color w:val="000000" w:themeColor="text1"/>
        </w:rPr>
        <w:t>。</w:t>
      </w:r>
      <w:r w:rsidR="006C5C40">
        <w:rPr>
          <w:rFonts w:eastAsia="標楷體" w:hint="eastAsia"/>
          <w:color w:val="000000" w:themeColor="text1"/>
        </w:rPr>
        <w:t>基本上，</w:t>
      </w:r>
      <w:r w:rsidR="006C5C40" w:rsidRPr="00764C34">
        <w:rPr>
          <w:rFonts w:eastAsia="標楷體"/>
          <w:color w:val="222222"/>
          <w:u w:val="single"/>
          <w:shd w:val="clear" w:color="auto" w:fill="FFFFFF"/>
        </w:rPr>
        <w:t>宗喀巴</w:t>
      </w:r>
      <w:r w:rsidR="006C5C40" w:rsidRPr="0047439C">
        <w:rPr>
          <w:rFonts w:eastAsia="標楷體" w:hint="eastAsia"/>
          <w:color w:val="000000" w:themeColor="text1"/>
          <w:u w:val="single"/>
          <w:shd w:val="clear" w:color="auto" w:fill="FFFFFF"/>
        </w:rPr>
        <w:t>大師</w:t>
      </w:r>
      <w:r w:rsidR="006C5C40" w:rsidRPr="0047439C">
        <w:rPr>
          <w:rFonts w:eastAsia="標楷體" w:hint="eastAsia"/>
          <w:color w:val="000000" w:themeColor="text1"/>
        </w:rPr>
        <w:t>在修</w:t>
      </w:r>
      <w:r w:rsidR="006C5C40" w:rsidRPr="0047439C">
        <w:rPr>
          <w:rFonts w:eastAsia="標楷體"/>
          <w:color w:val="000000" w:themeColor="text1"/>
        </w:rPr>
        <w:t>學方面，提倡顯密並重，先顯後密。在顯教方面著《菩提道次第廣論》，在密教方面著《密宗道次第》，在抉擇正見方面著《入中論》註疏等作為修學</w:t>
      </w:r>
      <w:r w:rsidR="006C5C40" w:rsidRPr="0047439C">
        <w:rPr>
          <w:rFonts w:eastAsia="標楷體" w:hint="eastAsia"/>
          <w:color w:val="000000" w:themeColor="text1"/>
        </w:rPr>
        <w:t>的</w:t>
      </w:r>
      <w:r w:rsidR="006C5C40" w:rsidRPr="0047439C">
        <w:rPr>
          <w:rFonts w:eastAsia="標楷體"/>
          <w:color w:val="000000" w:themeColor="text1"/>
        </w:rPr>
        <w:t>理論基礎。</w:t>
      </w:r>
    </w:p>
    <w:p w:rsidR="006C5C40" w:rsidRDefault="006C5C40" w:rsidP="006C5C40">
      <w:pPr>
        <w:jc w:val="both"/>
        <w:rPr>
          <w:rFonts w:eastAsia="標楷體"/>
          <w:color w:val="000000" w:themeColor="text1"/>
        </w:rPr>
      </w:pPr>
      <w:r w:rsidRPr="00152AC3">
        <w:rPr>
          <w:rFonts w:eastAsia="標楷體"/>
          <w:color w:val="000000" w:themeColor="text1"/>
          <w:kern w:val="0"/>
          <w:lang w:bidi="bo-CN"/>
        </w:rPr>
        <w:t xml:space="preserve">　</w:t>
      </w:r>
      <w:r w:rsidRPr="006C10B1">
        <w:rPr>
          <w:rFonts w:eastAsia="標楷體"/>
          <w:color w:val="000000" w:themeColor="text1"/>
          <w:kern w:val="0"/>
          <w:lang w:bidi="bo-CN"/>
        </w:rPr>
        <w:t xml:space="preserve">　</w:t>
      </w:r>
      <w:r w:rsidRPr="006C10B1">
        <w:rPr>
          <w:rFonts w:eastAsia="標楷體"/>
          <w:color w:val="000000" w:themeColor="text1"/>
        </w:rPr>
        <w:t>格魯派仿效噶舉派的</w:t>
      </w:r>
      <w:r w:rsidRPr="006C10B1">
        <w:rPr>
          <w:rFonts w:eastAsia="標楷體"/>
          <w:color w:val="000000" w:themeColor="text1"/>
          <w:kern w:val="0"/>
          <w:lang w:bidi="bo-CN"/>
        </w:rPr>
        <w:t>活佛轉世制度，同樣地以</w:t>
      </w:r>
      <w:r w:rsidRPr="006C10B1">
        <w:rPr>
          <w:rFonts w:eastAsia="標楷體"/>
          <w:color w:val="000000" w:themeColor="text1"/>
        </w:rPr>
        <w:t>活佛轉的辦法來確定其宗教領袖，並保障其法脈可以清淨地、不斷地延續下去。格魯派為了確保本派法脈傳承的清淨性，嚴格規定僧人不准結婚生子，嚴守戒律。</w:t>
      </w:r>
      <w:r w:rsidRPr="000078A9">
        <w:rPr>
          <w:rFonts w:eastAsia="標楷體"/>
          <w:color w:val="000000" w:themeColor="text1"/>
          <w:kern w:val="0"/>
          <w:u w:val="single"/>
          <w:lang w:bidi="bo-CN"/>
        </w:rPr>
        <w:t>達賴喇嘛</w:t>
      </w:r>
      <w:r w:rsidRPr="006C10B1">
        <w:rPr>
          <w:rFonts w:eastAsia="標楷體"/>
          <w:color w:val="000000" w:themeColor="text1"/>
          <w:kern w:val="0"/>
          <w:lang w:bidi="bo-CN"/>
        </w:rPr>
        <w:t>與</w:t>
      </w:r>
      <w:r w:rsidRPr="000078A9">
        <w:rPr>
          <w:rFonts w:eastAsia="標楷體"/>
          <w:color w:val="000000" w:themeColor="text1"/>
          <w:kern w:val="0"/>
          <w:u w:val="single"/>
          <w:lang w:bidi="bo-CN"/>
        </w:rPr>
        <w:t>班禪喇嘛</w:t>
      </w:r>
      <w:r w:rsidRPr="006C10B1">
        <w:rPr>
          <w:rFonts w:eastAsia="標楷體"/>
          <w:color w:val="000000" w:themeColor="text1"/>
          <w:kern w:val="0"/>
          <w:lang w:bidi="bo-CN"/>
        </w:rPr>
        <w:t>是</w:t>
      </w:r>
      <w:r w:rsidRPr="006C10B1">
        <w:rPr>
          <w:rFonts w:eastAsia="標楷體"/>
          <w:color w:val="000000" w:themeColor="text1"/>
        </w:rPr>
        <w:t>格魯派</w:t>
      </w:r>
      <w:r w:rsidRPr="006C10B1">
        <w:rPr>
          <w:rFonts w:eastAsia="標楷體"/>
          <w:color w:val="000000" w:themeColor="text1"/>
          <w:kern w:val="0"/>
          <w:lang w:bidi="bo-CN"/>
        </w:rPr>
        <w:t>的兩大轉世活佛，</w:t>
      </w:r>
      <w:r w:rsidRPr="000078A9">
        <w:rPr>
          <w:rFonts w:eastAsia="標楷體"/>
          <w:color w:val="000000" w:themeColor="text1"/>
          <w:kern w:val="0"/>
          <w:u w:val="single"/>
          <w:lang w:bidi="bo-CN"/>
        </w:rPr>
        <w:t>達賴喇嘛</w:t>
      </w:r>
      <w:r w:rsidRPr="006C10B1">
        <w:rPr>
          <w:rFonts w:eastAsia="標楷體"/>
          <w:color w:val="000000" w:themeColor="text1"/>
          <w:kern w:val="0"/>
          <w:lang w:bidi="bo-CN"/>
        </w:rPr>
        <w:t>負責掌管前藏的宗教事務，</w:t>
      </w:r>
      <w:r w:rsidRPr="000078A9">
        <w:rPr>
          <w:rFonts w:eastAsia="標楷體"/>
          <w:color w:val="000000" w:themeColor="text1"/>
          <w:kern w:val="0"/>
          <w:u w:val="single"/>
          <w:lang w:bidi="bo-CN"/>
        </w:rPr>
        <w:t>班禪喇嘛</w:t>
      </w:r>
      <w:r w:rsidRPr="006C10B1">
        <w:rPr>
          <w:rFonts w:eastAsia="標楷體"/>
          <w:color w:val="000000" w:themeColor="text1"/>
          <w:kern w:val="0"/>
          <w:lang w:bidi="bo-CN"/>
        </w:rPr>
        <w:t>則主管後藏的宗教事務。滿州人入主中原之後，積極籠絡蒙古、西藏各族的宗教勢力，協助其統治蒙藏各地。</w:t>
      </w:r>
      <w:r w:rsidRPr="006C10B1">
        <w:rPr>
          <w:rFonts w:eastAsia="標楷體"/>
          <w:color w:val="000000" w:themeColor="text1"/>
        </w:rPr>
        <w:t>格魯派因為得到滿</w:t>
      </w:r>
      <w:r w:rsidRPr="006C10B1">
        <w:rPr>
          <w:rFonts w:eastAsia="標楷體"/>
          <w:color w:val="000000" w:themeColor="text1"/>
          <w:kern w:val="0"/>
          <w:lang w:bidi="bo-CN"/>
        </w:rPr>
        <w:t>清政府的支持，</w:t>
      </w:r>
      <w:r w:rsidR="00754D8B">
        <w:rPr>
          <w:rFonts w:eastAsia="標楷體" w:hint="eastAsia"/>
          <w:color w:val="000000" w:themeColor="text1"/>
          <w:kern w:val="0"/>
          <w:lang w:bidi="bo-CN"/>
        </w:rPr>
        <w:t>取代</w:t>
      </w:r>
      <w:r w:rsidR="00754D8B" w:rsidRPr="008F38BE">
        <w:rPr>
          <w:rFonts w:eastAsia="標楷體"/>
          <w:color w:val="000000" w:themeColor="text1"/>
        </w:rPr>
        <w:t>了</w:t>
      </w:r>
      <w:r w:rsidR="00754D8B" w:rsidRPr="008F38BE">
        <w:rPr>
          <w:rFonts w:eastAsia="標楷體"/>
          <w:color w:val="000000" w:themeColor="text1"/>
          <w:shd w:val="clear" w:color="auto" w:fill="FFFFFF"/>
        </w:rPr>
        <w:t>以</w:t>
      </w:r>
      <w:r w:rsidR="00754D8B" w:rsidRPr="00B47376">
        <w:rPr>
          <w:rFonts w:eastAsia="標楷體"/>
          <w:color w:val="000000" w:themeColor="text1"/>
          <w:shd w:val="clear" w:color="auto" w:fill="FFFFFF"/>
        </w:rPr>
        <w:t>噶瑪噶舉派</w:t>
      </w:r>
      <w:r w:rsidR="00754D8B" w:rsidRPr="008F38BE">
        <w:rPr>
          <w:rFonts w:eastAsia="標楷體"/>
          <w:color w:val="000000" w:themeColor="text1"/>
          <w:shd w:val="clear" w:color="auto" w:fill="FFFFFF"/>
        </w:rPr>
        <w:t>為後盾的</w:t>
      </w:r>
      <w:hyperlink r:id="rId66" w:tooltip="藏巴汗" w:history="1">
        <w:r w:rsidR="00754D8B" w:rsidRPr="008F38BE">
          <w:rPr>
            <w:rStyle w:val="af5"/>
            <w:rFonts w:eastAsia="標楷體"/>
            <w:color w:val="000000" w:themeColor="text1"/>
          </w:rPr>
          <w:t>藏巴汗</w:t>
        </w:r>
      </w:hyperlink>
      <w:r w:rsidR="00754D8B" w:rsidRPr="008F38BE">
        <w:rPr>
          <w:rFonts w:eastAsia="標楷體"/>
          <w:color w:val="000000" w:themeColor="text1"/>
        </w:rPr>
        <w:t>政權</w:t>
      </w:r>
      <w:r w:rsidR="00754D8B">
        <w:rPr>
          <w:rFonts w:eastAsia="標楷體" w:hint="eastAsia"/>
          <w:color w:val="000000" w:themeColor="text1"/>
        </w:rPr>
        <w:t>，於</w:t>
      </w:r>
      <w:r w:rsidR="00754D8B" w:rsidRPr="008F38BE">
        <w:rPr>
          <w:rFonts w:eastAsia="標楷體"/>
          <w:color w:val="000000" w:themeColor="text1"/>
        </w:rPr>
        <w:t>公元</w:t>
      </w:r>
      <w:r w:rsidR="00754D8B" w:rsidRPr="008F38BE">
        <w:rPr>
          <w:rFonts w:eastAsia="標楷體"/>
          <w:color w:val="000000" w:themeColor="text1"/>
        </w:rPr>
        <w:t>1642</w:t>
      </w:r>
      <w:r w:rsidR="00754D8B" w:rsidRPr="008F38BE">
        <w:rPr>
          <w:rFonts w:eastAsia="標楷體"/>
          <w:color w:val="000000" w:themeColor="text1"/>
        </w:rPr>
        <w:t>年建立起</w:t>
      </w:r>
      <w:r w:rsidR="00754D8B" w:rsidRPr="008F38BE">
        <w:rPr>
          <w:rFonts w:eastAsia="標楷體"/>
          <w:color w:val="000000" w:themeColor="text1"/>
          <w:shd w:val="clear" w:color="auto" w:fill="FFFFFF"/>
        </w:rPr>
        <w:t>「</w:t>
      </w:r>
      <w:r w:rsidR="00754D8B" w:rsidRPr="00B47376">
        <w:rPr>
          <w:rFonts w:eastAsia="標楷體"/>
          <w:bCs/>
          <w:color w:val="000000" w:themeColor="text1"/>
          <w:shd w:val="clear" w:color="auto" w:fill="FFFFFF"/>
        </w:rPr>
        <w:t>甘丹頗章政權</w:t>
      </w:r>
      <w:r w:rsidR="00754D8B" w:rsidRPr="008F38BE">
        <w:rPr>
          <w:rFonts w:eastAsia="標楷體"/>
          <w:color w:val="000000" w:themeColor="text1"/>
          <w:shd w:val="clear" w:color="auto" w:fill="FFFFFF"/>
        </w:rPr>
        <w:t>」</w:t>
      </w:r>
      <w:r w:rsidR="00754D8B">
        <w:rPr>
          <w:rFonts w:eastAsia="標楷體" w:hint="eastAsia"/>
          <w:color w:val="000000" w:themeColor="text1"/>
          <w:shd w:val="clear" w:color="auto" w:fill="FFFFFF"/>
        </w:rPr>
        <w:t>，</w:t>
      </w:r>
      <w:r w:rsidRPr="006C10B1">
        <w:rPr>
          <w:rFonts w:eastAsia="標楷體"/>
          <w:color w:val="000000" w:themeColor="text1"/>
          <w:kern w:val="0"/>
          <w:lang w:bidi="bo-CN"/>
        </w:rPr>
        <w:t>成為了西藏地區唯一的執政教派。</w:t>
      </w:r>
      <w:r w:rsidR="001207A1">
        <w:rPr>
          <w:rFonts w:eastAsia="標楷體" w:hint="eastAsia"/>
          <w:color w:val="000000" w:themeColor="text1"/>
          <w:kern w:val="0"/>
          <w:lang w:bidi="bo-CN"/>
        </w:rPr>
        <w:t>由於</w:t>
      </w:r>
      <w:r w:rsidRPr="000078A9">
        <w:rPr>
          <w:rFonts w:eastAsia="標楷體"/>
          <w:color w:val="000000" w:themeColor="text1"/>
          <w:u w:val="single"/>
        </w:rPr>
        <w:t>達賴喇嘛</w:t>
      </w:r>
      <w:r w:rsidRPr="006C10B1">
        <w:rPr>
          <w:rFonts w:eastAsia="標楷體"/>
          <w:color w:val="000000" w:themeColor="text1"/>
        </w:rPr>
        <w:t>同時掌握世俗與宗教兩方面的實權，</w:t>
      </w:r>
      <w:r w:rsidR="001207A1">
        <w:rPr>
          <w:rFonts w:eastAsia="標楷體" w:hint="eastAsia"/>
          <w:color w:val="000000" w:themeColor="text1"/>
        </w:rPr>
        <w:t>故此便</w:t>
      </w:r>
      <w:r w:rsidRPr="006C10B1">
        <w:rPr>
          <w:rFonts w:eastAsia="標楷體"/>
          <w:color w:val="000000" w:themeColor="text1"/>
        </w:rPr>
        <w:t>成為了西藏「政教合一」</w:t>
      </w:r>
      <w:r>
        <w:rPr>
          <w:rFonts w:eastAsia="標楷體" w:hint="eastAsia"/>
          <w:color w:val="000000" w:themeColor="text1"/>
        </w:rPr>
        <w:t>之</w:t>
      </w:r>
      <w:r w:rsidRPr="006C10B1">
        <w:rPr>
          <w:rFonts w:eastAsia="標楷體"/>
          <w:color w:val="000000" w:themeColor="text1"/>
        </w:rPr>
        <w:t>下的真正國王兼法王。</w:t>
      </w:r>
    </w:p>
    <w:p w:rsidR="00E12224" w:rsidRPr="006C10B1" w:rsidRDefault="00E12224" w:rsidP="006C5C40">
      <w:pPr>
        <w:jc w:val="both"/>
        <w:rPr>
          <w:rFonts w:eastAsia="標楷體"/>
          <w:color w:val="000000" w:themeColor="text1"/>
        </w:rPr>
      </w:pPr>
    </w:p>
    <w:p w:rsidR="006C5C40" w:rsidRPr="001207A1" w:rsidRDefault="00D66EC5" w:rsidP="006C5C40">
      <w:pPr>
        <w:snapToGrid w:val="0"/>
        <w:rPr>
          <w:rFonts w:eastAsia="標楷體"/>
          <w:bCs/>
          <w:color w:val="000000" w:themeColor="text1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0"/>
          <w:lang w:bidi="bo-CN"/>
        </w:rPr>
        <w:t>2.1</w:t>
      </w:r>
      <w:r w:rsidR="00E12224" w:rsidRPr="00E12224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posOffset>3796665</wp:posOffset>
                </wp:positionH>
                <wp:positionV relativeFrom="paragraph">
                  <wp:posOffset>7620</wp:posOffset>
                </wp:positionV>
                <wp:extent cx="2534920" cy="1404620"/>
                <wp:effectExtent l="0" t="0" r="0" b="0"/>
                <wp:wrapSquare wrapText="bothSides"/>
                <wp:docPr id="2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224" w:rsidRDefault="00E122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6936" cy="1319583"/>
                                  <wp:effectExtent l="76200" t="76200" r="140335" b="128270"/>
                                  <wp:docPr id="230" name="圖片 230" descr="éè³´åå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éè³´åå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952" cy="1338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224" w:rsidRPr="00E12224" w:rsidRDefault="00E12224" w:rsidP="00E12224">
                            <w:pPr>
                              <w:spacing w:line="0" w:lineRule="atLeas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222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第十四世達賴喇嘛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5" type="#_x0000_t202" style="position:absolute;margin-left:298.95pt;margin-top:.6pt;width:199.6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" stroked="f">
                <v:textbox style="mso-fit-shape-to-text:t">
                  <w:txbxContent>
                    <w:p w:rsidR="00E12224" w:rsidRDefault="00E122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6936" cy="1319583"/>
                            <wp:effectExtent l="76200" t="76200" r="140335" b="128270"/>
                            <wp:docPr id="230" name="圖片 230" descr="éè³´åå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éè³´åå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952" cy="133820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224" w:rsidRPr="00E12224" w:rsidRDefault="00E12224" w:rsidP="00E12224">
                      <w:pPr>
                        <w:spacing w:line="0" w:lineRule="atLeast"/>
                        <w:jc w:val="center"/>
                        <w:rPr>
                          <w:rFonts w:hint="eastAsia"/>
                          <w:sz w:val="16"/>
                          <w:szCs w:val="16"/>
                        </w:rPr>
                      </w:pPr>
                      <w:r w:rsidRPr="00E12224">
                        <w:rPr>
                          <w:rFonts w:hint="eastAsia"/>
                          <w:sz w:val="16"/>
                          <w:szCs w:val="16"/>
                        </w:rPr>
                        <w:t>第十四</w:t>
                      </w:r>
                      <w:proofErr w:type="gramStart"/>
                      <w:r w:rsidRPr="00E12224">
                        <w:rPr>
                          <w:rFonts w:hint="eastAsia"/>
                          <w:sz w:val="16"/>
                          <w:szCs w:val="16"/>
                        </w:rPr>
                        <w:t>世</w:t>
                      </w:r>
                      <w:proofErr w:type="gramEnd"/>
                      <w:r w:rsidRPr="00E12224">
                        <w:rPr>
                          <w:rFonts w:hint="eastAsia"/>
                          <w:sz w:val="16"/>
                          <w:szCs w:val="16"/>
                        </w:rPr>
                        <w:t>達賴喇嘛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C40" w:rsidRPr="001207A1">
        <w:rPr>
          <w:rFonts w:eastAsia="標楷體"/>
          <w:bCs/>
          <w:color w:val="000000" w:themeColor="text1"/>
          <w:kern w:val="0"/>
          <w:lang w:bidi="bo-CN"/>
        </w:rPr>
        <w:t xml:space="preserve"> </w:t>
      </w:r>
      <w:r w:rsidR="006C5C40" w:rsidRPr="001207A1">
        <w:rPr>
          <w:rFonts w:eastAsia="標楷體"/>
          <w:bCs/>
          <w:color w:val="000000" w:themeColor="text1"/>
        </w:rPr>
        <w:t>達賴喇嘛</w:t>
      </w:r>
    </w:p>
    <w:p w:rsidR="006C5C40" w:rsidRPr="008F38BE" w:rsidRDefault="006C5C40" w:rsidP="006C5C40">
      <w:pPr>
        <w:jc w:val="both"/>
        <w:rPr>
          <w:rFonts w:eastAsia="標楷體"/>
          <w:color w:val="000000" w:themeColor="text1"/>
        </w:rPr>
      </w:pPr>
      <w:r w:rsidRPr="008F38BE">
        <w:rPr>
          <w:rFonts w:eastAsia="標楷體"/>
          <w:color w:val="000000" w:themeColor="text1"/>
        </w:rPr>
        <w:t xml:space="preserve">    </w:t>
      </w:r>
      <w:r w:rsidRPr="008F38BE">
        <w:rPr>
          <w:rFonts w:eastAsia="標楷體"/>
          <w:color w:val="000000" w:themeColor="text1"/>
        </w:rPr>
        <w:t>達賴喇嘛</w:t>
      </w:r>
      <w:r w:rsidRPr="001207A1">
        <w:rPr>
          <w:rFonts w:eastAsia="標楷體"/>
          <w:color w:val="000000" w:themeColor="text1"/>
        </w:rPr>
        <w:t>（</w:t>
      </w:r>
      <w:r w:rsidRPr="001207A1">
        <w:rPr>
          <w:rFonts w:eastAsia="標楷體"/>
          <w:color w:val="000000" w:themeColor="text1"/>
          <w:cs/>
          <w:lang w:bidi="bo-CN"/>
        </w:rPr>
        <w:t xml:space="preserve"> </w:t>
      </w:r>
      <w:r w:rsidRPr="001207A1">
        <w:rPr>
          <w:rStyle w:val="unicode1"/>
          <w:rFonts w:ascii="Times New Roman" w:eastAsia="標楷體" w:hAnsi="Times New Roman" w:cs="Times New Roman"/>
          <w:color w:val="000000" w:themeColor="text1"/>
        </w:rPr>
        <w:t>Dalai Lama</w:t>
      </w:r>
      <w:r w:rsidRPr="001207A1">
        <w:rPr>
          <w:rFonts w:eastAsia="標楷體"/>
          <w:color w:val="000000" w:themeColor="text1"/>
        </w:rPr>
        <w:t>）</w:t>
      </w:r>
      <w:r w:rsidRPr="008F38BE">
        <w:rPr>
          <w:rFonts w:eastAsia="標楷體"/>
          <w:color w:val="000000" w:themeColor="text1"/>
        </w:rPr>
        <w:t>是藏傳佛教格魯派轉世傳承</w:t>
      </w:r>
      <w:r w:rsidRPr="008F38BE">
        <w:rPr>
          <w:rFonts w:eastAsia="標楷體" w:hint="eastAsia"/>
          <w:color w:val="000000" w:themeColor="text1"/>
        </w:rPr>
        <w:t>中</w:t>
      </w:r>
      <w:r w:rsidRPr="008F38BE">
        <w:rPr>
          <w:rFonts w:eastAsia="標楷體"/>
          <w:color w:val="000000" w:themeColor="text1"/>
        </w:rPr>
        <w:t>的</w:t>
      </w:r>
      <w:r w:rsidRPr="008F38BE">
        <w:rPr>
          <w:rFonts w:eastAsia="標楷體" w:hint="eastAsia"/>
          <w:color w:val="000000" w:themeColor="text1"/>
        </w:rPr>
        <w:t>主要</w:t>
      </w:r>
      <w:r w:rsidRPr="008F38BE">
        <w:rPr>
          <w:rFonts w:eastAsia="標楷體"/>
          <w:color w:val="000000" w:themeColor="text1"/>
        </w:rPr>
        <w:t>領袖。歷代達賴喇嘛的名字</w:t>
      </w:r>
      <w:r w:rsidRPr="008F38BE">
        <w:rPr>
          <w:rFonts w:eastAsia="標楷體" w:hint="eastAsia"/>
          <w:color w:val="000000" w:themeColor="text1"/>
        </w:rPr>
        <w:t>上</w:t>
      </w:r>
      <w:r w:rsidRPr="008F38BE">
        <w:rPr>
          <w:rFonts w:eastAsia="標楷體"/>
          <w:color w:val="000000" w:themeColor="text1"/>
        </w:rPr>
        <w:t>都</w:t>
      </w:r>
      <w:r w:rsidRPr="008F38BE">
        <w:rPr>
          <w:rFonts w:eastAsia="標楷體" w:hint="eastAsia"/>
          <w:color w:val="000000" w:themeColor="text1"/>
        </w:rPr>
        <w:t>有</w:t>
      </w:r>
      <w:r w:rsidRPr="008F38BE">
        <w:rPr>
          <w:rFonts w:eastAsia="標楷體"/>
          <w:color w:val="000000" w:themeColor="text1"/>
        </w:rPr>
        <w:t>「嘉措」</w:t>
      </w:r>
      <w:r w:rsidRPr="008F38BE">
        <w:rPr>
          <w:rFonts w:eastAsia="標楷體" w:hint="eastAsia"/>
          <w:color w:val="000000" w:themeColor="text1"/>
        </w:rPr>
        <w:t>（</w:t>
      </w:r>
      <w:r w:rsidRPr="008F38BE">
        <w:rPr>
          <w:rStyle w:val="unicode"/>
          <w:color w:val="000000" w:themeColor="text1"/>
          <w:shd w:val="clear" w:color="auto" w:fill="FFFFFF"/>
        </w:rPr>
        <w:t>Gyaco</w:t>
      </w:r>
      <w:r w:rsidRPr="008F38BE">
        <w:rPr>
          <w:rStyle w:val="unicode"/>
          <w:rFonts w:ascii="Arial" w:hAnsi="Arial" w:cs="Arial" w:hint="eastAsia"/>
          <w:color w:val="000000" w:themeColor="text1"/>
          <w:sz w:val="23"/>
          <w:szCs w:val="23"/>
          <w:shd w:val="clear" w:color="auto" w:fill="FFFFFF"/>
        </w:rPr>
        <w:t>）</w:t>
      </w:r>
      <w:r w:rsidRPr="008F38BE">
        <w:rPr>
          <w:rFonts w:eastAsia="標楷體" w:hint="eastAsia"/>
          <w:color w:val="000000" w:themeColor="text1"/>
        </w:rPr>
        <w:t>二字</w:t>
      </w:r>
      <w:r w:rsidRPr="008F38BE">
        <w:rPr>
          <w:rFonts w:eastAsia="標楷體"/>
          <w:color w:val="000000" w:themeColor="text1"/>
        </w:rPr>
        <w:t>，「嘉措」</w:t>
      </w:r>
      <w:r w:rsidRPr="008F38BE">
        <w:rPr>
          <w:rFonts w:eastAsia="標楷體" w:hint="eastAsia"/>
          <w:color w:val="000000" w:themeColor="text1"/>
        </w:rPr>
        <w:t>二字的</w:t>
      </w:r>
      <w:r w:rsidRPr="008F38BE">
        <w:rPr>
          <w:rFonts w:eastAsia="標楷體"/>
          <w:color w:val="000000" w:themeColor="text1"/>
        </w:rPr>
        <w:t>藏文</w:t>
      </w:r>
      <w:r w:rsidRPr="008F38BE">
        <w:rPr>
          <w:rFonts w:eastAsia="標楷體" w:hint="eastAsia"/>
          <w:color w:val="000000" w:themeColor="text1"/>
        </w:rPr>
        <w:t>原</w:t>
      </w:r>
      <w:r w:rsidRPr="008F38BE">
        <w:rPr>
          <w:rFonts w:eastAsia="標楷體"/>
          <w:color w:val="000000" w:themeColor="text1"/>
        </w:rPr>
        <w:t>意為「海洋」，譯為蒙古語</w:t>
      </w:r>
      <w:r w:rsidRPr="008F38BE">
        <w:rPr>
          <w:rFonts w:eastAsia="標楷體" w:hint="eastAsia"/>
          <w:color w:val="000000" w:themeColor="text1"/>
        </w:rPr>
        <w:t>之</w:t>
      </w:r>
      <w:r w:rsidRPr="008F38BE">
        <w:rPr>
          <w:rFonts w:eastAsia="標楷體"/>
          <w:color w:val="000000" w:themeColor="text1"/>
        </w:rPr>
        <w:t>後</w:t>
      </w:r>
      <w:r w:rsidRPr="008F38BE">
        <w:rPr>
          <w:rFonts w:eastAsia="標楷體" w:hint="eastAsia"/>
          <w:color w:val="000000" w:themeColor="text1"/>
        </w:rPr>
        <w:t>便成</w:t>
      </w:r>
      <w:r w:rsidRPr="008F38BE">
        <w:rPr>
          <w:rFonts w:eastAsia="標楷體"/>
          <w:color w:val="000000" w:themeColor="text1"/>
        </w:rPr>
        <w:t>為「達賴」；</w:t>
      </w:r>
      <w:r w:rsidRPr="008F38BE">
        <w:rPr>
          <w:rFonts w:eastAsia="標楷體" w:hint="eastAsia"/>
          <w:color w:val="000000" w:themeColor="text1"/>
        </w:rPr>
        <w:t>而</w:t>
      </w:r>
      <w:r w:rsidRPr="008F38BE">
        <w:rPr>
          <w:rFonts w:eastAsia="標楷體"/>
          <w:color w:val="000000" w:themeColor="text1"/>
        </w:rPr>
        <w:t>「喇嘛」</w:t>
      </w:r>
      <w:r w:rsidRPr="008F38BE">
        <w:rPr>
          <w:rFonts w:eastAsia="標楷體" w:hint="eastAsia"/>
          <w:color w:val="000000" w:themeColor="text1"/>
        </w:rPr>
        <w:t>二字在</w:t>
      </w:r>
      <w:r w:rsidRPr="008F38BE">
        <w:rPr>
          <w:rFonts w:eastAsia="標楷體"/>
          <w:color w:val="000000" w:themeColor="text1"/>
        </w:rPr>
        <w:t>藏語中</w:t>
      </w:r>
      <w:r w:rsidRPr="008F38BE">
        <w:rPr>
          <w:rFonts w:eastAsia="標楷體" w:hint="eastAsia"/>
          <w:color w:val="000000" w:themeColor="text1"/>
        </w:rPr>
        <w:t>是</w:t>
      </w:r>
      <w:r w:rsidRPr="008F38BE">
        <w:rPr>
          <w:rFonts w:eastAsia="標楷體"/>
          <w:color w:val="000000" w:themeColor="text1"/>
        </w:rPr>
        <w:t>對上師的</w:t>
      </w:r>
      <w:r w:rsidRPr="008F38BE">
        <w:rPr>
          <w:rFonts w:eastAsia="標楷體" w:hint="eastAsia"/>
          <w:color w:val="000000" w:themeColor="text1"/>
        </w:rPr>
        <w:t>尊</w:t>
      </w:r>
      <w:r w:rsidRPr="008F38BE">
        <w:rPr>
          <w:rFonts w:eastAsia="標楷體"/>
          <w:color w:val="000000" w:themeColor="text1"/>
        </w:rPr>
        <w:t>稱，</w:t>
      </w:r>
      <w:r w:rsidRPr="008F38BE">
        <w:rPr>
          <w:rFonts w:eastAsia="標楷體" w:hint="eastAsia"/>
          <w:color w:val="000000" w:themeColor="text1"/>
        </w:rPr>
        <w:t>亦</w:t>
      </w:r>
      <w:r w:rsidRPr="008F38BE">
        <w:rPr>
          <w:rFonts w:eastAsia="標楷體"/>
          <w:color w:val="000000" w:themeColor="text1"/>
        </w:rPr>
        <w:t>含</w:t>
      </w:r>
      <w:r w:rsidRPr="008F38BE">
        <w:rPr>
          <w:rFonts w:eastAsia="標楷體" w:hint="eastAsia"/>
          <w:color w:val="000000" w:themeColor="text1"/>
        </w:rPr>
        <w:t>有</w:t>
      </w:r>
      <w:r w:rsidRPr="008F38BE">
        <w:rPr>
          <w:rFonts w:eastAsia="標楷體"/>
          <w:color w:val="000000" w:themeColor="text1"/>
        </w:rPr>
        <w:t>「智慧」</w:t>
      </w:r>
      <w:r w:rsidRPr="008F38BE">
        <w:rPr>
          <w:rFonts w:eastAsia="標楷體" w:hint="eastAsia"/>
          <w:color w:val="000000" w:themeColor="text1"/>
        </w:rPr>
        <w:t>的</w:t>
      </w:r>
      <w:r w:rsidRPr="008F38BE">
        <w:rPr>
          <w:rFonts w:eastAsia="標楷體"/>
          <w:color w:val="000000" w:themeColor="text1"/>
        </w:rPr>
        <w:t>意</w:t>
      </w:r>
      <w:r w:rsidRPr="008F38BE">
        <w:rPr>
          <w:rFonts w:eastAsia="標楷體" w:hint="eastAsia"/>
          <w:color w:val="000000" w:themeColor="text1"/>
        </w:rPr>
        <w:t>思，</w:t>
      </w:r>
      <w:r w:rsidRPr="008F38BE">
        <w:rPr>
          <w:rFonts w:eastAsia="標楷體"/>
          <w:color w:val="000000" w:themeColor="text1"/>
        </w:rPr>
        <w:t>「達賴</w:t>
      </w:r>
      <w:r w:rsidRPr="008F38BE">
        <w:rPr>
          <w:rFonts w:eastAsia="標楷體" w:hint="eastAsia"/>
          <w:color w:val="000000" w:themeColor="text1"/>
        </w:rPr>
        <w:t>」與「</w:t>
      </w:r>
      <w:r w:rsidRPr="008F38BE">
        <w:rPr>
          <w:rFonts w:eastAsia="標楷體"/>
          <w:color w:val="000000" w:themeColor="text1"/>
        </w:rPr>
        <w:t>喇嘛」</w:t>
      </w:r>
      <w:r w:rsidRPr="008F38BE">
        <w:rPr>
          <w:rFonts w:eastAsia="標楷體" w:hint="eastAsia"/>
          <w:color w:val="000000" w:themeColor="text1"/>
        </w:rPr>
        <w:t>合起來是</w:t>
      </w:r>
      <w:r w:rsidRPr="008F38BE">
        <w:rPr>
          <w:rFonts w:eastAsia="標楷體"/>
          <w:color w:val="000000" w:themeColor="text1"/>
        </w:rPr>
        <w:t>指「智慧深似海</w:t>
      </w:r>
      <w:r w:rsidRPr="008F38BE">
        <w:rPr>
          <w:rFonts w:eastAsia="標楷體" w:hint="eastAsia"/>
          <w:color w:val="000000" w:themeColor="text1"/>
        </w:rPr>
        <w:t>的上師</w:t>
      </w:r>
      <w:r w:rsidRPr="008F38BE">
        <w:rPr>
          <w:rFonts w:eastAsia="標楷體"/>
          <w:color w:val="000000" w:themeColor="text1"/>
        </w:rPr>
        <w:t>」</w:t>
      </w:r>
      <w:r w:rsidRPr="008F38BE">
        <w:rPr>
          <w:rFonts w:eastAsia="標楷體" w:hint="eastAsia"/>
          <w:color w:val="000000" w:themeColor="text1"/>
        </w:rPr>
        <w:t>的意思。</w:t>
      </w:r>
    </w:p>
    <w:p w:rsidR="006C5C40" w:rsidRPr="008F38BE" w:rsidRDefault="006C5C40" w:rsidP="006C5C40">
      <w:pPr>
        <w:jc w:val="both"/>
        <w:rPr>
          <w:rFonts w:eastAsia="標楷體"/>
          <w:color w:val="000000" w:themeColor="text1"/>
        </w:rPr>
      </w:pPr>
      <w:r w:rsidRPr="008F38BE">
        <w:rPr>
          <w:rFonts w:eastAsia="標楷體"/>
          <w:color w:val="000000" w:themeColor="text1"/>
        </w:rPr>
        <w:t xml:space="preserve">　　第一世達賴喇嘛</w:t>
      </w:r>
      <w:r w:rsidRPr="008F38BE">
        <w:rPr>
          <w:rFonts w:eastAsia="標楷體"/>
          <w:color w:val="000000" w:themeColor="text1"/>
          <w:u w:val="single"/>
        </w:rPr>
        <w:t>根敦朱巴</w:t>
      </w:r>
      <w:r w:rsidRPr="008F38BE">
        <w:rPr>
          <w:rFonts w:eastAsia="標楷體"/>
          <w:color w:val="000000" w:themeColor="text1"/>
        </w:rPr>
        <w:t>是格魯派創始人</w:t>
      </w:r>
      <w:r w:rsidRPr="008F38BE">
        <w:rPr>
          <w:rFonts w:eastAsia="標楷體"/>
          <w:color w:val="000000" w:themeColor="text1"/>
          <w:u w:val="single"/>
        </w:rPr>
        <w:t>宗喀巴大師</w:t>
      </w:r>
      <w:r w:rsidRPr="008F38BE">
        <w:rPr>
          <w:rFonts w:eastAsia="標楷體"/>
          <w:color w:val="000000" w:themeColor="text1"/>
        </w:rPr>
        <w:t>的得意弟子，公元</w:t>
      </w:r>
      <w:r w:rsidRPr="008F38BE">
        <w:rPr>
          <w:rFonts w:eastAsia="標楷體"/>
          <w:color w:val="000000" w:themeColor="text1"/>
        </w:rPr>
        <w:t>1546</w:t>
      </w:r>
      <w:r w:rsidRPr="008F38BE">
        <w:rPr>
          <w:rFonts w:eastAsia="標楷體"/>
          <w:color w:val="000000" w:themeColor="text1"/>
        </w:rPr>
        <w:t>年，第三世達賴喇嘛</w:t>
      </w:r>
      <w:r w:rsidRPr="008F38BE">
        <w:rPr>
          <w:rFonts w:eastAsia="標楷體"/>
          <w:color w:val="000000" w:themeColor="text1"/>
          <w:u w:val="single"/>
        </w:rPr>
        <w:t>索南嘉措</w:t>
      </w:r>
      <w:r w:rsidRPr="008F38BE">
        <w:rPr>
          <w:rFonts w:eastAsia="標楷體"/>
          <w:color w:val="000000" w:themeColor="text1"/>
        </w:rPr>
        <w:t>被迎至哲蚌寺，確認為第二世達賴喇嘛</w:t>
      </w:r>
      <w:r w:rsidRPr="008F38BE">
        <w:rPr>
          <w:rFonts w:eastAsia="標楷體"/>
          <w:color w:val="000000" w:themeColor="text1"/>
          <w:u w:val="single"/>
        </w:rPr>
        <w:t>根敦嘉措</w:t>
      </w:r>
      <w:r w:rsidRPr="008F38BE">
        <w:rPr>
          <w:rFonts w:eastAsia="標楷體"/>
          <w:color w:val="000000" w:themeColor="text1"/>
        </w:rPr>
        <w:t>的轉世，</w:t>
      </w:r>
      <w:r w:rsidR="0017296F">
        <w:rPr>
          <w:rFonts w:eastAsia="標楷體" w:hint="eastAsia"/>
          <w:color w:val="000000" w:themeColor="text1"/>
        </w:rPr>
        <w:t>更追認</w:t>
      </w:r>
      <w:r w:rsidR="00754D8B" w:rsidRPr="008F38BE">
        <w:rPr>
          <w:rFonts w:eastAsia="標楷體"/>
          <w:color w:val="000000" w:themeColor="text1"/>
          <w:u w:val="single"/>
        </w:rPr>
        <w:t>根敦朱巴</w:t>
      </w:r>
      <w:r w:rsidR="00754D8B">
        <w:rPr>
          <w:rFonts w:eastAsia="標楷體" w:hint="eastAsia"/>
          <w:color w:val="000000" w:themeColor="text1"/>
        </w:rPr>
        <w:t>為第一世</w:t>
      </w:r>
      <w:r w:rsidR="00754D8B" w:rsidRPr="008F38BE">
        <w:rPr>
          <w:rFonts w:eastAsia="標楷體"/>
          <w:color w:val="000000" w:themeColor="text1"/>
        </w:rPr>
        <w:t>達賴喇嘛</w:t>
      </w:r>
      <w:r w:rsidR="00754D8B">
        <w:rPr>
          <w:rFonts w:eastAsia="標楷體" w:hint="eastAsia"/>
          <w:color w:val="000000" w:themeColor="text1"/>
        </w:rPr>
        <w:t>，</w:t>
      </w:r>
      <w:r w:rsidRPr="008F38BE">
        <w:rPr>
          <w:rFonts w:eastAsia="標楷體"/>
          <w:color w:val="000000" w:themeColor="text1"/>
        </w:rPr>
        <w:t>自此之後，格魯派便正式實行活佛轉世的制度</w:t>
      </w:r>
      <w:r w:rsidR="00754D8B">
        <w:rPr>
          <w:rFonts w:eastAsia="標楷體" w:hint="eastAsia"/>
          <w:color w:val="000000" w:themeColor="text1"/>
        </w:rPr>
        <w:t>，現在的</w:t>
      </w:r>
      <w:r w:rsidR="00754D8B" w:rsidRPr="008F38BE">
        <w:rPr>
          <w:rFonts w:eastAsia="標楷體"/>
          <w:color w:val="000000" w:themeColor="text1"/>
        </w:rPr>
        <w:t>達賴喇嘛</w:t>
      </w:r>
      <w:r w:rsidR="00754D8B">
        <w:rPr>
          <w:rFonts w:eastAsia="標楷體" w:hint="eastAsia"/>
          <w:color w:val="000000" w:themeColor="text1"/>
        </w:rPr>
        <w:t>已是第十四世了。</w:t>
      </w:r>
    </w:p>
    <w:p w:rsidR="006C5C40" w:rsidRPr="001207A1" w:rsidRDefault="006C5C40" w:rsidP="006C5C40">
      <w:pPr>
        <w:rPr>
          <w:rFonts w:eastAsia="標楷體"/>
          <w:color w:val="000000" w:themeColor="text1"/>
        </w:rPr>
      </w:pPr>
      <w:r w:rsidRPr="001207A1">
        <w:rPr>
          <w:rFonts w:eastAsia="標楷體"/>
          <w:color w:val="000000" w:themeColor="text1"/>
        </w:rPr>
        <w:t>2.</w:t>
      </w:r>
      <w:r w:rsidR="00D66EC5">
        <w:rPr>
          <w:rFonts w:eastAsia="標楷體" w:hint="eastAsia"/>
          <w:color w:val="000000" w:themeColor="text1"/>
        </w:rPr>
        <w:t>2</w:t>
      </w:r>
      <w:r w:rsidRPr="001207A1">
        <w:rPr>
          <w:rFonts w:eastAsia="標楷體"/>
          <w:color w:val="000000" w:themeColor="text1"/>
        </w:rPr>
        <w:t xml:space="preserve"> </w:t>
      </w:r>
      <w:r w:rsidRPr="001207A1">
        <w:rPr>
          <w:rFonts w:eastAsia="標楷體"/>
          <w:color w:val="000000" w:themeColor="text1"/>
        </w:rPr>
        <w:t>班禪喇嘛</w:t>
      </w:r>
    </w:p>
    <w:p w:rsidR="006C5C40" w:rsidRDefault="00E12224" w:rsidP="006C5C40">
      <w:pPr>
        <w:jc w:val="both"/>
        <w:rPr>
          <w:rFonts w:eastAsia="標楷體"/>
          <w:color w:val="000000" w:themeColor="text1"/>
        </w:rPr>
      </w:pPr>
      <w:r w:rsidRPr="00E12224">
        <w:rPr>
          <w:rFonts w:eastAsia="標楷體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71466</wp:posOffset>
                </wp:positionV>
                <wp:extent cx="1456055" cy="1404620"/>
                <wp:effectExtent l="0" t="0" r="0" b="0"/>
                <wp:wrapSquare wrapText="bothSides"/>
                <wp:docPr id="2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224" w:rsidRDefault="00E122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1FA5A" wp14:editId="5E5E3891">
                                  <wp:extent cx="1264285" cy="1586494"/>
                                  <wp:effectExtent l="0" t="0" r="0" b="0"/>
                                  <wp:docPr id="232" name="圖片 232" descr="ç­ç¦ªåå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ç­ç¦ªåå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285" cy="1586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224" w:rsidRPr="00E12224" w:rsidRDefault="00E12224" w:rsidP="00E1222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1222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第十一世班禪喇嘛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56" type="#_x0000_t202" style="position:absolute;left:0;text-align:left;margin-left:0;margin-top:5.65pt;width:114.65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" stroked="f">
                <v:textbox style="mso-fit-shape-to-text:t">
                  <w:txbxContent>
                    <w:p w:rsidR="00E12224" w:rsidRDefault="00E12224">
                      <w:r>
                        <w:rPr>
                          <w:noProof/>
                        </w:rPr>
                        <w:drawing>
                          <wp:inline distT="0" distB="0" distL="0" distR="0" wp14:anchorId="7E31FA5A" wp14:editId="5E5E3891">
                            <wp:extent cx="1264285" cy="1586494"/>
                            <wp:effectExtent l="0" t="0" r="0" b="0"/>
                            <wp:docPr id="232" name="圖片 232" descr="ç­ç¦ªåå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ç­ç¦ªåå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285" cy="15864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224" w:rsidRPr="00E12224" w:rsidRDefault="00E12224" w:rsidP="00E1222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12224">
                        <w:rPr>
                          <w:rFonts w:hint="eastAsia"/>
                          <w:sz w:val="16"/>
                          <w:szCs w:val="16"/>
                        </w:rPr>
                        <w:t>第十一世班禪喇嘛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C40" w:rsidRPr="007012A3">
        <w:rPr>
          <w:rFonts w:eastAsia="標楷體"/>
          <w:color w:val="FF0000"/>
        </w:rPr>
        <w:t xml:space="preserve">    </w:t>
      </w:r>
      <w:r w:rsidR="006C5C40" w:rsidRPr="00953128">
        <w:rPr>
          <w:rFonts w:eastAsia="標楷體"/>
          <w:color w:val="000000" w:themeColor="text1"/>
        </w:rPr>
        <w:t>在格魯派</w:t>
      </w:r>
      <w:r w:rsidR="006C5C40" w:rsidRPr="00953128">
        <w:rPr>
          <w:rFonts w:eastAsia="標楷體" w:hint="eastAsia"/>
          <w:color w:val="000000" w:themeColor="text1"/>
        </w:rPr>
        <w:t>之</w:t>
      </w:r>
      <w:r w:rsidR="006C5C40" w:rsidRPr="00953128">
        <w:rPr>
          <w:rFonts w:eastAsia="標楷體"/>
          <w:color w:val="000000" w:themeColor="text1"/>
        </w:rPr>
        <w:t>中，</w:t>
      </w:r>
      <w:r w:rsidR="006C5C40" w:rsidRPr="00953128">
        <w:rPr>
          <w:rFonts w:eastAsia="標楷體"/>
          <w:color w:val="000000" w:themeColor="text1"/>
          <w:u w:val="single"/>
        </w:rPr>
        <w:t>班禪喇嘛</w:t>
      </w:r>
      <w:r w:rsidR="006C5C40" w:rsidRPr="00953128">
        <w:rPr>
          <w:rFonts w:eastAsia="標楷體"/>
          <w:color w:val="000000" w:themeColor="text1"/>
        </w:rPr>
        <w:t>（</w:t>
      </w:r>
      <w:r w:rsidR="006C5C40" w:rsidRPr="00953128">
        <w:rPr>
          <w:rFonts w:eastAsia="標楷體"/>
          <w:color w:val="000000" w:themeColor="text1"/>
        </w:rPr>
        <w:t>Penchen Lama</w:t>
      </w:r>
      <w:r w:rsidR="006C5C40" w:rsidRPr="00953128">
        <w:rPr>
          <w:rFonts w:eastAsia="標楷體"/>
          <w:color w:val="000000" w:themeColor="text1"/>
        </w:rPr>
        <w:t>）</w:t>
      </w:r>
      <w:r w:rsidR="006C5C40" w:rsidRPr="00953128">
        <w:rPr>
          <w:rFonts w:eastAsia="標楷體" w:hint="eastAsia"/>
          <w:color w:val="000000" w:themeColor="text1"/>
        </w:rPr>
        <w:t>是</w:t>
      </w:r>
      <w:r w:rsidR="006C5C40" w:rsidRPr="00953128">
        <w:rPr>
          <w:rFonts w:eastAsia="標楷體"/>
          <w:color w:val="000000" w:themeColor="text1"/>
        </w:rPr>
        <w:t>與</w:t>
      </w:r>
      <w:r w:rsidR="006C5C40" w:rsidRPr="005F0920">
        <w:rPr>
          <w:rFonts w:eastAsia="標楷體"/>
          <w:color w:val="000000" w:themeColor="text1"/>
          <w:u w:val="single"/>
        </w:rPr>
        <w:t>達賴喇嘛</w:t>
      </w:r>
      <w:r w:rsidR="006C5C40" w:rsidRPr="00953128">
        <w:rPr>
          <w:rFonts w:eastAsia="標楷體"/>
          <w:color w:val="000000" w:themeColor="text1"/>
        </w:rPr>
        <w:t>並稱</w:t>
      </w:r>
      <w:r w:rsidR="006C5C40" w:rsidRPr="00953128">
        <w:rPr>
          <w:rFonts w:eastAsia="標楷體" w:hint="eastAsia"/>
          <w:color w:val="000000" w:themeColor="text1"/>
        </w:rPr>
        <w:t>的轉世活佛。</w:t>
      </w:r>
      <w:r w:rsidR="006C5C40" w:rsidRPr="00953128">
        <w:rPr>
          <w:rFonts w:eastAsia="標楷體"/>
          <w:color w:val="000000" w:themeColor="text1"/>
        </w:rPr>
        <w:t>班禪</w:t>
      </w:r>
      <w:r w:rsidR="006C5C40" w:rsidRPr="00953128">
        <w:rPr>
          <w:rFonts w:eastAsia="標楷體" w:hint="eastAsia"/>
          <w:color w:val="000000" w:themeColor="text1"/>
        </w:rPr>
        <w:t>的名稱是由梵文「班」及藏文「禪」二字結合而成的。「班」是梵文</w:t>
      </w:r>
      <w:r w:rsidR="006C5C40" w:rsidRPr="00953128">
        <w:rPr>
          <w:rFonts w:eastAsia="標楷體"/>
          <w:color w:val="000000" w:themeColor="text1"/>
        </w:rPr>
        <w:t>「班智達」</w:t>
      </w:r>
      <w:r w:rsidR="006C5C40" w:rsidRPr="00953128">
        <w:rPr>
          <w:rFonts w:eastAsia="標楷體" w:hint="eastAsia"/>
          <w:color w:val="000000" w:themeColor="text1"/>
        </w:rPr>
        <w:t>的簡稱，即「</w:t>
      </w:r>
      <w:r w:rsidR="006C5C40" w:rsidRPr="00953128">
        <w:rPr>
          <w:rFonts w:eastAsia="標楷體"/>
          <w:color w:val="000000" w:themeColor="text1"/>
        </w:rPr>
        <w:t>博學</w:t>
      </w:r>
      <w:r w:rsidR="006C5C40" w:rsidRPr="00953128">
        <w:rPr>
          <w:rFonts w:eastAsia="標楷體" w:hint="eastAsia"/>
          <w:color w:val="000000" w:themeColor="text1"/>
        </w:rPr>
        <w:t>」的意思；「禪」是</w:t>
      </w:r>
      <w:r w:rsidR="006C5C40" w:rsidRPr="00953128">
        <w:rPr>
          <w:rFonts w:eastAsia="標楷體"/>
          <w:color w:val="000000" w:themeColor="text1"/>
        </w:rPr>
        <w:t>藏文「禪波」的簡稱</w:t>
      </w:r>
      <w:r w:rsidR="006C5C40" w:rsidRPr="00953128">
        <w:rPr>
          <w:rFonts w:eastAsia="標楷體" w:hint="eastAsia"/>
          <w:color w:val="000000" w:themeColor="text1"/>
        </w:rPr>
        <w:t>，即「</w:t>
      </w:r>
      <w:r w:rsidR="006C5C40" w:rsidRPr="00953128">
        <w:rPr>
          <w:rFonts w:eastAsia="標楷體"/>
          <w:color w:val="000000" w:themeColor="text1"/>
        </w:rPr>
        <w:t>大</w:t>
      </w:r>
      <w:r w:rsidR="006C5C40" w:rsidRPr="00953128">
        <w:rPr>
          <w:rFonts w:eastAsia="標楷體" w:hint="eastAsia"/>
          <w:color w:val="000000" w:themeColor="text1"/>
        </w:rPr>
        <w:t>」的意思，合起來即</w:t>
      </w:r>
      <w:r w:rsidR="006C5C40">
        <w:rPr>
          <w:rFonts w:eastAsia="標楷體" w:hint="eastAsia"/>
          <w:color w:val="000000" w:themeColor="text1"/>
        </w:rPr>
        <w:t>「</w:t>
      </w:r>
      <w:r w:rsidR="006C5C40" w:rsidRPr="00953128">
        <w:rPr>
          <w:rFonts w:eastAsia="標楷體" w:hint="eastAsia"/>
          <w:color w:val="000000" w:themeColor="text1"/>
        </w:rPr>
        <w:t>廣大博學之士</w:t>
      </w:r>
      <w:r w:rsidR="006C5C40">
        <w:rPr>
          <w:rFonts w:eastAsia="標楷體" w:hint="eastAsia"/>
          <w:color w:val="000000" w:themeColor="text1"/>
        </w:rPr>
        <w:t>」的意思</w:t>
      </w:r>
      <w:r w:rsidR="006C5C40" w:rsidRPr="00953128">
        <w:rPr>
          <w:rFonts w:eastAsia="標楷體"/>
          <w:color w:val="000000" w:themeColor="text1"/>
        </w:rPr>
        <w:t>。</w:t>
      </w:r>
      <w:r w:rsidR="006C5C40" w:rsidRPr="00953128">
        <w:rPr>
          <w:rFonts w:eastAsia="標楷體" w:hint="eastAsia"/>
          <w:color w:val="000000" w:themeColor="text1"/>
        </w:rPr>
        <w:t>公元</w:t>
      </w:r>
      <w:r w:rsidR="006C5C40" w:rsidRPr="00953128">
        <w:rPr>
          <w:rFonts w:eastAsia="標楷體"/>
          <w:color w:val="000000" w:themeColor="text1"/>
        </w:rPr>
        <w:t>1645</w:t>
      </w:r>
      <w:r w:rsidR="006C5C40" w:rsidRPr="00953128">
        <w:rPr>
          <w:rFonts w:eastAsia="標楷體"/>
          <w:color w:val="000000" w:themeColor="text1"/>
        </w:rPr>
        <w:t>年，蒙古</w:t>
      </w:r>
      <w:r w:rsidR="006C5C40" w:rsidRPr="00953128">
        <w:rPr>
          <w:rFonts w:eastAsia="標楷體" w:hint="eastAsia"/>
          <w:color w:val="000000" w:themeColor="text1"/>
        </w:rPr>
        <w:t>的</w:t>
      </w:r>
      <w:hyperlink r:id="rId71" w:tooltip="固始汗" w:history="1">
        <w:r w:rsidR="006C5C40" w:rsidRPr="005F0920">
          <w:rPr>
            <w:rStyle w:val="af5"/>
            <w:rFonts w:eastAsia="標楷體"/>
            <w:color w:val="000000" w:themeColor="text1"/>
          </w:rPr>
          <w:t>固始汗</w:t>
        </w:r>
      </w:hyperlink>
      <w:r w:rsidR="006C5C40" w:rsidRPr="00953128">
        <w:rPr>
          <w:rStyle w:val="af5"/>
          <w:rFonts w:eastAsia="標楷體" w:hint="eastAsia"/>
          <w:color w:val="000000" w:themeColor="text1"/>
        </w:rPr>
        <w:t>揮軍</w:t>
      </w:r>
      <w:r w:rsidR="006C5C40" w:rsidRPr="00953128">
        <w:rPr>
          <w:rFonts w:eastAsia="標楷體"/>
          <w:color w:val="000000" w:themeColor="text1"/>
        </w:rPr>
        <w:t>入藏，封</w:t>
      </w:r>
      <w:r w:rsidR="006C5C40">
        <w:rPr>
          <w:rFonts w:eastAsia="標楷體" w:hint="eastAsia"/>
          <w:color w:val="000000" w:themeColor="text1"/>
        </w:rPr>
        <w:t>第</w:t>
      </w:r>
      <w:r w:rsidR="006C5C40" w:rsidRPr="00953128">
        <w:rPr>
          <w:rFonts w:eastAsia="標楷體"/>
          <w:color w:val="000000" w:themeColor="text1"/>
        </w:rPr>
        <w:t>四世</w:t>
      </w:r>
      <w:r w:rsidR="006C5C40" w:rsidRPr="00754D8B">
        <w:rPr>
          <w:rFonts w:eastAsia="標楷體"/>
          <w:color w:val="000000" w:themeColor="text1"/>
        </w:rPr>
        <w:t>班禪喇嘛</w:t>
      </w:r>
      <w:r w:rsidR="006C5C40" w:rsidRPr="00953128">
        <w:rPr>
          <w:rFonts w:eastAsia="標楷體"/>
          <w:color w:val="000000" w:themeColor="text1"/>
          <w:u w:val="single"/>
        </w:rPr>
        <w:t>羅桑卻吉堅贊</w:t>
      </w:r>
      <w:r w:rsidR="006C5C40" w:rsidRPr="00953128">
        <w:rPr>
          <w:rFonts w:eastAsia="標楷體"/>
          <w:color w:val="000000" w:themeColor="text1"/>
        </w:rPr>
        <w:t>為「班禪博克多」，「博克多」</w:t>
      </w:r>
      <w:r w:rsidR="006C5C40" w:rsidRPr="00953128">
        <w:rPr>
          <w:rFonts w:eastAsia="標楷體" w:hint="eastAsia"/>
          <w:color w:val="000000" w:themeColor="text1"/>
        </w:rPr>
        <w:t>即</w:t>
      </w:r>
      <w:r w:rsidR="006C5C40" w:rsidRPr="00953128">
        <w:rPr>
          <w:rFonts w:eastAsia="標楷體"/>
          <w:color w:val="000000" w:themeColor="text1"/>
          <w:shd w:val="clear" w:color="auto" w:fill="FFFFFF" w:themeFill="background1"/>
        </w:rPr>
        <w:t>睿智英武的</w:t>
      </w:r>
      <w:r w:rsidR="006C5C40" w:rsidRPr="00953128">
        <w:rPr>
          <w:rFonts w:eastAsia="標楷體"/>
          <w:color w:val="000000" w:themeColor="text1"/>
        </w:rPr>
        <w:t>意</w:t>
      </w:r>
      <w:r w:rsidR="006C5C40" w:rsidRPr="00953128">
        <w:rPr>
          <w:rFonts w:eastAsia="標楷體" w:hint="eastAsia"/>
          <w:color w:val="000000" w:themeColor="text1"/>
        </w:rPr>
        <w:t>思</w:t>
      </w:r>
      <w:r w:rsidR="006C5C40" w:rsidRPr="00953128">
        <w:rPr>
          <w:rFonts w:eastAsia="標楷體"/>
          <w:color w:val="000000" w:themeColor="text1"/>
        </w:rPr>
        <w:t>，</w:t>
      </w:r>
      <w:r w:rsidR="006C5C40" w:rsidRPr="00953128">
        <w:rPr>
          <w:rFonts w:eastAsia="標楷體" w:hint="eastAsia"/>
          <w:color w:val="000000" w:themeColor="text1"/>
        </w:rPr>
        <w:t>並</w:t>
      </w:r>
      <w:r w:rsidR="006C5C40" w:rsidRPr="00953128">
        <w:rPr>
          <w:rFonts w:eastAsia="標楷體"/>
          <w:color w:val="000000" w:themeColor="text1"/>
        </w:rPr>
        <w:t>追認</w:t>
      </w:r>
      <w:r w:rsidR="006C5C40" w:rsidRPr="005F0920">
        <w:rPr>
          <w:rFonts w:eastAsia="標楷體"/>
          <w:color w:val="000000" w:themeColor="text1"/>
          <w:u w:val="single"/>
        </w:rPr>
        <w:t>宗喀巴</w:t>
      </w:r>
      <w:r w:rsidR="006C5C40" w:rsidRPr="005F0920">
        <w:rPr>
          <w:rFonts w:eastAsia="標楷體" w:hint="eastAsia"/>
          <w:color w:val="000000" w:themeColor="text1"/>
          <w:u w:val="single"/>
        </w:rPr>
        <w:t>大師</w:t>
      </w:r>
      <w:r w:rsidR="006C5C40" w:rsidRPr="00953128">
        <w:rPr>
          <w:rFonts w:eastAsia="標楷體"/>
          <w:color w:val="000000" w:themeColor="text1"/>
        </w:rPr>
        <w:t>的</w:t>
      </w:r>
      <w:r w:rsidR="006C5C40" w:rsidRPr="00953128">
        <w:rPr>
          <w:rFonts w:eastAsia="標楷體" w:hint="eastAsia"/>
          <w:color w:val="000000" w:themeColor="text1"/>
        </w:rPr>
        <w:t>弟子</w:t>
      </w:r>
      <w:r w:rsidR="006C5C40" w:rsidRPr="00953128">
        <w:rPr>
          <w:rFonts w:eastAsia="標楷體"/>
          <w:color w:val="000000" w:themeColor="text1"/>
          <w:u w:val="single"/>
        </w:rPr>
        <w:t>格勒巴桑</w:t>
      </w:r>
      <w:r w:rsidR="006C5C40" w:rsidRPr="00953128">
        <w:rPr>
          <w:rFonts w:eastAsia="標楷體"/>
          <w:color w:val="000000" w:themeColor="text1"/>
        </w:rPr>
        <w:t>為</w:t>
      </w:r>
      <w:r w:rsidR="006C5C40" w:rsidRPr="00953128">
        <w:rPr>
          <w:rFonts w:eastAsia="標楷體" w:hint="eastAsia"/>
          <w:color w:val="000000" w:themeColor="text1"/>
        </w:rPr>
        <w:t>第</w:t>
      </w:r>
      <w:r w:rsidR="006C5C40" w:rsidRPr="00953128">
        <w:rPr>
          <w:rFonts w:eastAsia="標楷體"/>
          <w:color w:val="000000" w:themeColor="text1"/>
        </w:rPr>
        <w:t>一世</w:t>
      </w:r>
      <w:r w:rsidR="006C5C40" w:rsidRPr="00953128">
        <w:rPr>
          <w:rFonts w:eastAsia="標楷體"/>
          <w:color w:val="000000" w:themeColor="text1"/>
          <w:u w:val="single"/>
        </w:rPr>
        <w:t>班禪喇嘛</w:t>
      </w:r>
      <w:r w:rsidR="006C5C40" w:rsidRPr="00953128">
        <w:rPr>
          <w:rFonts w:eastAsia="標楷體"/>
          <w:color w:val="000000" w:themeColor="text1"/>
        </w:rPr>
        <w:t>。</w:t>
      </w:r>
      <w:r w:rsidR="006C5C40" w:rsidRPr="00953128">
        <w:rPr>
          <w:rFonts w:eastAsia="標楷體" w:hint="eastAsia"/>
          <w:color w:val="000000" w:themeColor="text1"/>
        </w:rPr>
        <w:t>公元</w:t>
      </w:r>
      <w:r w:rsidR="006C5C40" w:rsidRPr="00953128">
        <w:rPr>
          <w:rFonts w:eastAsia="標楷體"/>
          <w:color w:val="000000" w:themeColor="text1"/>
        </w:rPr>
        <w:t>1713</w:t>
      </w:r>
      <w:r w:rsidR="006C5C40" w:rsidRPr="00953128">
        <w:rPr>
          <w:rFonts w:eastAsia="標楷體"/>
          <w:color w:val="000000" w:themeColor="text1"/>
        </w:rPr>
        <w:t>年</w:t>
      </w:r>
      <w:r w:rsidR="006C5C40" w:rsidRPr="00953128">
        <w:rPr>
          <w:rFonts w:eastAsia="標楷體" w:hint="eastAsia"/>
          <w:color w:val="000000" w:themeColor="text1"/>
        </w:rPr>
        <w:t>，</w:t>
      </w:r>
      <w:r w:rsidR="006C5C40" w:rsidRPr="00953128">
        <w:rPr>
          <w:rFonts w:eastAsia="標楷體"/>
          <w:color w:val="000000" w:themeColor="text1"/>
        </w:rPr>
        <w:t>康熙</w:t>
      </w:r>
      <w:r w:rsidR="006C5C40" w:rsidRPr="00953128">
        <w:rPr>
          <w:rFonts w:eastAsia="標楷體" w:hint="eastAsia"/>
          <w:color w:val="000000" w:themeColor="text1"/>
        </w:rPr>
        <w:t>皇</w:t>
      </w:r>
      <w:r w:rsidR="006C5C40" w:rsidRPr="00953128">
        <w:rPr>
          <w:rFonts w:eastAsia="標楷體"/>
          <w:color w:val="000000" w:themeColor="text1"/>
        </w:rPr>
        <w:t>帝封</w:t>
      </w:r>
      <w:r w:rsidR="006C5C40" w:rsidRPr="00953128">
        <w:rPr>
          <w:rFonts w:eastAsia="標楷體" w:hint="eastAsia"/>
          <w:color w:val="000000" w:themeColor="text1"/>
        </w:rPr>
        <w:t>第</w:t>
      </w:r>
      <w:r w:rsidR="006C5C40" w:rsidRPr="00953128">
        <w:rPr>
          <w:rFonts w:eastAsia="標楷體"/>
          <w:color w:val="000000" w:themeColor="text1"/>
        </w:rPr>
        <w:t>五世</w:t>
      </w:r>
      <w:r w:rsidR="006C5C40" w:rsidRPr="00953128">
        <w:rPr>
          <w:rFonts w:eastAsia="標楷體"/>
          <w:color w:val="000000" w:themeColor="text1"/>
          <w:u w:val="single"/>
        </w:rPr>
        <w:t>班禪喇嘛</w:t>
      </w:r>
      <w:r w:rsidR="006C5C40" w:rsidRPr="00953128">
        <w:rPr>
          <w:rFonts w:eastAsia="標楷體"/>
          <w:color w:val="000000" w:themeColor="text1"/>
        </w:rPr>
        <w:t>為「班禪額爾德尼」，並</w:t>
      </w:r>
      <w:r w:rsidR="006C5C40" w:rsidRPr="00953128">
        <w:rPr>
          <w:rFonts w:eastAsia="標楷體" w:hint="eastAsia"/>
          <w:color w:val="000000" w:themeColor="text1"/>
        </w:rPr>
        <w:t>追</w:t>
      </w:r>
      <w:r w:rsidR="006C5C40" w:rsidRPr="00953128">
        <w:rPr>
          <w:rFonts w:eastAsia="標楷體"/>
          <w:color w:val="000000" w:themeColor="text1"/>
        </w:rPr>
        <w:t>封</w:t>
      </w:r>
      <w:r w:rsidR="006C5C40">
        <w:rPr>
          <w:rFonts w:eastAsia="標楷體" w:hint="eastAsia"/>
          <w:color w:val="000000" w:themeColor="text1"/>
        </w:rPr>
        <w:t>之</w:t>
      </w:r>
      <w:r w:rsidR="006C5C40" w:rsidRPr="00953128">
        <w:rPr>
          <w:rFonts w:eastAsia="標楷體"/>
          <w:color w:val="000000" w:themeColor="text1"/>
        </w:rPr>
        <w:t>前各世</w:t>
      </w:r>
      <w:r w:rsidR="006C5C40" w:rsidRPr="00953128">
        <w:rPr>
          <w:rFonts w:eastAsia="標楷體"/>
          <w:color w:val="000000" w:themeColor="text1"/>
          <w:u w:val="single"/>
        </w:rPr>
        <w:t>班禪喇嘛</w:t>
      </w:r>
      <w:r w:rsidR="006C5C40" w:rsidRPr="00953128">
        <w:rPr>
          <w:rFonts w:eastAsia="標楷體"/>
          <w:color w:val="000000" w:themeColor="text1"/>
        </w:rPr>
        <w:t>「額爾德尼」</w:t>
      </w:r>
      <w:r w:rsidR="006C5C40" w:rsidRPr="00953128">
        <w:rPr>
          <w:rFonts w:eastAsia="標楷體" w:hint="eastAsia"/>
          <w:color w:val="000000" w:themeColor="text1"/>
        </w:rPr>
        <w:t>的封號。自此之後，各世</w:t>
      </w:r>
      <w:r w:rsidR="006C5C40" w:rsidRPr="00953128">
        <w:rPr>
          <w:rFonts w:eastAsia="標楷體"/>
          <w:color w:val="000000" w:themeColor="text1"/>
          <w:u w:val="single"/>
        </w:rPr>
        <w:t>班禪喇嘛</w:t>
      </w:r>
      <w:r w:rsidR="006C5C40" w:rsidRPr="00953128">
        <w:rPr>
          <w:rFonts w:eastAsia="標楷體" w:hint="eastAsia"/>
          <w:color w:val="000000" w:themeColor="text1"/>
        </w:rPr>
        <w:t>都沿用</w:t>
      </w:r>
      <w:r w:rsidR="006C5C40" w:rsidRPr="00953128">
        <w:rPr>
          <w:rFonts w:eastAsia="標楷體"/>
          <w:color w:val="000000" w:themeColor="text1"/>
        </w:rPr>
        <w:t>此封號。</w:t>
      </w:r>
    </w:p>
    <w:p w:rsidR="007C0CC8" w:rsidRPr="007012A3" w:rsidRDefault="007C0CC8" w:rsidP="006C5C40">
      <w:pPr>
        <w:jc w:val="both"/>
        <w:rPr>
          <w:rFonts w:eastAsia="標楷體"/>
          <w:color w:val="FF0000"/>
          <w:sz w:val="22"/>
          <w:szCs w:val="22"/>
        </w:rPr>
      </w:pPr>
    </w:p>
    <w:p w:rsidR="00D60B94" w:rsidRPr="00152AC3" w:rsidRDefault="003D1CB5" w:rsidP="00D60B94">
      <w:pPr>
        <w:pStyle w:val="Web"/>
        <w:spacing w:before="0" w:beforeAutospacing="0" w:after="0" w:afterAutospacing="0"/>
        <w:rPr>
          <w:rStyle w:val="12"/>
          <w:rFonts w:eastAsia="標楷體"/>
          <w:b/>
          <w:bCs/>
          <w:color w:val="000000" w:themeColor="text1"/>
        </w:rPr>
      </w:pPr>
      <w:r>
        <w:rPr>
          <w:rStyle w:val="12"/>
          <w:rFonts w:eastAsia="標楷體" w:hint="eastAsia"/>
          <w:b/>
          <w:bCs/>
          <w:color w:val="000000" w:themeColor="text1"/>
        </w:rPr>
        <w:t>3</w:t>
      </w:r>
      <w:r w:rsidR="00D66EC5">
        <w:rPr>
          <w:rStyle w:val="12"/>
          <w:rFonts w:eastAsia="標楷體" w:hint="eastAsia"/>
          <w:b/>
          <w:bCs/>
          <w:color w:val="000000" w:themeColor="text1"/>
        </w:rPr>
        <w:t>.</w:t>
      </w:r>
      <w:r w:rsidR="00D60B94" w:rsidRPr="00152AC3">
        <w:rPr>
          <w:rStyle w:val="12"/>
          <w:rFonts w:eastAsia="標楷體"/>
          <w:b/>
          <w:bCs/>
          <w:color w:val="000000" w:themeColor="text1"/>
        </w:rPr>
        <w:t xml:space="preserve"> </w:t>
      </w:r>
      <w:r w:rsidR="00D60B94" w:rsidRPr="00152AC3">
        <w:rPr>
          <w:rStyle w:val="12"/>
          <w:rFonts w:eastAsia="標楷體"/>
          <w:b/>
          <w:bCs/>
          <w:color w:val="000000" w:themeColor="text1"/>
        </w:rPr>
        <w:t>格魯派的基本教義</w:t>
      </w:r>
    </w:p>
    <w:p w:rsidR="00D60B94" w:rsidRPr="00D76CB8" w:rsidRDefault="00D76CB8" w:rsidP="00D60B94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 w:rsidRPr="00D76CB8">
        <w:rPr>
          <w:rStyle w:val="12"/>
          <w:rFonts w:eastAsia="標楷體" w:hint="eastAsia"/>
          <w:bCs/>
          <w:color w:val="000000" w:themeColor="text1"/>
        </w:rPr>
        <w:t>3.1</w:t>
      </w:r>
      <w:r w:rsidR="00D60B94" w:rsidRPr="00D76CB8">
        <w:rPr>
          <w:rStyle w:val="12"/>
          <w:rFonts w:eastAsia="標楷體"/>
          <w:bCs/>
          <w:color w:val="000000" w:themeColor="text1"/>
        </w:rPr>
        <w:t xml:space="preserve"> </w:t>
      </w:r>
      <w:r w:rsidR="00D60B94" w:rsidRPr="00D76CB8">
        <w:rPr>
          <w:rStyle w:val="12"/>
          <w:rFonts w:eastAsia="標楷體"/>
          <w:bCs/>
          <w:color w:val="000000" w:themeColor="text1"/>
        </w:rPr>
        <w:t>格魯派的見地</w:t>
      </w:r>
    </w:p>
    <w:p w:rsidR="00D60B94" w:rsidRDefault="00D60B94" w:rsidP="00D76CB8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 w:rsidRPr="00152AC3">
        <w:rPr>
          <w:rFonts w:eastAsia="標楷體"/>
          <w:color w:val="000000" w:themeColor="text1"/>
        </w:rPr>
        <w:t xml:space="preserve">　　</w:t>
      </w:r>
      <w:r w:rsidRPr="008421BF">
        <w:rPr>
          <w:rFonts w:eastAsia="標楷體"/>
          <w:color w:val="000000" w:themeColor="text1"/>
          <w:u w:val="single"/>
        </w:rPr>
        <w:t>宗喀巴大師</w:t>
      </w:r>
      <w:r>
        <w:rPr>
          <w:rFonts w:eastAsia="標楷體" w:hint="eastAsia"/>
          <w:color w:val="000000" w:themeColor="text1"/>
        </w:rPr>
        <w:t>是</w:t>
      </w:r>
      <w:r w:rsidRPr="00152AC3">
        <w:rPr>
          <w:rFonts w:eastAsia="標楷體"/>
          <w:color w:val="000000" w:themeColor="text1"/>
        </w:rPr>
        <w:t>以中觀應成派的哲學</w:t>
      </w:r>
      <w:r>
        <w:rPr>
          <w:rFonts w:eastAsia="標楷體" w:hint="eastAsia"/>
          <w:color w:val="000000" w:themeColor="text1"/>
        </w:rPr>
        <w:t>思想</w:t>
      </w:r>
      <w:r w:rsidRPr="00152AC3">
        <w:rPr>
          <w:rFonts w:eastAsia="標楷體"/>
          <w:color w:val="000000" w:themeColor="text1"/>
        </w:rPr>
        <w:t>為</w:t>
      </w:r>
      <w:r>
        <w:rPr>
          <w:rFonts w:eastAsia="標楷體" w:hint="eastAsia"/>
          <w:color w:val="000000" w:themeColor="text1"/>
        </w:rPr>
        <w:t>基礎來</w:t>
      </w:r>
      <w:r w:rsidRPr="00152AC3">
        <w:rPr>
          <w:rFonts w:eastAsia="標楷體"/>
          <w:color w:val="000000" w:themeColor="text1"/>
        </w:rPr>
        <w:t>建</w:t>
      </w:r>
      <w:r>
        <w:rPr>
          <w:rFonts w:eastAsia="標楷體" w:hint="eastAsia"/>
          <w:color w:val="000000" w:themeColor="text1"/>
        </w:rPr>
        <w:t>構</w:t>
      </w:r>
      <w:r w:rsidRPr="00152AC3">
        <w:rPr>
          <w:rFonts w:eastAsia="標楷體"/>
          <w:color w:val="000000" w:themeColor="text1"/>
        </w:rPr>
        <w:t>格魯派的思想體系</w:t>
      </w:r>
      <w:r w:rsidR="00D76CB8">
        <w:rPr>
          <w:rFonts w:eastAsia="標楷體" w:hint="eastAsia"/>
          <w:color w:val="000000" w:themeColor="text1"/>
        </w:rPr>
        <w:t>，他</w:t>
      </w:r>
      <w:r w:rsidRPr="00152AC3">
        <w:rPr>
          <w:rFonts w:eastAsia="標楷體"/>
          <w:color w:val="000000" w:themeColor="text1"/>
        </w:rPr>
        <w:t>認為</w:t>
      </w:r>
      <w:r>
        <w:rPr>
          <w:rFonts w:eastAsia="標楷體" w:hint="eastAsia"/>
          <w:color w:val="000000" w:themeColor="text1"/>
        </w:rPr>
        <w:t>一切法</w:t>
      </w:r>
      <w:r w:rsidRPr="00152AC3">
        <w:rPr>
          <w:rFonts w:eastAsia="標楷體"/>
          <w:color w:val="000000" w:themeColor="text1"/>
        </w:rPr>
        <w:t>無論是勝義</w:t>
      </w:r>
      <w:r>
        <w:rPr>
          <w:rFonts w:eastAsia="標楷體" w:hint="eastAsia"/>
          <w:color w:val="000000" w:themeColor="text1"/>
        </w:rPr>
        <w:t>的存</w:t>
      </w:r>
      <w:r w:rsidRPr="00152AC3">
        <w:rPr>
          <w:rFonts w:eastAsia="標楷體"/>
          <w:color w:val="000000" w:themeColor="text1"/>
        </w:rPr>
        <w:t>有</w:t>
      </w:r>
      <w:r>
        <w:rPr>
          <w:rFonts w:eastAsia="標楷體" w:hint="eastAsia"/>
          <w:color w:val="000000" w:themeColor="text1"/>
        </w:rPr>
        <w:t>還是</w:t>
      </w:r>
      <w:r w:rsidRPr="00152AC3">
        <w:rPr>
          <w:rFonts w:eastAsia="標楷體"/>
          <w:color w:val="000000" w:themeColor="text1"/>
        </w:rPr>
        <w:t>世俗</w:t>
      </w:r>
      <w:r>
        <w:rPr>
          <w:rFonts w:eastAsia="標楷體" w:hint="eastAsia"/>
          <w:color w:val="000000" w:themeColor="text1"/>
        </w:rPr>
        <w:t>的存</w:t>
      </w:r>
      <w:r w:rsidRPr="00152AC3">
        <w:rPr>
          <w:rFonts w:eastAsia="標楷體"/>
          <w:color w:val="000000" w:themeColor="text1"/>
        </w:rPr>
        <w:t>有，皆是由我們的分別心假名安立出來</w:t>
      </w:r>
      <w:r>
        <w:rPr>
          <w:rFonts w:eastAsia="標楷體" w:hint="eastAsia"/>
          <w:color w:val="000000" w:themeColor="text1"/>
        </w:rPr>
        <w:t>的</w:t>
      </w:r>
      <w:r w:rsidRPr="00152AC3">
        <w:rPr>
          <w:rFonts w:eastAsia="標楷體"/>
          <w:color w:val="000000" w:themeColor="text1"/>
        </w:rPr>
        <w:t>，</w:t>
      </w:r>
      <w:r>
        <w:rPr>
          <w:rFonts w:eastAsia="標楷體" w:hint="eastAsia"/>
          <w:color w:val="000000" w:themeColor="text1"/>
        </w:rPr>
        <w:t>所以世間一切法</w:t>
      </w:r>
      <w:r w:rsidRPr="00152AC3">
        <w:rPr>
          <w:rFonts w:eastAsia="標楷體"/>
          <w:color w:val="000000" w:themeColor="text1"/>
        </w:rPr>
        <w:t>皆非實有</w:t>
      </w:r>
      <w:r>
        <w:rPr>
          <w:rFonts w:eastAsia="標楷體" w:hint="eastAsia"/>
          <w:color w:val="000000" w:themeColor="text1"/>
        </w:rPr>
        <w:t>，只是</w:t>
      </w:r>
      <w:r w:rsidRPr="00152AC3">
        <w:rPr>
          <w:rFonts w:eastAsia="標楷體"/>
          <w:color w:val="000000" w:themeColor="text1"/>
        </w:rPr>
        <w:t>假名</w:t>
      </w:r>
      <w:r>
        <w:rPr>
          <w:rFonts w:eastAsia="標楷體" w:hint="eastAsia"/>
          <w:color w:val="000000" w:themeColor="text1"/>
        </w:rPr>
        <w:t>的存在而已</w:t>
      </w:r>
      <w:r w:rsidRPr="00152AC3">
        <w:rPr>
          <w:rFonts w:eastAsia="標楷體"/>
          <w:color w:val="000000" w:themeColor="text1"/>
        </w:rPr>
        <w:t>，由此</w:t>
      </w:r>
      <w:r>
        <w:rPr>
          <w:rFonts w:eastAsia="標楷體" w:hint="eastAsia"/>
          <w:color w:val="000000" w:themeColor="text1"/>
        </w:rPr>
        <w:t>確立「</w:t>
      </w:r>
      <w:r w:rsidRPr="00152AC3">
        <w:rPr>
          <w:rFonts w:eastAsia="標楷體"/>
          <w:color w:val="000000" w:themeColor="text1"/>
        </w:rPr>
        <w:t>諸法畢竟空</w:t>
      </w:r>
      <w:r>
        <w:rPr>
          <w:rFonts w:eastAsia="標楷體" w:hint="eastAsia"/>
          <w:color w:val="000000" w:themeColor="text1"/>
        </w:rPr>
        <w:t>」的空</w:t>
      </w:r>
      <w:r w:rsidRPr="00152AC3">
        <w:rPr>
          <w:rFonts w:eastAsia="標楷體"/>
          <w:color w:val="000000" w:themeColor="text1"/>
        </w:rPr>
        <w:t>義。</w:t>
      </w:r>
      <w:r w:rsidRPr="00717302">
        <w:rPr>
          <w:rFonts w:eastAsia="標楷體"/>
          <w:color w:val="000000" w:themeColor="text1"/>
          <w:u w:val="single"/>
        </w:rPr>
        <w:t>宗喀巴大師</w:t>
      </w:r>
      <w:r w:rsidRPr="00152AC3">
        <w:rPr>
          <w:rFonts w:eastAsia="標楷體"/>
          <w:color w:val="000000" w:themeColor="text1"/>
        </w:rPr>
        <w:t>將「緣起性空」作為佛教修證</w:t>
      </w:r>
      <w:r>
        <w:rPr>
          <w:rFonts w:eastAsia="標楷體" w:hint="eastAsia"/>
          <w:color w:val="000000" w:themeColor="text1"/>
        </w:rPr>
        <w:t>最高真實</w:t>
      </w:r>
      <w:r w:rsidRPr="00152AC3">
        <w:rPr>
          <w:rFonts w:eastAsia="標楷體"/>
          <w:color w:val="000000" w:themeColor="text1"/>
        </w:rPr>
        <w:t>的「心要」，而「緣起性空」也就成為了格魯派的核心思想。</w:t>
      </w:r>
    </w:p>
    <w:p w:rsidR="00D60B94" w:rsidRPr="00152AC3" w:rsidRDefault="00D60B94" w:rsidP="00D60B94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</w:p>
    <w:p w:rsidR="00D60B94" w:rsidRPr="00F417B0" w:rsidRDefault="00D76CB8" w:rsidP="00D60B94">
      <w:pPr>
        <w:pStyle w:val="Web"/>
        <w:spacing w:before="0" w:beforeAutospacing="0" w:after="0" w:afterAutospacing="0"/>
        <w:rPr>
          <w:rStyle w:val="12"/>
          <w:rFonts w:eastAsia="標楷體"/>
          <w:bCs/>
          <w:color w:val="000000" w:themeColor="text1"/>
        </w:rPr>
      </w:pPr>
      <w:r w:rsidRPr="00F417B0">
        <w:rPr>
          <w:rStyle w:val="12"/>
          <w:rFonts w:eastAsia="標楷體" w:hint="eastAsia"/>
          <w:bCs/>
          <w:color w:val="000000" w:themeColor="text1"/>
        </w:rPr>
        <w:t>3.2</w:t>
      </w:r>
      <w:r w:rsidR="00D60B94" w:rsidRPr="00F417B0">
        <w:rPr>
          <w:rStyle w:val="12"/>
          <w:rFonts w:eastAsia="標楷體"/>
          <w:bCs/>
          <w:color w:val="000000" w:themeColor="text1"/>
        </w:rPr>
        <w:t xml:space="preserve"> </w:t>
      </w:r>
      <w:r w:rsidR="00D60B94" w:rsidRPr="00F417B0">
        <w:rPr>
          <w:rStyle w:val="12"/>
          <w:rFonts w:eastAsia="標楷體"/>
          <w:bCs/>
          <w:color w:val="000000" w:themeColor="text1"/>
        </w:rPr>
        <w:t>修行次第</w:t>
      </w:r>
    </w:p>
    <w:p w:rsidR="00D60B94" w:rsidRPr="00152AC3" w:rsidRDefault="00F417B0" w:rsidP="00D76CB8">
      <w:pPr>
        <w:pStyle w:val="Web"/>
        <w:spacing w:before="0" w:beforeAutospacing="0" w:after="0" w:afterAutospacing="0"/>
        <w:rPr>
          <w:rStyle w:val="12"/>
          <w:rFonts w:eastAsia="標楷體"/>
          <w:color w:val="000000" w:themeColor="text1"/>
        </w:rPr>
      </w:pPr>
      <w:r w:rsidRPr="00CB64E0">
        <w:rPr>
          <w:rFonts w:ascii="Wingdings" w:eastAsia="標楷體" w:hAnsi="Wingdings"/>
          <w:color w:val="000000" w:themeColor="text1"/>
        </w:rPr>
        <w:t></w:t>
      </w:r>
      <w:r w:rsidR="00D60B94" w:rsidRPr="00152AC3">
        <w:rPr>
          <w:rStyle w:val="12"/>
          <w:rFonts w:eastAsia="標楷體"/>
          <w:color w:val="000000" w:themeColor="text1"/>
        </w:rPr>
        <w:t>顯教方面的修持</w:t>
      </w:r>
    </w:p>
    <w:p w:rsidR="00F417B0" w:rsidRDefault="00F417B0" w:rsidP="00D60B94">
      <w:pPr>
        <w:pStyle w:val="Web"/>
        <w:spacing w:before="0" w:beforeAutospacing="0" w:after="0" w:afterAutospacing="0"/>
        <w:ind w:leftChars="236" w:left="566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</w:t>
      </w:r>
      <w:r w:rsidR="00D60B94" w:rsidRPr="00152AC3">
        <w:rPr>
          <w:rFonts w:eastAsia="標楷體"/>
          <w:color w:val="000000" w:themeColor="text1"/>
        </w:rPr>
        <w:t>格魯派是在噶當派思想的基礎上發展起來的一個新宗派，</w:t>
      </w:r>
      <w:r w:rsidR="00D60B94" w:rsidRPr="00931F06">
        <w:rPr>
          <w:rFonts w:eastAsia="標楷體"/>
          <w:color w:val="000000" w:themeColor="text1"/>
          <w:u w:val="single"/>
        </w:rPr>
        <w:t>宗喀巴大師</w:t>
      </w:r>
      <w:r w:rsidR="00D60B94" w:rsidRPr="00152AC3">
        <w:rPr>
          <w:rFonts w:eastAsia="標楷體"/>
          <w:color w:val="000000" w:themeColor="text1"/>
        </w:rPr>
        <w:t>完全繼承了噶當</w:t>
      </w:r>
    </w:p>
    <w:p w:rsidR="00F417B0" w:rsidRDefault="00F417B0" w:rsidP="00F417B0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D60B94" w:rsidRPr="00152AC3">
        <w:rPr>
          <w:rFonts w:eastAsia="標楷體"/>
          <w:color w:val="000000" w:themeColor="text1"/>
        </w:rPr>
        <w:t>派</w:t>
      </w:r>
      <w:r w:rsidR="00D60B94" w:rsidRPr="000658F9">
        <w:rPr>
          <w:rFonts w:eastAsia="標楷體"/>
          <w:color w:val="000000" w:themeColor="text1"/>
          <w:shd w:val="clear" w:color="auto" w:fill="FFFFFF"/>
        </w:rPr>
        <w:t>《菩提道燈論》</w:t>
      </w:r>
      <w:r w:rsidR="00D60B94" w:rsidRPr="00152AC3">
        <w:rPr>
          <w:rFonts w:eastAsia="標楷體"/>
          <w:color w:val="000000" w:themeColor="text1"/>
        </w:rPr>
        <w:t>中所講的道次第</w:t>
      </w:r>
      <w:r w:rsidR="00D60B94">
        <w:rPr>
          <w:rFonts w:eastAsia="標楷體" w:hint="eastAsia"/>
          <w:color w:val="000000" w:themeColor="text1"/>
        </w:rPr>
        <w:t>而發展出他自己在</w:t>
      </w:r>
      <w:r w:rsidR="00D60B94" w:rsidRPr="00152AC3">
        <w:rPr>
          <w:rStyle w:val="12"/>
          <w:rFonts w:eastAsia="標楷體"/>
          <w:color w:val="000000" w:themeColor="text1"/>
        </w:rPr>
        <w:t>顯教</w:t>
      </w:r>
      <w:r w:rsidR="00D60B94">
        <w:rPr>
          <w:rStyle w:val="12"/>
          <w:rFonts w:eastAsia="標楷體" w:hint="eastAsia"/>
          <w:color w:val="000000" w:themeColor="text1"/>
        </w:rPr>
        <w:t>修持</w:t>
      </w:r>
      <w:r w:rsidR="00D60B94" w:rsidRPr="00152AC3">
        <w:rPr>
          <w:rStyle w:val="12"/>
          <w:rFonts w:eastAsia="標楷體"/>
          <w:color w:val="000000" w:themeColor="text1"/>
        </w:rPr>
        <w:t>方面的</w:t>
      </w:r>
      <w:r w:rsidR="00D60B94">
        <w:rPr>
          <w:rStyle w:val="12"/>
          <w:rFonts w:eastAsia="標楷體" w:hint="eastAsia"/>
          <w:color w:val="000000" w:themeColor="text1"/>
        </w:rPr>
        <w:t>主張。</w:t>
      </w:r>
      <w:r w:rsidR="00D60B94" w:rsidRPr="00152AC3">
        <w:rPr>
          <w:rFonts w:eastAsia="標楷體"/>
          <w:color w:val="000000" w:themeColor="text1"/>
        </w:rPr>
        <w:t>噶當派主張：</w:t>
      </w:r>
    </w:p>
    <w:p w:rsidR="00F417B0" w:rsidRDefault="00F417B0" w:rsidP="00F417B0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D60B94" w:rsidRPr="00152AC3">
        <w:rPr>
          <w:rFonts w:eastAsia="標楷體"/>
          <w:color w:val="000000" w:themeColor="text1"/>
        </w:rPr>
        <w:t>「先修出離心，後修菩提心，由小乘到大乘，由顯教入密乘，分三士道。」</w:t>
      </w:r>
      <w:r w:rsidR="00D60B94" w:rsidRPr="000658F9">
        <w:rPr>
          <w:rFonts w:eastAsia="標楷體"/>
          <w:color w:val="000000" w:themeColor="text1"/>
          <w:u w:val="single"/>
        </w:rPr>
        <w:t>宗喀巴大師</w:t>
      </w:r>
      <w:r w:rsidR="00D60B94" w:rsidRPr="00152AC3">
        <w:rPr>
          <w:rFonts w:eastAsia="標楷體"/>
          <w:color w:val="000000" w:themeColor="text1"/>
        </w:rPr>
        <w:t>本</w:t>
      </w:r>
    </w:p>
    <w:p w:rsidR="00F417B0" w:rsidRDefault="00F417B0" w:rsidP="00F417B0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D60B94" w:rsidRPr="00152AC3">
        <w:rPr>
          <w:rFonts w:eastAsia="標楷體"/>
          <w:color w:val="000000" w:themeColor="text1"/>
        </w:rPr>
        <w:t>著噶當派</w:t>
      </w:r>
      <w:r w:rsidR="00D60B94">
        <w:rPr>
          <w:rFonts w:eastAsia="標楷體" w:hint="eastAsia"/>
          <w:color w:val="000000" w:themeColor="text1"/>
        </w:rPr>
        <w:t>的</w:t>
      </w:r>
      <w:r w:rsidR="00D60B94" w:rsidRPr="00152AC3">
        <w:rPr>
          <w:rFonts w:eastAsia="標楷體"/>
          <w:color w:val="000000" w:themeColor="text1"/>
        </w:rPr>
        <w:t>這種思想，加入了中觀正見，造</w:t>
      </w:r>
      <w:r w:rsidR="00D60B94">
        <w:rPr>
          <w:rFonts w:eastAsia="標楷體" w:hint="eastAsia"/>
          <w:color w:val="000000" w:themeColor="text1"/>
        </w:rPr>
        <w:t>了</w:t>
      </w:r>
      <w:r w:rsidR="00D60B94" w:rsidRPr="00152AC3">
        <w:rPr>
          <w:rFonts w:eastAsia="標楷體"/>
          <w:color w:val="000000" w:themeColor="text1"/>
        </w:rPr>
        <w:t>《菩提道次第廣論》，概括三種不同根器的</w:t>
      </w:r>
    </w:p>
    <w:p w:rsidR="00D60B94" w:rsidRPr="00152AC3" w:rsidRDefault="00F417B0" w:rsidP="00F417B0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 </w:t>
      </w:r>
      <w:r w:rsidR="00D60B94" w:rsidRPr="00152AC3">
        <w:rPr>
          <w:rFonts w:eastAsia="標楷體"/>
          <w:color w:val="000000" w:themeColor="text1"/>
        </w:rPr>
        <w:t>行者</w:t>
      </w:r>
      <w:r w:rsidR="00D60B94">
        <w:rPr>
          <w:rFonts w:eastAsia="標楷體" w:hint="eastAsia"/>
          <w:color w:val="000000" w:themeColor="text1"/>
        </w:rPr>
        <w:t>（三士道）</w:t>
      </w:r>
      <w:r w:rsidR="00D60B94" w:rsidRPr="00152AC3">
        <w:rPr>
          <w:rFonts w:eastAsia="標楷體"/>
          <w:color w:val="000000" w:themeColor="text1"/>
        </w:rPr>
        <w:t>在顯教修學上的整個過程。</w:t>
      </w:r>
    </w:p>
    <w:p w:rsidR="00D60B94" w:rsidRPr="00152AC3" w:rsidRDefault="00F417B0" w:rsidP="00F417B0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 w:rsidRPr="00CB64E0">
        <w:rPr>
          <w:rFonts w:eastAsia="標楷體"/>
          <w:color w:val="000000" w:themeColor="text1"/>
        </w:rPr>
        <w:sym w:font="Wingdings" w:char="F082"/>
      </w:r>
      <w:r w:rsidR="00D60B94" w:rsidRPr="00152AC3">
        <w:rPr>
          <w:rFonts w:eastAsia="標楷體"/>
          <w:color w:val="000000" w:themeColor="text1"/>
        </w:rPr>
        <w:t>密</w:t>
      </w:r>
      <w:r w:rsidR="00D60B94" w:rsidRPr="00152AC3">
        <w:rPr>
          <w:rStyle w:val="12"/>
          <w:rFonts w:eastAsia="標楷體"/>
          <w:color w:val="000000" w:themeColor="text1"/>
        </w:rPr>
        <w:t>教方面的修持</w:t>
      </w:r>
    </w:p>
    <w:p w:rsidR="007C0CC8" w:rsidRDefault="00F417B0" w:rsidP="00D60B94">
      <w:pPr>
        <w:pStyle w:val="Web"/>
        <w:spacing w:before="0" w:beforeAutospacing="0" w:after="0" w:afterAutospacing="0"/>
        <w:ind w:leftChars="235" w:left="564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 </w:t>
      </w:r>
      <w:r w:rsidR="00D60B94" w:rsidRPr="00717302">
        <w:rPr>
          <w:rFonts w:eastAsia="標楷體"/>
          <w:color w:val="000000" w:themeColor="text1"/>
          <w:u w:val="single"/>
        </w:rPr>
        <w:t>宗喀巴大師</w:t>
      </w:r>
      <w:r w:rsidR="00D60B94" w:rsidRPr="00152AC3">
        <w:rPr>
          <w:rFonts w:eastAsia="標楷體"/>
          <w:color w:val="000000" w:themeColor="text1"/>
        </w:rPr>
        <w:t>亦特別指出學密要先依止具德</w:t>
      </w:r>
      <w:r w:rsidR="00D60B94">
        <w:rPr>
          <w:rFonts w:eastAsia="標楷體" w:hint="eastAsia"/>
          <w:color w:val="000000" w:themeColor="text1"/>
        </w:rPr>
        <w:t>的</w:t>
      </w:r>
      <w:r w:rsidR="00D60B94" w:rsidRPr="00152AC3">
        <w:rPr>
          <w:rFonts w:eastAsia="標楷體"/>
          <w:color w:val="000000" w:themeColor="text1"/>
        </w:rPr>
        <w:t>上師，</w:t>
      </w:r>
      <w:r w:rsidR="00D60B94">
        <w:rPr>
          <w:rFonts w:eastAsia="標楷體" w:hint="eastAsia"/>
          <w:color w:val="000000" w:themeColor="text1"/>
        </w:rPr>
        <w:t>向其</w:t>
      </w:r>
      <w:r w:rsidR="00D60B94" w:rsidRPr="00152AC3">
        <w:rPr>
          <w:rFonts w:eastAsia="標楷體"/>
          <w:color w:val="000000" w:themeColor="text1"/>
        </w:rPr>
        <w:t>求</w:t>
      </w:r>
      <w:r w:rsidR="00D60B94">
        <w:rPr>
          <w:rFonts w:eastAsia="標楷體" w:hint="eastAsia"/>
          <w:color w:val="000000" w:themeColor="text1"/>
        </w:rPr>
        <w:t>清淨如法具傳承的</w:t>
      </w:r>
      <w:r w:rsidR="00D60B94" w:rsidRPr="00152AC3">
        <w:rPr>
          <w:rFonts w:eastAsia="標楷體"/>
          <w:color w:val="000000" w:themeColor="text1"/>
        </w:rPr>
        <w:t>灌頂</w:t>
      </w:r>
      <w:r w:rsidR="007C0CC8">
        <w:rPr>
          <w:rFonts w:eastAsia="標楷體" w:hint="eastAsia"/>
          <w:color w:val="000000" w:themeColor="text1"/>
        </w:rPr>
        <w:t>，</w:t>
      </w:r>
      <w:r w:rsidR="00D60B94" w:rsidRPr="00152AC3">
        <w:rPr>
          <w:rFonts w:eastAsia="標楷體"/>
          <w:color w:val="000000" w:themeColor="text1"/>
        </w:rPr>
        <w:t>行</w:t>
      </w:r>
    </w:p>
    <w:p w:rsidR="007C0CC8" w:rsidRDefault="007C0CC8" w:rsidP="007C0CC8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</w:t>
      </w:r>
      <w:r w:rsidR="00D60B94" w:rsidRPr="00152AC3">
        <w:rPr>
          <w:rFonts w:eastAsia="標楷體"/>
          <w:color w:val="000000" w:themeColor="text1"/>
        </w:rPr>
        <w:t>者得受灌頂</w:t>
      </w:r>
      <w:r w:rsidR="00D60B94">
        <w:rPr>
          <w:rFonts w:eastAsia="標楷體" w:hint="eastAsia"/>
          <w:color w:val="000000" w:themeColor="text1"/>
        </w:rPr>
        <w:t>後</w:t>
      </w:r>
      <w:r w:rsidR="00D60B94" w:rsidRPr="00152AC3">
        <w:rPr>
          <w:rFonts w:eastAsia="標楷體"/>
          <w:color w:val="000000" w:themeColor="text1"/>
        </w:rPr>
        <w:t>亦要受持</w:t>
      </w:r>
      <w:r w:rsidR="00D60B94">
        <w:rPr>
          <w:rFonts w:eastAsia="標楷體" w:hint="eastAsia"/>
          <w:color w:val="000000" w:themeColor="text1"/>
        </w:rPr>
        <w:t>「</w:t>
      </w:r>
      <w:r w:rsidR="00D60B94" w:rsidRPr="00152AC3">
        <w:rPr>
          <w:rFonts w:eastAsia="標楷體"/>
          <w:color w:val="000000" w:themeColor="text1"/>
        </w:rPr>
        <w:t>三昧耶戒</w:t>
      </w:r>
      <w:r w:rsidR="00D60B94">
        <w:rPr>
          <w:rFonts w:eastAsia="標楷體" w:hint="eastAsia"/>
          <w:color w:val="000000" w:themeColor="text1"/>
        </w:rPr>
        <w:t>」</w:t>
      </w:r>
      <w:r w:rsidR="00D60B94" w:rsidRPr="00152AC3">
        <w:rPr>
          <w:rFonts w:eastAsia="標楷體"/>
          <w:color w:val="000000" w:themeColor="text1"/>
        </w:rPr>
        <w:t>及</w:t>
      </w:r>
      <w:r w:rsidR="00D60B94">
        <w:rPr>
          <w:rFonts w:eastAsia="標楷體" w:hint="eastAsia"/>
          <w:color w:val="000000" w:themeColor="text1"/>
        </w:rPr>
        <w:t>「</w:t>
      </w:r>
      <w:r w:rsidR="00D60B94" w:rsidRPr="00152AC3">
        <w:rPr>
          <w:rFonts w:eastAsia="標楷體"/>
          <w:color w:val="000000" w:themeColor="text1"/>
        </w:rPr>
        <w:t>別解脫律儀</w:t>
      </w:r>
      <w:r w:rsidR="00D60B94">
        <w:rPr>
          <w:rFonts w:eastAsia="標楷體" w:hint="eastAsia"/>
          <w:color w:val="000000" w:themeColor="text1"/>
        </w:rPr>
        <w:t>」</w:t>
      </w:r>
      <w:r w:rsidR="00D60B94" w:rsidRPr="00152AC3">
        <w:rPr>
          <w:rFonts w:eastAsia="標楷體"/>
          <w:color w:val="000000" w:themeColor="text1"/>
        </w:rPr>
        <w:t>，若不能持</w:t>
      </w:r>
      <w:r w:rsidR="00D60B94">
        <w:rPr>
          <w:rFonts w:eastAsia="標楷體" w:hint="eastAsia"/>
          <w:color w:val="000000" w:themeColor="text1"/>
        </w:rPr>
        <w:t>此等</w:t>
      </w:r>
      <w:r w:rsidR="00D60B94" w:rsidRPr="00152AC3">
        <w:rPr>
          <w:rFonts w:eastAsia="標楷體"/>
          <w:color w:val="000000" w:themeColor="text1"/>
        </w:rPr>
        <w:t>戒者，連</w:t>
      </w:r>
      <w:r w:rsidR="00D60B94">
        <w:rPr>
          <w:rFonts w:eastAsia="標楷體" w:hint="eastAsia"/>
          <w:color w:val="000000" w:themeColor="text1"/>
        </w:rPr>
        <w:t>最基本的</w:t>
      </w:r>
    </w:p>
    <w:p w:rsidR="007C0CC8" w:rsidRDefault="007C0CC8" w:rsidP="007C0CC8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</w:t>
      </w:r>
      <w:r w:rsidR="00D60B94" w:rsidRPr="00152AC3">
        <w:rPr>
          <w:rFonts w:eastAsia="標楷體"/>
          <w:color w:val="000000" w:themeColor="text1"/>
        </w:rPr>
        <w:t>人天福報都難以證得</w:t>
      </w:r>
      <w:r w:rsidR="00F417B0">
        <w:rPr>
          <w:rFonts w:eastAsia="標楷體" w:hint="eastAsia"/>
          <w:color w:val="000000" w:themeColor="text1"/>
        </w:rPr>
        <w:t>。</w:t>
      </w:r>
      <w:r w:rsidR="00D60B94">
        <w:rPr>
          <w:rFonts w:eastAsia="標楷體" w:hint="eastAsia"/>
          <w:color w:val="000000" w:themeColor="text1"/>
        </w:rPr>
        <w:t>除</w:t>
      </w:r>
      <w:r w:rsidR="00D60B94" w:rsidRPr="00152AC3">
        <w:rPr>
          <w:rFonts w:eastAsia="標楷體"/>
          <w:color w:val="000000" w:themeColor="text1"/>
        </w:rPr>
        <w:t>此</w:t>
      </w:r>
      <w:r w:rsidR="00D60B94">
        <w:rPr>
          <w:rFonts w:eastAsia="標楷體" w:hint="eastAsia"/>
          <w:color w:val="000000" w:themeColor="text1"/>
        </w:rPr>
        <w:t>之</w:t>
      </w:r>
      <w:r w:rsidR="00D60B94" w:rsidRPr="00152AC3">
        <w:rPr>
          <w:rFonts w:eastAsia="標楷體"/>
          <w:color w:val="000000" w:themeColor="text1"/>
        </w:rPr>
        <w:t>外，</w:t>
      </w:r>
      <w:r w:rsidR="00D60B94" w:rsidRPr="0023311C">
        <w:rPr>
          <w:rFonts w:eastAsia="標楷體"/>
          <w:color w:val="000000" w:themeColor="text1"/>
          <w:u w:val="single"/>
        </w:rPr>
        <w:t>宗喀巴大師</w:t>
      </w:r>
      <w:r w:rsidR="00D60B94" w:rsidRPr="00152AC3">
        <w:rPr>
          <w:rFonts w:eastAsia="標楷體"/>
          <w:color w:val="000000" w:themeColor="text1"/>
        </w:rPr>
        <w:t>亦規定弟子一定要精</w:t>
      </w:r>
      <w:r w:rsidR="00D60B94">
        <w:rPr>
          <w:rFonts w:eastAsia="標楷體" w:hint="eastAsia"/>
          <w:color w:val="000000" w:themeColor="text1"/>
        </w:rPr>
        <w:t>研「</w:t>
      </w:r>
      <w:r w:rsidR="00D60B94" w:rsidRPr="00152AC3">
        <w:rPr>
          <w:rFonts w:eastAsia="標楷體"/>
          <w:color w:val="000000" w:themeColor="text1"/>
        </w:rPr>
        <w:t>密</w:t>
      </w:r>
      <w:r w:rsidR="00D60B94">
        <w:rPr>
          <w:rFonts w:eastAsia="標楷體" w:hint="eastAsia"/>
          <w:color w:val="000000" w:themeColor="text1"/>
        </w:rPr>
        <w:t>續」中的</w:t>
      </w:r>
      <w:r w:rsidR="00D60B94" w:rsidRPr="00152AC3">
        <w:rPr>
          <w:rFonts w:eastAsia="標楷體"/>
          <w:color w:val="000000" w:themeColor="text1"/>
        </w:rPr>
        <w:t>教理，</w:t>
      </w:r>
    </w:p>
    <w:p w:rsidR="001207A1" w:rsidRDefault="007C0CC8" w:rsidP="001207A1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</w:t>
      </w:r>
      <w:r w:rsidR="00D60B94" w:rsidRPr="00152AC3">
        <w:rPr>
          <w:rFonts w:eastAsia="標楷體"/>
          <w:color w:val="000000" w:themeColor="text1"/>
        </w:rPr>
        <w:t>如</w:t>
      </w:r>
      <w:r w:rsidR="00D60B94" w:rsidRPr="002531D8">
        <w:rPr>
          <w:rFonts w:eastAsia="標楷體"/>
          <w:bCs/>
          <w:caps/>
          <w:color w:val="000000" w:themeColor="text1"/>
          <w:spacing w:val="8"/>
        </w:rPr>
        <w:t>事部</w:t>
      </w:r>
      <w:r w:rsidR="00D60B94" w:rsidRPr="002531D8">
        <w:rPr>
          <w:rFonts w:eastAsia="標楷體"/>
          <w:color w:val="000000" w:themeColor="text1"/>
        </w:rPr>
        <w:t>、</w:t>
      </w:r>
      <w:r w:rsidR="00D60B94" w:rsidRPr="002531D8">
        <w:rPr>
          <w:rFonts w:eastAsia="標楷體"/>
          <w:bCs/>
          <w:caps/>
          <w:color w:val="000000" w:themeColor="text1"/>
          <w:spacing w:val="8"/>
        </w:rPr>
        <w:t>行部</w:t>
      </w:r>
      <w:r w:rsidR="00D60B94" w:rsidRPr="002531D8">
        <w:rPr>
          <w:rFonts w:eastAsia="標楷體"/>
          <w:color w:val="000000" w:themeColor="text1"/>
        </w:rPr>
        <w:t>、</w:t>
      </w:r>
      <w:r w:rsidR="00D60B94" w:rsidRPr="002531D8">
        <w:rPr>
          <w:rFonts w:eastAsia="標楷體"/>
          <w:bCs/>
          <w:caps/>
          <w:color w:val="000000" w:themeColor="text1"/>
          <w:spacing w:val="8"/>
        </w:rPr>
        <w:t>瑜珈部</w:t>
      </w:r>
      <w:r w:rsidR="00D60B94" w:rsidRPr="002531D8">
        <w:rPr>
          <w:rFonts w:eastAsia="標楷體"/>
          <w:color w:val="000000" w:themeColor="text1"/>
        </w:rPr>
        <w:t>、</w:t>
      </w:r>
      <w:r w:rsidR="00D60B94" w:rsidRPr="002531D8">
        <w:rPr>
          <w:rFonts w:eastAsia="標楷體"/>
          <w:bCs/>
          <w:caps/>
          <w:color w:val="000000" w:themeColor="text1"/>
          <w:spacing w:val="8"/>
        </w:rPr>
        <w:t>無上瑜珈部</w:t>
      </w:r>
      <w:r w:rsidR="00D60B94">
        <w:rPr>
          <w:rFonts w:eastAsia="標楷體" w:hint="eastAsia"/>
          <w:bCs/>
          <w:caps/>
          <w:color w:val="000000" w:themeColor="text1"/>
          <w:spacing w:val="8"/>
        </w:rPr>
        <w:t>等</w:t>
      </w:r>
      <w:r w:rsidR="00D60B94">
        <w:rPr>
          <w:rFonts w:eastAsia="標楷體" w:hint="eastAsia"/>
        </w:rPr>
        <w:t>四部</w:t>
      </w:r>
      <w:r w:rsidR="00D60B94" w:rsidRPr="00152AC3">
        <w:rPr>
          <w:rFonts w:eastAsia="標楷體"/>
          <w:color w:val="000000" w:themeColor="text1"/>
        </w:rPr>
        <w:t>的</w:t>
      </w:r>
      <w:r w:rsidR="00D60B94">
        <w:rPr>
          <w:rFonts w:eastAsia="標楷體" w:hint="eastAsia"/>
          <w:color w:val="000000" w:themeColor="text1"/>
        </w:rPr>
        <w:t>密續</w:t>
      </w:r>
      <w:r w:rsidR="00D60B94" w:rsidRPr="00152AC3">
        <w:rPr>
          <w:rFonts w:eastAsia="標楷體"/>
          <w:color w:val="000000" w:themeColor="text1"/>
        </w:rPr>
        <w:t>。</w:t>
      </w:r>
      <w:r w:rsidR="00F417B0" w:rsidRPr="00152AC3">
        <w:rPr>
          <w:rFonts w:eastAsia="標楷體"/>
          <w:color w:val="000000" w:themeColor="text1"/>
        </w:rPr>
        <w:t>格魯派以「大威德金剛」為</w:t>
      </w:r>
      <w:r w:rsidR="001207A1">
        <w:rPr>
          <w:rFonts w:eastAsia="標楷體" w:hint="eastAsia"/>
          <w:color w:val="000000" w:themeColor="text1"/>
        </w:rPr>
        <w:t>密教方</w:t>
      </w:r>
    </w:p>
    <w:p w:rsidR="00F417B0" w:rsidRPr="00152AC3" w:rsidRDefault="001207A1" w:rsidP="001207A1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面</w:t>
      </w:r>
      <w:r w:rsidR="00F417B0" w:rsidRPr="00152AC3">
        <w:rPr>
          <w:rFonts w:eastAsia="標楷體"/>
          <w:color w:val="000000" w:themeColor="text1"/>
        </w:rPr>
        <w:t>最高的修行法門。其修行步驟為：</w:t>
      </w:r>
    </w:p>
    <w:p w:rsidR="001207A1" w:rsidRDefault="00F417B0" w:rsidP="00F417B0">
      <w:pPr>
        <w:rPr>
          <w:rFonts w:eastAsia="標楷體"/>
          <w:color w:val="000000" w:themeColor="text1"/>
          <w:shd w:val="clear" w:color="auto" w:fill="FFFFFF"/>
        </w:rPr>
      </w:pPr>
      <w:r w:rsidRPr="00CB64E0">
        <w:rPr>
          <w:rFonts w:eastAsia="標楷體"/>
          <w:color w:val="000000" w:themeColor="text1"/>
        </w:rPr>
        <w:t xml:space="preserve"> </w:t>
      </w:r>
      <w:r w:rsidR="001207A1">
        <w:rPr>
          <w:rFonts w:eastAsia="標楷體" w:hint="eastAsia"/>
          <w:color w:val="000000" w:themeColor="text1"/>
        </w:rPr>
        <w:t xml:space="preserve">　</w:t>
      </w:r>
      <w:r w:rsidR="001207A1">
        <w:rPr>
          <w:rFonts w:eastAsia="標楷體"/>
          <w:color w:val="000000" w:themeColor="text1"/>
        </w:rPr>
        <w:sym w:font="Wingdings" w:char="F0D8"/>
      </w:r>
      <w:r w:rsidRPr="00CB64E0">
        <w:rPr>
          <w:rFonts w:eastAsia="標楷體"/>
          <w:color w:val="000000" w:themeColor="text1"/>
        </w:rPr>
        <w:t xml:space="preserve"> </w:t>
      </w:r>
      <w:r w:rsidRPr="00CB64E0">
        <w:rPr>
          <w:rFonts w:eastAsia="標楷體"/>
          <w:color w:val="000000" w:themeColor="text1"/>
        </w:rPr>
        <w:t>先學顯教的五部大論</w:t>
      </w:r>
      <w:r w:rsidR="001207A1">
        <w:rPr>
          <w:rFonts w:eastAsia="標楷體" w:hint="eastAsia"/>
          <w:color w:val="000000" w:themeColor="text1"/>
        </w:rPr>
        <w:t>：</w:t>
      </w:r>
      <w:r w:rsidR="001207A1" w:rsidRPr="00CB64E0">
        <w:rPr>
          <w:rFonts w:eastAsia="標楷體"/>
          <w:color w:val="000000" w:themeColor="text1"/>
          <w:shd w:val="clear" w:color="auto" w:fill="FFFFFF"/>
        </w:rPr>
        <w:t>《量釋論》﹑《現觀莊嚴論》﹑《入中論》﹑《戒律本論》及《俱舍</w:t>
      </w:r>
    </w:p>
    <w:p w:rsidR="00F417B0" w:rsidRPr="00CB64E0" w:rsidRDefault="001207A1" w:rsidP="00F417B0">
      <w:pPr>
        <w:rPr>
          <w:rFonts w:eastAsia="標楷體"/>
          <w:color w:val="000000" w:themeColor="text1"/>
          <w:shd w:val="clear" w:color="auto" w:fill="FFFFFF"/>
        </w:rPr>
      </w:pPr>
      <w:r>
        <w:rPr>
          <w:rFonts w:eastAsia="標楷體" w:hint="eastAsia"/>
          <w:color w:val="000000" w:themeColor="text1"/>
          <w:shd w:val="clear" w:color="auto" w:fill="FFFFFF"/>
        </w:rPr>
        <w:t xml:space="preserve">　　　</w:t>
      </w:r>
      <w:r w:rsidRPr="00CB64E0">
        <w:rPr>
          <w:rFonts w:eastAsia="標楷體"/>
          <w:color w:val="000000" w:themeColor="text1"/>
          <w:shd w:val="clear" w:color="auto" w:fill="FFFFFF"/>
        </w:rPr>
        <w:t>論》</w:t>
      </w:r>
      <w:r w:rsidR="00F417B0" w:rsidRPr="00CB64E0">
        <w:rPr>
          <w:rFonts w:eastAsia="標楷體"/>
          <w:color w:val="000000" w:themeColor="text1"/>
        </w:rPr>
        <w:t>作為理論基礎，完成顯教教學後才可進</w:t>
      </w:r>
      <w:r w:rsidR="00F417B0" w:rsidRPr="00CB64E0">
        <w:rPr>
          <w:rFonts w:eastAsia="標楷體"/>
          <w:color w:val="000000" w:themeColor="text1"/>
          <w:shd w:val="clear" w:color="auto" w:fill="FFFFFF"/>
        </w:rPr>
        <w:t>上下密院學習密乘。</w:t>
      </w:r>
    </w:p>
    <w:p w:rsidR="00F417B0" w:rsidRPr="00CB64E0" w:rsidRDefault="001207A1" w:rsidP="00F417B0">
      <w:pPr>
        <w:ind w:firstLineChars="50" w:firstLine="120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</w:t>
      </w:r>
      <w:r>
        <w:rPr>
          <w:rFonts w:eastAsia="標楷體"/>
          <w:color w:val="000000" w:themeColor="text1"/>
        </w:rPr>
        <w:sym w:font="Wingdings" w:char="F0D8"/>
      </w:r>
      <w:r w:rsidR="00F417B0" w:rsidRPr="00CB64E0">
        <w:rPr>
          <w:rFonts w:eastAsia="標楷體"/>
          <w:color w:val="000000" w:themeColor="text1"/>
        </w:rPr>
        <w:t xml:space="preserve"> </w:t>
      </w:r>
      <w:r w:rsidR="00F417B0" w:rsidRPr="00CB64E0">
        <w:rPr>
          <w:rFonts w:eastAsia="標楷體"/>
          <w:color w:val="000000" w:themeColor="text1"/>
        </w:rPr>
        <w:t>密乘的學習要先修四加行，再學</w:t>
      </w:r>
      <w:r w:rsidR="00F417B0">
        <w:rPr>
          <w:rFonts w:eastAsia="標楷體" w:hint="eastAsia"/>
          <w:color w:val="000000" w:themeColor="text1"/>
        </w:rPr>
        <w:t>「</w:t>
      </w:r>
      <w:r w:rsidR="00F417B0" w:rsidRPr="00CB64E0">
        <w:rPr>
          <w:rFonts w:eastAsia="標楷體"/>
          <w:color w:val="000000" w:themeColor="text1"/>
        </w:rPr>
        <w:t>事相</w:t>
      </w:r>
      <w:r w:rsidR="00F417B0">
        <w:rPr>
          <w:rFonts w:eastAsia="標楷體" w:hint="eastAsia"/>
          <w:color w:val="000000" w:themeColor="text1"/>
        </w:rPr>
        <w:t>」</w:t>
      </w:r>
      <w:r w:rsidR="00F417B0" w:rsidRPr="00CB64E0">
        <w:rPr>
          <w:rFonts w:eastAsia="標楷體"/>
          <w:color w:val="000000" w:themeColor="text1"/>
        </w:rPr>
        <w:t>，</w:t>
      </w:r>
      <w:r w:rsidR="00F417B0" w:rsidRPr="00CB64E0">
        <w:rPr>
          <w:rFonts w:eastAsia="標楷體"/>
          <w:color w:val="000000" w:themeColor="text1"/>
          <w:shd w:val="clear" w:color="auto" w:fill="FFFFFF"/>
        </w:rPr>
        <w:t>如擺供設壇等</w:t>
      </w:r>
      <w:r w:rsidR="00F417B0">
        <w:rPr>
          <w:rFonts w:eastAsia="標楷體" w:hint="eastAsia"/>
          <w:color w:val="000000" w:themeColor="text1"/>
          <w:shd w:val="clear" w:color="auto" w:fill="FFFFFF"/>
        </w:rPr>
        <w:t>儀軌</w:t>
      </w:r>
      <w:r w:rsidR="00F417B0" w:rsidRPr="00CB64E0">
        <w:rPr>
          <w:rFonts w:eastAsia="標楷體"/>
          <w:color w:val="000000" w:themeColor="text1"/>
          <w:shd w:val="clear" w:color="auto" w:fill="FFFFFF"/>
        </w:rPr>
        <w:t>。</w:t>
      </w:r>
    </w:p>
    <w:p w:rsidR="00F417B0" w:rsidRPr="00CB64E0" w:rsidRDefault="00F417B0" w:rsidP="00F417B0">
      <w:pPr>
        <w:rPr>
          <w:rFonts w:eastAsia="標楷體"/>
          <w:color w:val="000000" w:themeColor="text1"/>
        </w:rPr>
      </w:pPr>
      <w:r w:rsidRPr="00CB64E0">
        <w:rPr>
          <w:rFonts w:eastAsia="標楷體"/>
          <w:color w:val="000000" w:themeColor="text1"/>
        </w:rPr>
        <w:t xml:space="preserve"> </w:t>
      </w:r>
      <w:r w:rsidR="001207A1">
        <w:rPr>
          <w:rFonts w:eastAsia="標楷體" w:hint="eastAsia"/>
          <w:color w:val="000000" w:themeColor="text1"/>
        </w:rPr>
        <w:t xml:space="preserve">　</w:t>
      </w:r>
      <w:r w:rsidR="001207A1">
        <w:rPr>
          <w:rFonts w:eastAsia="標楷體"/>
          <w:color w:val="000000" w:themeColor="text1"/>
        </w:rPr>
        <w:sym w:font="Wingdings" w:char="F0D8"/>
      </w:r>
      <w:r w:rsidRPr="00CB64E0">
        <w:rPr>
          <w:rFonts w:eastAsia="標楷體"/>
          <w:color w:val="000000" w:themeColor="text1"/>
        </w:rPr>
        <w:t xml:space="preserve"> </w:t>
      </w:r>
      <w:r w:rsidRPr="00CB64E0">
        <w:rPr>
          <w:rFonts w:eastAsia="標楷體"/>
          <w:color w:val="000000" w:themeColor="text1"/>
        </w:rPr>
        <w:t>灌頂後實修：密灌頂與慧灌頂。</w:t>
      </w:r>
    </w:p>
    <w:p w:rsidR="001207A1" w:rsidRDefault="00F417B0" w:rsidP="00F417B0">
      <w:pPr>
        <w:rPr>
          <w:rFonts w:eastAsia="標楷體"/>
          <w:color w:val="000000" w:themeColor="text1"/>
        </w:rPr>
      </w:pPr>
      <w:r w:rsidRPr="00CB64E0">
        <w:rPr>
          <w:rFonts w:eastAsia="標楷體"/>
          <w:color w:val="000000" w:themeColor="text1"/>
        </w:rPr>
        <w:t xml:space="preserve"> </w:t>
      </w:r>
      <w:r w:rsidR="001207A1">
        <w:rPr>
          <w:rFonts w:eastAsia="標楷體" w:hint="eastAsia"/>
          <w:color w:val="000000" w:themeColor="text1"/>
        </w:rPr>
        <w:t xml:space="preserve">　</w:t>
      </w:r>
      <w:r w:rsidR="001207A1">
        <w:rPr>
          <w:rFonts w:eastAsia="標楷體"/>
          <w:color w:val="000000" w:themeColor="text1"/>
        </w:rPr>
        <w:sym w:font="Wingdings" w:char="F0D8"/>
      </w:r>
      <w:r w:rsidRPr="00CB64E0">
        <w:rPr>
          <w:rFonts w:eastAsia="標楷體"/>
          <w:color w:val="000000" w:themeColor="text1"/>
        </w:rPr>
        <w:t xml:space="preserve"> </w:t>
      </w:r>
      <w:r w:rsidRPr="00CB64E0">
        <w:rPr>
          <w:rFonts w:eastAsia="標楷體"/>
          <w:color w:val="000000" w:themeColor="text1"/>
        </w:rPr>
        <w:t>選擇五大金剛（密集金剛、上樂金剛、喜金剛、大威德金剛、時輪金剛）中的其中一</w:t>
      </w:r>
    </w:p>
    <w:p w:rsidR="00F417B0" w:rsidRPr="00CB64E0" w:rsidRDefault="001207A1" w:rsidP="00F417B0">
      <w:pPr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　　</w:t>
      </w:r>
      <w:r w:rsidR="00F417B0" w:rsidRPr="00CB64E0">
        <w:rPr>
          <w:rFonts w:eastAsia="標楷體"/>
          <w:color w:val="000000" w:themeColor="text1"/>
        </w:rPr>
        <w:t>尊作為本尊，再修樂空雙運的雙身修法。</w:t>
      </w:r>
    </w:p>
    <w:p w:rsidR="00F417B0" w:rsidRPr="001207A1" w:rsidRDefault="00F417B0" w:rsidP="00D60B94">
      <w:pPr>
        <w:pStyle w:val="Web"/>
        <w:spacing w:before="0" w:beforeAutospacing="0" w:after="0" w:afterAutospacing="0"/>
        <w:ind w:leftChars="235" w:left="564"/>
        <w:rPr>
          <w:rFonts w:eastAsia="標楷體"/>
          <w:color w:val="000000" w:themeColor="text1"/>
        </w:rPr>
      </w:pPr>
    </w:p>
    <w:p w:rsidR="00D60B94" w:rsidRPr="00F417B0" w:rsidRDefault="00F417B0" w:rsidP="00D60B94">
      <w:pPr>
        <w:pStyle w:val="Web"/>
        <w:spacing w:before="0" w:beforeAutospacing="0" w:after="0" w:afterAutospacing="0"/>
        <w:rPr>
          <w:rFonts w:eastAsia="標楷體"/>
          <w:bCs/>
          <w:color w:val="000000" w:themeColor="text1"/>
        </w:rPr>
      </w:pPr>
      <w:r w:rsidRPr="00F417B0">
        <w:rPr>
          <w:rFonts w:eastAsia="標楷體" w:hint="eastAsia"/>
          <w:bCs/>
          <w:color w:val="000000" w:themeColor="text1"/>
        </w:rPr>
        <w:t>3.</w:t>
      </w:r>
      <w:r w:rsidR="00D60B94" w:rsidRPr="00F417B0">
        <w:rPr>
          <w:rFonts w:eastAsia="標楷體"/>
          <w:bCs/>
          <w:color w:val="000000" w:themeColor="text1"/>
        </w:rPr>
        <w:t xml:space="preserve">3 </w:t>
      </w:r>
      <w:r w:rsidR="00D60B94" w:rsidRPr="00F417B0">
        <w:rPr>
          <w:rFonts w:eastAsia="標楷體"/>
          <w:bCs/>
          <w:color w:val="000000" w:themeColor="text1"/>
        </w:rPr>
        <w:t>教證並重</w:t>
      </w:r>
    </w:p>
    <w:p w:rsidR="00754D8B" w:rsidRDefault="001207A1" w:rsidP="001207A1">
      <w:pPr>
        <w:pStyle w:val="Web"/>
        <w:spacing w:before="0" w:beforeAutospacing="0" w:after="0" w:afterAutospacing="0"/>
        <w:jc w:val="both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 xml:space="preserve">　　</w:t>
      </w:r>
      <w:r w:rsidR="00D60B94" w:rsidRPr="00152AC3">
        <w:rPr>
          <w:rFonts w:eastAsia="標楷體"/>
          <w:color w:val="000000" w:themeColor="text1"/>
        </w:rPr>
        <w:t>格魯派認為釋</w:t>
      </w:r>
      <w:r w:rsidR="00D60B94">
        <w:rPr>
          <w:rFonts w:eastAsia="標楷體" w:hint="eastAsia"/>
          <w:color w:val="000000" w:themeColor="text1"/>
        </w:rPr>
        <w:t>迦牟尼佛</w:t>
      </w:r>
      <w:r w:rsidR="00D60B94" w:rsidRPr="00152AC3">
        <w:rPr>
          <w:rFonts w:eastAsia="標楷體"/>
          <w:color w:val="000000" w:themeColor="text1"/>
        </w:rPr>
        <w:t>一生所弘揚的正法不外乎「教」、「證」二種，而一切關於「教」</w:t>
      </w:r>
    </w:p>
    <w:p w:rsidR="00754D8B" w:rsidRDefault="00D60B94" w:rsidP="001207A1">
      <w:pPr>
        <w:pStyle w:val="Web"/>
        <w:spacing w:before="0" w:beforeAutospacing="0" w:after="0" w:afterAutospacing="0"/>
        <w:jc w:val="both"/>
        <w:rPr>
          <w:rFonts w:eastAsia="標楷體"/>
          <w:color w:val="000000" w:themeColor="text1"/>
        </w:rPr>
      </w:pPr>
      <w:r w:rsidRPr="00152AC3">
        <w:rPr>
          <w:rFonts w:eastAsia="標楷體"/>
          <w:color w:val="000000" w:themeColor="text1"/>
        </w:rPr>
        <w:t>的正法都統攝在經、律、論三藏之中；一切關於「證」的正法則統攝在戒、定、慧三學之中。</w:t>
      </w:r>
    </w:p>
    <w:p w:rsidR="00D60B94" w:rsidRPr="00152AC3" w:rsidRDefault="00F417B0" w:rsidP="001207A1">
      <w:pPr>
        <w:pStyle w:val="Web"/>
        <w:spacing w:before="0" w:beforeAutospacing="0" w:after="0" w:afterAutospacing="0"/>
        <w:jc w:val="both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故此，</w:t>
      </w:r>
      <w:r w:rsidR="00D60B94" w:rsidRPr="00152AC3">
        <w:rPr>
          <w:rFonts w:eastAsia="標楷體"/>
          <w:color w:val="000000" w:themeColor="text1"/>
        </w:rPr>
        <w:t>格魯派</w:t>
      </w:r>
      <w:r>
        <w:rPr>
          <w:rFonts w:eastAsia="標楷體" w:hint="eastAsia"/>
          <w:color w:val="000000" w:themeColor="text1"/>
        </w:rPr>
        <w:t>有所謂</w:t>
      </w:r>
      <w:r w:rsidR="00D60B94" w:rsidRPr="00152AC3">
        <w:rPr>
          <w:rFonts w:eastAsia="標楷體"/>
          <w:color w:val="000000" w:themeColor="text1"/>
        </w:rPr>
        <w:t>「三藏未可偏廢，三學亦須全修」的主張。</w:t>
      </w:r>
    </w:p>
    <w:p w:rsidR="00D60B94" w:rsidRPr="0003484A" w:rsidRDefault="00D60B94" w:rsidP="00D60B94">
      <w:pPr>
        <w:pStyle w:val="Web"/>
        <w:spacing w:before="0" w:beforeAutospacing="0" w:after="0" w:afterAutospacing="0"/>
        <w:rPr>
          <w:rFonts w:eastAsia="標楷體"/>
          <w:color w:val="000000" w:themeColor="text1"/>
        </w:rPr>
      </w:pPr>
    </w:p>
    <w:p w:rsidR="00D60B94" w:rsidRPr="00963232" w:rsidRDefault="003223F7" w:rsidP="00D60B94">
      <w:pPr>
        <w:rPr>
          <w:rFonts w:eastAsia="標楷體"/>
          <w:b/>
          <w:bCs/>
          <w:color w:val="000000" w:themeColor="text1"/>
          <w:kern w:val="0"/>
          <w:lang w:bidi="bo-CN"/>
        </w:rPr>
      </w:pPr>
      <w:r>
        <w:rPr>
          <w:rFonts w:eastAsia="標楷體" w:hint="eastAsia"/>
          <w:b/>
          <w:bCs/>
          <w:color w:val="000000" w:themeColor="text1"/>
          <w:kern w:val="0"/>
          <w:lang w:bidi="bo-CN"/>
        </w:rPr>
        <w:t>4</w:t>
      </w:r>
      <w:r w:rsidR="00D66EC5">
        <w:rPr>
          <w:rFonts w:eastAsia="標楷體" w:hint="eastAsia"/>
          <w:b/>
          <w:bCs/>
          <w:color w:val="000000" w:themeColor="text1"/>
          <w:kern w:val="0"/>
          <w:lang w:bidi="bo-CN"/>
        </w:rPr>
        <w:t>.</w:t>
      </w:r>
      <w:r w:rsidR="00D60B94" w:rsidRPr="00963232">
        <w:rPr>
          <w:rFonts w:eastAsia="標楷體"/>
          <w:b/>
          <w:bCs/>
          <w:color w:val="000000" w:themeColor="text1"/>
          <w:kern w:val="0"/>
          <w:lang w:bidi="bo-CN"/>
        </w:rPr>
        <w:t xml:space="preserve"> </w:t>
      </w:r>
      <w:r w:rsidR="00D60B94" w:rsidRPr="00963232">
        <w:rPr>
          <w:rFonts w:eastAsia="標楷體"/>
          <w:b/>
          <w:bCs/>
          <w:color w:val="000000" w:themeColor="text1"/>
          <w:kern w:val="0"/>
          <w:lang w:bidi="bo-CN"/>
        </w:rPr>
        <w:t>格魯派的學位制度</w:t>
      </w:r>
    </w:p>
    <w:p w:rsidR="00D60B94" w:rsidRDefault="00D60B94" w:rsidP="006C5C40">
      <w:pPr>
        <w:rPr>
          <w:rFonts w:eastAsia="標楷體"/>
          <w:color w:val="000000" w:themeColor="text1"/>
          <w:kern w:val="0"/>
          <w:lang w:bidi="bo-CN"/>
        </w:rPr>
      </w:pPr>
      <w:r w:rsidRPr="00963232">
        <w:rPr>
          <w:rFonts w:eastAsia="標楷體"/>
          <w:color w:val="000000" w:themeColor="text1"/>
          <w:kern w:val="0"/>
          <w:lang w:bidi="bo-CN"/>
        </w:rPr>
        <w:t xml:space="preserve">    </w:t>
      </w:r>
      <w:r w:rsidRPr="00963232">
        <w:rPr>
          <w:rFonts w:eastAsia="標楷體"/>
          <w:color w:val="000000" w:themeColor="text1"/>
          <w:kern w:val="0"/>
          <w:lang w:bidi="bo-CN"/>
        </w:rPr>
        <w:t>在</w:t>
      </w:r>
      <w:r w:rsidRPr="00963232">
        <w:rPr>
          <w:rFonts w:eastAsia="標楷體"/>
          <w:bCs/>
          <w:color w:val="000000" w:themeColor="text1"/>
          <w:kern w:val="0"/>
          <w:lang w:bidi="bo-CN"/>
        </w:rPr>
        <w:t>格魯派的學位制度之</w:t>
      </w:r>
      <w:r>
        <w:rPr>
          <w:rFonts w:eastAsia="標楷體" w:hint="eastAsia"/>
          <w:bCs/>
          <w:color w:val="000000" w:themeColor="text1"/>
          <w:kern w:val="0"/>
          <w:lang w:bidi="bo-CN"/>
        </w:rPr>
        <w:t>中</w:t>
      </w:r>
      <w:r w:rsidRPr="00963232">
        <w:rPr>
          <w:rFonts w:eastAsia="標楷體"/>
          <w:bCs/>
          <w:color w:val="000000" w:themeColor="text1"/>
          <w:kern w:val="0"/>
          <w:lang w:bidi="bo-CN"/>
        </w:rPr>
        <w:t>，最高的</w:t>
      </w:r>
      <w:r w:rsidRPr="00963232">
        <w:rPr>
          <w:rFonts w:eastAsia="標楷體" w:hint="eastAsia"/>
          <w:bCs/>
          <w:color w:val="000000" w:themeColor="text1"/>
          <w:kern w:val="0"/>
          <w:lang w:bidi="bo-CN"/>
        </w:rPr>
        <w:t>宗教</w:t>
      </w:r>
      <w:r w:rsidRPr="00963232">
        <w:rPr>
          <w:rFonts w:eastAsia="標楷體"/>
          <w:bCs/>
          <w:color w:val="000000" w:themeColor="text1"/>
          <w:kern w:val="0"/>
          <w:lang w:bidi="bo-CN"/>
        </w:rPr>
        <w:t>學</w:t>
      </w:r>
      <w:r w:rsidRPr="00963232">
        <w:rPr>
          <w:rFonts w:eastAsia="標楷體" w:hint="eastAsia"/>
          <w:bCs/>
          <w:color w:val="000000" w:themeColor="text1"/>
          <w:kern w:val="0"/>
          <w:lang w:bidi="bo-CN"/>
        </w:rPr>
        <w:t>位</w:t>
      </w:r>
      <w:r w:rsidRPr="00963232">
        <w:rPr>
          <w:rFonts w:eastAsia="標楷體"/>
          <w:bCs/>
          <w:color w:val="000000" w:themeColor="text1"/>
          <w:kern w:val="0"/>
          <w:lang w:bidi="bo-CN"/>
        </w:rPr>
        <w:t>是</w:t>
      </w:r>
      <w:r w:rsidRPr="00963232">
        <w:rPr>
          <w:rFonts w:eastAsia="標楷體"/>
          <w:color w:val="000000" w:themeColor="text1"/>
          <w:kern w:val="0"/>
          <w:lang w:bidi="bo-CN"/>
        </w:rPr>
        <w:t>「格西」。「格西」（</w:t>
      </w:r>
      <w:r w:rsidRPr="00963232">
        <w:rPr>
          <w:rFonts w:eastAsia="標楷體"/>
          <w:color w:val="000000" w:themeColor="text1"/>
          <w:shd w:val="clear" w:color="auto" w:fill="FFFFFF"/>
        </w:rPr>
        <w:t>Geshe</w:t>
      </w:r>
      <w:r w:rsidRPr="00963232">
        <w:rPr>
          <w:rFonts w:eastAsia="標楷體"/>
          <w:color w:val="000000" w:themeColor="text1"/>
          <w:shd w:val="clear" w:color="auto" w:fill="FFFFFF"/>
        </w:rPr>
        <w:t>）</w:t>
      </w:r>
      <w:r w:rsidRPr="00963232">
        <w:rPr>
          <w:rFonts w:eastAsia="標楷體"/>
          <w:color w:val="000000" w:themeColor="text1"/>
          <w:kern w:val="0"/>
          <w:lang w:bidi="bo-CN"/>
        </w:rPr>
        <w:t>意譯為善知識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、良師益友</w:t>
      </w:r>
      <w:r w:rsidRPr="00963232">
        <w:rPr>
          <w:rFonts w:eastAsia="標楷體"/>
          <w:color w:val="000000" w:themeColor="text1"/>
          <w:kern w:val="0"/>
          <w:lang w:bidi="bo-CN"/>
        </w:rPr>
        <w:t>，相當於漢傳佛教的和尚、親教師，亦相當於現代學術體制中的佛學博士。傳統上，格西學位只授予在顯教學習上有一定成就的飽學僧人，而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僧人在</w:t>
      </w:r>
      <w:r w:rsidRPr="00963232">
        <w:rPr>
          <w:rFonts w:eastAsia="標楷體"/>
          <w:color w:val="000000" w:themeColor="text1"/>
          <w:kern w:val="0"/>
          <w:lang w:bidi="bo-CN"/>
        </w:rPr>
        <w:t>修習密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續方面是不需要</w:t>
      </w:r>
      <w:r w:rsidRPr="00963232">
        <w:rPr>
          <w:rFonts w:eastAsia="標楷體"/>
          <w:color w:val="000000" w:themeColor="text1"/>
          <w:kern w:val="0"/>
          <w:lang w:bidi="bo-CN"/>
        </w:rPr>
        <w:t>授予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「格西」這學</w:t>
      </w:r>
      <w:r>
        <w:rPr>
          <w:rFonts w:eastAsia="標楷體" w:hint="eastAsia"/>
          <w:color w:val="000000" w:themeColor="text1"/>
          <w:kern w:val="0"/>
          <w:lang w:bidi="bo-CN"/>
        </w:rPr>
        <w:t>位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頭銜的</w:t>
      </w:r>
      <w:r w:rsidRPr="00963232">
        <w:rPr>
          <w:rFonts w:eastAsia="標楷體"/>
          <w:color w:val="000000" w:themeColor="text1"/>
          <w:kern w:val="0"/>
          <w:lang w:bidi="bo-CN"/>
        </w:rPr>
        <w:t>。在格魯派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眾多寺</w:t>
      </w:r>
      <w:r w:rsidRPr="00963232">
        <w:rPr>
          <w:rFonts w:eastAsia="標楷體"/>
          <w:color w:val="000000" w:themeColor="text1"/>
          <w:kern w:val="0"/>
          <w:lang w:bidi="bo-CN"/>
        </w:rPr>
        <w:t>院中，以拉薩三大寺</w:t>
      </w:r>
      <w:r w:rsidRPr="00963232">
        <w:rPr>
          <w:rFonts w:eastAsia="標楷體" w:hint="eastAsia"/>
          <w:color w:val="000000" w:themeColor="text1"/>
          <w:kern w:val="0"/>
          <w:lang w:bidi="bo-CN"/>
        </w:rPr>
        <w:t>（</w:t>
      </w:r>
      <w:r w:rsidRPr="00963232">
        <w:rPr>
          <w:rFonts w:eastAsia="標楷體"/>
          <w:color w:val="000000" w:themeColor="text1"/>
        </w:rPr>
        <w:t>甘丹寺</w:t>
      </w:r>
      <w:r w:rsidRPr="00963232">
        <w:rPr>
          <w:rFonts w:eastAsia="標楷體" w:hint="eastAsia"/>
          <w:color w:val="000000" w:themeColor="text1"/>
        </w:rPr>
        <w:t>G</w:t>
      </w:r>
      <w:r w:rsidRPr="00963232">
        <w:rPr>
          <w:rFonts w:eastAsia="標楷體"/>
          <w:color w:val="000000" w:themeColor="text1"/>
        </w:rPr>
        <w:t>anden</w:t>
      </w:r>
      <w:r w:rsidRPr="00963232">
        <w:rPr>
          <w:rFonts w:eastAsia="標楷體" w:hint="eastAsia"/>
          <w:color w:val="000000" w:themeColor="text1"/>
        </w:rPr>
        <w:t>、</w:t>
      </w:r>
      <w:r w:rsidRPr="00963232">
        <w:rPr>
          <w:rFonts w:eastAsia="標楷體"/>
          <w:color w:val="000000" w:themeColor="text1"/>
        </w:rPr>
        <w:t>哲蚌寺</w:t>
      </w:r>
      <w:r w:rsidRPr="00963232">
        <w:rPr>
          <w:rFonts w:eastAsia="標楷體" w:hint="eastAsia"/>
          <w:color w:val="000000" w:themeColor="text1"/>
        </w:rPr>
        <w:t>D</w:t>
      </w:r>
      <w:r w:rsidRPr="00963232">
        <w:rPr>
          <w:rFonts w:eastAsia="標楷體"/>
          <w:color w:val="000000" w:themeColor="text1"/>
        </w:rPr>
        <w:t>repung</w:t>
      </w:r>
      <w:r w:rsidRPr="00963232">
        <w:rPr>
          <w:rFonts w:eastAsia="標楷體"/>
          <w:color w:val="000000" w:themeColor="text1"/>
        </w:rPr>
        <w:t>、色拉寺</w:t>
      </w:r>
      <w:r w:rsidRPr="00963232">
        <w:rPr>
          <w:rFonts w:eastAsia="標楷體" w:hint="eastAsia"/>
          <w:color w:val="000000" w:themeColor="text1"/>
        </w:rPr>
        <w:t>S</w:t>
      </w:r>
      <w:r w:rsidRPr="00963232">
        <w:rPr>
          <w:rFonts w:eastAsia="標楷體"/>
          <w:color w:val="000000" w:themeColor="text1"/>
        </w:rPr>
        <w:t>era</w:t>
      </w:r>
      <w:r w:rsidRPr="00963232">
        <w:rPr>
          <w:rFonts w:eastAsia="標楷體" w:hint="eastAsia"/>
          <w:color w:val="000000" w:themeColor="text1"/>
        </w:rPr>
        <w:t>）</w:t>
      </w:r>
      <w:r w:rsidRPr="00963232">
        <w:rPr>
          <w:rFonts w:eastAsia="標楷體"/>
          <w:color w:val="000000" w:themeColor="text1"/>
          <w:kern w:val="0"/>
          <w:lang w:bidi="bo-CN"/>
        </w:rPr>
        <w:t>的格西學位最為權威</w:t>
      </w:r>
      <w:r w:rsidRPr="00B76517">
        <w:rPr>
          <w:rFonts w:eastAsia="標楷體"/>
          <w:color w:val="000000" w:themeColor="text1"/>
          <w:kern w:val="0"/>
          <w:lang w:bidi="bo-CN"/>
        </w:rPr>
        <w:t>。</w:t>
      </w:r>
    </w:p>
    <w:p w:rsidR="00013F4E" w:rsidRDefault="00E12224" w:rsidP="00013F4E">
      <w:pPr>
        <w:jc w:val="center"/>
        <w:rPr>
          <w:rFonts w:ascii="SimSun" w:eastAsiaTheme="minorEastAsia" w:hAnsi="SimSun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098365" cy="2032358"/>
            <wp:effectExtent l="0" t="0" r="6985" b="6350"/>
            <wp:docPr id="233" name="圖片 233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12" cy="20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24" w:rsidRPr="00013F4E" w:rsidRDefault="00E12224" w:rsidP="00013F4E">
      <w:pPr>
        <w:jc w:val="center"/>
        <w:rPr>
          <w:rFonts w:eastAsia="標楷體"/>
          <w:color w:val="000000" w:themeColor="text1"/>
          <w:kern w:val="0"/>
          <w:lang w:bidi="bo-CN"/>
        </w:rPr>
      </w:pPr>
      <w:r w:rsidRPr="00013F4E">
        <w:rPr>
          <w:rFonts w:ascii="SimSun" w:eastAsia="SimSun" w:hAnsi="SimSun" w:hint="eastAsia"/>
          <w:b/>
          <w:bCs/>
          <w:color w:val="000000"/>
          <w:sz w:val="20"/>
          <w:szCs w:val="20"/>
        </w:rPr>
        <w:t>西藏10名僧人</w:t>
      </w:r>
      <w:r w:rsidR="00013F4E" w:rsidRPr="00013F4E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</w:rPr>
        <w:t>獲</w:t>
      </w:r>
      <w:r w:rsidRPr="00013F4E">
        <w:rPr>
          <w:rFonts w:ascii="SimSun" w:eastAsia="SimSun" w:hAnsi="SimSun" w:hint="eastAsia"/>
          <w:b/>
          <w:bCs/>
          <w:color w:val="000000"/>
          <w:sz w:val="20"/>
          <w:szCs w:val="20"/>
        </w:rPr>
        <w:t>得藏</w:t>
      </w:r>
      <w:r w:rsidR="00013F4E" w:rsidRPr="00013F4E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</w:rPr>
        <w:t>傳</w:t>
      </w:r>
      <w:r w:rsidRPr="00013F4E">
        <w:rPr>
          <w:rFonts w:ascii="SimSun" w:eastAsia="SimSun" w:hAnsi="SimSun" w:hint="eastAsia"/>
          <w:b/>
          <w:bCs/>
          <w:color w:val="000000"/>
          <w:sz w:val="20"/>
          <w:szCs w:val="20"/>
        </w:rPr>
        <w:t>佛教格</w:t>
      </w:r>
      <w:r w:rsidR="00013F4E" w:rsidRPr="00013F4E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</w:rPr>
        <w:t>魯</w:t>
      </w:r>
      <w:r w:rsidRPr="00013F4E">
        <w:rPr>
          <w:rFonts w:ascii="SimSun" w:eastAsia="SimSun" w:hAnsi="SimSun" w:hint="eastAsia"/>
          <w:b/>
          <w:bCs/>
          <w:color w:val="000000"/>
          <w:sz w:val="20"/>
          <w:szCs w:val="20"/>
        </w:rPr>
        <w:t>派最高</w:t>
      </w:r>
      <w:r w:rsidR="00013F4E" w:rsidRPr="00013F4E">
        <w:rPr>
          <w:rFonts w:asciiTheme="minorEastAsia" w:eastAsiaTheme="minorEastAsia" w:hAnsiTheme="minorEastAsia" w:hint="eastAsia"/>
          <w:b/>
          <w:bCs/>
          <w:color w:val="000000"/>
          <w:sz w:val="20"/>
          <w:szCs w:val="20"/>
        </w:rPr>
        <w:t>學</w:t>
      </w:r>
      <w:r w:rsidRPr="00013F4E">
        <w:rPr>
          <w:rFonts w:ascii="SimSun" w:eastAsia="SimSun" w:hAnsi="SimSun" w:hint="eastAsia"/>
          <w:b/>
          <w:bCs/>
          <w:color w:val="000000"/>
          <w:sz w:val="20"/>
          <w:szCs w:val="20"/>
        </w:rPr>
        <w:t>位格西</w:t>
      </w:r>
    </w:p>
    <w:p w:rsidR="00E12224" w:rsidRPr="00E12224" w:rsidRDefault="00E12224" w:rsidP="00E12224">
      <w:pPr>
        <w:jc w:val="center"/>
        <w:rPr>
          <w:rFonts w:eastAsia="標楷體"/>
          <w:color w:val="000000" w:themeColor="text1"/>
          <w:kern w:val="0"/>
          <w:lang w:bidi="bo-CN"/>
        </w:rPr>
      </w:pPr>
    </w:p>
    <w:sectPr w:rsidR="00E12224" w:rsidRPr="00E12224" w:rsidSect="00E23549">
      <w:footerReference w:type="default" r:id="rId73"/>
      <w:pgSz w:w="11906" w:h="16838"/>
      <w:pgMar w:top="1134" w:right="1134" w:bottom="1134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71E" w:rsidRDefault="0045571E" w:rsidP="00D60B94">
      <w:r>
        <w:separator/>
      </w:r>
    </w:p>
  </w:endnote>
  <w:endnote w:type="continuationSeparator" w:id="0">
    <w:p w:rsidR="0045571E" w:rsidRDefault="0045571E" w:rsidP="00D6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全真楷書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2109"/>
      <w:docPartObj>
        <w:docPartGallery w:val="Page Numbers (Bottom of Page)"/>
        <w:docPartUnique/>
      </w:docPartObj>
    </w:sdtPr>
    <w:sdtEndPr/>
    <w:sdtContent>
      <w:p w:rsidR="00DB0EB7" w:rsidRDefault="00DB0EB7">
        <w:pPr>
          <w:pStyle w:val="a5"/>
          <w:jc w:val="center"/>
        </w:pPr>
        <w:r>
          <w:rPr>
            <w:noProof/>
            <w:lang w:val="zh-HK"/>
          </w:rPr>
          <w:fldChar w:fldCharType="begin"/>
        </w:r>
        <w:r>
          <w:rPr>
            <w:noProof/>
            <w:lang w:val="zh-HK"/>
          </w:rPr>
          <w:instrText xml:space="preserve"> PAGE   \* MERGEFORMAT </w:instrText>
        </w:r>
        <w:r>
          <w:rPr>
            <w:noProof/>
            <w:lang w:val="zh-HK"/>
          </w:rPr>
          <w:fldChar w:fldCharType="separate"/>
        </w:r>
        <w:r w:rsidR="0045571E">
          <w:rPr>
            <w:noProof/>
            <w:lang w:val="zh-HK"/>
          </w:rPr>
          <w:t>1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71E" w:rsidRDefault="0045571E" w:rsidP="00D60B94">
      <w:r>
        <w:separator/>
      </w:r>
    </w:p>
  </w:footnote>
  <w:footnote w:type="continuationSeparator" w:id="0">
    <w:p w:rsidR="0045571E" w:rsidRDefault="0045571E" w:rsidP="00D60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2D9C"/>
    <w:multiLevelType w:val="hybridMultilevel"/>
    <w:tmpl w:val="F4CA746E"/>
    <w:lvl w:ilvl="0" w:tplc="1F2E8B86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6C4CFA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8A0578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3EA6D0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E4C5E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EC3F2C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8A0CB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5AF32E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8EE534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8DB791D"/>
    <w:multiLevelType w:val="hybridMultilevel"/>
    <w:tmpl w:val="5EC4FE88"/>
    <w:lvl w:ilvl="0" w:tplc="36A014AE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EC2E56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26FF5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D60410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006280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FEDD88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087482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3D48A14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7585F98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E9C7480"/>
    <w:multiLevelType w:val="hybridMultilevel"/>
    <w:tmpl w:val="5E3EC77A"/>
    <w:lvl w:ilvl="0" w:tplc="1B42F94E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D67646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2EC147C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967DEA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1C5448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22643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F0A04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6C239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89C9C0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5AC7A4B"/>
    <w:multiLevelType w:val="multilevel"/>
    <w:tmpl w:val="E354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0C1D2C"/>
    <w:multiLevelType w:val="multilevel"/>
    <w:tmpl w:val="9F10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8435A7"/>
    <w:multiLevelType w:val="multilevel"/>
    <w:tmpl w:val="BD74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CF67D5"/>
    <w:multiLevelType w:val="hybridMultilevel"/>
    <w:tmpl w:val="4C5A90B4"/>
    <w:lvl w:ilvl="0" w:tplc="D6FAD63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58BE1E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4C99F0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2C47FEA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62856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60F374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CEA2EE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8A142E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284D00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B4216F8"/>
    <w:multiLevelType w:val="hybridMultilevel"/>
    <w:tmpl w:val="D8585994"/>
    <w:lvl w:ilvl="0" w:tplc="1EF29DE8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54584E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66BCFC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CE58A2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187896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38E73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F6F0E0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162CCC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A41296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4465163F"/>
    <w:multiLevelType w:val="multilevel"/>
    <w:tmpl w:val="4132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E1956B2"/>
    <w:multiLevelType w:val="multilevel"/>
    <w:tmpl w:val="8AA4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D17A58"/>
    <w:multiLevelType w:val="hybridMultilevel"/>
    <w:tmpl w:val="C74AEB74"/>
    <w:lvl w:ilvl="0" w:tplc="731EDF2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866B0C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AEF2E4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524270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F43E10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501236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6E2A82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C8FAB4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2CE308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52AE1479"/>
    <w:multiLevelType w:val="multilevel"/>
    <w:tmpl w:val="4D3E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E36320"/>
    <w:multiLevelType w:val="hybridMultilevel"/>
    <w:tmpl w:val="0FB04490"/>
    <w:lvl w:ilvl="0" w:tplc="CD608360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B29A62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7ACE22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2A142A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E2A4C4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62784C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34526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A227D2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F02AEA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7E125312"/>
    <w:multiLevelType w:val="multilevel"/>
    <w:tmpl w:val="4074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  <w:num w:numId="11">
    <w:abstractNumId w:val="11"/>
  </w:num>
  <w:num w:numId="12">
    <w:abstractNumId w:val="4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94"/>
    <w:rsid w:val="0000230F"/>
    <w:rsid w:val="00013F4E"/>
    <w:rsid w:val="000305A3"/>
    <w:rsid w:val="00043816"/>
    <w:rsid w:val="00045046"/>
    <w:rsid w:val="000B149E"/>
    <w:rsid w:val="0010122C"/>
    <w:rsid w:val="00117C67"/>
    <w:rsid w:val="001207A1"/>
    <w:rsid w:val="00134554"/>
    <w:rsid w:val="00134DB7"/>
    <w:rsid w:val="0017296F"/>
    <w:rsid w:val="00190DC0"/>
    <w:rsid w:val="00221E08"/>
    <w:rsid w:val="00260E32"/>
    <w:rsid w:val="002A578F"/>
    <w:rsid w:val="002F037D"/>
    <w:rsid w:val="002F09FD"/>
    <w:rsid w:val="003223F7"/>
    <w:rsid w:val="00373D42"/>
    <w:rsid w:val="003829AA"/>
    <w:rsid w:val="003D1CB5"/>
    <w:rsid w:val="0045571E"/>
    <w:rsid w:val="00464324"/>
    <w:rsid w:val="00497651"/>
    <w:rsid w:val="004B5A92"/>
    <w:rsid w:val="004D0B9D"/>
    <w:rsid w:val="004E16D4"/>
    <w:rsid w:val="00530BD8"/>
    <w:rsid w:val="005729DE"/>
    <w:rsid w:val="00573EFA"/>
    <w:rsid w:val="00582A69"/>
    <w:rsid w:val="005A0B5E"/>
    <w:rsid w:val="005B0161"/>
    <w:rsid w:val="005C1007"/>
    <w:rsid w:val="00601186"/>
    <w:rsid w:val="006C5C40"/>
    <w:rsid w:val="007132B2"/>
    <w:rsid w:val="00754D8B"/>
    <w:rsid w:val="007669FA"/>
    <w:rsid w:val="007C0CC8"/>
    <w:rsid w:val="007F275E"/>
    <w:rsid w:val="00810AE1"/>
    <w:rsid w:val="00870B87"/>
    <w:rsid w:val="008C22D9"/>
    <w:rsid w:val="008D6F8E"/>
    <w:rsid w:val="008E1780"/>
    <w:rsid w:val="008E57E1"/>
    <w:rsid w:val="008E7BA3"/>
    <w:rsid w:val="009454B9"/>
    <w:rsid w:val="00A26531"/>
    <w:rsid w:val="00AF2F07"/>
    <w:rsid w:val="00B91476"/>
    <w:rsid w:val="00BB4FEC"/>
    <w:rsid w:val="00BD199E"/>
    <w:rsid w:val="00C42A26"/>
    <w:rsid w:val="00C94E99"/>
    <w:rsid w:val="00CA154E"/>
    <w:rsid w:val="00CB31D1"/>
    <w:rsid w:val="00CC217D"/>
    <w:rsid w:val="00CC30CD"/>
    <w:rsid w:val="00CE6952"/>
    <w:rsid w:val="00D21946"/>
    <w:rsid w:val="00D24843"/>
    <w:rsid w:val="00D2767B"/>
    <w:rsid w:val="00D4481D"/>
    <w:rsid w:val="00D45098"/>
    <w:rsid w:val="00D60B94"/>
    <w:rsid w:val="00D619A8"/>
    <w:rsid w:val="00D66EC5"/>
    <w:rsid w:val="00D76CB8"/>
    <w:rsid w:val="00D83734"/>
    <w:rsid w:val="00D935C2"/>
    <w:rsid w:val="00DB0EB7"/>
    <w:rsid w:val="00DE4EF3"/>
    <w:rsid w:val="00E03406"/>
    <w:rsid w:val="00E12224"/>
    <w:rsid w:val="00E23549"/>
    <w:rsid w:val="00E242B9"/>
    <w:rsid w:val="00E261F0"/>
    <w:rsid w:val="00E3339F"/>
    <w:rsid w:val="00E37791"/>
    <w:rsid w:val="00E41400"/>
    <w:rsid w:val="00E86CBC"/>
    <w:rsid w:val="00EA37F9"/>
    <w:rsid w:val="00EE4C76"/>
    <w:rsid w:val="00EF0F9D"/>
    <w:rsid w:val="00F36522"/>
    <w:rsid w:val="00F417B0"/>
    <w:rsid w:val="00F654EC"/>
    <w:rsid w:val="00FA0D49"/>
    <w:rsid w:val="00FC0704"/>
    <w:rsid w:val="00FD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3960DD"/>
  <w15:chartTrackingRefBased/>
  <w15:docId w15:val="{B62BEADD-7FCE-46F9-8650-DF8D8705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標楷體" w:eastAsia="標楷體" w:hAnsi="標楷體" w:cstheme="minorBidi"/>
        <w:snapToGrid w:val="0"/>
        <w:color w:val="0070C0"/>
        <w:lang w:val="en-US" w:eastAsia="zh-TW" w:bidi="ar-SA"/>
        <w14:cntxtAlts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B94"/>
    <w:pPr>
      <w:widowControl w:val="0"/>
    </w:pPr>
    <w:rPr>
      <w:rFonts w:ascii="Times New Roman" w:eastAsia="新細明體" w:hAnsi="Times New Roman" w:cs="Times New Roman"/>
      <w:snapToGrid/>
      <w:color w:val="auto"/>
      <w:kern w:val="2"/>
      <w:sz w:val="24"/>
      <w:szCs w:val="24"/>
      <w14:cntxtAlts w14:val="0"/>
    </w:rPr>
  </w:style>
  <w:style w:type="paragraph" w:styleId="1">
    <w:name w:val="heading 1"/>
    <w:basedOn w:val="a"/>
    <w:next w:val="a"/>
    <w:link w:val="10"/>
    <w:uiPriority w:val="9"/>
    <w:qFormat/>
    <w:rsid w:val="00D60B9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D60B94"/>
    <w:pPr>
      <w:widowControl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D60B94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D60B94"/>
    <w:rPr>
      <w:rFonts w:ascii="Times New Roman" w:eastAsia="Times New Roman" w:hAnsi="Times New Roman" w:cs="Times New Roman"/>
      <w:b/>
      <w:bCs/>
      <w:snapToGrid/>
      <w:color w:val="auto"/>
      <w:sz w:val="36"/>
      <w:szCs w:val="36"/>
      <w14:cntxtAlts w14:val="0"/>
    </w:rPr>
  </w:style>
  <w:style w:type="paragraph" w:styleId="a3">
    <w:name w:val="header"/>
    <w:basedOn w:val="a"/>
    <w:link w:val="a4"/>
    <w:uiPriority w:val="99"/>
    <w:unhideWhenUsed/>
    <w:rsid w:val="00D6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0B94"/>
    <w:rPr>
      <w:rFonts w:ascii="Times New Roman" w:eastAsia="新細明體" w:hAnsi="Times New Roman" w:cs="Times New Roman"/>
      <w:snapToGrid/>
      <w:color w:val="auto"/>
      <w:kern w:val="2"/>
      <w14:cntxtAlts w14:val="0"/>
    </w:rPr>
  </w:style>
  <w:style w:type="paragraph" w:styleId="a5">
    <w:name w:val="footer"/>
    <w:basedOn w:val="a"/>
    <w:link w:val="a6"/>
    <w:uiPriority w:val="99"/>
    <w:unhideWhenUsed/>
    <w:rsid w:val="00D60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0B94"/>
    <w:rPr>
      <w:rFonts w:ascii="Times New Roman" w:eastAsia="新細明體" w:hAnsi="Times New Roman" w:cs="Times New Roman"/>
      <w:snapToGrid/>
      <w:color w:val="auto"/>
      <w:kern w:val="2"/>
      <w14:cntxtAlts w14:val="0"/>
    </w:rPr>
  </w:style>
  <w:style w:type="table" w:styleId="a7">
    <w:name w:val="Table Grid"/>
    <w:basedOn w:val="a1"/>
    <w:uiPriority w:val="59"/>
    <w:rsid w:val="00D60B94"/>
    <w:rPr>
      <w:rFonts w:asciiTheme="minorHAnsi" w:eastAsiaTheme="minorEastAsia" w:hAnsiTheme="minorHAnsi"/>
      <w:snapToGrid/>
      <w:color w:val="auto"/>
      <w:kern w:val="2"/>
      <w:sz w:val="24"/>
      <w:lang w:bidi="sa-IN"/>
      <w14:cntxtAlts w14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60B94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D60B94"/>
  </w:style>
  <w:style w:type="character" w:customStyle="1" w:styleId="aa">
    <w:name w:val="註解文字 字元"/>
    <w:basedOn w:val="a0"/>
    <w:link w:val="a9"/>
    <w:uiPriority w:val="99"/>
    <w:semiHidden/>
    <w:rsid w:val="00D60B94"/>
    <w:rPr>
      <w:rFonts w:ascii="Times New Roman" w:eastAsia="新細明體" w:hAnsi="Times New Roman" w:cs="Times New Roman"/>
      <w:snapToGrid/>
      <w:color w:val="auto"/>
      <w:kern w:val="2"/>
      <w:sz w:val="24"/>
      <w:szCs w:val="24"/>
      <w14:cntxtAlts w14:val="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60B94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60B94"/>
    <w:rPr>
      <w:rFonts w:ascii="Times New Roman" w:eastAsia="新細明體" w:hAnsi="Times New Roman" w:cs="Times New Roman"/>
      <w:b/>
      <w:bCs/>
      <w:snapToGrid/>
      <w:color w:val="auto"/>
      <w:kern w:val="2"/>
      <w:sz w:val="24"/>
      <w:szCs w:val="24"/>
      <w14:cntxtAlts w14:val="0"/>
    </w:rPr>
  </w:style>
  <w:style w:type="paragraph" w:styleId="ad">
    <w:name w:val="Balloon Text"/>
    <w:basedOn w:val="a"/>
    <w:link w:val="ae"/>
    <w:uiPriority w:val="99"/>
    <w:semiHidden/>
    <w:unhideWhenUsed/>
    <w:rsid w:val="00D60B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60B94"/>
    <w:rPr>
      <w:rFonts w:asciiTheme="majorHAnsi" w:eastAsiaTheme="majorEastAsia" w:hAnsiTheme="majorHAnsi" w:cstheme="majorBidi"/>
      <w:snapToGrid/>
      <w:color w:val="auto"/>
      <w:kern w:val="2"/>
      <w:sz w:val="18"/>
      <w:szCs w:val="18"/>
      <w14:cntxtAlts w14:val="0"/>
    </w:rPr>
  </w:style>
  <w:style w:type="paragraph" w:styleId="af">
    <w:name w:val="endnote text"/>
    <w:basedOn w:val="a"/>
    <w:link w:val="af0"/>
    <w:uiPriority w:val="99"/>
    <w:semiHidden/>
    <w:unhideWhenUsed/>
    <w:rsid w:val="00D60B94"/>
    <w:pPr>
      <w:snapToGrid w:val="0"/>
    </w:pPr>
  </w:style>
  <w:style w:type="character" w:customStyle="1" w:styleId="af0">
    <w:name w:val="章節附註文字 字元"/>
    <w:basedOn w:val="a0"/>
    <w:link w:val="af"/>
    <w:uiPriority w:val="99"/>
    <w:semiHidden/>
    <w:rsid w:val="00D60B94"/>
    <w:rPr>
      <w:rFonts w:ascii="Times New Roman" w:eastAsia="新細明體" w:hAnsi="Times New Roman" w:cs="Times New Roman"/>
      <w:snapToGrid/>
      <w:color w:val="auto"/>
      <w:kern w:val="2"/>
      <w:sz w:val="24"/>
      <w:szCs w:val="24"/>
      <w14:cntxtAlts w14:val="0"/>
    </w:rPr>
  </w:style>
  <w:style w:type="character" w:styleId="af1">
    <w:name w:val="endnote reference"/>
    <w:basedOn w:val="a0"/>
    <w:uiPriority w:val="99"/>
    <w:semiHidden/>
    <w:unhideWhenUsed/>
    <w:rsid w:val="00D60B94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D60B94"/>
    <w:pPr>
      <w:snapToGrid w:val="0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D60B94"/>
    <w:rPr>
      <w:rFonts w:ascii="Times New Roman" w:eastAsia="新細明體" w:hAnsi="Times New Roman" w:cs="Times New Roman"/>
      <w:snapToGrid/>
      <w:color w:val="auto"/>
      <w:kern w:val="2"/>
      <w14:cntxtAlts w14:val="0"/>
    </w:rPr>
  </w:style>
  <w:style w:type="character" w:styleId="af4">
    <w:name w:val="footnote reference"/>
    <w:basedOn w:val="a0"/>
    <w:uiPriority w:val="99"/>
    <w:semiHidden/>
    <w:unhideWhenUsed/>
    <w:rsid w:val="00D60B94"/>
    <w:rPr>
      <w:vertAlign w:val="superscript"/>
    </w:rPr>
  </w:style>
  <w:style w:type="character" w:styleId="af5">
    <w:name w:val="Hyperlink"/>
    <w:basedOn w:val="a0"/>
    <w:uiPriority w:val="99"/>
    <w:unhideWhenUsed/>
    <w:rsid w:val="00D60B94"/>
    <w:rPr>
      <w:color w:val="0000FF"/>
      <w:u w:val="single"/>
    </w:rPr>
  </w:style>
  <w:style w:type="character" w:customStyle="1" w:styleId="uchen">
    <w:name w:val="uchen"/>
    <w:basedOn w:val="a0"/>
    <w:rsid w:val="00D60B94"/>
  </w:style>
  <w:style w:type="character" w:customStyle="1" w:styleId="unicode">
    <w:name w:val="unicode"/>
    <w:basedOn w:val="a0"/>
    <w:rsid w:val="00D60B94"/>
  </w:style>
  <w:style w:type="character" w:customStyle="1" w:styleId="mw-headline">
    <w:name w:val="mw-headline"/>
    <w:basedOn w:val="a0"/>
    <w:rsid w:val="00D60B94"/>
  </w:style>
  <w:style w:type="character" w:styleId="af6">
    <w:name w:val="FollowedHyperlink"/>
    <w:basedOn w:val="a0"/>
    <w:uiPriority w:val="99"/>
    <w:semiHidden/>
    <w:unhideWhenUsed/>
    <w:rsid w:val="00D60B94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D60B94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11">
    <w:name w:val="未解析的提及項目1"/>
    <w:basedOn w:val="a0"/>
    <w:uiPriority w:val="99"/>
    <w:semiHidden/>
    <w:unhideWhenUsed/>
    <w:rsid w:val="00D60B94"/>
    <w:rPr>
      <w:color w:val="605E5C"/>
      <w:shd w:val="clear" w:color="auto" w:fill="E1DFDD"/>
    </w:rPr>
  </w:style>
  <w:style w:type="paragraph" w:customStyle="1" w:styleId="text">
    <w:name w:val="text"/>
    <w:basedOn w:val="a"/>
    <w:rsid w:val="00D60B94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10">
    <w:name w:val="標題 1 字元"/>
    <w:basedOn w:val="a0"/>
    <w:link w:val="1"/>
    <w:uiPriority w:val="9"/>
    <w:rsid w:val="00D60B94"/>
    <w:rPr>
      <w:rFonts w:asciiTheme="majorHAnsi" w:eastAsiaTheme="majorEastAsia" w:hAnsiTheme="majorHAnsi" w:cstheme="majorBidi"/>
      <w:b/>
      <w:bCs/>
      <w:snapToGrid/>
      <w:color w:val="auto"/>
      <w:kern w:val="52"/>
      <w:sz w:val="52"/>
      <w:szCs w:val="52"/>
      <w14:cntxtAlts w14:val="0"/>
    </w:rPr>
  </w:style>
  <w:style w:type="character" w:customStyle="1" w:styleId="30">
    <w:name w:val="標題 3 字元"/>
    <w:basedOn w:val="a0"/>
    <w:link w:val="3"/>
    <w:uiPriority w:val="9"/>
    <w:rsid w:val="00D60B94"/>
    <w:rPr>
      <w:rFonts w:asciiTheme="majorHAnsi" w:eastAsiaTheme="majorEastAsia" w:hAnsiTheme="majorHAnsi" w:cstheme="majorBidi"/>
      <w:b/>
      <w:bCs/>
      <w:snapToGrid/>
      <w:color w:val="auto"/>
      <w:kern w:val="2"/>
      <w:sz w:val="36"/>
      <w:szCs w:val="36"/>
      <w14:cntxtAlts w14:val="0"/>
    </w:rPr>
  </w:style>
  <w:style w:type="paragraph" w:styleId="af7">
    <w:name w:val="List Paragraph"/>
    <w:basedOn w:val="a"/>
    <w:uiPriority w:val="34"/>
    <w:qFormat/>
    <w:rsid w:val="00D60B94"/>
    <w:pPr>
      <w:ind w:leftChars="200" w:left="480"/>
    </w:pPr>
  </w:style>
  <w:style w:type="paragraph" w:styleId="af8">
    <w:name w:val="Body Text Indent"/>
    <w:basedOn w:val="a"/>
    <w:link w:val="af9"/>
    <w:rsid w:val="00D60B94"/>
    <w:pPr>
      <w:adjustRightInd w:val="0"/>
      <w:spacing w:line="360" w:lineRule="atLeast"/>
      <w:ind w:left="540" w:firstLine="540"/>
      <w:textAlignment w:val="baseline"/>
    </w:pPr>
    <w:rPr>
      <w:rFonts w:eastAsia="全真楷書"/>
      <w:kern w:val="0"/>
      <w:sz w:val="28"/>
      <w:szCs w:val="20"/>
    </w:rPr>
  </w:style>
  <w:style w:type="character" w:customStyle="1" w:styleId="af9">
    <w:name w:val="本文縮排 字元"/>
    <w:basedOn w:val="a0"/>
    <w:link w:val="af8"/>
    <w:rsid w:val="00D60B94"/>
    <w:rPr>
      <w:rFonts w:ascii="Times New Roman" w:eastAsia="全真楷書" w:hAnsi="Times New Roman" w:cs="Times New Roman"/>
      <w:snapToGrid/>
      <w:color w:val="auto"/>
      <w:sz w:val="28"/>
      <w14:cntxtAlts w14:val="0"/>
    </w:rPr>
  </w:style>
  <w:style w:type="paragraph" w:styleId="31">
    <w:name w:val="Body Text Indent 3"/>
    <w:basedOn w:val="a"/>
    <w:link w:val="32"/>
    <w:rsid w:val="00D60B94"/>
    <w:pPr>
      <w:widowControl/>
      <w:autoSpaceDE w:val="0"/>
      <w:autoSpaceDN w:val="0"/>
      <w:adjustRightInd w:val="0"/>
      <w:spacing w:line="360" w:lineRule="atLeast"/>
      <w:ind w:left="720" w:hanging="720"/>
      <w:textAlignment w:val="bottom"/>
    </w:pPr>
    <w:rPr>
      <w:rFonts w:ascii="全真楷書" w:eastAsia="全真楷書"/>
      <w:kern w:val="0"/>
      <w:sz w:val="28"/>
      <w:szCs w:val="20"/>
    </w:rPr>
  </w:style>
  <w:style w:type="character" w:customStyle="1" w:styleId="32">
    <w:name w:val="本文縮排 3 字元"/>
    <w:basedOn w:val="a0"/>
    <w:link w:val="31"/>
    <w:rsid w:val="00D60B94"/>
    <w:rPr>
      <w:rFonts w:ascii="全真楷書" w:eastAsia="全真楷書" w:hAnsi="Times New Roman" w:cs="Times New Roman"/>
      <w:snapToGrid/>
      <w:color w:val="auto"/>
      <w:sz w:val="28"/>
      <w14:cntxtAlts w14:val="0"/>
    </w:rPr>
  </w:style>
  <w:style w:type="character" w:customStyle="1" w:styleId="langwithname">
    <w:name w:val="langwithname"/>
    <w:basedOn w:val="a0"/>
    <w:rsid w:val="00D60B94"/>
  </w:style>
  <w:style w:type="character" w:styleId="afa">
    <w:name w:val="Strong"/>
    <w:basedOn w:val="a0"/>
    <w:uiPriority w:val="22"/>
    <w:qFormat/>
    <w:rsid w:val="00D60B94"/>
    <w:rPr>
      <w:b/>
      <w:bCs/>
    </w:rPr>
  </w:style>
  <w:style w:type="character" w:customStyle="1" w:styleId="12">
    <w:name w:val="標題1"/>
    <w:basedOn w:val="a0"/>
    <w:rsid w:val="00D60B94"/>
  </w:style>
  <w:style w:type="character" w:customStyle="1" w:styleId="editsection2">
    <w:name w:val="editsection2"/>
    <w:basedOn w:val="a0"/>
    <w:rsid w:val="00D60B94"/>
    <w:rPr>
      <w:b w:val="0"/>
      <w:bCs w:val="0"/>
    </w:rPr>
  </w:style>
  <w:style w:type="character" w:customStyle="1" w:styleId="unicode1">
    <w:name w:val="unicode1"/>
    <w:basedOn w:val="a0"/>
    <w:rsid w:val="00D60B94"/>
    <w:rPr>
      <w:rFonts w:ascii="Segoe UI" w:hAnsi="Segoe UI" w:cs="Segoe UI" w:hint="default"/>
    </w:rPr>
  </w:style>
  <w:style w:type="character" w:customStyle="1" w:styleId="mw-editsection">
    <w:name w:val="mw-editsection"/>
    <w:basedOn w:val="a0"/>
    <w:rsid w:val="00D60B94"/>
  </w:style>
  <w:style w:type="character" w:customStyle="1" w:styleId="mw-editsection-bracket">
    <w:name w:val="mw-editsection-bracket"/>
    <w:basedOn w:val="a0"/>
    <w:rsid w:val="00D60B94"/>
  </w:style>
  <w:style w:type="character" w:customStyle="1" w:styleId="navtoggle">
    <w:name w:val="navtoggle"/>
    <w:basedOn w:val="a0"/>
    <w:rsid w:val="00D60B94"/>
  </w:style>
  <w:style w:type="character" w:customStyle="1" w:styleId="ilh-page">
    <w:name w:val="ilh-page"/>
    <w:basedOn w:val="a0"/>
    <w:rsid w:val="00D60B94"/>
  </w:style>
  <w:style w:type="paragraph" w:customStyle="1" w:styleId="nv-view">
    <w:name w:val="nv-view"/>
    <w:basedOn w:val="a"/>
    <w:rsid w:val="00D60B94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nv-talk">
    <w:name w:val="nv-talk"/>
    <w:basedOn w:val="a"/>
    <w:rsid w:val="00D60B94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nv-edit">
    <w:name w:val="nv-edit"/>
    <w:basedOn w:val="a"/>
    <w:rsid w:val="00D60B94"/>
    <w:pPr>
      <w:widowControl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font-mong">
    <w:name w:val="font-mong"/>
    <w:basedOn w:val="a0"/>
    <w:rsid w:val="00D60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5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h.wikipedia.org/wiki/%E8%B5%A4%E7%A5%96%E5%BE%B7%E8%B4%8A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130.jpeg"/><Relationship Id="rId21" Type="http://schemas.openxmlformats.org/officeDocument/2006/relationships/image" Target="media/image50.jpeg"/><Relationship Id="rId34" Type="http://schemas.openxmlformats.org/officeDocument/2006/relationships/hyperlink" Target="http://zh.wikipedia.org/w/index.php?title=%E7%83%AD%E6%8C%AF%E5%AF%BA&amp;action=edit&amp;redlink=1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170.jpeg"/><Relationship Id="rId50" Type="http://schemas.openxmlformats.org/officeDocument/2006/relationships/image" Target="media/image19.jpeg"/><Relationship Id="rId55" Type="http://schemas.openxmlformats.org/officeDocument/2006/relationships/image" Target="media/image22.jpeg"/><Relationship Id="rId63" Type="http://schemas.openxmlformats.org/officeDocument/2006/relationships/image" Target="media/image260.jpeg"/><Relationship Id="rId68" Type="http://schemas.openxmlformats.org/officeDocument/2006/relationships/image" Target="media/image280.jpeg"/><Relationship Id="rId7" Type="http://schemas.openxmlformats.org/officeDocument/2006/relationships/endnotes" Target="endnotes.xml"/><Relationship Id="rId71" Type="http://schemas.openxmlformats.org/officeDocument/2006/relationships/hyperlink" Target="http://zh.wikipedia.org/wiki/%E5%9B%BA%E5%A7%8B%E6%B1%9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9" Type="http://schemas.openxmlformats.org/officeDocument/2006/relationships/image" Target="media/image90.gif"/><Relationship Id="rId11" Type="http://schemas.openxmlformats.org/officeDocument/2006/relationships/image" Target="media/image210.jpeg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s://zh.wikipedia.org/wiki/%E4%B8%89%E7%84%A1%E6%BC%8F%E5%AD%B8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60.jpeg"/><Relationship Id="rId53" Type="http://schemas.openxmlformats.org/officeDocument/2006/relationships/image" Target="media/image200.jpeg"/><Relationship Id="rId58" Type="http://schemas.openxmlformats.org/officeDocument/2006/relationships/image" Target="media/image24.jpeg"/><Relationship Id="rId66" Type="http://schemas.openxmlformats.org/officeDocument/2006/relationships/hyperlink" Target="http://zh.wikipedia.org/wiki/%E8%97%8F%E5%B7%B4%E6%B1%97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h.wikipedia.org/wiki/%E8%B5%A4%E7%A5%96%E5%BE%B7%E8%B4%8A" TargetMode="External"/><Relationship Id="rId23" Type="http://schemas.openxmlformats.org/officeDocument/2006/relationships/image" Target="media/image60.jpeg"/><Relationship Id="rId28" Type="http://schemas.openxmlformats.org/officeDocument/2006/relationships/image" Target="media/image9.gif"/><Relationship Id="rId36" Type="http://schemas.openxmlformats.org/officeDocument/2006/relationships/image" Target="media/image120.jpeg"/><Relationship Id="rId49" Type="http://schemas.openxmlformats.org/officeDocument/2006/relationships/image" Target="media/image180.jpeg"/><Relationship Id="rId57" Type="http://schemas.openxmlformats.org/officeDocument/2006/relationships/image" Target="media/image230.jpeg"/><Relationship Id="rId61" Type="http://schemas.openxmlformats.org/officeDocument/2006/relationships/image" Target="media/image250.jpeg"/><Relationship Id="rId10" Type="http://schemas.openxmlformats.org/officeDocument/2006/relationships/image" Target="media/image2.jpeg"/><Relationship Id="rId19" Type="http://schemas.openxmlformats.org/officeDocument/2006/relationships/image" Target="media/image40.jpeg"/><Relationship Id="rId31" Type="http://schemas.openxmlformats.org/officeDocument/2006/relationships/image" Target="media/image100.png"/><Relationship Id="rId44" Type="http://schemas.openxmlformats.org/officeDocument/2006/relationships/image" Target="media/image16.jpeg"/><Relationship Id="rId52" Type="http://schemas.openxmlformats.org/officeDocument/2006/relationships/image" Target="media/image20.jpeg"/><Relationship Id="rId60" Type="http://schemas.openxmlformats.org/officeDocument/2006/relationships/image" Target="media/image25.jpeg"/><Relationship Id="rId65" Type="http://schemas.openxmlformats.org/officeDocument/2006/relationships/image" Target="media/image270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zh.wikipedia.org/wiki/%E8%B5%A4%E7%A5%96%E5%BE%B7%E8%B4%8A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0.jpeg"/><Relationship Id="rId30" Type="http://schemas.openxmlformats.org/officeDocument/2006/relationships/image" Target="media/image10.png"/><Relationship Id="rId35" Type="http://schemas.openxmlformats.org/officeDocument/2006/relationships/image" Target="media/image12.jpeg"/><Relationship Id="rId43" Type="http://schemas.openxmlformats.org/officeDocument/2006/relationships/image" Target="media/image150.png"/><Relationship Id="rId48" Type="http://schemas.openxmlformats.org/officeDocument/2006/relationships/image" Target="media/image18.jpeg"/><Relationship Id="rId56" Type="http://schemas.openxmlformats.org/officeDocument/2006/relationships/image" Target="media/image23.jpeg"/><Relationship Id="rId64" Type="http://schemas.openxmlformats.org/officeDocument/2006/relationships/image" Target="media/image27.jpeg"/><Relationship Id="rId69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image" Target="media/image190.jpeg"/><Relationship Id="rId72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hyperlink" Target="http://zh.wikipedia.org/wiki/%E8%B5%A4%E7%A5%96%E5%BE%B7%E8%B4%8A" TargetMode="External"/><Relationship Id="rId17" Type="http://schemas.openxmlformats.org/officeDocument/2006/relationships/image" Target="media/image30.gif"/><Relationship Id="rId25" Type="http://schemas.openxmlformats.org/officeDocument/2006/relationships/image" Target="media/image70.jpeg"/><Relationship Id="rId33" Type="http://schemas.openxmlformats.org/officeDocument/2006/relationships/image" Target="media/image110.jpeg"/><Relationship Id="rId38" Type="http://schemas.openxmlformats.org/officeDocument/2006/relationships/image" Target="media/image13.jpeg"/><Relationship Id="rId46" Type="http://schemas.openxmlformats.org/officeDocument/2006/relationships/image" Target="media/image17.jpeg"/><Relationship Id="rId59" Type="http://schemas.openxmlformats.org/officeDocument/2006/relationships/image" Target="media/image240.jpeg"/><Relationship Id="rId67" Type="http://schemas.openxmlformats.org/officeDocument/2006/relationships/image" Target="media/image28.jpeg"/><Relationship Id="rId20" Type="http://schemas.openxmlformats.org/officeDocument/2006/relationships/image" Target="media/image5.jpeg"/><Relationship Id="rId41" Type="http://schemas.openxmlformats.org/officeDocument/2006/relationships/image" Target="media/image140.jpeg"/><Relationship Id="rId54" Type="http://schemas.openxmlformats.org/officeDocument/2006/relationships/image" Target="media/image21.jpeg"/><Relationship Id="rId62" Type="http://schemas.openxmlformats.org/officeDocument/2006/relationships/image" Target="media/image26.jpeg"/><Relationship Id="rId70" Type="http://schemas.openxmlformats.org/officeDocument/2006/relationships/image" Target="media/image290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194ED-A7FD-4056-BDCF-A55FE7143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13</Pages>
  <Words>1871</Words>
  <Characters>10667</Characters>
  <Application>Microsoft Office Word</Application>
  <DocSecurity>0</DocSecurity>
  <Lines>88</Lines>
  <Paragraphs>25</Paragraphs>
  <ScaleCrop>false</ScaleCrop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JoeLai</dc:creator>
  <cp:keywords/>
  <dc:description/>
  <cp:lastModifiedBy>YIP, Cheong-man Eric</cp:lastModifiedBy>
  <cp:revision>36</cp:revision>
  <cp:lastPrinted>2019-07-08T00:50:00Z</cp:lastPrinted>
  <dcterms:created xsi:type="dcterms:W3CDTF">2019-06-13T15:47:00Z</dcterms:created>
  <dcterms:modified xsi:type="dcterms:W3CDTF">2019-07-08T00:53:00Z</dcterms:modified>
</cp:coreProperties>
</file>