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55" w:lineRule="exact"/>
        <w:ind w:left="8552" w:right="8410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香港中文大學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 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學</w:t>
      </w:r>
      <w:r>
        <w:rPr>
          <w:rFonts w:ascii="NSimSun" w:hAnsi="NSimSun" w:cs="NSimSun" w:eastAsia="NSimSun"/>
          <w:sz w:val="28"/>
          <w:szCs w:val="28"/>
          <w:spacing w:val="-3"/>
          <w:w w:val="100"/>
          <w:position w:val="-3"/>
        </w:rPr>
        <w:t>習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科學與科技中心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86" w:right="9343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</w:rPr>
        <w:t> </w:t>
      </w:r>
      <w:r>
        <w:rPr>
          <w:rFonts w:ascii="NSimSun" w:hAnsi="NSimSun" w:cs="NSimSun" w:eastAsia="NSimSun"/>
          <w:sz w:val="28"/>
          <w:szCs w:val="28"/>
          <w:spacing w:val="2"/>
          <w:w w:val="100"/>
        </w:rPr>
        <w:t>學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習活動</w:t>
      </w:r>
      <w:r>
        <w:rPr>
          <w:rFonts w:ascii="NSimSun" w:hAnsi="NSimSun" w:cs="NSimSun" w:eastAsia="NSimSun"/>
          <w:sz w:val="28"/>
          <w:szCs w:val="28"/>
          <w:spacing w:val="-3"/>
          <w:w w:val="100"/>
        </w:rPr>
        <w:t>規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劃</w:t>
      </w:r>
    </w:p>
    <w:p>
      <w:pPr>
        <w:spacing w:before="23" w:after="0" w:line="240" w:lineRule="auto"/>
        <w:ind w:left="9111" w:right="897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Plan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2" w:lineRule="exact"/>
        <w:ind w:left="108" w:right="-20"/>
        <w:jc w:val="left"/>
        <w:tabs>
          <w:tab w:pos="2940" w:val="left"/>
          <w:tab w:pos="9840" w:val="left"/>
          <w:tab w:pos="10800" w:val="left"/>
          <w:tab w:pos="12300" w:val="left"/>
          <w:tab w:pos="13920" w:val="left"/>
          <w:tab w:pos="169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v:group style="position:absolute;margin-left:56.349979pt;margin-top:4.454276pt;width:1078.300020pt;height:539.22pt;mso-position-horizontal-relative:page;mso-position-vertical-relative:paragraph;z-index:-304" coordorigin="1127,89" coordsize="21566,10784">
            <v:group style="position:absolute;left:1133;top:95;width:21554;height:2" coordorigin="1133,95" coordsize="21554,2">
              <v:shape style="position:absolute;left:1133;top:95;width:21554;height:2" coordorigin="1133,95" coordsize="21554,0" path="m1133,95l22687,95e" filled="f" stroked="t" strokeweight=".580pt" strokecolor="#000000">
                <v:path arrowok="t"/>
              </v:shape>
            </v:group>
            <v:group style="position:absolute;left:1138;top:100;width:2;height:10763" coordorigin="1138,100" coordsize="2,10763">
              <v:shape style="position:absolute;left:1138;top:100;width:2;height:10763" coordorigin="1138,100" coordsize="0,10763" path="m1138,100l1138,10863e" filled="f" stroked="t" strokeweight=".580pt" strokecolor="#000000">
                <v:path arrowok="t"/>
              </v:shape>
            </v:group>
            <v:group style="position:absolute;left:3984;top:100;width:2;height:10763" coordorigin="3984,100" coordsize="2,10763">
              <v:shape style="position:absolute;left:3984;top:100;width:2;height:10763" coordorigin="3984,100" coordsize="0,10763" path="m3984,100l3984,10863e" filled="f" stroked="t" strokeweight=".580pt" strokecolor="#000000">
                <v:path arrowok="t"/>
              </v:shape>
            </v:group>
            <v:group style="position:absolute;left:10885;top:100;width:2;height:720" coordorigin="10885,100" coordsize="2,720">
              <v:shape style="position:absolute;left:10885;top:100;width:2;height:720" coordorigin="10885,100" coordsize="0,720" path="m10885,100l10885,820e" filled="f" stroked="t" strokeweight=".579980pt" strokecolor="#000000">
                <v:path arrowok="t"/>
              </v:shape>
            </v:group>
            <v:group style="position:absolute;left:13333;top:100;width:2;height:7369" coordorigin="13333,100" coordsize="2,7369">
              <v:shape style="position:absolute;left:13333;top:100;width:2;height:7369" coordorigin="13333,100" coordsize="0,7369" path="m13333,100l13333,7469e" filled="f" stroked="t" strokeweight=".579980pt" strokecolor="#000000">
                <v:path arrowok="t"/>
              </v:shape>
            </v:group>
            <v:group style="position:absolute;left:18007;top:100;width:2;height:720" coordorigin="18007,100" coordsize="2,720">
              <v:shape style="position:absolute;left:18007;top:100;width:2;height:720" coordorigin="18007,100" coordsize="0,720" path="m18007,100l18007,820e" filled="f" stroked="t" strokeweight=".579980pt" strokecolor="#000000">
                <v:path arrowok="t"/>
              </v:shape>
            </v:group>
            <v:group style="position:absolute;left:22682;top:100;width:2;height:10763" coordorigin="22682,100" coordsize="2,10763">
              <v:shape style="position:absolute;left:22682;top:100;width:2;height:10763" coordorigin="22682,100" coordsize="0,10763" path="m22682,100l22682,10863e" filled="f" stroked="t" strokeweight=".579980pt" strokecolor="#000000">
                <v:path arrowok="t"/>
              </v:shape>
            </v:group>
            <v:group style="position:absolute;left:1133;top:824;width:21554;height:2" coordorigin="1133,824" coordsize="21554,2">
              <v:shape style="position:absolute;left:1133;top:824;width:21554;height:2" coordorigin="1133,824" coordsize="21554,0" path="m1133,824l22687,824e" filled="f" stroked="t" strokeweight=".580pt" strokecolor="#000000">
                <v:path arrowok="t"/>
              </v:shape>
            </v:group>
            <v:group style="position:absolute;left:1133;top:2087;width:21554;height:2" coordorigin="1133,2087" coordsize="21554,2">
              <v:shape style="position:absolute;left:1133;top:2087;width:21554;height:2" coordorigin="1133,2087" coordsize="21554,0" path="m1133,2087l22687,2087e" filled="f" stroked="t" strokeweight=".580pt" strokecolor="#000000">
                <v:path arrowok="t"/>
              </v:shape>
            </v:group>
            <v:group style="position:absolute;left:8658;top:2092;width:2;height:5377" coordorigin="8658,2092" coordsize="2,5377">
              <v:shape style="position:absolute;left:8658;top:2092;width:2;height:5377" coordorigin="8658,2092" coordsize="0,5377" path="m8658,2092l8658,7469e" filled="f" stroked="t" strokeweight=".579980pt" strokecolor="#000000">
                <v:path arrowok="t"/>
              </v:shape>
            </v:group>
            <v:group style="position:absolute;left:18007;top:2092;width:2;height:5377" coordorigin="18007,2092" coordsize="2,5377">
              <v:shape style="position:absolute;left:18007;top:2092;width:2;height:5377" coordorigin="18007,2092" coordsize="0,5377" path="m18007,2092l18007,7469e" filled="f" stroked="t" strokeweight=".579980pt" strokecolor="#000000">
                <v:path arrowok="t"/>
              </v:shape>
            </v:group>
            <v:group style="position:absolute;left:1133;top:2817;width:21554;height:2" coordorigin="1133,2817" coordsize="21554,2">
              <v:shape style="position:absolute;left:1133;top:2817;width:21554;height:2" coordorigin="1133,2817" coordsize="21554,0" path="m1133,2817l22687,2817e" filled="f" stroked="t" strokeweight=".58001pt" strokecolor="#000000">
                <v:path arrowok="t"/>
              </v:shape>
            </v:group>
            <v:group style="position:absolute;left:1133;top:3547;width:21554;height:2" coordorigin="1133,3547" coordsize="21554,2">
              <v:shape style="position:absolute;left:1133;top:3547;width:21554;height:2" coordorigin="1133,3547" coordsize="21554,0" path="m1133,3547l22687,3547e" filled="f" stroked="t" strokeweight=".579980pt" strokecolor="#000000">
                <v:path arrowok="t"/>
              </v:shape>
            </v:group>
            <v:group style="position:absolute;left:1721;top:3551;width:2;height:7311" coordorigin="1721,3551" coordsize="2,7311">
              <v:shape style="position:absolute;left:1721;top:3551;width:2;height:7311" coordorigin="1721,3551" coordsize="0,7311" path="m1721,3551l1721,10863e" filled="f" stroked="t" strokeweight=".580pt" strokecolor="#000000">
                <v:path arrowok="t"/>
              </v:shape>
            </v:group>
            <v:group style="position:absolute;left:1716;top:4941;width:20971;height:2" coordorigin="1716,4941" coordsize="20971,2">
              <v:shape style="position:absolute;left:1716;top:4941;width:20971;height:2" coordorigin="1716,4941" coordsize="20971,0" path="m1716,4941l22687,4941e" filled="f" stroked="t" strokeweight=".58001pt" strokecolor="#000000">
                <v:path arrowok="t"/>
              </v:shape>
            </v:group>
            <v:group style="position:absolute;left:3980;top:7473;width:18708;height:2" coordorigin="3980,7473" coordsize="18708,2">
              <v:shape style="position:absolute;left:3980;top:7473;width:18708;height:2" coordorigin="3980,7473" coordsize="18708,0" path="m3980,7473l22687,7473e" filled="f" stroked="t" strokeweight=".579980pt" strokecolor="#000000">
                <v:path arrowok="t"/>
              </v:shape>
            </v:group>
            <v:group style="position:absolute;left:1716;top:8042;width:20971;height:2" coordorigin="1716,8042" coordsize="20971,2">
              <v:shape style="position:absolute;left:1716;top:8042;width:20971;height:2" coordorigin="1716,8042" coordsize="20971,0" path="m1716,8042l22687,8042e" filled="f" stroked="t" strokeweight=".579980pt" strokecolor="#000000">
                <v:path arrowok="t"/>
              </v:shape>
            </v:group>
            <v:group style="position:absolute;left:8658;top:8047;width:2;height:2247" coordorigin="8658,8047" coordsize="2,2247">
              <v:shape style="position:absolute;left:8658;top:8047;width:2;height:2247" coordorigin="8658,8047" coordsize="0,2247" path="m8658,8047l8658,10294e" filled="f" stroked="t" strokeweight=".579980pt" strokecolor="#000000">
                <v:path arrowok="t"/>
              </v:shape>
            </v:group>
            <v:group style="position:absolute;left:13333;top:8047;width:2;height:2247" coordorigin="13333,8047" coordsize="2,2247">
              <v:shape style="position:absolute;left:13333;top:8047;width:2;height:2247" coordorigin="13333,8047" coordsize="0,2247" path="m13333,8047l13333,10294e" filled="f" stroked="t" strokeweight=".579980pt" strokecolor="#000000">
                <v:path arrowok="t"/>
              </v:shape>
            </v:group>
            <v:group style="position:absolute;left:18007;top:8047;width:2;height:2247" coordorigin="18007,8047" coordsize="2,2247">
              <v:shape style="position:absolute;left:18007;top:8047;width:2;height:2247" coordorigin="18007,8047" coordsize="0,2247" path="m18007,8047l18007,10294e" filled="f" stroked="t" strokeweight=".579980pt" strokecolor="#000000">
                <v:path arrowok="t"/>
              </v:shape>
            </v:group>
            <v:group style="position:absolute;left:3980;top:10299;width:18708;height:2" coordorigin="3980,10299" coordsize="18708,2">
              <v:shape style="position:absolute;left:3980;top:10299;width:18708;height:2" coordorigin="3980,10299" coordsize="18708,0" path="m3980,10299l22687,10299e" filled="f" stroked="t" strokeweight=".58004pt" strokecolor="#000000">
                <v:path arrowok="t"/>
              </v:shape>
            </v:group>
            <v:group style="position:absolute;left:1133;top:10868;width:21554;height:2" coordorigin="1133,10868" coordsize="21554,2">
              <v:shape style="position:absolute;left:1133;top:10868;width:21554;height:2" coordorigin="1133,10868" coordsize="21554,0" path="m1133,10868l22687,10868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學習主題</w:t>
      </w:r>
      <w:r>
        <w:rPr>
          <w:rFonts w:ascii="NSimSun" w:hAnsi="NSimSun" w:cs="NSimSun" w:eastAsia="NSimSun"/>
          <w:sz w:val="24"/>
          <w:szCs w:val="24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2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79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情景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氣球車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(J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-2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opulsi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2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-2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oc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-2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2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2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ar)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年級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中二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進行方式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課堂內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負責老師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9" w:lineRule="exact"/>
        <w:ind w:left="108" w:right="-20"/>
        <w:jc w:val="left"/>
        <w:tabs>
          <w:tab w:pos="2940" w:val="left"/>
          <w:tab w:pos="12300" w:val="left"/>
          <w:tab w:pos="14220" w:val="left"/>
          <w:tab w:pos="161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任務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問題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設計氣球車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(J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opul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學習活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動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類別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科學探究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數學建模</w:t>
      </w:r>
    </w:p>
    <w:p>
      <w:pPr>
        <w:spacing w:before="0" w:after="0" w:line="345" w:lineRule="exact"/>
        <w:ind w:left="14221" w:right="-20"/>
        <w:jc w:val="left"/>
        <w:tabs>
          <w:tab w:pos="161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設計與製作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發明品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359" w:lineRule="exact"/>
        <w:ind w:left="14221" w:right="-20"/>
        <w:jc w:val="left"/>
        <w:tabs>
          <w:tab w:pos="1828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exact"/>
        <w:ind w:left="108" w:right="-20"/>
        <w:jc w:val="left"/>
        <w:tabs>
          <w:tab w:pos="4920" w:val="left"/>
          <w:tab w:pos="9600" w:val="left"/>
          <w:tab w:pos="14280" w:val="left"/>
          <w:tab w:pos="185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學習範疇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工程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exact"/>
        <w:ind w:left="108" w:right="-20"/>
        <w:jc w:val="left"/>
        <w:tabs>
          <w:tab w:pos="2940" w:val="left"/>
          <w:tab w:pos="7620" w:val="left"/>
          <w:tab w:pos="12300" w:val="left"/>
          <w:tab w:pos="169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科目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相關課題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力和運動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作用力和反作用力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打印及設計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速度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設計思維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20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知識和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概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念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認識作用力和反作用力</w:t>
      </w:r>
    </w:p>
    <w:p>
      <w:pPr>
        <w:spacing w:before="11" w:after="0" w:line="360" w:lineRule="exact"/>
        <w:ind w:left="3432" w:right="-82" w:firstLine="-48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明白力總是以作用力和反作用力的形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式出現</w:t>
      </w:r>
    </w:p>
    <w:p>
      <w:pPr>
        <w:spacing w:before="0" w:after="0" w:line="315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應用資訊科技知識解決問題</w:t>
      </w:r>
    </w:p>
    <w:p>
      <w:pPr>
        <w:spacing w:before="0" w:after="0" w:line="363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學習使用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設計平台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tabs>
          <w:tab w:pos="466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應用數學知識解決問題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發展客觀、具批判性的觀察能力</w:t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7273" w:space="353"/>
            <w:col w:w="3361" w:space="1315"/>
            <w:col w:w="9118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20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技能和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過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程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發展解決問題能力及科學思維</w:t>
      </w:r>
    </w:p>
    <w:p>
      <w:pPr>
        <w:spacing w:before="0" w:after="0" w:line="360" w:lineRule="exact"/>
        <w:ind w:left="2952"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發展客觀、具批判性的觀察能力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應用科學知識解決問題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76"/>
        <w:jc w:val="left"/>
        <w:tabs>
          <w:tab w:pos="4660" w:val="left"/>
        </w:tabs>
        <w:rPr>
          <w:rFonts w:ascii="LastResort" w:hAnsi="LastResort" w:cs="LastResort" w:eastAsia="LastResort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學習使用數據收集的工具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0"/>
          <w:w w:val="100"/>
        </w:rPr>
      </w:r>
    </w:p>
    <w:p>
      <w:pPr>
        <w:spacing w:before="0" w:after="0" w:line="315" w:lineRule="exact"/>
        <w:ind w:right="-20"/>
        <w:jc w:val="left"/>
        <w:tabs>
          <w:tab w:pos="418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學習整理、分析及展示數據的技巧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設計模型解決問題</w:t>
      </w:r>
    </w:p>
    <w:p>
      <w:pPr>
        <w:spacing w:before="0" w:after="0" w:line="360" w:lineRule="exact"/>
        <w:ind w:left="419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評估及比較不同學生的模型成效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19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反思學習過程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11" w:after="0" w:line="360" w:lineRule="exact"/>
        <w:ind w:left="4673" w:right="36" w:firstLine="-48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使用設計思維工具了解日常生活的問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題</w:t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6793" w:space="833"/>
            <w:col w:w="4855" w:space="300"/>
            <w:col w:w="86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2" w:lineRule="exact"/>
        <w:ind w:left="2952" w:right="-20"/>
        <w:jc w:val="left"/>
        <w:tabs>
          <w:tab w:pos="4740" w:val="left"/>
          <w:tab w:pos="6440" w:val="left"/>
          <w:tab w:pos="9140" w:val="left"/>
          <w:tab w:pos="11540" w:val="left"/>
          <w:tab w:pos="12960" w:val="left"/>
          <w:tab w:pos="15240" w:val="left"/>
          <w:tab w:pos="17500" w:val="left"/>
          <w:tab w:pos="197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51062pt;margin-top:-43.240688pt;width:14.000002pt;height:50.000003pt;mso-position-horizontal-relative:page;mso-position-vertical-relative:paragraph;z-index:-30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6" w:lineRule="exact"/>
                    <w:ind w:left="20" w:right="-56"/>
                    <w:jc w:val="left"/>
                    <w:rPr>
                      <w:rFonts w:ascii="NSimSun" w:hAnsi="NSimSun" w:cs="NSimSun" w:eastAsia="NSimSun"/>
                      <w:sz w:val="24"/>
                      <w:szCs w:val="24"/>
                    </w:rPr>
                  </w:pPr>
                  <w:rPr/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-2"/>
                    </w:rPr>
                    <w:t>學習目標</w:t>
                  </w:r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溝通能力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能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運用資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訊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明辨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性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思考能力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創造力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解決問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題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管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理能力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學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習能力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協作能力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76"/>
        <w:jc w:val="left"/>
        <w:tabs>
          <w:tab w:pos="2940" w:val="left"/>
          <w:tab w:pos="762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價值觀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和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態度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培養對科學探究的精神及態度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將對科學的了解應用於技術運用、社</w:t>
      </w:r>
    </w:p>
    <w:p>
      <w:pPr>
        <w:spacing w:before="0" w:after="0" w:line="347" w:lineRule="exact"/>
        <w:ind w:right="460"/>
        <w:jc w:val="righ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會問題及日常生活中遇到的困難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培養學生的創造力和創新思維</w:t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2" w:equalWidth="0">
            <w:col w:w="11946" w:space="5028"/>
            <w:col w:w="44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3" w:lineRule="exact"/>
        <w:ind w:left="2952" w:right="-20"/>
        <w:jc w:val="left"/>
        <w:tabs>
          <w:tab w:pos="4460" w:val="left"/>
          <w:tab w:pos="6440" w:val="left"/>
          <w:tab w:pos="8140" w:val="left"/>
          <w:tab w:pos="10120" w:val="left"/>
          <w:tab w:pos="12540" w:val="left"/>
          <w:tab w:pos="1410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堅毅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尊重他人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責任感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承擔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精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神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5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國民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份認同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誠信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關愛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27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時間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活動概述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學與教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策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略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教學工具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評估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96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簡介整個活動的情境及教學目標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了解飛機原理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設計思維及定義問題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引起學習動機，提問學生並引發學生思考，例如如何製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作一個氣球車可行走最遠的距離。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搜集氣球車的相關資料及用家意見。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了解用家的困難及分析現時氣球車的成效。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lass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1106" w:hRule="exact"/>
        </w:trPr>
        <w:tc>
          <w:tcPr>
            <w:tcW w:w="19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腦震盪及提出解決辦法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請學生分組想出氣球車的設計意念。選出最佳的設計。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使用電子工具紀錄解難及思考過程。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6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1549" w:hRule="exact"/>
        </w:trPr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5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製作模型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原型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請學生想出氣球車及製作步驟，然後使用電腦設計模型</w:t>
            </w:r>
          </w:p>
          <w:p>
            <w:pPr>
              <w:spacing w:before="11" w:after="0" w:line="360" w:lineRule="exact"/>
              <w:ind w:left="102" w:right="3261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及準備相關材料。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設計車身、車輪及車軸。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</w:t>
            </w:r>
          </w:p>
          <w:p>
            <w:pPr>
              <w:spacing w:before="0" w:after="0" w:line="351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1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打印機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7" w:after="0" w:line="360" w:lineRule="exact"/>
              <w:ind w:left="102" w:right="301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氣球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車身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車輪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車軸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學生能應用數學、科學及資訊科技的知識解決問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題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61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學生能整理、分析及展示數據的技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巧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35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測試及評估模型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透過收集及紀錄用家的反應，收集模型的相關成效數據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作整理，測試模型的有效性。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6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學生能評估及比較不同學生的模型成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效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878" w:hRule="exact"/>
        </w:trPr>
        <w:tc>
          <w:tcPr>
            <w:tcW w:w="19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改良設計模型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請學生與組員討論改良氣球車的方法。</w:t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AD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90" w:hRule="exact"/>
        </w:trPr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匯報及成果展示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及比賽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請不同組別的學生介紹自己的氣球車，分享製作過程及</w:t>
            </w:r>
          </w:p>
          <w:p>
            <w:pPr>
              <w:spacing w:before="11" w:after="0" w:line="360" w:lineRule="exact"/>
              <w:ind w:left="102" w:right="1341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改良模型的方法。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進行比賽，行走最遠距離的氣球車為勝方。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74" w:hRule="exact"/>
        </w:trPr>
        <w:tc>
          <w:tcPr>
            <w:tcW w:w="198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總結課堂及學習反思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總結學習成果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學生能反思學習過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</w:tbl>
    <w:p>
      <w:pPr>
        <w:jc w:val="left"/>
        <w:spacing w:after="0"/>
        <w:sectPr>
          <w:pgSz w:w="23820" w:h="16860" w:orient="landscape"/>
          <w:pgMar w:top="1040" w:bottom="280" w:left="1020" w:right="1440"/>
        </w:sectPr>
      </w:pPr>
      <w:rPr/>
    </w:p>
    <w:p>
      <w:pPr>
        <w:spacing w:before="0" w:after="0" w:line="434" w:lineRule="exact"/>
        <w:ind w:left="113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設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設計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氣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球車</w:t>
      </w:r>
      <w:r>
        <w:rPr>
          <w:rFonts w:ascii="微軟正黑體" w:hAnsi="微軟正黑體" w:cs="微軟正黑體" w:eastAsia="微軟正黑體"/>
          <w:sz w:val="32"/>
          <w:szCs w:val="32"/>
          <w:spacing w:val="5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k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r)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1.25pt;height:244.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0.89775pt;height:225.7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23820" w:h="16860" w:orient="landscape"/>
      <w:pgMar w:top="1240" w:bottom="280" w:left="102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136"/>
    <w:family w:val="swiss"/>
    <w:pitch w:val="variable"/>
  </w:font>
  <w:font w:name="NSimSun">
    <w:altName w:val="NSimSun"/>
    <w:charset w:val="0"/>
    <w:family w:val="modern"/>
    <w:pitch w:val="fixed"/>
  </w:font>
  <w:font w:name="微軟正黑體">
    <w:altName w:val="微軟正黑體"/>
    <w:charset w:val="136"/>
    <w:family w:val="swiss"/>
    <w:pitch w:val="variable"/>
  </w:font>
  <w:font w:name="LastResort">
    <w:altName w:val="LastResor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Cheuk-wah Celesta</dc:creator>
  <dcterms:created xsi:type="dcterms:W3CDTF">2020-03-19T14:08:05Z</dcterms:created>
  <dcterms:modified xsi:type="dcterms:W3CDTF">2020-03-19T14:08:05Z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2020-03-19T00:00:00Z</vt:filetime>
  </property>
</Properties>
</file>