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B2" w:rsidRPr="00EA24A7" w:rsidRDefault="00F744B2" w:rsidP="00F744B2">
      <w:pPr>
        <w:pStyle w:val="a8"/>
        <w:rPr>
          <w:color w:val="000000"/>
          <w:sz w:val="28"/>
          <w:szCs w:val="28"/>
        </w:rPr>
      </w:pPr>
      <w:r w:rsidRPr="00EA24A7">
        <w:rPr>
          <w:rFonts w:hint="eastAsia"/>
          <w:color w:val="000000"/>
          <w:sz w:val="28"/>
          <w:szCs w:val="28"/>
        </w:rPr>
        <w:t>Reading</w:t>
      </w:r>
      <w:r w:rsidR="000978B5" w:rsidRPr="00EA24A7">
        <w:rPr>
          <w:rFonts w:hint="eastAsia"/>
          <w:color w:val="000000"/>
          <w:sz w:val="28"/>
          <w:szCs w:val="28"/>
        </w:rPr>
        <w:t xml:space="preserve"> Task</w:t>
      </w:r>
      <w:r w:rsidRPr="00EA24A7">
        <w:rPr>
          <w:rFonts w:hint="eastAsia"/>
          <w:color w:val="000000"/>
          <w:sz w:val="28"/>
          <w:szCs w:val="28"/>
        </w:rPr>
        <w:t xml:space="preserve">: </w:t>
      </w:r>
      <w:r w:rsidR="00B549EC" w:rsidRPr="00B549EC">
        <w:rPr>
          <w:color w:val="000000"/>
          <w:sz w:val="28"/>
          <w:szCs w:val="28"/>
        </w:rPr>
        <w:t>Use Mask</w:t>
      </w:r>
      <w:r w:rsidR="00D410F3">
        <w:rPr>
          <w:rFonts w:hint="eastAsia"/>
          <w:color w:val="000000"/>
          <w:sz w:val="28"/>
          <w:szCs w:val="28"/>
        </w:rPr>
        <w:t>s</w:t>
      </w:r>
      <w:r w:rsidR="00B549EC" w:rsidRPr="00B549EC">
        <w:rPr>
          <w:color w:val="000000"/>
          <w:sz w:val="28"/>
          <w:szCs w:val="28"/>
        </w:rPr>
        <w:t xml:space="preserve"> Properly</w:t>
      </w:r>
    </w:p>
    <w:p w:rsidR="00F744B2" w:rsidRPr="00EA24A7" w:rsidRDefault="00F744B2" w:rsidP="00F744B2">
      <w:pPr>
        <w:pStyle w:val="a8"/>
        <w:rPr>
          <w:color w:val="000000"/>
          <w:sz w:val="28"/>
          <w:szCs w:val="28"/>
        </w:rPr>
      </w:pPr>
    </w:p>
    <w:p w:rsidR="00165E04" w:rsidRDefault="00165E04" w:rsidP="00F744B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Suggested Level: </w:t>
      </w:r>
      <w:r w:rsidR="00B114C6" w:rsidRPr="00B114C6">
        <w:rPr>
          <w:b/>
          <w:color w:val="000000"/>
        </w:rPr>
        <w:t>S1-2</w:t>
      </w:r>
    </w:p>
    <w:p w:rsidR="00165E04" w:rsidRDefault="00165E04" w:rsidP="00F744B2">
      <w:pPr>
        <w:jc w:val="both"/>
        <w:rPr>
          <w:b/>
          <w:color w:val="000000"/>
        </w:rPr>
      </w:pPr>
    </w:p>
    <w:p w:rsidR="00F744B2" w:rsidRPr="00EA24A7" w:rsidRDefault="00F744B2" w:rsidP="00F744B2">
      <w:pPr>
        <w:jc w:val="both"/>
        <w:rPr>
          <w:b/>
          <w:color w:val="000000"/>
        </w:rPr>
      </w:pPr>
      <w:r w:rsidRPr="00EA24A7">
        <w:rPr>
          <w:rFonts w:hint="eastAsia"/>
          <w:b/>
          <w:color w:val="000000"/>
        </w:rPr>
        <w:t>Task Description</w:t>
      </w:r>
    </w:p>
    <w:p w:rsidR="00657CAC" w:rsidRPr="006B443C" w:rsidRDefault="000F158F" w:rsidP="00657CAC">
      <w:pPr>
        <w:jc w:val="both"/>
      </w:pPr>
      <w:r>
        <w:rPr>
          <w:rFonts w:hint="eastAsia"/>
        </w:rPr>
        <w:t xml:space="preserve">You will </w:t>
      </w:r>
      <w:r w:rsidR="00301E20" w:rsidRPr="006B443C">
        <w:rPr>
          <w:rFonts w:hint="eastAsia"/>
        </w:rPr>
        <w:t>read a</w:t>
      </w:r>
      <w:r w:rsidR="00301E20">
        <w:rPr>
          <w:rFonts w:hint="eastAsia"/>
        </w:rPr>
        <w:t xml:space="preserve">n article </w:t>
      </w:r>
      <w:r w:rsidR="00301E20" w:rsidRPr="006B443C">
        <w:rPr>
          <w:rFonts w:hint="eastAsia"/>
        </w:rPr>
        <w:t xml:space="preserve">about </w:t>
      </w:r>
      <w:r w:rsidR="0079257E">
        <w:t xml:space="preserve">the proper </w:t>
      </w:r>
      <w:r w:rsidR="00B549EC">
        <w:t xml:space="preserve">use </w:t>
      </w:r>
      <w:r w:rsidR="0079257E">
        <w:t xml:space="preserve">of </w:t>
      </w:r>
      <w:r w:rsidR="00B549EC">
        <w:t xml:space="preserve">face masks </w:t>
      </w:r>
      <w:r w:rsidR="00D7399B">
        <w:rPr>
          <w:rFonts w:hint="eastAsia"/>
        </w:rPr>
        <w:t xml:space="preserve">and answer the </w:t>
      </w:r>
      <w:r w:rsidR="00301E20" w:rsidRPr="006B443C">
        <w:rPr>
          <w:rFonts w:hint="eastAsia"/>
        </w:rPr>
        <w:t>related questions.</w:t>
      </w:r>
      <w:r w:rsidR="00657CAC" w:rsidRPr="006B443C">
        <w:rPr>
          <w:rFonts w:hint="eastAsia"/>
        </w:rPr>
        <w:t xml:space="preserve"> </w:t>
      </w:r>
    </w:p>
    <w:p w:rsidR="00DF4883" w:rsidRDefault="00DF4883" w:rsidP="00DF7E95">
      <w:pPr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7"/>
        <w:gridCol w:w="705"/>
      </w:tblGrid>
      <w:tr w:rsidR="007E0950" w:rsidRPr="00E35F42" w:rsidTr="00BE7B91">
        <w:trPr>
          <w:trHeight w:val="10524"/>
        </w:trPr>
        <w:tc>
          <w:tcPr>
            <w:tcW w:w="9356" w:type="dxa"/>
          </w:tcPr>
          <w:p w:rsidR="007E0950" w:rsidRDefault="00626DEF" w:rsidP="00626DEF">
            <w:pPr>
              <w:jc w:val="center"/>
              <w:rPr>
                <w:b/>
                <w:bCs/>
              </w:rPr>
            </w:pPr>
            <w:r w:rsidRPr="00626DEF">
              <w:rPr>
                <w:b/>
                <w:bCs/>
              </w:rPr>
              <w:t>Use Mask</w:t>
            </w:r>
            <w:r w:rsidR="00D410F3">
              <w:rPr>
                <w:rFonts w:hint="eastAsia"/>
                <w:b/>
                <w:bCs/>
              </w:rPr>
              <w:t>s</w:t>
            </w:r>
            <w:r w:rsidRPr="00626DEF">
              <w:rPr>
                <w:b/>
                <w:bCs/>
              </w:rPr>
              <w:t xml:space="preserve"> Properly</w:t>
            </w:r>
          </w:p>
          <w:p w:rsidR="000D2155" w:rsidRPr="00626DEF" w:rsidRDefault="000D2155" w:rsidP="00626DEF">
            <w:pPr>
              <w:jc w:val="center"/>
              <w:rPr>
                <w:b/>
                <w:bCs/>
              </w:rPr>
            </w:pPr>
          </w:p>
          <w:p w:rsidR="00626DEF" w:rsidRDefault="000D2155" w:rsidP="00DD6C83">
            <w:pPr>
              <w:jc w:val="both"/>
            </w:pPr>
            <w:r>
              <w:t xml:space="preserve">     </w:t>
            </w:r>
            <w:r w:rsidR="00626DEF" w:rsidRPr="00626DEF">
              <w:t>Face mask</w:t>
            </w:r>
            <w:r>
              <w:t>s</w:t>
            </w:r>
            <w:r w:rsidR="00626DEF" w:rsidRPr="00626DEF">
              <w:t xml:space="preserve"> provide a physical barrier to fluids and large particle droplets. </w:t>
            </w:r>
            <w:r w:rsidR="007720E8">
              <w:t>S</w:t>
            </w:r>
            <w:r w:rsidR="00626DEF" w:rsidRPr="00626DEF">
              <w:t>urgical mask</w:t>
            </w:r>
            <w:r>
              <w:t xml:space="preserve">s are </w:t>
            </w:r>
            <w:r w:rsidR="007720E8">
              <w:t xml:space="preserve">a type of face mask </w:t>
            </w:r>
            <w:r w:rsidR="00626DEF" w:rsidRPr="00626DEF">
              <w:t xml:space="preserve">commonly used. When used properly, surgical masks can prevent </w:t>
            </w:r>
            <w:bookmarkStart w:id="0" w:name="_Hlk31812385"/>
            <w:r w:rsidR="00626DEF" w:rsidRPr="00626DEF">
              <w:t>infections transmitted by respiratory droplets</w:t>
            </w:r>
            <w:bookmarkEnd w:id="0"/>
            <w:r w:rsidR="00626DEF" w:rsidRPr="00626DEF">
              <w:t>.</w:t>
            </w:r>
          </w:p>
          <w:p w:rsidR="000D2155" w:rsidRDefault="000D2155" w:rsidP="00DD6C83">
            <w:pPr>
              <w:jc w:val="both"/>
            </w:pPr>
          </w:p>
          <w:p w:rsidR="000D2155" w:rsidRDefault="000D2155" w:rsidP="00DD6C83">
            <w:pPr>
              <w:jc w:val="both"/>
            </w:pPr>
            <w:r>
              <w:t xml:space="preserve">     </w:t>
            </w:r>
            <w:r w:rsidRPr="000D2155">
              <w:t>People should wear a surgical mask when they have respiratory infection</w:t>
            </w:r>
            <w:r>
              <w:t>,</w:t>
            </w:r>
            <w:r w:rsidRPr="000D2155">
              <w:t xml:space="preserve"> tak</w:t>
            </w:r>
            <w:r>
              <w:t>e</w:t>
            </w:r>
            <w:r w:rsidRPr="000D2155">
              <w:t xml:space="preserve"> care of patient</w:t>
            </w:r>
            <w:r>
              <w:t>s</w:t>
            </w:r>
            <w:r w:rsidRPr="000D2155">
              <w:t xml:space="preserve"> with respiratory infection</w:t>
            </w:r>
            <w:r>
              <w:t>,</w:t>
            </w:r>
            <w:r w:rsidRPr="000D2155">
              <w:t xml:space="preserve"> or visit clinics</w:t>
            </w:r>
            <w:r w:rsidR="00510E63">
              <w:t>/</w:t>
            </w:r>
            <w:r w:rsidRPr="000D2155">
              <w:t xml:space="preserve">hospitals during </w:t>
            </w:r>
            <w:r w:rsidR="00160762">
              <w:rPr>
                <w:rFonts w:hint="eastAsia"/>
              </w:rPr>
              <w:t xml:space="preserve">the </w:t>
            </w:r>
            <w:r w:rsidRPr="000D2155">
              <w:t>pandemic</w:t>
            </w:r>
            <w:r w:rsidR="00510E63">
              <w:t>/</w:t>
            </w:r>
            <w:r w:rsidRPr="000D2155">
              <w:t>peak season for influenza in order to reduce the spread of infection.</w:t>
            </w:r>
          </w:p>
          <w:p w:rsidR="008D2411" w:rsidRDefault="008D2411" w:rsidP="00DD6C83">
            <w:pPr>
              <w:jc w:val="both"/>
            </w:pPr>
          </w:p>
          <w:p w:rsidR="008D2411" w:rsidRDefault="008D2411" w:rsidP="00DD6C83">
            <w:pPr>
              <w:jc w:val="both"/>
            </w:pPr>
            <w:r>
              <w:t xml:space="preserve">     </w:t>
            </w:r>
            <w:r w:rsidRPr="008D2411">
              <w:t xml:space="preserve">Most surgical masks adopt a three-layer design which includes an outer fluid-repelling layer, a middle layer </w:t>
            </w:r>
            <w:r w:rsidR="003664DC">
              <w:t xml:space="preserve">that </w:t>
            </w:r>
            <w:r w:rsidRPr="008D2411">
              <w:t xml:space="preserve">serves as a barrier to germs, and an inner </w:t>
            </w:r>
            <w:bookmarkStart w:id="1" w:name="_Hlk31841558"/>
            <w:r w:rsidRPr="008D2411">
              <w:t>moisture-absorbing</w:t>
            </w:r>
            <w:bookmarkEnd w:id="1"/>
            <w:r w:rsidRPr="008D2411">
              <w:t xml:space="preserve"> layer. Mask</w:t>
            </w:r>
            <w:r>
              <w:t>s</w:t>
            </w:r>
            <w:r w:rsidRPr="008D2411">
              <w:t xml:space="preserve"> without the above functions </w:t>
            </w:r>
            <w:r>
              <w:t xml:space="preserve">are </w:t>
            </w:r>
            <w:r w:rsidRPr="008D2411">
              <w:t xml:space="preserve">not recommended as </w:t>
            </w:r>
            <w:r>
              <w:t xml:space="preserve">they </w:t>
            </w:r>
            <w:r w:rsidRPr="008D2411">
              <w:t>cannot provide adequate protection against infectious diseases transmitted by respiratory droplets.</w:t>
            </w:r>
            <w:r w:rsidR="00275D0B">
              <w:t xml:space="preserve"> </w:t>
            </w:r>
            <w:r w:rsidR="00275D0B" w:rsidRPr="00275D0B">
              <w:t>Wearer</w:t>
            </w:r>
            <w:r w:rsidR="00275D0B">
              <w:t>s</w:t>
            </w:r>
            <w:r w:rsidR="00275D0B" w:rsidRPr="00275D0B">
              <w:t xml:space="preserve"> should follow the manufacturers’ recommendations when using surgical mask</w:t>
            </w:r>
            <w:r w:rsidR="00275D0B">
              <w:t>s</w:t>
            </w:r>
            <w:r w:rsidR="00275D0B" w:rsidRPr="00275D0B">
              <w:t xml:space="preserve">, including proper storage and procedures </w:t>
            </w:r>
            <w:r w:rsidR="003664DC">
              <w:t xml:space="preserve">for </w:t>
            </w:r>
            <w:r w:rsidR="00275D0B" w:rsidRPr="00275D0B">
              <w:t>putting on surgical mask</w:t>
            </w:r>
            <w:r w:rsidR="00275D0B">
              <w:t>s.</w:t>
            </w:r>
          </w:p>
          <w:p w:rsidR="00275D0B" w:rsidRDefault="00275D0B" w:rsidP="00DD6C83">
            <w:pPr>
              <w:jc w:val="both"/>
            </w:pPr>
          </w:p>
          <w:p w:rsidR="00275D0B" w:rsidRDefault="00275D0B" w:rsidP="00DD6C83">
            <w:pPr>
              <w:jc w:val="both"/>
            </w:pPr>
            <w:r>
              <w:t>P</w:t>
            </w:r>
            <w:r w:rsidRPr="00275D0B">
              <w:t xml:space="preserve">rocedures </w:t>
            </w:r>
            <w:r>
              <w:t xml:space="preserve">for </w:t>
            </w:r>
            <w:r w:rsidRPr="00275D0B">
              <w:t>putting on</w:t>
            </w:r>
            <w:r w:rsidR="007B74EE">
              <w:t xml:space="preserve"> and </w:t>
            </w:r>
            <w:r w:rsidR="00B96CB4">
              <w:t>taking off</w:t>
            </w:r>
            <w:r w:rsidRPr="00275D0B">
              <w:t xml:space="preserve"> surgical mask</w:t>
            </w:r>
            <w:r>
              <w:t>s: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1"/>
              <w:gridCol w:w="6726"/>
              <w:gridCol w:w="1854"/>
            </w:tblGrid>
            <w:tr w:rsidR="006834DE" w:rsidTr="00061B17">
              <w:trPr>
                <w:jc w:val="center"/>
              </w:trPr>
              <w:tc>
                <w:tcPr>
                  <w:tcW w:w="462" w:type="dxa"/>
                  <w:shd w:val="clear" w:color="auto" w:fill="auto"/>
                </w:tcPr>
                <w:p w:rsidR="00275D0B" w:rsidRDefault="00275D0B" w:rsidP="00D254FE">
                  <w:pPr>
                    <w:tabs>
                      <w:tab w:val="left" w:pos="71"/>
                      <w:tab w:val="left" w:pos="213"/>
                      <w:tab w:val="left" w:pos="354"/>
                    </w:tabs>
                  </w:pPr>
                  <w:r>
                    <w:t>1.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275D0B" w:rsidRDefault="00275D0B" w:rsidP="00D254FE">
                  <w:pPr>
                    <w:jc w:val="both"/>
                  </w:pPr>
                  <w:r>
                    <w:t>In general, the</w:t>
                  </w:r>
                  <w:r w:rsidR="006B3684">
                    <w:t xml:space="preserve"> </w:t>
                  </w:r>
                  <w:proofErr w:type="spellStart"/>
                  <w:r>
                    <w:t>coloured</w:t>
                  </w:r>
                  <w:proofErr w:type="spellEnd"/>
                  <w:r>
                    <w:t xml:space="preserve"> side/the side with folds facing downwards of the surgical mask should face outwards with the metallic strip uppermost</w:t>
                  </w:r>
                  <w:r w:rsidR="006B3684">
                    <w:t>.</w:t>
                  </w:r>
                </w:p>
              </w:tc>
              <w:tc>
                <w:tcPr>
                  <w:tcW w:w="1859" w:type="dxa"/>
                  <w:shd w:val="clear" w:color="auto" w:fill="auto"/>
                </w:tcPr>
                <w:p w:rsidR="00275D0B" w:rsidRDefault="00356F12" w:rsidP="00D254FE">
                  <w:pPr>
                    <w:jc w:val="center"/>
                  </w:pPr>
                  <w:r w:rsidRPr="006B3684">
                    <w:rPr>
                      <w:noProof/>
                    </w:rPr>
                    <w:drawing>
                      <wp:inline distT="0" distB="0" distL="0" distR="0">
                        <wp:extent cx="781050" cy="771525"/>
                        <wp:effectExtent l="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34DE" w:rsidTr="00061B17">
              <w:trPr>
                <w:jc w:val="center"/>
              </w:trPr>
              <w:tc>
                <w:tcPr>
                  <w:tcW w:w="462" w:type="dxa"/>
                  <w:shd w:val="clear" w:color="auto" w:fill="auto"/>
                </w:tcPr>
                <w:p w:rsidR="00275D0B" w:rsidRDefault="00275D0B" w:rsidP="00D254FE">
                  <w:pPr>
                    <w:tabs>
                      <w:tab w:val="left" w:pos="354"/>
                    </w:tabs>
                  </w:pPr>
                  <w:r>
                    <w:t>2.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6B3684" w:rsidRDefault="006B3684" w:rsidP="00D254FE">
                  <w:pPr>
                    <w:jc w:val="both"/>
                  </w:pPr>
                  <w:r w:rsidRPr="006B3684">
                    <w:t>For tie-on surgical mask</w:t>
                  </w:r>
                  <w:r w:rsidR="00D517EF">
                    <w:t>s</w:t>
                  </w:r>
                  <w:r w:rsidRPr="006B3684">
                    <w:t>, secure upper ties at the crown of head. Then secure lower ties at the nape.</w:t>
                  </w:r>
                </w:p>
                <w:p w:rsidR="00275D0B" w:rsidRDefault="006B3684" w:rsidP="00D254FE">
                  <w:pPr>
                    <w:jc w:val="both"/>
                  </w:pPr>
                  <w:r w:rsidRPr="006B3684">
                    <w:t xml:space="preserve">For </w:t>
                  </w:r>
                  <w:bookmarkStart w:id="2" w:name="_Hlk31813043"/>
                  <w:r w:rsidR="00160762">
                    <w:rPr>
                      <w:rFonts w:hint="eastAsia"/>
                    </w:rPr>
                    <w:t xml:space="preserve">the </w:t>
                  </w:r>
                  <w:r w:rsidRPr="006B3684">
                    <w:t>ear-loops type</w:t>
                  </w:r>
                  <w:bookmarkEnd w:id="2"/>
                  <w:r w:rsidRPr="006B3684">
                    <w:t>, position the elastic bands around both ears.</w:t>
                  </w:r>
                </w:p>
              </w:tc>
              <w:tc>
                <w:tcPr>
                  <w:tcW w:w="1859" w:type="dxa"/>
                  <w:shd w:val="clear" w:color="auto" w:fill="auto"/>
                </w:tcPr>
                <w:p w:rsidR="00275D0B" w:rsidRDefault="00356F12" w:rsidP="00D254FE">
                  <w:pPr>
                    <w:jc w:val="center"/>
                  </w:pPr>
                  <w:r w:rsidRPr="006B3684">
                    <w:rPr>
                      <w:noProof/>
                    </w:rPr>
                    <w:drawing>
                      <wp:inline distT="0" distB="0" distL="0" distR="0">
                        <wp:extent cx="790575" cy="819150"/>
                        <wp:effectExtent l="0" t="0" r="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17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34DE" w:rsidTr="00061B17">
              <w:trPr>
                <w:jc w:val="center"/>
              </w:trPr>
              <w:tc>
                <w:tcPr>
                  <w:tcW w:w="462" w:type="dxa"/>
                  <w:shd w:val="clear" w:color="auto" w:fill="auto"/>
                </w:tcPr>
                <w:p w:rsidR="00275D0B" w:rsidRDefault="00275D0B" w:rsidP="00275D0B">
                  <w:r>
                    <w:t>3.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275D0B" w:rsidRDefault="006B3684" w:rsidP="00D254FE">
                  <w:pPr>
                    <w:jc w:val="both"/>
                  </w:pPr>
                  <w:r w:rsidRPr="006B3684">
                    <w:t xml:space="preserve">Extend the surgical mask to fully cover </w:t>
                  </w:r>
                  <w:r w:rsidR="00160762">
                    <w:rPr>
                      <w:rFonts w:hint="eastAsia"/>
                    </w:rPr>
                    <w:t xml:space="preserve">the </w:t>
                  </w:r>
                  <w:r w:rsidRPr="006B3684">
                    <w:t>mouth, nose and chin</w:t>
                  </w:r>
                  <w:r>
                    <w:t>.</w:t>
                  </w:r>
                </w:p>
              </w:tc>
              <w:tc>
                <w:tcPr>
                  <w:tcW w:w="1859" w:type="dxa"/>
                  <w:shd w:val="clear" w:color="auto" w:fill="auto"/>
                </w:tcPr>
                <w:p w:rsidR="00275D0B" w:rsidRDefault="00356F12" w:rsidP="00D254FE">
                  <w:pPr>
                    <w:jc w:val="center"/>
                  </w:pPr>
                  <w:r w:rsidRPr="006B3684">
                    <w:rPr>
                      <w:noProof/>
                    </w:rPr>
                    <w:drawing>
                      <wp:inline distT="0" distB="0" distL="0" distR="0">
                        <wp:extent cx="800100" cy="828675"/>
                        <wp:effectExtent l="0" t="0" r="0" b="0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396" r="71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34DE" w:rsidTr="00061B17">
              <w:trPr>
                <w:jc w:val="center"/>
              </w:trPr>
              <w:tc>
                <w:tcPr>
                  <w:tcW w:w="462" w:type="dxa"/>
                  <w:shd w:val="clear" w:color="auto" w:fill="auto"/>
                </w:tcPr>
                <w:p w:rsidR="00275D0B" w:rsidRDefault="00275D0B" w:rsidP="00275D0B">
                  <w:r>
                    <w:lastRenderedPageBreak/>
                    <w:t>4.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275D0B" w:rsidRDefault="006B3684" w:rsidP="00D254FE">
                  <w:pPr>
                    <w:jc w:val="both"/>
                  </w:pPr>
                  <w:proofErr w:type="spellStart"/>
                  <w:r w:rsidRPr="006B3684">
                    <w:t>Mould</w:t>
                  </w:r>
                  <w:proofErr w:type="spellEnd"/>
                  <w:r w:rsidRPr="006B3684">
                    <w:t xml:space="preserve"> the metallic strip over </w:t>
                  </w:r>
                  <w:r w:rsidR="00160762">
                    <w:rPr>
                      <w:rFonts w:hint="eastAsia"/>
                    </w:rPr>
                    <w:t xml:space="preserve">the </w:t>
                  </w:r>
                  <w:r w:rsidRPr="006B3684">
                    <w:t>nose bridge</w:t>
                  </w:r>
                  <w:r w:rsidR="003664DC">
                    <w:t>. T</w:t>
                  </w:r>
                  <w:r w:rsidRPr="006B3684">
                    <w:t xml:space="preserve">he surgical mask should fit </w:t>
                  </w:r>
                  <w:r w:rsidRPr="0001740B">
                    <w:rPr>
                      <w:u w:val="single"/>
                    </w:rPr>
                    <w:t>snugly</w:t>
                  </w:r>
                  <w:r w:rsidRPr="006B3684">
                    <w:t xml:space="preserve"> over the face</w:t>
                  </w:r>
                  <w:r>
                    <w:t>.</w:t>
                  </w:r>
                </w:p>
              </w:tc>
              <w:tc>
                <w:tcPr>
                  <w:tcW w:w="1859" w:type="dxa"/>
                  <w:shd w:val="clear" w:color="auto" w:fill="auto"/>
                </w:tcPr>
                <w:p w:rsidR="00275D0B" w:rsidRDefault="00356F12" w:rsidP="00D254FE">
                  <w:pPr>
                    <w:jc w:val="center"/>
                  </w:pPr>
                  <w:r w:rsidRPr="006B3684">
                    <w:rPr>
                      <w:noProof/>
                    </w:rPr>
                    <w:drawing>
                      <wp:inline distT="0" distB="0" distL="0" distR="0">
                        <wp:extent cx="790575" cy="800100"/>
                        <wp:effectExtent l="0" t="0" r="0" b="0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1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34DE" w:rsidTr="00061B17">
              <w:trPr>
                <w:jc w:val="center"/>
              </w:trPr>
              <w:tc>
                <w:tcPr>
                  <w:tcW w:w="462" w:type="dxa"/>
                  <w:shd w:val="clear" w:color="auto" w:fill="auto"/>
                </w:tcPr>
                <w:p w:rsidR="00275D0B" w:rsidRDefault="00275D0B" w:rsidP="00275D0B">
                  <w:r>
                    <w:t>5.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517EF" w:rsidRDefault="00D517EF" w:rsidP="00D254FE">
                  <w:pPr>
                    <w:jc w:val="both"/>
                  </w:pPr>
                  <w:r w:rsidRPr="000F346B">
                    <w:t>When taking off tie-on surgical mask</w:t>
                  </w:r>
                  <w:r>
                    <w:t>s</w:t>
                  </w:r>
                  <w:r w:rsidRPr="000F346B">
                    <w:t>, unfasten the ties at the nape first</w:t>
                  </w:r>
                  <w:r>
                    <w:t xml:space="preserve"> and </w:t>
                  </w:r>
                  <w:r w:rsidRPr="000F346B">
                    <w:t>then unfasten the ties at the crown of hea</w:t>
                  </w:r>
                  <w:r w:rsidR="00B96CB4">
                    <w:t>d.</w:t>
                  </w:r>
                </w:p>
                <w:p w:rsidR="00275D0B" w:rsidRDefault="00D517EF" w:rsidP="00D254FE">
                  <w:pPr>
                    <w:jc w:val="both"/>
                  </w:pPr>
                  <w:r w:rsidRPr="000F346B">
                    <w:t xml:space="preserve">For </w:t>
                  </w:r>
                  <w:r w:rsidR="00160762">
                    <w:rPr>
                      <w:rFonts w:hint="eastAsia"/>
                    </w:rPr>
                    <w:t xml:space="preserve">the </w:t>
                  </w:r>
                  <w:r w:rsidRPr="000F346B">
                    <w:t>ear-loops type, hold both ear loops and take</w:t>
                  </w:r>
                  <w:r w:rsidR="003664DC">
                    <w:t xml:space="preserve"> </w:t>
                  </w:r>
                  <w:r w:rsidRPr="000F346B">
                    <w:t xml:space="preserve">off gently from </w:t>
                  </w:r>
                  <w:r w:rsidR="00160762">
                    <w:rPr>
                      <w:rFonts w:hint="eastAsia"/>
                    </w:rPr>
                    <w:t xml:space="preserve">the </w:t>
                  </w:r>
                  <w:r w:rsidRPr="000F346B">
                    <w:t>face.</w:t>
                  </w:r>
                </w:p>
              </w:tc>
              <w:tc>
                <w:tcPr>
                  <w:tcW w:w="1859" w:type="dxa"/>
                  <w:shd w:val="clear" w:color="auto" w:fill="auto"/>
                </w:tcPr>
                <w:p w:rsidR="00275D0B" w:rsidRDefault="00356F12" w:rsidP="00D254FE">
                  <w:pPr>
                    <w:jc w:val="center"/>
                  </w:pPr>
                  <w:r w:rsidRPr="006B3684">
                    <w:rPr>
                      <w:noProof/>
                    </w:rPr>
                    <w:drawing>
                      <wp:inline distT="0" distB="0" distL="0" distR="0">
                        <wp:extent cx="819150" cy="809625"/>
                        <wp:effectExtent l="0" t="0" r="0" b="0"/>
                        <wp:docPr id="5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522" r="37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5D0B" w:rsidRDefault="00275D0B" w:rsidP="00275D0B">
            <w:pPr>
              <w:jc w:val="both"/>
            </w:pPr>
          </w:p>
          <w:p w:rsidR="000D2155" w:rsidRDefault="000D2155" w:rsidP="00DD6C83">
            <w:pPr>
              <w:jc w:val="both"/>
            </w:pPr>
            <w:r w:rsidRPr="000D2155">
              <w:t>Points to note</w:t>
            </w:r>
            <w:r w:rsidR="003664DC">
              <w:t xml:space="preserve"> on </w:t>
            </w:r>
            <w:r w:rsidRPr="000D2155">
              <w:t>wearing a surgical mask:</w:t>
            </w:r>
          </w:p>
          <w:p w:rsidR="000D2155" w:rsidRDefault="000D2155" w:rsidP="000D2155">
            <w:pPr>
              <w:numPr>
                <w:ilvl w:val="0"/>
                <w:numId w:val="27"/>
              </w:numPr>
              <w:jc w:val="both"/>
            </w:pPr>
            <w:r w:rsidRPr="000D2155">
              <w:t>Choose the appropriate mask size. Child size is available for selection as indicated.</w:t>
            </w:r>
          </w:p>
          <w:p w:rsidR="000F346B" w:rsidRDefault="000F346B" w:rsidP="000D2155">
            <w:pPr>
              <w:numPr>
                <w:ilvl w:val="0"/>
                <w:numId w:val="27"/>
              </w:numPr>
              <w:jc w:val="both"/>
            </w:pPr>
            <w:r w:rsidRPr="000F346B">
              <w:t>Perform hand hygiene before putting on a surgical mask.</w:t>
            </w:r>
          </w:p>
          <w:p w:rsidR="000F346B" w:rsidRDefault="000F346B" w:rsidP="000D2155">
            <w:pPr>
              <w:numPr>
                <w:ilvl w:val="0"/>
                <w:numId w:val="27"/>
              </w:numPr>
              <w:jc w:val="both"/>
            </w:pPr>
            <w:r w:rsidRPr="00D517EF">
              <w:t xml:space="preserve">The surgical mask should fit </w:t>
            </w:r>
            <w:r w:rsidRPr="00293AE6">
              <w:rPr>
                <w:u w:val="single"/>
              </w:rPr>
              <w:t>snugly</w:t>
            </w:r>
            <w:r w:rsidRPr="00D517EF">
              <w:t xml:space="preserve"> over the face</w:t>
            </w:r>
            <w:r>
              <w:t>.</w:t>
            </w:r>
          </w:p>
          <w:p w:rsidR="000F346B" w:rsidRDefault="000F346B" w:rsidP="000D2155">
            <w:pPr>
              <w:numPr>
                <w:ilvl w:val="0"/>
                <w:numId w:val="27"/>
              </w:numPr>
              <w:jc w:val="both"/>
            </w:pPr>
            <w:r w:rsidRPr="000F346B">
              <w:t>Avoid touching the surgical mask after wearing</w:t>
            </w:r>
            <w:r w:rsidR="00E01B40">
              <w:t xml:space="preserve"> it</w:t>
            </w:r>
            <w:r w:rsidRPr="000F346B">
              <w:t xml:space="preserve">. </w:t>
            </w:r>
            <w:r w:rsidR="00C707FD">
              <w:t>P</w:t>
            </w:r>
            <w:r w:rsidRPr="000F346B">
              <w:t>erform hand hygiene before and after touching the mask.</w:t>
            </w:r>
          </w:p>
          <w:p w:rsidR="000F346B" w:rsidRDefault="000F346B" w:rsidP="000D2155">
            <w:pPr>
              <w:numPr>
                <w:ilvl w:val="0"/>
                <w:numId w:val="27"/>
              </w:numPr>
              <w:jc w:val="both"/>
            </w:pPr>
            <w:r w:rsidRPr="000F346B">
              <w:t xml:space="preserve">Avoid touching the outside of </w:t>
            </w:r>
            <w:r>
              <w:t xml:space="preserve">the </w:t>
            </w:r>
            <w:r w:rsidRPr="000F346B">
              <w:t>surgical mask during taking-off as it may be covered with germs.</w:t>
            </w:r>
          </w:p>
          <w:p w:rsidR="000F346B" w:rsidRDefault="000F346B" w:rsidP="000D2155">
            <w:pPr>
              <w:numPr>
                <w:ilvl w:val="0"/>
                <w:numId w:val="27"/>
              </w:numPr>
              <w:jc w:val="both"/>
            </w:pPr>
            <w:r w:rsidRPr="000F346B">
              <w:t xml:space="preserve">After taking off the surgical mask, discard </w:t>
            </w:r>
            <w:r>
              <w:t xml:space="preserve">it </w:t>
            </w:r>
            <w:r w:rsidRPr="000F346B">
              <w:t>in a lidded rubbish bin and perform hand hygiene immediately.</w:t>
            </w:r>
          </w:p>
          <w:p w:rsidR="000F346B" w:rsidRDefault="000F346B" w:rsidP="000D2155">
            <w:pPr>
              <w:numPr>
                <w:ilvl w:val="0"/>
                <w:numId w:val="27"/>
              </w:numPr>
              <w:jc w:val="both"/>
            </w:pPr>
            <w:r w:rsidRPr="000F346B">
              <w:t>Change surgical mask</w:t>
            </w:r>
            <w:r>
              <w:t>s</w:t>
            </w:r>
            <w:r w:rsidRPr="000F346B">
              <w:t xml:space="preserve"> </w:t>
            </w:r>
            <w:r w:rsidR="00C707FD">
              <w:t xml:space="preserve">in a </w:t>
            </w:r>
            <w:r w:rsidRPr="000F346B">
              <w:t>timely</w:t>
            </w:r>
            <w:r w:rsidR="00C707FD">
              <w:t xml:space="preserve"> manner</w:t>
            </w:r>
            <w:r w:rsidRPr="000F346B">
              <w:t>. In general, surgical mask</w:t>
            </w:r>
            <w:r>
              <w:t>s</w:t>
            </w:r>
            <w:r w:rsidRPr="000F346B">
              <w:t xml:space="preserve"> should not be reused. Replace the mask immediately if it is damaged or </w:t>
            </w:r>
            <w:r w:rsidRPr="00293AE6">
              <w:rPr>
                <w:u w:val="single"/>
              </w:rPr>
              <w:t>soiled</w:t>
            </w:r>
            <w:r w:rsidRPr="000F346B">
              <w:t>.</w:t>
            </w:r>
          </w:p>
          <w:p w:rsidR="000D2155" w:rsidRDefault="000D2155" w:rsidP="00DD6C83">
            <w:pPr>
              <w:jc w:val="both"/>
            </w:pPr>
          </w:p>
          <w:p w:rsidR="000F346B" w:rsidRDefault="004F175A" w:rsidP="000D2155">
            <w:pPr>
              <w:jc w:val="both"/>
            </w:pPr>
            <w:r>
              <w:t>T</w:t>
            </w:r>
            <w:r w:rsidRPr="004F175A">
              <w:t xml:space="preserve">o </w:t>
            </w:r>
            <w:proofErr w:type="spellStart"/>
            <w:r w:rsidRPr="004F175A">
              <w:t>minimi</w:t>
            </w:r>
            <w:r w:rsidR="00D254FE">
              <w:t>s</w:t>
            </w:r>
            <w:r w:rsidRPr="004F175A">
              <w:t>e</w:t>
            </w:r>
            <w:proofErr w:type="spellEnd"/>
            <w:r w:rsidRPr="004F175A">
              <w:t xml:space="preserve"> the risk of infection</w:t>
            </w:r>
            <w:r>
              <w:t xml:space="preserve">, </w:t>
            </w:r>
            <w:r w:rsidR="00D517EF" w:rsidRPr="00D517EF">
              <w:t>apart from using surgical mask</w:t>
            </w:r>
            <w:r w:rsidR="00D517EF">
              <w:t>s</w:t>
            </w:r>
            <w:r w:rsidR="00D517EF" w:rsidRPr="00D517EF">
              <w:t xml:space="preserve"> properly, we should adopt the following preventive measures vigilantly:</w:t>
            </w:r>
          </w:p>
          <w:p w:rsidR="004F175A" w:rsidRDefault="004F175A" w:rsidP="004F175A">
            <w:pPr>
              <w:numPr>
                <w:ilvl w:val="0"/>
                <w:numId w:val="32"/>
              </w:numPr>
              <w:jc w:val="both"/>
            </w:pPr>
            <w:r w:rsidRPr="004F175A">
              <w:t>Perform hand hygiene frequently and properly.</w:t>
            </w:r>
          </w:p>
          <w:p w:rsidR="004F175A" w:rsidRDefault="004F175A" w:rsidP="004F175A">
            <w:pPr>
              <w:numPr>
                <w:ilvl w:val="0"/>
                <w:numId w:val="32"/>
              </w:numPr>
              <w:jc w:val="both"/>
            </w:pPr>
            <w:r w:rsidRPr="004F175A">
              <w:t xml:space="preserve">Perform hand hygiene before touching </w:t>
            </w:r>
            <w:r w:rsidR="00305961">
              <w:rPr>
                <w:rFonts w:hint="eastAsia"/>
              </w:rPr>
              <w:t xml:space="preserve">the </w:t>
            </w:r>
            <w:r w:rsidRPr="004F175A">
              <w:t>eyes, nose and mouth.</w:t>
            </w:r>
          </w:p>
          <w:p w:rsidR="004F175A" w:rsidRDefault="004F175A" w:rsidP="004F175A">
            <w:pPr>
              <w:numPr>
                <w:ilvl w:val="0"/>
                <w:numId w:val="32"/>
              </w:numPr>
              <w:jc w:val="both"/>
            </w:pPr>
            <w:r w:rsidRPr="004F175A">
              <w:t>Maintain respiratory etiquette/cough manners</w:t>
            </w:r>
            <w:r>
              <w:t>.</w:t>
            </w:r>
          </w:p>
          <w:p w:rsidR="004F175A" w:rsidRDefault="004F175A" w:rsidP="004F175A">
            <w:pPr>
              <w:numPr>
                <w:ilvl w:val="0"/>
                <w:numId w:val="32"/>
              </w:numPr>
              <w:jc w:val="both"/>
            </w:pPr>
            <w:r w:rsidRPr="004F175A">
              <w:t xml:space="preserve">Stay at home if sick and </w:t>
            </w:r>
            <w:proofErr w:type="spellStart"/>
            <w:r w:rsidRPr="004F175A">
              <w:t>minimi</w:t>
            </w:r>
            <w:r>
              <w:t>s</w:t>
            </w:r>
            <w:r w:rsidRPr="004F175A">
              <w:t>e</w:t>
            </w:r>
            <w:proofErr w:type="spellEnd"/>
            <w:r w:rsidRPr="004F175A">
              <w:t xml:space="preserve"> contact with others.</w:t>
            </w:r>
          </w:p>
          <w:p w:rsidR="004F175A" w:rsidRDefault="004F175A" w:rsidP="004F175A">
            <w:pPr>
              <w:numPr>
                <w:ilvl w:val="0"/>
                <w:numId w:val="32"/>
              </w:numPr>
              <w:jc w:val="both"/>
            </w:pPr>
            <w:r w:rsidRPr="004F175A">
              <w:t>Stay away from possible sources of infection</w:t>
            </w:r>
            <w:r>
              <w:t>.</w:t>
            </w:r>
          </w:p>
          <w:p w:rsidR="000F346B" w:rsidRPr="00C707FD" w:rsidRDefault="000F346B" w:rsidP="000D2155">
            <w:pPr>
              <w:jc w:val="both"/>
              <w:rPr>
                <w:sz w:val="20"/>
                <w:szCs w:val="20"/>
              </w:rPr>
            </w:pPr>
          </w:p>
          <w:p w:rsidR="000D2155" w:rsidRPr="000868F3" w:rsidRDefault="000D2155" w:rsidP="0067079F"/>
        </w:tc>
        <w:tc>
          <w:tcPr>
            <w:tcW w:w="709" w:type="dxa"/>
          </w:tcPr>
          <w:p w:rsidR="007E0950" w:rsidRPr="00E35F42" w:rsidRDefault="007E0950" w:rsidP="00E35F42"/>
          <w:p w:rsidR="007E0950" w:rsidRPr="00E35F42" w:rsidRDefault="007E0950" w:rsidP="00E35F42"/>
          <w:p w:rsidR="007E0950" w:rsidRPr="00E35F42" w:rsidRDefault="007E0950" w:rsidP="00E35F42"/>
          <w:p w:rsidR="007E0950" w:rsidRDefault="007E0950" w:rsidP="00E35F42"/>
          <w:p w:rsidR="00F15721" w:rsidRPr="00E35F42" w:rsidRDefault="00F15721" w:rsidP="00E35F42"/>
          <w:p w:rsidR="007E0950" w:rsidRPr="00E35F42" w:rsidRDefault="007E0950" w:rsidP="00E35F42"/>
          <w:p w:rsidR="00F15721" w:rsidRDefault="00F15721" w:rsidP="00DD6C83">
            <w:pPr>
              <w:jc w:val="center"/>
            </w:pPr>
          </w:p>
          <w:p w:rsidR="007E0950" w:rsidRPr="00E35F42" w:rsidRDefault="007E0950" w:rsidP="00DD6C83">
            <w:pPr>
              <w:jc w:val="center"/>
            </w:pPr>
            <w:r w:rsidRPr="00E35F42">
              <w:rPr>
                <w:rFonts w:hint="eastAsia"/>
              </w:rPr>
              <w:t>5</w:t>
            </w:r>
          </w:p>
          <w:p w:rsidR="007E0950" w:rsidRPr="00E35F42" w:rsidRDefault="007E0950" w:rsidP="00DD6C83">
            <w:pPr>
              <w:jc w:val="center"/>
            </w:pPr>
          </w:p>
          <w:p w:rsidR="007E0950" w:rsidRPr="00E35F42" w:rsidRDefault="007E0950" w:rsidP="00DD6C83">
            <w:pPr>
              <w:jc w:val="center"/>
            </w:pPr>
          </w:p>
          <w:p w:rsidR="007E0950" w:rsidRPr="00E35F42" w:rsidRDefault="007E0950" w:rsidP="00DD6C83">
            <w:pPr>
              <w:jc w:val="center"/>
            </w:pPr>
          </w:p>
          <w:p w:rsidR="007E0950" w:rsidRPr="00E35F42" w:rsidRDefault="007E0950" w:rsidP="00DD6C83">
            <w:pPr>
              <w:jc w:val="center"/>
            </w:pPr>
          </w:p>
          <w:p w:rsidR="007E0950" w:rsidRPr="00E35F42" w:rsidRDefault="007E0950" w:rsidP="00DD6C83">
            <w:pPr>
              <w:jc w:val="center"/>
            </w:pPr>
          </w:p>
          <w:p w:rsidR="007E0950" w:rsidRPr="00E35F42" w:rsidRDefault="007E0950" w:rsidP="00DD6C83">
            <w:pPr>
              <w:jc w:val="center"/>
            </w:pPr>
            <w:r w:rsidRPr="00E35F42">
              <w:rPr>
                <w:rFonts w:hint="eastAsia"/>
              </w:rPr>
              <w:t>10</w:t>
            </w:r>
          </w:p>
          <w:p w:rsidR="007E0950" w:rsidRPr="00E35F42" w:rsidRDefault="007E0950" w:rsidP="00DD6C83">
            <w:pPr>
              <w:jc w:val="center"/>
            </w:pPr>
          </w:p>
          <w:p w:rsidR="007E0950" w:rsidRPr="00E35F42" w:rsidRDefault="007E0950" w:rsidP="00DD6C83">
            <w:pPr>
              <w:jc w:val="center"/>
            </w:pPr>
          </w:p>
          <w:p w:rsidR="007E0950" w:rsidRPr="00E35F42" w:rsidRDefault="007E0950" w:rsidP="00DD6C83">
            <w:pPr>
              <w:jc w:val="center"/>
            </w:pPr>
          </w:p>
          <w:p w:rsidR="007E0950" w:rsidRPr="00E35F42" w:rsidRDefault="007E0950" w:rsidP="00DD6C83">
            <w:pPr>
              <w:jc w:val="center"/>
            </w:pPr>
          </w:p>
          <w:p w:rsidR="007E0950" w:rsidRPr="00E35F42" w:rsidRDefault="007E0950" w:rsidP="00DD6C83">
            <w:pPr>
              <w:jc w:val="center"/>
            </w:pPr>
          </w:p>
          <w:p w:rsidR="007E0950" w:rsidRPr="00E35F42" w:rsidRDefault="007E0950" w:rsidP="00DD6C83">
            <w:pPr>
              <w:jc w:val="center"/>
            </w:pPr>
            <w:r w:rsidRPr="00E35F42">
              <w:rPr>
                <w:rFonts w:hint="eastAsia"/>
              </w:rPr>
              <w:t>15</w:t>
            </w:r>
          </w:p>
          <w:p w:rsidR="007E0950" w:rsidRPr="00E35F42" w:rsidRDefault="007E0950" w:rsidP="00DD6C83">
            <w:pPr>
              <w:jc w:val="center"/>
            </w:pPr>
          </w:p>
          <w:p w:rsidR="007E0950" w:rsidRPr="00E35F42" w:rsidRDefault="007E0950" w:rsidP="00DD6C83">
            <w:pPr>
              <w:jc w:val="center"/>
            </w:pPr>
          </w:p>
          <w:p w:rsidR="007E0950" w:rsidRPr="00E35F42" w:rsidRDefault="007E0950" w:rsidP="00DD6C83">
            <w:pPr>
              <w:jc w:val="center"/>
            </w:pPr>
          </w:p>
          <w:p w:rsidR="007E0950" w:rsidRPr="00E35F42" w:rsidRDefault="007E0950" w:rsidP="00DD6C83">
            <w:pPr>
              <w:jc w:val="center"/>
            </w:pPr>
          </w:p>
          <w:p w:rsidR="007E0950" w:rsidRDefault="007E0950" w:rsidP="00DD6C83">
            <w:pPr>
              <w:jc w:val="center"/>
            </w:pPr>
          </w:p>
          <w:p w:rsidR="00F15721" w:rsidRPr="00E35F42" w:rsidRDefault="00F15721" w:rsidP="00DD6C83">
            <w:pPr>
              <w:jc w:val="center"/>
            </w:pPr>
          </w:p>
          <w:p w:rsidR="007E0950" w:rsidRDefault="007E0950" w:rsidP="00DD6C83">
            <w:pPr>
              <w:jc w:val="center"/>
            </w:pPr>
            <w:r w:rsidRPr="00E35F42">
              <w:rPr>
                <w:rFonts w:hint="eastAsia"/>
              </w:rPr>
              <w:t>20</w:t>
            </w:r>
          </w:p>
          <w:p w:rsidR="00F15721" w:rsidRDefault="00F15721" w:rsidP="00DD6C83">
            <w:pPr>
              <w:jc w:val="center"/>
            </w:pPr>
          </w:p>
          <w:p w:rsidR="00F15721" w:rsidRDefault="00F15721" w:rsidP="00DD6C83">
            <w:pPr>
              <w:jc w:val="center"/>
            </w:pPr>
          </w:p>
          <w:p w:rsidR="00F15721" w:rsidRDefault="00F15721" w:rsidP="00DD6C83">
            <w:pPr>
              <w:jc w:val="center"/>
            </w:pPr>
          </w:p>
          <w:p w:rsidR="00F15721" w:rsidRDefault="00F15721" w:rsidP="00DD6C83">
            <w:pPr>
              <w:jc w:val="center"/>
            </w:pPr>
          </w:p>
          <w:p w:rsidR="00F15721" w:rsidRDefault="00F15721" w:rsidP="00DD6C83">
            <w:pPr>
              <w:jc w:val="center"/>
            </w:pPr>
          </w:p>
          <w:p w:rsidR="00F15721" w:rsidRPr="00E35F42" w:rsidRDefault="00F15721" w:rsidP="00DD6C83">
            <w:pPr>
              <w:jc w:val="center"/>
            </w:pPr>
          </w:p>
          <w:p w:rsidR="007E0950" w:rsidRDefault="007E0950" w:rsidP="00DD6C83">
            <w:pPr>
              <w:jc w:val="center"/>
            </w:pPr>
          </w:p>
          <w:p w:rsidR="00F15721" w:rsidRDefault="00F15721" w:rsidP="00DD6C83">
            <w:pPr>
              <w:jc w:val="center"/>
            </w:pPr>
          </w:p>
          <w:p w:rsidR="00F15721" w:rsidRPr="00E35F42" w:rsidRDefault="00F15721" w:rsidP="00DD6C83">
            <w:pPr>
              <w:jc w:val="center"/>
            </w:pPr>
          </w:p>
          <w:p w:rsidR="007E0950" w:rsidRDefault="007E0950" w:rsidP="00E35F42"/>
          <w:p w:rsidR="00F15721" w:rsidRDefault="00F15721" w:rsidP="00E35F42"/>
          <w:p w:rsidR="00F15721" w:rsidRDefault="00F15721" w:rsidP="00E35F42">
            <w:r>
              <w:t>25</w:t>
            </w:r>
          </w:p>
          <w:p w:rsidR="00F15721" w:rsidRDefault="00F15721" w:rsidP="00E35F42"/>
          <w:p w:rsidR="00F15721" w:rsidRDefault="00F15721" w:rsidP="00E35F42"/>
          <w:p w:rsidR="00F15721" w:rsidRDefault="00F15721" w:rsidP="00E35F42"/>
          <w:p w:rsidR="00F15721" w:rsidRDefault="00F15721" w:rsidP="00E35F42"/>
          <w:p w:rsidR="00F15721" w:rsidRDefault="00F15721" w:rsidP="00E35F42"/>
          <w:p w:rsidR="00F15721" w:rsidRDefault="00F15721" w:rsidP="00E35F42">
            <w:r>
              <w:t>30</w:t>
            </w:r>
          </w:p>
          <w:p w:rsidR="00F15721" w:rsidRDefault="00F15721" w:rsidP="00E35F42"/>
          <w:p w:rsidR="00F15721" w:rsidRDefault="00F15721" w:rsidP="00E35F42"/>
          <w:p w:rsidR="00F15721" w:rsidRDefault="00F15721" w:rsidP="00E35F42"/>
          <w:p w:rsidR="00F15721" w:rsidRDefault="00F15721" w:rsidP="00E35F42"/>
          <w:p w:rsidR="00F15721" w:rsidRDefault="00F15721" w:rsidP="00E35F42">
            <w:r>
              <w:t>35</w:t>
            </w:r>
          </w:p>
          <w:p w:rsidR="00F15721" w:rsidRDefault="00F15721" w:rsidP="00E35F42"/>
          <w:p w:rsidR="00F15721" w:rsidRDefault="00F15721" w:rsidP="00E35F42"/>
          <w:p w:rsidR="00F15721" w:rsidRDefault="00F15721" w:rsidP="00E35F42"/>
          <w:p w:rsidR="00F15721" w:rsidRDefault="00F15721" w:rsidP="00E35F42"/>
          <w:p w:rsidR="00F15721" w:rsidRDefault="00F15721" w:rsidP="00E35F42"/>
          <w:p w:rsidR="00F15721" w:rsidRDefault="00F15721" w:rsidP="00E35F42">
            <w:r>
              <w:t>40</w:t>
            </w:r>
          </w:p>
          <w:p w:rsidR="00F15721" w:rsidRDefault="00F15721" w:rsidP="00E35F42"/>
          <w:p w:rsidR="00F15721" w:rsidRDefault="00F15721" w:rsidP="00E35F42"/>
          <w:p w:rsidR="00F15721" w:rsidRDefault="00F15721" w:rsidP="00E35F42"/>
          <w:p w:rsidR="00F15721" w:rsidRDefault="00F15721" w:rsidP="00E35F42"/>
          <w:p w:rsidR="00F15721" w:rsidRPr="00E35F42" w:rsidRDefault="00F15721" w:rsidP="00E35F42">
            <w:r>
              <w:t>45</w:t>
            </w:r>
          </w:p>
        </w:tc>
      </w:tr>
    </w:tbl>
    <w:p w:rsidR="009410A6" w:rsidRDefault="00044437" w:rsidP="009C3FFF">
      <w:pPr>
        <w:rPr>
          <w:b/>
          <w:color w:val="000000"/>
        </w:rPr>
      </w:pPr>
      <w:r w:rsidRPr="000868F3">
        <w:rPr>
          <w:rFonts w:hint="eastAsia"/>
        </w:rPr>
        <w:lastRenderedPageBreak/>
        <w:t xml:space="preserve">(Adapted from an article on the website of </w:t>
      </w:r>
      <w:r w:rsidRPr="000868F3">
        <w:t>Centre for Health Protection</w:t>
      </w:r>
      <w:r w:rsidRPr="000868F3">
        <w:rPr>
          <w:rFonts w:hint="eastAsia"/>
        </w:rPr>
        <w:t>, Department of Health</w:t>
      </w:r>
      <w:r w:rsidRPr="000868F3">
        <w:t>: https://www.chp.gov.hk/files/pdf/use_mask_properly.pdf</w:t>
      </w:r>
      <w:r w:rsidRPr="000868F3">
        <w:rPr>
          <w:rFonts w:hint="eastAsia"/>
        </w:rPr>
        <w:t>)</w:t>
      </w:r>
      <w:r w:rsidR="00671D07">
        <w:rPr>
          <w:b/>
          <w:color w:val="000000"/>
        </w:rPr>
        <w:br w:type="page"/>
      </w:r>
      <w:r w:rsidR="009410A6" w:rsidRPr="00EA24A7">
        <w:rPr>
          <w:rFonts w:hint="eastAsia"/>
          <w:b/>
          <w:color w:val="000000"/>
        </w:rPr>
        <w:lastRenderedPageBreak/>
        <w:t xml:space="preserve">Refer to </w:t>
      </w:r>
      <w:r w:rsidR="009410A6">
        <w:rPr>
          <w:b/>
          <w:color w:val="000000"/>
        </w:rPr>
        <w:t>the text</w:t>
      </w:r>
      <w:r w:rsidR="009410A6" w:rsidRPr="00EA24A7">
        <w:rPr>
          <w:rFonts w:hint="eastAsia"/>
          <w:b/>
          <w:color w:val="000000"/>
        </w:rPr>
        <w:t xml:space="preserve"> and answer </w:t>
      </w:r>
      <w:r w:rsidR="009410A6">
        <w:rPr>
          <w:b/>
          <w:color w:val="000000"/>
        </w:rPr>
        <w:t xml:space="preserve">the </w:t>
      </w:r>
      <w:r w:rsidR="009410A6" w:rsidRPr="00705269">
        <w:rPr>
          <w:b/>
        </w:rPr>
        <w:t>following</w:t>
      </w:r>
      <w:r w:rsidR="009410A6" w:rsidRPr="00705269">
        <w:rPr>
          <w:b/>
          <w:color w:val="000000"/>
        </w:rPr>
        <w:t xml:space="preserve"> </w:t>
      </w:r>
      <w:r w:rsidR="009410A6">
        <w:rPr>
          <w:b/>
          <w:color w:val="000000"/>
        </w:rPr>
        <w:t>q</w:t>
      </w:r>
      <w:r w:rsidR="009410A6" w:rsidRPr="00EA24A7">
        <w:rPr>
          <w:rFonts w:hint="eastAsia"/>
          <w:b/>
          <w:color w:val="000000"/>
        </w:rPr>
        <w:t>uestions.</w:t>
      </w:r>
    </w:p>
    <w:p w:rsidR="00DF4883" w:rsidRPr="00EA24A7" w:rsidRDefault="00DF4883" w:rsidP="009410A6">
      <w:pPr>
        <w:jc w:val="both"/>
        <w:rPr>
          <w:b/>
          <w:color w:val="000000"/>
        </w:rPr>
      </w:pPr>
    </w:p>
    <w:p w:rsidR="00801CC2" w:rsidRDefault="00801CC2" w:rsidP="007B6BA9">
      <w:pPr>
        <w:widowControl/>
        <w:numPr>
          <w:ilvl w:val="0"/>
          <w:numId w:val="19"/>
        </w:numPr>
        <w:tabs>
          <w:tab w:val="left" w:pos="1378"/>
          <w:tab w:val="left" w:pos="1438"/>
        </w:tabs>
      </w:pPr>
      <w:r>
        <w:t>What is the main purpose of this article?</w:t>
      </w:r>
    </w:p>
    <w:p w:rsidR="00801CC2" w:rsidRDefault="00801CC2" w:rsidP="00801CC2">
      <w:pPr>
        <w:widowControl/>
        <w:tabs>
          <w:tab w:val="left" w:pos="1378"/>
          <w:tab w:val="left" w:pos="1438"/>
        </w:tabs>
        <w:ind w:left="360"/>
      </w:pPr>
      <w:r>
        <w:t>___________________________________________________________________________</w:t>
      </w:r>
    </w:p>
    <w:p w:rsidR="00044477" w:rsidRDefault="00044477" w:rsidP="00801CC2">
      <w:pPr>
        <w:widowControl/>
        <w:tabs>
          <w:tab w:val="left" w:pos="1378"/>
          <w:tab w:val="left" w:pos="1438"/>
        </w:tabs>
        <w:ind w:left="360"/>
      </w:pPr>
      <w:r>
        <w:rPr>
          <w:rFonts w:hint="eastAsia"/>
        </w:rPr>
        <w:t>___________________________________________________________________________</w:t>
      </w:r>
    </w:p>
    <w:p w:rsidR="00104DBB" w:rsidRDefault="00104DBB" w:rsidP="00801CC2">
      <w:pPr>
        <w:widowControl/>
        <w:tabs>
          <w:tab w:val="left" w:pos="1378"/>
          <w:tab w:val="left" w:pos="1438"/>
        </w:tabs>
        <w:ind w:left="360"/>
      </w:pPr>
    </w:p>
    <w:p w:rsidR="00801CC2" w:rsidRDefault="007A51B5" w:rsidP="007B6BA9">
      <w:pPr>
        <w:widowControl/>
        <w:numPr>
          <w:ilvl w:val="0"/>
          <w:numId w:val="19"/>
        </w:numPr>
        <w:tabs>
          <w:tab w:val="left" w:pos="1378"/>
          <w:tab w:val="left" w:pos="1438"/>
        </w:tabs>
      </w:pPr>
      <w:r>
        <w:t xml:space="preserve">Refer to paragraph 3 and </w:t>
      </w:r>
      <w:r w:rsidR="005166D7">
        <w:t xml:space="preserve">fill in </w:t>
      </w:r>
      <w:r>
        <w:t xml:space="preserve">the </w:t>
      </w:r>
      <w:r w:rsidR="005166D7">
        <w:t xml:space="preserve">blanks </w:t>
      </w:r>
      <w:r>
        <w:t>below.</w:t>
      </w:r>
    </w:p>
    <w:p w:rsidR="00B15526" w:rsidRDefault="00B15526" w:rsidP="00B15526">
      <w:pPr>
        <w:widowControl/>
        <w:tabs>
          <w:tab w:val="left" w:pos="1378"/>
          <w:tab w:val="left" w:pos="1438"/>
        </w:tabs>
        <w:ind w:left="360"/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7A51B5" w:rsidTr="00422734">
        <w:tc>
          <w:tcPr>
            <w:tcW w:w="8505" w:type="dxa"/>
            <w:shd w:val="clear" w:color="auto" w:fill="auto"/>
          </w:tcPr>
          <w:p w:rsidR="007A51B5" w:rsidRDefault="005166D7" w:rsidP="005166D7">
            <w:pPr>
              <w:widowControl/>
              <w:tabs>
                <w:tab w:val="left" w:pos="1378"/>
                <w:tab w:val="left" w:pos="1438"/>
              </w:tabs>
            </w:pPr>
            <w:r>
              <w:t>Middle layer                                      (a) _________ layer</w:t>
            </w:r>
          </w:p>
          <w:p w:rsidR="00632CD7" w:rsidRDefault="005166D7" w:rsidP="005166D7">
            <w:pPr>
              <w:widowControl/>
              <w:tabs>
                <w:tab w:val="left" w:pos="1378"/>
                <w:tab w:val="left" w:pos="1438"/>
              </w:tabs>
            </w:pPr>
            <w:r>
              <w:t>Function: barrier to (b) _____________                 Function: repel</w:t>
            </w:r>
            <w:r w:rsidR="004A0020">
              <w:t xml:space="preserve"> fluid</w:t>
            </w:r>
            <w:r w:rsidR="0059156B">
              <w:t>s</w:t>
            </w:r>
          </w:p>
          <w:p w:rsidR="00632CD7" w:rsidRDefault="00356F12" w:rsidP="005166D7">
            <w:pPr>
              <w:widowControl/>
              <w:tabs>
                <w:tab w:val="left" w:pos="1378"/>
                <w:tab w:val="left" w:pos="1438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62375" cy="2286000"/>
                  <wp:effectExtent l="0" t="0" r="0" b="0"/>
                  <wp:docPr id="6" name="圖片 6" descr="3 layers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 layers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CD7" w:rsidRDefault="005166D7" w:rsidP="005166D7">
            <w:pPr>
              <w:widowControl/>
              <w:tabs>
                <w:tab w:val="left" w:pos="1378"/>
                <w:tab w:val="left" w:pos="1438"/>
              </w:tabs>
            </w:pPr>
            <w:r>
              <w:t xml:space="preserve">                        Inner layer</w:t>
            </w:r>
          </w:p>
          <w:p w:rsidR="005166D7" w:rsidRDefault="005166D7" w:rsidP="005166D7">
            <w:pPr>
              <w:widowControl/>
              <w:tabs>
                <w:tab w:val="left" w:pos="1378"/>
                <w:tab w:val="left" w:pos="1438"/>
              </w:tabs>
            </w:pPr>
            <w:r>
              <w:t xml:space="preserve">                        Function:</w:t>
            </w:r>
            <w:r w:rsidR="00FA779B">
              <w:t xml:space="preserve"> </w:t>
            </w:r>
            <w:r>
              <w:t>(c)_______________________</w:t>
            </w:r>
          </w:p>
          <w:p w:rsidR="005166D7" w:rsidRDefault="005166D7" w:rsidP="005166D7">
            <w:pPr>
              <w:widowControl/>
              <w:tabs>
                <w:tab w:val="left" w:pos="1378"/>
                <w:tab w:val="left" w:pos="1438"/>
              </w:tabs>
            </w:pPr>
          </w:p>
        </w:tc>
      </w:tr>
    </w:tbl>
    <w:p w:rsidR="00E91D56" w:rsidRDefault="00E91D56" w:rsidP="00321739">
      <w:pPr>
        <w:widowControl/>
        <w:numPr>
          <w:ilvl w:val="0"/>
          <w:numId w:val="19"/>
        </w:numPr>
        <w:tabs>
          <w:tab w:val="left" w:pos="1378"/>
          <w:tab w:val="left" w:pos="1438"/>
        </w:tabs>
        <w:jc w:val="both"/>
      </w:pPr>
      <w:r>
        <w:t xml:space="preserve">In paragraph 3, it </w:t>
      </w:r>
      <w:r w:rsidR="00F358A3">
        <w:t xml:space="preserve">is mentioned </w:t>
      </w:r>
      <w:r>
        <w:t>that w</w:t>
      </w:r>
      <w:r w:rsidRPr="00275D0B">
        <w:t>earer</w:t>
      </w:r>
      <w:r>
        <w:t>s</w:t>
      </w:r>
      <w:r w:rsidRPr="00275D0B">
        <w:t xml:space="preserve"> should follow </w:t>
      </w:r>
      <w:bookmarkStart w:id="3" w:name="_Hlk31841654"/>
      <w:r w:rsidRPr="00275D0B">
        <w:t>the manufacturers’ recommendations when using surgical mask</w:t>
      </w:r>
      <w:r>
        <w:t>s</w:t>
      </w:r>
      <w:bookmarkEnd w:id="3"/>
      <w:r w:rsidRPr="00275D0B">
        <w:t xml:space="preserve">, including </w:t>
      </w:r>
      <w:r>
        <w:t xml:space="preserve">storing </w:t>
      </w:r>
      <w:r w:rsidRPr="00275D0B">
        <w:t>and putting on</w:t>
      </w:r>
      <w:r>
        <w:t xml:space="preserve"> the</w:t>
      </w:r>
      <w:r w:rsidRPr="00275D0B">
        <w:t xml:space="preserve"> mask</w:t>
      </w:r>
      <w:r>
        <w:t xml:space="preserve">s. Why is this important to </w:t>
      </w:r>
      <w:r w:rsidRPr="00626DEF">
        <w:t>prevent</w:t>
      </w:r>
      <w:r>
        <w:t>ion of</w:t>
      </w:r>
      <w:r w:rsidRPr="00626DEF">
        <w:t xml:space="preserve"> infections</w:t>
      </w:r>
      <w:r>
        <w:t>?</w:t>
      </w:r>
    </w:p>
    <w:p w:rsidR="00F358A3" w:rsidRDefault="00F358A3" w:rsidP="00F358A3">
      <w:pPr>
        <w:widowControl/>
        <w:tabs>
          <w:tab w:val="left" w:pos="1378"/>
          <w:tab w:val="left" w:pos="1438"/>
        </w:tabs>
        <w:ind w:left="360"/>
      </w:pPr>
      <w:r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</w:r>
    </w:p>
    <w:p w:rsidR="009001F8" w:rsidRDefault="00834173" w:rsidP="007B6BA9">
      <w:pPr>
        <w:widowControl/>
        <w:numPr>
          <w:ilvl w:val="0"/>
          <w:numId w:val="19"/>
        </w:numPr>
        <w:tabs>
          <w:tab w:val="left" w:pos="1378"/>
          <w:tab w:val="left" w:pos="1438"/>
        </w:tabs>
      </w:pPr>
      <w:r>
        <w:t xml:space="preserve">Which of the following </w:t>
      </w:r>
      <w:r w:rsidR="006367D0">
        <w:t xml:space="preserve">best describes the </w:t>
      </w:r>
      <w:r>
        <w:t xml:space="preserve">meaning of </w:t>
      </w:r>
      <w:r w:rsidR="00D766E1" w:rsidRPr="009001F8">
        <w:t xml:space="preserve">“snugly” </w:t>
      </w:r>
      <w:r w:rsidR="00D766E1">
        <w:t>i</w:t>
      </w:r>
      <w:r w:rsidR="00D766E1" w:rsidRPr="009001F8">
        <w:t>n line</w:t>
      </w:r>
      <w:r w:rsidR="00293AE6">
        <w:t>s</w:t>
      </w:r>
      <w:r w:rsidR="00D766E1" w:rsidRPr="009001F8">
        <w:t xml:space="preserve"> 22</w:t>
      </w:r>
      <w:r w:rsidR="00293AE6">
        <w:t xml:space="preserve"> and 30</w:t>
      </w:r>
      <w:r w:rsidR="009001F8" w:rsidRPr="009001F8">
        <w:t>?</w:t>
      </w:r>
    </w:p>
    <w:tbl>
      <w:tblPr>
        <w:tblW w:w="7020" w:type="dxa"/>
        <w:tblInd w:w="537" w:type="dxa"/>
        <w:tblLook w:val="04A0" w:firstRow="1" w:lastRow="0" w:firstColumn="1" w:lastColumn="0" w:noHBand="0" w:noVBand="1"/>
      </w:tblPr>
      <w:tblGrid>
        <w:gridCol w:w="535"/>
        <w:gridCol w:w="6485"/>
      </w:tblGrid>
      <w:tr w:rsidR="009001F8" w:rsidRPr="004F0E05" w:rsidTr="00061B17">
        <w:tc>
          <w:tcPr>
            <w:tcW w:w="535" w:type="dxa"/>
            <w:shd w:val="clear" w:color="auto" w:fill="auto"/>
          </w:tcPr>
          <w:p w:rsidR="009001F8" w:rsidRPr="00C65256" w:rsidRDefault="009001F8" w:rsidP="00C65256">
            <w:pPr>
              <w:pStyle w:val="af0"/>
              <w:widowControl/>
              <w:numPr>
                <w:ilvl w:val="0"/>
                <w:numId w:val="34"/>
              </w:numPr>
              <w:ind w:leftChars="0" w:left="630" w:hanging="630"/>
              <w:rPr>
                <w:rFonts w:ascii="Times New Roman" w:hAnsi="Times New Roman"/>
                <w:szCs w:val="24"/>
              </w:rPr>
            </w:pPr>
            <w:bookmarkStart w:id="4" w:name="_Hlk31815822"/>
          </w:p>
        </w:tc>
        <w:tc>
          <w:tcPr>
            <w:tcW w:w="6485" w:type="dxa"/>
            <w:shd w:val="clear" w:color="auto" w:fill="auto"/>
          </w:tcPr>
          <w:p w:rsidR="009001F8" w:rsidRPr="004F0E05" w:rsidRDefault="007D517A" w:rsidP="00C65256">
            <w:pPr>
              <w:widowControl/>
              <w:ind w:left="630" w:hanging="630"/>
            </w:pPr>
            <w:r>
              <w:t>gently</w:t>
            </w:r>
          </w:p>
        </w:tc>
      </w:tr>
      <w:tr w:rsidR="009001F8" w:rsidRPr="004F0E05" w:rsidTr="00061B17">
        <w:tc>
          <w:tcPr>
            <w:tcW w:w="535" w:type="dxa"/>
            <w:shd w:val="clear" w:color="auto" w:fill="auto"/>
          </w:tcPr>
          <w:p w:rsidR="009001F8" w:rsidRPr="00C65256" w:rsidRDefault="009001F8" w:rsidP="00C65256">
            <w:pPr>
              <w:pStyle w:val="af0"/>
              <w:widowControl/>
              <w:numPr>
                <w:ilvl w:val="0"/>
                <w:numId w:val="34"/>
              </w:numPr>
              <w:ind w:leftChars="0" w:left="630" w:hanging="6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5" w:type="dxa"/>
            <w:shd w:val="clear" w:color="auto" w:fill="auto"/>
          </w:tcPr>
          <w:p w:rsidR="009001F8" w:rsidRPr="004F0E05" w:rsidRDefault="009001F8" w:rsidP="00C65256">
            <w:pPr>
              <w:widowControl/>
              <w:ind w:left="630" w:hanging="630"/>
            </w:pPr>
            <w:r>
              <w:t>closely</w:t>
            </w:r>
          </w:p>
        </w:tc>
      </w:tr>
      <w:tr w:rsidR="009001F8" w:rsidRPr="004F0E05" w:rsidTr="00061B17">
        <w:tc>
          <w:tcPr>
            <w:tcW w:w="535" w:type="dxa"/>
            <w:shd w:val="clear" w:color="auto" w:fill="auto"/>
          </w:tcPr>
          <w:p w:rsidR="009001F8" w:rsidRPr="00C65256" w:rsidRDefault="009001F8" w:rsidP="00C65256">
            <w:pPr>
              <w:pStyle w:val="af0"/>
              <w:widowControl/>
              <w:numPr>
                <w:ilvl w:val="0"/>
                <w:numId w:val="34"/>
              </w:numPr>
              <w:ind w:leftChars="0" w:left="630" w:hanging="6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5" w:type="dxa"/>
            <w:shd w:val="clear" w:color="auto" w:fill="auto"/>
          </w:tcPr>
          <w:p w:rsidR="009001F8" w:rsidRPr="004F0E05" w:rsidRDefault="009001F8" w:rsidP="00C65256">
            <w:pPr>
              <w:widowControl/>
              <w:ind w:left="630" w:hanging="630"/>
            </w:pPr>
            <w:r>
              <w:t>tidily</w:t>
            </w:r>
          </w:p>
        </w:tc>
      </w:tr>
      <w:tr w:rsidR="009001F8" w:rsidTr="00061B17">
        <w:tc>
          <w:tcPr>
            <w:tcW w:w="535" w:type="dxa"/>
            <w:shd w:val="clear" w:color="auto" w:fill="auto"/>
          </w:tcPr>
          <w:p w:rsidR="009001F8" w:rsidRPr="00C65256" w:rsidRDefault="009001F8" w:rsidP="00C65256">
            <w:pPr>
              <w:pStyle w:val="af0"/>
              <w:widowControl/>
              <w:numPr>
                <w:ilvl w:val="0"/>
                <w:numId w:val="34"/>
              </w:numPr>
              <w:ind w:leftChars="0" w:left="630" w:hanging="6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5" w:type="dxa"/>
            <w:shd w:val="clear" w:color="auto" w:fill="auto"/>
          </w:tcPr>
          <w:p w:rsidR="009001F8" w:rsidRPr="004F0E05" w:rsidRDefault="009001F8" w:rsidP="00C65256">
            <w:pPr>
              <w:widowControl/>
              <w:ind w:left="630" w:hanging="630"/>
            </w:pPr>
            <w:r>
              <w:t>loosely</w:t>
            </w:r>
          </w:p>
        </w:tc>
      </w:tr>
      <w:bookmarkEnd w:id="4"/>
    </w:tbl>
    <w:p w:rsidR="009001F8" w:rsidRDefault="009001F8" w:rsidP="009001F8">
      <w:pPr>
        <w:widowControl/>
        <w:tabs>
          <w:tab w:val="left" w:pos="1378"/>
          <w:tab w:val="left" w:pos="1438"/>
        </w:tabs>
        <w:ind w:left="360"/>
      </w:pPr>
    </w:p>
    <w:p w:rsidR="00DD472B" w:rsidRDefault="00F415D0" w:rsidP="007B6BA9">
      <w:pPr>
        <w:widowControl/>
        <w:numPr>
          <w:ilvl w:val="0"/>
          <w:numId w:val="19"/>
        </w:numPr>
        <w:tabs>
          <w:tab w:val="left" w:pos="1378"/>
          <w:tab w:val="left" w:pos="1438"/>
        </w:tabs>
      </w:pPr>
      <w:r>
        <w:rPr>
          <w:rFonts w:hint="eastAsia"/>
        </w:rPr>
        <w:t xml:space="preserve">Give another word which </w:t>
      </w:r>
      <w:r w:rsidR="00962A34">
        <w:rPr>
          <w:rFonts w:hint="eastAsia"/>
        </w:rPr>
        <w:t>has a similar meaning to</w:t>
      </w:r>
      <w:r w:rsidR="00DD472B">
        <w:t xml:space="preserve"> the word “soiled” in line 38.</w:t>
      </w:r>
    </w:p>
    <w:p w:rsidR="00DD472B" w:rsidRDefault="00DD472B" w:rsidP="00DD472B">
      <w:pPr>
        <w:widowControl/>
        <w:tabs>
          <w:tab w:val="left" w:pos="1378"/>
          <w:tab w:val="left" w:pos="1438"/>
        </w:tabs>
        <w:ind w:left="360"/>
      </w:pPr>
      <w:r>
        <w:t>___________________________________________________________________________</w:t>
      </w:r>
    </w:p>
    <w:p w:rsidR="00DD472B" w:rsidRDefault="00DD472B" w:rsidP="00DD472B">
      <w:pPr>
        <w:widowControl/>
        <w:tabs>
          <w:tab w:val="left" w:pos="1378"/>
          <w:tab w:val="left" w:pos="1438"/>
        </w:tabs>
        <w:ind w:left="360"/>
      </w:pPr>
    </w:p>
    <w:p w:rsidR="00F3742A" w:rsidRDefault="00F3742A" w:rsidP="00DD472B">
      <w:pPr>
        <w:widowControl/>
        <w:tabs>
          <w:tab w:val="left" w:pos="1378"/>
          <w:tab w:val="left" w:pos="1438"/>
        </w:tabs>
        <w:ind w:left="360"/>
      </w:pPr>
    </w:p>
    <w:p w:rsidR="00801CC2" w:rsidRDefault="00801CC2" w:rsidP="00BD64F7">
      <w:pPr>
        <w:widowControl/>
        <w:numPr>
          <w:ilvl w:val="0"/>
          <w:numId w:val="19"/>
        </w:numPr>
        <w:tabs>
          <w:tab w:val="left" w:pos="1378"/>
          <w:tab w:val="left" w:pos="1438"/>
        </w:tabs>
        <w:ind w:left="357" w:hanging="357"/>
      </w:pPr>
      <w:r>
        <w:lastRenderedPageBreak/>
        <w:t>D</w:t>
      </w:r>
      <w:r w:rsidRPr="004D632A">
        <w:t>ecide whether the following statements are True</w:t>
      </w:r>
      <w:r w:rsidR="00C1506F">
        <w:rPr>
          <w:rFonts w:hint="eastAsia"/>
        </w:rPr>
        <w:t xml:space="preserve"> (T)</w:t>
      </w:r>
      <w:r w:rsidRPr="004D632A">
        <w:t xml:space="preserve">, False </w:t>
      </w:r>
      <w:r w:rsidR="00C1506F">
        <w:rPr>
          <w:rFonts w:hint="eastAsia"/>
        </w:rPr>
        <w:t xml:space="preserve">(F) </w:t>
      </w:r>
      <w:r w:rsidRPr="004D632A">
        <w:t>or the information is Not Given</w:t>
      </w:r>
      <w:r w:rsidR="00C1506F">
        <w:rPr>
          <w:rFonts w:hint="eastAsia"/>
        </w:rPr>
        <w:t xml:space="preserve"> (NG)</w:t>
      </w:r>
      <w:r w:rsidRPr="004D632A">
        <w:t xml:space="preserve">. </w:t>
      </w:r>
      <w:r w:rsidR="001473B1" w:rsidRPr="001473B1">
        <w:t>Put a tick (</w:t>
      </w:r>
      <w:r w:rsidR="001473B1" w:rsidRPr="001473B1">
        <w:sym w:font="Wingdings" w:char="F0FC"/>
      </w:r>
      <w:r w:rsidR="001473B1" w:rsidRPr="001473B1">
        <w:t>) in the correct boxes:</w:t>
      </w:r>
    </w:p>
    <w:p w:rsidR="00801CC2" w:rsidRDefault="00801CC2" w:rsidP="00801CC2">
      <w:pPr>
        <w:widowControl/>
        <w:tabs>
          <w:tab w:val="left" w:pos="1378"/>
          <w:tab w:val="left" w:pos="1438"/>
        </w:tabs>
        <w:ind w:left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5"/>
        <w:gridCol w:w="614"/>
        <w:gridCol w:w="614"/>
        <w:gridCol w:w="615"/>
      </w:tblGrid>
      <w:tr w:rsidR="00F3742A" w:rsidTr="00BD64F7">
        <w:tc>
          <w:tcPr>
            <w:tcW w:w="7295" w:type="dxa"/>
            <w:shd w:val="clear" w:color="auto" w:fill="auto"/>
          </w:tcPr>
          <w:p w:rsidR="00F3742A" w:rsidRDefault="00F3742A" w:rsidP="005D51C6">
            <w:pPr>
              <w:tabs>
                <w:tab w:val="left" w:pos="448"/>
              </w:tabs>
              <w:jc w:val="both"/>
            </w:pPr>
          </w:p>
        </w:tc>
        <w:tc>
          <w:tcPr>
            <w:tcW w:w="614" w:type="dxa"/>
            <w:shd w:val="clear" w:color="auto" w:fill="auto"/>
          </w:tcPr>
          <w:p w:rsidR="00F3742A" w:rsidRDefault="00F3742A" w:rsidP="005D51C6">
            <w:pPr>
              <w:tabs>
                <w:tab w:val="left" w:pos="448"/>
              </w:tabs>
              <w:jc w:val="both"/>
            </w:pPr>
            <w:r>
              <w:t>T</w:t>
            </w:r>
          </w:p>
        </w:tc>
        <w:tc>
          <w:tcPr>
            <w:tcW w:w="614" w:type="dxa"/>
            <w:shd w:val="clear" w:color="auto" w:fill="auto"/>
          </w:tcPr>
          <w:p w:rsidR="00F3742A" w:rsidRDefault="00F3742A" w:rsidP="005D51C6">
            <w:pPr>
              <w:tabs>
                <w:tab w:val="left" w:pos="448"/>
              </w:tabs>
              <w:jc w:val="both"/>
            </w:pPr>
            <w:r>
              <w:t>F</w:t>
            </w:r>
          </w:p>
        </w:tc>
        <w:tc>
          <w:tcPr>
            <w:tcW w:w="615" w:type="dxa"/>
            <w:shd w:val="clear" w:color="auto" w:fill="auto"/>
          </w:tcPr>
          <w:p w:rsidR="00F3742A" w:rsidRDefault="00F3742A" w:rsidP="005D51C6">
            <w:pPr>
              <w:tabs>
                <w:tab w:val="left" w:pos="448"/>
              </w:tabs>
              <w:jc w:val="both"/>
            </w:pPr>
            <w:r>
              <w:rPr>
                <w:rFonts w:hint="eastAsia"/>
              </w:rPr>
              <w:t>NG</w:t>
            </w:r>
          </w:p>
        </w:tc>
      </w:tr>
      <w:tr w:rsidR="00F3742A" w:rsidTr="00BD64F7">
        <w:tc>
          <w:tcPr>
            <w:tcW w:w="7295" w:type="dxa"/>
            <w:shd w:val="clear" w:color="auto" w:fill="auto"/>
          </w:tcPr>
          <w:p w:rsidR="00F3742A" w:rsidRDefault="00F3742A" w:rsidP="005D51C6">
            <w:pPr>
              <w:tabs>
                <w:tab w:val="left" w:pos="448"/>
              </w:tabs>
              <w:jc w:val="both"/>
            </w:pPr>
            <w:proofErr w:type="spellStart"/>
            <w:r>
              <w:t>i</w:t>
            </w:r>
            <w:proofErr w:type="spellEnd"/>
            <w:r>
              <w:t xml:space="preserve">) </w:t>
            </w:r>
            <w:r w:rsidR="001473B1" w:rsidRPr="001473B1">
              <w:t>Only surgical masks are suitable for preventing infections transmitted by respiratory droplets.</w:t>
            </w:r>
          </w:p>
        </w:tc>
        <w:tc>
          <w:tcPr>
            <w:tcW w:w="614" w:type="dxa"/>
            <w:shd w:val="clear" w:color="auto" w:fill="auto"/>
          </w:tcPr>
          <w:p w:rsidR="00F3742A" w:rsidRDefault="00F3742A" w:rsidP="005D51C6">
            <w:pPr>
              <w:tabs>
                <w:tab w:val="left" w:pos="448"/>
              </w:tabs>
              <w:jc w:val="both"/>
            </w:pPr>
          </w:p>
        </w:tc>
        <w:tc>
          <w:tcPr>
            <w:tcW w:w="614" w:type="dxa"/>
            <w:shd w:val="clear" w:color="auto" w:fill="auto"/>
          </w:tcPr>
          <w:p w:rsidR="00F3742A" w:rsidRDefault="00F3742A" w:rsidP="005D51C6">
            <w:pPr>
              <w:tabs>
                <w:tab w:val="left" w:pos="448"/>
              </w:tabs>
              <w:jc w:val="both"/>
            </w:pPr>
          </w:p>
        </w:tc>
        <w:tc>
          <w:tcPr>
            <w:tcW w:w="615" w:type="dxa"/>
            <w:shd w:val="clear" w:color="auto" w:fill="auto"/>
          </w:tcPr>
          <w:p w:rsidR="00F3742A" w:rsidRDefault="00F3742A" w:rsidP="005D51C6">
            <w:pPr>
              <w:tabs>
                <w:tab w:val="left" w:pos="448"/>
              </w:tabs>
              <w:jc w:val="both"/>
            </w:pPr>
          </w:p>
        </w:tc>
      </w:tr>
      <w:tr w:rsidR="00F3742A" w:rsidTr="00BD64F7">
        <w:tc>
          <w:tcPr>
            <w:tcW w:w="7295" w:type="dxa"/>
            <w:shd w:val="clear" w:color="auto" w:fill="auto"/>
          </w:tcPr>
          <w:p w:rsidR="00F3742A" w:rsidRDefault="00F3742A" w:rsidP="005D51C6">
            <w:pPr>
              <w:tabs>
                <w:tab w:val="left" w:pos="448"/>
              </w:tabs>
              <w:jc w:val="both"/>
            </w:pPr>
            <w:r>
              <w:t xml:space="preserve">ii) </w:t>
            </w:r>
            <w:r w:rsidR="001473B1" w:rsidRPr="005166D7">
              <w:rPr>
                <w:color w:val="000000"/>
              </w:rPr>
              <w:t>People should wear a surgical mask only when they are sick.</w:t>
            </w:r>
          </w:p>
        </w:tc>
        <w:tc>
          <w:tcPr>
            <w:tcW w:w="614" w:type="dxa"/>
            <w:shd w:val="clear" w:color="auto" w:fill="auto"/>
          </w:tcPr>
          <w:p w:rsidR="00F3742A" w:rsidRDefault="00F3742A" w:rsidP="005D51C6">
            <w:pPr>
              <w:tabs>
                <w:tab w:val="left" w:pos="448"/>
              </w:tabs>
              <w:jc w:val="both"/>
            </w:pPr>
          </w:p>
        </w:tc>
        <w:tc>
          <w:tcPr>
            <w:tcW w:w="614" w:type="dxa"/>
            <w:shd w:val="clear" w:color="auto" w:fill="auto"/>
          </w:tcPr>
          <w:p w:rsidR="00F3742A" w:rsidRDefault="00F3742A" w:rsidP="005D51C6">
            <w:pPr>
              <w:tabs>
                <w:tab w:val="left" w:pos="448"/>
              </w:tabs>
              <w:jc w:val="both"/>
            </w:pPr>
          </w:p>
        </w:tc>
        <w:tc>
          <w:tcPr>
            <w:tcW w:w="615" w:type="dxa"/>
            <w:shd w:val="clear" w:color="auto" w:fill="auto"/>
          </w:tcPr>
          <w:p w:rsidR="00F3742A" w:rsidRDefault="00F3742A" w:rsidP="005D51C6">
            <w:pPr>
              <w:tabs>
                <w:tab w:val="left" w:pos="448"/>
              </w:tabs>
              <w:jc w:val="both"/>
            </w:pPr>
          </w:p>
        </w:tc>
      </w:tr>
      <w:tr w:rsidR="00F3742A" w:rsidTr="00BD64F7">
        <w:tc>
          <w:tcPr>
            <w:tcW w:w="7295" w:type="dxa"/>
            <w:shd w:val="clear" w:color="auto" w:fill="auto"/>
          </w:tcPr>
          <w:p w:rsidR="00F3742A" w:rsidRDefault="00F3742A" w:rsidP="005D51C6">
            <w:pPr>
              <w:tabs>
                <w:tab w:val="left" w:pos="448"/>
              </w:tabs>
              <w:jc w:val="both"/>
            </w:pPr>
            <w:r>
              <w:t xml:space="preserve">iii) </w:t>
            </w:r>
            <w:r w:rsidR="001473B1" w:rsidRPr="005166D7">
              <w:rPr>
                <w:color w:val="000000"/>
              </w:rPr>
              <w:t xml:space="preserve">Tie-on surgical masks are more effective than </w:t>
            </w:r>
            <w:r w:rsidR="001473B1">
              <w:rPr>
                <w:color w:val="000000"/>
              </w:rPr>
              <w:t xml:space="preserve">surgical </w:t>
            </w:r>
            <w:r w:rsidR="001473B1" w:rsidRPr="005166D7">
              <w:rPr>
                <w:color w:val="000000"/>
              </w:rPr>
              <w:t>masks with ear loops in preventing infections transmitted by respiratory droplets.</w:t>
            </w:r>
          </w:p>
        </w:tc>
        <w:tc>
          <w:tcPr>
            <w:tcW w:w="614" w:type="dxa"/>
            <w:shd w:val="clear" w:color="auto" w:fill="auto"/>
          </w:tcPr>
          <w:p w:rsidR="00F3742A" w:rsidRDefault="00F3742A" w:rsidP="005D51C6">
            <w:pPr>
              <w:tabs>
                <w:tab w:val="left" w:pos="448"/>
              </w:tabs>
              <w:jc w:val="both"/>
            </w:pPr>
          </w:p>
        </w:tc>
        <w:tc>
          <w:tcPr>
            <w:tcW w:w="614" w:type="dxa"/>
            <w:shd w:val="clear" w:color="auto" w:fill="auto"/>
          </w:tcPr>
          <w:p w:rsidR="00F3742A" w:rsidRDefault="00F3742A" w:rsidP="005D51C6">
            <w:pPr>
              <w:tabs>
                <w:tab w:val="left" w:pos="448"/>
              </w:tabs>
              <w:jc w:val="both"/>
            </w:pPr>
          </w:p>
        </w:tc>
        <w:tc>
          <w:tcPr>
            <w:tcW w:w="615" w:type="dxa"/>
            <w:shd w:val="clear" w:color="auto" w:fill="auto"/>
          </w:tcPr>
          <w:p w:rsidR="00F3742A" w:rsidRDefault="00F3742A" w:rsidP="005D51C6">
            <w:pPr>
              <w:tabs>
                <w:tab w:val="left" w:pos="448"/>
              </w:tabs>
              <w:jc w:val="both"/>
            </w:pPr>
          </w:p>
        </w:tc>
      </w:tr>
    </w:tbl>
    <w:p w:rsidR="00F3742A" w:rsidRDefault="00F3742A" w:rsidP="00801CC2">
      <w:pPr>
        <w:widowControl/>
        <w:tabs>
          <w:tab w:val="left" w:pos="1378"/>
          <w:tab w:val="left" w:pos="1438"/>
        </w:tabs>
        <w:ind w:left="360"/>
      </w:pPr>
    </w:p>
    <w:p w:rsidR="00DC5BF2" w:rsidRDefault="00956156" w:rsidP="00F13544">
      <w:pPr>
        <w:widowControl/>
        <w:numPr>
          <w:ilvl w:val="0"/>
          <w:numId w:val="19"/>
        </w:numPr>
        <w:tabs>
          <w:tab w:val="left" w:pos="1378"/>
          <w:tab w:val="left" w:pos="1438"/>
        </w:tabs>
        <w:jc w:val="both"/>
      </w:pPr>
      <w:r>
        <w:t>Which of the following measure(s) help</w:t>
      </w:r>
      <w:r w:rsidR="007D6A6E">
        <w:t>(s)</w:t>
      </w:r>
      <w:r>
        <w:t xml:space="preserve"> people stay away from possible sources of infection (line 45)?</w:t>
      </w:r>
    </w:p>
    <w:tbl>
      <w:tblPr>
        <w:tblW w:w="7935" w:type="dxa"/>
        <w:tblInd w:w="537" w:type="dxa"/>
        <w:tblLook w:val="04A0" w:firstRow="1" w:lastRow="0" w:firstColumn="1" w:lastColumn="0" w:noHBand="0" w:noVBand="1"/>
      </w:tblPr>
      <w:tblGrid>
        <w:gridCol w:w="564"/>
        <w:gridCol w:w="7371"/>
      </w:tblGrid>
      <w:tr w:rsidR="00956156" w:rsidRPr="004F0E05" w:rsidTr="00061B17">
        <w:tc>
          <w:tcPr>
            <w:tcW w:w="564" w:type="dxa"/>
            <w:shd w:val="clear" w:color="auto" w:fill="auto"/>
          </w:tcPr>
          <w:p w:rsidR="00956156" w:rsidRPr="00C65256" w:rsidRDefault="00956156" w:rsidP="00C65256">
            <w:pPr>
              <w:pStyle w:val="af0"/>
              <w:widowControl/>
              <w:numPr>
                <w:ilvl w:val="0"/>
                <w:numId w:val="35"/>
              </w:numPr>
              <w:ind w:leftChars="0" w:left="449" w:hanging="426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56156" w:rsidRPr="004F0E05" w:rsidRDefault="00956156" w:rsidP="00C65256">
            <w:pPr>
              <w:widowControl/>
              <w:ind w:left="630" w:hanging="630"/>
            </w:pPr>
            <w:proofErr w:type="spellStart"/>
            <w:r w:rsidRPr="00956156">
              <w:t>Minimi</w:t>
            </w:r>
            <w:r w:rsidR="000D3E6D">
              <w:t>s</w:t>
            </w:r>
            <w:r w:rsidRPr="00956156">
              <w:t>e</w:t>
            </w:r>
            <w:proofErr w:type="spellEnd"/>
            <w:r w:rsidRPr="00956156">
              <w:t xml:space="preserve"> unnecessary social contacts</w:t>
            </w:r>
          </w:p>
        </w:tc>
      </w:tr>
      <w:tr w:rsidR="00956156" w:rsidRPr="004F0E05" w:rsidTr="00061B17">
        <w:tc>
          <w:tcPr>
            <w:tcW w:w="564" w:type="dxa"/>
            <w:shd w:val="clear" w:color="auto" w:fill="auto"/>
          </w:tcPr>
          <w:p w:rsidR="00956156" w:rsidRPr="00C65256" w:rsidRDefault="00956156" w:rsidP="00C65256">
            <w:pPr>
              <w:pStyle w:val="af0"/>
              <w:widowControl/>
              <w:numPr>
                <w:ilvl w:val="0"/>
                <w:numId w:val="35"/>
              </w:numPr>
              <w:ind w:leftChars="0" w:left="630" w:hanging="6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56156" w:rsidRPr="004F0E05" w:rsidRDefault="00956156" w:rsidP="00C65256">
            <w:pPr>
              <w:widowControl/>
              <w:ind w:left="630" w:hanging="630"/>
            </w:pPr>
            <w:r>
              <w:t>A</w:t>
            </w:r>
            <w:r w:rsidRPr="00956156">
              <w:t>void visiting crowded places</w:t>
            </w:r>
          </w:p>
        </w:tc>
      </w:tr>
      <w:tr w:rsidR="00956156" w:rsidRPr="004F0E05" w:rsidTr="00061B17">
        <w:tc>
          <w:tcPr>
            <w:tcW w:w="564" w:type="dxa"/>
            <w:shd w:val="clear" w:color="auto" w:fill="auto"/>
          </w:tcPr>
          <w:p w:rsidR="00956156" w:rsidRPr="00C65256" w:rsidRDefault="00956156" w:rsidP="00C65256">
            <w:pPr>
              <w:pStyle w:val="af0"/>
              <w:widowControl/>
              <w:numPr>
                <w:ilvl w:val="0"/>
                <w:numId w:val="35"/>
              </w:numPr>
              <w:ind w:leftChars="0" w:left="630" w:hanging="6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56156" w:rsidRPr="004F0E05" w:rsidRDefault="00372D2C" w:rsidP="00C65256">
            <w:pPr>
              <w:widowControl/>
              <w:ind w:left="630" w:hanging="630"/>
            </w:pPr>
            <w:proofErr w:type="spellStart"/>
            <w:r>
              <w:t>M</w:t>
            </w:r>
            <w:r w:rsidRPr="00372D2C">
              <w:t>inim</w:t>
            </w:r>
            <w:r w:rsidR="000D3E6D">
              <w:t>ise</w:t>
            </w:r>
            <w:proofErr w:type="spellEnd"/>
            <w:r w:rsidRPr="00372D2C">
              <w:t xml:space="preserve"> the length of stay</w:t>
            </w:r>
            <w:r>
              <w:t xml:space="preserve"> in </w:t>
            </w:r>
            <w:r w:rsidRPr="00372D2C">
              <w:t>crowded places</w:t>
            </w:r>
            <w:r>
              <w:t xml:space="preserve"> </w:t>
            </w:r>
            <w:r w:rsidRPr="00372D2C">
              <w:t>whenever possible</w:t>
            </w:r>
          </w:p>
        </w:tc>
      </w:tr>
      <w:tr w:rsidR="00956156" w:rsidTr="00061B17">
        <w:tc>
          <w:tcPr>
            <w:tcW w:w="564" w:type="dxa"/>
            <w:shd w:val="clear" w:color="auto" w:fill="auto"/>
          </w:tcPr>
          <w:p w:rsidR="00956156" w:rsidRPr="00C65256" w:rsidRDefault="00956156" w:rsidP="00C65256">
            <w:pPr>
              <w:pStyle w:val="af0"/>
              <w:widowControl/>
              <w:numPr>
                <w:ilvl w:val="0"/>
                <w:numId w:val="35"/>
              </w:numPr>
              <w:ind w:leftChars="0" w:left="630" w:hanging="6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56156" w:rsidRPr="004F0E05" w:rsidRDefault="00372D2C" w:rsidP="00C65256">
            <w:pPr>
              <w:widowControl/>
              <w:ind w:left="630" w:hanging="630"/>
            </w:pPr>
            <w:r w:rsidRPr="00372D2C">
              <w:t>Avoid close contact with infected persons</w:t>
            </w:r>
          </w:p>
        </w:tc>
      </w:tr>
    </w:tbl>
    <w:p w:rsidR="00956156" w:rsidRDefault="00956156" w:rsidP="00956156">
      <w:pPr>
        <w:widowControl/>
        <w:tabs>
          <w:tab w:val="left" w:pos="1378"/>
          <w:tab w:val="left" w:pos="1438"/>
        </w:tabs>
        <w:ind w:left="360"/>
      </w:pPr>
    </w:p>
    <w:tbl>
      <w:tblPr>
        <w:tblW w:w="7020" w:type="dxa"/>
        <w:tblInd w:w="537" w:type="dxa"/>
        <w:tblLook w:val="04A0" w:firstRow="1" w:lastRow="0" w:firstColumn="1" w:lastColumn="0" w:noHBand="0" w:noVBand="1"/>
      </w:tblPr>
      <w:tblGrid>
        <w:gridCol w:w="564"/>
        <w:gridCol w:w="6456"/>
      </w:tblGrid>
      <w:tr w:rsidR="00372D2C" w:rsidRPr="004F0E05" w:rsidTr="00061B17">
        <w:tc>
          <w:tcPr>
            <w:tcW w:w="564" w:type="dxa"/>
            <w:shd w:val="clear" w:color="auto" w:fill="auto"/>
          </w:tcPr>
          <w:p w:rsidR="00372D2C" w:rsidRPr="00C65256" w:rsidRDefault="00372D2C" w:rsidP="00C65256">
            <w:pPr>
              <w:pStyle w:val="af0"/>
              <w:widowControl/>
              <w:numPr>
                <w:ilvl w:val="0"/>
                <w:numId w:val="36"/>
              </w:numPr>
              <w:ind w:leftChars="0" w:hanging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56" w:type="dxa"/>
            <w:shd w:val="clear" w:color="auto" w:fill="auto"/>
          </w:tcPr>
          <w:p w:rsidR="00372D2C" w:rsidRPr="004F0E05" w:rsidRDefault="00372D2C" w:rsidP="00C65256">
            <w:pPr>
              <w:widowControl/>
              <w:ind w:left="630" w:hanging="63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&amp; (i</w:t>
            </w:r>
            <w:r w:rsidR="00725F70">
              <w:t>ii</w:t>
            </w:r>
            <w:r>
              <w:t>) only</w:t>
            </w:r>
          </w:p>
        </w:tc>
      </w:tr>
      <w:tr w:rsidR="00372D2C" w:rsidRPr="004F0E05" w:rsidTr="00061B17">
        <w:tc>
          <w:tcPr>
            <w:tcW w:w="564" w:type="dxa"/>
            <w:shd w:val="clear" w:color="auto" w:fill="auto"/>
          </w:tcPr>
          <w:p w:rsidR="00372D2C" w:rsidRPr="00C65256" w:rsidRDefault="00372D2C" w:rsidP="00C65256">
            <w:pPr>
              <w:pStyle w:val="af0"/>
              <w:widowControl/>
              <w:numPr>
                <w:ilvl w:val="0"/>
                <w:numId w:val="36"/>
              </w:numPr>
              <w:ind w:leftChars="0" w:left="630" w:hanging="6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56" w:type="dxa"/>
            <w:shd w:val="clear" w:color="auto" w:fill="auto"/>
          </w:tcPr>
          <w:p w:rsidR="00372D2C" w:rsidRPr="004F0E05" w:rsidRDefault="00DD5278" w:rsidP="00C65256">
            <w:pPr>
              <w:widowControl/>
              <w:ind w:left="630" w:hanging="630"/>
            </w:pPr>
            <w:r>
              <w:t>(ii) only</w:t>
            </w:r>
          </w:p>
        </w:tc>
      </w:tr>
      <w:tr w:rsidR="00372D2C" w:rsidRPr="004F0E05" w:rsidTr="00061B17">
        <w:tc>
          <w:tcPr>
            <w:tcW w:w="564" w:type="dxa"/>
            <w:shd w:val="clear" w:color="auto" w:fill="auto"/>
          </w:tcPr>
          <w:p w:rsidR="00372D2C" w:rsidRPr="00C65256" w:rsidRDefault="00372D2C" w:rsidP="00C65256">
            <w:pPr>
              <w:pStyle w:val="af0"/>
              <w:widowControl/>
              <w:numPr>
                <w:ilvl w:val="0"/>
                <w:numId w:val="36"/>
              </w:numPr>
              <w:ind w:leftChars="0" w:left="630" w:hanging="6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56" w:type="dxa"/>
            <w:shd w:val="clear" w:color="auto" w:fill="auto"/>
          </w:tcPr>
          <w:p w:rsidR="00372D2C" w:rsidRPr="004F0E05" w:rsidRDefault="00DD5278" w:rsidP="00C65256">
            <w:pPr>
              <w:widowControl/>
              <w:ind w:left="630" w:hanging="630"/>
            </w:pPr>
            <w:r>
              <w:t>(iv) only</w:t>
            </w:r>
          </w:p>
        </w:tc>
      </w:tr>
      <w:tr w:rsidR="00372D2C" w:rsidTr="00061B17">
        <w:tc>
          <w:tcPr>
            <w:tcW w:w="564" w:type="dxa"/>
            <w:shd w:val="clear" w:color="auto" w:fill="auto"/>
          </w:tcPr>
          <w:p w:rsidR="00372D2C" w:rsidRPr="00C65256" w:rsidRDefault="00372D2C" w:rsidP="00C65256">
            <w:pPr>
              <w:pStyle w:val="af0"/>
              <w:widowControl/>
              <w:numPr>
                <w:ilvl w:val="0"/>
                <w:numId w:val="36"/>
              </w:numPr>
              <w:ind w:leftChars="0" w:left="630" w:hanging="6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56" w:type="dxa"/>
            <w:shd w:val="clear" w:color="auto" w:fill="auto"/>
          </w:tcPr>
          <w:p w:rsidR="00372D2C" w:rsidRPr="004F0E05" w:rsidRDefault="00372D2C" w:rsidP="00C65256">
            <w:pPr>
              <w:widowControl/>
              <w:ind w:left="630" w:hanging="630"/>
            </w:pPr>
            <w:r>
              <w:t>All of the above</w:t>
            </w:r>
          </w:p>
        </w:tc>
      </w:tr>
    </w:tbl>
    <w:p w:rsidR="00372D2C" w:rsidRDefault="00372D2C" w:rsidP="00956156">
      <w:pPr>
        <w:widowControl/>
        <w:tabs>
          <w:tab w:val="left" w:pos="1378"/>
          <w:tab w:val="left" w:pos="1438"/>
        </w:tabs>
        <w:ind w:left="360"/>
      </w:pPr>
    </w:p>
    <w:p w:rsidR="00801CC2" w:rsidRDefault="00B570BD" w:rsidP="007B6BA9">
      <w:pPr>
        <w:widowControl/>
        <w:numPr>
          <w:ilvl w:val="0"/>
          <w:numId w:val="19"/>
        </w:numPr>
        <w:tabs>
          <w:tab w:val="left" w:pos="1378"/>
          <w:tab w:val="left" w:pos="1438"/>
        </w:tabs>
      </w:pPr>
      <w:r>
        <w:t>Which of the following groups of people would find the article most useful</w:t>
      </w:r>
      <w:r w:rsidRPr="00B358D7">
        <w:t>?</w:t>
      </w:r>
    </w:p>
    <w:tbl>
      <w:tblPr>
        <w:tblW w:w="7020" w:type="dxa"/>
        <w:tblInd w:w="537" w:type="dxa"/>
        <w:tblLook w:val="04A0" w:firstRow="1" w:lastRow="0" w:firstColumn="1" w:lastColumn="0" w:noHBand="0" w:noVBand="1"/>
      </w:tblPr>
      <w:tblGrid>
        <w:gridCol w:w="564"/>
        <w:gridCol w:w="6456"/>
      </w:tblGrid>
      <w:tr w:rsidR="00B570BD" w:rsidRPr="004F0E05" w:rsidTr="00061B17">
        <w:tc>
          <w:tcPr>
            <w:tcW w:w="564" w:type="dxa"/>
            <w:shd w:val="clear" w:color="auto" w:fill="auto"/>
          </w:tcPr>
          <w:p w:rsidR="00B570BD" w:rsidRPr="00C65256" w:rsidRDefault="00B570BD" w:rsidP="00C65256">
            <w:pPr>
              <w:pStyle w:val="af0"/>
              <w:widowControl/>
              <w:numPr>
                <w:ilvl w:val="0"/>
                <w:numId w:val="37"/>
              </w:numPr>
              <w:tabs>
                <w:tab w:val="left" w:pos="360"/>
              </w:tabs>
              <w:ind w:leftChars="0" w:hanging="697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56" w:type="dxa"/>
            <w:shd w:val="clear" w:color="auto" w:fill="auto"/>
          </w:tcPr>
          <w:p w:rsidR="00B570BD" w:rsidRPr="004F0E05" w:rsidRDefault="00B570BD" w:rsidP="00C65256">
            <w:pPr>
              <w:widowControl/>
              <w:ind w:left="630" w:hanging="630"/>
            </w:pPr>
            <w:r>
              <w:t xml:space="preserve">Doctors who work in </w:t>
            </w:r>
            <w:r w:rsidRPr="000D2155">
              <w:t>hospitals</w:t>
            </w:r>
          </w:p>
        </w:tc>
      </w:tr>
      <w:tr w:rsidR="00B570BD" w:rsidRPr="004F0E05" w:rsidTr="00061B17">
        <w:tc>
          <w:tcPr>
            <w:tcW w:w="564" w:type="dxa"/>
            <w:shd w:val="clear" w:color="auto" w:fill="auto"/>
          </w:tcPr>
          <w:p w:rsidR="00B570BD" w:rsidRPr="00C65256" w:rsidRDefault="00B570BD" w:rsidP="00C65256">
            <w:pPr>
              <w:pStyle w:val="af0"/>
              <w:widowControl/>
              <w:numPr>
                <w:ilvl w:val="0"/>
                <w:numId w:val="37"/>
              </w:numPr>
              <w:ind w:leftChars="0" w:left="630" w:hanging="6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56" w:type="dxa"/>
            <w:shd w:val="clear" w:color="auto" w:fill="auto"/>
          </w:tcPr>
          <w:p w:rsidR="00B570BD" w:rsidRPr="004F0E05" w:rsidRDefault="00B570BD" w:rsidP="00C65256">
            <w:pPr>
              <w:widowControl/>
              <w:ind w:left="630" w:hanging="630"/>
            </w:pPr>
            <w:r>
              <w:t>M</w:t>
            </w:r>
            <w:r w:rsidRPr="00275D0B">
              <w:t>anufacturers</w:t>
            </w:r>
            <w:r>
              <w:t xml:space="preserve"> of face masks</w:t>
            </w:r>
          </w:p>
        </w:tc>
      </w:tr>
      <w:tr w:rsidR="00B570BD" w:rsidRPr="004F0E05" w:rsidTr="00061B17">
        <w:tc>
          <w:tcPr>
            <w:tcW w:w="564" w:type="dxa"/>
            <w:shd w:val="clear" w:color="auto" w:fill="auto"/>
          </w:tcPr>
          <w:p w:rsidR="00B570BD" w:rsidRPr="00C65256" w:rsidRDefault="00B570BD" w:rsidP="00C65256">
            <w:pPr>
              <w:pStyle w:val="af0"/>
              <w:widowControl/>
              <w:numPr>
                <w:ilvl w:val="0"/>
                <w:numId w:val="37"/>
              </w:numPr>
              <w:ind w:leftChars="0" w:left="630" w:hanging="6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56" w:type="dxa"/>
            <w:shd w:val="clear" w:color="auto" w:fill="auto"/>
          </w:tcPr>
          <w:p w:rsidR="00B570BD" w:rsidRPr="004F0E05" w:rsidRDefault="00B570BD" w:rsidP="00C65256">
            <w:pPr>
              <w:widowControl/>
              <w:ind w:left="630" w:hanging="630"/>
            </w:pPr>
            <w:r>
              <w:t>The general public</w:t>
            </w:r>
          </w:p>
        </w:tc>
      </w:tr>
      <w:tr w:rsidR="00B570BD" w:rsidTr="00061B17">
        <w:tc>
          <w:tcPr>
            <w:tcW w:w="564" w:type="dxa"/>
            <w:shd w:val="clear" w:color="auto" w:fill="auto"/>
          </w:tcPr>
          <w:p w:rsidR="00B570BD" w:rsidRPr="00C65256" w:rsidRDefault="00B570BD" w:rsidP="00C65256">
            <w:pPr>
              <w:pStyle w:val="af0"/>
              <w:widowControl/>
              <w:numPr>
                <w:ilvl w:val="0"/>
                <w:numId w:val="37"/>
              </w:numPr>
              <w:ind w:leftChars="0" w:left="630" w:hanging="6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56" w:type="dxa"/>
            <w:shd w:val="clear" w:color="auto" w:fill="auto"/>
          </w:tcPr>
          <w:p w:rsidR="00B570BD" w:rsidRPr="004F0E05" w:rsidRDefault="00B570BD" w:rsidP="00C65256">
            <w:pPr>
              <w:widowControl/>
              <w:ind w:left="630" w:hanging="630"/>
            </w:pPr>
            <w:r>
              <w:t>Students</w:t>
            </w:r>
          </w:p>
        </w:tc>
      </w:tr>
    </w:tbl>
    <w:p w:rsidR="00B570BD" w:rsidRDefault="00B570BD" w:rsidP="00B570BD">
      <w:pPr>
        <w:widowControl/>
        <w:tabs>
          <w:tab w:val="left" w:pos="1378"/>
          <w:tab w:val="left" w:pos="1438"/>
        </w:tabs>
        <w:ind w:left="360"/>
      </w:pPr>
    </w:p>
    <w:p w:rsidR="00B570BD" w:rsidRDefault="00B570BD" w:rsidP="00EB1B4E">
      <w:pPr>
        <w:widowControl/>
        <w:tabs>
          <w:tab w:val="left" w:pos="1378"/>
          <w:tab w:val="left" w:pos="1438"/>
        </w:tabs>
        <w:ind w:left="360"/>
      </w:pPr>
    </w:p>
    <w:p w:rsidR="008C38D7" w:rsidRDefault="008C38D7" w:rsidP="009358EB">
      <w:pPr>
        <w:tabs>
          <w:tab w:val="left" w:pos="448"/>
        </w:tabs>
        <w:jc w:val="both"/>
      </w:pPr>
    </w:p>
    <w:p w:rsidR="008C38D7" w:rsidRDefault="008C38D7" w:rsidP="009358EB">
      <w:pPr>
        <w:tabs>
          <w:tab w:val="left" w:pos="448"/>
        </w:tabs>
        <w:jc w:val="both"/>
      </w:pPr>
    </w:p>
    <w:p w:rsidR="008C38D7" w:rsidRDefault="008C38D7" w:rsidP="009358EB">
      <w:pPr>
        <w:tabs>
          <w:tab w:val="left" w:pos="448"/>
        </w:tabs>
        <w:jc w:val="both"/>
      </w:pPr>
    </w:p>
    <w:p w:rsidR="008C38D7" w:rsidRDefault="008C38D7" w:rsidP="009358EB">
      <w:pPr>
        <w:tabs>
          <w:tab w:val="left" w:pos="448"/>
        </w:tabs>
        <w:jc w:val="both"/>
      </w:pPr>
    </w:p>
    <w:p w:rsidR="008C38D7" w:rsidRDefault="008C38D7" w:rsidP="009358EB">
      <w:pPr>
        <w:tabs>
          <w:tab w:val="left" w:pos="448"/>
        </w:tabs>
        <w:jc w:val="both"/>
      </w:pPr>
    </w:p>
    <w:p w:rsidR="008C38D7" w:rsidRDefault="008C38D7" w:rsidP="009358EB">
      <w:pPr>
        <w:tabs>
          <w:tab w:val="left" w:pos="448"/>
        </w:tabs>
        <w:jc w:val="both"/>
      </w:pPr>
    </w:p>
    <w:p w:rsidR="008C38D7" w:rsidRDefault="008C38D7" w:rsidP="009358EB">
      <w:pPr>
        <w:tabs>
          <w:tab w:val="left" w:pos="448"/>
        </w:tabs>
        <w:jc w:val="both"/>
      </w:pPr>
    </w:p>
    <w:p w:rsidR="008C38D7" w:rsidRDefault="008C38D7" w:rsidP="009358EB">
      <w:pPr>
        <w:tabs>
          <w:tab w:val="left" w:pos="448"/>
        </w:tabs>
        <w:jc w:val="both"/>
      </w:pPr>
    </w:p>
    <w:p w:rsidR="008D2C42" w:rsidRDefault="008D2C42" w:rsidP="009358EB">
      <w:pPr>
        <w:tabs>
          <w:tab w:val="left" w:pos="448"/>
        </w:tabs>
        <w:jc w:val="both"/>
      </w:pPr>
    </w:p>
    <w:p w:rsidR="008D2C42" w:rsidRDefault="008D2C42" w:rsidP="009358EB">
      <w:pPr>
        <w:tabs>
          <w:tab w:val="left" w:pos="448"/>
        </w:tabs>
        <w:jc w:val="both"/>
      </w:pPr>
    </w:p>
    <w:p w:rsidR="00EB1B4E" w:rsidRDefault="008C38D7" w:rsidP="009358EB">
      <w:pPr>
        <w:tabs>
          <w:tab w:val="left" w:pos="448"/>
        </w:tabs>
        <w:jc w:val="both"/>
        <w:rPr>
          <w:b/>
        </w:rPr>
      </w:pPr>
      <w:r w:rsidRPr="00515FFC">
        <w:rPr>
          <w:b/>
        </w:rPr>
        <w:lastRenderedPageBreak/>
        <w:t>Writing Task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80"/>
      </w:tblGrid>
      <w:tr w:rsidR="007D6A6E" w:rsidRPr="00EE1B1B" w:rsidTr="00FF7778">
        <w:tc>
          <w:tcPr>
            <w:tcW w:w="10080" w:type="dxa"/>
            <w:shd w:val="clear" w:color="auto" w:fill="auto"/>
          </w:tcPr>
          <w:p w:rsidR="0052525B" w:rsidRPr="00EE1B1B" w:rsidRDefault="00EB1B4E" w:rsidP="008771A1">
            <w:pPr>
              <w:tabs>
                <w:tab w:val="left" w:pos="448"/>
              </w:tabs>
              <w:spacing w:line="320" w:lineRule="exact"/>
              <w:rPr>
                <w:bCs/>
              </w:rPr>
            </w:pPr>
            <w:r>
              <w:rPr>
                <w:bCs/>
              </w:rPr>
              <w:t xml:space="preserve">You are the chairperson of the Student Union </w:t>
            </w:r>
            <w:r w:rsidR="00725F70">
              <w:rPr>
                <w:bCs/>
              </w:rPr>
              <w:t>of</w:t>
            </w:r>
            <w:r>
              <w:rPr>
                <w:bCs/>
              </w:rPr>
              <w:t xml:space="preserve"> your school. To help prevent infections transmitted by respiratory droplets, you are working on promoting </w:t>
            </w:r>
            <w:r w:rsidRPr="00EB1B4E">
              <w:rPr>
                <w:bCs/>
              </w:rPr>
              <w:t>respiratory etiquette/cough manners</w:t>
            </w:r>
            <w:r>
              <w:rPr>
                <w:bCs/>
              </w:rPr>
              <w:t xml:space="preserve"> among your schoolmates. Write descriptions for the pictures below and come up with a slogan for promoting </w:t>
            </w:r>
            <w:r w:rsidRPr="00EB1B4E">
              <w:rPr>
                <w:bCs/>
              </w:rPr>
              <w:t>respiratory etiquette/cough manners</w:t>
            </w:r>
            <w:r>
              <w:rPr>
                <w:bCs/>
              </w:rPr>
              <w:t>.</w:t>
            </w:r>
          </w:p>
          <w:p w:rsidR="008771A1" w:rsidRDefault="008771A1" w:rsidP="00EE1B1B">
            <w:pPr>
              <w:tabs>
                <w:tab w:val="left" w:pos="448"/>
              </w:tabs>
              <w:jc w:val="center"/>
              <w:rPr>
                <w:b/>
              </w:rPr>
            </w:pPr>
          </w:p>
          <w:p w:rsidR="007D6A6E" w:rsidRDefault="0052525B" w:rsidP="00EE1B1B">
            <w:pPr>
              <w:tabs>
                <w:tab w:val="left" w:pos="448"/>
              </w:tabs>
              <w:jc w:val="center"/>
              <w:rPr>
                <w:b/>
              </w:rPr>
            </w:pPr>
            <w:r w:rsidRPr="00EE1B1B">
              <w:rPr>
                <w:b/>
              </w:rPr>
              <w:t>Slogan: __________________________________________________________________</w:t>
            </w:r>
          </w:p>
          <w:p w:rsidR="007D6A6E" w:rsidRDefault="00356F12" w:rsidP="00512B22">
            <w:pPr>
              <w:tabs>
                <w:tab w:val="left" w:pos="393"/>
                <w:tab w:val="left" w:pos="448"/>
                <w:tab w:val="center" w:pos="5040"/>
              </w:tabs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3976049" cy="4339158"/>
                  <wp:effectExtent l="0" t="0" r="5715" b="4445"/>
                  <wp:docPr id="7" name="圖片 7" descr="cough manners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ugh manners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3034" cy="435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A6E" w:rsidRPr="00EE1B1B" w:rsidRDefault="0052525B" w:rsidP="007B0FD8">
            <w:pPr>
              <w:tabs>
                <w:tab w:val="left" w:pos="448"/>
              </w:tabs>
              <w:rPr>
                <w:bCs/>
                <w:u w:val="single"/>
              </w:rPr>
            </w:pPr>
            <w:r w:rsidRPr="00EE1B1B">
              <w:rPr>
                <w:bCs/>
              </w:rPr>
              <w:t xml:space="preserve">Picture 1: </w:t>
            </w:r>
            <w:r w:rsidR="00512B22">
              <w:rPr>
                <w:bCs/>
              </w:rPr>
              <w:t>__________________________________________________________________________</w:t>
            </w:r>
            <w:r w:rsidR="008771A1">
              <w:rPr>
                <w:bCs/>
              </w:rPr>
              <w:t>________</w:t>
            </w:r>
            <w:r w:rsidR="00512B22">
              <w:rPr>
                <w:bCs/>
              </w:rPr>
              <w:br/>
              <w:t>__________________________________________________________________________________</w:t>
            </w:r>
          </w:p>
          <w:p w:rsidR="0052525B" w:rsidRPr="00EE1B1B" w:rsidRDefault="0052525B" w:rsidP="007B0FD8">
            <w:pPr>
              <w:tabs>
                <w:tab w:val="left" w:pos="448"/>
              </w:tabs>
              <w:rPr>
                <w:bCs/>
              </w:rPr>
            </w:pPr>
            <w:r w:rsidRPr="00EE1B1B">
              <w:rPr>
                <w:bCs/>
              </w:rPr>
              <w:t xml:space="preserve">Picture 2: </w:t>
            </w:r>
            <w:r w:rsidR="00512B22">
              <w:rPr>
                <w:bCs/>
              </w:rPr>
              <w:t>__________________________________________________________________________</w:t>
            </w:r>
            <w:r w:rsidR="008771A1">
              <w:rPr>
                <w:bCs/>
              </w:rPr>
              <w:t>________</w:t>
            </w:r>
            <w:r w:rsidR="00512B22">
              <w:rPr>
                <w:bCs/>
              </w:rPr>
              <w:br/>
              <w:t>__________________________________________________________________________________</w:t>
            </w:r>
          </w:p>
          <w:p w:rsidR="0052525B" w:rsidRPr="00EE1B1B" w:rsidRDefault="0052525B" w:rsidP="007B0FD8">
            <w:pPr>
              <w:tabs>
                <w:tab w:val="left" w:pos="448"/>
              </w:tabs>
              <w:rPr>
                <w:bCs/>
              </w:rPr>
            </w:pPr>
            <w:r w:rsidRPr="00EE1B1B">
              <w:rPr>
                <w:bCs/>
              </w:rPr>
              <w:t>Picture 3:</w:t>
            </w:r>
            <w:r w:rsidR="00512B22">
              <w:rPr>
                <w:bCs/>
              </w:rPr>
              <w:t xml:space="preserve"> __________________________________________________________________________</w:t>
            </w:r>
            <w:r w:rsidR="008771A1">
              <w:rPr>
                <w:bCs/>
              </w:rPr>
              <w:t>________</w:t>
            </w:r>
            <w:r w:rsidR="00512B22">
              <w:rPr>
                <w:bCs/>
              </w:rPr>
              <w:br/>
              <w:t>__________________________________________________________________________________</w:t>
            </w:r>
          </w:p>
          <w:p w:rsidR="00512B22" w:rsidRDefault="0052525B" w:rsidP="007B0FD8">
            <w:pPr>
              <w:tabs>
                <w:tab w:val="left" w:pos="448"/>
              </w:tabs>
              <w:rPr>
                <w:bCs/>
              </w:rPr>
            </w:pPr>
            <w:r w:rsidRPr="00EE1B1B">
              <w:rPr>
                <w:bCs/>
              </w:rPr>
              <w:t>Picture 4:</w:t>
            </w:r>
            <w:r w:rsidR="00512B22">
              <w:rPr>
                <w:bCs/>
              </w:rPr>
              <w:t xml:space="preserve"> __________________________________________________________________________</w:t>
            </w:r>
            <w:r w:rsidR="008771A1">
              <w:rPr>
                <w:bCs/>
              </w:rPr>
              <w:t>________</w:t>
            </w:r>
            <w:r w:rsidR="00512B22">
              <w:rPr>
                <w:bCs/>
              </w:rPr>
              <w:br/>
              <w:t>__________________________________________________________________________________</w:t>
            </w:r>
          </w:p>
          <w:p w:rsidR="00F96867" w:rsidRPr="00EE1B1B" w:rsidRDefault="00F96867" w:rsidP="008771A1">
            <w:pPr>
              <w:tabs>
                <w:tab w:val="left" w:pos="448"/>
              </w:tabs>
              <w:spacing w:line="200" w:lineRule="exact"/>
              <w:rPr>
                <w:bCs/>
              </w:rPr>
            </w:pPr>
          </w:p>
        </w:tc>
      </w:tr>
    </w:tbl>
    <w:p w:rsidR="00031D4D" w:rsidRDefault="00031D4D" w:rsidP="008771A1">
      <w:pPr>
        <w:tabs>
          <w:tab w:val="left" w:pos="448"/>
        </w:tabs>
        <w:spacing w:line="260" w:lineRule="exact"/>
        <w:jc w:val="both"/>
      </w:pPr>
      <w:r>
        <w:rPr>
          <w:rFonts w:hint="eastAsia"/>
        </w:rPr>
        <w:t xml:space="preserve">(The four </w:t>
      </w:r>
      <w:r w:rsidR="00C23020">
        <w:rPr>
          <w:rFonts w:hint="eastAsia"/>
        </w:rPr>
        <w:t>pictures</w:t>
      </w:r>
      <w:r>
        <w:rPr>
          <w:rFonts w:hint="eastAsia"/>
        </w:rPr>
        <w:t xml:space="preserve"> are adapted from the web</w:t>
      </w:r>
      <w:r w:rsidR="00303BDC">
        <w:rPr>
          <w:rFonts w:hint="eastAsia"/>
        </w:rPr>
        <w:t>site</w:t>
      </w:r>
      <w:r>
        <w:rPr>
          <w:rFonts w:hint="eastAsia"/>
        </w:rPr>
        <w:t xml:space="preserve"> of the C</w:t>
      </w:r>
      <w:r>
        <w:t>e</w:t>
      </w:r>
      <w:r>
        <w:rPr>
          <w:rFonts w:hint="eastAsia"/>
        </w:rPr>
        <w:t>ntre for Health Protection</w:t>
      </w:r>
      <w:r w:rsidR="00303BDC">
        <w:rPr>
          <w:rFonts w:hint="eastAsia"/>
        </w:rPr>
        <w:t>, Department of Health</w:t>
      </w:r>
      <w:r>
        <w:rPr>
          <w:rFonts w:hint="eastAsia"/>
        </w:rPr>
        <w:t>:</w:t>
      </w:r>
      <w:r w:rsidR="00303BDC">
        <w:rPr>
          <w:rFonts w:hint="eastAsia"/>
        </w:rPr>
        <w:t xml:space="preserve"> </w:t>
      </w:r>
      <w:hyperlink r:id="rId14" w:history="1">
        <w:r w:rsidRPr="00031D4D">
          <w:rPr>
            <w:rStyle w:val="a7"/>
          </w:rPr>
          <w:t>https://www.chp.gov.hk/en/index.html</w:t>
        </w:r>
      </w:hyperlink>
      <w:r>
        <w:rPr>
          <w:rFonts w:hint="eastAsia"/>
        </w:rPr>
        <w:t>)</w:t>
      </w:r>
      <w:bookmarkStart w:id="5" w:name="_GoBack"/>
      <w:bookmarkEnd w:id="5"/>
    </w:p>
    <w:p w:rsidR="00D7410B" w:rsidRPr="00D7410B" w:rsidRDefault="00D7410B" w:rsidP="00D7410B">
      <w:pPr>
        <w:jc w:val="center"/>
        <w:rPr>
          <w:b/>
          <w:sz w:val="28"/>
          <w:szCs w:val="28"/>
        </w:rPr>
      </w:pPr>
      <w:r w:rsidRPr="00D7410B">
        <w:rPr>
          <w:b/>
          <w:sz w:val="28"/>
          <w:szCs w:val="28"/>
        </w:rPr>
        <w:lastRenderedPageBreak/>
        <w:t>Reading Task: Use Mask</w:t>
      </w:r>
      <w:r w:rsidRPr="00D7410B">
        <w:rPr>
          <w:rFonts w:hint="eastAsia"/>
          <w:b/>
          <w:sz w:val="28"/>
          <w:szCs w:val="28"/>
        </w:rPr>
        <w:t>s</w:t>
      </w:r>
      <w:r w:rsidRPr="00D7410B">
        <w:rPr>
          <w:b/>
          <w:sz w:val="28"/>
          <w:szCs w:val="28"/>
        </w:rPr>
        <w:t xml:space="preserve"> Properly</w:t>
      </w:r>
    </w:p>
    <w:p w:rsidR="00D7410B" w:rsidRPr="00D7410B" w:rsidRDefault="00D7410B" w:rsidP="00D7410B">
      <w:pPr>
        <w:rPr>
          <w:szCs w:val="22"/>
        </w:rPr>
      </w:pPr>
    </w:p>
    <w:p w:rsidR="00D7410B" w:rsidRPr="00D7410B" w:rsidRDefault="00D7410B" w:rsidP="00D7410B">
      <w:pPr>
        <w:rPr>
          <w:b/>
          <w:szCs w:val="22"/>
        </w:rPr>
      </w:pPr>
      <w:r w:rsidRPr="00D7410B">
        <w:rPr>
          <w:b/>
          <w:szCs w:val="22"/>
        </w:rPr>
        <w:t>Answer Key</w:t>
      </w:r>
    </w:p>
    <w:p w:rsidR="00D7410B" w:rsidRPr="00D7410B" w:rsidRDefault="00D7410B" w:rsidP="00D7410B">
      <w:pPr>
        <w:rPr>
          <w:szCs w:val="22"/>
        </w:rPr>
      </w:pPr>
    </w:p>
    <w:p w:rsidR="00D7410B" w:rsidRPr="00D7410B" w:rsidRDefault="00D7410B" w:rsidP="00D7410B">
      <w:pPr>
        <w:numPr>
          <w:ilvl w:val="0"/>
          <w:numId w:val="38"/>
        </w:numPr>
        <w:ind w:left="426" w:hanging="426"/>
        <w:contextualSpacing/>
        <w:jc w:val="both"/>
        <w:rPr>
          <w:szCs w:val="22"/>
        </w:rPr>
      </w:pPr>
      <w:r w:rsidRPr="00D7410B">
        <w:rPr>
          <w:szCs w:val="22"/>
        </w:rPr>
        <w:t>To provide information about the proper use of masks and how to prevent</w:t>
      </w:r>
      <w:r w:rsidRPr="00D7410B">
        <w:rPr>
          <w:rFonts w:ascii="Calibri" w:hAnsi="Calibri"/>
          <w:szCs w:val="22"/>
        </w:rPr>
        <w:t xml:space="preserve"> </w:t>
      </w:r>
      <w:r w:rsidRPr="00D7410B">
        <w:rPr>
          <w:szCs w:val="22"/>
        </w:rPr>
        <w:t>infections transmitted by respiratory droplets</w:t>
      </w:r>
    </w:p>
    <w:p w:rsidR="00D7410B" w:rsidRPr="00D7410B" w:rsidRDefault="00D7410B" w:rsidP="00D7410B">
      <w:pPr>
        <w:numPr>
          <w:ilvl w:val="0"/>
          <w:numId w:val="38"/>
        </w:numPr>
        <w:ind w:left="426" w:hanging="426"/>
        <w:contextualSpacing/>
        <w:rPr>
          <w:szCs w:val="22"/>
        </w:rPr>
      </w:pPr>
      <w:r w:rsidRPr="00D7410B">
        <w:rPr>
          <w:szCs w:val="22"/>
        </w:rPr>
        <w:t>(a) Outer</w:t>
      </w:r>
    </w:p>
    <w:p w:rsidR="00D7410B" w:rsidRPr="00D7410B" w:rsidRDefault="00D7410B" w:rsidP="00D7410B">
      <w:pPr>
        <w:ind w:left="426"/>
        <w:contextualSpacing/>
        <w:rPr>
          <w:szCs w:val="22"/>
        </w:rPr>
      </w:pPr>
      <w:r w:rsidRPr="00D7410B">
        <w:rPr>
          <w:szCs w:val="22"/>
        </w:rPr>
        <w:t xml:space="preserve">(b) </w:t>
      </w:r>
      <w:proofErr w:type="gramStart"/>
      <w:r w:rsidRPr="00D7410B">
        <w:rPr>
          <w:szCs w:val="22"/>
        </w:rPr>
        <w:t>germs</w:t>
      </w:r>
      <w:proofErr w:type="gramEnd"/>
    </w:p>
    <w:p w:rsidR="00D7410B" w:rsidRPr="00D7410B" w:rsidRDefault="00D7410B" w:rsidP="00D7410B">
      <w:pPr>
        <w:ind w:left="426"/>
        <w:contextualSpacing/>
        <w:rPr>
          <w:szCs w:val="22"/>
        </w:rPr>
      </w:pPr>
      <w:r w:rsidRPr="00D7410B">
        <w:rPr>
          <w:szCs w:val="22"/>
        </w:rPr>
        <w:t xml:space="preserve">(c) </w:t>
      </w:r>
      <w:proofErr w:type="gramStart"/>
      <w:r w:rsidRPr="00D7410B">
        <w:rPr>
          <w:szCs w:val="22"/>
        </w:rPr>
        <w:t>absorb</w:t>
      </w:r>
      <w:proofErr w:type="gramEnd"/>
      <w:r w:rsidRPr="00D7410B">
        <w:rPr>
          <w:szCs w:val="22"/>
        </w:rPr>
        <w:t xml:space="preserve"> moisture</w:t>
      </w:r>
    </w:p>
    <w:p w:rsidR="00D7410B" w:rsidRPr="00D7410B" w:rsidRDefault="00D7410B" w:rsidP="00D7410B">
      <w:pPr>
        <w:numPr>
          <w:ilvl w:val="0"/>
          <w:numId w:val="38"/>
        </w:numPr>
        <w:ind w:left="426" w:hanging="426"/>
        <w:contextualSpacing/>
        <w:jc w:val="both"/>
        <w:rPr>
          <w:szCs w:val="22"/>
        </w:rPr>
      </w:pPr>
      <w:r w:rsidRPr="00D7410B">
        <w:rPr>
          <w:szCs w:val="22"/>
        </w:rPr>
        <w:t>It is important because failing to follow the manufacturers’ recommendations may reduce the effectiveness of surgical masks in preventing infections transmitted by respiratory droplets (or other possible answers).</w:t>
      </w:r>
    </w:p>
    <w:p w:rsidR="00D7410B" w:rsidRPr="00D7410B" w:rsidRDefault="00D7410B" w:rsidP="00D7410B">
      <w:pPr>
        <w:numPr>
          <w:ilvl w:val="0"/>
          <w:numId w:val="38"/>
        </w:numPr>
        <w:ind w:left="426" w:hanging="426"/>
        <w:contextualSpacing/>
        <w:rPr>
          <w:szCs w:val="22"/>
        </w:rPr>
      </w:pPr>
      <w:r w:rsidRPr="00D7410B">
        <w:rPr>
          <w:szCs w:val="22"/>
        </w:rPr>
        <w:t>B</w:t>
      </w:r>
    </w:p>
    <w:p w:rsidR="00D7410B" w:rsidRPr="00D7410B" w:rsidRDefault="00D7410B" w:rsidP="00D7410B">
      <w:pPr>
        <w:numPr>
          <w:ilvl w:val="0"/>
          <w:numId w:val="38"/>
        </w:numPr>
        <w:ind w:left="426" w:hanging="426"/>
        <w:contextualSpacing/>
        <w:rPr>
          <w:szCs w:val="22"/>
        </w:rPr>
      </w:pPr>
      <w:r w:rsidRPr="00D7410B">
        <w:rPr>
          <w:szCs w:val="22"/>
        </w:rPr>
        <w:t>Dirty (or other possible answers)</w:t>
      </w:r>
    </w:p>
    <w:p w:rsidR="00D7410B" w:rsidRPr="00D7410B" w:rsidRDefault="00D7410B" w:rsidP="00D7410B">
      <w:pPr>
        <w:numPr>
          <w:ilvl w:val="0"/>
          <w:numId w:val="38"/>
        </w:numPr>
        <w:ind w:left="426" w:hanging="426"/>
        <w:contextualSpacing/>
        <w:rPr>
          <w:szCs w:val="22"/>
        </w:rPr>
      </w:pPr>
      <w:r w:rsidRPr="00D7410B">
        <w:rPr>
          <w:szCs w:val="22"/>
        </w:rPr>
        <w:t>(</w:t>
      </w:r>
      <w:proofErr w:type="spellStart"/>
      <w:r w:rsidRPr="00D7410B">
        <w:rPr>
          <w:szCs w:val="22"/>
        </w:rPr>
        <w:t>i</w:t>
      </w:r>
      <w:proofErr w:type="spellEnd"/>
      <w:r w:rsidRPr="00D7410B">
        <w:rPr>
          <w:szCs w:val="22"/>
        </w:rPr>
        <w:t>) F</w:t>
      </w:r>
    </w:p>
    <w:p w:rsidR="00D7410B" w:rsidRPr="00D7410B" w:rsidRDefault="00D7410B" w:rsidP="00D7410B">
      <w:pPr>
        <w:ind w:left="426"/>
        <w:contextualSpacing/>
        <w:rPr>
          <w:szCs w:val="22"/>
        </w:rPr>
      </w:pPr>
      <w:r w:rsidRPr="00D7410B">
        <w:rPr>
          <w:szCs w:val="22"/>
        </w:rPr>
        <w:t>(ii) F</w:t>
      </w:r>
    </w:p>
    <w:p w:rsidR="00D7410B" w:rsidRPr="00D7410B" w:rsidRDefault="00D7410B" w:rsidP="00D7410B">
      <w:pPr>
        <w:ind w:left="426"/>
        <w:contextualSpacing/>
        <w:rPr>
          <w:szCs w:val="22"/>
        </w:rPr>
      </w:pPr>
      <w:r w:rsidRPr="00D7410B">
        <w:rPr>
          <w:szCs w:val="22"/>
        </w:rPr>
        <w:t>(iii) NG</w:t>
      </w:r>
    </w:p>
    <w:p w:rsidR="00D7410B" w:rsidRPr="00D7410B" w:rsidRDefault="00D7410B" w:rsidP="00D7410B">
      <w:pPr>
        <w:numPr>
          <w:ilvl w:val="0"/>
          <w:numId w:val="38"/>
        </w:numPr>
        <w:ind w:left="426" w:hanging="426"/>
        <w:contextualSpacing/>
        <w:rPr>
          <w:szCs w:val="22"/>
        </w:rPr>
      </w:pPr>
      <w:r w:rsidRPr="00D7410B">
        <w:rPr>
          <w:szCs w:val="22"/>
        </w:rPr>
        <w:t>D</w:t>
      </w:r>
    </w:p>
    <w:p w:rsidR="00D7410B" w:rsidRPr="00D7410B" w:rsidRDefault="00D7410B" w:rsidP="00D7410B">
      <w:pPr>
        <w:numPr>
          <w:ilvl w:val="0"/>
          <w:numId w:val="38"/>
        </w:numPr>
        <w:ind w:left="426" w:hanging="426"/>
        <w:contextualSpacing/>
        <w:rPr>
          <w:szCs w:val="22"/>
        </w:rPr>
      </w:pPr>
      <w:r w:rsidRPr="00D7410B">
        <w:rPr>
          <w:szCs w:val="22"/>
        </w:rPr>
        <w:t>C</w:t>
      </w:r>
    </w:p>
    <w:p w:rsidR="00D7410B" w:rsidRDefault="00D7410B" w:rsidP="009358EB">
      <w:pPr>
        <w:tabs>
          <w:tab w:val="left" w:pos="448"/>
        </w:tabs>
        <w:jc w:val="both"/>
      </w:pPr>
    </w:p>
    <w:sectPr w:rsidR="00D7410B" w:rsidSect="005A2BBE">
      <w:footerReference w:type="even" r:id="rId15"/>
      <w:footerReference w:type="default" r:id="rId16"/>
      <w:pgSz w:w="11906" w:h="16838"/>
      <w:pgMar w:top="1134" w:right="924" w:bottom="113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BD" w:rsidRDefault="00010FBD">
      <w:r>
        <w:separator/>
      </w:r>
    </w:p>
  </w:endnote>
  <w:endnote w:type="continuationSeparator" w:id="0">
    <w:p w:rsidR="00010FBD" w:rsidRDefault="0001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C70" w:rsidRDefault="00BB7C70" w:rsidP="00AB53B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7C70" w:rsidRDefault="00BB7C70" w:rsidP="00AB53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FE" w:rsidRDefault="00D254F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71A1">
      <w:rPr>
        <w:noProof/>
      </w:rPr>
      <w:t>6</w:t>
    </w:r>
    <w:r>
      <w:rPr>
        <w:noProof/>
      </w:rPr>
      <w:fldChar w:fldCharType="end"/>
    </w:r>
  </w:p>
  <w:p w:rsidR="00BB7C70" w:rsidRDefault="00BB7C70" w:rsidP="00AB53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BD" w:rsidRDefault="00010FBD">
      <w:r>
        <w:separator/>
      </w:r>
    </w:p>
  </w:footnote>
  <w:footnote w:type="continuationSeparator" w:id="0">
    <w:p w:rsidR="00010FBD" w:rsidRDefault="0001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627"/>
    <w:multiLevelType w:val="hybridMultilevel"/>
    <w:tmpl w:val="BC9E6EE4"/>
    <w:lvl w:ilvl="0" w:tplc="6F0CA6AC">
      <w:start w:val="9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1" w15:restartNumberingAfterBreak="0">
    <w:nsid w:val="0FE57918"/>
    <w:multiLevelType w:val="hybridMultilevel"/>
    <w:tmpl w:val="9F168BE2"/>
    <w:lvl w:ilvl="0" w:tplc="C5F25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D550DE2C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D28CF0"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4" w:tplc="CA48C26E">
      <w:start w:val="1"/>
      <w:numFmt w:val="bullet"/>
      <w:lvlText w:val="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525A80"/>
    <w:multiLevelType w:val="hybridMultilevel"/>
    <w:tmpl w:val="58EE1BD2"/>
    <w:lvl w:ilvl="0" w:tplc="9DE4C908">
      <w:start w:val="1"/>
      <w:numFmt w:val="bullet"/>
      <w:lvlText w:val=""/>
      <w:lvlJc w:val="left"/>
      <w:pPr>
        <w:tabs>
          <w:tab w:val="num" w:pos="615"/>
        </w:tabs>
        <w:ind w:left="615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2F489C"/>
    <w:multiLevelType w:val="hybridMultilevel"/>
    <w:tmpl w:val="94620698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D43C49"/>
    <w:multiLevelType w:val="hybridMultilevel"/>
    <w:tmpl w:val="1DB28734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91C23"/>
    <w:multiLevelType w:val="hybridMultilevel"/>
    <w:tmpl w:val="7CB0D4E0"/>
    <w:lvl w:ilvl="0" w:tplc="8AEC0E0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A27058"/>
    <w:multiLevelType w:val="hybridMultilevel"/>
    <w:tmpl w:val="7C5C5336"/>
    <w:lvl w:ilvl="0" w:tplc="D2B04ABE">
      <w:start w:val="6"/>
      <w:numFmt w:val="decimal"/>
      <w:lvlText w:val="%1."/>
      <w:lvlJc w:val="left"/>
      <w:pPr>
        <w:tabs>
          <w:tab w:val="num" w:pos="389"/>
        </w:tabs>
        <w:ind w:left="389" w:hanging="375"/>
      </w:pPr>
      <w:rPr>
        <w:rFonts w:hint="default"/>
        <w:color w:val="FF0000"/>
      </w:rPr>
    </w:lvl>
    <w:lvl w:ilvl="1" w:tplc="DA849406">
      <w:start w:val="1"/>
      <w:numFmt w:val="upperLetter"/>
      <w:lvlText w:val="%2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7" w15:restartNumberingAfterBreak="0">
    <w:nsid w:val="21CD7ED7"/>
    <w:multiLevelType w:val="hybridMultilevel"/>
    <w:tmpl w:val="A34AFC6A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23756B8"/>
    <w:multiLevelType w:val="hybridMultilevel"/>
    <w:tmpl w:val="3E489C20"/>
    <w:lvl w:ilvl="0" w:tplc="C2BC1AD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3660A"/>
    <w:multiLevelType w:val="hybridMultilevel"/>
    <w:tmpl w:val="A01CF42A"/>
    <w:lvl w:ilvl="0" w:tplc="E30ABCA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2E0988"/>
    <w:multiLevelType w:val="hybridMultilevel"/>
    <w:tmpl w:val="B08EDAFC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A0193E"/>
    <w:multiLevelType w:val="hybridMultilevel"/>
    <w:tmpl w:val="9796B944"/>
    <w:lvl w:ilvl="0" w:tplc="DAA2F47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81265B9"/>
    <w:multiLevelType w:val="hybridMultilevel"/>
    <w:tmpl w:val="81F6422E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95B3838"/>
    <w:multiLevelType w:val="hybridMultilevel"/>
    <w:tmpl w:val="473EA7E2"/>
    <w:lvl w:ilvl="0" w:tplc="798C6DA4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DE4C908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9FD1CD6"/>
    <w:multiLevelType w:val="hybridMultilevel"/>
    <w:tmpl w:val="F5742704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E036CE0"/>
    <w:multiLevelType w:val="hybridMultilevel"/>
    <w:tmpl w:val="20B639EC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F550BCF"/>
    <w:multiLevelType w:val="hybridMultilevel"/>
    <w:tmpl w:val="3E489C20"/>
    <w:lvl w:ilvl="0" w:tplc="C2BC1AD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50095"/>
    <w:multiLevelType w:val="hybridMultilevel"/>
    <w:tmpl w:val="F9084FA2"/>
    <w:lvl w:ilvl="0" w:tplc="3C090017">
      <w:start w:val="1"/>
      <w:numFmt w:val="lowerLetter"/>
      <w:lvlText w:val="%1)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23233"/>
    <w:multiLevelType w:val="hybridMultilevel"/>
    <w:tmpl w:val="2AAC5C7C"/>
    <w:lvl w:ilvl="0" w:tplc="0050658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4FA734B"/>
    <w:multiLevelType w:val="hybridMultilevel"/>
    <w:tmpl w:val="A31E66F8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8C14F6B"/>
    <w:multiLevelType w:val="hybridMultilevel"/>
    <w:tmpl w:val="0AB079B2"/>
    <w:lvl w:ilvl="0" w:tplc="3C090017">
      <w:start w:val="1"/>
      <w:numFmt w:val="lowerLetter"/>
      <w:lvlText w:val="%1)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D6CA7"/>
    <w:multiLevelType w:val="multilevel"/>
    <w:tmpl w:val="737CCFEC"/>
    <w:lvl w:ilvl="0">
      <w:start w:val="5"/>
      <w:numFmt w:val="decimal"/>
      <w:lvlText w:val="%1."/>
      <w:lvlJc w:val="left"/>
      <w:pPr>
        <w:tabs>
          <w:tab w:val="num" w:pos="389"/>
        </w:tabs>
        <w:ind w:left="389" w:hanging="375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22" w15:restartNumberingAfterBreak="0">
    <w:nsid w:val="4D62680A"/>
    <w:multiLevelType w:val="hybridMultilevel"/>
    <w:tmpl w:val="3E489C20"/>
    <w:lvl w:ilvl="0" w:tplc="C2BC1AD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C1EC6"/>
    <w:multiLevelType w:val="multilevel"/>
    <w:tmpl w:val="F08A8F5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0FC121F"/>
    <w:multiLevelType w:val="hybridMultilevel"/>
    <w:tmpl w:val="05BA02E6"/>
    <w:lvl w:ilvl="0" w:tplc="34D074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12965EF"/>
    <w:multiLevelType w:val="hybridMultilevel"/>
    <w:tmpl w:val="96FCE866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5A150AE"/>
    <w:multiLevelType w:val="hybridMultilevel"/>
    <w:tmpl w:val="E0EA2AFC"/>
    <w:lvl w:ilvl="0" w:tplc="EBC224E6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7" w15:restartNumberingAfterBreak="0">
    <w:nsid w:val="59B40A4B"/>
    <w:multiLevelType w:val="hybridMultilevel"/>
    <w:tmpl w:val="32AE843A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678E"/>
    <w:multiLevelType w:val="hybridMultilevel"/>
    <w:tmpl w:val="64322F38"/>
    <w:lvl w:ilvl="0" w:tplc="43520B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C65DB"/>
    <w:multiLevelType w:val="hybridMultilevel"/>
    <w:tmpl w:val="0A98C1C6"/>
    <w:lvl w:ilvl="0" w:tplc="43520B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D6443"/>
    <w:multiLevelType w:val="hybridMultilevel"/>
    <w:tmpl w:val="492C969C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C578A"/>
    <w:multiLevelType w:val="hybridMultilevel"/>
    <w:tmpl w:val="3CD899E6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82528"/>
    <w:multiLevelType w:val="multilevel"/>
    <w:tmpl w:val="BC9E6EE4"/>
    <w:lvl w:ilvl="0">
      <w:start w:val="9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33" w15:restartNumberingAfterBreak="0">
    <w:nsid w:val="769A4AB6"/>
    <w:multiLevelType w:val="hybridMultilevel"/>
    <w:tmpl w:val="E260F958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A502B4C"/>
    <w:multiLevelType w:val="hybridMultilevel"/>
    <w:tmpl w:val="6882CFB4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A7F2FE7"/>
    <w:multiLevelType w:val="hybridMultilevel"/>
    <w:tmpl w:val="CBD8BDC8"/>
    <w:lvl w:ilvl="0" w:tplc="3C090017">
      <w:start w:val="1"/>
      <w:numFmt w:val="lowerLetter"/>
      <w:lvlText w:val="%1)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33062"/>
    <w:multiLevelType w:val="hybridMultilevel"/>
    <w:tmpl w:val="AA4EE338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3570D"/>
    <w:multiLevelType w:val="hybridMultilevel"/>
    <w:tmpl w:val="0BD8B01E"/>
    <w:lvl w:ilvl="0" w:tplc="B3AC3C78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1A8C91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34"/>
  </w:num>
  <w:num w:numId="3">
    <w:abstractNumId w:val="33"/>
  </w:num>
  <w:num w:numId="4">
    <w:abstractNumId w:val="18"/>
  </w:num>
  <w:num w:numId="5">
    <w:abstractNumId w:val="26"/>
  </w:num>
  <w:num w:numId="6">
    <w:abstractNumId w:val="10"/>
  </w:num>
  <w:num w:numId="7">
    <w:abstractNumId w:val="6"/>
  </w:num>
  <w:num w:numId="8">
    <w:abstractNumId w:val="0"/>
  </w:num>
  <w:num w:numId="9">
    <w:abstractNumId w:val="14"/>
  </w:num>
  <w:num w:numId="10">
    <w:abstractNumId w:val="7"/>
  </w:num>
  <w:num w:numId="11">
    <w:abstractNumId w:val="19"/>
  </w:num>
  <w:num w:numId="12">
    <w:abstractNumId w:val="15"/>
  </w:num>
  <w:num w:numId="13">
    <w:abstractNumId w:val="25"/>
  </w:num>
  <w:num w:numId="14">
    <w:abstractNumId w:val="12"/>
  </w:num>
  <w:num w:numId="15">
    <w:abstractNumId w:val="37"/>
  </w:num>
  <w:num w:numId="16">
    <w:abstractNumId w:val="21"/>
  </w:num>
  <w:num w:numId="17">
    <w:abstractNumId w:val="32"/>
  </w:num>
  <w:num w:numId="18">
    <w:abstractNumId w:val="11"/>
  </w:num>
  <w:num w:numId="19">
    <w:abstractNumId w:val="1"/>
  </w:num>
  <w:num w:numId="20">
    <w:abstractNumId w:val="5"/>
  </w:num>
  <w:num w:numId="21">
    <w:abstractNumId w:val="9"/>
  </w:num>
  <w:num w:numId="22">
    <w:abstractNumId w:val="13"/>
  </w:num>
  <w:num w:numId="23">
    <w:abstractNumId w:val="23"/>
  </w:num>
  <w:num w:numId="24">
    <w:abstractNumId w:val="24"/>
  </w:num>
  <w:num w:numId="25">
    <w:abstractNumId w:val="2"/>
  </w:num>
  <w:num w:numId="26">
    <w:abstractNumId w:val="35"/>
  </w:num>
  <w:num w:numId="27">
    <w:abstractNumId w:val="17"/>
  </w:num>
  <w:num w:numId="28">
    <w:abstractNumId w:val="30"/>
  </w:num>
  <w:num w:numId="29">
    <w:abstractNumId w:val="27"/>
  </w:num>
  <w:num w:numId="30">
    <w:abstractNumId w:val="31"/>
  </w:num>
  <w:num w:numId="31">
    <w:abstractNumId w:val="36"/>
  </w:num>
  <w:num w:numId="32">
    <w:abstractNumId w:val="20"/>
  </w:num>
  <w:num w:numId="33">
    <w:abstractNumId w:val="29"/>
  </w:num>
  <w:num w:numId="34">
    <w:abstractNumId w:val="22"/>
  </w:num>
  <w:num w:numId="35">
    <w:abstractNumId w:val="28"/>
  </w:num>
  <w:num w:numId="36">
    <w:abstractNumId w:val="16"/>
  </w:num>
  <w:num w:numId="37">
    <w:abstractNumId w:val="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4B"/>
    <w:rsid w:val="0000134F"/>
    <w:rsid w:val="00003D02"/>
    <w:rsid w:val="00007E50"/>
    <w:rsid w:val="00010A83"/>
    <w:rsid w:val="00010FBD"/>
    <w:rsid w:val="00014A03"/>
    <w:rsid w:val="00015C4B"/>
    <w:rsid w:val="0001705B"/>
    <w:rsid w:val="0001740B"/>
    <w:rsid w:val="0002049C"/>
    <w:rsid w:val="00027E7B"/>
    <w:rsid w:val="00031D4D"/>
    <w:rsid w:val="00041096"/>
    <w:rsid w:val="00042180"/>
    <w:rsid w:val="00044437"/>
    <w:rsid w:val="00044477"/>
    <w:rsid w:val="000527B1"/>
    <w:rsid w:val="00054822"/>
    <w:rsid w:val="00055789"/>
    <w:rsid w:val="00055B3E"/>
    <w:rsid w:val="00055C93"/>
    <w:rsid w:val="00061B17"/>
    <w:rsid w:val="00066A75"/>
    <w:rsid w:val="0006789D"/>
    <w:rsid w:val="00067A9A"/>
    <w:rsid w:val="0007044A"/>
    <w:rsid w:val="000712AB"/>
    <w:rsid w:val="00077A74"/>
    <w:rsid w:val="00077D19"/>
    <w:rsid w:val="00081A96"/>
    <w:rsid w:val="00082829"/>
    <w:rsid w:val="00082B96"/>
    <w:rsid w:val="00084917"/>
    <w:rsid w:val="00084CA2"/>
    <w:rsid w:val="000868F3"/>
    <w:rsid w:val="00095A70"/>
    <w:rsid w:val="000978B5"/>
    <w:rsid w:val="000A38F5"/>
    <w:rsid w:val="000A7983"/>
    <w:rsid w:val="000A7A96"/>
    <w:rsid w:val="000B5470"/>
    <w:rsid w:val="000C5FFA"/>
    <w:rsid w:val="000D03E8"/>
    <w:rsid w:val="000D2155"/>
    <w:rsid w:val="000D3E6D"/>
    <w:rsid w:val="000D47E6"/>
    <w:rsid w:val="000D5205"/>
    <w:rsid w:val="000E5619"/>
    <w:rsid w:val="000E6146"/>
    <w:rsid w:val="000F10EA"/>
    <w:rsid w:val="000F158F"/>
    <w:rsid w:val="000F346B"/>
    <w:rsid w:val="000F4348"/>
    <w:rsid w:val="00103B06"/>
    <w:rsid w:val="00104DBB"/>
    <w:rsid w:val="00107287"/>
    <w:rsid w:val="001079C3"/>
    <w:rsid w:val="0011191F"/>
    <w:rsid w:val="0011196F"/>
    <w:rsid w:val="00112509"/>
    <w:rsid w:val="0013106F"/>
    <w:rsid w:val="001312CC"/>
    <w:rsid w:val="00131BC2"/>
    <w:rsid w:val="00133213"/>
    <w:rsid w:val="00137A5D"/>
    <w:rsid w:val="00142832"/>
    <w:rsid w:val="00143ABA"/>
    <w:rsid w:val="001473B1"/>
    <w:rsid w:val="0016019F"/>
    <w:rsid w:val="00160362"/>
    <w:rsid w:val="00160762"/>
    <w:rsid w:val="00163A78"/>
    <w:rsid w:val="00165E04"/>
    <w:rsid w:val="00166D3E"/>
    <w:rsid w:val="00173057"/>
    <w:rsid w:val="0017651D"/>
    <w:rsid w:val="00180EE0"/>
    <w:rsid w:val="00186A37"/>
    <w:rsid w:val="00192C3E"/>
    <w:rsid w:val="00193024"/>
    <w:rsid w:val="00194025"/>
    <w:rsid w:val="0019553F"/>
    <w:rsid w:val="00195D06"/>
    <w:rsid w:val="001A60EF"/>
    <w:rsid w:val="001A6539"/>
    <w:rsid w:val="001A7F71"/>
    <w:rsid w:val="001B0835"/>
    <w:rsid w:val="001B3860"/>
    <w:rsid w:val="001B3D15"/>
    <w:rsid w:val="001C308A"/>
    <w:rsid w:val="001C5C1D"/>
    <w:rsid w:val="001C6838"/>
    <w:rsid w:val="001D73BD"/>
    <w:rsid w:val="001E22C7"/>
    <w:rsid w:val="001E4E9E"/>
    <w:rsid w:val="001E59A2"/>
    <w:rsid w:val="001F3B18"/>
    <w:rsid w:val="001F4A8E"/>
    <w:rsid w:val="001F6465"/>
    <w:rsid w:val="00200396"/>
    <w:rsid w:val="00201022"/>
    <w:rsid w:val="0020283A"/>
    <w:rsid w:val="0021270C"/>
    <w:rsid w:val="00215069"/>
    <w:rsid w:val="0022697D"/>
    <w:rsid w:val="00231651"/>
    <w:rsid w:val="00232B5A"/>
    <w:rsid w:val="002340E8"/>
    <w:rsid w:val="00261027"/>
    <w:rsid w:val="00263455"/>
    <w:rsid w:val="00264406"/>
    <w:rsid w:val="00270869"/>
    <w:rsid w:val="00270998"/>
    <w:rsid w:val="00275D0B"/>
    <w:rsid w:val="00287013"/>
    <w:rsid w:val="00293AE6"/>
    <w:rsid w:val="00297883"/>
    <w:rsid w:val="002A14BC"/>
    <w:rsid w:val="002A507C"/>
    <w:rsid w:val="002B3A0D"/>
    <w:rsid w:val="002C05A3"/>
    <w:rsid w:val="002C213B"/>
    <w:rsid w:val="002C35D6"/>
    <w:rsid w:val="002C35FC"/>
    <w:rsid w:val="002C4C80"/>
    <w:rsid w:val="002C6D6C"/>
    <w:rsid w:val="002E0988"/>
    <w:rsid w:val="002E4106"/>
    <w:rsid w:val="002F11C1"/>
    <w:rsid w:val="002F1B1E"/>
    <w:rsid w:val="002F2E37"/>
    <w:rsid w:val="002F3CC8"/>
    <w:rsid w:val="002F6CAB"/>
    <w:rsid w:val="00300092"/>
    <w:rsid w:val="00301E20"/>
    <w:rsid w:val="0030207A"/>
    <w:rsid w:val="00303BDC"/>
    <w:rsid w:val="00305961"/>
    <w:rsid w:val="00307CF8"/>
    <w:rsid w:val="00321739"/>
    <w:rsid w:val="003473FE"/>
    <w:rsid w:val="00350AC4"/>
    <w:rsid w:val="00356F12"/>
    <w:rsid w:val="00357966"/>
    <w:rsid w:val="00362ADB"/>
    <w:rsid w:val="00365ECE"/>
    <w:rsid w:val="003664DC"/>
    <w:rsid w:val="003728B9"/>
    <w:rsid w:val="00372D2C"/>
    <w:rsid w:val="00374A3A"/>
    <w:rsid w:val="00374A74"/>
    <w:rsid w:val="0037748D"/>
    <w:rsid w:val="00385608"/>
    <w:rsid w:val="0039047F"/>
    <w:rsid w:val="003A3145"/>
    <w:rsid w:val="003A43ED"/>
    <w:rsid w:val="003B6AFB"/>
    <w:rsid w:val="003D201A"/>
    <w:rsid w:val="003D46C9"/>
    <w:rsid w:val="003D5451"/>
    <w:rsid w:val="003E0BC8"/>
    <w:rsid w:val="003E4FA2"/>
    <w:rsid w:val="003F3351"/>
    <w:rsid w:val="003F6324"/>
    <w:rsid w:val="003F6B00"/>
    <w:rsid w:val="00402E85"/>
    <w:rsid w:val="00404DDC"/>
    <w:rsid w:val="004075AE"/>
    <w:rsid w:val="00407758"/>
    <w:rsid w:val="00411A65"/>
    <w:rsid w:val="00412799"/>
    <w:rsid w:val="00415F74"/>
    <w:rsid w:val="00422734"/>
    <w:rsid w:val="00430157"/>
    <w:rsid w:val="004308B2"/>
    <w:rsid w:val="00430C18"/>
    <w:rsid w:val="00432668"/>
    <w:rsid w:val="00441D17"/>
    <w:rsid w:val="00445F36"/>
    <w:rsid w:val="00453385"/>
    <w:rsid w:val="004560AE"/>
    <w:rsid w:val="0045730F"/>
    <w:rsid w:val="004623DD"/>
    <w:rsid w:val="004635C8"/>
    <w:rsid w:val="004644A2"/>
    <w:rsid w:val="00465C92"/>
    <w:rsid w:val="0048217B"/>
    <w:rsid w:val="00486804"/>
    <w:rsid w:val="00494D91"/>
    <w:rsid w:val="00496E15"/>
    <w:rsid w:val="004A0020"/>
    <w:rsid w:val="004A6046"/>
    <w:rsid w:val="004A74AA"/>
    <w:rsid w:val="004B6C15"/>
    <w:rsid w:val="004C0882"/>
    <w:rsid w:val="004C0C8A"/>
    <w:rsid w:val="004C247C"/>
    <w:rsid w:val="004C26A9"/>
    <w:rsid w:val="004D1322"/>
    <w:rsid w:val="004D632A"/>
    <w:rsid w:val="004E2A2C"/>
    <w:rsid w:val="004E2FFF"/>
    <w:rsid w:val="004E48BE"/>
    <w:rsid w:val="004E5F04"/>
    <w:rsid w:val="004F0C0D"/>
    <w:rsid w:val="004F175A"/>
    <w:rsid w:val="004F2483"/>
    <w:rsid w:val="004F4681"/>
    <w:rsid w:val="004F4F95"/>
    <w:rsid w:val="00500810"/>
    <w:rsid w:val="0050220D"/>
    <w:rsid w:val="005033AF"/>
    <w:rsid w:val="00510E63"/>
    <w:rsid w:val="00512B22"/>
    <w:rsid w:val="00515FFC"/>
    <w:rsid w:val="005166D7"/>
    <w:rsid w:val="0052525B"/>
    <w:rsid w:val="0052625B"/>
    <w:rsid w:val="0052672C"/>
    <w:rsid w:val="005304C3"/>
    <w:rsid w:val="00534100"/>
    <w:rsid w:val="0054605E"/>
    <w:rsid w:val="00547399"/>
    <w:rsid w:val="00553958"/>
    <w:rsid w:val="00564E7E"/>
    <w:rsid w:val="00571521"/>
    <w:rsid w:val="00576201"/>
    <w:rsid w:val="00584DBA"/>
    <w:rsid w:val="0059156B"/>
    <w:rsid w:val="00593B48"/>
    <w:rsid w:val="00593E15"/>
    <w:rsid w:val="00594548"/>
    <w:rsid w:val="00595C78"/>
    <w:rsid w:val="00596EE6"/>
    <w:rsid w:val="005A0E45"/>
    <w:rsid w:val="005A14B4"/>
    <w:rsid w:val="005A1D25"/>
    <w:rsid w:val="005A2BBE"/>
    <w:rsid w:val="005A6DBD"/>
    <w:rsid w:val="005B07BA"/>
    <w:rsid w:val="005B5E32"/>
    <w:rsid w:val="005B6B9F"/>
    <w:rsid w:val="005C2DF2"/>
    <w:rsid w:val="005C4139"/>
    <w:rsid w:val="005C6AA4"/>
    <w:rsid w:val="005D1DF2"/>
    <w:rsid w:val="005D51C6"/>
    <w:rsid w:val="005E4A7C"/>
    <w:rsid w:val="00604183"/>
    <w:rsid w:val="00615A02"/>
    <w:rsid w:val="006173D4"/>
    <w:rsid w:val="00623258"/>
    <w:rsid w:val="00626DEF"/>
    <w:rsid w:val="00627D1E"/>
    <w:rsid w:val="00632CD7"/>
    <w:rsid w:val="006357BA"/>
    <w:rsid w:val="006367D0"/>
    <w:rsid w:val="00645EDC"/>
    <w:rsid w:val="006565EC"/>
    <w:rsid w:val="00657015"/>
    <w:rsid w:val="006575C1"/>
    <w:rsid w:val="00657CAC"/>
    <w:rsid w:val="00657CD2"/>
    <w:rsid w:val="00661F56"/>
    <w:rsid w:val="0066261B"/>
    <w:rsid w:val="00662CB2"/>
    <w:rsid w:val="00663461"/>
    <w:rsid w:val="0067079F"/>
    <w:rsid w:val="00671B50"/>
    <w:rsid w:val="00671D07"/>
    <w:rsid w:val="006774F6"/>
    <w:rsid w:val="00681F39"/>
    <w:rsid w:val="006824AF"/>
    <w:rsid w:val="006834DE"/>
    <w:rsid w:val="006843A1"/>
    <w:rsid w:val="0068604D"/>
    <w:rsid w:val="00690876"/>
    <w:rsid w:val="006A3B8A"/>
    <w:rsid w:val="006B3684"/>
    <w:rsid w:val="006B75E8"/>
    <w:rsid w:val="006C0FCA"/>
    <w:rsid w:val="006C7005"/>
    <w:rsid w:val="006D415F"/>
    <w:rsid w:val="006E237C"/>
    <w:rsid w:val="006E4B5B"/>
    <w:rsid w:val="006E632E"/>
    <w:rsid w:val="006F3264"/>
    <w:rsid w:val="006F3850"/>
    <w:rsid w:val="006F48D4"/>
    <w:rsid w:val="006F7B42"/>
    <w:rsid w:val="00700D2F"/>
    <w:rsid w:val="00702852"/>
    <w:rsid w:val="00705269"/>
    <w:rsid w:val="00713FEE"/>
    <w:rsid w:val="00714A11"/>
    <w:rsid w:val="00721021"/>
    <w:rsid w:val="00721B88"/>
    <w:rsid w:val="00722F1D"/>
    <w:rsid w:val="0072389F"/>
    <w:rsid w:val="00725F70"/>
    <w:rsid w:val="00726F4A"/>
    <w:rsid w:val="007334D4"/>
    <w:rsid w:val="0074054B"/>
    <w:rsid w:val="00742B18"/>
    <w:rsid w:val="00746781"/>
    <w:rsid w:val="007537A5"/>
    <w:rsid w:val="00755ABB"/>
    <w:rsid w:val="007705FC"/>
    <w:rsid w:val="00771090"/>
    <w:rsid w:val="007720E8"/>
    <w:rsid w:val="00783151"/>
    <w:rsid w:val="0079257E"/>
    <w:rsid w:val="007A4678"/>
    <w:rsid w:val="007A51B5"/>
    <w:rsid w:val="007B0FD8"/>
    <w:rsid w:val="007B21F7"/>
    <w:rsid w:val="007B3DE1"/>
    <w:rsid w:val="007B4B4B"/>
    <w:rsid w:val="007B6BA9"/>
    <w:rsid w:val="007B74EE"/>
    <w:rsid w:val="007C1056"/>
    <w:rsid w:val="007C44BC"/>
    <w:rsid w:val="007D16FF"/>
    <w:rsid w:val="007D4AF9"/>
    <w:rsid w:val="007D517A"/>
    <w:rsid w:val="007D6A6E"/>
    <w:rsid w:val="007D7E51"/>
    <w:rsid w:val="007E05B7"/>
    <w:rsid w:val="007E0950"/>
    <w:rsid w:val="007F2D12"/>
    <w:rsid w:val="00800545"/>
    <w:rsid w:val="00801253"/>
    <w:rsid w:val="00801CC2"/>
    <w:rsid w:val="00804E92"/>
    <w:rsid w:val="0081734B"/>
    <w:rsid w:val="0082672F"/>
    <w:rsid w:val="00830DF1"/>
    <w:rsid w:val="00832ADF"/>
    <w:rsid w:val="00834173"/>
    <w:rsid w:val="0084355C"/>
    <w:rsid w:val="00845D2E"/>
    <w:rsid w:val="00847008"/>
    <w:rsid w:val="00847F51"/>
    <w:rsid w:val="00860DF6"/>
    <w:rsid w:val="00862E7B"/>
    <w:rsid w:val="0087336F"/>
    <w:rsid w:val="0087470B"/>
    <w:rsid w:val="008771A1"/>
    <w:rsid w:val="008771F0"/>
    <w:rsid w:val="00881B74"/>
    <w:rsid w:val="00881D6F"/>
    <w:rsid w:val="00882A39"/>
    <w:rsid w:val="00883A0B"/>
    <w:rsid w:val="008877AE"/>
    <w:rsid w:val="00887D8A"/>
    <w:rsid w:val="0089057B"/>
    <w:rsid w:val="00890D9C"/>
    <w:rsid w:val="008A2450"/>
    <w:rsid w:val="008A5E2E"/>
    <w:rsid w:val="008A6C61"/>
    <w:rsid w:val="008C38D7"/>
    <w:rsid w:val="008C6080"/>
    <w:rsid w:val="008C6E52"/>
    <w:rsid w:val="008D12C6"/>
    <w:rsid w:val="008D2411"/>
    <w:rsid w:val="008D2C42"/>
    <w:rsid w:val="008D7DFD"/>
    <w:rsid w:val="008E1018"/>
    <w:rsid w:val="008F006D"/>
    <w:rsid w:val="008F1280"/>
    <w:rsid w:val="008F3903"/>
    <w:rsid w:val="008F755A"/>
    <w:rsid w:val="009001F8"/>
    <w:rsid w:val="009020EA"/>
    <w:rsid w:val="00902D07"/>
    <w:rsid w:val="0091272F"/>
    <w:rsid w:val="0091319D"/>
    <w:rsid w:val="0091725B"/>
    <w:rsid w:val="0092788B"/>
    <w:rsid w:val="009358EB"/>
    <w:rsid w:val="00937C71"/>
    <w:rsid w:val="00940123"/>
    <w:rsid w:val="009410A6"/>
    <w:rsid w:val="00943CA2"/>
    <w:rsid w:val="009451F4"/>
    <w:rsid w:val="009456F6"/>
    <w:rsid w:val="00954519"/>
    <w:rsid w:val="00956156"/>
    <w:rsid w:val="0095675E"/>
    <w:rsid w:val="00962A34"/>
    <w:rsid w:val="00965FD9"/>
    <w:rsid w:val="00976664"/>
    <w:rsid w:val="00977E79"/>
    <w:rsid w:val="0098775B"/>
    <w:rsid w:val="00992D6C"/>
    <w:rsid w:val="009938A8"/>
    <w:rsid w:val="009A1ABC"/>
    <w:rsid w:val="009A220A"/>
    <w:rsid w:val="009A5F11"/>
    <w:rsid w:val="009A7071"/>
    <w:rsid w:val="009A75A2"/>
    <w:rsid w:val="009B3930"/>
    <w:rsid w:val="009C0F71"/>
    <w:rsid w:val="009C3FFF"/>
    <w:rsid w:val="009C527F"/>
    <w:rsid w:val="009D5012"/>
    <w:rsid w:val="009D606F"/>
    <w:rsid w:val="009E047D"/>
    <w:rsid w:val="009E0DF9"/>
    <w:rsid w:val="009E26E6"/>
    <w:rsid w:val="009E73B8"/>
    <w:rsid w:val="009F16FE"/>
    <w:rsid w:val="00A21F3A"/>
    <w:rsid w:val="00A24CD8"/>
    <w:rsid w:val="00A27E7E"/>
    <w:rsid w:val="00A35CE7"/>
    <w:rsid w:val="00A365E0"/>
    <w:rsid w:val="00A40BD8"/>
    <w:rsid w:val="00A42C35"/>
    <w:rsid w:val="00A4353A"/>
    <w:rsid w:val="00A4706B"/>
    <w:rsid w:val="00A4721D"/>
    <w:rsid w:val="00A602A7"/>
    <w:rsid w:val="00A643CB"/>
    <w:rsid w:val="00A7215D"/>
    <w:rsid w:val="00A73765"/>
    <w:rsid w:val="00A751E3"/>
    <w:rsid w:val="00A770EB"/>
    <w:rsid w:val="00A807BE"/>
    <w:rsid w:val="00A83A43"/>
    <w:rsid w:val="00A90BE9"/>
    <w:rsid w:val="00AA190E"/>
    <w:rsid w:val="00AA662D"/>
    <w:rsid w:val="00AB0501"/>
    <w:rsid w:val="00AB11E3"/>
    <w:rsid w:val="00AB3595"/>
    <w:rsid w:val="00AB3C52"/>
    <w:rsid w:val="00AB4ECC"/>
    <w:rsid w:val="00AB53BE"/>
    <w:rsid w:val="00AC0789"/>
    <w:rsid w:val="00AC2316"/>
    <w:rsid w:val="00AC4879"/>
    <w:rsid w:val="00AD1033"/>
    <w:rsid w:val="00AD3A33"/>
    <w:rsid w:val="00AF026F"/>
    <w:rsid w:val="00AF0798"/>
    <w:rsid w:val="00AF1E5B"/>
    <w:rsid w:val="00B0035D"/>
    <w:rsid w:val="00B0113B"/>
    <w:rsid w:val="00B033EA"/>
    <w:rsid w:val="00B05020"/>
    <w:rsid w:val="00B114C6"/>
    <w:rsid w:val="00B12A77"/>
    <w:rsid w:val="00B15526"/>
    <w:rsid w:val="00B2063C"/>
    <w:rsid w:val="00B22AD9"/>
    <w:rsid w:val="00B257A5"/>
    <w:rsid w:val="00B335F0"/>
    <w:rsid w:val="00B3515A"/>
    <w:rsid w:val="00B35E68"/>
    <w:rsid w:val="00B36FF7"/>
    <w:rsid w:val="00B37A25"/>
    <w:rsid w:val="00B41F83"/>
    <w:rsid w:val="00B440A8"/>
    <w:rsid w:val="00B445AB"/>
    <w:rsid w:val="00B44CBD"/>
    <w:rsid w:val="00B476A8"/>
    <w:rsid w:val="00B5267A"/>
    <w:rsid w:val="00B549EC"/>
    <w:rsid w:val="00B56420"/>
    <w:rsid w:val="00B5707A"/>
    <w:rsid w:val="00B570BD"/>
    <w:rsid w:val="00B62440"/>
    <w:rsid w:val="00B739CB"/>
    <w:rsid w:val="00B75474"/>
    <w:rsid w:val="00B80172"/>
    <w:rsid w:val="00B82153"/>
    <w:rsid w:val="00B86EA0"/>
    <w:rsid w:val="00B870A7"/>
    <w:rsid w:val="00B9090B"/>
    <w:rsid w:val="00B9095A"/>
    <w:rsid w:val="00B947D9"/>
    <w:rsid w:val="00B94D96"/>
    <w:rsid w:val="00B96CB4"/>
    <w:rsid w:val="00B97117"/>
    <w:rsid w:val="00BA3D18"/>
    <w:rsid w:val="00BB05EF"/>
    <w:rsid w:val="00BB2019"/>
    <w:rsid w:val="00BB6C4A"/>
    <w:rsid w:val="00BB7382"/>
    <w:rsid w:val="00BB7C70"/>
    <w:rsid w:val="00BC19A1"/>
    <w:rsid w:val="00BC775D"/>
    <w:rsid w:val="00BD405A"/>
    <w:rsid w:val="00BD52FD"/>
    <w:rsid w:val="00BD64F7"/>
    <w:rsid w:val="00BD7E81"/>
    <w:rsid w:val="00BE004A"/>
    <w:rsid w:val="00BE4C35"/>
    <w:rsid w:val="00BE7B91"/>
    <w:rsid w:val="00BF2589"/>
    <w:rsid w:val="00BF27F2"/>
    <w:rsid w:val="00C10906"/>
    <w:rsid w:val="00C1506F"/>
    <w:rsid w:val="00C207DD"/>
    <w:rsid w:val="00C23020"/>
    <w:rsid w:val="00C2349F"/>
    <w:rsid w:val="00C27EC0"/>
    <w:rsid w:val="00C33A20"/>
    <w:rsid w:val="00C356D9"/>
    <w:rsid w:val="00C3663C"/>
    <w:rsid w:val="00C36A8B"/>
    <w:rsid w:val="00C36AA4"/>
    <w:rsid w:val="00C415D1"/>
    <w:rsid w:val="00C45038"/>
    <w:rsid w:val="00C45CB6"/>
    <w:rsid w:val="00C65256"/>
    <w:rsid w:val="00C707FD"/>
    <w:rsid w:val="00C708D5"/>
    <w:rsid w:val="00C71ED6"/>
    <w:rsid w:val="00C7345D"/>
    <w:rsid w:val="00C814B8"/>
    <w:rsid w:val="00C935D0"/>
    <w:rsid w:val="00C94AC5"/>
    <w:rsid w:val="00C97E31"/>
    <w:rsid w:val="00CA0B24"/>
    <w:rsid w:val="00CB1299"/>
    <w:rsid w:val="00CB4508"/>
    <w:rsid w:val="00CC129F"/>
    <w:rsid w:val="00CC4BD8"/>
    <w:rsid w:val="00CC7F42"/>
    <w:rsid w:val="00CD43DF"/>
    <w:rsid w:val="00CD6DD5"/>
    <w:rsid w:val="00CE38F3"/>
    <w:rsid w:val="00CE3A3E"/>
    <w:rsid w:val="00CE3A46"/>
    <w:rsid w:val="00CE46AE"/>
    <w:rsid w:val="00CF4549"/>
    <w:rsid w:val="00CF5416"/>
    <w:rsid w:val="00CF6CE6"/>
    <w:rsid w:val="00D06CA7"/>
    <w:rsid w:val="00D071C3"/>
    <w:rsid w:val="00D136B3"/>
    <w:rsid w:val="00D21FF2"/>
    <w:rsid w:val="00D254FE"/>
    <w:rsid w:val="00D2672E"/>
    <w:rsid w:val="00D314DF"/>
    <w:rsid w:val="00D32EE9"/>
    <w:rsid w:val="00D33B57"/>
    <w:rsid w:val="00D36C86"/>
    <w:rsid w:val="00D410F3"/>
    <w:rsid w:val="00D42AEA"/>
    <w:rsid w:val="00D4450C"/>
    <w:rsid w:val="00D4606C"/>
    <w:rsid w:val="00D517EF"/>
    <w:rsid w:val="00D546A6"/>
    <w:rsid w:val="00D54CBC"/>
    <w:rsid w:val="00D57E39"/>
    <w:rsid w:val="00D63E4A"/>
    <w:rsid w:val="00D64A8C"/>
    <w:rsid w:val="00D72D94"/>
    <w:rsid w:val="00D7399B"/>
    <w:rsid w:val="00D7410B"/>
    <w:rsid w:val="00D766E1"/>
    <w:rsid w:val="00D84884"/>
    <w:rsid w:val="00D85AFA"/>
    <w:rsid w:val="00D91D15"/>
    <w:rsid w:val="00D9451A"/>
    <w:rsid w:val="00D9483F"/>
    <w:rsid w:val="00DA2016"/>
    <w:rsid w:val="00DA3322"/>
    <w:rsid w:val="00DA4DBC"/>
    <w:rsid w:val="00DA4E5E"/>
    <w:rsid w:val="00DA6FCF"/>
    <w:rsid w:val="00DB5E4F"/>
    <w:rsid w:val="00DC5BF2"/>
    <w:rsid w:val="00DC5FAF"/>
    <w:rsid w:val="00DD05F5"/>
    <w:rsid w:val="00DD4278"/>
    <w:rsid w:val="00DD472B"/>
    <w:rsid w:val="00DD5278"/>
    <w:rsid w:val="00DD6C83"/>
    <w:rsid w:val="00DE1C24"/>
    <w:rsid w:val="00DE3D42"/>
    <w:rsid w:val="00DE52DB"/>
    <w:rsid w:val="00DE55FF"/>
    <w:rsid w:val="00DE5AA3"/>
    <w:rsid w:val="00DF0620"/>
    <w:rsid w:val="00DF1084"/>
    <w:rsid w:val="00DF1CCF"/>
    <w:rsid w:val="00DF4883"/>
    <w:rsid w:val="00DF7E95"/>
    <w:rsid w:val="00E01B40"/>
    <w:rsid w:val="00E11160"/>
    <w:rsid w:val="00E17313"/>
    <w:rsid w:val="00E174B9"/>
    <w:rsid w:val="00E215EE"/>
    <w:rsid w:val="00E2357D"/>
    <w:rsid w:val="00E27069"/>
    <w:rsid w:val="00E300E7"/>
    <w:rsid w:val="00E35F42"/>
    <w:rsid w:val="00E37938"/>
    <w:rsid w:val="00E5000C"/>
    <w:rsid w:val="00E519C0"/>
    <w:rsid w:val="00E6380A"/>
    <w:rsid w:val="00E676FA"/>
    <w:rsid w:val="00E705D5"/>
    <w:rsid w:val="00E7463D"/>
    <w:rsid w:val="00E760B8"/>
    <w:rsid w:val="00E81A56"/>
    <w:rsid w:val="00E8351C"/>
    <w:rsid w:val="00E8595C"/>
    <w:rsid w:val="00E91D56"/>
    <w:rsid w:val="00E94E56"/>
    <w:rsid w:val="00E95687"/>
    <w:rsid w:val="00EA24A7"/>
    <w:rsid w:val="00EA635C"/>
    <w:rsid w:val="00EA75B6"/>
    <w:rsid w:val="00EB17CA"/>
    <w:rsid w:val="00EB1B4E"/>
    <w:rsid w:val="00EB55E5"/>
    <w:rsid w:val="00EB55F7"/>
    <w:rsid w:val="00EB6211"/>
    <w:rsid w:val="00EB6B5C"/>
    <w:rsid w:val="00EC139B"/>
    <w:rsid w:val="00ED00C5"/>
    <w:rsid w:val="00ED26EE"/>
    <w:rsid w:val="00ED46D8"/>
    <w:rsid w:val="00EE03E5"/>
    <w:rsid w:val="00EE0A17"/>
    <w:rsid w:val="00EE1B1B"/>
    <w:rsid w:val="00EE723E"/>
    <w:rsid w:val="00EF14CD"/>
    <w:rsid w:val="00EF2A48"/>
    <w:rsid w:val="00EF3272"/>
    <w:rsid w:val="00EF395B"/>
    <w:rsid w:val="00EF68BF"/>
    <w:rsid w:val="00F02139"/>
    <w:rsid w:val="00F02BC3"/>
    <w:rsid w:val="00F10D22"/>
    <w:rsid w:val="00F13544"/>
    <w:rsid w:val="00F156DD"/>
    <w:rsid w:val="00F15721"/>
    <w:rsid w:val="00F159DA"/>
    <w:rsid w:val="00F15CA4"/>
    <w:rsid w:val="00F171EC"/>
    <w:rsid w:val="00F17DF8"/>
    <w:rsid w:val="00F202D0"/>
    <w:rsid w:val="00F30772"/>
    <w:rsid w:val="00F358A3"/>
    <w:rsid w:val="00F3627C"/>
    <w:rsid w:val="00F36A4B"/>
    <w:rsid w:val="00F3742A"/>
    <w:rsid w:val="00F415D0"/>
    <w:rsid w:val="00F4393D"/>
    <w:rsid w:val="00F44E57"/>
    <w:rsid w:val="00F555D8"/>
    <w:rsid w:val="00F6024D"/>
    <w:rsid w:val="00F61187"/>
    <w:rsid w:val="00F71C44"/>
    <w:rsid w:val="00F72DBC"/>
    <w:rsid w:val="00F73EBB"/>
    <w:rsid w:val="00F744B2"/>
    <w:rsid w:val="00F746BE"/>
    <w:rsid w:val="00F768EA"/>
    <w:rsid w:val="00F82037"/>
    <w:rsid w:val="00F96867"/>
    <w:rsid w:val="00F97D3F"/>
    <w:rsid w:val="00FA779B"/>
    <w:rsid w:val="00FB3AB5"/>
    <w:rsid w:val="00FB5885"/>
    <w:rsid w:val="00FB68A5"/>
    <w:rsid w:val="00FB7A16"/>
    <w:rsid w:val="00FC0F61"/>
    <w:rsid w:val="00FC532F"/>
    <w:rsid w:val="00FD6881"/>
    <w:rsid w:val="00FE2E7C"/>
    <w:rsid w:val="00FF1690"/>
    <w:rsid w:val="00FF1FC1"/>
    <w:rsid w:val="00FF3333"/>
    <w:rsid w:val="00FF33E8"/>
    <w:rsid w:val="00FF4C03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7E3CFA"/>
  <w15:chartTrackingRefBased/>
  <w15:docId w15:val="{0F807125-3904-4FD2-A57F-D2EA9307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75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F4A8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D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C4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C4879"/>
  </w:style>
  <w:style w:type="paragraph" w:styleId="Web">
    <w:name w:val="Normal (Web)"/>
    <w:basedOn w:val="a"/>
    <w:rsid w:val="00E81A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rsid w:val="00E81A56"/>
    <w:rPr>
      <w:color w:val="0000FF"/>
      <w:u w:val="single"/>
    </w:rPr>
  </w:style>
  <w:style w:type="paragraph" w:styleId="a8">
    <w:name w:val="Title"/>
    <w:basedOn w:val="a"/>
    <w:qFormat/>
    <w:rsid w:val="00F744B2"/>
    <w:pPr>
      <w:jc w:val="center"/>
    </w:pPr>
    <w:rPr>
      <w:b/>
      <w:bCs/>
    </w:rPr>
  </w:style>
  <w:style w:type="paragraph" w:styleId="a9">
    <w:name w:val="Balloon Text"/>
    <w:basedOn w:val="a"/>
    <w:semiHidden/>
    <w:rsid w:val="004C26A9"/>
    <w:rPr>
      <w:rFonts w:ascii="Arial" w:hAnsi="Arial"/>
      <w:sz w:val="18"/>
      <w:szCs w:val="18"/>
    </w:rPr>
  </w:style>
  <w:style w:type="paragraph" w:styleId="aa">
    <w:name w:val="Body Text Indent"/>
    <w:basedOn w:val="a"/>
    <w:rsid w:val="00301E20"/>
    <w:pPr>
      <w:widowControl/>
      <w:spacing w:after="200" w:line="276" w:lineRule="auto"/>
      <w:ind w:left="720" w:hanging="720"/>
    </w:pPr>
    <w:rPr>
      <w:kern w:val="0"/>
      <w:szCs w:val="22"/>
      <w:lang w:val="en-GB" w:eastAsia="en-GB"/>
    </w:rPr>
  </w:style>
  <w:style w:type="paragraph" w:customStyle="1" w:styleId="ListParagraph1">
    <w:name w:val="List Paragraph1"/>
    <w:basedOn w:val="a"/>
    <w:qFormat/>
    <w:rsid w:val="00DC5BF2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en-GB" w:eastAsia="en-GB"/>
    </w:rPr>
  </w:style>
  <w:style w:type="character" w:styleId="ab">
    <w:name w:val="annotation reference"/>
    <w:semiHidden/>
    <w:rsid w:val="00CB1299"/>
    <w:rPr>
      <w:sz w:val="18"/>
      <w:szCs w:val="18"/>
    </w:rPr>
  </w:style>
  <w:style w:type="paragraph" w:styleId="ac">
    <w:name w:val="annotation text"/>
    <w:basedOn w:val="a"/>
    <w:semiHidden/>
    <w:rsid w:val="00CB1299"/>
  </w:style>
  <w:style w:type="paragraph" w:styleId="ad">
    <w:name w:val="annotation subject"/>
    <w:basedOn w:val="ac"/>
    <w:next w:val="ac"/>
    <w:semiHidden/>
    <w:rsid w:val="00CB1299"/>
    <w:rPr>
      <w:b/>
      <w:bCs/>
    </w:rPr>
  </w:style>
  <w:style w:type="paragraph" w:styleId="ae">
    <w:name w:val="header"/>
    <w:basedOn w:val="a"/>
    <w:link w:val="af"/>
    <w:rsid w:val="00E35F42"/>
    <w:pPr>
      <w:tabs>
        <w:tab w:val="center" w:pos="4320"/>
        <w:tab w:val="right" w:pos="8640"/>
      </w:tabs>
    </w:pPr>
  </w:style>
  <w:style w:type="character" w:customStyle="1" w:styleId="af">
    <w:name w:val="頁首 字元"/>
    <w:link w:val="ae"/>
    <w:rsid w:val="00E35F42"/>
    <w:rPr>
      <w:kern w:val="2"/>
      <w:sz w:val="24"/>
      <w:szCs w:val="24"/>
    </w:rPr>
  </w:style>
  <w:style w:type="character" w:customStyle="1" w:styleId="a5">
    <w:name w:val="頁尾 字元"/>
    <w:link w:val="a4"/>
    <w:uiPriority w:val="99"/>
    <w:rsid w:val="00D254FE"/>
    <w:rPr>
      <w:kern w:val="2"/>
      <w:lang w:val="en-US" w:eastAsia="zh-TW"/>
    </w:rPr>
  </w:style>
  <w:style w:type="paragraph" w:styleId="af0">
    <w:name w:val="List Paragraph"/>
    <w:basedOn w:val="a"/>
    <w:link w:val="af1"/>
    <w:uiPriority w:val="34"/>
    <w:qFormat/>
    <w:rsid w:val="004D632A"/>
    <w:pPr>
      <w:ind w:leftChars="200" w:left="480"/>
    </w:pPr>
    <w:rPr>
      <w:rFonts w:ascii="Calibri" w:hAnsi="Calibri"/>
      <w:szCs w:val="22"/>
    </w:rPr>
  </w:style>
  <w:style w:type="character" w:customStyle="1" w:styleId="af1">
    <w:name w:val="清單段落 字元"/>
    <w:link w:val="af0"/>
    <w:uiPriority w:val="34"/>
    <w:rsid w:val="004D632A"/>
    <w:rPr>
      <w:rFonts w:ascii="Calibri" w:hAnsi="Calibri"/>
      <w:kern w:val="2"/>
      <w:sz w:val="24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4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74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5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9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88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7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43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33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4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267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427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35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s://www.chp.gov.hk/en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LPF Reading Exemplar</vt:lpstr>
    </vt:vector>
  </TitlesOfParts>
  <Company>The Government of HKSAR</Company>
  <LinksUpToDate>false</LinksUpToDate>
  <CharactersWithSpaces>7271</CharactersWithSpaces>
  <SharedDoc>false</SharedDoc>
  <HLinks>
    <vt:vector size="6" baseType="variant">
      <vt:variant>
        <vt:i4>5439515</vt:i4>
      </vt:variant>
      <vt:variant>
        <vt:i4>0</vt:i4>
      </vt:variant>
      <vt:variant>
        <vt:i4>0</vt:i4>
      </vt:variant>
      <vt:variant>
        <vt:i4>5</vt:i4>
      </vt:variant>
      <vt:variant>
        <vt:lpwstr>https://www.chp.gov.hk/en/index.html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LPF Reading Exemplar</dc:title>
  <dc:subject/>
  <dc:creator>Education Bureau</dc:creator>
  <cp:keywords/>
  <cp:lastModifiedBy>SHEL, Siu-lun</cp:lastModifiedBy>
  <cp:revision>5</cp:revision>
  <cp:lastPrinted>2012-02-16T05:59:00Z</cp:lastPrinted>
  <dcterms:created xsi:type="dcterms:W3CDTF">2020-05-12T01:06:00Z</dcterms:created>
  <dcterms:modified xsi:type="dcterms:W3CDTF">2020-05-12T01:32:00Z</dcterms:modified>
</cp:coreProperties>
</file>