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E6C3" w14:textId="1CF75176" w:rsidR="00F13321" w:rsidRPr="00335F8D" w:rsidRDefault="00A01934" w:rsidP="00CF3F12">
      <w:pPr>
        <w:pStyle w:val="Web"/>
        <w:spacing w:after="0" w:afterAutospacing="0"/>
        <w:jc w:val="center"/>
        <w:rPr>
          <w:rFonts w:eastAsiaTheme="minorEastAsia"/>
          <w:b/>
          <w:bCs/>
          <w:sz w:val="28"/>
          <w:szCs w:val="28"/>
          <w:u w:val="single"/>
        </w:rPr>
      </w:pPr>
      <w:r w:rsidRPr="00A01934">
        <w:rPr>
          <w:rFonts w:eastAsiaTheme="minorEastAsia" w:hint="eastAsia"/>
          <w:b/>
          <w:bCs/>
          <w:sz w:val="28"/>
          <w:szCs w:val="28"/>
          <w:u w:val="single"/>
          <w:lang w:val="x-none"/>
        </w:rPr>
        <w:t>中國古代計時工具</w:t>
      </w:r>
    </w:p>
    <w:p w14:paraId="410A04E0" w14:textId="77777777" w:rsidR="00FF4CA6" w:rsidRPr="00335F8D" w:rsidRDefault="00FF4CA6" w:rsidP="00283C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kern w:val="0"/>
        </w:rPr>
      </w:pPr>
    </w:p>
    <w:p w14:paraId="12C5EEAC" w14:textId="73AE4601" w:rsidR="00283CF3" w:rsidRPr="00335F8D" w:rsidRDefault="00283CF3" w:rsidP="00D67ED8">
      <w:pPr>
        <w:widowControl/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kern w:val="0"/>
        </w:rPr>
      </w:pPr>
      <w:r w:rsidRPr="00335F8D">
        <w:rPr>
          <w:rFonts w:ascii="Times New Roman" w:hAnsi="Times New Roman" w:cs="Times New Roman"/>
          <w:b/>
          <w:bCs/>
          <w:kern w:val="0"/>
        </w:rPr>
        <w:t>學習階段</w:t>
      </w:r>
      <w:r w:rsidR="00597539" w:rsidRPr="00335F8D">
        <w:rPr>
          <w:rFonts w:ascii="Times New Roman" w:hAnsi="Times New Roman" w:cs="Times New Roman"/>
          <w:b/>
          <w:bCs/>
          <w:kern w:val="0"/>
        </w:rPr>
        <w:t>：</w:t>
      </w:r>
      <w:r w:rsidRPr="00A01934">
        <w:rPr>
          <w:rFonts w:ascii="Times New Roman" w:hAnsi="Times New Roman" w:cs="Times New Roman"/>
          <w:bCs/>
          <w:kern w:val="0"/>
        </w:rPr>
        <w:tab/>
      </w:r>
      <w:r w:rsidR="00A01934">
        <w:rPr>
          <w:rFonts w:ascii="Times New Roman" w:hAnsi="Times New Roman" w:cs="Times New Roman" w:hint="eastAsia"/>
          <w:kern w:val="0"/>
        </w:rPr>
        <w:t>1</w:t>
      </w:r>
    </w:p>
    <w:p w14:paraId="3443E198" w14:textId="77777777" w:rsidR="00F13321" w:rsidRPr="00335F8D" w:rsidRDefault="00F13321" w:rsidP="00283C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kern w:val="0"/>
        </w:rPr>
      </w:pPr>
    </w:p>
    <w:p w14:paraId="4E61F43B" w14:textId="1519388F" w:rsidR="00283CF3" w:rsidRPr="00335F8D" w:rsidRDefault="00283CF3" w:rsidP="00D67ED8">
      <w:pPr>
        <w:widowControl/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kern w:val="0"/>
        </w:rPr>
      </w:pPr>
      <w:r w:rsidRPr="00335F8D">
        <w:rPr>
          <w:rFonts w:ascii="Times New Roman" w:hAnsi="Times New Roman" w:cs="Times New Roman"/>
          <w:b/>
          <w:bCs/>
          <w:kern w:val="0"/>
        </w:rPr>
        <w:t>學習範疇</w:t>
      </w:r>
      <w:r w:rsidR="00597539" w:rsidRPr="00335F8D">
        <w:rPr>
          <w:rFonts w:ascii="Times New Roman" w:hAnsi="Times New Roman" w:cs="Times New Roman"/>
          <w:b/>
          <w:bCs/>
          <w:kern w:val="0"/>
        </w:rPr>
        <w:t>：</w:t>
      </w:r>
      <w:r w:rsidRPr="00335F8D">
        <w:rPr>
          <w:rFonts w:ascii="Times New Roman" w:hAnsi="Times New Roman" w:cs="Times New Roman"/>
          <w:b/>
          <w:bCs/>
          <w:kern w:val="0"/>
        </w:rPr>
        <w:tab/>
      </w:r>
      <w:r w:rsidR="00A01934">
        <w:rPr>
          <w:rFonts w:ascii="Times New Roman" w:hAnsi="Times New Roman" w:cs="Times New Roman"/>
          <w:kern w:val="0"/>
        </w:rPr>
        <w:t>度量</w:t>
      </w:r>
    </w:p>
    <w:p w14:paraId="455DC1FC" w14:textId="77777777" w:rsidR="00F13321" w:rsidRPr="00335F8D" w:rsidRDefault="00F13321" w:rsidP="00283C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kern w:val="0"/>
        </w:rPr>
      </w:pPr>
    </w:p>
    <w:p w14:paraId="1EE35AAB" w14:textId="43A7D89E" w:rsidR="00283CF3" w:rsidRPr="00335F8D" w:rsidRDefault="00283CF3" w:rsidP="00D67ED8">
      <w:pPr>
        <w:widowControl/>
        <w:tabs>
          <w:tab w:val="left" w:pos="916"/>
          <w:tab w:val="left" w:pos="1560"/>
          <w:tab w:val="left" w:pos="212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kern w:val="0"/>
          <w:lang w:eastAsia="zh-HK"/>
        </w:rPr>
      </w:pPr>
      <w:r w:rsidRPr="00335F8D">
        <w:rPr>
          <w:rFonts w:ascii="Times New Roman" w:hAnsi="Times New Roman" w:cs="Times New Roman"/>
          <w:b/>
          <w:bCs/>
          <w:kern w:val="0"/>
        </w:rPr>
        <w:t>學習單位</w:t>
      </w:r>
      <w:r w:rsidR="00597539" w:rsidRPr="00335F8D">
        <w:rPr>
          <w:rFonts w:ascii="Times New Roman" w:hAnsi="Times New Roman" w:cs="Times New Roman"/>
          <w:b/>
          <w:bCs/>
          <w:kern w:val="0"/>
        </w:rPr>
        <w:t>：</w:t>
      </w:r>
      <w:r w:rsidRPr="00A01934">
        <w:rPr>
          <w:rFonts w:ascii="Times New Roman" w:hAnsi="Times New Roman" w:cs="Times New Roman"/>
          <w:color w:val="000000"/>
          <w:kern w:val="0"/>
          <w:lang w:eastAsia="zh-HK"/>
        </w:rPr>
        <w:tab/>
      </w:r>
      <w:r w:rsidR="00A01934" w:rsidRPr="00A01934">
        <w:rPr>
          <w:rFonts w:ascii="Times New Roman" w:hAnsi="Times New Roman" w:cs="Times New Roman" w:hint="eastAsia"/>
          <w:color w:val="000000"/>
          <w:kern w:val="0"/>
          <w:lang w:eastAsia="zh-HK"/>
        </w:rPr>
        <w:t>2M2</w:t>
      </w:r>
      <w:r w:rsidR="00A01934">
        <w:rPr>
          <w:rFonts w:ascii="Times New Roman" w:hAnsi="Times New Roman" w:cs="Times New Roman"/>
          <w:color w:val="000000"/>
          <w:kern w:val="0"/>
          <w:lang w:eastAsia="zh-HK"/>
        </w:rPr>
        <w:tab/>
      </w:r>
      <w:r w:rsidR="00A01934" w:rsidRPr="00A01934">
        <w:rPr>
          <w:rFonts w:ascii="Times New Roman" w:hAnsi="Times New Roman" w:cs="Times New Roman" w:hint="eastAsia"/>
          <w:color w:val="000000"/>
          <w:kern w:val="0"/>
          <w:lang w:eastAsia="zh-HK"/>
        </w:rPr>
        <w:t>時間（二）</w:t>
      </w:r>
      <w:r w:rsidR="00C5290B">
        <w:rPr>
          <w:rFonts w:ascii="Times New Roman" w:hAnsi="Times New Roman" w:cs="Times New Roman" w:hint="eastAsia"/>
          <w:color w:val="000000"/>
          <w:kern w:val="0"/>
          <w:lang w:eastAsia="zh-HK"/>
        </w:rPr>
        <w:t>或</w:t>
      </w:r>
      <w:r w:rsidR="00C5290B">
        <w:rPr>
          <w:rFonts w:ascii="Times New Roman" w:hAnsi="Times New Roman" w:cs="Times New Roman" w:hint="eastAsia"/>
          <w:color w:val="000000"/>
          <w:kern w:val="0"/>
          <w:lang w:eastAsia="zh-HK"/>
        </w:rPr>
        <w:t xml:space="preserve"> </w:t>
      </w:r>
      <w:r w:rsidR="00C5290B">
        <w:rPr>
          <w:rFonts w:ascii="Times New Roman" w:hAnsi="Times New Roman" w:cs="Times New Roman" w:hint="eastAsia"/>
          <w:color w:val="000000"/>
          <w:kern w:val="0"/>
        </w:rPr>
        <w:t>2</w:t>
      </w:r>
      <w:r w:rsidR="00A01934">
        <w:rPr>
          <w:rFonts w:ascii="Times New Roman" w:hAnsi="Times New Roman" w:cs="Times New Roman" w:hint="eastAsia"/>
          <w:color w:val="000000"/>
          <w:kern w:val="0"/>
        </w:rPr>
        <w:t>E1</w:t>
      </w:r>
      <w:r w:rsidR="00A01934">
        <w:rPr>
          <w:rFonts w:ascii="Times New Roman" w:hAnsi="Times New Roman" w:cs="Times New Roman" w:hint="eastAsia"/>
          <w:color w:val="000000"/>
          <w:kern w:val="0"/>
          <w:lang w:eastAsia="zh-HK"/>
        </w:rPr>
        <w:t>記時及計時工具</w:t>
      </w:r>
      <w:r w:rsidR="00D67ED8">
        <w:rPr>
          <w:rFonts w:ascii="Times New Roman" w:hAnsi="Times New Roman" w:cs="Times New Roman"/>
          <w:color w:val="000000"/>
          <w:kern w:val="0"/>
          <w:lang w:eastAsia="zh-HK"/>
        </w:rPr>
        <w:br/>
      </w:r>
      <w:r w:rsidR="00D67ED8">
        <w:rPr>
          <w:rFonts w:ascii="Times New Roman" w:hAnsi="Times New Roman" w:cs="Times New Roman"/>
          <w:color w:val="000000"/>
          <w:kern w:val="0"/>
        </w:rPr>
        <w:tab/>
      </w:r>
    </w:p>
    <w:p w14:paraId="4F425792" w14:textId="1F5DFEC7" w:rsidR="007140BE" w:rsidRPr="00335F8D" w:rsidRDefault="00335F8D" w:rsidP="007E7E53">
      <w:pPr>
        <w:widowControl/>
        <w:tabs>
          <w:tab w:val="left" w:pos="916"/>
          <w:tab w:val="left" w:pos="1560"/>
          <w:tab w:val="left" w:pos="1985"/>
          <w:tab w:val="left" w:pos="10992"/>
          <w:tab w:val="left" w:pos="11908"/>
          <w:tab w:val="left" w:pos="12824"/>
          <w:tab w:val="left" w:pos="13740"/>
          <w:tab w:val="left" w:pos="14656"/>
        </w:tabs>
        <w:ind w:left="1987" w:hangingChars="827" w:hanging="1987"/>
        <w:rPr>
          <w:rFonts w:ascii="Times New Roman" w:hAnsi="Times New Roman" w:cs="Times New Roman"/>
          <w:color w:val="000000"/>
          <w:kern w:val="0"/>
          <w:lang w:eastAsia="zh-HK"/>
        </w:rPr>
      </w:pPr>
      <w:r>
        <w:rPr>
          <w:rFonts w:ascii="Times New Roman" w:hAnsi="Times New Roman" w:cs="Times New Roman" w:hint="eastAsia"/>
          <w:b/>
          <w:bCs/>
          <w:kern w:val="0"/>
          <w:lang w:eastAsia="zh-HK"/>
        </w:rPr>
        <w:t>學</w:t>
      </w:r>
      <w:r>
        <w:rPr>
          <w:rFonts w:ascii="Times New Roman" w:hAnsi="Times New Roman" w:cs="Times New Roman" w:hint="eastAsia"/>
          <w:b/>
          <w:bCs/>
          <w:kern w:val="0"/>
        </w:rPr>
        <w:t>習</w:t>
      </w:r>
      <w:r w:rsidR="00283CF3" w:rsidRPr="00335F8D">
        <w:rPr>
          <w:rFonts w:ascii="Times New Roman" w:hAnsi="Times New Roman" w:cs="Times New Roman"/>
          <w:b/>
          <w:bCs/>
          <w:kern w:val="0"/>
        </w:rPr>
        <w:t>目標</w:t>
      </w:r>
      <w:r w:rsidR="00597539" w:rsidRPr="00335F8D">
        <w:rPr>
          <w:rFonts w:ascii="Times New Roman" w:hAnsi="Times New Roman" w:cs="Times New Roman"/>
          <w:b/>
          <w:bCs/>
          <w:kern w:val="0"/>
        </w:rPr>
        <w:t>：</w:t>
      </w:r>
      <w:r>
        <w:rPr>
          <w:rFonts w:ascii="Times New Roman" w:hAnsi="Times New Roman" w:cs="Times New Roman"/>
          <w:b/>
          <w:bCs/>
          <w:kern w:val="0"/>
        </w:rPr>
        <w:tab/>
      </w:r>
      <w:r w:rsidR="007140BE" w:rsidRPr="00335F8D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i</w:t>
      </w:r>
      <w:r w:rsidR="007140BE" w:rsidRPr="00335F8D">
        <w:rPr>
          <w:rFonts w:ascii="Times New Roman" w:hAnsi="Times New Roman" w:cs="Times New Roman"/>
          <w:kern w:val="0"/>
        </w:rPr>
        <w:t>)</w:t>
      </w:r>
      <w:r w:rsidR="00D67ED8">
        <w:rPr>
          <w:rFonts w:ascii="Times New Roman" w:hAnsi="Times New Roman" w:cs="Times New Roman"/>
          <w:kern w:val="0"/>
        </w:rPr>
        <w:tab/>
      </w:r>
      <w:r w:rsidR="00D67ED8" w:rsidRPr="00D67ED8">
        <w:rPr>
          <w:rFonts w:ascii="Times New Roman" w:hAnsi="Times New Roman" w:cs="Times New Roman" w:hint="eastAsia"/>
          <w:color w:val="000000"/>
          <w:kern w:val="0"/>
          <w:lang w:eastAsia="zh-HK"/>
        </w:rPr>
        <w:t>認識中國古代計時工具</w:t>
      </w:r>
    </w:p>
    <w:p w14:paraId="131A26CB" w14:textId="7403C912" w:rsidR="00283CF3" w:rsidRPr="00335F8D" w:rsidRDefault="00BC5AD2" w:rsidP="007E7E53">
      <w:pPr>
        <w:widowControl/>
        <w:tabs>
          <w:tab w:val="left" w:pos="916"/>
          <w:tab w:val="left" w:pos="1560"/>
          <w:tab w:val="left" w:pos="1985"/>
          <w:tab w:val="left" w:pos="10992"/>
          <w:tab w:val="left" w:pos="11908"/>
          <w:tab w:val="left" w:pos="12824"/>
          <w:tab w:val="left" w:pos="13740"/>
          <w:tab w:val="left" w:pos="14656"/>
        </w:tabs>
        <w:ind w:left="1985" w:hangingChars="827" w:hanging="1985"/>
        <w:rPr>
          <w:rFonts w:ascii="Times New Roman" w:hAnsi="Times New Roman" w:cs="Times New Roman"/>
          <w:kern w:val="0"/>
        </w:rPr>
      </w:pPr>
      <w:r w:rsidRPr="00335F8D">
        <w:rPr>
          <w:rFonts w:ascii="Times New Roman" w:hAnsi="Times New Roman" w:cs="Times New Roman"/>
          <w:color w:val="000000"/>
          <w:kern w:val="0"/>
          <w:lang w:eastAsia="zh-HK"/>
        </w:rPr>
        <w:tab/>
      </w:r>
      <w:r w:rsidRPr="00335F8D">
        <w:rPr>
          <w:rFonts w:ascii="Times New Roman" w:hAnsi="Times New Roman" w:cs="Times New Roman"/>
          <w:color w:val="000000"/>
          <w:kern w:val="0"/>
          <w:lang w:eastAsia="zh-HK"/>
        </w:rPr>
        <w:tab/>
      </w:r>
      <w:r w:rsidR="007140BE" w:rsidRPr="00335F8D">
        <w:rPr>
          <w:rFonts w:ascii="Times New Roman" w:hAnsi="Times New Roman" w:cs="Times New Roman"/>
          <w:color w:val="000000"/>
          <w:kern w:val="0"/>
          <w:lang w:eastAsia="zh-HK"/>
        </w:rPr>
        <w:t>(</w:t>
      </w:r>
      <w:r w:rsidR="00335F8D">
        <w:rPr>
          <w:rFonts w:ascii="Times New Roman" w:hAnsi="Times New Roman" w:cs="Times New Roman"/>
          <w:color w:val="000000"/>
          <w:kern w:val="0"/>
          <w:lang w:eastAsia="zh-HK"/>
        </w:rPr>
        <w:t>ii</w:t>
      </w:r>
      <w:r w:rsidR="007140BE" w:rsidRPr="00335F8D">
        <w:rPr>
          <w:rFonts w:ascii="Times New Roman" w:hAnsi="Times New Roman" w:cs="Times New Roman"/>
          <w:color w:val="000000"/>
          <w:kern w:val="0"/>
          <w:lang w:eastAsia="zh-HK"/>
        </w:rPr>
        <w:t>)</w:t>
      </w:r>
      <w:r w:rsidR="00D67ED8">
        <w:rPr>
          <w:rFonts w:ascii="Times New Roman" w:hAnsi="Times New Roman" w:cs="Times New Roman"/>
          <w:color w:val="000000"/>
          <w:kern w:val="0"/>
          <w:lang w:eastAsia="zh-HK"/>
        </w:rPr>
        <w:tab/>
      </w:r>
      <w:r w:rsidR="007E7E53" w:rsidRPr="007E7E53">
        <w:rPr>
          <w:rFonts w:ascii="Times New Roman" w:hAnsi="Times New Roman" w:cs="Times New Roman" w:hint="eastAsia"/>
          <w:color w:val="000000"/>
          <w:kern w:val="0"/>
          <w:lang w:eastAsia="zh-HK"/>
        </w:rPr>
        <w:t>欣賞中國古代計時工具的發展，包括計時器設計的改進，認識中華文化源遠流長</w:t>
      </w:r>
    </w:p>
    <w:p w14:paraId="53B418C0" w14:textId="77777777" w:rsidR="00F13321" w:rsidRPr="00335F8D" w:rsidRDefault="00F13321" w:rsidP="00283C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kern w:val="0"/>
        </w:rPr>
      </w:pPr>
    </w:p>
    <w:p w14:paraId="6D4EF6F6" w14:textId="2190310A" w:rsidR="00283CF3" w:rsidRPr="00335F8D" w:rsidRDefault="00283CF3" w:rsidP="00EB49B1">
      <w:pPr>
        <w:widowControl/>
        <w:tabs>
          <w:tab w:val="left" w:pos="916"/>
          <w:tab w:val="left" w:pos="1560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kern w:val="0"/>
        </w:rPr>
      </w:pPr>
      <w:r w:rsidRPr="00335F8D">
        <w:rPr>
          <w:rFonts w:ascii="Times New Roman" w:hAnsi="Times New Roman" w:cs="Times New Roman"/>
          <w:b/>
          <w:bCs/>
          <w:kern w:val="0"/>
        </w:rPr>
        <w:t>先備知識</w:t>
      </w:r>
      <w:r w:rsidR="00597539" w:rsidRPr="00335F8D">
        <w:rPr>
          <w:rFonts w:ascii="Times New Roman" w:hAnsi="Times New Roman" w:cs="Times New Roman"/>
          <w:b/>
          <w:bCs/>
          <w:kern w:val="0"/>
        </w:rPr>
        <w:t>：</w:t>
      </w:r>
      <w:r w:rsidRPr="00335F8D">
        <w:rPr>
          <w:rFonts w:ascii="Times New Roman" w:hAnsi="Times New Roman" w:cs="Times New Roman"/>
          <w:b/>
          <w:bCs/>
          <w:kern w:val="0"/>
        </w:rPr>
        <w:tab/>
      </w:r>
      <w:r w:rsidRPr="00335F8D">
        <w:rPr>
          <w:rFonts w:ascii="Times New Roman" w:hAnsi="Times New Roman" w:cs="Times New Roman"/>
          <w:kern w:val="0"/>
        </w:rPr>
        <w:t>(i)</w:t>
      </w:r>
      <w:r w:rsidR="00D67ED8">
        <w:rPr>
          <w:rFonts w:ascii="Times New Roman" w:hAnsi="Times New Roman" w:cs="Times New Roman"/>
          <w:kern w:val="0"/>
        </w:rPr>
        <w:tab/>
      </w:r>
      <w:r w:rsidR="00D67ED8" w:rsidRPr="00EB49B1">
        <w:rPr>
          <w:rFonts w:ascii="Times New Roman" w:hAnsi="Times New Roman" w:cs="Times New Roman" w:hint="eastAsia"/>
          <w:color w:val="000000"/>
          <w:kern w:val="0"/>
          <w:lang w:eastAsia="zh-HK"/>
        </w:rPr>
        <w:t>認識</w:t>
      </w:r>
      <w:r w:rsidR="00D67ED8" w:rsidRPr="00D67ED8">
        <w:rPr>
          <w:rFonts w:ascii="Times New Roman" w:hAnsi="Times New Roman" w:cs="Times New Roman" w:hint="eastAsia"/>
          <w:kern w:val="0"/>
        </w:rPr>
        <w:t>小時</w:t>
      </w:r>
      <w:r w:rsidR="004F02A5" w:rsidRPr="00D67ED8">
        <w:rPr>
          <w:rFonts w:ascii="Times New Roman" w:hAnsi="Times New Roman" w:cs="Times New Roman" w:hint="eastAsia"/>
          <w:kern w:val="0"/>
        </w:rPr>
        <w:t>和</w:t>
      </w:r>
      <w:r w:rsidR="004F02A5">
        <w:rPr>
          <w:rFonts w:ascii="Times New Roman" w:hAnsi="Times New Roman" w:cs="Times New Roman" w:hint="eastAsia"/>
          <w:kern w:val="0"/>
          <w:lang w:eastAsia="zh-HK"/>
        </w:rPr>
        <w:t>分鐘</w:t>
      </w:r>
    </w:p>
    <w:p w14:paraId="74F5477E" w14:textId="1E1AB00E" w:rsidR="000411DF" w:rsidRPr="00335F8D" w:rsidRDefault="000411DF" w:rsidP="00EB49B1">
      <w:pPr>
        <w:widowControl/>
        <w:tabs>
          <w:tab w:val="left" w:pos="916"/>
          <w:tab w:val="left" w:pos="1560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kern w:val="0"/>
        </w:rPr>
      </w:pPr>
      <w:r w:rsidRPr="00335F8D">
        <w:rPr>
          <w:rFonts w:ascii="Times New Roman" w:hAnsi="Times New Roman" w:cs="Times New Roman"/>
          <w:kern w:val="0"/>
        </w:rPr>
        <w:tab/>
      </w:r>
      <w:r w:rsidRPr="00335F8D">
        <w:rPr>
          <w:rFonts w:ascii="Times New Roman" w:hAnsi="Times New Roman" w:cs="Times New Roman"/>
          <w:kern w:val="0"/>
        </w:rPr>
        <w:tab/>
        <w:t>(ii)</w:t>
      </w:r>
      <w:r w:rsidR="00D67ED8">
        <w:rPr>
          <w:rFonts w:ascii="Times New Roman" w:hAnsi="Times New Roman" w:cs="Times New Roman"/>
          <w:kern w:val="0"/>
        </w:rPr>
        <w:tab/>
      </w:r>
      <w:r w:rsidR="00D67ED8" w:rsidRPr="00D67ED8">
        <w:rPr>
          <w:rFonts w:ascii="Times New Roman" w:hAnsi="Times New Roman" w:cs="Times New Roman" w:hint="eastAsia"/>
          <w:kern w:val="0"/>
        </w:rPr>
        <w:t>能以「時」和「分」報時</w:t>
      </w:r>
    </w:p>
    <w:p w14:paraId="3D73C819" w14:textId="26E3E1B1" w:rsidR="00F13321" w:rsidRPr="00D67ED8" w:rsidRDefault="00F13321" w:rsidP="00283C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kern w:val="0"/>
        </w:rPr>
      </w:pPr>
    </w:p>
    <w:p w14:paraId="65D20596" w14:textId="5EB95EDE" w:rsidR="00F3041E" w:rsidRDefault="00D67ED8" w:rsidP="00283C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 w:hint="eastAsia"/>
          <w:b/>
          <w:bCs/>
          <w:kern w:val="0"/>
          <w:lang w:eastAsia="zh-HK"/>
        </w:rPr>
        <w:t>《</w:t>
      </w:r>
      <w:r w:rsidR="00F3041E">
        <w:rPr>
          <w:rFonts w:ascii="Times New Roman" w:hAnsi="Times New Roman" w:cs="Times New Roman" w:hint="eastAsia"/>
          <w:b/>
          <w:bCs/>
          <w:kern w:val="0"/>
          <w:lang w:eastAsia="zh-HK"/>
        </w:rPr>
        <w:t>香</w:t>
      </w:r>
      <w:r w:rsidR="00F3041E">
        <w:rPr>
          <w:rFonts w:ascii="Times New Roman" w:hAnsi="Times New Roman" w:cs="Times New Roman" w:hint="eastAsia"/>
          <w:b/>
          <w:bCs/>
          <w:kern w:val="0"/>
        </w:rPr>
        <w:t>港</w:t>
      </w:r>
      <w:r w:rsidR="00F3041E">
        <w:rPr>
          <w:rFonts w:ascii="Times New Roman" w:hAnsi="Times New Roman" w:cs="Times New Roman" w:hint="eastAsia"/>
          <w:b/>
          <w:bCs/>
          <w:kern w:val="0"/>
          <w:lang w:eastAsia="zh-HK"/>
        </w:rPr>
        <w:t>國</w:t>
      </w:r>
      <w:r w:rsidR="00F3041E">
        <w:rPr>
          <w:rFonts w:ascii="Times New Roman" w:hAnsi="Times New Roman" w:cs="Times New Roman" w:hint="eastAsia"/>
          <w:b/>
          <w:bCs/>
          <w:kern w:val="0"/>
        </w:rPr>
        <w:t>家</w:t>
      </w:r>
      <w:r w:rsidR="00F3041E">
        <w:rPr>
          <w:rFonts w:ascii="Times New Roman" w:hAnsi="Times New Roman" w:cs="Times New Roman" w:hint="eastAsia"/>
          <w:b/>
          <w:bCs/>
          <w:kern w:val="0"/>
          <w:lang w:eastAsia="zh-HK"/>
        </w:rPr>
        <w:t>安</w:t>
      </w:r>
      <w:r w:rsidR="00F3041E">
        <w:rPr>
          <w:rFonts w:ascii="Times New Roman" w:hAnsi="Times New Roman" w:cs="Times New Roman" w:hint="eastAsia"/>
          <w:b/>
          <w:bCs/>
          <w:kern w:val="0"/>
        </w:rPr>
        <w:t>全</w:t>
      </w:r>
      <w:r w:rsidR="00F3041E">
        <w:rPr>
          <w:rFonts w:ascii="Times New Roman" w:hAnsi="Times New Roman" w:cs="Times New Roman" w:hint="eastAsia"/>
          <w:b/>
          <w:bCs/>
          <w:kern w:val="0"/>
          <w:lang w:eastAsia="zh-HK"/>
        </w:rPr>
        <w:t>教</w:t>
      </w:r>
      <w:r w:rsidR="00F3041E">
        <w:rPr>
          <w:rFonts w:ascii="Times New Roman" w:hAnsi="Times New Roman" w:cs="Times New Roman" w:hint="eastAsia"/>
          <w:b/>
          <w:bCs/>
          <w:kern w:val="0"/>
        </w:rPr>
        <w:t>育</w:t>
      </w:r>
      <w:r w:rsidR="00F3041E">
        <w:rPr>
          <w:rFonts w:ascii="Times New Roman" w:hAnsi="Times New Roman" w:cs="Times New Roman" w:hint="eastAsia"/>
          <w:b/>
          <w:bCs/>
          <w:kern w:val="0"/>
          <w:lang w:eastAsia="zh-HK"/>
        </w:rPr>
        <w:t>課</w:t>
      </w:r>
      <w:r w:rsidR="00F3041E">
        <w:rPr>
          <w:rFonts w:ascii="Times New Roman" w:hAnsi="Times New Roman" w:cs="Times New Roman" w:hint="eastAsia"/>
          <w:b/>
          <w:bCs/>
          <w:kern w:val="0"/>
        </w:rPr>
        <w:t>程</w:t>
      </w:r>
      <w:r w:rsidR="00F3041E">
        <w:rPr>
          <w:rFonts w:ascii="Times New Roman" w:hAnsi="Times New Roman" w:cs="Times New Roman" w:hint="eastAsia"/>
          <w:b/>
          <w:bCs/>
          <w:kern w:val="0"/>
          <w:lang w:eastAsia="zh-HK"/>
        </w:rPr>
        <w:t>框</w:t>
      </w:r>
      <w:r w:rsidR="00F3041E">
        <w:rPr>
          <w:rFonts w:ascii="Times New Roman" w:hAnsi="Times New Roman" w:cs="Times New Roman" w:hint="eastAsia"/>
          <w:b/>
          <w:bCs/>
          <w:kern w:val="0"/>
        </w:rPr>
        <w:t>架</w:t>
      </w:r>
      <w:r>
        <w:rPr>
          <w:rFonts w:ascii="Times New Roman" w:hAnsi="Times New Roman" w:cs="Times New Roman" w:hint="eastAsia"/>
          <w:b/>
          <w:bCs/>
          <w:kern w:val="0"/>
          <w:lang w:eastAsia="zh-HK"/>
        </w:rPr>
        <w:t>》</w:t>
      </w:r>
      <w:r w:rsidR="00F3041E">
        <w:rPr>
          <w:rFonts w:ascii="Times New Roman" w:hAnsi="Times New Roman" w:cs="Times New Roman" w:hint="eastAsia"/>
          <w:b/>
          <w:bCs/>
          <w:kern w:val="0"/>
          <w:lang w:eastAsia="zh-HK"/>
        </w:rPr>
        <w:t>相</w:t>
      </w:r>
      <w:r w:rsidR="00F3041E">
        <w:rPr>
          <w:rFonts w:ascii="Times New Roman" w:hAnsi="Times New Roman" w:cs="Times New Roman" w:hint="eastAsia"/>
          <w:b/>
          <w:bCs/>
          <w:kern w:val="0"/>
        </w:rPr>
        <w:t>關</w:t>
      </w:r>
      <w:r w:rsidR="00F3041E">
        <w:rPr>
          <w:rFonts w:ascii="Times New Roman" w:hAnsi="Times New Roman" w:cs="Times New Roman" w:hint="eastAsia"/>
          <w:b/>
          <w:bCs/>
          <w:kern w:val="0"/>
          <w:lang w:eastAsia="zh-HK"/>
        </w:rPr>
        <w:t>學</w:t>
      </w:r>
      <w:r w:rsidR="00F3041E">
        <w:rPr>
          <w:rFonts w:ascii="Times New Roman" w:hAnsi="Times New Roman" w:cs="Times New Roman" w:hint="eastAsia"/>
          <w:b/>
          <w:bCs/>
          <w:kern w:val="0"/>
        </w:rPr>
        <w:t>習</w:t>
      </w:r>
      <w:r w:rsidR="00F3041E">
        <w:rPr>
          <w:rFonts w:ascii="Times New Roman" w:hAnsi="Times New Roman" w:cs="Times New Roman" w:hint="eastAsia"/>
          <w:b/>
          <w:bCs/>
          <w:kern w:val="0"/>
          <w:lang w:eastAsia="zh-HK"/>
        </w:rPr>
        <w:t>元素：</w:t>
      </w:r>
    </w:p>
    <w:p w14:paraId="1D8A06DB" w14:textId="5117BCE6" w:rsidR="00F3041E" w:rsidRPr="00D67ED8" w:rsidRDefault="00E510AC" w:rsidP="00E510AC">
      <w:pPr>
        <w:widowControl/>
        <w:tabs>
          <w:tab w:val="left" w:pos="916"/>
          <w:tab w:val="left" w:pos="1560"/>
          <w:tab w:val="left" w:pos="1985"/>
          <w:tab w:val="left" w:pos="10992"/>
          <w:tab w:val="left" w:pos="11908"/>
          <w:tab w:val="left" w:pos="12824"/>
          <w:tab w:val="left" w:pos="13740"/>
          <w:tab w:val="left" w:pos="14656"/>
        </w:tabs>
        <w:ind w:left="1985" w:hangingChars="827" w:hanging="1985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Times New Roman" w:cs="Times New Roman"/>
          <w:bCs/>
          <w:kern w:val="0"/>
        </w:rPr>
        <w:tab/>
      </w:r>
      <w:r>
        <w:rPr>
          <w:rFonts w:ascii="Times New Roman" w:hAnsi="Times New Roman" w:cs="Times New Roman"/>
          <w:bCs/>
          <w:kern w:val="0"/>
        </w:rPr>
        <w:tab/>
      </w:r>
      <w:r w:rsidR="00D67ED8">
        <w:rPr>
          <w:rFonts w:ascii="Times New Roman" w:hAnsi="Times New Roman" w:cs="Times New Roman" w:hint="eastAsia"/>
          <w:bCs/>
          <w:kern w:val="0"/>
        </w:rPr>
        <w:t>(</w:t>
      </w:r>
      <w:r w:rsidR="00D67ED8">
        <w:rPr>
          <w:rFonts w:ascii="Times New Roman" w:hAnsi="Times New Roman" w:cs="Times New Roman"/>
          <w:bCs/>
          <w:kern w:val="0"/>
        </w:rPr>
        <w:t>i</w:t>
      </w:r>
      <w:r w:rsidR="00D67ED8">
        <w:rPr>
          <w:rFonts w:ascii="Times New Roman" w:hAnsi="Times New Roman" w:cs="Times New Roman" w:hint="eastAsia"/>
          <w:bCs/>
          <w:kern w:val="0"/>
          <w:lang w:eastAsia="zh-HK"/>
        </w:rPr>
        <w:t>)</w:t>
      </w:r>
      <w:r w:rsidR="00D67ED8">
        <w:rPr>
          <w:rFonts w:ascii="Times New Roman" w:hAnsi="Times New Roman" w:cs="Times New Roman"/>
          <w:bCs/>
          <w:kern w:val="0"/>
          <w:lang w:eastAsia="zh-HK"/>
        </w:rPr>
        <w:tab/>
      </w:r>
      <w:r w:rsidR="00D67ED8" w:rsidRPr="00D67ED8">
        <w:rPr>
          <w:rFonts w:ascii="Times New Roman" w:hAnsi="Times New Roman" w:cs="Times New Roman" w:hint="eastAsia"/>
          <w:bCs/>
          <w:kern w:val="0"/>
          <w:lang w:eastAsia="zh-HK"/>
        </w:rPr>
        <w:t>初步認識中華文化源遠流長、博大精深，並知道愛護和傳承中華文化是國民應有的責任，建立文化自信</w:t>
      </w:r>
    </w:p>
    <w:p w14:paraId="3261B8EE" w14:textId="4C1A1137" w:rsidR="00D67ED8" w:rsidRPr="00F3041E" w:rsidRDefault="00E510AC" w:rsidP="00E510AC">
      <w:pPr>
        <w:widowControl/>
        <w:tabs>
          <w:tab w:val="left" w:pos="916"/>
          <w:tab w:val="left" w:pos="1560"/>
          <w:tab w:val="left" w:pos="1985"/>
          <w:tab w:val="left" w:pos="10992"/>
          <w:tab w:val="left" w:pos="11908"/>
          <w:tab w:val="left" w:pos="12824"/>
          <w:tab w:val="left" w:pos="13740"/>
          <w:tab w:val="left" w:pos="14656"/>
        </w:tabs>
        <w:ind w:left="1985" w:hangingChars="827" w:hanging="1985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Times New Roman" w:cs="Times New Roman"/>
          <w:bCs/>
          <w:kern w:val="0"/>
        </w:rPr>
        <w:tab/>
      </w:r>
      <w:r>
        <w:rPr>
          <w:rFonts w:ascii="Times New Roman" w:hAnsi="Times New Roman" w:cs="Times New Roman"/>
          <w:bCs/>
          <w:kern w:val="0"/>
        </w:rPr>
        <w:tab/>
      </w:r>
      <w:r w:rsidR="00D67ED8">
        <w:rPr>
          <w:rFonts w:ascii="Times New Roman" w:hAnsi="Times New Roman" w:cs="Times New Roman" w:hint="eastAsia"/>
          <w:bCs/>
          <w:kern w:val="0"/>
        </w:rPr>
        <w:t>(ii)</w:t>
      </w:r>
      <w:r w:rsidR="00D67ED8">
        <w:rPr>
          <w:rFonts w:ascii="Times New Roman" w:hAnsi="Times New Roman" w:cs="Times New Roman"/>
          <w:bCs/>
          <w:kern w:val="0"/>
        </w:rPr>
        <w:tab/>
      </w:r>
      <w:r w:rsidR="00D67ED8" w:rsidRPr="00D67ED8">
        <w:rPr>
          <w:rFonts w:ascii="Times New Roman" w:hAnsi="Times New Roman" w:cs="Times New Roman" w:hint="eastAsia"/>
          <w:bCs/>
          <w:kern w:val="0"/>
        </w:rPr>
        <w:t>認識總體國家安全觀涵蓋的一些國家安全重點領域（相關的國家安全重點領域：文化安全）</w:t>
      </w:r>
    </w:p>
    <w:p w14:paraId="19E09AEC" w14:textId="77777777" w:rsidR="00F3041E" w:rsidRPr="00335F8D" w:rsidRDefault="00F3041E" w:rsidP="00283C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kern w:val="0"/>
        </w:rPr>
      </w:pPr>
    </w:p>
    <w:p w14:paraId="41C3994E" w14:textId="24ABEF17" w:rsidR="00421355" w:rsidRPr="0066131D" w:rsidRDefault="00421355" w:rsidP="00016B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jc w:val="both"/>
        <w:rPr>
          <w:rFonts w:ascii="Times New Roman" w:hAnsi="Times New Roman" w:cs="Times New Roman"/>
          <w:b/>
          <w:bCs/>
          <w:kern w:val="0"/>
          <w:lang w:val="x-none"/>
        </w:rPr>
      </w:pPr>
      <w:r w:rsidRPr="0066131D">
        <w:rPr>
          <w:rFonts w:ascii="Times New Roman" w:hAnsi="Times New Roman" w:cs="Times New Roman"/>
          <w:b/>
          <w:bCs/>
          <w:kern w:val="0"/>
          <w:lang w:val="x-none"/>
        </w:rPr>
        <w:t>活動</w:t>
      </w:r>
      <w:r w:rsidR="00552731" w:rsidRPr="0066131D">
        <w:rPr>
          <w:rFonts w:ascii="Times New Roman" w:hAnsi="Times New Roman" w:cs="Times New Roman"/>
          <w:b/>
          <w:bCs/>
          <w:kern w:val="0"/>
          <w:lang w:val="x-none"/>
        </w:rPr>
        <w:t>簡介：</w:t>
      </w:r>
    </w:p>
    <w:p w14:paraId="17843995" w14:textId="00A9CEA5" w:rsidR="003E17EC" w:rsidRPr="00335F8D" w:rsidRDefault="00EB49B1" w:rsidP="006613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kern w:val="0"/>
          <w:lang w:val="x-none" w:eastAsia="zh-HK"/>
        </w:rPr>
      </w:pPr>
      <w:r w:rsidRPr="00EB49B1">
        <w:rPr>
          <w:rFonts w:ascii="Times New Roman" w:hAnsi="Times New Roman" w:cs="Times New Roman" w:hint="eastAsia"/>
          <w:kern w:val="0"/>
          <w:lang w:eastAsia="zh-HK"/>
        </w:rPr>
        <w:t>透過有關</w:t>
      </w:r>
      <w:r w:rsidR="00AB3BDE" w:rsidRPr="00D67ED8">
        <w:rPr>
          <w:rFonts w:ascii="Times New Roman" w:hAnsi="Times New Roman" w:cs="Times New Roman" w:hint="eastAsia"/>
          <w:color w:val="000000"/>
          <w:kern w:val="0"/>
          <w:lang w:eastAsia="zh-HK"/>
        </w:rPr>
        <w:t>中國古代計時工具</w:t>
      </w:r>
      <w:r w:rsidRPr="00EB49B1">
        <w:rPr>
          <w:rFonts w:ascii="Times New Roman" w:hAnsi="Times New Roman" w:cs="Times New Roman" w:hint="eastAsia"/>
          <w:kern w:val="0"/>
          <w:lang w:eastAsia="zh-HK"/>
        </w:rPr>
        <w:t>的</w:t>
      </w:r>
      <w:r w:rsidR="00ED5FA6">
        <w:rPr>
          <w:rFonts w:ascii="Times New Roman" w:hAnsi="Times New Roman" w:cs="Times New Roman" w:hint="eastAsia"/>
          <w:kern w:val="0"/>
          <w:lang w:eastAsia="zh-HK"/>
        </w:rPr>
        <w:t>資</w:t>
      </w:r>
      <w:r w:rsidR="00ED5FA6">
        <w:rPr>
          <w:rFonts w:ascii="Times New Roman" w:hAnsi="Times New Roman" w:cs="Times New Roman" w:hint="eastAsia"/>
          <w:kern w:val="0"/>
        </w:rPr>
        <w:t>料</w:t>
      </w:r>
      <w:r w:rsidR="00D93B50">
        <w:rPr>
          <w:rFonts w:ascii="Times New Roman" w:hAnsi="Times New Roman" w:cs="Times New Roman" w:hint="eastAsia"/>
          <w:kern w:val="0"/>
          <w:lang w:eastAsia="zh-HK"/>
        </w:rPr>
        <w:t>閱</w:t>
      </w:r>
      <w:r w:rsidR="00D93B50">
        <w:rPr>
          <w:rFonts w:ascii="Times New Roman" w:hAnsi="Times New Roman" w:cs="Times New Roman" w:hint="eastAsia"/>
          <w:kern w:val="0"/>
        </w:rPr>
        <w:t>讀</w:t>
      </w:r>
      <w:r w:rsidR="00CF1DBF">
        <w:rPr>
          <w:rFonts w:ascii="Times New Roman" w:hAnsi="Times New Roman" w:cs="Times New Roman" w:hint="eastAsia"/>
          <w:kern w:val="0"/>
          <w:lang w:eastAsia="zh-HK"/>
        </w:rPr>
        <w:t>、</w:t>
      </w:r>
      <w:r w:rsidR="00025498">
        <w:rPr>
          <w:rFonts w:ascii="Times New Roman" w:hAnsi="Times New Roman" w:cs="Times New Roman" w:hint="eastAsia"/>
          <w:kern w:val="0"/>
          <w:lang w:eastAsia="zh-HK"/>
        </w:rPr>
        <w:t>分享</w:t>
      </w:r>
      <w:r w:rsidR="00CF1DBF">
        <w:rPr>
          <w:rFonts w:ascii="Times New Roman" w:hAnsi="Times New Roman" w:cs="Times New Roman" w:hint="eastAsia"/>
          <w:kern w:val="0"/>
          <w:lang w:eastAsia="zh-HK"/>
        </w:rPr>
        <w:t>和討</w:t>
      </w:r>
      <w:r w:rsidR="00CF1DBF">
        <w:rPr>
          <w:rFonts w:ascii="Times New Roman" w:hAnsi="Times New Roman" w:cs="Times New Roman" w:hint="eastAsia"/>
          <w:kern w:val="0"/>
        </w:rPr>
        <w:t>論</w:t>
      </w:r>
      <w:r w:rsidR="00AB3BDE">
        <w:rPr>
          <w:rFonts w:ascii="Times New Roman" w:hAnsi="Times New Roman" w:cs="Times New Roman" w:hint="eastAsia"/>
          <w:kern w:val="0"/>
          <w:lang w:eastAsia="zh-HK"/>
        </w:rPr>
        <w:t>活</w:t>
      </w:r>
      <w:r w:rsidR="00AB3BDE">
        <w:rPr>
          <w:rFonts w:ascii="Times New Roman" w:hAnsi="Times New Roman" w:cs="Times New Roman" w:hint="eastAsia"/>
          <w:kern w:val="0"/>
        </w:rPr>
        <w:t>動</w:t>
      </w:r>
      <w:r w:rsidRPr="00EB49B1">
        <w:rPr>
          <w:rFonts w:ascii="Times New Roman" w:hAnsi="Times New Roman" w:cs="Times New Roman" w:hint="eastAsia"/>
          <w:kern w:val="0"/>
          <w:lang w:eastAsia="zh-HK"/>
        </w:rPr>
        <w:t>，讓學生認識中國古代計時工具</w:t>
      </w:r>
      <w:r w:rsidR="00ED5FA6">
        <w:rPr>
          <w:rFonts w:ascii="Times New Roman" w:hAnsi="Times New Roman" w:cs="Times New Roman" w:hint="eastAsia"/>
          <w:kern w:val="0"/>
          <w:lang w:eastAsia="zh-HK"/>
        </w:rPr>
        <w:t>及其發</w:t>
      </w:r>
      <w:r w:rsidR="00ED5FA6">
        <w:rPr>
          <w:rFonts w:ascii="Times New Roman" w:hAnsi="Times New Roman" w:cs="Times New Roman" w:hint="eastAsia"/>
          <w:kern w:val="0"/>
        </w:rPr>
        <w:t>展</w:t>
      </w:r>
      <w:r w:rsidRPr="00EB49B1">
        <w:rPr>
          <w:rFonts w:ascii="Times New Roman" w:hAnsi="Times New Roman" w:cs="Times New Roman" w:hint="eastAsia"/>
          <w:kern w:val="0"/>
          <w:lang w:eastAsia="zh-HK"/>
        </w:rPr>
        <w:t>，幫助學生</w:t>
      </w:r>
      <w:r w:rsidR="00025498" w:rsidRPr="00EB49B1">
        <w:rPr>
          <w:rFonts w:ascii="Times New Roman" w:hAnsi="Times New Roman" w:cs="Times New Roman" w:hint="eastAsia"/>
          <w:kern w:val="0"/>
          <w:lang w:eastAsia="zh-HK"/>
        </w:rPr>
        <w:t>認識</w:t>
      </w:r>
      <w:r w:rsidRPr="00EB49B1">
        <w:rPr>
          <w:rFonts w:ascii="Times New Roman" w:hAnsi="Times New Roman" w:cs="Times New Roman" w:hint="eastAsia"/>
          <w:kern w:val="0"/>
          <w:lang w:eastAsia="zh-HK"/>
        </w:rPr>
        <w:t>中國</w:t>
      </w:r>
      <w:r w:rsidR="001B43AD">
        <w:rPr>
          <w:rFonts w:ascii="Times New Roman" w:hAnsi="Times New Roman" w:cs="Times New Roman" w:hint="eastAsia"/>
          <w:kern w:val="0"/>
          <w:lang w:eastAsia="zh-HK"/>
        </w:rPr>
        <w:t>古代</w:t>
      </w:r>
      <w:r w:rsidR="00025498">
        <w:rPr>
          <w:rFonts w:ascii="Times New Roman" w:hAnsi="Times New Roman" w:cs="Times New Roman" w:hint="eastAsia"/>
          <w:kern w:val="0"/>
          <w:lang w:eastAsia="zh-HK"/>
        </w:rPr>
        <w:t>的</w:t>
      </w:r>
      <w:r w:rsidRPr="00EB49B1">
        <w:rPr>
          <w:rFonts w:ascii="Times New Roman" w:hAnsi="Times New Roman" w:cs="Times New Roman" w:hint="eastAsia"/>
          <w:kern w:val="0"/>
          <w:lang w:eastAsia="zh-HK"/>
        </w:rPr>
        <w:t>計時科技，</w:t>
      </w:r>
      <w:r w:rsidR="001B43AD" w:rsidRPr="001B43AD">
        <w:rPr>
          <w:rFonts w:ascii="Times New Roman" w:hAnsi="Times New Roman" w:cs="Times New Roman" w:hint="eastAsia"/>
          <w:kern w:val="0"/>
          <w:lang w:eastAsia="zh-HK"/>
        </w:rPr>
        <w:t>包括計時器設計的改進，</w:t>
      </w:r>
      <w:r w:rsidR="00025498">
        <w:rPr>
          <w:rFonts w:ascii="Times New Roman" w:hAnsi="Times New Roman" w:cs="Times New Roman" w:hint="eastAsia"/>
          <w:kern w:val="0"/>
          <w:lang w:eastAsia="zh-HK"/>
        </w:rPr>
        <w:t>以及</w:t>
      </w:r>
      <w:r w:rsidR="001B43AD">
        <w:rPr>
          <w:rFonts w:ascii="Times New Roman" w:hAnsi="Times New Roman" w:cs="Times New Roman" w:hint="eastAsia"/>
          <w:kern w:val="0"/>
          <w:lang w:eastAsia="zh-HK"/>
        </w:rPr>
        <w:t>協</w:t>
      </w:r>
      <w:r w:rsidR="001B43AD">
        <w:rPr>
          <w:rFonts w:ascii="Times New Roman" w:hAnsi="Times New Roman" w:cs="Times New Roman" w:hint="eastAsia"/>
          <w:kern w:val="0"/>
        </w:rPr>
        <w:t>助</w:t>
      </w:r>
      <w:r w:rsidRPr="00EB49B1">
        <w:rPr>
          <w:rFonts w:ascii="Times New Roman" w:hAnsi="Times New Roman" w:cs="Times New Roman" w:hint="eastAsia"/>
          <w:kern w:val="0"/>
          <w:lang w:eastAsia="zh-HK"/>
        </w:rPr>
        <w:t>學生</w:t>
      </w:r>
      <w:r w:rsidR="001B43AD" w:rsidRPr="001B43AD">
        <w:rPr>
          <w:rFonts w:ascii="Times New Roman" w:hAnsi="Times New Roman" w:cs="Times New Roman" w:hint="eastAsia"/>
          <w:kern w:val="0"/>
          <w:lang w:eastAsia="zh-HK"/>
        </w:rPr>
        <w:t>欣賞中華文化源遠流長</w:t>
      </w:r>
      <w:r w:rsidR="001B43AD">
        <w:rPr>
          <w:rFonts w:ascii="Times New Roman" w:hAnsi="Times New Roman" w:cs="Times New Roman" w:hint="eastAsia"/>
          <w:kern w:val="0"/>
          <w:lang w:eastAsia="zh-HK"/>
        </w:rPr>
        <w:t>，</w:t>
      </w:r>
      <w:r w:rsidR="001B43AD" w:rsidRPr="001B43AD">
        <w:rPr>
          <w:rFonts w:ascii="Times New Roman" w:hAnsi="Times New Roman" w:cs="Times New Roman" w:hint="eastAsia"/>
          <w:kern w:val="0"/>
          <w:lang w:eastAsia="zh-HK"/>
        </w:rPr>
        <w:t>建立文化自信</w:t>
      </w:r>
      <w:r w:rsidR="00AB3BDE">
        <w:rPr>
          <w:rFonts w:ascii="Times New Roman" w:hAnsi="Times New Roman" w:cs="Times New Roman" w:hint="eastAsia"/>
          <w:kern w:val="0"/>
          <w:lang w:eastAsia="zh-HK"/>
        </w:rPr>
        <w:t>。</w:t>
      </w:r>
    </w:p>
    <w:p w14:paraId="10245895" w14:textId="0F30CBBF" w:rsidR="00AF2841" w:rsidRPr="00D93B50" w:rsidRDefault="00AF2841" w:rsidP="006613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kern w:val="0"/>
          <w:lang w:val="x-none"/>
        </w:rPr>
      </w:pPr>
    </w:p>
    <w:p w14:paraId="5E051528" w14:textId="7F780BCC" w:rsidR="00813B67" w:rsidRPr="00335F8D" w:rsidRDefault="00813B67" w:rsidP="00016B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jc w:val="both"/>
        <w:rPr>
          <w:rFonts w:ascii="Times New Roman" w:hAnsi="Times New Roman" w:cs="Times New Roman"/>
          <w:b/>
          <w:bCs/>
          <w:kern w:val="0"/>
          <w:lang w:val="x-none"/>
        </w:rPr>
      </w:pPr>
      <w:r w:rsidRPr="00335F8D">
        <w:rPr>
          <w:rFonts w:ascii="Times New Roman" w:hAnsi="Times New Roman" w:cs="Times New Roman"/>
          <w:b/>
          <w:bCs/>
          <w:kern w:val="0"/>
          <w:lang w:val="x-none"/>
        </w:rPr>
        <w:t>活動內容：</w:t>
      </w:r>
    </w:p>
    <w:p w14:paraId="02DF9808" w14:textId="68982749" w:rsidR="00AB3BDE" w:rsidRDefault="00AB3BDE" w:rsidP="00084958">
      <w:pPr>
        <w:pStyle w:val="a3"/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ind w:leftChars="0"/>
        <w:jc w:val="both"/>
        <w:rPr>
          <w:rFonts w:ascii="Times New Roman" w:hAnsi="Times New Roman" w:cs="Times New Roman"/>
          <w:kern w:val="0"/>
          <w:lang w:val="x-none"/>
        </w:rPr>
      </w:pPr>
      <w:r w:rsidRPr="00AB3BDE">
        <w:rPr>
          <w:rFonts w:ascii="Times New Roman" w:hAnsi="Times New Roman" w:cs="Times New Roman" w:hint="eastAsia"/>
          <w:kern w:val="0"/>
          <w:lang w:val="x-none"/>
        </w:rPr>
        <w:t>教師讓學生猜猜中國古人的計時方法。</w:t>
      </w:r>
    </w:p>
    <w:p w14:paraId="56D821FA" w14:textId="77777777" w:rsidR="00AB3BDE" w:rsidRPr="00AB3BDE" w:rsidRDefault="00AB3BDE" w:rsidP="00084958">
      <w:pPr>
        <w:pStyle w:val="a3"/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ind w:leftChars="0"/>
        <w:jc w:val="both"/>
        <w:rPr>
          <w:rFonts w:ascii="Times New Roman" w:hAnsi="Times New Roman" w:cs="Times New Roman"/>
          <w:kern w:val="0"/>
          <w:lang w:val="x-none"/>
        </w:rPr>
      </w:pPr>
      <w:r w:rsidRPr="00AB3BDE">
        <w:rPr>
          <w:rFonts w:ascii="Times New Roman" w:hAnsi="Times New Roman" w:cs="Times New Roman" w:hint="eastAsia"/>
          <w:kern w:val="0"/>
          <w:lang w:val="x-none"/>
        </w:rPr>
        <w:t>教師展示中國古代計時器的相片，例如：日晷、圭表、銅壺滴漏。</w:t>
      </w:r>
    </w:p>
    <w:p w14:paraId="3C9C6112" w14:textId="1394BCC0" w:rsidR="00AB3BDE" w:rsidRDefault="00AB3BDE" w:rsidP="00084958">
      <w:pPr>
        <w:pStyle w:val="a3"/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ind w:leftChars="0"/>
        <w:jc w:val="both"/>
        <w:rPr>
          <w:rFonts w:ascii="Times New Roman" w:hAnsi="Times New Roman" w:cs="Times New Roman"/>
          <w:kern w:val="0"/>
          <w:lang w:val="x-none"/>
        </w:rPr>
      </w:pPr>
      <w:r w:rsidRPr="00AB3BDE">
        <w:rPr>
          <w:rFonts w:ascii="Times New Roman" w:hAnsi="Times New Roman" w:cs="Times New Roman" w:hint="eastAsia"/>
          <w:kern w:val="0"/>
          <w:lang w:val="x-none"/>
        </w:rPr>
        <w:t>教師著學生</w:t>
      </w:r>
      <w:r w:rsidR="00C5290B">
        <w:rPr>
          <w:rFonts w:ascii="Times New Roman" w:hAnsi="Times New Roman" w:cs="Times New Roman" w:hint="eastAsia"/>
          <w:kern w:val="0"/>
          <w:lang w:val="x-none" w:eastAsia="zh-HK"/>
        </w:rPr>
        <w:t>分組</w:t>
      </w:r>
      <w:r w:rsidRPr="00AB3BDE">
        <w:rPr>
          <w:rFonts w:ascii="Times New Roman" w:hAnsi="Times New Roman" w:cs="Times New Roman" w:hint="eastAsia"/>
          <w:kern w:val="0"/>
          <w:lang w:val="x-none"/>
        </w:rPr>
        <w:t>搜尋有關中國古代計時工具</w:t>
      </w:r>
      <w:r w:rsidR="005075CD" w:rsidRPr="00AB3BDE">
        <w:rPr>
          <w:rFonts w:ascii="Times New Roman" w:hAnsi="Times New Roman" w:cs="Times New Roman" w:hint="eastAsia"/>
          <w:kern w:val="0"/>
          <w:lang w:val="x-none"/>
        </w:rPr>
        <w:t>的資料</w:t>
      </w:r>
      <w:r w:rsidR="00F00C58">
        <w:rPr>
          <w:rFonts w:ascii="Times New Roman" w:hAnsi="Times New Roman" w:cs="Times New Roman" w:hint="eastAsia"/>
          <w:kern w:val="0"/>
          <w:lang w:val="x-none" w:eastAsia="zh-HK"/>
        </w:rPr>
        <w:t>，</w:t>
      </w:r>
      <w:r w:rsidR="00D93B50">
        <w:rPr>
          <w:rFonts w:ascii="Times New Roman" w:hAnsi="Times New Roman" w:cs="Times New Roman" w:hint="eastAsia"/>
          <w:kern w:val="0"/>
          <w:lang w:val="x-none" w:eastAsia="zh-HK"/>
        </w:rPr>
        <w:t>或</w:t>
      </w:r>
      <w:r w:rsidR="00F00C58">
        <w:rPr>
          <w:rFonts w:ascii="Times New Roman" w:hAnsi="Times New Roman" w:cs="Times New Roman" w:hint="eastAsia"/>
          <w:kern w:val="0"/>
          <w:lang w:val="x-none" w:eastAsia="zh-HK"/>
        </w:rPr>
        <w:t>閱</w:t>
      </w:r>
      <w:r w:rsidR="00F00C58">
        <w:rPr>
          <w:rFonts w:ascii="Times New Roman" w:hAnsi="Times New Roman" w:cs="Times New Roman" w:hint="eastAsia"/>
          <w:kern w:val="0"/>
          <w:lang w:val="x-none"/>
        </w:rPr>
        <w:t>讀</w:t>
      </w:r>
      <w:r w:rsidR="00F00C58">
        <w:rPr>
          <w:rFonts w:ascii="Times New Roman" w:hAnsi="Times New Roman" w:cs="Times New Roman" w:hint="eastAsia"/>
          <w:kern w:val="0"/>
          <w:lang w:val="x-none" w:eastAsia="zh-HK"/>
        </w:rPr>
        <w:t>教</w:t>
      </w:r>
      <w:r w:rsidR="00F00C58">
        <w:rPr>
          <w:rFonts w:ascii="Times New Roman" w:hAnsi="Times New Roman" w:cs="Times New Roman" w:hint="eastAsia"/>
          <w:kern w:val="0"/>
          <w:lang w:val="x-none"/>
        </w:rPr>
        <w:t>師</w:t>
      </w:r>
      <w:r w:rsidR="00F00C58">
        <w:rPr>
          <w:rFonts w:ascii="Times New Roman" w:hAnsi="Times New Roman" w:cs="Times New Roman" w:hint="eastAsia"/>
          <w:kern w:val="0"/>
          <w:lang w:val="x-none" w:eastAsia="zh-HK"/>
        </w:rPr>
        <w:t>提</w:t>
      </w:r>
      <w:r w:rsidR="00F00C58">
        <w:rPr>
          <w:rFonts w:ascii="Times New Roman" w:hAnsi="Times New Roman" w:cs="Times New Roman" w:hint="eastAsia"/>
          <w:kern w:val="0"/>
          <w:lang w:val="x-none"/>
        </w:rPr>
        <w:t>供</w:t>
      </w:r>
      <w:r w:rsidR="00F00C58">
        <w:rPr>
          <w:rFonts w:ascii="Times New Roman" w:hAnsi="Times New Roman" w:cs="Times New Roman" w:hint="eastAsia"/>
          <w:kern w:val="0"/>
          <w:lang w:val="x-none" w:eastAsia="zh-HK"/>
        </w:rPr>
        <w:t>的資</w:t>
      </w:r>
      <w:r w:rsidR="00F00C58">
        <w:rPr>
          <w:rFonts w:ascii="Times New Roman" w:hAnsi="Times New Roman" w:cs="Times New Roman" w:hint="eastAsia"/>
          <w:kern w:val="0"/>
          <w:lang w:val="x-none"/>
        </w:rPr>
        <w:t>料</w:t>
      </w:r>
      <w:r w:rsidR="005075CD">
        <w:rPr>
          <w:rFonts w:ascii="Times New Roman" w:hAnsi="Times New Roman" w:cs="Times New Roman" w:hint="eastAsia"/>
          <w:kern w:val="0"/>
          <w:lang w:val="x-none"/>
        </w:rPr>
        <w:t>，</w:t>
      </w:r>
      <w:r w:rsidR="00D93B50">
        <w:rPr>
          <w:rFonts w:ascii="Times New Roman" w:hAnsi="Times New Roman" w:cs="Times New Roman" w:hint="eastAsia"/>
          <w:kern w:val="0"/>
          <w:lang w:val="x-none" w:eastAsia="zh-HK"/>
        </w:rPr>
        <w:t>然</w:t>
      </w:r>
      <w:r w:rsidR="00D93B50">
        <w:rPr>
          <w:rFonts w:ascii="Times New Roman" w:hAnsi="Times New Roman" w:cs="Times New Roman" w:hint="eastAsia"/>
          <w:kern w:val="0"/>
          <w:lang w:val="x-none"/>
        </w:rPr>
        <w:t>後</w:t>
      </w:r>
      <w:r w:rsidR="00D93B50">
        <w:rPr>
          <w:rFonts w:ascii="Times New Roman" w:hAnsi="Times New Roman" w:cs="Times New Roman" w:hint="eastAsia"/>
          <w:kern w:val="0"/>
          <w:lang w:val="x-none" w:eastAsia="zh-HK"/>
        </w:rPr>
        <w:t>各組</w:t>
      </w:r>
      <w:r w:rsidR="00D93B50" w:rsidRPr="00AB3BDE">
        <w:rPr>
          <w:rFonts w:ascii="Times New Roman" w:hAnsi="Times New Roman" w:cs="Times New Roman" w:hint="eastAsia"/>
          <w:kern w:val="0"/>
          <w:lang w:val="x-none"/>
        </w:rPr>
        <w:t>學生</w:t>
      </w:r>
      <w:r w:rsidR="00D93B50">
        <w:rPr>
          <w:rFonts w:ascii="Times New Roman" w:hAnsi="Times New Roman" w:cs="Times New Roman" w:hint="eastAsia"/>
          <w:kern w:val="0"/>
          <w:lang w:val="x-none" w:eastAsia="zh-HK"/>
        </w:rPr>
        <w:t>以簡</w:t>
      </w:r>
      <w:r w:rsidR="00D93B50">
        <w:rPr>
          <w:rFonts w:ascii="Times New Roman" w:hAnsi="Times New Roman" w:cs="Times New Roman" w:hint="eastAsia"/>
          <w:kern w:val="0"/>
          <w:lang w:val="x-none"/>
        </w:rPr>
        <w:t>單</w:t>
      </w:r>
      <w:r w:rsidR="00D93B50">
        <w:rPr>
          <w:rFonts w:ascii="Times New Roman" w:hAnsi="Times New Roman" w:cs="Times New Roman" w:hint="eastAsia"/>
          <w:kern w:val="0"/>
          <w:lang w:val="x-none" w:eastAsia="zh-HK"/>
        </w:rPr>
        <w:t>文字或短片於</w:t>
      </w:r>
      <w:r w:rsidR="00D93B50" w:rsidRPr="00D93B50">
        <w:rPr>
          <w:rFonts w:ascii="Times New Roman" w:hAnsi="Times New Roman" w:cs="Times New Roman" w:hint="eastAsia"/>
          <w:kern w:val="0"/>
          <w:lang w:val="x-none" w:eastAsia="zh-HK"/>
        </w:rPr>
        <w:t>電子平台</w:t>
      </w:r>
      <w:r w:rsidRPr="00AB3BDE">
        <w:rPr>
          <w:rFonts w:ascii="Times New Roman" w:hAnsi="Times New Roman" w:cs="Times New Roman" w:hint="eastAsia"/>
          <w:kern w:val="0"/>
          <w:lang w:val="x-none"/>
        </w:rPr>
        <w:t>介紹計時</w:t>
      </w:r>
      <w:r w:rsidR="00D93B50" w:rsidRPr="00AB3BDE">
        <w:rPr>
          <w:rFonts w:ascii="Times New Roman" w:hAnsi="Times New Roman" w:cs="Times New Roman" w:hint="eastAsia"/>
          <w:kern w:val="0"/>
          <w:lang w:val="x-none"/>
        </w:rPr>
        <w:t>工具</w:t>
      </w:r>
      <w:r w:rsidR="00D93B50">
        <w:rPr>
          <w:rFonts w:ascii="Times New Roman" w:hAnsi="Times New Roman" w:cs="Times New Roman" w:hint="eastAsia"/>
          <w:kern w:val="0"/>
          <w:lang w:val="x-none" w:eastAsia="zh-HK"/>
        </w:rPr>
        <w:t>的</w:t>
      </w:r>
      <w:r w:rsidRPr="00AB3BDE">
        <w:rPr>
          <w:rFonts w:ascii="Times New Roman" w:hAnsi="Times New Roman" w:cs="Times New Roman" w:hint="eastAsia"/>
          <w:kern w:val="0"/>
          <w:lang w:val="x-none"/>
        </w:rPr>
        <w:t>優點和缺點。</w:t>
      </w:r>
    </w:p>
    <w:p w14:paraId="2D58FD5C" w14:textId="31660350" w:rsidR="00DC4150" w:rsidRDefault="00DC4150" w:rsidP="00084958">
      <w:pPr>
        <w:pStyle w:val="a3"/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ind w:leftChars="0"/>
        <w:jc w:val="both"/>
        <w:rPr>
          <w:rFonts w:ascii="Times New Roman" w:hAnsi="Times New Roman" w:cs="Times New Roman"/>
          <w:kern w:val="0"/>
          <w:lang w:val="x-none"/>
        </w:rPr>
      </w:pPr>
      <w:r>
        <w:rPr>
          <w:rFonts w:ascii="Times New Roman" w:hAnsi="Times New Roman" w:cs="Times New Roman" w:hint="eastAsia"/>
          <w:kern w:val="0"/>
          <w:lang w:val="x-none" w:eastAsia="zh-HK"/>
        </w:rPr>
        <w:t>教師選出表現優秀的</w:t>
      </w:r>
      <w:r w:rsidR="00F00C58">
        <w:rPr>
          <w:rFonts w:ascii="Times New Roman" w:hAnsi="Times New Roman" w:cs="Times New Roman" w:hint="eastAsia"/>
          <w:kern w:val="0"/>
          <w:lang w:val="x-none" w:eastAsia="zh-HK"/>
        </w:rPr>
        <w:t>組別</w:t>
      </w:r>
      <w:r>
        <w:rPr>
          <w:rFonts w:ascii="Times New Roman" w:hAnsi="Times New Roman" w:cs="Times New Roman" w:hint="eastAsia"/>
          <w:kern w:val="0"/>
          <w:lang w:val="x-none" w:eastAsia="zh-HK"/>
        </w:rPr>
        <w:t>，</w:t>
      </w:r>
      <w:r w:rsidR="00F00C58">
        <w:rPr>
          <w:rFonts w:ascii="Times New Roman" w:hAnsi="Times New Roman" w:cs="Times New Roman" w:hint="eastAsia"/>
          <w:kern w:val="0"/>
          <w:lang w:val="x-none" w:eastAsia="zh-HK"/>
        </w:rPr>
        <w:t>讓該組</w:t>
      </w:r>
      <w:r>
        <w:rPr>
          <w:rFonts w:ascii="Times New Roman" w:hAnsi="Times New Roman" w:cs="Times New Roman" w:hint="eastAsia"/>
          <w:kern w:val="0"/>
          <w:lang w:val="x-none" w:eastAsia="zh-HK"/>
        </w:rPr>
        <w:t>於課堂上與其他同學</w:t>
      </w:r>
      <w:r w:rsidR="00F00C58">
        <w:rPr>
          <w:rFonts w:ascii="Times New Roman" w:hAnsi="Times New Roman" w:cs="Times New Roman" w:hint="eastAsia"/>
          <w:kern w:val="0"/>
          <w:lang w:val="x-none" w:eastAsia="zh-HK"/>
        </w:rPr>
        <w:t>介</w:t>
      </w:r>
      <w:r w:rsidR="00F00C58">
        <w:rPr>
          <w:rFonts w:ascii="Times New Roman" w:hAnsi="Times New Roman" w:cs="Times New Roman" w:hint="eastAsia"/>
          <w:kern w:val="0"/>
          <w:lang w:val="x-none"/>
        </w:rPr>
        <w:t>紹</w:t>
      </w:r>
      <w:r w:rsidR="00F00C58" w:rsidRPr="00AB3BDE">
        <w:rPr>
          <w:rFonts w:ascii="Times New Roman" w:hAnsi="Times New Roman" w:cs="Times New Roman" w:hint="eastAsia"/>
          <w:kern w:val="0"/>
          <w:lang w:val="x-none"/>
        </w:rPr>
        <w:t>計時工具</w:t>
      </w:r>
      <w:r>
        <w:rPr>
          <w:rFonts w:ascii="Times New Roman" w:hAnsi="Times New Roman" w:cs="Times New Roman" w:hint="eastAsia"/>
          <w:kern w:val="0"/>
          <w:lang w:val="x-none" w:eastAsia="zh-HK"/>
        </w:rPr>
        <w:t>，並藉此與學生討論以下問題。</w:t>
      </w:r>
    </w:p>
    <w:p w14:paraId="6B52B470" w14:textId="77777777" w:rsidR="001F0369" w:rsidRDefault="00DC4150" w:rsidP="00084958">
      <w:pPr>
        <w:pStyle w:val="a3"/>
        <w:widowControl/>
        <w:numPr>
          <w:ilvl w:val="1"/>
          <w:numId w:val="2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ind w:leftChars="0"/>
        <w:jc w:val="both"/>
        <w:rPr>
          <w:rFonts w:ascii="Times New Roman" w:hAnsi="Times New Roman" w:cs="Times New Roman"/>
          <w:kern w:val="0"/>
          <w:lang w:val="x-none"/>
        </w:rPr>
      </w:pPr>
      <w:r w:rsidRPr="00090EE1">
        <w:rPr>
          <w:rFonts w:ascii="Times New Roman" w:hAnsi="Times New Roman" w:cs="Times New Roman" w:hint="eastAsia"/>
          <w:kern w:val="0"/>
          <w:lang w:val="x-none"/>
        </w:rPr>
        <w:t>日晷和現代的指針式時鐘有甚麼相同和不同之處？</w:t>
      </w:r>
    </w:p>
    <w:p w14:paraId="15B28845" w14:textId="2BEBE4FB" w:rsidR="001F0369" w:rsidRPr="00303B7E" w:rsidRDefault="001F0369" w:rsidP="00084958">
      <w:pPr>
        <w:pStyle w:val="a3"/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ind w:leftChars="0" w:left="958"/>
        <w:jc w:val="both"/>
        <w:rPr>
          <w:rFonts w:ascii="Times New Roman" w:hAnsi="Times New Roman" w:cs="Times New Roman"/>
          <w:color w:val="FF0000"/>
          <w:kern w:val="0"/>
          <w:lang w:val="x-none"/>
        </w:rPr>
      </w:pPr>
      <w:r w:rsidRPr="007B5B3D">
        <w:rPr>
          <w:rFonts w:ascii="Times New Roman" w:hAnsi="Times New Roman" w:cs="Times New Roman" w:hint="eastAsia"/>
          <w:color w:val="FF0000"/>
          <w:kern w:val="0"/>
          <w:lang w:val="x-none"/>
        </w:rPr>
        <w:lastRenderedPageBreak/>
        <w:t>(</w:t>
      </w:r>
      <w:r w:rsidR="005B7069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教</w:t>
      </w:r>
      <w:r w:rsidR="005B7069">
        <w:rPr>
          <w:rFonts w:ascii="Times New Roman" w:hAnsi="Times New Roman" w:cs="Times New Roman" w:hint="eastAsia"/>
          <w:color w:val="FF0000"/>
          <w:kern w:val="0"/>
          <w:lang w:val="x-none"/>
        </w:rPr>
        <w:t>師</w:t>
      </w:r>
      <w:r w:rsidR="005B7069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參考</w:t>
      </w:r>
      <w:r w:rsidR="005B7069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 xml:space="preserve"> </w:t>
      </w:r>
      <w:r w:rsidR="005B7069">
        <w:rPr>
          <w:rFonts w:ascii="Times New Roman" w:hAnsi="Times New Roman" w:cs="Times New Roman"/>
          <w:color w:val="FF0000"/>
          <w:kern w:val="0"/>
          <w:lang w:val="x-none"/>
        </w:rPr>
        <w:t>–</w:t>
      </w:r>
      <w:r w:rsidR="00084958">
        <w:rPr>
          <w:rFonts w:ascii="Times New Roman" w:hAnsi="Times New Roman" w:cs="Times New Roman"/>
          <w:color w:val="FF0000"/>
          <w:kern w:val="0"/>
          <w:lang w:val="x-none"/>
        </w:rPr>
        <w:t xml:space="preserve"> </w:t>
      </w:r>
      <w:r w:rsidRPr="00303B7E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相同之處：</w:t>
      </w:r>
      <w:r w:rsidR="0035458C" w:rsidRPr="00303B7E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兩者均透過指針與刻度顯示時間</w:t>
      </w:r>
      <w:r w:rsidRPr="00303B7E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。晷針的影子就像是</w:t>
      </w:r>
      <w:r w:rsidRPr="00303B7E">
        <w:rPr>
          <w:rFonts w:ascii="Times New Roman" w:hAnsi="Times New Roman" w:cs="Times New Roman" w:hint="eastAsia"/>
          <w:color w:val="FF0000"/>
          <w:kern w:val="0"/>
          <w:lang w:val="x-none"/>
        </w:rPr>
        <w:t>指針式時鐘</w:t>
      </w:r>
      <w:r w:rsidRPr="00303B7E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上的時針，晷面則是</w:t>
      </w:r>
      <w:r w:rsidRPr="00303B7E">
        <w:rPr>
          <w:rFonts w:ascii="Times New Roman" w:hAnsi="Times New Roman" w:cs="Times New Roman" w:hint="eastAsia"/>
          <w:color w:val="FF0000"/>
          <w:kern w:val="0"/>
          <w:lang w:val="x-none"/>
        </w:rPr>
        <w:t>指針式時鐘</w:t>
      </w:r>
      <w:r w:rsidRPr="00303B7E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的鐘面；不同之處：</w:t>
      </w:r>
      <w:r w:rsidR="0035458C" w:rsidRPr="00303B7E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日晷依賴太陽照出影子，精確度較低，而</w:t>
      </w:r>
      <w:r w:rsidR="0035458C" w:rsidRPr="00303B7E">
        <w:rPr>
          <w:rFonts w:ascii="Times New Roman" w:hAnsi="Times New Roman" w:cs="Times New Roman" w:hint="eastAsia"/>
          <w:color w:val="FF0000"/>
          <w:kern w:val="0"/>
          <w:lang w:val="x-none"/>
        </w:rPr>
        <w:t>指針式時鐘</w:t>
      </w:r>
      <w:r w:rsidR="0035458C" w:rsidRPr="00303B7E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一般依</w:t>
      </w:r>
      <w:r w:rsidR="0035458C" w:rsidRPr="00303B7E">
        <w:rPr>
          <w:rFonts w:ascii="Times New Roman" w:hAnsi="Times New Roman" w:cs="Times New Roman" w:hint="eastAsia"/>
          <w:color w:val="FF0000"/>
          <w:kern w:val="0"/>
          <w:lang w:val="x-none"/>
        </w:rPr>
        <w:t>賴</w:t>
      </w:r>
      <w:r w:rsidR="0035458C" w:rsidRPr="00303B7E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機</w:t>
      </w:r>
      <w:r w:rsidR="0035458C" w:rsidRPr="00303B7E">
        <w:rPr>
          <w:rFonts w:ascii="Times New Roman" w:hAnsi="Times New Roman" w:cs="Times New Roman" w:hint="eastAsia"/>
          <w:color w:val="FF0000"/>
          <w:kern w:val="0"/>
          <w:lang w:val="x-none"/>
        </w:rPr>
        <w:t>械</w:t>
      </w:r>
      <w:r w:rsidR="0035458C" w:rsidRPr="00303B7E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推動，較為精確。</w:t>
      </w:r>
      <w:r w:rsidR="007B5B3D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中</w:t>
      </w:r>
      <w:r w:rsidR="007B5B3D">
        <w:rPr>
          <w:rFonts w:ascii="Times New Roman" w:hAnsi="Times New Roman" w:cs="Times New Roman" w:hint="eastAsia"/>
          <w:color w:val="FF0000"/>
          <w:kern w:val="0"/>
          <w:lang w:val="x-none"/>
        </w:rPr>
        <w:t>國</w:t>
      </w:r>
      <w:r w:rsidR="0035458C" w:rsidRPr="00303B7E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日</w:t>
      </w:r>
      <w:r w:rsidRPr="00303B7E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晷</w:t>
      </w:r>
      <w:r w:rsidR="007B5B3D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並非以小時為單位，一般</w:t>
      </w:r>
      <w:r w:rsidRPr="00303B7E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晷影過</w:t>
      </w:r>
      <w:r w:rsidRPr="00303B7E">
        <w:rPr>
          <w:rFonts w:ascii="Times New Roman" w:hAnsi="Times New Roman" w:cs="Times New Roman" w:hint="eastAsia"/>
          <w:color w:val="FF0000"/>
          <w:kern w:val="0"/>
          <w:lang w:val="x-none"/>
        </w:rPr>
        <w:t>1</w:t>
      </w:r>
      <w:r w:rsidR="007B5B3D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大</w:t>
      </w:r>
      <w:r w:rsidRPr="00303B7E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格代表</w:t>
      </w:r>
      <w:r w:rsidRPr="00303B7E">
        <w:rPr>
          <w:rFonts w:ascii="Times New Roman" w:hAnsi="Times New Roman" w:cs="Times New Roman" w:hint="eastAsia"/>
          <w:color w:val="FF0000"/>
          <w:kern w:val="0"/>
          <w:lang w:val="x-none"/>
        </w:rPr>
        <w:t>2</w:t>
      </w:r>
      <w:r w:rsidRPr="00303B7E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小時，而</w:t>
      </w:r>
      <w:r w:rsidRPr="00303B7E">
        <w:rPr>
          <w:rFonts w:ascii="Times New Roman" w:hAnsi="Times New Roman" w:cs="Times New Roman" w:hint="eastAsia"/>
          <w:color w:val="FF0000"/>
          <w:kern w:val="0"/>
          <w:lang w:val="x-none"/>
        </w:rPr>
        <w:t>指針式時鐘</w:t>
      </w:r>
      <w:r w:rsidR="007B5B3D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以小時為單位</w:t>
      </w:r>
      <w:r w:rsidRPr="00303B7E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。</w:t>
      </w:r>
      <w:r w:rsidRPr="00303B7E">
        <w:rPr>
          <w:rFonts w:ascii="Times New Roman" w:hAnsi="Times New Roman" w:cs="Times New Roman" w:hint="eastAsia"/>
          <w:color w:val="FF0000"/>
          <w:kern w:val="0"/>
          <w:lang w:val="x-none"/>
        </w:rPr>
        <w:t>)</w:t>
      </w:r>
    </w:p>
    <w:p w14:paraId="24AC2941" w14:textId="5E23B194" w:rsidR="00DC4150" w:rsidRDefault="00DC4150" w:rsidP="00084958">
      <w:pPr>
        <w:pStyle w:val="a3"/>
        <w:widowControl/>
        <w:numPr>
          <w:ilvl w:val="1"/>
          <w:numId w:val="2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ind w:leftChars="0"/>
        <w:jc w:val="both"/>
        <w:rPr>
          <w:rFonts w:ascii="Times New Roman" w:hAnsi="Times New Roman" w:cs="Times New Roman"/>
          <w:kern w:val="0"/>
          <w:lang w:val="x-none"/>
        </w:rPr>
      </w:pPr>
      <w:r w:rsidRPr="00090EE1">
        <w:rPr>
          <w:rFonts w:ascii="Times New Roman" w:hAnsi="Times New Roman" w:cs="Times New Roman" w:hint="eastAsia"/>
          <w:kern w:val="0"/>
          <w:lang w:val="x-none"/>
        </w:rPr>
        <w:t>使用日晷計時有甚麼優點和缺點？</w:t>
      </w:r>
    </w:p>
    <w:p w14:paraId="1A607653" w14:textId="10EA448C" w:rsidR="00B019FD" w:rsidRPr="00303B7E" w:rsidRDefault="00B019FD" w:rsidP="00084958">
      <w:pPr>
        <w:pStyle w:val="a3"/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ind w:leftChars="0" w:left="960"/>
        <w:jc w:val="both"/>
        <w:rPr>
          <w:rFonts w:ascii="Times New Roman" w:hAnsi="Times New Roman" w:cs="Times New Roman"/>
          <w:color w:val="FF0000"/>
          <w:kern w:val="0"/>
          <w:lang w:val="x-none"/>
        </w:rPr>
      </w:pPr>
      <w:r w:rsidRPr="00303B7E">
        <w:rPr>
          <w:rFonts w:ascii="Times New Roman" w:hAnsi="Times New Roman" w:cs="Times New Roman" w:hint="eastAsia"/>
          <w:color w:val="FF0000"/>
          <w:kern w:val="0"/>
          <w:lang w:val="x-none"/>
        </w:rPr>
        <w:t>(</w:t>
      </w:r>
      <w:r w:rsidR="005B7069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教</w:t>
      </w:r>
      <w:r w:rsidR="005B7069">
        <w:rPr>
          <w:rFonts w:ascii="Times New Roman" w:hAnsi="Times New Roman" w:cs="Times New Roman" w:hint="eastAsia"/>
          <w:color w:val="FF0000"/>
          <w:kern w:val="0"/>
          <w:lang w:val="x-none"/>
        </w:rPr>
        <w:t>師</w:t>
      </w:r>
      <w:r w:rsidR="005B7069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參考</w:t>
      </w:r>
      <w:r w:rsidR="005B7069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 xml:space="preserve"> </w:t>
      </w:r>
      <w:r w:rsidR="005B7069">
        <w:rPr>
          <w:rFonts w:ascii="Times New Roman" w:hAnsi="Times New Roman" w:cs="Times New Roman"/>
          <w:color w:val="FF0000"/>
          <w:kern w:val="0"/>
          <w:lang w:val="x-none"/>
        </w:rPr>
        <w:t>–</w:t>
      </w:r>
      <w:r w:rsidR="00084958">
        <w:rPr>
          <w:rFonts w:ascii="Times New Roman" w:hAnsi="Times New Roman" w:cs="Times New Roman"/>
          <w:color w:val="FF0000"/>
          <w:kern w:val="0"/>
          <w:lang w:val="x-none"/>
        </w:rPr>
        <w:t xml:space="preserve"> </w:t>
      </w:r>
      <w:r w:rsidRPr="00303B7E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優點：無需外部能源</w:t>
      </w:r>
      <w:r w:rsidR="009737A6" w:rsidRPr="00303B7E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；缺點：</w:t>
      </w:r>
      <w:r w:rsidR="0035458C" w:rsidRPr="00303B7E">
        <w:rPr>
          <w:rFonts w:ascii="Times New Roman" w:hAnsi="Times New Roman" w:cs="Times New Roman" w:hint="eastAsia"/>
          <w:color w:val="FF0000"/>
          <w:kern w:val="0"/>
          <w:lang w:val="x-none" w:eastAsia="zh-HK"/>
        </w:rPr>
        <w:t>日照不足的日子不能使用。</w:t>
      </w:r>
      <w:r w:rsidRPr="00303B7E">
        <w:rPr>
          <w:rFonts w:ascii="Times New Roman" w:hAnsi="Times New Roman" w:cs="Times New Roman" w:hint="eastAsia"/>
          <w:color w:val="FF0000"/>
          <w:kern w:val="0"/>
          <w:lang w:val="x-none"/>
        </w:rPr>
        <w:t>)</w:t>
      </w:r>
    </w:p>
    <w:p w14:paraId="5637E32E" w14:textId="7AF54D01" w:rsidR="00DC4150" w:rsidRPr="00090EE1" w:rsidRDefault="00DC4150" w:rsidP="00084958">
      <w:pPr>
        <w:pStyle w:val="a3"/>
        <w:widowControl/>
        <w:numPr>
          <w:ilvl w:val="1"/>
          <w:numId w:val="2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ind w:leftChars="0"/>
        <w:jc w:val="both"/>
        <w:rPr>
          <w:rFonts w:ascii="Times New Roman" w:hAnsi="Times New Roman" w:cs="Times New Roman"/>
          <w:kern w:val="0"/>
          <w:lang w:val="x-none"/>
        </w:rPr>
      </w:pPr>
      <w:r w:rsidRPr="00090EE1">
        <w:rPr>
          <w:rFonts w:ascii="Times New Roman" w:hAnsi="Times New Roman" w:cs="Times New Roman" w:hint="eastAsia"/>
          <w:kern w:val="0"/>
          <w:lang w:val="x-none"/>
        </w:rPr>
        <w:t>若沒有準確的計時器，對我們的生活有甚麼影響？</w:t>
      </w:r>
    </w:p>
    <w:p w14:paraId="5644B393" w14:textId="28C0D0C1" w:rsidR="00AB3BDE" w:rsidRPr="00AB3BDE" w:rsidRDefault="00AB3BDE" w:rsidP="00084958">
      <w:pPr>
        <w:pStyle w:val="a3"/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ind w:leftChars="0"/>
        <w:jc w:val="both"/>
        <w:rPr>
          <w:rFonts w:ascii="Times New Roman" w:hAnsi="Times New Roman" w:cs="Times New Roman"/>
          <w:kern w:val="0"/>
          <w:lang w:val="x-none"/>
        </w:rPr>
      </w:pPr>
      <w:r w:rsidRPr="00AB3BDE">
        <w:rPr>
          <w:rFonts w:ascii="Times New Roman" w:hAnsi="Times New Roman" w:cs="Times New Roman" w:hint="eastAsia"/>
          <w:kern w:val="0"/>
          <w:lang w:val="x-none"/>
        </w:rPr>
        <w:t>教師</w:t>
      </w:r>
      <w:r w:rsidR="00997DBA">
        <w:rPr>
          <w:rFonts w:ascii="Times New Roman" w:hAnsi="Times New Roman" w:cs="Times New Roman" w:hint="eastAsia"/>
          <w:kern w:val="0"/>
          <w:lang w:val="x-none" w:eastAsia="zh-HK"/>
        </w:rPr>
        <w:t>可參考以下</w:t>
      </w:r>
      <w:r w:rsidR="004674D7">
        <w:rPr>
          <w:rFonts w:ascii="Times New Roman" w:hAnsi="Times New Roman" w:cs="Times New Roman" w:hint="eastAsia"/>
          <w:kern w:val="0"/>
          <w:lang w:val="x-none" w:eastAsia="zh-HK"/>
        </w:rPr>
        <w:t>中國氣象局的資料，</w:t>
      </w:r>
      <w:r w:rsidRPr="00AB3BDE">
        <w:rPr>
          <w:rFonts w:ascii="Times New Roman" w:hAnsi="Times New Roman" w:cs="Times New Roman" w:hint="eastAsia"/>
          <w:kern w:val="0"/>
          <w:lang w:val="x-none"/>
        </w:rPr>
        <w:t>簡單總結中國古代計時器的演變，藉此引導學生欣賞中國歷史上計時科技</w:t>
      </w:r>
      <w:r w:rsidR="00084958">
        <w:rPr>
          <w:rFonts w:ascii="Times New Roman" w:hAnsi="Times New Roman" w:cs="Times New Roman" w:hint="eastAsia"/>
          <w:kern w:val="0"/>
          <w:lang w:val="x-none" w:eastAsia="zh-HK"/>
        </w:rPr>
        <w:t>的</w:t>
      </w:r>
      <w:r w:rsidRPr="00AB3BDE">
        <w:rPr>
          <w:rFonts w:ascii="Times New Roman" w:hAnsi="Times New Roman" w:cs="Times New Roman" w:hint="eastAsia"/>
          <w:kern w:val="0"/>
          <w:lang w:val="x-none"/>
        </w:rPr>
        <w:t>發展</w:t>
      </w:r>
      <w:r w:rsidR="00302D8A">
        <w:rPr>
          <w:rFonts w:ascii="Times New Roman" w:hAnsi="Times New Roman" w:cs="Times New Roman" w:hint="eastAsia"/>
          <w:kern w:val="0"/>
          <w:lang w:val="x-none" w:eastAsia="zh-HK"/>
        </w:rPr>
        <w:t>，協</w:t>
      </w:r>
      <w:r w:rsidR="00302D8A">
        <w:rPr>
          <w:rFonts w:ascii="Times New Roman" w:hAnsi="Times New Roman" w:cs="Times New Roman" w:hint="eastAsia"/>
          <w:kern w:val="0"/>
          <w:lang w:val="x-none"/>
        </w:rPr>
        <w:t>助</w:t>
      </w:r>
      <w:r w:rsidR="00302D8A">
        <w:rPr>
          <w:rFonts w:ascii="Times New Roman" w:hAnsi="Times New Roman" w:cs="Times New Roman" w:hint="eastAsia"/>
          <w:kern w:val="0"/>
          <w:lang w:val="x-none" w:eastAsia="zh-HK"/>
        </w:rPr>
        <w:t>建立學</w:t>
      </w:r>
      <w:r w:rsidR="00302D8A">
        <w:rPr>
          <w:rFonts w:ascii="Times New Roman" w:hAnsi="Times New Roman" w:cs="Times New Roman" w:hint="eastAsia"/>
          <w:kern w:val="0"/>
          <w:lang w:val="x-none"/>
        </w:rPr>
        <w:t>生</w:t>
      </w:r>
      <w:r w:rsidR="00302D8A">
        <w:rPr>
          <w:rFonts w:ascii="Times New Roman" w:hAnsi="Times New Roman" w:cs="Times New Roman" w:hint="eastAsia"/>
          <w:kern w:val="0"/>
          <w:lang w:val="x-none" w:eastAsia="zh-HK"/>
        </w:rPr>
        <w:t>的文化自信。</w:t>
      </w:r>
    </w:p>
    <w:p w14:paraId="13C36B09" w14:textId="77777777" w:rsidR="004F02A5" w:rsidRDefault="004F02A5" w:rsidP="004F02A5">
      <w:pPr>
        <w:widowControl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kern w:val="0"/>
          <w:lang w:val="x-none"/>
        </w:rPr>
      </w:pPr>
      <w:r w:rsidRPr="004F02A5">
        <w:rPr>
          <w:rFonts w:ascii="Times New Roman" w:hAnsi="Times New Roman" w:cs="Times New Roman" w:hint="eastAsia"/>
          <w:kern w:val="0"/>
          <w:lang w:val="x-none"/>
        </w:rPr>
        <w:t>日晷與漏刻：那些古老時光的計時器</w:t>
      </w:r>
    </w:p>
    <w:p w14:paraId="4AEDE227" w14:textId="77777777" w:rsidR="004F02A5" w:rsidRDefault="004F02A5" w:rsidP="004F02A5">
      <w:pPr>
        <w:widowControl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DengXian" w:hAnsi="Times New Roman" w:cs="Times New Roman"/>
          <w:kern w:val="0"/>
          <w:sz w:val="22"/>
          <w:lang w:val="x-none" w:eastAsia="zh-CN"/>
        </w:rPr>
      </w:pPr>
      <w:r>
        <w:rPr>
          <w:rFonts w:ascii="Times New Roman" w:eastAsia="DengXian" w:hAnsi="Times New Roman" w:cs="Times New Roman"/>
          <w:kern w:val="0"/>
          <w:lang w:val="x-none"/>
        </w:rPr>
        <w:tab/>
      </w:r>
      <w:hyperlink r:id="rId8" w:history="1">
        <w:r w:rsidRPr="0062764B">
          <w:rPr>
            <w:rStyle w:val="a9"/>
            <w:rFonts w:ascii="Times New Roman" w:eastAsia="DengXian" w:hAnsi="Times New Roman" w:cs="Times New Roman"/>
            <w:kern w:val="0"/>
            <w:sz w:val="22"/>
            <w:lang w:val="x-none" w:eastAsia="zh-CN"/>
          </w:rPr>
          <w:t>https://www.cma.gov.cn/kppd/kppdqxsj/kppdqxgc/202111/t20211103_4159859.html</w:t>
        </w:r>
      </w:hyperlink>
    </w:p>
    <w:p w14:paraId="52FBD11F" w14:textId="0A49810E" w:rsidR="00AB3BDE" w:rsidRDefault="00AB3BDE" w:rsidP="006613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kern w:val="0"/>
          <w:lang w:val="x-none"/>
        </w:rPr>
      </w:pPr>
    </w:p>
    <w:p w14:paraId="0E5933E1" w14:textId="76CAF23E" w:rsidR="00421355" w:rsidRPr="005D241C" w:rsidRDefault="00085FB1" w:rsidP="00016B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jc w:val="both"/>
        <w:rPr>
          <w:rFonts w:ascii="Times New Roman" w:hAnsi="Times New Roman" w:cs="Times New Roman"/>
          <w:b/>
          <w:bCs/>
          <w:kern w:val="0"/>
          <w:lang w:val="x-none"/>
        </w:rPr>
      </w:pPr>
      <w:bookmarkStart w:id="0" w:name="_GoBack"/>
      <w:bookmarkEnd w:id="0"/>
      <w:r w:rsidRPr="005D241C">
        <w:rPr>
          <w:rFonts w:ascii="Times New Roman" w:hAnsi="Times New Roman" w:cs="Times New Roman"/>
          <w:b/>
          <w:bCs/>
          <w:kern w:val="0"/>
          <w:lang w:val="x-none"/>
        </w:rPr>
        <w:t>教師注意事項：</w:t>
      </w:r>
    </w:p>
    <w:p w14:paraId="5B3E41A9" w14:textId="69BDB8F3" w:rsidR="004F02A5" w:rsidRPr="00016BD8" w:rsidRDefault="00B556D7" w:rsidP="00016BD8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ind w:leftChars="0" w:left="357" w:hanging="357"/>
        <w:jc w:val="both"/>
        <w:rPr>
          <w:rFonts w:ascii="Times New Roman" w:hAnsi="Times New Roman" w:cs="Times New Roman"/>
          <w:kern w:val="0"/>
          <w:lang w:eastAsia="zh-HK"/>
        </w:rPr>
      </w:pPr>
      <w:r>
        <w:rPr>
          <w:rFonts w:ascii="Times New Roman" w:hAnsi="Times New Roman" w:cs="Times New Roman" w:hint="eastAsia"/>
          <w:kern w:val="0"/>
          <w:lang w:eastAsia="zh-HK"/>
        </w:rPr>
        <w:t>教師可在</w:t>
      </w:r>
      <w:r>
        <w:rPr>
          <w:rFonts w:ascii="新細明體" w:eastAsia="新細明體" w:hAnsi="新細明體" w:cs="新細明體" w:hint="eastAsia"/>
          <w:color w:val="000000"/>
          <w:kern w:val="0"/>
          <w:lang w:eastAsia="zh-HK"/>
        </w:rPr>
        <w:t>學習單</w:t>
      </w:r>
      <w:r>
        <w:rPr>
          <w:rFonts w:ascii="新細明體" w:eastAsia="新細明體" w:hAnsi="新細明體" w:cs="新細明體" w:hint="eastAsia"/>
          <w:color w:val="000000"/>
          <w:kern w:val="0"/>
        </w:rPr>
        <w:t>位</w:t>
      </w:r>
      <w:r>
        <w:rPr>
          <w:rFonts w:ascii="Times New Roman" w:hAnsi="Times New Roman" w:cs="Times New Roman" w:hint="eastAsia"/>
          <w:color w:val="000000"/>
          <w:kern w:val="0"/>
        </w:rPr>
        <w:t>2M2</w:t>
      </w:r>
      <w:r>
        <w:rPr>
          <w:rFonts w:ascii="Times New Roman" w:hAnsi="Times New Roman" w:cs="Times New Roman" w:hint="eastAsia"/>
          <w:color w:val="000000"/>
          <w:kern w:val="0"/>
          <w:lang w:eastAsia="zh-HK"/>
        </w:rPr>
        <w:t>時</w:t>
      </w:r>
      <w:r>
        <w:rPr>
          <w:rFonts w:ascii="Times New Roman" w:hAnsi="Times New Roman" w:cs="Times New Roman" w:hint="eastAsia"/>
          <w:color w:val="000000"/>
          <w:kern w:val="0"/>
        </w:rPr>
        <w:t>間</w:t>
      </w:r>
      <w:r>
        <w:rPr>
          <w:rFonts w:ascii="Times New Roman" w:hAnsi="Times New Roman" w:cs="Times New Roman" w:hint="eastAsia"/>
          <w:color w:val="000000"/>
          <w:kern w:val="0"/>
          <w:lang w:eastAsia="zh-HK"/>
        </w:rPr>
        <w:t>（二</w:t>
      </w:r>
      <w:r>
        <w:rPr>
          <w:rFonts w:ascii="新細明體" w:eastAsia="新細明體" w:hAnsi="新細明體" w:cs="新細明體" w:hint="eastAsia"/>
          <w:color w:val="000000"/>
          <w:kern w:val="0"/>
          <w:lang w:eastAsia="zh-HK"/>
        </w:rPr>
        <w:t>）教授報時和時間間隔應用題後，引導學生說出能準確地報讀時間</w:t>
      </w:r>
      <w:r w:rsidR="00303B7E">
        <w:rPr>
          <w:rFonts w:ascii="新細明體" w:eastAsia="新細明體" w:hAnsi="新細明體" w:cs="新細明體" w:hint="eastAsia"/>
          <w:color w:val="000000"/>
          <w:kern w:val="0"/>
          <w:lang w:val="en-GB" w:eastAsia="zh-HK"/>
        </w:rPr>
        <w:t>對生活的重要性，藉此介紹</w:t>
      </w:r>
      <w:r w:rsidR="00302D8A">
        <w:rPr>
          <w:rFonts w:ascii="新細明體" w:eastAsia="新細明體" w:hAnsi="新細明體" w:cs="新細明體" w:hint="eastAsia"/>
          <w:color w:val="000000"/>
          <w:kern w:val="0"/>
          <w:lang w:val="en-GB" w:eastAsia="zh-HK"/>
        </w:rPr>
        <w:t>中國古代報時工具</w:t>
      </w:r>
      <w:r w:rsidR="00303B7E">
        <w:rPr>
          <w:rFonts w:ascii="新細明體" w:eastAsia="新細明體" w:hAnsi="新細明體" w:cs="新細明體" w:hint="eastAsia"/>
          <w:color w:val="000000"/>
          <w:kern w:val="0"/>
          <w:lang w:val="en-GB" w:eastAsia="zh-HK"/>
        </w:rPr>
        <w:t>。</w:t>
      </w:r>
    </w:p>
    <w:p w14:paraId="39B830C6" w14:textId="093B5608" w:rsidR="00302D8A" w:rsidRPr="00016BD8" w:rsidRDefault="00302D8A" w:rsidP="00016BD8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ind w:leftChars="0" w:left="357" w:hanging="357"/>
        <w:jc w:val="both"/>
        <w:rPr>
          <w:rFonts w:ascii="Times New Roman" w:hAnsi="Times New Roman" w:cs="Times New Roman"/>
          <w:kern w:val="0"/>
          <w:lang w:eastAsia="zh-HK"/>
        </w:rPr>
      </w:pPr>
      <w:r>
        <w:rPr>
          <w:rFonts w:ascii="Times New Roman" w:hAnsi="Times New Roman" w:cs="Times New Roman" w:hint="eastAsia"/>
          <w:kern w:val="0"/>
          <w:lang w:eastAsia="zh-HK"/>
        </w:rPr>
        <w:t>教</w:t>
      </w:r>
      <w:r>
        <w:rPr>
          <w:rFonts w:ascii="Times New Roman" w:hAnsi="Times New Roman" w:cs="Times New Roman" w:hint="eastAsia"/>
          <w:kern w:val="0"/>
        </w:rPr>
        <w:t>師</w:t>
      </w:r>
      <w:r>
        <w:rPr>
          <w:rFonts w:ascii="Times New Roman" w:hAnsi="Times New Roman" w:cs="Times New Roman" w:hint="eastAsia"/>
          <w:kern w:val="0"/>
          <w:lang w:eastAsia="zh-HK"/>
        </w:rPr>
        <w:t>亦可在教學中帶出</w:t>
      </w:r>
      <w:r w:rsidRPr="00302D8A">
        <w:rPr>
          <w:rFonts w:ascii="Times New Roman" w:hAnsi="Times New Roman" w:cs="Times New Roman" w:hint="eastAsia"/>
          <w:kern w:val="0"/>
          <w:lang w:eastAsia="zh-HK"/>
        </w:rPr>
        <w:t>追求精確與進步的正面態度</w:t>
      </w:r>
      <w:r>
        <w:rPr>
          <w:rFonts w:ascii="Times New Roman" w:hAnsi="Times New Roman" w:cs="Times New Roman" w:hint="eastAsia"/>
          <w:kern w:val="0"/>
          <w:lang w:eastAsia="zh-HK"/>
        </w:rPr>
        <w:t>。</w:t>
      </w:r>
    </w:p>
    <w:p w14:paraId="6C7E0F60" w14:textId="14ECC04D" w:rsidR="005B7069" w:rsidRDefault="005B7069" w:rsidP="00302D8A">
      <w:pPr>
        <w:pStyle w:val="a3"/>
        <w:widowControl/>
        <w:numPr>
          <w:ilvl w:val="0"/>
          <w:numId w:val="3"/>
        </w:numPr>
        <w:tabs>
          <w:tab w:val="left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rFonts w:ascii="Times New Roman" w:hAnsi="Times New Roman" w:cs="Times New Roman"/>
          <w:bCs/>
          <w:kern w:val="0"/>
          <w:lang w:val="x-none"/>
        </w:rPr>
      </w:pPr>
      <w:r>
        <w:rPr>
          <w:rFonts w:ascii="Times New Roman" w:hAnsi="Times New Roman" w:cs="Times New Roman" w:hint="eastAsia"/>
          <w:bCs/>
          <w:kern w:val="0"/>
          <w:lang w:val="x-none" w:eastAsia="zh-HK"/>
        </w:rPr>
        <w:t>教師可按學生</w:t>
      </w:r>
      <w:r w:rsidR="00084958">
        <w:rPr>
          <w:rFonts w:ascii="Times New Roman" w:hAnsi="Times New Roman" w:cs="Times New Roman" w:hint="eastAsia"/>
          <w:bCs/>
          <w:kern w:val="0"/>
          <w:lang w:val="x-none" w:eastAsia="zh-HK"/>
        </w:rPr>
        <w:t>能力讓學</w:t>
      </w:r>
      <w:r w:rsidR="00084958">
        <w:rPr>
          <w:rFonts w:ascii="Times New Roman" w:hAnsi="Times New Roman" w:cs="Times New Roman" w:hint="eastAsia"/>
          <w:bCs/>
          <w:kern w:val="0"/>
          <w:lang w:val="x-none"/>
        </w:rPr>
        <w:t>生</w:t>
      </w:r>
      <w:r>
        <w:rPr>
          <w:rFonts w:ascii="Times New Roman" w:hAnsi="Times New Roman" w:cs="Times New Roman" w:hint="eastAsia"/>
          <w:bCs/>
          <w:kern w:val="0"/>
          <w:lang w:val="x-none" w:eastAsia="zh-HK"/>
        </w:rPr>
        <w:t>搜集資料，</w:t>
      </w:r>
      <w:r w:rsidR="00084958">
        <w:rPr>
          <w:rFonts w:ascii="Times New Roman" w:hAnsi="Times New Roman" w:cs="Times New Roman" w:hint="eastAsia"/>
          <w:bCs/>
          <w:kern w:val="0"/>
          <w:lang w:val="x-none" w:eastAsia="zh-HK"/>
        </w:rPr>
        <w:t>或在</w:t>
      </w:r>
      <w:r>
        <w:rPr>
          <w:rFonts w:ascii="Times New Roman" w:hAnsi="Times New Roman" w:cs="Times New Roman" w:hint="eastAsia"/>
          <w:bCs/>
          <w:kern w:val="0"/>
          <w:lang w:val="x-none" w:eastAsia="zh-HK"/>
        </w:rPr>
        <w:t>討論活動前</w:t>
      </w:r>
      <w:r w:rsidR="00084958">
        <w:rPr>
          <w:rFonts w:ascii="Times New Roman" w:hAnsi="Times New Roman" w:cs="Times New Roman" w:hint="eastAsia"/>
          <w:bCs/>
          <w:kern w:val="0"/>
          <w:lang w:val="x-none" w:eastAsia="zh-HK"/>
        </w:rPr>
        <w:t>讓學</w:t>
      </w:r>
      <w:r w:rsidR="00084958">
        <w:rPr>
          <w:rFonts w:ascii="Times New Roman" w:hAnsi="Times New Roman" w:cs="Times New Roman" w:hint="eastAsia"/>
          <w:bCs/>
          <w:kern w:val="0"/>
          <w:lang w:val="x-none"/>
        </w:rPr>
        <w:t>生</w:t>
      </w:r>
      <w:r w:rsidR="00084958">
        <w:rPr>
          <w:rFonts w:ascii="Times New Roman" w:hAnsi="Times New Roman" w:cs="Times New Roman" w:hint="eastAsia"/>
          <w:bCs/>
          <w:kern w:val="0"/>
          <w:lang w:val="x-none" w:eastAsia="zh-HK"/>
        </w:rPr>
        <w:t>觀看</w:t>
      </w:r>
      <w:r>
        <w:rPr>
          <w:rFonts w:ascii="Times New Roman" w:hAnsi="Times New Roman" w:cs="Times New Roman" w:hint="eastAsia"/>
          <w:bCs/>
          <w:kern w:val="0"/>
          <w:lang w:val="x-none" w:eastAsia="zh-HK"/>
        </w:rPr>
        <w:t>以下短片，以更有效地進行討論。</w:t>
      </w:r>
    </w:p>
    <w:p w14:paraId="498AE209" w14:textId="77777777" w:rsidR="00302D8A" w:rsidRDefault="00302D8A" w:rsidP="00084958">
      <w:pPr>
        <w:pStyle w:val="a3"/>
        <w:widowControl/>
        <w:tabs>
          <w:tab w:val="left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426"/>
        <w:jc w:val="both"/>
        <w:rPr>
          <w:rFonts w:ascii="Times New Roman" w:hAnsi="Times New Roman" w:cs="Times New Roman"/>
          <w:bCs/>
          <w:kern w:val="0"/>
          <w:lang w:val="x-none" w:eastAsia="zh-HK"/>
        </w:rPr>
      </w:pPr>
    </w:p>
    <w:p w14:paraId="1CC22991" w14:textId="5999FBF3" w:rsidR="005B7069" w:rsidRPr="004F02A5" w:rsidRDefault="00084958" w:rsidP="00E510AC">
      <w:pPr>
        <w:pStyle w:val="a3"/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357"/>
        <w:jc w:val="both"/>
        <w:rPr>
          <w:rFonts w:ascii="Times New Roman" w:hAnsi="Times New Roman" w:cs="Times New Roman"/>
          <w:kern w:val="0"/>
          <w:lang w:eastAsia="zh-HK"/>
        </w:rPr>
      </w:pPr>
      <w:r w:rsidRPr="00084958">
        <w:rPr>
          <w:rFonts w:ascii="Times New Roman" w:hAnsi="Times New Roman" w:cs="Times New Roman" w:hint="eastAsia"/>
          <w:bCs/>
          <w:kern w:val="0"/>
          <w:lang w:val="x-none" w:eastAsia="zh-HK"/>
        </w:rPr>
        <w:t>中國數字科技館</w:t>
      </w:r>
      <w:r w:rsidR="005B7069">
        <w:rPr>
          <w:rFonts w:ascii="Times New Roman" w:hAnsi="Times New Roman" w:cs="Times New Roman" w:hint="eastAsia"/>
          <w:bCs/>
          <w:kern w:val="0"/>
          <w:lang w:val="x-none" w:eastAsia="zh-HK"/>
        </w:rPr>
        <w:t>短片：趣談影</w:t>
      </w:r>
      <w:r w:rsidR="005B7069">
        <w:rPr>
          <w:rFonts w:ascii="Times New Roman" w:hAnsi="Times New Roman" w:cs="Times New Roman" w:hint="eastAsia"/>
          <w:bCs/>
          <w:kern w:val="0"/>
          <w:lang w:val="x-none"/>
        </w:rPr>
        <w:t>響</w:t>
      </w:r>
      <w:r w:rsidR="005B7069">
        <w:rPr>
          <w:rFonts w:ascii="Times New Roman" w:hAnsi="Times New Roman" w:cs="Times New Roman" w:hint="eastAsia"/>
          <w:bCs/>
          <w:kern w:val="0"/>
          <w:lang w:val="x-none" w:eastAsia="zh-HK"/>
        </w:rPr>
        <w:t>人類發展的發明創造之日晷</w:t>
      </w:r>
      <w:hyperlink r:id="rId9" w:history="1">
        <w:r w:rsidR="005B7069" w:rsidRPr="00303B7E">
          <w:rPr>
            <w:rStyle w:val="a9"/>
            <w:rFonts w:ascii="Times New Roman" w:hAnsi="Times New Roman" w:cs="Times New Roman"/>
            <w:bCs/>
            <w:kern w:val="0"/>
            <w:sz w:val="22"/>
            <w:lang w:val="x-none" w:eastAsia="zh-HK"/>
          </w:rPr>
          <w:t>https://www.cdstm.cn/subjects/yidaiyilu/zhong/fmcz/202002/t20200221_941271.html</w:t>
        </w:r>
      </w:hyperlink>
    </w:p>
    <w:p w14:paraId="0BBD7BE9" w14:textId="77777777" w:rsidR="00302D8A" w:rsidRDefault="00302D8A" w:rsidP="005D241C">
      <w:pPr>
        <w:jc w:val="both"/>
        <w:rPr>
          <w:rFonts w:ascii="Times New Roman" w:hAnsi="Times New Roman" w:cs="Times New Roman"/>
          <w:lang w:eastAsia="zh-HK"/>
        </w:rPr>
      </w:pPr>
    </w:p>
    <w:p w14:paraId="749EBACA" w14:textId="03FBAF05" w:rsidR="00302D8A" w:rsidRPr="00302D8A" w:rsidRDefault="00302D8A" w:rsidP="00E510AC">
      <w:pPr>
        <w:pStyle w:val="a3"/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lang w:eastAsia="zh-HK"/>
        </w:rPr>
        <w:t>康樂及文化事</w:t>
      </w:r>
      <w:r>
        <w:rPr>
          <w:rFonts w:ascii="Times New Roman" w:hAnsi="Times New Roman" w:cs="Times New Roman" w:hint="eastAsia"/>
        </w:rPr>
        <w:t>務</w:t>
      </w:r>
      <w:r>
        <w:rPr>
          <w:rFonts w:ascii="Times New Roman" w:hAnsi="Times New Roman" w:cs="Times New Roman" w:hint="eastAsia"/>
          <w:lang w:eastAsia="zh-HK"/>
        </w:rPr>
        <w:t>處短片：</w:t>
      </w:r>
      <w:r w:rsidRPr="00302D8A">
        <w:rPr>
          <w:rFonts w:ascii="Times New Roman" w:hAnsi="Times New Roman" w:cs="Times New Roman" w:hint="eastAsia"/>
          <w:lang w:eastAsia="zh-HK"/>
        </w:rPr>
        <w:t>中國歷史文化</w:t>
      </w:r>
      <w:r w:rsidRPr="00302D8A">
        <w:rPr>
          <w:rFonts w:ascii="Times New Roman" w:hAnsi="Times New Roman" w:cs="Times New Roman" w:hint="eastAsia"/>
          <w:lang w:eastAsia="zh-HK"/>
        </w:rPr>
        <w:t xml:space="preserve">101 - </w:t>
      </w:r>
      <w:r w:rsidRPr="00302D8A">
        <w:rPr>
          <w:rFonts w:ascii="Times New Roman" w:hAnsi="Times New Roman" w:cs="Times New Roman" w:hint="eastAsia"/>
          <w:lang w:eastAsia="zh-HK"/>
        </w:rPr>
        <w:t>平民的每分鐘</w:t>
      </w:r>
      <w:r w:rsidR="00E510AC">
        <w:rPr>
          <w:rFonts w:ascii="Times New Roman" w:hAnsi="Times New Roman" w:cs="Times New Roman"/>
          <w:lang w:eastAsia="zh-HK"/>
        </w:rPr>
        <w:br/>
      </w:r>
      <w:hyperlink r:id="rId10" w:history="1">
        <w:r w:rsidRPr="00BD1B7B">
          <w:rPr>
            <w:rStyle w:val="a9"/>
            <w:rFonts w:ascii="Times New Roman" w:hAnsi="Times New Roman" w:cs="Times New Roman"/>
            <w:sz w:val="22"/>
            <w:szCs w:val="22"/>
          </w:rPr>
          <w:t>https://www.lcsd.gov.hk/edutainment/tc/academy/page_2421.html</w:t>
        </w:r>
      </w:hyperlink>
    </w:p>
    <w:p w14:paraId="427422AB" w14:textId="067033C9" w:rsidR="009726A3" w:rsidRPr="00302D8A" w:rsidRDefault="009726A3" w:rsidP="00302D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kern w:val="0"/>
          <w:lang w:eastAsia="zh-HK"/>
        </w:rPr>
      </w:pPr>
    </w:p>
    <w:sectPr w:rsidR="009726A3" w:rsidRPr="00302D8A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3A2D2" w14:textId="77777777" w:rsidR="002B4120" w:rsidRDefault="002B4120" w:rsidP="009F25B5">
      <w:r>
        <w:separator/>
      </w:r>
    </w:p>
  </w:endnote>
  <w:endnote w:type="continuationSeparator" w:id="0">
    <w:p w14:paraId="2355F585" w14:textId="77777777" w:rsidR="002B4120" w:rsidRDefault="002B4120" w:rsidP="009F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1354534875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6B46FF8D" w14:textId="6D649B9A" w:rsidR="00C2554A" w:rsidRDefault="00C2554A" w:rsidP="00986B8E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2793C706" w14:textId="77777777" w:rsidR="00C2554A" w:rsidRDefault="00C2554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1672298678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4440CB5F" w14:textId="4B05B203" w:rsidR="00C2554A" w:rsidRDefault="00C2554A" w:rsidP="00986B8E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E510AC"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3761F6AB" w14:textId="77777777" w:rsidR="00C2554A" w:rsidRDefault="00C255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5C1B4" w14:textId="77777777" w:rsidR="002B4120" w:rsidRDefault="002B4120" w:rsidP="009F25B5">
      <w:r>
        <w:separator/>
      </w:r>
    </w:p>
  </w:footnote>
  <w:footnote w:type="continuationSeparator" w:id="0">
    <w:p w14:paraId="71BAD90C" w14:textId="77777777" w:rsidR="002B4120" w:rsidRDefault="002B4120" w:rsidP="009F2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0B3B"/>
    <w:multiLevelType w:val="hybridMultilevel"/>
    <w:tmpl w:val="E3A0311E"/>
    <w:lvl w:ilvl="0" w:tplc="13D66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DE273F"/>
    <w:multiLevelType w:val="hybridMultilevel"/>
    <w:tmpl w:val="9DB83FA6"/>
    <w:lvl w:ilvl="0" w:tplc="5FCC83FE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71D3D"/>
    <w:multiLevelType w:val="hybridMultilevel"/>
    <w:tmpl w:val="A3A6C6E4"/>
    <w:lvl w:ilvl="0" w:tplc="C9985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992325"/>
    <w:multiLevelType w:val="hybridMultilevel"/>
    <w:tmpl w:val="0F766372"/>
    <w:lvl w:ilvl="0" w:tplc="629EC0A4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75BA"/>
    <w:multiLevelType w:val="hybridMultilevel"/>
    <w:tmpl w:val="8028DE5C"/>
    <w:lvl w:ilvl="0" w:tplc="6326048E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25B07"/>
    <w:multiLevelType w:val="hybridMultilevel"/>
    <w:tmpl w:val="E12A9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42E5E"/>
    <w:multiLevelType w:val="hybridMultilevel"/>
    <w:tmpl w:val="043848AA"/>
    <w:lvl w:ilvl="0" w:tplc="5FCC83FE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225FC"/>
    <w:multiLevelType w:val="hybridMultilevel"/>
    <w:tmpl w:val="EDB6F030"/>
    <w:lvl w:ilvl="0" w:tplc="FFFFFFFF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057A79"/>
    <w:multiLevelType w:val="hybridMultilevel"/>
    <w:tmpl w:val="8D0A47C0"/>
    <w:lvl w:ilvl="0" w:tplc="FFFFFFFF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1536E58"/>
    <w:multiLevelType w:val="hybridMultilevel"/>
    <w:tmpl w:val="AB705D86"/>
    <w:lvl w:ilvl="0" w:tplc="835A8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FD748D"/>
    <w:multiLevelType w:val="hybridMultilevel"/>
    <w:tmpl w:val="5FEE89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794065"/>
    <w:multiLevelType w:val="hybridMultilevel"/>
    <w:tmpl w:val="6F86D072"/>
    <w:lvl w:ilvl="0" w:tplc="51D60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863FB9"/>
    <w:multiLevelType w:val="hybridMultilevel"/>
    <w:tmpl w:val="79261254"/>
    <w:lvl w:ilvl="0" w:tplc="BFAE1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3E0A6B"/>
    <w:multiLevelType w:val="hybridMultilevel"/>
    <w:tmpl w:val="3248754C"/>
    <w:lvl w:ilvl="0" w:tplc="4A68D3C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986B42"/>
    <w:multiLevelType w:val="hybridMultilevel"/>
    <w:tmpl w:val="2DA8EE6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C092739"/>
    <w:multiLevelType w:val="hybridMultilevel"/>
    <w:tmpl w:val="B4F24378"/>
    <w:lvl w:ilvl="0" w:tplc="8C867874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447DC"/>
    <w:multiLevelType w:val="hybridMultilevel"/>
    <w:tmpl w:val="856AA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B0930"/>
    <w:multiLevelType w:val="hybridMultilevel"/>
    <w:tmpl w:val="2DD22C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64609D"/>
    <w:multiLevelType w:val="hybridMultilevel"/>
    <w:tmpl w:val="6AA259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FA62F9"/>
    <w:multiLevelType w:val="hybridMultilevel"/>
    <w:tmpl w:val="FF5ABA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A48444B"/>
    <w:multiLevelType w:val="hybridMultilevel"/>
    <w:tmpl w:val="6EF2A83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71431CC"/>
    <w:multiLevelType w:val="hybridMultilevel"/>
    <w:tmpl w:val="E04082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E4EC7"/>
    <w:multiLevelType w:val="hybridMultilevel"/>
    <w:tmpl w:val="F23439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ED002C9"/>
    <w:multiLevelType w:val="hybridMultilevel"/>
    <w:tmpl w:val="FCD63CC4"/>
    <w:lvl w:ilvl="0" w:tplc="FFFFFFFF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724E72B6"/>
    <w:multiLevelType w:val="hybridMultilevel"/>
    <w:tmpl w:val="DEF2992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3DB5EB2"/>
    <w:multiLevelType w:val="hybridMultilevel"/>
    <w:tmpl w:val="B288BE58"/>
    <w:lvl w:ilvl="0" w:tplc="97B21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BC7582"/>
    <w:multiLevelType w:val="hybridMultilevel"/>
    <w:tmpl w:val="B288BE58"/>
    <w:lvl w:ilvl="0" w:tplc="97B21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EF559A5"/>
    <w:multiLevelType w:val="hybridMultilevel"/>
    <w:tmpl w:val="AFE68C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2"/>
  </w:num>
  <w:num w:numId="3">
    <w:abstractNumId w:val="26"/>
  </w:num>
  <w:num w:numId="4">
    <w:abstractNumId w:val="11"/>
  </w:num>
  <w:num w:numId="5">
    <w:abstractNumId w:val="9"/>
  </w:num>
  <w:num w:numId="6">
    <w:abstractNumId w:val="7"/>
  </w:num>
  <w:num w:numId="7">
    <w:abstractNumId w:val="17"/>
  </w:num>
  <w:num w:numId="8">
    <w:abstractNumId w:val="8"/>
  </w:num>
  <w:num w:numId="9">
    <w:abstractNumId w:val="23"/>
  </w:num>
  <w:num w:numId="10">
    <w:abstractNumId w:val="24"/>
  </w:num>
  <w:num w:numId="11">
    <w:abstractNumId w:val="20"/>
  </w:num>
  <w:num w:numId="12">
    <w:abstractNumId w:val="14"/>
  </w:num>
  <w:num w:numId="13">
    <w:abstractNumId w:val="5"/>
  </w:num>
  <w:num w:numId="14">
    <w:abstractNumId w:val="16"/>
  </w:num>
  <w:num w:numId="15">
    <w:abstractNumId w:val="3"/>
  </w:num>
  <w:num w:numId="16">
    <w:abstractNumId w:val="4"/>
  </w:num>
  <w:num w:numId="17">
    <w:abstractNumId w:val="6"/>
  </w:num>
  <w:num w:numId="18">
    <w:abstractNumId w:val="1"/>
  </w:num>
  <w:num w:numId="19">
    <w:abstractNumId w:val="15"/>
  </w:num>
  <w:num w:numId="20">
    <w:abstractNumId w:val="19"/>
  </w:num>
  <w:num w:numId="21">
    <w:abstractNumId w:val="13"/>
  </w:num>
  <w:num w:numId="22">
    <w:abstractNumId w:val="10"/>
  </w:num>
  <w:num w:numId="23">
    <w:abstractNumId w:val="22"/>
  </w:num>
  <w:num w:numId="24">
    <w:abstractNumId w:val="2"/>
  </w:num>
  <w:num w:numId="25">
    <w:abstractNumId w:val="18"/>
  </w:num>
  <w:num w:numId="26">
    <w:abstractNumId w:val="27"/>
  </w:num>
  <w:num w:numId="27">
    <w:abstractNumId w:val="2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F3"/>
    <w:rsid w:val="00003AC7"/>
    <w:rsid w:val="0000686D"/>
    <w:rsid w:val="000107C5"/>
    <w:rsid w:val="00010BCB"/>
    <w:rsid w:val="00016BD8"/>
    <w:rsid w:val="00025498"/>
    <w:rsid w:val="00026EB3"/>
    <w:rsid w:val="00035E82"/>
    <w:rsid w:val="0003676C"/>
    <w:rsid w:val="000411DF"/>
    <w:rsid w:val="000454C5"/>
    <w:rsid w:val="00084958"/>
    <w:rsid w:val="00085FB1"/>
    <w:rsid w:val="00090EE1"/>
    <w:rsid w:val="000A1948"/>
    <w:rsid w:val="000A39BC"/>
    <w:rsid w:val="000D0D03"/>
    <w:rsid w:val="000D34E3"/>
    <w:rsid w:val="00112B70"/>
    <w:rsid w:val="00117D38"/>
    <w:rsid w:val="001206FE"/>
    <w:rsid w:val="0012314D"/>
    <w:rsid w:val="0012669A"/>
    <w:rsid w:val="00141223"/>
    <w:rsid w:val="00144308"/>
    <w:rsid w:val="00164902"/>
    <w:rsid w:val="0017149E"/>
    <w:rsid w:val="0018023E"/>
    <w:rsid w:val="00183BD8"/>
    <w:rsid w:val="001A6404"/>
    <w:rsid w:val="001B03C3"/>
    <w:rsid w:val="001B3FD1"/>
    <w:rsid w:val="001B43AD"/>
    <w:rsid w:val="001D5C2C"/>
    <w:rsid w:val="001D72AD"/>
    <w:rsid w:val="001E1706"/>
    <w:rsid w:val="001F0369"/>
    <w:rsid w:val="001F2590"/>
    <w:rsid w:val="001F540E"/>
    <w:rsid w:val="00211F20"/>
    <w:rsid w:val="002141B8"/>
    <w:rsid w:val="00217523"/>
    <w:rsid w:val="00241881"/>
    <w:rsid w:val="00255701"/>
    <w:rsid w:val="00275B08"/>
    <w:rsid w:val="00283CF3"/>
    <w:rsid w:val="002936C0"/>
    <w:rsid w:val="002A2557"/>
    <w:rsid w:val="002B4120"/>
    <w:rsid w:val="002C7E09"/>
    <w:rsid w:val="002E6859"/>
    <w:rsid w:val="002F224D"/>
    <w:rsid w:val="002F7371"/>
    <w:rsid w:val="00302240"/>
    <w:rsid w:val="00302D8A"/>
    <w:rsid w:val="00303B7E"/>
    <w:rsid w:val="003138D8"/>
    <w:rsid w:val="003214C1"/>
    <w:rsid w:val="0032221C"/>
    <w:rsid w:val="00334C8D"/>
    <w:rsid w:val="00335F8D"/>
    <w:rsid w:val="003360C8"/>
    <w:rsid w:val="0035458C"/>
    <w:rsid w:val="00374DDF"/>
    <w:rsid w:val="00376DEB"/>
    <w:rsid w:val="00384416"/>
    <w:rsid w:val="003A1C40"/>
    <w:rsid w:val="003A67BC"/>
    <w:rsid w:val="003B1A6C"/>
    <w:rsid w:val="003C18F0"/>
    <w:rsid w:val="003D03E1"/>
    <w:rsid w:val="003D1684"/>
    <w:rsid w:val="003D65FE"/>
    <w:rsid w:val="003E17EC"/>
    <w:rsid w:val="003E5529"/>
    <w:rsid w:val="003F5260"/>
    <w:rsid w:val="003F6659"/>
    <w:rsid w:val="003F6E86"/>
    <w:rsid w:val="00415468"/>
    <w:rsid w:val="00421355"/>
    <w:rsid w:val="004316FC"/>
    <w:rsid w:val="00441079"/>
    <w:rsid w:val="00442D0E"/>
    <w:rsid w:val="00453358"/>
    <w:rsid w:val="004674D7"/>
    <w:rsid w:val="00467858"/>
    <w:rsid w:val="00470875"/>
    <w:rsid w:val="00481701"/>
    <w:rsid w:val="0049325B"/>
    <w:rsid w:val="004A1BEF"/>
    <w:rsid w:val="004A5C40"/>
    <w:rsid w:val="004A7E19"/>
    <w:rsid w:val="004B4A7F"/>
    <w:rsid w:val="004C519A"/>
    <w:rsid w:val="004D0FC7"/>
    <w:rsid w:val="004E065C"/>
    <w:rsid w:val="004E4B9C"/>
    <w:rsid w:val="004F02A5"/>
    <w:rsid w:val="004F15B6"/>
    <w:rsid w:val="004F76A8"/>
    <w:rsid w:val="00502049"/>
    <w:rsid w:val="005075CD"/>
    <w:rsid w:val="0050790F"/>
    <w:rsid w:val="005268C9"/>
    <w:rsid w:val="00526FAA"/>
    <w:rsid w:val="005308D6"/>
    <w:rsid w:val="00537BEF"/>
    <w:rsid w:val="0054193A"/>
    <w:rsid w:val="0055213F"/>
    <w:rsid w:val="00552731"/>
    <w:rsid w:val="005734CD"/>
    <w:rsid w:val="00597539"/>
    <w:rsid w:val="005B7069"/>
    <w:rsid w:val="005C0212"/>
    <w:rsid w:val="005C2071"/>
    <w:rsid w:val="005D241C"/>
    <w:rsid w:val="00621C65"/>
    <w:rsid w:val="0066131D"/>
    <w:rsid w:val="00665924"/>
    <w:rsid w:val="006746AC"/>
    <w:rsid w:val="00680C59"/>
    <w:rsid w:val="006A0ABB"/>
    <w:rsid w:val="006A60FB"/>
    <w:rsid w:val="006F4716"/>
    <w:rsid w:val="007140BE"/>
    <w:rsid w:val="00732163"/>
    <w:rsid w:val="00744F39"/>
    <w:rsid w:val="00763B92"/>
    <w:rsid w:val="0077406C"/>
    <w:rsid w:val="00784FCC"/>
    <w:rsid w:val="0078684C"/>
    <w:rsid w:val="00787D9B"/>
    <w:rsid w:val="007B5B3D"/>
    <w:rsid w:val="007C08C1"/>
    <w:rsid w:val="007D0C64"/>
    <w:rsid w:val="007E7E53"/>
    <w:rsid w:val="007F1167"/>
    <w:rsid w:val="007F227C"/>
    <w:rsid w:val="0081302E"/>
    <w:rsid w:val="00813B67"/>
    <w:rsid w:val="00821FAA"/>
    <w:rsid w:val="008236E1"/>
    <w:rsid w:val="0084058C"/>
    <w:rsid w:val="008432C7"/>
    <w:rsid w:val="00851DC2"/>
    <w:rsid w:val="00873E97"/>
    <w:rsid w:val="00891B05"/>
    <w:rsid w:val="00894D7B"/>
    <w:rsid w:val="008B187D"/>
    <w:rsid w:val="008B1C91"/>
    <w:rsid w:val="008B30EA"/>
    <w:rsid w:val="008B7C5D"/>
    <w:rsid w:val="008C1A06"/>
    <w:rsid w:val="008E7738"/>
    <w:rsid w:val="008F7950"/>
    <w:rsid w:val="00907C5C"/>
    <w:rsid w:val="0091663F"/>
    <w:rsid w:val="0093701E"/>
    <w:rsid w:val="00941509"/>
    <w:rsid w:val="00942317"/>
    <w:rsid w:val="009477F3"/>
    <w:rsid w:val="009537F9"/>
    <w:rsid w:val="00965723"/>
    <w:rsid w:val="009726A3"/>
    <w:rsid w:val="009737A6"/>
    <w:rsid w:val="00973FFB"/>
    <w:rsid w:val="0097785B"/>
    <w:rsid w:val="00986B8E"/>
    <w:rsid w:val="00990E50"/>
    <w:rsid w:val="00997475"/>
    <w:rsid w:val="00997DBA"/>
    <w:rsid w:val="009A40CC"/>
    <w:rsid w:val="009D1BE9"/>
    <w:rsid w:val="009D544C"/>
    <w:rsid w:val="009F25B5"/>
    <w:rsid w:val="00A01934"/>
    <w:rsid w:val="00A14793"/>
    <w:rsid w:val="00A15797"/>
    <w:rsid w:val="00A33C68"/>
    <w:rsid w:val="00A556DC"/>
    <w:rsid w:val="00A814A9"/>
    <w:rsid w:val="00AB1787"/>
    <w:rsid w:val="00AB3BDE"/>
    <w:rsid w:val="00AF2841"/>
    <w:rsid w:val="00B019FD"/>
    <w:rsid w:val="00B035E3"/>
    <w:rsid w:val="00B03AC7"/>
    <w:rsid w:val="00B121C8"/>
    <w:rsid w:val="00B41DA0"/>
    <w:rsid w:val="00B458FD"/>
    <w:rsid w:val="00B51F5F"/>
    <w:rsid w:val="00B536BF"/>
    <w:rsid w:val="00B556D7"/>
    <w:rsid w:val="00BA0E86"/>
    <w:rsid w:val="00BA1430"/>
    <w:rsid w:val="00BA76AA"/>
    <w:rsid w:val="00BC10E9"/>
    <w:rsid w:val="00BC5AD2"/>
    <w:rsid w:val="00BD7689"/>
    <w:rsid w:val="00BE2592"/>
    <w:rsid w:val="00C0513A"/>
    <w:rsid w:val="00C146CA"/>
    <w:rsid w:val="00C1714E"/>
    <w:rsid w:val="00C2554A"/>
    <w:rsid w:val="00C5290B"/>
    <w:rsid w:val="00C63657"/>
    <w:rsid w:val="00C72F5D"/>
    <w:rsid w:val="00C74D3B"/>
    <w:rsid w:val="00C76902"/>
    <w:rsid w:val="00C9105E"/>
    <w:rsid w:val="00CA0ECE"/>
    <w:rsid w:val="00CA6B6B"/>
    <w:rsid w:val="00CC0741"/>
    <w:rsid w:val="00CC0A95"/>
    <w:rsid w:val="00CC29B5"/>
    <w:rsid w:val="00CC60B9"/>
    <w:rsid w:val="00CF1DBF"/>
    <w:rsid w:val="00CF2583"/>
    <w:rsid w:val="00CF3F12"/>
    <w:rsid w:val="00CF58FE"/>
    <w:rsid w:val="00D16499"/>
    <w:rsid w:val="00D2113B"/>
    <w:rsid w:val="00D339FD"/>
    <w:rsid w:val="00D4063E"/>
    <w:rsid w:val="00D45618"/>
    <w:rsid w:val="00D66A8C"/>
    <w:rsid w:val="00D67ED8"/>
    <w:rsid w:val="00D74158"/>
    <w:rsid w:val="00D747A8"/>
    <w:rsid w:val="00D93B50"/>
    <w:rsid w:val="00DA69DF"/>
    <w:rsid w:val="00DB26EA"/>
    <w:rsid w:val="00DC0321"/>
    <w:rsid w:val="00DC335B"/>
    <w:rsid w:val="00DC4150"/>
    <w:rsid w:val="00DC43C5"/>
    <w:rsid w:val="00DD6A3C"/>
    <w:rsid w:val="00DE3676"/>
    <w:rsid w:val="00DF13B6"/>
    <w:rsid w:val="00DF36EC"/>
    <w:rsid w:val="00E0785D"/>
    <w:rsid w:val="00E118B8"/>
    <w:rsid w:val="00E27E5A"/>
    <w:rsid w:val="00E434F1"/>
    <w:rsid w:val="00E43C72"/>
    <w:rsid w:val="00E46FD6"/>
    <w:rsid w:val="00E510AC"/>
    <w:rsid w:val="00E66504"/>
    <w:rsid w:val="00E7377B"/>
    <w:rsid w:val="00E876BF"/>
    <w:rsid w:val="00EA2DC5"/>
    <w:rsid w:val="00EA6BC9"/>
    <w:rsid w:val="00EB49B1"/>
    <w:rsid w:val="00EB6575"/>
    <w:rsid w:val="00EB7042"/>
    <w:rsid w:val="00ED1938"/>
    <w:rsid w:val="00ED5FA6"/>
    <w:rsid w:val="00EE410F"/>
    <w:rsid w:val="00F00C58"/>
    <w:rsid w:val="00F10717"/>
    <w:rsid w:val="00F12387"/>
    <w:rsid w:val="00F13321"/>
    <w:rsid w:val="00F13C9A"/>
    <w:rsid w:val="00F21E6F"/>
    <w:rsid w:val="00F3041E"/>
    <w:rsid w:val="00F36C91"/>
    <w:rsid w:val="00F36E98"/>
    <w:rsid w:val="00F60908"/>
    <w:rsid w:val="00F71D35"/>
    <w:rsid w:val="00F902A8"/>
    <w:rsid w:val="00F955AF"/>
    <w:rsid w:val="00FA25BE"/>
    <w:rsid w:val="00FB2F77"/>
    <w:rsid w:val="00FB6E6B"/>
    <w:rsid w:val="00FC6CF9"/>
    <w:rsid w:val="00FD6F40"/>
    <w:rsid w:val="00FE05C4"/>
    <w:rsid w:val="00FF4C69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E54CE"/>
  <w15:chartTrackingRefBased/>
  <w15:docId w15:val="{439C8654-D796-1D47-8297-7E211065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83C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paragraph" w:styleId="HTML">
    <w:name w:val="HTML Preformatted"/>
    <w:basedOn w:val="a"/>
    <w:link w:val="HTML0"/>
    <w:uiPriority w:val="99"/>
    <w:semiHidden/>
    <w:unhideWhenUsed/>
    <w:rsid w:val="00283C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283CF3"/>
    <w:rPr>
      <w:rFonts w:ascii="Courier New" w:eastAsia="Times New Roman" w:hAnsi="Courier New" w:cs="Courier New"/>
      <w:kern w:val="0"/>
      <w:sz w:val="20"/>
      <w:szCs w:val="20"/>
    </w:rPr>
  </w:style>
  <w:style w:type="paragraph" w:styleId="a3">
    <w:name w:val="List Paragraph"/>
    <w:basedOn w:val="a"/>
    <w:uiPriority w:val="34"/>
    <w:qFormat/>
    <w:rsid w:val="00421355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9F2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9F25B5"/>
    <w:rPr>
      <w:sz w:val="20"/>
      <w:szCs w:val="20"/>
    </w:rPr>
  </w:style>
  <w:style w:type="character" w:styleId="a6">
    <w:name w:val="page number"/>
    <w:basedOn w:val="a0"/>
    <w:uiPriority w:val="99"/>
    <w:semiHidden/>
    <w:unhideWhenUsed/>
    <w:rsid w:val="009F25B5"/>
  </w:style>
  <w:style w:type="paragraph" w:customStyle="1" w:styleId="s50">
    <w:name w:val="s50"/>
    <w:basedOn w:val="a"/>
    <w:rsid w:val="00FF4CA6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lang w:eastAsia="zh-HK"/>
    </w:rPr>
  </w:style>
  <w:style w:type="character" w:customStyle="1" w:styleId="s51">
    <w:name w:val="s51"/>
    <w:basedOn w:val="a0"/>
    <w:rsid w:val="00FF4CA6"/>
  </w:style>
  <w:style w:type="character" w:customStyle="1" w:styleId="apple-converted-space">
    <w:name w:val="apple-converted-space"/>
    <w:basedOn w:val="a0"/>
    <w:rsid w:val="00FF4CA6"/>
  </w:style>
  <w:style w:type="character" w:customStyle="1" w:styleId="s52">
    <w:name w:val="s52"/>
    <w:basedOn w:val="a0"/>
    <w:rsid w:val="00FF4CA6"/>
  </w:style>
  <w:style w:type="character" w:customStyle="1" w:styleId="s55">
    <w:name w:val="s55"/>
    <w:basedOn w:val="a0"/>
    <w:rsid w:val="00FF4CA6"/>
  </w:style>
  <w:style w:type="character" w:customStyle="1" w:styleId="s56">
    <w:name w:val="s56"/>
    <w:basedOn w:val="a0"/>
    <w:rsid w:val="00FF4CA6"/>
  </w:style>
  <w:style w:type="paragraph" w:customStyle="1" w:styleId="s60">
    <w:name w:val="s60"/>
    <w:basedOn w:val="a"/>
    <w:rsid w:val="00FF4CA6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lang w:eastAsia="zh-HK"/>
    </w:rPr>
  </w:style>
  <w:style w:type="paragraph" w:customStyle="1" w:styleId="s58">
    <w:name w:val="s58"/>
    <w:basedOn w:val="a"/>
    <w:rsid w:val="00FF4CA6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lang w:eastAsia="zh-HK"/>
    </w:rPr>
  </w:style>
  <w:style w:type="paragraph" w:customStyle="1" w:styleId="s57">
    <w:name w:val="s57"/>
    <w:basedOn w:val="a"/>
    <w:rsid w:val="00FF4CA6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lang w:eastAsia="zh-HK"/>
    </w:rPr>
  </w:style>
  <w:style w:type="paragraph" w:styleId="a7">
    <w:name w:val="header"/>
    <w:basedOn w:val="a"/>
    <w:link w:val="a8"/>
    <w:uiPriority w:val="99"/>
    <w:unhideWhenUsed/>
    <w:rsid w:val="00B03AC7"/>
    <w:pPr>
      <w:tabs>
        <w:tab w:val="center" w:pos="4320"/>
        <w:tab w:val="right" w:pos="8640"/>
      </w:tabs>
    </w:pPr>
  </w:style>
  <w:style w:type="character" w:customStyle="1" w:styleId="a8">
    <w:name w:val="頁首 字元"/>
    <w:basedOn w:val="a0"/>
    <w:link w:val="a7"/>
    <w:uiPriority w:val="99"/>
    <w:rsid w:val="00B03AC7"/>
  </w:style>
  <w:style w:type="character" w:styleId="a9">
    <w:name w:val="Hyperlink"/>
    <w:uiPriority w:val="99"/>
    <w:unhideWhenUsed/>
    <w:rsid w:val="000D34E3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4A7E1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A7E19"/>
  </w:style>
  <w:style w:type="character" w:customStyle="1" w:styleId="ac">
    <w:name w:val="註解文字 字元"/>
    <w:basedOn w:val="a0"/>
    <w:link w:val="ab"/>
    <w:uiPriority w:val="99"/>
    <w:semiHidden/>
    <w:rsid w:val="004A7E19"/>
  </w:style>
  <w:style w:type="paragraph" w:styleId="ad">
    <w:name w:val="annotation subject"/>
    <w:basedOn w:val="ab"/>
    <w:next w:val="ab"/>
    <w:link w:val="ae"/>
    <w:uiPriority w:val="99"/>
    <w:semiHidden/>
    <w:unhideWhenUsed/>
    <w:rsid w:val="004A7E1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A7E1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A7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A7E19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090EE1"/>
  </w:style>
  <w:style w:type="character" w:styleId="af2">
    <w:name w:val="FollowedHyperlink"/>
    <w:basedOn w:val="a0"/>
    <w:uiPriority w:val="99"/>
    <w:semiHidden/>
    <w:unhideWhenUsed/>
    <w:rsid w:val="000849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518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952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3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0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a.gov.cn/kppd/kppdqxsj/kppdqxgc/202111/t20211103_4159859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csd.gov.hk/edutainment/tc/academy/page_242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stm.cn/subjects/yidaiyilu/zhong/fmcz/202002/t20200221_94127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4A3D4-DE10-4E31-B58D-B5DCF3CF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 Sum Lee (CRI)</dc:creator>
  <cp:keywords/>
  <dc:description/>
  <cp:lastModifiedBy>CHAN, Siu-chuen</cp:lastModifiedBy>
  <cp:revision>2</cp:revision>
  <dcterms:created xsi:type="dcterms:W3CDTF">2025-06-19T08:56:00Z</dcterms:created>
  <dcterms:modified xsi:type="dcterms:W3CDTF">2025-06-19T08:56:00Z</dcterms:modified>
</cp:coreProperties>
</file>