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2AA12" w14:textId="77777777" w:rsidR="000067BE" w:rsidRDefault="004B6CF0" w:rsidP="004B6CF0">
      <w:pPr>
        <w:spacing w:line="276" w:lineRule="auto"/>
        <w:jc w:val="center"/>
        <w:rPr>
          <w:b/>
          <w:bCs/>
          <w:noProof/>
          <w:u w:val="single"/>
        </w:rPr>
      </w:pPr>
      <w:r w:rsidRPr="00673EF6">
        <w:rPr>
          <w:b/>
          <w:bCs/>
          <w:noProof/>
          <w:u w:val="single"/>
        </w:rPr>
        <w:t>"3-minute Concept" Animated Video Clips Series:</w:t>
      </w:r>
      <w:r w:rsidRPr="004B6CF0">
        <w:rPr>
          <w:b/>
          <w:bCs/>
          <w:noProof/>
          <w:u w:val="single"/>
        </w:rPr>
        <w:t xml:space="preserve"> </w:t>
      </w:r>
    </w:p>
    <w:p w14:paraId="1ED6DF59" w14:textId="29FA2749" w:rsidR="004B6CF0" w:rsidRPr="00673EF6" w:rsidRDefault="00C21508" w:rsidP="004B6CF0">
      <w:pPr>
        <w:spacing w:line="276" w:lineRule="auto"/>
        <w:jc w:val="center"/>
        <w:rPr>
          <w:b/>
          <w:bCs/>
          <w:noProof/>
          <w:u w:val="single"/>
        </w:rPr>
      </w:pPr>
      <w:r>
        <w:rPr>
          <w:rFonts w:eastAsiaTheme="minorEastAsia"/>
          <w:b/>
          <w:color w:val="00000A"/>
          <w:u w:val="single"/>
        </w:rPr>
        <w:t xml:space="preserve"> </w:t>
      </w:r>
    </w:p>
    <w:p w14:paraId="4F42DB1C" w14:textId="69A53A21" w:rsidR="00BA7CD9" w:rsidRDefault="004B6CF0" w:rsidP="004B6CF0">
      <w:pPr>
        <w:spacing w:line="276" w:lineRule="auto"/>
        <w:jc w:val="center"/>
        <w:rPr>
          <w:b/>
          <w:bCs/>
          <w:noProof/>
          <w:u w:val="single"/>
          <w:lang w:eastAsia="zh-TW"/>
        </w:rPr>
      </w:pPr>
      <w:r w:rsidRPr="00673EF6">
        <w:rPr>
          <w:rFonts w:hint="eastAsia"/>
          <w:b/>
          <w:bCs/>
          <w:noProof/>
          <w:u w:val="single"/>
          <w:lang w:eastAsia="zh-TW"/>
        </w:rPr>
        <w:t>S</w:t>
      </w:r>
      <w:r w:rsidRPr="00673EF6">
        <w:rPr>
          <w:b/>
          <w:bCs/>
          <w:noProof/>
          <w:u w:val="single"/>
          <w:lang w:eastAsia="zh-TW"/>
        </w:rPr>
        <w:t>ubtitles</w:t>
      </w:r>
    </w:p>
    <w:p w14:paraId="02B3F881" w14:textId="46D76AA6" w:rsidR="004B6CF0" w:rsidRDefault="004B6CF0" w:rsidP="004B6CF0">
      <w:pPr>
        <w:spacing w:line="276" w:lineRule="auto"/>
      </w:pPr>
    </w:p>
    <w:p w14:paraId="0EE46D27" w14:textId="77777777" w:rsidR="004B6CF0" w:rsidRPr="00BA7CD9" w:rsidRDefault="004B6CF0" w:rsidP="004B6CF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Times New Roman" w:hAnsi="Times New Roman" w:cs="Times New Roman"/>
          <w:b/>
          <w:sz w:val="24"/>
          <w:szCs w:val="24"/>
          <w:u w:color="000000"/>
          <w:lang w:val="en-US"/>
        </w:rPr>
      </w:pPr>
      <w:r w:rsidRPr="00BA7CD9">
        <w:rPr>
          <w:rFonts w:ascii="Times New Roman" w:hAnsi="Times New Roman" w:cs="Times New Roman"/>
          <w:sz w:val="24"/>
          <w:szCs w:val="24"/>
          <w:u w:color="000000"/>
          <w:lang w:val="en-US"/>
        </w:rPr>
        <w:t xml:space="preserve">3-minute Concept </w:t>
      </w:r>
      <w:r w:rsidRPr="00BA7CD9">
        <w:rPr>
          <w:rFonts w:ascii="Times New Roman" w:eastAsiaTheme="minorEastAsia" w:hAnsi="Times New Roman" w:cs="Times New Roman"/>
          <w:b/>
          <w:color w:val="00000A"/>
          <w:sz w:val="24"/>
          <w:szCs w:val="24"/>
          <w:u w:color="00000A"/>
          <w:lang w:val="en-US"/>
        </w:rPr>
        <w:t>Global Citizenship</w:t>
      </w:r>
      <w:r w:rsidRPr="00BA7CD9">
        <w:rPr>
          <w:rFonts w:ascii="Times New Roman" w:hAnsi="Times New Roman" w:cs="Times New Roman"/>
          <w:b/>
          <w:sz w:val="24"/>
          <w:szCs w:val="24"/>
          <w:u w:color="000000"/>
          <w:lang w:val="en-US"/>
        </w:rPr>
        <w:t xml:space="preserve"> </w:t>
      </w:r>
    </w:p>
    <w:p w14:paraId="6C3C3C78" w14:textId="77777777" w:rsidR="004B6CF0" w:rsidRPr="00471155" w:rsidRDefault="004B6CF0" w:rsidP="004B6CF0">
      <w:pPr>
        <w:pStyle w:val="Default"/>
        <w:rPr>
          <w:rFonts w:ascii="Times New Roman" w:hAnsi="Times New Roman" w:cs="Times New Roman"/>
          <w:sz w:val="24"/>
          <w:szCs w:val="24"/>
          <w:u w:color="000000"/>
        </w:rPr>
      </w:pPr>
      <w:r w:rsidRPr="00BA7CD9">
        <w:rPr>
          <w:rFonts w:ascii="Times New Roman" w:hAnsi="Times New Roman" w:cs="Times New Roman"/>
          <w:sz w:val="24"/>
          <w:szCs w:val="24"/>
          <w:u w:color="000000"/>
          <w:lang w:val="en-US"/>
        </w:rPr>
        <w:t>Life and Society (Secondary 1-3)</w:t>
      </w:r>
    </w:p>
    <w:p w14:paraId="5DE8B67C" w14:textId="77777777" w:rsidR="004B6CF0" w:rsidRPr="00471155" w:rsidRDefault="004B6CF0" w:rsidP="004B6CF0">
      <w:pPr>
        <w:pStyle w:val="Default"/>
        <w:rPr>
          <w:rFonts w:ascii="Times New Roman" w:hAnsi="Times New Roman" w:cs="Times New Roman"/>
          <w:sz w:val="24"/>
          <w:szCs w:val="24"/>
          <w:u w:color="000000"/>
        </w:rPr>
      </w:pPr>
      <w:r w:rsidRPr="00471155">
        <w:rPr>
          <w:rFonts w:ascii="Times New Roman" w:hAnsi="Times New Roman" w:cs="Times New Roman"/>
          <w:sz w:val="24"/>
          <w:szCs w:val="24"/>
          <w:u w:color="000000"/>
          <w:lang w:val="en-US"/>
        </w:rPr>
        <w:t>Personal, Social and Humanities Education Section</w:t>
      </w:r>
    </w:p>
    <w:p w14:paraId="43ADACA8" w14:textId="77777777" w:rsidR="004B6CF0" w:rsidRPr="00471155" w:rsidRDefault="004B6CF0" w:rsidP="004B6CF0">
      <w:pPr>
        <w:pStyle w:val="Default"/>
        <w:rPr>
          <w:rFonts w:ascii="Times New Roman" w:hAnsi="Times New Roman" w:cs="Times New Roman"/>
          <w:sz w:val="24"/>
          <w:szCs w:val="24"/>
          <w:u w:color="000000"/>
        </w:rPr>
      </w:pPr>
      <w:r w:rsidRPr="00471155">
        <w:rPr>
          <w:rFonts w:ascii="Times New Roman" w:hAnsi="Times New Roman" w:cs="Times New Roman"/>
          <w:sz w:val="24"/>
          <w:szCs w:val="24"/>
          <w:u w:color="000000"/>
          <w:lang w:val="en-US"/>
        </w:rPr>
        <w:t>Curriculum Development Institute</w:t>
      </w:r>
    </w:p>
    <w:p w14:paraId="78C57B4D" w14:textId="77777777" w:rsidR="004B6CF0" w:rsidRDefault="004B6CF0" w:rsidP="004B6CF0">
      <w:pPr>
        <w:pStyle w:val="Default"/>
        <w:rPr>
          <w:rFonts w:hint="eastAsia"/>
          <w:sz w:val="24"/>
          <w:szCs w:val="24"/>
          <w:u w:color="000000"/>
        </w:rPr>
      </w:pPr>
      <w:r>
        <w:rPr>
          <w:sz w:val="24"/>
          <w:szCs w:val="24"/>
          <w:u w:color="000000"/>
          <w:lang w:val="fr-FR"/>
        </w:rPr>
        <w:t>Education Bureau</w:t>
      </w:r>
    </w:p>
    <w:p w14:paraId="51233CD1" w14:textId="78202A14" w:rsidR="004B6CF0" w:rsidRDefault="004B6CF0" w:rsidP="004B6CF0">
      <w:pPr>
        <w:spacing w:line="276" w:lineRule="auto"/>
        <w:rPr>
          <w:u w:color="000000"/>
        </w:rPr>
      </w:pPr>
      <w:r>
        <w:rPr>
          <w:u w:color="000000"/>
        </w:rPr>
        <w:t>HKSAR</w:t>
      </w:r>
      <w:r w:rsidRPr="003541B8">
        <w:rPr>
          <w:rFonts w:hint="eastAsia"/>
          <w:u w:color="000000"/>
        </w:rPr>
        <w:t xml:space="preserve"> Government</w:t>
      </w:r>
    </w:p>
    <w:p w14:paraId="01AD792D" w14:textId="77777777" w:rsidR="004B6CF0" w:rsidRDefault="004B6CF0" w:rsidP="004B6CF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hint="eastAsia"/>
          <w:sz w:val="24"/>
          <w:szCs w:val="24"/>
          <w:lang w:val="en-US"/>
        </w:rPr>
      </w:pPr>
    </w:p>
    <w:p w14:paraId="1A6F4E84" w14:textId="6A84BF58" w:rsidR="004B6CF0" w:rsidRDefault="004B6CF0" w:rsidP="004B6CF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hint="eastAsia"/>
          <w:sz w:val="24"/>
          <w:szCs w:val="24"/>
        </w:rPr>
      </w:pPr>
      <w:r>
        <w:rPr>
          <w:sz w:val="24"/>
          <w:szCs w:val="24"/>
          <w:lang w:val="en-US"/>
        </w:rPr>
        <w:t>Global citizenship can be understood in terms of the qualities of people in the role of citizens.</w:t>
      </w:r>
    </w:p>
    <w:p w14:paraId="04FB3D5A" w14:textId="770E5D87" w:rsidR="004B6CF0" w:rsidRDefault="004B6CF0" w:rsidP="004B6CF0">
      <w:pPr>
        <w:spacing w:line="276" w:lineRule="auto"/>
      </w:pPr>
      <w:r>
        <w:t xml:space="preserve">People with these qualities will not see things only from a personal point of </w:t>
      </w:r>
      <w:proofErr w:type="gramStart"/>
      <w:r>
        <w:t>view, but</w:t>
      </w:r>
      <w:proofErr w:type="gramEnd"/>
      <w:r>
        <w:t xml:space="preserve"> will empathetically understand global and local topics from the perspective that they are members of the world. They are concerned with topics, such as gender equality, global wealth disparity, global refugee crisis, cultural heritage conservation, climate change, food safety, etc.</w:t>
      </w:r>
    </w:p>
    <w:p w14:paraId="7D270E5C" w14:textId="5E5EDC2D" w:rsidR="004B6CF0" w:rsidRDefault="004B6CF0" w:rsidP="004B6CF0">
      <w:pPr>
        <w:spacing w:line="276" w:lineRule="auto"/>
      </w:pPr>
    </w:p>
    <w:p w14:paraId="2EABB72B" w14:textId="77777777" w:rsidR="004B6CF0" w:rsidRDefault="004B6CF0" w:rsidP="004B6CF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hint="eastAsia"/>
          <w:sz w:val="24"/>
          <w:szCs w:val="24"/>
        </w:rPr>
      </w:pPr>
      <w:r>
        <w:rPr>
          <w:sz w:val="24"/>
          <w:szCs w:val="24"/>
          <w:lang w:val="en-US"/>
        </w:rPr>
        <w:t>Global citizenship can be used to describe both individuals and groups that possess the above qualities.</w:t>
      </w:r>
    </w:p>
    <w:p w14:paraId="783194D1" w14:textId="3EB556A1" w:rsidR="004B6CF0" w:rsidRDefault="004B6CF0" w:rsidP="004B6CF0">
      <w:pPr>
        <w:spacing w:line="276" w:lineRule="auto"/>
      </w:pPr>
      <w:r>
        <w:t>They take action to respond to the needs of different groups in the world and work together to promote the well-being of humankind.</w:t>
      </w:r>
    </w:p>
    <w:p w14:paraId="4DC9436B" w14:textId="3D2C2D0C" w:rsidR="004B6CF0" w:rsidRDefault="004B6CF0" w:rsidP="004B6CF0">
      <w:pPr>
        <w:spacing w:line="276" w:lineRule="auto"/>
      </w:pPr>
    </w:p>
    <w:p w14:paraId="19F00EA2" w14:textId="77777777" w:rsidR="004B6CF0" w:rsidRPr="00BC24E8" w:rsidRDefault="004B6CF0" w:rsidP="004B6CF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hint="eastAsia"/>
          <w:sz w:val="24"/>
          <w:szCs w:val="24"/>
          <w:lang w:val="it-IT"/>
        </w:rPr>
      </w:pPr>
      <w:r>
        <w:rPr>
          <w:sz w:val="24"/>
          <w:szCs w:val="24"/>
          <w:lang w:val="en-US"/>
        </w:rPr>
        <w:t xml:space="preserve">Convenient information and personal experiences have made people </w:t>
      </w:r>
      <w:proofErr w:type="spellStart"/>
      <w:r>
        <w:rPr>
          <w:sz w:val="24"/>
          <w:szCs w:val="24"/>
          <w:lang w:val="en-US"/>
        </w:rPr>
        <w:t>realise</w:t>
      </w:r>
      <w:proofErr w:type="spellEnd"/>
      <w:r>
        <w:rPr>
          <w:sz w:val="24"/>
          <w:szCs w:val="24"/>
          <w:lang w:val="en-US"/>
        </w:rPr>
        <w:t xml:space="preserve"> that many disasters and crises cannot be tackled without the concerted effort of others. For example, with the coming of extreme weather, people have begun to think and </w:t>
      </w:r>
      <w:proofErr w:type="spellStart"/>
      <w:r>
        <w:rPr>
          <w:sz w:val="24"/>
          <w:szCs w:val="24"/>
          <w:lang w:val="en-US"/>
        </w:rPr>
        <w:t>realise</w:t>
      </w:r>
      <w:proofErr w:type="spellEnd"/>
      <w:r>
        <w:rPr>
          <w:sz w:val="24"/>
          <w:szCs w:val="24"/>
          <w:lang w:val="en-US"/>
        </w:rPr>
        <w:t xml:space="preserve"> that climate change is a global problem; and only through concerted effort of different countries and support of people worldwide can we</w:t>
      </w:r>
      <w:r>
        <w:rPr>
          <w:sz w:val="24"/>
          <w:szCs w:val="24"/>
          <w:lang w:val="it-IT"/>
        </w:rPr>
        <w:t xml:space="preserve"> reduce its negative impacts.</w:t>
      </w:r>
    </w:p>
    <w:p w14:paraId="62C902A5" w14:textId="001045B3" w:rsidR="004B6CF0" w:rsidRDefault="004B6CF0" w:rsidP="004B6CF0">
      <w:pPr>
        <w:spacing w:line="276" w:lineRule="auto"/>
      </w:pPr>
      <w:r>
        <w:t>This comes out from the consideration that “we are all in the same boat”.</w:t>
      </w:r>
    </w:p>
    <w:p w14:paraId="0B4E8932" w14:textId="5EF1FA3C" w:rsidR="004B6CF0" w:rsidRDefault="004B6CF0" w:rsidP="004B6CF0">
      <w:pPr>
        <w:spacing w:line="276" w:lineRule="auto"/>
      </w:pPr>
    </w:p>
    <w:p w14:paraId="49533024" w14:textId="77777777" w:rsidR="004B6CF0" w:rsidRPr="00204668" w:rsidRDefault="004B6CF0" w:rsidP="004B6CF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Times New Roman" w:hAnsi="Times New Roman" w:cs="Times New Roman"/>
          <w:sz w:val="24"/>
          <w:szCs w:val="24"/>
        </w:rPr>
      </w:pPr>
      <w:r w:rsidRPr="00204668">
        <w:rPr>
          <w:rFonts w:ascii="Times New Roman" w:hAnsi="Times New Roman" w:cs="Times New Roman"/>
          <w:sz w:val="24"/>
          <w:szCs w:val="24"/>
          <w:lang w:val="en-US"/>
        </w:rPr>
        <w:t>Nevertheless, the actions of some global citizens are good deeds that are selfless and for helping others.</w:t>
      </w:r>
    </w:p>
    <w:p w14:paraId="176AAAB9" w14:textId="77777777" w:rsidR="004B6CF0" w:rsidRPr="00204668" w:rsidRDefault="004B6CF0" w:rsidP="004B6CF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Times New Roman" w:hAnsi="Times New Roman" w:cs="Times New Roman"/>
          <w:sz w:val="24"/>
          <w:szCs w:val="24"/>
        </w:rPr>
      </w:pPr>
      <w:r w:rsidRPr="00204668">
        <w:rPr>
          <w:rFonts w:ascii="Times New Roman" w:hAnsi="Times New Roman" w:cs="Times New Roman"/>
          <w:sz w:val="24"/>
          <w:szCs w:val="24"/>
          <w:lang w:val="en-US"/>
        </w:rPr>
        <w:t xml:space="preserve">For example, in the United States, a five-year-old girl </w:t>
      </w:r>
      <w:r>
        <w:rPr>
          <w:rFonts w:ascii="Times New Roman" w:hAnsi="Times New Roman" w:cs="Times New Roman"/>
          <w:sz w:val="24"/>
          <w:szCs w:val="24"/>
          <w:lang w:val="en-US"/>
        </w:rPr>
        <w:t xml:space="preserve">learned from a television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that </w:t>
      </w:r>
      <w:r w:rsidRPr="00204668">
        <w:rPr>
          <w:rFonts w:ascii="Times New Roman" w:hAnsi="Times New Roman" w:cs="Times New Roman"/>
          <w:sz w:val="24"/>
          <w:szCs w:val="24"/>
          <w:lang w:val="en-US"/>
        </w:rPr>
        <w:t>malaria transmitted through mosquitoes kills one person every thirty seconds in Africa.</w:t>
      </w:r>
    </w:p>
    <w:p w14:paraId="72244648" w14:textId="77777777" w:rsidR="004B6CF0" w:rsidRPr="00204668" w:rsidRDefault="004B6CF0" w:rsidP="004B6CF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Times New Roman" w:hAnsi="Times New Roman" w:cs="Times New Roman"/>
          <w:sz w:val="24"/>
          <w:szCs w:val="24"/>
        </w:rPr>
      </w:pPr>
      <w:r w:rsidRPr="00204668">
        <w:rPr>
          <w:rFonts w:ascii="Times New Roman" w:hAnsi="Times New Roman" w:cs="Times New Roman"/>
          <w:sz w:val="24"/>
          <w:szCs w:val="24"/>
          <w:lang w:val="en-US"/>
        </w:rPr>
        <w:t>She asked her mother to stop buying her candy</w:t>
      </w:r>
      <w:r w:rsidRPr="00204668">
        <w:rPr>
          <w:rFonts w:ascii="Times New Roman" w:eastAsiaTheme="minorEastAsia" w:hAnsi="Times New Roman" w:cs="Times New Roman"/>
          <w:sz w:val="24"/>
          <w:szCs w:val="24"/>
          <w:lang w:val="en-US"/>
        </w:rPr>
        <w:t>.</w:t>
      </w:r>
      <w:r w:rsidRPr="00204668">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204668">
        <w:rPr>
          <w:rFonts w:ascii="Times New Roman" w:hAnsi="Times New Roman" w:cs="Times New Roman"/>
          <w:sz w:val="24"/>
          <w:szCs w:val="24"/>
          <w:lang w:val="en-US"/>
        </w:rPr>
        <w:t>nstead</w:t>
      </w:r>
      <w:r w:rsidRPr="00204668">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s</w:t>
      </w:r>
      <w:r w:rsidRPr="00204668">
        <w:rPr>
          <w:rFonts w:ascii="Times New Roman" w:eastAsiaTheme="minorEastAsia" w:hAnsi="Times New Roman" w:cs="Times New Roman"/>
          <w:sz w:val="24"/>
          <w:szCs w:val="24"/>
          <w:lang w:val="en-US"/>
        </w:rPr>
        <w:t>he used</w:t>
      </w:r>
      <w:r>
        <w:rPr>
          <w:rFonts w:ascii="Times New Roman" w:eastAsiaTheme="minorEastAsia" w:hAnsi="Times New Roman" w:cs="Times New Roman"/>
          <w:sz w:val="24"/>
          <w:szCs w:val="24"/>
          <w:lang w:val="en-US"/>
        </w:rPr>
        <w:t xml:space="preserve"> the </w:t>
      </w:r>
      <w:r w:rsidRPr="00204668">
        <w:rPr>
          <w:rFonts w:ascii="Times New Roman" w:hAnsi="Times New Roman" w:cs="Times New Roman"/>
          <w:sz w:val="24"/>
          <w:szCs w:val="24"/>
          <w:lang w:val="en-US"/>
        </w:rPr>
        <w:t xml:space="preserve">ten dollars </w:t>
      </w:r>
      <w:r>
        <w:rPr>
          <w:rFonts w:ascii="Times New Roman" w:hAnsi="Times New Roman" w:cs="Times New Roman"/>
          <w:sz w:val="24"/>
          <w:szCs w:val="24"/>
          <w:lang w:val="en-US"/>
        </w:rPr>
        <w:t xml:space="preserve">saved </w:t>
      </w:r>
      <w:r w:rsidRPr="00204668">
        <w:rPr>
          <w:rFonts w:ascii="Times New Roman" w:hAnsi="Times New Roman" w:cs="Times New Roman"/>
          <w:sz w:val="24"/>
          <w:szCs w:val="24"/>
          <w:lang w:val="en-US"/>
        </w:rPr>
        <w:t xml:space="preserve">to buy a mosquito net </w:t>
      </w:r>
      <w:r>
        <w:rPr>
          <w:rFonts w:ascii="Times New Roman" w:hAnsi="Times New Roman" w:cs="Times New Roman"/>
          <w:sz w:val="24"/>
          <w:szCs w:val="24"/>
          <w:lang w:val="en-US"/>
        </w:rPr>
        <w:t xml:space="preserve">and with the help of </w:t>
      </w:r>
      <w:r w:rsidRPr="00204668">
        <w:rPr>
          <w:rFonts w:ascii="Times New Roman" w:hAnsi="Times New Roman" w:cs="Times New Roman"/>
          <w:sz w:val="24"/>
          <w:szCs w:val="24"/>
          <w:lang w:val="en-US"/>
        </w:rPr>
        <w:t>a charity organization</w:t>
      </w:r>
      <w:r>
        <w:rPr>
          <w:rFonts w:ascii="Times New Roman" w:hAnsi="Times New Roman" w:cs="Times New Roman"/>
          <w:sz w:val="24"/>
          <w:szCs w:val="24"/>
          <w:lang w:val="en-US"/>
        </w:rPr>
        <w:t>, the mosquito net was</w:t>
      </w:r>
      <w:r w:rsidRPr="00204668">
        <w:rPr>
          <w:rFonts w:ascii="Times New Roman" w:hAnsi="Times New Roman" w:cs="Times New Roman"/>
          <w:sz w:val="24"/>
          <w:szCs w:val="24"/>
          <w:lang w:val="en-US"/>
        </w:rPr>
        <w:t xml:space="preserve"> sent to Africa.</w:t>
      </w:r>
    </w:p>
    <w:p w14:paraId="74A93881" w14:textId="77777777" w:rsidR="004B6CF0" w:rsidRPr="00204668" w:rsidRDefault="004B6CF0" w:rsidP="004B6CF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Times New Roman" w:hAnsi="Times New Roman" w:cs="Times New Roman"/>
          <w:sz w:val="24"/>
          <w:szCs w:val="24"/>
        </w:rPr>
      </w:pPr>
      <w:r>
        <w:rPr>
          <w:rFonts w:ascii="Times New Roman" w:hAnsi="Times New Roman" w:cs="Times New Roman"/>
          <w:sz w:val="24"/>
          <w:szCs w:val="24"/>
          <w:lang w:val="en-US"/>
        </w:rPr>
        <w:t xml:space="preserve">The </w:t>
      </w:r>
      <w:r w:rsidRPr="00204668">
        <w:rPr>
          <w:rFonts w:ascii="Times New Roman" w:hAnsi="Times New Roman" w:cs="Times New Roman"/>
          <w:sz w:val="24"/>
          <w:szCs w:val="24"/>
          <w:lang w:val="en-US"/>
        </w:rPr>
        <w:t xml:space="preserve">girl </w:t>
      </w:r>
      <w:r>
        <w:rPr>
          <w:rFonts w:ascii="Times New Roman" w:hAnsi="Times New Roman" w:cs="Times New Roman"/>
          <w:sz w:val="24"/>
          <w:szCs w:val="24"/>
          <w:lang w:val="en-US"/>
        </w:rPr>
        <w:t xml:space="preserve">soon </w:t>
      </w:r>
      <w:r w:rsidRPr="00204668">
        <w:rPr>
          <w:rFonts w:ascii="Times New Roman" w:hAnsi="Times New Roman" w:cs="Times New Roman"/>
          <w:sz w:val="24"/>
          <w:szCs w:val="24"/>
          <w:lang w:val="en-US"/>
        </w:rPr>
        <w:t>realis</w:t>
      </w:r>
      <w:r w:rsidRPr="00204668">
        <w:rPr>
          <w:rFonts w:ascii="Times New Roman" w:hAnsi="Times New Roman" w:cs="Times New Roman"/>
          <w:sz w:val="24"/>
          <w:szCs w:val="24"/>
        </w:rPr>
        <w:t>e</w:t>
      </w:r>
      <w:r>
        <w:rPr>
          <w:rFonts w:ascii="Times New Roman" w:hAnsi="Times New Roman" w:cs="Times New Roman"/>
          <w:sz w:val="24"/>
          <w:szCs w:val="24"/>
          <w:lang w:val="en-US"/>
        </w:rPr>
        <w:t>d</w:t>
      </w:r>
      <w:r w:rsidRPr="00204668">
        <w:rPr>
          <w:rFonts w:ascii="Times New Roman" w:hAnsi="Times New Roman" w:cs="Times New Roman"/>
          <w:sz w:val="24"/>
          <w:szCs w:val="24"/>
          <w:lang w:val="en-US"/>
        </w:rPr>
        <w:t xml:space="preserve"> that </w:t>
      </w:r>
      <w:r>
        <w:rPr>
          <w:rFonts w:ascii="Times New Roman" w:hAnsi="Times New Roman" w:cs="Times New Roman"/>
          <w:sz w:val="24"/>
          <w:szCs w:val="24"/>
          <w:lang w:val="en-US"/>
        </w:rPr>
        <w:t>more could be done to help people in Africa</w:t>
      </w:r>
      <w:r w:rsidRPr="00204668">
        <w:rPr>
          <w:rFonts w:ascii="Times New Roman" w:hAnsi="Times New Roman" w:cs="Times New Roman"/>
          <w:sz w:val="24"/>
          <w:szCs w:val="24"/>
          <w:lang w:val="en-US"/>
        </w:rPr>
        <w:t>.</w:t>
      </w:r>
    </w:p>
    <w:p w14:paraId="0419CAB4" w14:textId="12816CD7" w:rsidR="004B6CF0" w:rsidRDefault="004B6CF0" w:rsidP="004B6CF0">
      <w:pPr>
        <w:spacing w:line="276" w:lineRule="auto"/>
      </w:pPr>
      <w:r>
        <w:t xml:space="preserve">She joined </w:t>
      </w:r>
      <w:r w:rsidRPr="00204668">
        <w:t>other children</w:t>
      </w:r>
      <w:r>
        <w:t xml:space="preserve"> to raise money</w:t>
      </w:r>
      <w:r w:rsidRPr="00204668">
        <w:t xml:space="preserve"> through charity sales, </w:t>
      </w:r>
      <w:r>
        <w:t xml:space="preserve">drawing </w:t>
      </w:r>
      <w:r w:rsidRPr="00204668">
        <w:t>card</w:t>
      </w:r>
      <w:r>
        <w:t>s</w:t>
      </w:r>
      <w:r w:rsidRPr="00204668">
        <w:t xml:space="preserve"> and persuading </w:t>
      </w:r>
      <w:r>
        <w:t xml:space="preserve">wealthy people </w:t>
      </w:r>
      <w:r w:rsidRPr="00204668">
        <w:t xml:space="preserve">on the Forbes </w:t>
      </w:r>
      <w:r>
        <w:t>L</w:t>
      </w:r>
      <w:r w:rsidRPr="00204668">
        <w:t>ist to donate</w:t>
      </w:r>
      <w:r>
        <w:t xml:space="preserve"> money</w:t>
      </w:r>
      <w:r w:rsidRPr="00204668">
        <w:t xml:space="preserve">. She successfully </w:t>
      </w:r>
      <w:r>
        <w:t xml:space="preserve">raised money for </w:t>
      </w:r>
      <w:r w:rsidRPr="00204668">
        <w:t>more than 300,000 mosquito nets.</w:t>
      </w:r>
    </w:p>
    <w:p w14:paraId="0A391F91" w14:textId="4C7CBEA3" w:rsidR="004B6CF0" w:rsidRDefault="004B6CF0" w:rsidP="004B6CF0">
      <w:pPr>
        <w:spacing w:line="276" w:lineRule="auto"/>
      </w:pPr>
    </w:p>
    <w:p w14:paraId="68AA5F8F" w14:textId="71425A3F" w:rsidR="004B6CF0" w:rsidRDefault="004B6CF0" w:rsidP="004B6CF0">
      <w:pPr>
        <w:spacing w:line="276" w:lineRule="auto"/>
      </w:pPr>
      <w:r>
        <w:t xml:space="preserve">The above example shows that in the face of challenges that threaten the well-being of humankind, global citizens, no matter they are </w:t>
      </w:r>
      <w:r>
        <w:rPr>
          <w:lang w:val="it-IT"/>
        </w:rPr>
        <w:t xml:space="preserve">individuals or </w:t>
      </w:r>
      <w:r>
        <w:t xml:space="preserve">groups, can provide </w:t>
      </w:r>
      <w:r>
        <w:lastRenderedPageBreak/>
        <w:t>direct aid, relay the mes</w:t>
      </w:r>
      <w:r w:rsidRPr="00BA7CD9">
        <w:t>sage</w:t>
      </w:r>
      <w:r w:rsidRPr="00BA7CD9">
        <w:rPr>
          <w:rFonts w:hint="eastAsia"/>
        </w:rPr>
        <w:t>, coordinate people</w:t>
      </w:r>
      <w:r>
        <w:t>’</w:t>
      </w:r>
      <w:r w:rsidRPr="00BA7CD9">
        <w:rPr>
          <w:rFonts w:hint="eastAsia"/>
        </w:rPr>
        <w:t>s efforts</w:t>
      </w:r>
      <w:r>
        <w:t xml:space="preserve"> and work collaboratively, in order to fulfil the mission of global citizens and promote such qualities.</w:t>
      </w:r>
    </w:p>
    <w:p w14:paraId="198D1920" w14:textId="5509AC60" w:rsidR="004B6CF0" w:rsidRDefault="004B6CF0" w:rsidP="004B6CF0">
      <w:pPr>
        <w:spacing w:line="276" w:lineRule="auto"/>
      </w:pPr>
    </w:p>
    <w:p w14:paraId="07F3987E" w14:textId="77777777" w:rsidR="004B6CF0" w:rsidRDefault="004B6CF0" w:rsidP="004B6CF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hint="eastAsia"/>
          <w:sz w:val="24"/>
          <w:szCs w:val="24"/>
        </w:rPr>
      </w:pPr>
      <w:r>
        <w:rPr>
          <w:sz w:val="24"/>
          <w:szCs w:val="24"/>
          <w:lang w:val="en-US"/>
        </w:rPr>
        <w:t>The qualities of global citizens include:</w:t>
      </w:r>
    </w:p>
    <w:p w14:paraId="255C766E" w14:textId="77777777" w:rsidR="002D7CA0" w:rsidRDefault="002D7CA0" w:rsidP="004B6CF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sz w:val="24"/>
          <w:szCs w:val="24"/>
          <w:lang w:val="en-US"/>
        </w:rPr>
      </w:pPr>
    </w:p>
    <w:p w14:paraId="272DC229" w14:textId="29D68296" w:rsidR="004B6CF0" w:rsidRDefault="004B6CF0" w:rsidP="004B6CF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hint="eastAsia"/>
          <w:sz w:val="24"/>
          <w:szCs w:val="24"/>
        </w:rPr>
      </w:pPr>
      <w:bookmarkStart w:id="0" w:name="_GoBack"/>
      <w:bookmarkEnd w:id="0"/>
      <w:r>
        <w:rPr>
          <w:sz w:val="24"/>
          <w:szCs w:val="24"/>
          <w:lang w:val="en-US"/>
        </w:rPr>
        <w:t>Understand the world: Show concern for the lives of different people and the problems facing the world.</w:t>
      </w:r>
    </w:p>
    <w:p w14:paraId="2222BDC2" w14:textId="77777777" w:rsidR="002D7CA0" w:rsidRDefault="002D7CA0" w:rsidP="004B6CF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sz w:val="24"/>
          <w:szCs w:val="24"/>
          <w:lang w:val="en-US"/>
        </w:rPr>
      </w:pPr>
    </w:p>
    <w:p w14:paraId="217E7510" w14:textId="52264B47" w:rsidR="004B6CF0" w:rsidRDefault="004B6CF0" w:rsidP="004B6CF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hint="eastAsia"/>
          <w:sz w:val="24"/>
          <w:szCs w:val="24"/>
          <w:lang w:val="en-US"/>
        </w:rPr>
      </w:pPr>
      <w:r>
        <w:rPr>
          <w:sz w:val="24"/>
          <w:szCs w:val="24"/>
          <w:lang w:val="en-US"/>
        </w:rPr>
        <w:t>Respect diversity: Act against discrimination, safeguard justice and care for nature so that people all over the world and the natural environment can be treated fairly.</w:t>
      </w:r>
    </w:p>
    <w:p w14:paraId="6B0BD1C6" w14:textId="77777777" w:rsidR="00C21508" w:rsidRDefault="00C21508" w:rsidP="004B6CF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hint="eastAsia"/>
          <w:sz w:val="24"/>
          <w:szCs w:val="24"/>
        </w:rPr>
      </w:pPr>
    </w:p>
    <w:p w14:paraId="0B5DBC4F" w14:textId="77777777" w:rsidR="004B6CF0" w:rsidRDefault="004B6CF0" w:rsidP="004B6CF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hint="eastAsia"/>
          <w:sz w:val="24"/>
          <w:szCs w:val="24"/>
        </w:rPr>
      </w:pPr>
      <w:r>
        <w:rPr>
          <w:sz w:val="24"/>
          <w:szCs w:val="24"/>
        </w:rPr>
        <w:t>Be a communicator and problem-solver</w:t>
      </w:r>
      <w:r>
        <w:rPr>
          <w:sz w:val="24"/>
          <w:szCs w:val="24"/>
          <w:lang w:val="en-US"/>
        </w:rPr>
        <w:t xml:space="preserve">: Promote peaceful coexistence and dialogues between people of different cultures and propose feasible </w:t>
      </w:r>
      <w:r>
        <w:rPr>
          <w:sz w:val="24"/>
          <w:szCs w:val="24"/>
          <w:lang w:val="fr-FR"/>
        </w:rPr>
        <w:t xml:space="preserve">action plans </w:t>
      </w:r>
      <w:r>
        <w:rPr>
          <w:sz w:val="24"/>
          <w:szCs w:val="24"/>
          <w:lang w:val="en-US"/>
        </w:rPr>
        <w:t xml:space="preserve">to deal with </w:t>
      </w:r>
      <w:r>
        <w:rPr>
          <w:sz w:val="24"/>
          <w:szCs w:val="24"/>
        </w:rPr>
        <w:t>problems.</w:t>
      </w:r>
    </w:p>
    <w:p w14:paraId="03DC7D08" w14:textId="77777777" w:rsidR="00C21508" w:rsidRDefault="00C21508" w:rsidP="004B6CF0">
      <w:pPr>
        <w:spacing w:line="276" w:lineRule="auto"/>
        <w:rPr>
          <w:lang w:val="fr-FR"/>
        </w:rPr>
      </w:pPr>
    </w:p>
    <w:p w14:paraId="6F26D137" w14:textId="3F7B9A55" w:rsidR="004B6CF0" w:rsidRDefault="004B6CF0" w:rsidP="004B6CF0">
      <w:pPr>
        <w:spacing w:line="276" w:lineRule="auto"/>
      </w:pPr>
      <w:r>
        <w:rPr>
          <w:lang w:val="fr-FR"/>
        </w:rPr>
        <w:t>Take action</w:t>
      </w:r>
      <w:r>
        <w:t>: Start with ourselves in making positive changes in life and encourage others to do the same to make the world a better place.</w:t>
      </w:r>
    </w:p>
    <w:p w14:paraId="3050FCC9" w14:textId="2DFE8AC8" w:rsidR="004B6CF0" w:rsidRDefault="004B6CF0" w:rsidP="004B6CF0">
      <w:pPr>
        <w:spacing w:line="276" w:lineRule="auto"/>
      </w:pPr>
    </w:p>
    <w:p w14:paraId="191ED361" w14:textId="3B5C6138" w:rsidR="004B6CF0" w:rsidRDefault="004B6CF0" w:rsidP="004B6CF0">
      <w:pPr>
        <w:spacing w:line="276" w:lineRule="auto"/>
      </w:pPr>
      <w:r>
        <w:t>Global citizenship can be understood in terms of the qualities of people in the role of citizens.</w:t>
      </w:r>
    </w:p>
    <w:p w14:paraId="620A86CB" w14:textId="48E217B3" w:rsidR="004B6CF0" w:rsidRDefault="004B6CF0" w:rsidP="004B6CF0">
      <w:pPr>
        <w:spacing w:line="276" w:lineRule="auto"/>
      </w:pPr>
    </w:p>
    <w:p w14:paraId="1CA95331" w14:textId="77777777" w:rsidR="004B6CF0" w:rsidRDefault="004B6CF0" w:rsidP="004B6CF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hint="eastAsia"/>
          <w:sz w:val="24"/>
          <w:szCs w:val="24"/>
        </w:rPr>
      </w:pPr>
      <w:r>
        <w:rPr>
          <w:sz w:val="24"/>
          <w:szCs w:val="24"/>
          <w:lang w:val="en-US"/>
        </w:rPr>
        <w:t>Finally, you may have noticed that, unlike other types of citizenship, it does not require any application to become a global citizen.</w:t>
      </w:r>
    </w:p>
    <w:p w14:paraId="24B414D5" w14:textId="5ADBC3BB" w:rsidR="004B6CF0" w:rsidRDefault="004B6CF0" w:rsidP="004B6CF0">
      <w:pPr>
        <w:spacing w:line="276" w:lineRule="auto"/>
      </w:pPr>
      <w:r>
        <w:t>There are also no tangible passports for global citizens. Visions, beliefs and actions for the overall well-being of humankind and the planet, are what it takes to become a global citizen.</w:t>
      </w:r>
    </w:p>
    <w:p w14:paraId="3BF0CB3B" w14:textId="1FB1584C" w:rsidR="004B6CF0" w:rsidRDefault="004B6CF0" w:rsidP="004B6CF0">
      <w:pPr>
        <w:spacing w:line="276" w:lineRule="auto"/>
      </w:pPr>
    </w:p>
    <w:p w14:paraId="5F28DEE5" w14:textId="77777777" w:rsidR="004B6CF0" w:rsidRDefault="004B6CF0" w:rsidP="004B6CF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hint="eastAsia"/>
          <w:sz w:val="24"/>
          <w:szCs w:val="24"/>
        </w:rPr>
      </w:pPr>
      <w:r>
        <w:rPr>
          <w:sz w:val="24"/>
          <w:szCs w:val="24"/>
          <w:lang w:val="en-US"/>
        </w:rPr>
        <w:t>Reflection Q</w:t>
      </w:r>
      <w:r>
        <w:rPr>
          <w:sz w:val="24"/>
          <w:szCs w:val="24"/>
          <w:lang w:val="fr-FR"/>
        </w:rPr>
        <w:t>uestion</w:t>
      </w:r>
    </w:p>
    <w:p w14:paraId="7195287C" w14:textId="3DFBE0B1" w:rsidR="004B6CF0" w:rsidRDefault="004B6CF0" w:rsidP="004B6CF0">
      <w:pPr>
        <w:spacing w:line="276" w:lineRule="auto"/>
      </w:pPr>
      <w:r>
        <w:t>Do you consider yourself a global citizen?</w:t>
      </w:r>
    </w:p>
    <w:p w14:paraId="1A7C7D43" w14:textId="77777777" w:rsidR="00F7723C" w:rsidRDefault="00F7723C">
      <w:pPr>
        <w:pStyle w:val="Body"/>
        <w:rPr>
          <w:rFonts w:hint="eastAsia"/>
        </w:rPr>
      </w:pPr>
    </w:p>
    <w:sectPr w:rsidR="00F7723C" w:rsidSect="002D7CA0">
      <w:footerReference w:type="default" r:id="rId6"/>
      <w:pgSz w:w="11906" w:h="16838"/>
      <w:pgMar w:top="1440" w:right="1800" w:bottom="1440" w:left="180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7FD59" w14:textId="77777777" w:rsidR="00ED4315" w:rsidRDefault="00ED4315">
      <w:r>
        <w:separator/>
      </w:r>
    </w:p>
  </w:endnote>
  <w:endnote w:type="continuationSeparator" w:id="0">
    <w:p w14:paraId="05C95123" w14:textId="77777777" w:rsidR="00ED4315" w:rsidRDefault="00ED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Times New Roman"/>
    <w:charset w:val="00"/>
    <w:family w:val="roman"/>
    <w:pitch w:val="default"/>
  </w:font>
  <w:font w:name="Arial Unicode MS">
    <w:panose1 w:val="020B0604020202020204"/>
    <w:charset w:val="88"/>
    <w:family w:val="swiss"/>
    <w:pitch w:val="variable"/>
    <w:sig w:usb0="00000000" w:usb1="E9DFFFFF" w:usb2="0000003F" w:usb3="00000000" w:csb0="003F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467009"/>
      <w:docPartObj>
        <w:docPartGallery w:val="Page Numbers (Bottom of Page)"/>
        <w:docPartUnique/>
      </w:docPartObj>
    </w:sdtPr>
    <w:sdtEndPr/>
    <w:sdtContent>
      <w:p w14:paraId="5A2780E3" w14:textId="63CD1A0A" w:rsidR="004B6CF0" w:rsidRDefault="004B6CF0">
        <w:pPr>
          <w:pStyle w:val="a8"/>
          <w:jc w:val="center"/>
        </w:pPr>
        <w:r>
          <w:fldChar w:fldCharType="begin"/>
        </w:r>
        <w:r>
          <w:instrText>PAGE   \* MERGEFORMAT</w:instrText>
        </w:r>
        <w:r>
          <w:fldChar w:fldCharType="separate"/>
        </w:r>
        <w:r>
          <w:rPr>
            <w:lang w:val="zh-TW" w:eastAsia="zh-TW"/>
          </w:rPr>
          <w:t>2</w:t>
        </w:r>
        <w:r>
          <w:fldChar w:fldCharType="end"/>
        </w:r>
      </w:p>
    </w:sdtContent>
  </w:sdt>
  <w:p w14:paraId="13AC7431" w14:textId="77777777" w:rsidR="004B6CF0" w:rsidRDefault="004B6C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7EB1D" w14:textId="77777777" w:rsidR="00ED4315" w:rsidRDefault="00ED4315">
      <w:r>
        <w:separator/>
      </w:r>
    </w:p>
  </w:footnote>
  <w:footnote w:type="continuationSeparator" w:id="0">
    <w:p w14:paraId="44BBC36E" w14:textId="77777777" w:rsidR="00ED4315" w:rsidRDefault="00ED4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23C"/>
    <w:rsid w:val="0000175F"/>
    <w:rsid w:val="00001A2E"/>
    <w:rsid w:val="000067BE"/>
    <w:rsid w:val="00056706"/>
    <w:rsid w:val="00066847"/>
    <w:rsid w:val="00087D08"/>
    <w:rsid w:val="000A3681"/>
    <w:rsid w:val="000B5059"/>
    <w:rsid w:val="000D17C1"/>
    <w:rsid w:val="001327E6"/>
    <w:rsid w:val="00162E8F"/>
    <w:rsid w:val="001736D2"/>
    <w:rsid w:val="001A429E"/>
    <w:rsid w:val="00200324"/>
    <w:rsid w:val="00204668"/>
    <w:rsid w:val="00221161"/>
    <w:rsid w:val="00240035"/>
    <w:rsid w:val="002514F9"/>
    <w:rsid w:val="002542B7"/>
    <w:rsid w:val="00280E30"/>
    <w:rsid w:val="00282647"/>
    <w:rsid w:val="002C225C"/>
    <w:rsid w:val="002C4B16"/>
    <w:rsid w:val="002D7CA0"/>
    <w:rsid w:val="002F1E94"/>
    <w:rsid w:val="00323F4B"/>
    <w:rsid w:val="00331493"/>
    <w:rsid w:val="003460DF"/>
    <w:rsid w:val="00347E46"/>
    <w:rsid w:val="00351EAC"/>
    <w:rsid w:val="00385F4F"/>
    <w:rsid w:val="003F22AF"/>
    <w:rsid w:val="003F628C"/>
    <w:rsid w:val="003F70AD"/>
    <w:rsid w:val="0041662C"/>
    <w:rsid w:val="00423924"/>
    <w:rsid w:val="00442951"/>
    <w:rsid w:val="00471155"/>
    <w:rsid w:val="004826F8"/>
    <w:rsid w:val="004B6CF0"/>
    <w:rsid w:val="004D367D"/>
    <w:rsid w:val="00517595"/>
    <w:rsid w:val="00522EC1"/>
    <w:rsid w:val="00527EE6"/>
    <w:rsid w:val="00535636"/>
    <w:rsid w:val="00563AB5"/>
    <w:rsid w:val="005667B1"/>
    <w:rsid w:val="00577BDC"/>
    <w:rsid w:val="005872CC"/>
    <w:rsid w:val="005A0E07"/>
    <w:rsid w:val="005C6B40"/>
    <w:rsid w:val="005E20FD"/>
    <w:rsid w:val="00607D2B"/>
    <w:rsid w:val="006524A3"/>
    <w:rsid w:val="00656E76"/>
    <w:rsid w:val="0067698D"/>
    <w:rsid w:val="00693223"/>
    <w:rsid w:val="0069735F"/>
    <w:rsid w:val="006D7929"/>
    <w:rsid w:val="006E00AF"/>
    <w:rsid w:val="00703B4D"/>
    <w:rsid w:val="00740AC6"/>
    <w:rsid w:val="00753BB8"/>
    <w:rsid w:val="00776546"/>
    <w:rsid w:val="00783D9D"/>
    <w:rsid w:val="007919F3"/>
    <w:rsid w:val="007B15A4"/>
    <w:rsid w:val="007C70F6"/>
    <w:rsid w:val="00813F2F"/>
    <w:rsid w:val="008539A7"/>
    <w:rsid w:val="008A568D"/>
    <w:rsid w:val="008B0FE5"/>
    <w:rsid w:val="008C72C9"/>
    <w:rsid w:val="008E0774"/>
    <w:rsid w:val="00964A9B"/>
    <w:rsid w:val="009C3DBF"/>
    <w:rsid w:val="009D490B"/>
    <w:rsid w:val="009E05FC"/>
    <w:rsid w:val="00A05313"/>
    <w:rsid w:val="00A16ACE"/>
    <w:rsid w:val="00AA4CAE"/>
    <w:rsid w:val="00AA7552"/>
    <w:rsid w:val="00AC2AE6"/>
    <w:rsid w:val="00AE0746"/>
    <w:rsid w:val="00AE306A"/>
    <w:rsid w:val="00AF5B4C"/>
    <w:rsid w:val="00B36D29"/>
    <w:rsid w:val="00BA7CD9"/>
    <w:rsid w:val="00BC24E8"/>
    <w:rsid w:val="00BD3CBA"/>
    <w:rsid w:val="00C1598D"/>
    <w:rsid w:val="00C21508"/>
    <w:rsid w:val="00C23DB4"/>
    <w:rsid w:val="00C36E50"/>
    <w:rsid w:val="00C45B03"/>
    <w:rsid w:val="00C478AB"/>
    <w:rsid w:val="00C54746"/>
    <w:rsid w:val="00C56790"/>
    <w:rsid w:val="00C776D0"/>
    <w:rsid w:val="00CC1BD9"/>
    <w:rsid w:val="00CD1CDB"/>
    <w:rsid w:val="00D02986"/>
    <w:rsid w:val="00D33F7B"/>
    <w:rsid w:val="00D54AD9"/>
    <w:rsid w:val="00D722FB"/>
    <w:rsid w:val="00D7661A"/>
    <w:rsid w:val="00E12E23"/>
    <w:rsid w:val="00E305B8"/>
    <w:rsid w:val="00E5572D"/>
    <w:rsid w:val="00ED30C5"/>
    <w:rsid w:val="00ED4315"/>
    <w:rsid w:val="00EE3FED"/>
    <w:rsid w:val="00EE5B0B"/>
    <w:rsid w:val="00F06827"/>
    <w:rsid w:val="00F35AC9"/>
    <w:rsid w:val="00F73D6F"/>
    <w:rsid w:val="00F7723C"/>
    <w:rsid w:val="00FA2E9C"/>
    <w:rsid w:val="00FD56E5"/>
    <w:rsid w:val="00FF0B8B"/>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79DD8"/>
  <w15:docId w15:val="{908495CB-BD78-4E53-87A4-674A589E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paragraph" w:customStyle="1" w:styleId="TableStyle1">
    <w:name w:val="Table Style 1"/>
    <w:rPr>
      <w:rFonts w:ascii="Helvetica Neue" w:eastAsia="Arial Unicode MS" w:hAnsi="Helvetica Neue" w:cs="Arial Unicode MS"/>
      <w:b/>
      <w:bCs/>
      <w:color w:val="000000"/>
      <w14:textOutline w14:w="0" w14:cap="flat" w14:cmpd="sng" w14:algn="ctr">
        <w14:noFill/>
        <w14:prstDash w14:val="solid"/>
        <w14:bevel/>
      </w14:textOutline>
    </w:rPr>
  </w:style>
  <w:style w:type="paragraph" w:customStyle="1" w:styleId="TableTitle1">
    <w:name w:val="Table Title 1"/>
    <w:pPr>
      <w:jc w:val="center"/>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4">
    <w:name w:val="Balloon Text"/>
    <w:basedOn w:val="a"/>
    <w:link w:val="a5"/>
    <w:uiPriority w:val="99"/>
    <w:semiHidden/>
    <w:unhideWhenUsed/>
    <w:rsid w:val="00323F4B"/>
    <w:rPr>
      <w:rFonts w:ascii="Microsoft JhengHei UI" w:eastAsia="Microsoft JhengHei UI"/>
      <w:sz w:val="18"/>
      <w:szCs w:val="18"/>
    </w:rPr>
  </w:style>
  <w:style w:type="character" w:customStyle="1" w:styleId="a5">
    <w:name w:val="註解方塊文字 字元"/>
    <w:basedOn w:val="a0"/>
    <w:link w:val="a4"/>
    <w:uiPriority w:val="99"/>
    <w:semiHidden/>
    <w:rsid w:val="00323F4B"/>
    <w:rPr>
      <w:rFonts w:ascii="Microsoft JhengHei UI" w:eastAsia="Microsoft JhengHei UI"/>
      <w:sz w:val="18"/>
      <w:szCs w:val="18"/>
      <w:lang w:eastAsia="en-US"/>
    </w:rPr>
  </w:style>
  <w:style w:type="paragraph" w:styleId="a6">
    <w:name w:val="header"/>
    <w:basedOn w:val="a"/>
    <w:link w:val="a7"/>
    <w:uiPriority w:val="99"/>
    <w:unhideWhenUsed/>
    <w:rsid w:val="002F1E94"/>
    <w:pPr>
      <w:tabs>
        <w:tab w:val="center" w:pos="4153"/>
        <w:tab w:val="right" w:pos="8306"/>
      </w:tabs>
      <w:snapToGrid w:val="0"/>
    </w:pPr>
    <w:rPr>
      <w:sz w:val="20"/>
      <w:szCs w:val="20"/>
    </w:rPr>
  </w:style>
  <w:style w:type="character" w:customStyle="1" w:styleId="a7">
    <w:name w:val="頁首 字元"/>
    <w:basedOn w:val="a0"/>
    <w:link w:val="a6"/>
    <w:uiPriority w:val="99"/>
    <w:rsid w:val="002F1E94"/>
    <w:rPr>
      <w:lang w:eastAsia="en-US"/>
    </w:rPr>
  </w:style>
  <w:style w:type="paragraph" w:styleId="a8">
    <w:name w:val="footer"/>
    <w:basedOn w:val="a"/>
    <w:link w:val="a9"/>
    <w:uiPriority w:val="99"/>
    <w:unhideWhenUsed/>
    <w:rsid w:val="002F1E94"/>
    <w:pPr>
      <w:tabs>
        <w:tab w:val="center" w:pos="4153"/>
        <w:tab w:val="right" w:pos="8306"/>
      </w:tabs>
      <w:snapToGrid w:val="0"/>
    </w:pPr>
    <w:rPr>
      <w:sz w:val="20"/>
      <w:szCs w:val="20"/>
    </w:rPr>
  </w:style>
  <w:style w:type="character" w:customStyle="1" w:styleId="a9">
    <w:name w:val="頁尾 字元"/>
    <w:basedOn w:val="a0"/>
    <w:link w:val="a8"/>
    <w:uiPriority w:val="99"/>
    <w:rsid w:val="002F1E94"/>
    <w:rPr>
      <w:lang w:eastAsia="en-US"/>
    </w:rPr>
  </w:style>
  <w:style w:type="paragraph" w:customStyle="1" w:styleId="Default">
    <w:name w:val="Default"/>
    <w:rsid w:val="00471155"/>
    <w:rPr>
      <w:rFonts w:ascii="Helvetica Neue" w:eastAsia="Arial Unicode MS" w:hAnsi="Helvetica Neue" w:cs="Arial Unicode MS"/>
      <w:color w:val="000000"/>
      <w:sz w:val="22"/>
      <w:szCs w:val="22"/>
      <w:lang w:val="de-DE"/>
      <w14:textOutline w14:w="0" w14:cap="flat" w14:cmpd="sng" w14:algn="ctr">
        <w14:noFill/>
        <w14:prstDash w14:val="solid"/>
        <w14:bevel/>
      </w14:textOutline>
    </w:rPr>
  </w:style>
  <w:style w:type="table" w:styleId="aa">
    <w:name w:val="Table Grid"/>
    <w:basedOn w:val="a1"/>
    <w:uiPriority w:val="39"/>
    <w:rsid w:val="00D02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E20FD"/>
    <w:rPr>
      <w:sz w:val="18"/>
      <w:szCs w:val="18"/>
    </w:rPr>
  </w:style>
  <w:style w:type="paragraph" w:styleId="ac">
    <w:name w:val="annotation text"/>
    <w:basedOn w:val="a"/>
    <w:link w:val="ad"/>
    <w:uiPriority w:val="99"/>
    <w:semiHidden/>
    <w:unhideWhenUsed/>
    <w:rsid w:val="005E20FD"/>
  </w:style>
  <w:style w:type="character" w:customStyle="1" w:styleId="ad">
    <w:name w:val="註解文字 字元"/>
    <w:basedOn w:val="a0"/>
    <w:link w:val="ac"/>
    <w:uiPriority w:val="99"/>
    <w:semiHidden/>
    <w:rsid w:val="005E20FD"/>
    <w:rPr>
      <w:sz w:val="24"/>
      <w:szCs w:val="24"/>
      <w:lang w:eastAsia="en-US"/>
    </w:rPr>
  </w:style>
  <w:style w:type="paragraph" w:styleId="ae">
    <w:name w:val="annotation subject"/>
    <w:basedOn w:val="ac"/>
    <w:next w:val="ac"/>
    <w:link w:val="af"/>
    <w:uiPriority w:val="99"/>
    <w:semiHidden/>
    <w:unhideWhenUsed/>
    <w:rsid w:val="005E20FD"/>
    <w:rPr>
      <w:b/>
      <w:bCs/>
    </w:rPr>
  </w:style>
  <w:style w:type="character" w:customStyle="1" w:styleId="af">
    <w:name w:val="註解主旨 字元"/>
    <w:basedOn w:val="ad"/>
    <w:link w:val="ae"/>
    <w:uiPriority w:val="99"/>
    <w:semiHidden/>
    <w:rsid w:val="005E20FD"/>
    <w:rPr>
      <w:b/>
      <w:bCs/>
      <w:sz w:val="24"/>
      <w:szCs w:val="24"/>
      <w:lang w:eastAsia="en-US"/>
    </w:rPr>
  </w:style>
  <w:style w:type="paragraph" w:styleId="af0">
    <w:name w:val="Revision"/>
    <w:hidden/>
    <w:uiPriority w:val="99"/>
    <w:semiHidden/>
    <w:rsid w:val="00B36D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94837">
      <w:bodyDiv w:val="1"/>
      <w:marLeft w:val="0"/>
      <w:marRight w:val="0"/>
      <w:marTop w:val="0"/>
      <w:marBottom w:val="0"/>
      <w:divBdr>
        <w:top w:val="none" w:sz="0" w:space="0" w:color="auto"/>
        <w:left w:val="none" w:sz="0" w:space="0" w:color="auto"/>
        <w:bottom w:val="none" w:sz="0" w:space="0" w:color="auto"/>
        <w:right w:val="none" w:sz="0" w:space="0" w:color="auto"/>
      </w:divBdr>
    </w:div>
    <w:div w:id="69936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細明體"/>
        <a:cs typeface="Helvetica Neue"/>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548</Words>
  <Characters>3124</Characters>
  <Application>Microsoft Office Word</Application>
  <DocSecurity>0</DocSecurity>
  <Lines>26</Lines>
  <Paragraphs>7</Paragraphs>
  <ScaleCrop>false</ScaleCrop>
  <Company>EDB</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郭洪衛</cp:lastModifiedBy>
  <cp:revision>6</cp:revision>
  <cp:lastPrinted>2019-08-27T04:28:00Z</cp:lastPrinted>
  <dcterms:created xsi:type="dcterms:W3CDTF">2019-12-10T07:01:00Z</dcterms:created>
  <dcterms:modified xsi:type="dcterms:W3CDTF">2020-02-19T14:22:00Z</dcterms:modified>
</cp:coreProperties>
</file>