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F5" w:rsidRDefault="00CB082E" w:rsidP="008C03F5">
      <w:pPr>
        <w:jc w:val="center"/>
      </w:pPr>
      <w:r>
        <w:rPr>
          <w:rFonts w:hint="eastAsia"/>
        </w:rPr>
        <w:t xml:space="preserve">Egg </w:t>
      </w:r>
      <w:r w:rsidR="008C03F5">
        <w:t>–</w:t>
      </w:r>
      <w:r w:rsidR="008C03F5">
        <w:rPr>
          <w:rFonts w:hint="eastAsia"/>
        </w:rPr>
        <w:t xml:space="preserve"> Coagulation</w:t>
      </w:r>
      <w:bookmarkStart w:id="0" w:name="_GoBack"/>
      <w:bookmarkEnd w:id="0"/>
    </w:p>
    <w:p w:rsidR="00CB082E" w:rsidRDefault="00CB082E" w:rsidP="008C03F5">
      <w:pPr>
        <w:jc w:val="center"/>
      </w:pPr>
    </w:p>
    <w:p w:rsidR="002B68C5" w:rsidRPr="001E4D15" w:rsidRDefault="002B68C5" w:rsidP="002B68C5">
      <w:pPr>
        <w:rPr>
          <w:b/>
        </w:rPr>
      </w:pPr>
      <w:r w:rsidRPr="001E4D15">
        <w:rPr>
          <w:rFonts w:hint="eastAsia"/>
          <w:b/>
        </w:rPr>
        <w:t>Objective</w:t>
      </w:r>
    </w:p>
    <w:p w:rsidR="002B68C5" w:rsidRDefault="00EC1B8C" w:rsidP="002B68C5">
      <w:r>
        <w:rPr>
          <w:rFonts w:hint="eastAsia"/>
        </w:rPr>
        <w:t xml:space="preserve">To investigate </w:t>
      </w:r>
      <w:r w:rsidR="006B21AC">
        <w:rPr>
          <w:rFonts w:hint="eastAsia"/>
        </w:rPr>
        <w:t xml:space="preserve">the effect of </w:t>
      </w:r>
      <w:r>
        <w:t>cooking</w:t>
      </w:r>
      <w:r>
        <w:rPr>
          <w:rFonts w:hint="eastAsia"/>
        </w:rPr>
        <w:t xml:space="preserve"> and </w:t>
      </w:r>
      <w:r w:rsidR="00136DE9">
        <w:t xml:space="preserve">amount of </w:t>
      </w:r>
      <w:r w:rsidR="00D21587">
        <w:rPr>
          <w:rFonts w:hint="eastAsia"/>
        </w:rPr>
        <w:t xml:space="preserve">liquid </w:t>
      </w:r>
      <w:r w:rsidR="006B21AC">
        <w:rPr>
          <w:rFonts w:hint="eastAsia"/>
        </w:rPr>
        <w:t xml:space="preserve">on </w:t>
      </w:r>
      <w:r>
        <w:rPr>
          <w:rFonts w:hint="eastAsia"/>
        </w:rPr>
        <w:t>coagulation of egg custard.</w:t>
      </w:r>
    </w:p>
    <w:p w:rsidR="006548B4" w:rsidRDefault="006548B4" w:rsidP="00371E19">
      <w:pPr>
        <w:rPr>
          <w:b/>
        </w:rPr>
      </w:pPr>
    </w:p>
    <w:p w:rsidR="00371E19" w:rsidRPr="001E4D15" w:rsidRDefault="002B68C5" w:rsidP="00371E19">
      <w:pPr>
        <w:rPr>
          <w:b/>
        </w:rPr>
      </w:pPr>
      <w:r>
        <w:rPr>
          <w:rFonts w:hint="eastAsia"/>
          <w:b/>
        </w:rPr>
        <w:t>Principles</w:t>
      </w:r>
    </w:p>
    <w:p w:rsidR="008C03F5" w:rsidRDefault="008C03F5" w:rsidP="00F04D5E">
      <w:pPr>
        <w:jc w:val="both"/>
      </w:pPr>
      <w:r>
        <w:rPr>
          <w:rFonts w:hint="eastAsia"/>
        </w:rPr>
        <w:t xml:space="preserve">Proteins undergo a process known as denaturation when their secondary structure is altered but their primary structure is unchanged.  The molecule unfolds and changes shape but the sequence of amino acids </w:t>
      </w:r>
      <w:r>
        <w:t>remains</w:t>
      </w:r>
      <w:r>
        <w:rPr>
          <w:rFonts w:hint="eastAsia"/>
        </w:rPr>
        <w:t xml:space="preserve"> the same.  Denaturation is brought about by various physical and chemical means and involves the breaking of the cross-linkages which maintain the shape of the molecule.  It is usually </w:t>
      </w:r>
      <w:r>
        <w:t>irreversible</w:t>
      </w:r>
      <w:r>
        <w:rPr>
          <w:rFonts w:hint="eastAsia"/>
        </w:rPr>
        <w:t xml:space="preserve">, by being impossible to regain the origin </w:t>
      </w:r>
      <w:r>
        <w:t>structure</w:t>
      </w:r>
      <w:r>
        <w:rPr>
          <w:rFonts w:hint="eastAsia"/>
        </w:rPr>
        <w:t xml:space="preserve"> of the molecule.  As a </w:t>
      </w:r>
      <w:r>
        <w:t>result</w:t>
      </w:r>
      <w:r>
        <w:rPr>
          <w:rFonts w:hint="eastAsia"/>
        </w:rPr>
        <w:t xml:space="preserve"> of denaturation the properties of the proteins alter</w:t>
      </w:r>
      <w:r w:rsidR="00136DE9">
        <w:t>,</w:t>
      </w:r>
      <w:r>
        <w:rPr>
          <w:rFonts w:hint="eastAsia"/>
        </w:rPr>
        <w:t xml:space="preserve"> they </w:t>
      </w:r>
      <w:r>
        <w:t>become</w:t>
      </w:r>
      <w:r>
        <w:rPr>
          <w:rFonts w:hint="eastAsia"/>
        </w:rPr>
        <w:t xml:space="preserve"> less soluble and more viscous.  The unfolded molecules tend to bond with each other forming clumps.  This </w:t>
      </w:r>
      <w:r>
        <w:t>results</w:t>
      </w:r>
      <w:r>
        <w:rPr>
          <w:rFonts w:hint="eastAsia"/>
        </w:rPr>
        <w:t xml:space="preserve"> in the hardening or </w:t>
      </w:r>
      <w:r>
        <w:t>‘</w:t>
      </w:r>
      <w:r>
        <w:rPr>
          <w:rFonts w:hint="eastAsia"/>
        </w:rPr>
        <w:t>setting</w:t>
      </w:r>
      <w:r>
        <w:t>’</w:t>
      </w:r>
      <w:r>
        <w:rPr>
          <w:rFonts w:hint="eastAsia"/>
        </w:rPr>
        <w:t xml:space="preserve"> of the protein food and is known as coagulation.</w:t>
      </w:r>
    </w:p>
    <w:p w:rsidR="006548B4" w:rsidRPr="008C03F5" w:rsidRDefault="006548B4"/>
    <w:p w:rsidR="001E4D15" w:rsidRPr="001E4D15" w:rsidRDefault="001E4D15">
      <w:pPr>
        <w:rPr>
          <w:b/>
        </w:rPr>
      </w:pPr>
      <w:r w:rsidRPr="001E4D15">
        <w:rPr>
          <w:b/>
        </w:rPr>
        <w:t>Apparatus</w:t>
      </w:r>
      <w:r w:rsidRPr="001E4D15">
        <w:rPr>
          <w:rFonts w:hint="eastAsia"/>
          <w:b/>
        </w:rPr>
        <w:t xml:space="preserve"> and Materials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61"/>
        <w:gridCol w:w="4759"/>
      </w:tblGrid>
      <w:tr w:rsidR="00371E19" w:rsidTr="007F539A">
        <w:tc>
          <w:tcPr>
            <w:tcW w:w="4793" w:type="dxa"/>
          </w:tcPr>
          <w:p w:rsidR="00371E19" w:rsidRDefault="00371E19">
            <w:r>
              <w:rPr>
                <w:rFonts w:hint="eastAsia"/>
              </w:rPr>
              <w:t>Apparatus</w:t>
            </w:r>
          </w:p>
        </w:tc>
        <w:tc>
          <w:tcPr>
            <w:tcW w:w="4793" w:type="dxa"/>
          </w:tcPr>
          <w:p w:rsidR="00371E19" w:rsidRDefault="001E4D15">
            <w:r>
              <w:rPr>
                <w:rFonts w:hint="eastAsia"/>
              </w:rPr>
              <w:t>Materials</w:t>
            </w:r>
          </w:p>
        </w:tc>
      </w:tr>
      <w:tr w:rsidR="00371E19" w:rsidTr="007F539A">
        <w:tc>
          <w:tcPr>
            <w:tcW w:w="4793" w:type="dxa"/>
          </w:tcPr>
          <w:p w:rsidR="00F2145A" w:rsidRDefault="008326EC" w:rsidP="00371E19">
            <w:r>
              <w:rPr>
                <w:rFonts w:hint="eastAsia"/>
              </w:rPr>
              <w:t>6</w:t>
            </w:r>
            <w:r w:rsidR="005D7E3F">
              <w:rPr>
                <w:rFonts w:hint="eastAsia"/>
              </w:rPr>
              <w:t xml:space="preserve"> heat proof</w:t>
            </w:r>
            <w:r w:rsidR="00371E19">
              <w:rPr>
                <w:rFonts w:hint="eastAsia"/>
              </w:rPr>
              <w:t xml:space="preserve"> </w:t>
            </w:r>
            <w:r w:rsidR="00F2145A">
              <w:rPr>
                <w:rFonts w:hint="eastAsia"/>
              </w:rPr>
              <w:t>bowls</w:t>
            </w:r>
          </w:p>
          <w:p w:rsidR="00776DC7" w:rsidRDefault="00371E19" w:rsidP="00371E19">
            <w:r>
              <w:t>Measuring jug</w:t>
            </w:r>
          </w:p>
          <w:p w:rsidR="008326EC" w:rsidRDefault="008326EC" w:rsidP="00371E19">
            <w:r>
              <w:t>W</w:t>
            </w:r>
            <w:r>
              <w:rPr>
                <w:rFonts w:hint="eastAsia"/>
              </w:rPr>
              <w:t>eighing scale</w:t>
            </w:r>
          </w:p>
          <w:p w:rsidR="00667E12" w:rsidRDefault="005D7E3F">
            <w:r>
              <w:rPr>
                <w:rFonts w:hint="eastAsia"/>
              </w:rPr>
              <w:t>Fork</w:t>
            </w:r>
          </w:p>
          <w:p w:rsidR="005D7E3F" w:rsidRDefault="005D7E3F">
            <w:r>
              <w:t>S</w:t>
            </w:r>
            <w:r>
              <w:rPr>
                <w:rFonts w:hint="eastAsia"/>
              </w:rPr>
              <w:t>teamer</w:t>
            </w:r>
          </w:p>
        </w:tc>
        <w:tc>
          <w:tcPr>
            <w:tcW w:w="4793" w:type="dxa"/>
          </w:tcPr>
          <w:p w:rsidR="005D7E3F" w:rsidRDefault="005D7E3F" w:rsidP="00E800D3">
            <w:r>
              <w:rPr>
                <w:rFonts w:hint="eastAsia"/>
              </w:rPr>
              <w:t>6 large eggs</w:t>
            </w:r>
          </w:p>
          <w:p w:rsidR="005D7E3F" w:rsidRDefault="005D7E3F" w:rsidP="00E800D3">
            <w:r>
              <w:rPr>
                <w:rFonts w:hint="eastAsia"/>
              </w:rPr>
              <w:t>150 g sugar</w:t>
            </w:r>
          </w:p>
          <w:p w:rsidR="005D7E3F" w:rsidRDefault="000760CB" w:rsidP="00E800D3">
            <w:r>
              <w:rPr>
                <w:rFonts w:hint="eastAsia"/>
              </w:rPr>
              <w:t>6</w:t>
            </w:r>
            <w:r w:rsidR="005D7E3F">
              <w:rPr>
                <w:rFonts w:hint="eastAsia"/>
              </w:rPr>
              <w:t>00 ml water</w:t>
            </w:r>
          </w:p>
        </w:tc>
      </w:tr>
    </w:tbl>
    <w:p w:rsidR="007D6B3C" w:rsidRDefault="007D6B3C"/>
    <w:p w:rsidR="00C55451" w:rsidRPr="001E4D15" w:rsidRDefault="00C55451">
      <w:pPr>
        <w:rPr>
          <w:b/>
        </w:rPr>
      </w:pPr>
      <w:r w:rsidRPr="001E4D15">
        <w:rPr>
          <w:rFonts w:hint="eastAsia"/>
          <w:b/>
        </w:rPr>
        <w:t>Procedures</w:t>
      </w:r>
    </w:p>
    <w:p w:rsidR="007E21F0" w:rsidRDefault="007E21F0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In each bowl, </w:t>
      </w:r>
      <w:r w:rsidR="0092479F">
        <w:rPr>
          <w:rFonts w:hint="eastAsia"/>
        </w:rPr>
        <w:t>beat 1 egg with 25g sugar lightly.</w:t>
      </w:r>
    </w:p>
    <w:p w:rsidR="00780F2D" w:rsidRDefault="00780F2D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Add </w:t>
      </w:r>
      <w:r w:rsidR="00DA6017">
        <w:rPr>
          <w:rFonts w:hint="eastAsia"/>
        </w:rPr>
        <w:t>the liquid for each sample as indicated and mix well.</w:t>
      </w:r>
    </w:p>
    <w:p w:rsidR="00780F2D" w:rsidRDefault="00780F2D" w:rsidP="006F686F">
      <w:pPr>
        <w:pStyle w:val="a3"/>
        <w:numPr>
          <w:ilvl w:val="0"/>
          <w:numId w:val="2"/>
        </w:numPr>
        <w:ind w:leftChars="0"/>
      </w:pPr>
      <w:r>
        <w:t>S</w:t>
      </w:r>
      <w:r>
        <w:rPr>
          <w:rFonts w:hint="eastAsia"/>
        </w:rPr>
        <w:t xml:space="preserve">team over high heat for </w:t>
      </w:r>
      <w:r w:rsidR="0011370B">
        <w:rPr>
          <w:rFonts w:hint="eastAsia"/>
        </w:rPr>
        <w:t>15 and 2</w:t>
      </w:r>
      <w:r w:rsidR="00C2144C">
        <w:rPr>
          <w:rFonts w:hint="eastAsia"/>
        </w:rPr>
        <w:t>0</w:t>
      </w:r>
      <w:r w:rsidR="0011370B">
        <w:rPr>
          <w:rFonts w:hint="eastAsia"/>
        </w:rPr>
        <w:t xml:space="preserve"> minutes as </w:t>
      </w:r>
      <w:r>
        <w:rPr>
          <w:rFonts w:hint="eastAsia"/>
        </w:rPr>
        <w:t>indicated.</w:t>
      </w:r>
    </w:p>
    <w:p w:rsidR="00780F2D" w:rsidRDefault="00780F2D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Observe and record the </w:t>
      </w:r>
      <w:r w:rsidR="00E04E6E">
        <w:rPr>
          <w:rFonts w:hint="eastAsia"/>
        </w:rPr>
        <w:t xml:space="preserve">firmness </w:t>
      </w:r>
      <w:r>
        <w:rPr>
          <w:rFonts w:hint="eastAsia"/>
        </w:rPr>
        <w:t>of steamed egg</w:t>
      </w:r>
      <w:r w:rsidR="00E04E6E">
        <w:rPr>
          <w:rFonts w:hint="eastAsia"/>
        </w:rPr>
        <w:t xml:space="preserve"> custard</w:t>
      </w:r>
      <w:r>
        <w:rPr>
          <w:rFonts w:hint="eastAsia"/>
        </w:rPr>
        <w:t>.</w:t>
      </w:r>
    </w:p>
    <w:p w:rsidR="00776DC7" w:rsidRDefault="001B4195" w:rsidP="006F686F">
      <w:pPr>
        <w:pStyle w:val="a3"/>
        <w:numPr>
          <w:ilvl w:val="0"/>
          <w:numId w:val="2"/>
        </w:numPr>
        <w:ind w:leftChars="0"/>
      </w:pPr>
      <w:r>
        <w:t>Represent</w:t>
      </w:r>
      <w:r>
        <w:rPr>
          <w:rFonts w:hint="eastAsia"/>
        </w:rPr>
        <w:t xml:space="preserve"> the </w:t>
      </w:r>
      <w:r w:rsidR="003E0FB6">
        <w:rPr>
          <w:rFonts w:hint="eastAsia"/>
        </w:rPr>
        <w:t xml:space="preserve">firmness by using </w:t>
      </w:r>
      <w:r>
        <w:rPr>
          <w:rFonts w:hint="eastAsia"/>
        </w:rPr>
        <w:t xml:space="preserve">the number of </w:t>
      </w:r>
      <w:r>
        <w:t>“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 xml:space="preserve">. (max 10 </w:t>
      </w:r>
      <w:r>
        <w:t>“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>)</w:t>
      </w:r>
    </w:p>
    <w:p w:rsidR="00CC1FB9" w:rsidRDefault="00CC1FB9" w:rsidP="00CC1FB9">
      <w:pPr>
        <w:pStyle w:val="a3"/>
        <w:ind w:leftChars="0" w:left="360"/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53"/>
        <w:gridCol w:w="2827"/>
        <w:gridCol w:w="1963"/>
        <w:gridCol w:w="3351"/>
      </w:tblGrid>
      <w:tr w:rsidR="00BC1CE5" w:rsidTr="00442927">
        <w:tc>
          <w:tcPr>
            <w:tcW w:w="954" w:type="dxa"/>
          </w:tcPr>
          <w:p w:rsidR="0012644F" w:rsidRDefault="0012644F" w:rsidP="00300A6A">
            <w:r>
              <w:rPr>
                <w:rFonts w:hint="eastAsia"/>
              </w:rPr>
              <w:t>Sample</w:t>
            </w:r>
          </w:p>
        </w:tc>
        <w:tc>
          <w:tcPr>
            <w:tcW w:w="2873" w:type="dxa"/>
          </w:tcPr>
          <w:p w:rsidR="0012644F" w:rsidRDefault="004F2DE5" w:rsidP="004F2DE5">
            <w:pPr>
              <w:jc w:val="center"/>
            </w:pPr>
            <w:r>
              <w:rPr>
                <w:rFonts w:hint="eastAsia"/>
              </w:rPr>
              <w:t>Water</w:t>
            </w:r>
          </w:p>
        </w:tc>
        <w:tc>
          <w:tcPr>
            <w:tcW w:w="1984" w:type="dxa"/>
          </w:tcPr>
          <w:p w:rsidR="0012644F" w:rsidRDefault="0012644F" w:rsidP="00486729">
            <w:pPr>
              <w:jc w:val="center"/>
            </w:pPr>
            <w:r>
              <w:t>C</w:t>
            </w:r>
            <w:r>
              <w:rPr>
                <w:rFonts w:hint="eastAsia"/>
              </w:rPr>
              <w:t>ooking time</w:t>
            </w:r>
          </w:p>
        </w:tc>
        <w:tc>
          <w:tcPr>
            <w:tcW w:w="3402" w:type="dxa"/>
          </w:tcPr>
          <w:p w:rsidR="0012644F" w:rsidRDefault="00E04E6E" w:rsidP="00E04E6E">
            <w:pPr>
              <w:jc w:val="center"/>
            </w:pPr>
            <w:r>
              <w:t>F</w:t>
            </w:r>
            <w:r>
              <w:rPr>
                <w:rFonts w:hint="eastAsia"/>
              </w:rPr>
              <w:t xml:space="preserve">irmness </w:t>
            </w:r>
            <w:r w:rsidR="0012644F">
              <w:rPr>
                <w:rFonts w:hint="eastAsia"/>
              </w:rPr>
              <w:t>of steamed egg custard</w:t>
            </w:r>
          </w:p>
        </w:tc>
      </w:tr>
      <w:tr w:rsidR="00BC1CE5" w:rsidTr="00442927">
        <w:tc>
          <w:tcPr>
            <w:tcW w:w="954" w:type="dxa"/>
          </w:tcPr>
          <w:p w:rsidR="0012644F" w:rsidRDefault="0012644F" w:rsidP="00300A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73" w:type="dxa"/>
          </w:tcPr>
          <w:p w:rsidR="0012644F" w:rsidRPr="00B52693" w:rsidRDefault="001A1744" w:rsidP="004F2DE5">
            <w:pPr>
              <w:jc w:val="center"/>
            </w:pPr>
            <w:r>
              <w:rPr>
                <w:rFonts w:hint="eastAsia"/>
              </w:rPr>
              <w:t>50</w:t>
            </w:r>
            <w:r w:rsidR="004F2DE5">
              <w:rPr>
                <w:rFonts w:hint="eastAsia"/>
              </w:rPr>
              <w:t xml:space="preserve"> ml</w:t>
            </w:r>
          </w:p>
        </w:tc>
        <w:tc>
          <w:tcPr>
            <w:tcW w:w="198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 xml:space="preserve">15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CA7F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73" w:type="dxa"/>
          </w:tcPr>
          <w:p w:rsidR="0012644F" w:rsidRDefault="001A1744" w:rsidP="004F2DE5">
            <w:pPr>
              <w:jc w:val="center"/>
            </w:pPr>
            <w:r>
              <w:rPr>
                <w:rFonts w:hint="eastAsia"/>
              </w:rPr>
              <w:t>100</w:t>
            </w:r>
            <w:r w:rsidR="0012644F">
              <w:rPr>
                <w:rFonts w:hint="eastAsia"/>
              </w:rPr>
              <w:t xml:space="preserve"> ml</w:t>
            </w:r>
          </w:p>
        </w:tc>
        <w:tc>
          <w:tcPr>
            <w:tcW w:w="198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 xml:space="preserve">15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73" w:type="dxa"/>
          </w:tcPr>
          <w:p w:rsidR="0012644F" w:rsidRDefault="00CC6CD0" w:rsidP="004F2DE5">
            <w:pPr>
              <w:jc w:val="center"/>
            </w:pPr>
            <w:r>
              <w:rPr>
                <w:rFonts w:hint="eastAsia"/>
              </w:rPr>
              <w:t>150</w:t>
            </w:r>
            <w:r w:rsidR="0012644F">
              <w:rPr>
                <w:rFonts w:hint="eastAsia"/>
              </w:rPr>
              <w:t xml:space="preserve"> ml</w:t>
            </w:r>
          </w:p>
        </w:tc>
        <w:tc>
          <w:tcPr>
            <w:tcW w:w="1984" w:type="dxa"/>
          </w:tcPr>
          <w:p w:rsidR="0012644F" w:rsidRPr="005A573C" w:rsidRDefault="0012644F" w:rsidP="00486729">
            <w:pPr>
              <w:jc w:val="center"/>
            </w:pPr>
            <w:r>
              <w:rPr>
                <w:rFonts w:hint="eastAsia"/>
              </w:rPr>
              <w:t xml:space="preserve">15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73" w:type="dxa"/>
          </w:tcPr>
          <w:p w:rsidR="0012644F" w:rsidRDefault="001A1744" w:rsidP="004F2DE5">
            <w:pPr>
              <w:jc w:val="center"/>
            </w:pPr>
            <w:r>
              <w:rPr>
                <w:rFonts w:hint="eastAsia"/>
              </w:rPr>
              <w:t>50</w:t>
            </w:r>
            <w:r w:rsidR="0012644F">
              <w:rPr>
                <w:rFonts w:hint="eastAsia"/>
              </w:rPr>
              <w:t xml:space="preserve"> ml</w:t>
            </w:r>
          </w:p>
        </w:tc>
        <w:tc>
          <w:tcPr>
            <w:tcW w:w="1984" w:type="dxa"/>
          </w:tcPr>
          <w:p w:rsidR="0012644F" w:rsidRDefault="0012644F" w:rsidP="00C2144C">
            <w:pPr>
              <w:jc w:val="center"/>
            </w:pPr>
            <w:r>
              <w:rPr>
                <w:rFonts w:hint="eastAsia"/>
              </w:rPr>
              <w:t>2</w:t>
            </w:r>
            <w:r w:rsidR="00C2144C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73" w:type="dxa"/>
          </w:tcPr>
          <w:p w:rsidR="0012644F" w:rsidRDefault="001A1744" w:rsidP="004F2DE5">
            <w:pPr>
              <w:jc w:val="center"/>
            </w:pPr>
            <w:r>
              <w:rPr>
                <w:rFonts w:hint="eastAsia"/>
              </w:rPr>
              <w:t>100</w:t>
            </w:r>
            <w:r w:rsidR="0012644F">
              <w:rPr>
                <w:rFonts w:hint="eastAsia"/>
              </w:rPr>
              <w:t xml:space="preserve"> ml</w:t>
            </w:r>
          </w:p>
        </w:tc>
        <w:tc>
          <w:tcPr>
            <w:tcW w:w="198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 xml:space="preserve">20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  <w:tr w:rsidR="00BC1CE5" w:rsidTr="00442927">
        <w:tc>
          <w:tcPr>
            <w:tcW w:w="95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73" w:type="dxa"/>
          </w:tcPr>
          <w:p w:rsidR="0012644F" w:rsidRDefault="00CC6CD0" w:rsidP="004F2DE5">
            <w:pPr>
              <w:jc w:val="center"/>
            </w:pPr>
            <w:r>
              <w:rPr>
                <w:rFonts w:hint="eastAsia"/>
              </w:rPr>
              <w:t>150</w:t>
            </w:r>
            <w:r w:rsidR="0012644F">
              <w:rPr>
                <w:rFonts w:hint="eastAsia"/>
              </w:rPr>
              <w:t xml:space="preserve"> ml</w:t>
            </w:r>
          </w:p>
        </w:tc>
        <w:tc>
          <w:tcPr>
            <w:tcW w:w="1984" w:type="dxa"/>
          </w:tcPr>
          <w:p w:rsidR="0012644F" w:rsidRDefault="0012644F" w:rsidP="00486729">
            <w:pPr>
              <w:jc w:val="center"/>
            </w:pPr>
            <w:r>
              <w:rPr>
                <w:rFonts w:hint="eastAsia"/>
              </w:rPr>
              <w:t xml:space="preserve">20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3402" w:type="dxa"/>
          </w:tcPr>
          <w:p w:rsidR="0012644F" w:rsidRDefault="0012644F" w:rsidP="00486729">
            <w:pPr>
              <w:jc w:val="center"/>
            </w:pPr>
          </w:p>
        </w:tc>
      </w:tr>
    </w:tbl>
    <w:p w:rsidR="00F2145A" w:rsidRDefault="00F2145A" w:rsidP="00F2145A"/>
    <w:p w:rsidR="00C55451" w:rsidRPr="001E4D15" w:rsidRDefault="007365B6" w:rsidP="00136DE9">
      <w:pPr>
        <w:widowControl/>
        <w:rPr>
          <w:b/>
        </w:rPr>
      </w:pPr>
      <w:r>
        <w:rPr>
          <w:b/>
        </w:rPr>
        <w:br w:type="page"/>
      </w:r>
      <w:r w:rsidR="00C55451" w:rsidRPr="001E4D15">
        <w:rPr>
          <w:rFonts w:hint="eastAsia"/>
          <w:b/>
        </w:rPr>
        <w:lastRenderedPageBreak/>
        <w:t>Questions for further thoughts</w:t>
      </w:r>
    </w:p>
    <w:p w:rsidR="00694652" w:rsidRDefault="00694652" w:rsidP="0069465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If other ingredients such as </w:t>
      </w:r>
      <w:r>
        <w:t>sugar</w:t>
      </w:r>
      <w:r>
        <w:rPr>
          <w:rFonts w:hint="eastAsia"/>
        </w:rPr>
        <w:t>, acid, salt, milk or cream is added, will it affect the coagulation of egg? Why?</w:t>
      </w:r>
    </w:p>
    <w:p w:rsidR="00087FD6" w:rsidRDefault="006C1003" w:rsidP="006931D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Will whisking the egg mixture </w:t>
      </w:r>
      <w:r>
        <w:t>vigorously</w:t>
      </w:r>
      <w:r>
        <w:rPr>
          <w:rFonts w:hint="eastAsia"/>
        </w:rPr>
        <w:t xml:space="preserve"> affect the coagulation?</w:t>
      </w:r>
    </w:p>
    <w:p w:rsidR="001F7768" w:rsidRDefault="001F7768" w:rsidP="001F7768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What are the </w:t>
      </w:r>
      <w:r>
        <w:t>application</w:t>
      </w:r>
      <w:r>
        <w:rPr>
          <w:rFonts w:hint="eastAsia"/>
        </w:rPr>
        <w:t>s of egg custard with different firmness?</w:t>
      </w:r>
    </w:p>
    <w:p w:rsidR="001F7768" w:rsidRDefault="006931D8" w:rsidP="00136DE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If other protein foods are cooked with </w:t>
      </w:r>
      <w:r>
        <w:t>different</w:t>
      </w:r>
      <w:r>
        <w:rPr>
          <w:rFonts w:hint="eastAsia"/>
        </w:rPr>
        <w:t xml:space="preserve"> duration, what </w:t>
      </w:r>
      <w:r w:rsidR="00E3191E">
        <w:rPr>
          <w:rFonts w:hint="eastAsia"/>
        </w:rPr>
        <w:t>will happen</w:t>
      </w:r>
      <w:r>
        <w:rPr>
          <w:rFonts w:hint="eastAsia"/>
        </w:rPr>
        <w:t>? Why?</w:t>
      </w:r>
    </w:p>
    <w:sectPr w:rsidR="001F7768" w:rsidSect="003B5B19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AAA" w:rsidRDefault="00522AAA" w:rsidP="008C03F5">
      <w:r>
        <w:separator/>
      </w:r>
    </w:p>
  </w:endnote>
  <w:endnote w:type="continuationSeparator" w:id="0">
    <w:p w:rsidR="00522AAA" w:rsidRDefault="00522AAA" w:rsidP="008C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5343695"/>
      <w:docPartObj>
        <w:docPartGallery w:val="Page Numbers (Bottom of Page)"/>
        <w:docPartUnique/>
      </w:docPartObj>
    </w:sdtPr>
    <w:sdtEndPr/>
    <w:sdtContent>
      <w:p w:rsidR="00EB54C0" w:rsidRDefault="00EB54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B19" w:rsidRPr="003B5B19">
          <w:rPr>
            <w:noProof/>
            <w:lang w:val="zh-TW"/>
          </w:rPr>
          <w:t>2</w:t>
        </w:r>
        <w:r>
          <w:fldChar w:fldCharType="end"/>
        </w:r>
      </w:p>
    </w:sdtContent>
  </w:sdt>
  <w:p w:rsidR="00EB54C0" w:rsidRDefault="00EB54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AAA" w:rsidRDefault="00522AAA" w:rsidP="008C03F5">
      <w:r>
        <w:separator/>
      </w:r>
    </w:p>
  </w:footnote>
  <w:footnote w:type="continuationSeparator" w:id="0">
    <w:p w:rsidR="00522AAA" w:rsidRDefault="00522AAA" w:rsidP="008C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41" w:rsidRPr="003B5B19" w:rsidRDefault="003B5B19" w:rsidP="003B5B19">
    <w:pPr>
      <w:pStyle w:val="a5"/>
      <w:jc w:val="right"/>
    </w:pPr>
    <w:r>
      <w:t>(Teachers’ Sharing)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EBE"/>
    <w:multiLevelType w:val="hybridMultilevel"/>
    <w:tmpl w:val="F4D434FE"/>
    <w:lvl w:ilvl="0" w:tplc="B0C06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92429"/>
    <w:multiLevelType w:val="hybridMultilevel"/>
    <w:tmpl w:val="E3746A2E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297ECC"/>
    <w:multiLevelType w:val="hybridMultilevel"/>
    <w:tmpl w:val="32B0CF42"/>
    <w:lvl w:ilvl="0" w:tplc="95A6AC0E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AE157E"/>
    <w:multiLevelType w:val="hybridMultilevel"/>
    <w:tmpl w:val="961293A4"/>
    <w:lvl w:ilvl="0" w:tplc="670498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D41707"/>
    <w:multiLevelType w:val="hybridMultilevel"/>
    <w:tmpl w:val="438CD8C4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A5207F"/>
    <w:multiLevelType w:val="hybridMultilevel"/>
    <w:tmpl w:val="7C0A3136"/>
    <w:lvl w:ilvl="0" w:tplc="070EF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8"/>
    <w:rsid w:val="00017BED"/>
    <w:rsid w:val="000326E4"/>
    <w:rsid w:val="00035D55"/>
    <w:rsid w:val="00041E62"/>
    <w:rsid w:val="0007332C"/>
    <w:rsid w:val="000760CB"/>
    <w:rsid w:val="000844A3"/>
    <w:rsid w:val="00087FD6"/>
    <w:rsid w:val="00093F1A"/>
    <w:rsid w:val="000B570E"/>
    <w:rsid w:val="000C25CF"/>
    <w:rsid w:val="000C55E4"/>
    <w:rsid w:val="000D6763"/>
    <w:rsid w:val="001062DD"/>
    <w:rsid w:val="0011370B"/>
    <w:rsid w:val="0012644F"/>
    <w:rsid w:val="00135376"/>
    <w:rsid w:val="00136DE9"/>
    <w:rsid w:val="00147A92"/>
    <w:rsid w:val="00156313"/>
    <w:rsid w:val="00166924"/>
    <w:rsid w:val="00170462"/>
    <w:rsid w:val="00177C6C"/>
    <w:rsid w:val="00182125"/>
    <w:rsid w:val="00185DA1"/>
    <w:rsid w:val="00194798"/>
    <w:rsid w:val="001A1744"/>
    <w:rsid w:val="001B279C"/>
    <w:rsid w:val="001B36D6"/>
    <w:rsid w:val="001B4195"/>
    <w:rsid w:val="001C71A3"/>
    <w:rsid w:val="001E0149"/>
    <w:rsid w:val="001E1664"/>
    <w:rsid w:val="001E4D15"/>
    <w:rsid w:val="001F1FD7"/>
    <w:rsid w:val="001F7768"/>
    <w:rsid w:val="00206A1F"/>
    <w:rsid w:val="00210AB2"/>
    <w:rsid w:val="00214B9C"/>
    <w:rsid w:val="00222067"/>
    <w:rsid w:val="00233E19"/>
    <w:rsid w:val="00273EF5"/>
    <w:rsid w:val="00291399"/>
    <w:rsid w:val="002A276F"/>
    <w:rsid w:val="002B68C5"/>
    <w:rsid w:val="002D2680"/>
    <w:rsid w:val="002E13D5"/>
    <w:rsid w:val="00300A6A"/>
    <w:rsid w:val="00330EC5"/>
    <w:rsid w:val="003310D8"/>
    <w:rsid w:val="00371E19"/>
    <w:rsid w:val="003B5B19"/>
    <w:rsid w:val="003C43BF"/>
    <w:rsid w:val="003E0FB6"/>
    <w:rsid w:val="004047DD"/>
    <w:rsid w:val="0041055C"/>
    <w:rsid w:val="004141D6"/>
    <w:rsid w:val="004210AE"/>
    <w:rsid w:val="0042356B"/>
    <w:rsid w:val="004311AF"/>
    <w:rsid w:val="00442927"/>
    <w:rsid w:val="00456D81"/>
    <w:rsid w:val="0047586B"/>
    <w:rsid w:val="00486729"/>
    <w:rsid w:val="004A30F6"/>
    <w:rsid w:val="004A6E7D"/>
    <w:rsid w:val="004B28BA"/>
    <w:rsid w:val="004B2BC6"/>
    <w:rsid w:val="004C03AA"/>
    <w:rsid w:val="004D15E7"/>
    <w:rsid w:val="004E5932"/>
    <w:rsid w:val="004F2DE5"/>
    <w:rsid w:val="00511328"/>
    <w:rsid w:val="00522AAA"/>
    <w:rsid w:val="00526408"/>
    <w:rsid w:val="00530377"/>
    <w:rsid w:val="00533AAD"/>
    <w:rsid w:val="00537D5F"/>
    <w:rsid w:val="00563E9C"/>
    <w:rsid w:val="005663CB"/>
    <w:rsid w:val="005858A5"/>
    <w:rsid w:val="0059127E"/>
    <w:rsid w:val="005933E6"/>
    <w:rsid w:val="005A1F03"/>
    <w:rsid w:val="005A573C"/>
    <w:rsid w:val="005B0369"/>
    <w:rsid w:val="005B0756"/>
    <w:rsid w:val="005C4636"/>
    <w:rsid w:val="005C7A70"/>
    <w:rsid w:val="005D7E3F"/>
    <w:rsid w:val="005F24B6"/>
    <w:rsid w:val="005F3746"/>
    <w:rsid w:val="00616BF8"/>
    <w:rsid w:val="006548B4"/>
    <w:rsid w:val="0066478A"/>
    <w:rsid w:val="00667E12"/>
    <w:rsid w:val="00670894"/>
    <w:rsid w:val="006931D8"/>
    <w:rsid w:val="00694652"/>
    <w:rsid w:val="006B21AC"/>
    <w:rsid w:val="006C1003"/>
    <w:rsid w:val="006C7F3E"/>
    <w:rsid w:val="006D7BA0"/>
    <w:rsid w:val="006F38AD"/>
    <w:rsid w:val="006F5E79"/>
    <w:rsid w:val="006F686F"/>
    <w:rsid w:val="007038E0"/>
    <w:rsid w:val="007102F2"/>
    <w:rsid w:val="0071570A"/>
    <w:rsid w:val="00725D69"/>
    <w:rsid w:val="00726455"/>
    <w:rsid w:val="007365B6"/>
    <w:rsid w:val="007665F2"/>
    <w:rsid w:val="00776DC7"/>
    <w:rsid w:val="00780F2D"/>
    <w:rsid w:val="0079397B"/>
    <w:rsid w:val="007A1067"/>
    <w:rsid w:val="007A2554"/>
    <w:rsid w:val="007A51CE"/>
    <w:rsid w:val="007C1B74"/>
    <w:rsid w:val="007D189F"/>
    <w:rsid w:val="007D6B3C"/>
    <w:rsid w:val="007E21F0"/>
    <w:rsid w:val="007E78A1"/>
    <w:rsid w:val="007F539A"/>
    <w:rsid w:val="008326EC"/>
    <w:rsid w:val="0083309A"/>
    <w:rsid w:val="00841A37"/>
    <w:rsid w:val="00875221"/>
    <w:rsid w:val="008A7656"/>
    <w:rsid w:val="008B109C"/>
    <w:rsid w:val="008B5ECC"/>
    <w:rsid w:val="008B7141"/>
    <w:rsid w:val="008C03F5"/>
    <w:rsid w:val="008C41B0"/>
    <w:rsid w:val="008E6DDE"/>
    <w:rsid w:val="008F25D9"/>
    <w:rsid w:val="008F3AB2"/>
    <w:rsid w:val="00904FF7"/>
    <w:rsid w:val="00907EF3"/>
    <w:rsid w:val="00915143"/>
    <w:rsid w:val="0092479F"/>
    <w:rsid w:val="00966FAC"/>
    <w:rsid w:val="009774F1"/>
    <w:rsid w:val="0099344D"/>
    <w:rsid w:val="009B582C"/>
    <w:rsid w:val="009D1EA1"/>
    <w:rsid w:val="009D7158"/>
    <w:rsid w:val="00A36A71"/>
    <w:rsid w:val="00A55CC7"/>
    <w:rsid w:val="00A55D89"/>
    <w:rsid w:val="00A74A79"/>
    <w:rsid w:val="00A86F20"/>
    <w:rsid w:val="00AD11E5"/>
    <w:rsid w:val="00AD7345"/>
    <w:rsid w:val="00AE2A83"/>
    <w:rsid w:val="00AE5239"/>
    <w:rsid w:val="00AF435B"/>
    <w:rsid w:val="00AF6F0C"/>
    <w:rsid w:val="00B42C76"/>
    <w:rsid w:val="00B52693"/>
    <w:rsid w:val="00B60445"/>
    <w:rsid w:val="00B74557"/>
    <w:rsid w:val="00B86D89"/>
    <w:rsid w:val="00BC1CE5"/>
    <w:rsid w:val="00BD2A94"/>
    <w:rsid w:val="00BE56E8"/>
    <w:rsid w:val="00C0203B"/>
    <w:rsid w:val="00C020D2"/>
    <w:rsid w:val="00C10D2F"/>
    <w:rsid w:val="00C2144C"/>
    <w:rsid w:val="00C32DB1"/>
    <w:rsid w:val="00C334B6"/>
    <w:rsid w:val="00C33C78"/>
    <w:rsid w:val="00C55451"/>
    <w:rsid w:val="00C55C44"/>
    <w:rsid w:val="00C71F11"/>
    <w:rsid w:val="00C71F64"/>
    <w:rsid w:val="00C747D5"/>
    <w:rsid w:val="00C77200"/>
    <w:rsid w:val="00C976AB"/>
    <w:rsid w:val="00CA4984"/>
    <w:rsid w:val="00CA6199"/>
    <w:rsid w:val="00CB082E"/>
    <w:rsid w:val="00CB3C02"/>
    <w:rsid w:val="00CC1FB9"/>
    <w:rsid w:val="00CC6AB1"/>
    <w:rsid w:val="00CC6CD0"/>
    <w:rsid w:val="00CE6BF4"/>
    <w:rsid w:val="00D16F63"/>
    <w:rsid w:val="00D21587"/>
    <w:rsid w:val="00D2527E"/>
    <w:rsid w:val="00D3534B"/>
    <w:rsid w:val="00D5674D"/>
    <w:rsid w:val="00D61EA9"/>
    <w:rsid w:val="00D936B8"/>
    <w:rsid w:val="00D97A1C"/>
    <w:rsid w:val="00DA18D7"/>
    <w:rsid w:val="00DA30D3"/>
    <w:rsid w:val="00DA6017"/>
    <w:rsid w:val="00DB0456"/>
    <w:rsid w:val="00DB573E"/>
    <w:rsid w:val="00DC3367"/>
    <w:rsid w:val="00DF0C4C"/>
    <w:rsid w:val="00DF4156"/>
    <w:rsid w:val="00E03207"/>
    <w:rsid w:val="00E04E6E"/>
    <w:rsid w:val="00E2173C"/>
    <w:rsid w:val="00E2341E"/>
    <w:rsid w:val="00E26DF1"/>
    <w:rsid w:val="00E3191E"/>
    <w:rsid w:val="00E353C2"/>
    <w:rsid w:val="00E71673"/>
    <w:rsid w:val="00E800D3"/>
    <w:rsid w:val="00E96296"/>
    <w:rsid w:val="00EA551A"/>
    <w:rsid w:val="00EB54C0"/>
    <w:rsid w:val="00EC1B8C"/>
    <w:rsid w:val="00EC3D65"/>
    <w:rsid w:val="00ED0C1F"/>
    <w:rsid w:val="00F04D5E"/>
    <w:rsid w:val="00F05774"/>
    <w:rsid w:val="00F101AC"/>
    <w:rsid w:val="00F15DBA"/>
    <w:rsid w:val="00F16C64"/>
    <w:rsid w:val="00F2145A"/>
    <w:rsid w:val="00F51BA5"/>
    <w:rsid w:val="00F57CD6"/>
    <w:rsid w:val="00F74D4E"/>
    <w:rsid w:val="00F83352"/>
    <w:rsid w:val="00FA4010"/>
    <w:rsid w:val="00FC2ED3"/>
    <w:rsid w:val="00FC4652"/>
    <w:rsid w:val="00FC6E18"/>
    <w:rsid w:val="00FD47CD"/>
    <w:rsid w:val="00FE1E71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7B262"/>
  <w15:docId w15:val="{FF956AA9-FBAC-47F1-B4FE-2B83DA42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62"/>
    <w:pPr>
      <w:ind w:leftChars="200" w:left="480"/>
    </w:pPr>
  </w:style>
  <w:style w:type="table" w:styleId="a4">
    <w:name w:val="Table Grid"/>
    <w:basedOn w:val="a1"/>
    <w:uiPriority w:val="59"/>
    <w:rsid w:val="002D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03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03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03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POON, Suk-mei Cindy</cp:lastModifiedBy>
  <cp:revision>4</cp:revision>
  <dcterms:created xsi:type="dcterms:W3CDTF">2015-05-07T06:11:00Z</dcterms:created>
  <dcterms:modified xsi:type="dcterms:W3CDTF">2019-12-11T03:41:00Z</dcterms:modified>
</cp:coreProperties>
</file>