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D21" w:rsidRPr="0047635E" w:rsidRDefault="003A5D21" w:rsidP="003A5D21">
      <w:pPr>
        <w:pStyle w:val="a3"/>
        <w:rPr>
          <w:rFonts w:asciiTheme="minorHAnsi" w:hAnsiTheme="minorHAnsi" w:cs="Times New Roman"/>
        </w:rPr>
      </w:pPr>
      <w:r w:rsidRPr="0047635E">
        <w:rPr>
          <w:rFonts w:asciiTheme="minorHAnsi" w:hAnsiTheme="minorHAnsi" w:cs="Times New Roman"/>
        </w:rPr>
        <w:t>Food test: Enzymatic browning</w:t>
      </w:r>
    </w:p>
    <w:p w:rsidR="003A5D21" w:rsidRPr="0047635E" w:rsidRDefault="003A5D21" w:rsidP="003A5D21">
      <w:pPr>
        <w:rPr>
          <w:rFonts w:cs="Times New Roman"/>
          <w:b/>
        </w:rPr>
      </w:pPr>
      <w:r w:rsidRPr="0047635E">
        <w:rPr>
          <w:rFonts w:cs="Times New Roman"/>
          <w:b/>
        </w:rPr>
        <w:t>Objective</w:t>
      </w:r>
    </w:p>
    <w:p w:rsidR="00C74E08" w:rsidRPr="0047635E" w:rsidRDefault="009F69AF" w:rsidP="003A5D21">
      <w:pPr>
        <w:rPr>
          <w:rFonts w:cs="Times New Roman"/>
        </w:rPr>
      </w:pPr>
      <w:r w:rsidRPr="0047635E">
        <w:rPr>
          <w:rFonts w:cs="Times New Roman"/>
        </w:rPr>
        <w:t>To investigate the effectiveness of different chemical agents to prevent enzymatic browning</w:t>
      </w:r>
    </w:p>
    <w:p w:rsidR="009F69AF" w:rsidRPr="0047635E" w:rsidRDefault="009F69AF" w:rsidP="003A5D21">
      <w:pPr>
        <w:rPr>
          <w:rFonts w:cs="Times New Roman"/>
          <w:b/>
        </w:rPr>
      </w:pPr>
    </w:p>
    <w:p w:rsidR="003A5D21" w:rsidRPr="0047635E" w:rsidRDefault="003A5D21" w:rsidP="003A5D21">
      <w:pPr>
        <w:rPr>
          <w:rFonts w:cs="Times New Roman"/>
          <w:b/>
        </w:rPr>
      </w:pPr>
      <w:r w:rsidRPr="0047635E">
        <w:rPr>
          <w:rFonts w:cs="Times New Roman"/>
          <w:b/>
        </w:rPr>
        <w:t>Principles</w:t>
      </w:r>
    </w:p>
    <w:p w:rsidR="003A5D21" w:rsidRPr="0047635E" w:rsidRDefault="00C26E8C" w:rsidP="0047635E">
      <w:pPr>
        <w:jc w:val="both"/>
        <w:rPr>
          <w:rFonts w:cs="Times New Roman"/>
        </w:rPr>
      </w:pPr>
      <w:r w:rsidRPr="0047635E">
        <w:rPr>
          <w:rFonts w:cs="Times New Roman"/>
        </w:rPr>
        <w:t>When fruits or vegetables are peeled or cut, the plant tissue releases some enzymes which in the presence of oxygen from the air, chemically react with plant compounds to give brown pigments. This reaction is known as enzymatic browning. The reaction makes the food unappealing and limits the shelf life of many fruits and vegetables. The reaction can be prevented</w:t>
      </w:r>
      <w:r w:rsidR="00796F37">
        <w:rPr>
          <w:rFonts w:cs="Times New Roman"/>
        </w:rPr>
        <w:t xml:space="preserve"> by the use of chemical agents.</w:t>
      </w:r>
    </w:p>
    <w:p w:rsidR="009A6F1F" w:rsidRPr="0047635E" w:rsidRDefault="009A6F1F" w:rsidP="00C26E8C">
      <w:pPr>
        <w:rPr>
          <w:rFonts w:cs="Times New Roman"/>
        </w:rPr>
      </w:pPr>
    </w:p>
    <w:p w:rsidR="003A5D21" w:rsidRPr="0047635E" w:rsidRDefault="003A5D21" w:rsidP="003A5D21">
      <w:pPr>
        <w:rPr>
          <w:rFonts w:cs="Times New Roman"/>
          <w:b/>
        </w:rPr>
      </w:pPr>
      <w:r w:rsidRPr="0047635E">
        <w:rPr>
          <w:rFonts w:cs="Times New Roman"/>
          <w:b/>
        </w:rPr>
        <w:t>Equipment &amp; materials</w:t>
      </w:r>
    </w:p>
    <w:tbl>
      <w:tblPr>
        <w:tblStyle w:val="a5"/>
        <w:tblW w:w="0" w:type="auto"/>
        <w:tblInd w:w="250" w:type="dxa"/>
        <w:tblLook w:val="04A0" w:firstRow="1" w:lastRow="0" w:firstColumn="1" w:lastColumn="0" w:noHBand="0" w:noVBand="1"/>
      </w:tblPr>
      <w:tblGrid>
        <w:gridCol w:w="3119"/>
        <w:gridCol w:w="6378"/>
      </w:tblGrid>
      <w:tr w:rsidR="009F69AF" w:rsidRPr="0047635E" w:rsidTr="005C3BEA">
        <w:tc>
          <w:tcPr>
            <w:tcW w:w="3119" w:type="dxa"/>
          </w:tcPr>
          <w:p w:rsidR="009F69AF" w:rsidRPr="0047635E" w:rsidRDefault="009F69AF" w:rsidP="003A5D21">
            <w:pPr>
              <w:rPr>
                <w:rFonts w:cs="Times New Roman"/>
                <w:b/>
              </w:rPr>
            </w:pPr>
            <w:r w:rsidRPr="0047635E">
              <w:rPr>
                <w:rFonts w:cs="Times New Roman"/>
                <w:b/>
              </w:rPr>
              <w:t>Equipment</w:t>
            </w:r>
          </w:p>
        </w:tc>
        <w:tc>
          <w:tcPr>
            <w:tcW w:w="6378" w:type="dxa"/>
          </w:tcPr>
          <w:p w:rsidR="009F69AF" w:rsidRPr="0047635E" w:rsidRDefault="009F69AF" w:rsidP="003A5D21">
            <w:pPr>
              <w:rPr>
                <w:rFonts w:cs="Times New Roman"/>
                <w:b/>
              </w:rPr>
            </w:pPr>
            <w:r w:rsidRPr="0047635E">
              <w:rPr>
                <w:rFonts w:cs="Times New Roman"/>
                <w:b/>
              </w:rPr>
              <w:t>Materials</w:t>
            </w:r>
          </w:p>
        </w:tc>
      </w:tr>
      <w:tr w:rsidR="006979EB" w:rsidRPr="0047635E" w:rsidTr="005C3BEA">
        <w:trPr>
          <w:trHeight w:val="2210"/>
        </w:trPr>
        <w:tc>
          <w:tcPr>
            <w:tcW w:w="3119" w:type="dxa"/>
          </w:tcPr>
          <w:p w:rsidR="006979EB" w:rsidRPr="0047635E" w:rsidRDefault="00BD1CBD" w:rsidP="003A5D21">
            <w:pPr>
              <w:rPr>
                <w:rFonts w:cs="Times New Roman"/>
              </w:rPr>
            </w:pPr>
            <w:r>
              <w:rPr>
                <w:rFonts w:cs="Times New Roman" w:hint="eastAsia"/>
              </w:rPr>
              <w:t>6</w:t>
            </w:r>
            <w:r w:rsidR="006979EB" w:rsidRPr="0047635E">
              <w:rPr>
                <w:rFonts w:cs="Times New Roman"/>
              </w:rPr>
              <w:t xml:space="preserve"> small bowls/ beakers</w:t>
            </w:r>
          </w:p>
          <w:p w:rsidR="006979EB" w:rsidRPr="0047635E" w:rsidRDefault="006979EB" w:rsidP="003A5D21">
            <w:pPr>
              <w:rPr>
                <w:rFonts w:cs="Times New Roman"/>
              </w:rPr>
            </w:pPr>
            <w:r w:rsidRPr="0047635E">
              <w:rPr>
                <w:rFonts w:cs="Times New Roman"/>
              </w:rPr>
              <w:t>Small plates</w:t>
            </w:r>
          </w:p>
          <w:p w:rsidR="006979EB" w:rsidRPr="0047635E" w:rsidRDefault="006979EB" w:rsidP="003A5D21">
            <w:pPr>
              <w:rPr>
                <w:rFonts w:cs="Times New Roman"/>
              </w:rPr>
            </w:pPr>
            <w:r w:rsidRPr="0047635E">
              <w:rPr>
                <w:rFonts w:cs="Times New Roman"/>
              </w:rPr>
              <w:t>Paring knife</w:t>
            </w:r>
          </w:p>
          <w:p w:rsidR="006979EB" w:rsidRDefault="006979EB" w:rsidP="00F82DBB">
            <w:pPr>
              <w:rPr>
                <w:rFonts w:cs="Times New Roman"/>
              </w:rPr>
            </w:pPr>
            <w:r w:rsidRPr="0047635E">
              <w:rPr>
                <w:rFonts w:cs="Times New Roman"/>
              </w:rPr>
              <w:t>Cutting board</w:t>
            </w:r>
          </w:p>
          <w:p w:rsidR="00504084" w:rsidRPr="0047635E" w:rsidRDefault="00504084" w:rsidP="00F82DBB">
            <w:pPr>
              <w:rPr>
                <w:rFonts w:cs="Times New Roman"/>
              </w:rPr>
            </w:pPr>
            <w:r>
              <w:rPr>
                <w:rFonts w:cs="Times New Roman"/>
              </w:rPr>
              <w:t>Electronic weigh scale</w:t>
            </w:r>
          </w:p>
          <w:p w:rsidR="006979EB" w:rsidRPr="0047635E" w:rsidRDefault="006979EB" w:rsidP="00F82DBB">
            <w:pPr>
              <w:rPr>
                <w:rFonts w:cs="Times New Roman"/>
              </w:rPr>
            </w:pPr>
            <w:r w:rsidRPr="0047635E">
              <w:rPr>
                <w:rFonts w:cs="Times New Roman"/>
              </w:rPr>
              <w:t>Timer</w:t>
            </w:r>
          </w:p>
          <w:p w:rsidR="006979EB" w:rsidRPr="0047635E" w:rsidRDefault="006979EB" w:rsidP="00F82DBB">
            <w:pPr>
              <w:rPr>
                <w:rFonts w:cs="Times New Roman"/>
              </w:rPr>
            </w:pPr>
            <w:r w:rsidRPr="0047635E">
              <w:rPr>
                <w:rFonts w:cs="Times New Roman"/>
              </w:rPr>
              <w:t>Paper towel</w:t>
            </w:r>
          </w:p>
        </w:tc>
        <w:tc>
          <w:tcPr>
            <w:tcW w:w="6378" w:type="dxa"/>
          </w:tcPr>
          <w:p w:rsidR="006979EB" w:rsidRPr="0047635E" w:rsidRDefault="006979EB" w:rsidP="003A5D21">
            <w:pPr>
              <w:rPr>
                <w:rFonts w:cs="Times New Roman"/>
              </w:rPr>
            </w:pPr>
            <w:r w:rsidRPr="0047635E">
              <w:rPr>
                <w:rFonts w:cs="Times New Roman"/>
              </w:rPr>
              <w:t xml:space="preserve">Assigned fruit or vegetable </w:t>
            </w:r>
            <w:r w:rsidR="005C3BEA" w:rsidRPr="0047635E">
              <w:rPr>
                <w:rFonts w:cs="Times New Roman"/>
              </w:rPr>
              <w:t>(e.g. apple, banana, potato, turnip)</w:t>
            </w:r>
          </w:p>
          <w:p w:rsidR="006979EB" w:rsidRPr="0047635E" w:rsidRDefault="006979EB" w:rsidP="003A5D21">
            <w:pPr>
              <w:rPr>
                <w:rFonts w:cs="Times New Roman"/>
              </w:rPr>
            </w:pPr>
            <w:r w:rsidRPr="0047635E">
              <w:rPr>
                <w:rFonts w:cs="Times New Roman"/>
              </w:rPr>
              <w:t>60ml water</w:t>
            </w:r>
          </w:p>
          <w:p w:rsidR="006979EB" w:rsidRPr="0047635E" w:rsidRDefault="006979EB" w:rsidP="003A5D21">
            <w:pPr>
              <w:rPr>
                <w:rFonts w:cs="Times New Roman"/>
              </w:rPr>
            </w:pPr>
            <w:r w:rsidRPr="0047635E">
              <w:rPr>
                <w:rFonts w:cs="Times New Roman"/>
              </w:rPr>
              <w:t>60ml lemon juice</w:t>
            </w:r>
          </w:p>
          <w:p w:rsidR="006979EB" w:rsidRPr="0047635E" w:rsidRDefault="006979EB" w:rsidP="003A5D21">
            <w:pPr>
              <w:rPr>
                <w:rFonts w:cs="Times New Roman"/>
              </w:rPr>
            </w:pPr>
            <w:r w:rsidRPr="0047635E">
              <w:rPr>
                <w:rFonts w:cs="Times New Roman"/>
              </w:rPr>
              <w:t>60ml vinegar</w:t>
            </w:r>
          </w:p>
          <w:p w:rsidR="006979EB" w:rsidRPr="0047635E" w:rsidRDefault="006979EB" w:rsidP="003A5D21">
            <w:pPr>
              <w:rPr>
                <w:rFonts w:cs="Times New Roman"/>
              </w:rPr>
            </w:pPr>
            <w:r w:rsidRPr="0047635E">
              <w:rPr>
                <w:rFonts w:cs="Times New Roman"/>
              </w:rPr>
              <w:t xml:space="preserve">60ml sugar syrup (dissolve 25g sugar in 60ml </w:t>
            </w:r>
            <w:r w:rsidR="00E9406E">
              <w:rPr>
                <w:rFonts w:cs="Times New Roman" w:hint="eastAsia"/>
              </w:rPr>
              <w:t>water</w:t>
            </w:r>
            <w:r w:rsidRPr="0047635E">
              <w:rPr>
                <w:rFonts w:cs="Times New Roman"/>
              </w:rPr>
              <w:t>)</w:t>
            </w:r>
          </w:p>
          <w:p w:rsidR="006979EB" w:rsidRPr="0047635E" w:rsidRDefault="006979EB" w:rsidP="003A5D21">
            <w:pPr>
              <w:rPr>
                <w:rFonts w:cs="Times New Roman"/>
              </w:rPr>
            </w:pPr>
            <w:r w:rsidRPr="0047635E">
              <w:rPr>
                <w:rFonts w:cs="Times New Roman"/>
              </w:rPr>
              <w:t>60ml brine (dissolve 13g salt in 60ml water)</w:t>
            </w:r>
          </w:p>
        </w:tc>
      </w:tr>
    </w:tbl>
    <w:p w:rsidR="003A5D21" w:rsidRPr="0047635E" w:rsidRDefault="003A5D21" w:rsidP="003A5D21">
      <w:pPr>
        <w:rPr>
          <w:rFonts w:cs="Times New Roman"/>
        </w:rPr>
      </w:pPr>
    </w:p>
    <w:p w:rsidR="003A5D21" w:rsidRPr="0047635E" w:rsidRDefault="003A5D21" w:rsidP="003A5D21">
      <w:pPr>
        <w:rPr>
          <w:rFonts w:cs="Times New Roman"/>
          <w:b/>
        </w:rPr>
      </w:pPr>
      <w:r w:rsidRPr="0047635E">
        <w:rPr>
          <w:rFonts w:cs="Times New Roman"/>
          <w:b/>
        </w:rPr>
        <w:t>Procedures</w:t>
      </w:r>
    </w:p>
    <w:p w:rsidR="003A5D21" w:rsidRPr="00796F37" w:rsidRDefault="006979EB" w:rsidP="00796F37">
      <w:pPr>
        <w:pStyle w:val="a8"/>
        <w:numPr>
          <w:ilvl w:val="0"/>
          <w:numId w:val="3"/>
        </w:numPr>
        <w:ind w:leftChars="0"/>
        <w:rPr>
          <w:rFonts w:cs="Times New Roman"/>
        </w:rPr>
      </w:pPr>
      <w:r w:rsidRPr="00796F37">
        <w:rPr>
          <w:rFonts w:cs="Times New Roman"/>
        </w:rPr>
        <w:t xml:space="preserve">Label </w:t>
      </w:r>
      <w:r w:rsidR="005C3BEA" w:rsidRPr="00796F37">
        <w:rPr>
          <w:rFonts w:cs="Times New Roman"/>
        </w:rPr>
        <w:t xml:space="preserve">six small bowls/ beakers as follows: </w:t>
      </w:r>
      <w:r w:rsidR="00746E3D" w:rsidRPr="00796F37">
        <w:rPr>
          <w:rFonts w:cs="Times New Roman"/>
        </w:rPr>
        <w:t>no treatment (control)</w:t>
      </w:r>
      <w:r w:rsidR="005C3BEA" w:rsidRPr="00796F37">
        <w:rPr>
          <w:rFonts w:cs="Times New Roman"/>
        </w:rPr>
        <w:t>, water, lemon juice, vinegar, sugar syrup, and brine.</w:t>
      </w:r>
    </w:p>
    <w:p w:rsidR="005C3BEA" w:rsidRPr="00796F37" w:rsidRDefault="005C3BEA" w:rsidP="00796F37">
      <w:pPr>
        <w:pStyle w:val="a8"/>
        <w:numPr>
          <w:ilvl w:val="0"/>
          <w:numId w:val="3"/>
        </w:numPr>
        <w:ind w:leftChars="0"/>
        <w:rPr>
          <w:rFonts w:cs="Times New Roman"/>
        </w:rPr>
      </w:pPr>
      <w:r w:rsidRPr="00796F37">
        <w:rPr>
          <w:rFonts w:cs="Times New Roman"/>
        </w:rPr>
        <w:t>Fill each beaker bowl with 60ml of the appropriate solution.</w:t>
      </w:r>
    </w:p>
    <w:p w:rsidR="005C3BEA" w:rsidRPr="00796F37" w:rsidRDefault="002014C6" w:rsidP="00796F37">
      <w:pPr>
        <w:pStyle w:val="a8"/>
        <w:numPr>
          <w:ilvl w:val="0"/>
          <w:numId w:val="3"/>
        </w:numPr>
        <w:ind w:leftChars="0"/>
        <w:rPr>
          <w:rFonts w:cs="Times New Roman"/>
        </w:rPr>
      </w:pPr>
      <w:r w:rsidRPr="00796F37">
        <w:rPr>
          <w:rFonts w:cs="Times New Roman"/>
        </w:rPr>
        <w:t xml:space="preserve">Cut the </w:t>
      </w:r>
      <w:r w:rsidR="005C3BEA" w:rsidRPr="00796F37">
        <w:rPr>
          <w:rFonts w:cs="Times New Roman"/>
        </w:rPr>
        <w:t>fruit</w:t>
      </w:r>
      <w:r w:rsidRPr="00796F37">
        <w:rPr>
          <w:rFonts w:cs="Times New Roman"/>
        </w:rPr>
        <w:t xml:space="preserve"> or vegetables</w:t>
      </w:r>
      <w:r w:rsidR="005C3BEA" w:rsidRPr="00796F37">
        <w:rPr>
          <w:rFonts w:cs="Times New Roman"/>
        </w:rPr>
        <w:t xml:space="preserve"> into </w:t>
      </w:r>
      <w:bookmarkStart w:id="0" w:name="_GoBack"/>
      <w:bookmarkEnd w:id="0"/>
      <w:r w:rsidR="005C3BEA" w:rsidRPr="00796F37">
        <w:rPr>
          <w:rFonts w:cs="Times New Roman"/>
        </w:rPr>
        <w:t>12 pieces of equal size.</w:t>
      </w:r>
    </w:p>
    <w:p w:rsidR="005C3BEA" w:rsidRPr="00796F37" w:rsidRDefault="005C3BEA" w:rsidP="00796F37">
      <w:pPr>
        <w:pStyle w:val="a8"/>
        <w:numPr>
          <w:ilvl w:val="0"/>
          <w:numId w:val="3"/>
        </w:numPr>
        <w:ind w:leftChars="0"/>
        <w:rPr>
          <w:rFonts w:cs="Times New Roman"/>
        </w:rPr>
      </w:pPr>
      <w:r w:rsidRPr="00796F37">
        <w:rPr>
          <w:rFonts w:cs="Times New Roman"/>
        </w:rPr>
        <w:t xml:space="preserve">Immerse two fruit slices into each solution so </w:t>
      </w:r>
      <w:r w:rsidR="00C6727E" w:rsidRPr="00796F37">
        <w:rPr>
          <w:rFonts w:cs="Times New Roman"/>
        </w:rPr>
        <w:t>they are</w:t>
      </w:r>
      <w:r w:rsidRPr="00796F37">
        <w:rPr>
          <w:rFonts w:cs="Times New Roman"/>
        </w:rPr>
        <w:t xml:space="preserve"> completely covered. </w:t>
      </w:r>
      <w:r w:rsidR="00D450EA" w:rsidRPr="00796F37">
        <w:rPr>
          <w:rFonts w:cs="Times New Roman"/>
        </w:rPr>
        <w:t>Let the samples soak for 5, 10, 20 and 60 minutes.</w:t>
      </w:r>
    </w:p>
    <w:p w:rsidR="00D450EA" w:rsidRPr="00796F37" w:rsidRDefault="00746E3D" w:rsidP="00796F37">
      <w:pPr>
        <w:pStyle w:val="a8"/>
        <w:numPr>
          <w:ilvl w:val="0"/>
          <w:numId w:val="3"/>
        </w:numPr>
        <w:ind w:leftChars="0"/>
        <w:rPr>
          <w:rFonts w:cs="Times New Roman"/>
        </w:rPr>
      </w:pPr>
      <w:r w:rsidRPr="00796F37">
        <w:rPr>
          <w:rFonts w:cs="Times New Roman"/>
        </w:rPr>
        <w:t xml:space="preserve">Remove the fruit from the solutions and place them </w:t>
      </w:r>
      <w:r w:rsidR="00064F93" w:rsidRPr="00796F37">
        <w:rPr>
          <w:rFonts w:cs="Times New Roman" w:hint="eastAsia"/>
          <w:lang w:eastAsia="zh-HK"/>
        </w:rPr>
        <w:t>on</w:t>
      </w:r>
      <w:r w:rsidR="00064F93" w:rsidRPr="00796F37">
        <w:rPr>
          <w:rFonts w:cs="Times New Roman"/>
        </w:rPr>
        <w:t xml:space="preserve"> </w:t>
      </w:r>
      <w:r w:rsidRPr="00796F37">
        <w:rPr>
          <w:rFonts w:cs="Times New Roman"/>
        </w:rPr>
        <w:t xml:space="preserve">the appropriate plate. Pat dry fruit slices with paper towel. </w:t>
      </w:r>
    </w:p>
    <w:p w:rsidR="00746E3D" w:rsidRPr="00796F37" w:rsidRDefault="00746E3D" w:rsidP="00796F37">
      <w:pPr>
        <w:pStyle w:val="a8"/>
        <w:numPr>
          <w:ilvl w:val="0"/>
          <w:numId w:val="3"/>
        </w:numPr>
        <w:ind w:leftChars="0"/>
        <w:rPr>
          <w:rFonts w:cs="Times New Roman"/>
        </w:rPr>
      </w:pPr>
      <w:r w:rsidRPr="00796F37">
        <w:rPr>
          <w:rFonts w:cs="Times New Roman"/>
        </w:rPr>
        <w:t>Note the intensity of browning on the surface of each sample after 5, 10, 20 and 60 minutes. Record the intensity by the number of “+”. (max 10 “+”)</w:t>
      </w:r>
    </w:p>
    <w:p w:rsidR="00746E3D" w:rsidRPr="0047635E" w:rsidRDefault="00746E3D" w:rsidP="003A5D21">
      <w:pPr>
        <w:rPr>
          <w:rFonts w:cs="Times New Roman"/>
          <w:b/>
        </w:rPr>
      </w:pPr>
    </w:p>
    <w:p w:rsidR="003A5D21" w:rsidRPr="0047635E" w:rsidRDefault="003A5D21" w:rsidP="003A5D21">
      <w:pPr>
        <w:rPr>
          <w:rFonts w:cs="Times New Roman"/>
          <w:b/>
        </w:rPr>
      </w:pPr>
      <w:r w:rsidRPr="0047635E">
        <w:rPr>
          <w:rFonts w:cs="Times New Roman"/>
          <w:b/>
        </w:rPr>
        <w:t>Results</w:t>
      </w:r>
    </w:p>
    <w:tbl>
      <w:tblPr>
        <w:tblStyle w:val="a5"/>
        <w:tblW w:w="0" w:type="auto"/>
        <w:tblInd w:w="250" w:type="dxa"/>
        <w:tblLook w:val="04A0" w:firstRow="1" w:lastRow="0" w:firstColumn="1" w:lastColumn="0" w:noHBand="0" w:noVBand="1"/>
      </w:tblPr>
      <w:tblGrid>
        <w:gridCol w:w="952"/>
        <w:gridCol w:w="1645"/>
        <w:gridCol w:w="1388"/>
        <w:gridCol w:w="1429"/>
        <w:gridCol w:w="1429"/>
        <w:gridCol w:w="1429"/>
      </w:tblGrid>
      <w:tr w:rsidR="00746E3D" w:rsidRPr="0047635E" w:rsidTr="007479E9">
        <w:tc>
          <w:tcPr>
            <w:tcW w:w="952" w:type="dxa"/>
          </w:tcPr>
          <w:p w:rsidR="00746E3D" w:rsidRPr="0047635E" w:rsidRDefault="00746E3D" w:rsidP="00746E3D">
            <w:pPr>
              <w:jc w:val="center"/>
              <w:rPr>
                <w:rFonts w:cs="Times New Roman"/>
                <w:b/>
              </w:rPr>
            </w:pPr>
            <w:r w:rsidRPr="0047635E">
              <w:rPr>
                <w:rFonts w:cs="Times New Roman"/>
                <w:b/>
              </w:rPr>
              <w:t>Sample</w:t>
            </w:r>
          </w:p>
        </w:tc>
        <w:tc>
          <w:tcPr>
            <w:tcW w:w="1645" w:type="dxa"/>
          </w:tcPr>
          <w:p w:rsidR="00746E3D" w:rsidRPr="0047635E" w:rsidRDefault="00746E3D" w:rsidP="00746E3D">
            <w:pPr>
              <w:jc w:val="center"/>
              <w:rPr>
                <w:rFonts w:cs="Times New Roman"/>
                <w:b/>
              </w:rPr>
            </w:pPr>
            <w:r w:rsidRPr="0047635E">
              <w:rPr>
                <w:rFonts w:cs="Times New Roman"/>
                <w:b/>
              </w:rPr>
              <w:t>Treatment</w:t>
            </w:r>
          </w:p>
        </w:tc>
        <w:tc>
          <w:tcPr>
            <w:tcW w:w="1388" w:type="dxa"/>
          </w:tcPr>
          <w:p w:rsidR="00746E3D" w:rsidRPr="0047635E" w:rsidRDefault="00746E3D" w:rsidP="00746E3D">
            <w:pPr>
              <w:jc w:val="center"/>
              <w:rPr>
                <w:rFonts w:cs="Times New Roman"/>
                <w:b/>
              </w:rPr>
            </w:pPr>
            <w:r w:rsidRPr="0047635E">
              <w:rPr>
                <w:rFonts w:cs="Times New Roman"/>
                <w:b/>
              </w:rPr>
              <w:t>5mins</w:t>
            </w:r>
          </w:p>
        </w:tc>
        <w:tc>
          <w:tcPr>
            <w:tcW w:w="1429" w:type="dxa"/>
          </w:tcPr>
          <w:p w:rsidR="00746E3D" w:rsidRPr="0047635E" w:rsidRDefault="00746E3D" w:rsidP="00746E3D">
            <w:pPr>
              <w:jc w:val="center"/>
              <w:rPr>
                <w:rFonts w:cs="Times New Roman"/>
                <w:b/>
              </w:rPr>
            </w:pPr>
            <w:r w:rsidRPr="0047635E">
              <w:rPr>
                <w:rFonts w:cs="Times New Roman"/>
                <w:b/>
              </w:rPr>
              <w:t>10mins</w:t>
            </w:r>
          </w:p>
        </w:tc>
        <w:tc>
          <w:tcPr>
            <w:tcW w:w="1429" w:type="dxa"/>
          </w:tcPr>
          <w:p w:rsidR="00746E3D" w:rsidRPr="0047635E" w:rsidRDefault="00746E3D" w:rsidP="00746E3D">
            <w:pPr>
              <w:jc w:val="center"/>
              <w:rPr>
                <w:rFonts w:cs="Times New Roman"/>
                <w:b/>
              </w:rPr>
            </w:pPr>
            <w:r w:rsidRPr="0047635E">
              <w:rPr>
                <w:rFonts w:cs="Times New Roman"/>
                <w:b/>
              </w:rPr>
              <w:t>20mins</w:t>
            </w:r>
          </w:p>
        </w:tc>
        <w:tc>
          <w:tcPr>
            <w:tcW w:w="1429" w:type="dxa"/>
          </w:tcPr>
          <w:p w:rsidR="00746E3D" w:rsidRPr="0047635E" w:rsidRDefault="00746E3D" w:rsidP="00746E3D">
            <w:pPr>
              <w:jc w:val="center"/>
              <w:rPr>
                <w:rFonts w:cs="Times New Roman"/>
                <w:b/>
              </w:rPr>
            </w:pPr>
            <w:r w:rsidRPr="0047635E">
              <w:rPr>
                <w:rFonts w:cs="Times New Roman"/>
                <w:b/>
              </w:rPr>
              <w:t>60mins</w:t>
            </w:r>
          </w:p>
        </w:tc>
      </w:tr>
      <w:tr w:rsidR="00746E3D" w:rsidRPr="0047635E" w:rsidTr="007479E9">
        <w:tc>
          <w:tcPr>
            <w:tcW w:w="952" w:type="dxa"/>
          </w:tcPr>
          <w:p w:rsidR="00746E3D" w:rsidRPr="0047635E" w:rsidRDefault="00746E3D" w:rsidP="00746E3D">
            <w:pPr>
              <w:jc w:val="center"/>
              <w:rPr>
                <w:rFonts w:cs="Times New Roman"/>
              </w:rPr>
            </w:pPr>
            <w:r w:rsidRPr="0047635E">
              <w:rPr>
                <w:rFonts w:cs="Times New Roman"/>
              </w:rPr>
              <w:t>1</w:t>
            </w:r>
          </w:p>
        </w:tc>
        <w:tc>
          <w:tcPr>
            <w:tcW w:w="1645" w:type="dxa"/>
          </w:tcPr>
          <w:p w:rsidR="00746E3D" w:rsidRPr="0047635E" w:rsidRDefault="00746E3D" w:rsidP="003A5D21">
            <w:pPr>
              <w:rPr>
                <w:rFonts w:cs="Times New Roman"/>
              </w:rPr>
            </w:pPr>
            <w:r w:rsidRPr="0047635E">
              <w:rPr>
                <w:rFonts w:cs="Times New Roman"/>
              </w:rPr>
              <w:t>No treatment</w:t>
            </w:r>
          </w:p>
        </w:tc>
        <w:tc>
          <w:tcPr>
            <w:tcW w:w="1388" w:type="dxa"/>
          </w:tcPr>
          <w:p w:rsidR="00746E3D" w:rsidRPr="0047635E" w:rsidRDefault="00746E3D" w:rsidP="003A5D21">
            <w:pPr>
              <w:rPr>
                <w:rFonts w:cs="Times New Roman"/>
              </w:rPr>
            </w:pPr>
          </w:p>
        </w:tc>
        <w:tc>
          <w:tcPr>
            <w:tcW w:w="1429" w:type="dxa"/>
          </w:tcPr>
          <w:p w:rsidR="00746E3D" w:rsidRPr="0047635E" w:rsidRDefault="00746E3D" w:rsidP="003A5D21">
            <w:pPr>
              <w:rPr>
                <w:rFonts w:cs="Times New Roman"/>
              </w:rPr>
            </w:pPr>
          </w:p>
        </w:tc>
        <w:tc>
          <w:tcPr>
            <w:tcW w:w="1429" w:type="dxa"/>
          </w:tcPr>
          <w:p w:rsidR="00746E3D" w:rsidRPr="0047635E" w:rsidRDefault="00746E3D" w:rsidP="003A5D21">
            <w:pPr>
              <w:rPr>
                <w:rFonts w:cs="Times New Roman"/>
              </w:rPr>
            </w:pPr>
          </w:p>
        </w:tc>
        <w:tc>
          <w:tcPr>
            <w:tcW w:w="1429" w:type="dxa"/>
          </w:tcPr>
          <w:p w:rsidR="00746E3D" w:rsidRPr="0047635E" w:rsidRDefault="00746E3D" w:rsidP="003A5D21">
            <w:pPr>
              <w:rPr>
                <w:rFonts w:cs="Times New Roman"/>
              </w:rPr>
            </w:pPr>
          </w:p>
        </w:tc>
      </w:tr>
      <w:tr w:rsidR="00746E3D" w:rsidRPr="0047635E" w:rsidTr="007479E9">
        <w:tc>
          <w:tcPr>
            <w:tcW w:w="952" w:type="dxa"/>
          </w:tcPr>
          <w:p w:rsidR="00746E3D" w:rsidRPr="0047635E" w:rsidRDefault="00746E3D" w:rsidP="00746E3D">
            <w:pPr>
              <w:jc w:val="center"/>
              <w:rPr>
                <w:rFonts w:cs="Times New Roman"/>
              </w:rPr>
            </w:pPr>
            <w:r w:rsidRPr="0047635E">
              <w:rPr>
                <w:rFonts w:cs="Times New Roman"/>
              </w:rPr>
              <w:t>2</w:t>
            </w:r>
          </w:p>
        </w:tc>
        <w:tc>
          <w:tcPr>
            <w:tcW w:w="1645" w:type="dxa"/>
          </w:tcPr>
          <w:p w:rsidR="00746E3D" w:rsidRPr="0047635E" w:rsidRDefault="00746E3D" w:rsidP="003A5D21">
            <w:pPr>
              <w:rPr>
                <w:rFonts w:cs="Times New Roman"/>
              </w:rPr>
            </w:pPr>
            <w:r w:rsidRPr="0047635E">
              <w:rPr>
                <w:rFonts w:cs="Times New Roman"/>
              </w:rPr>
              <w:t>Water</w:t>
            </w:r>
          </w:p>
        </w:tc>
        <w:tc>
          <w:tcPr>
            <w:tcW w:w="1388" w:type="dxa"/>
          </w:tcPr>
          <w:p w:rsidR="00746E3D" w:rsidRPr="0047635E" w:rsidRDefault="00746E3D" w:rsidP="003A5D21">
            <w:pPr>
              <w:rPr>
                <w:rFonts w:cs="Times New Roman"/>
              </w:rPr>
            </w:pPr>
          </w:p>
        </w:tc>
        <w:tc>
          <w:tcPr>
            <w:tcW w:w="1429" w:type="dxa"/>
          </w:tcPr>
          <w:p w:rsidR="00746E3D" w:rsidRPr="0047635E" w:rsidRDefault="00746E3D" w:rsidP="003A5D21">
            <w:pPr>
              <w:rPr>
                <w:rFonts w:cs="Times New Roman"/>
              </w:rPr>
            </w:pPr>
          </w:p>
        </w:tc>
        <w:tc>
          <w:tcPr>
            <w:tcW w:w="1429" w:type="dxa"/>
          </w:tcPr>
          <w:p w:rsidR="00746E3D" w:rsidRPr="0047635E" w:rsidRDefault="00746E3D" w:rsidP="003A5D21">
            <w:pPr>
              <w:rPr>
                <w:rFonts w:cs="Times New Roman"/>
              </w:rPr>
            </w:pPr>
          </w:p>
        </w:tc>
        <w:tc>
          <w:tcPr>
            <w:tcW w:w="1429" w:type="dxa"/>
          </w:tcPr>
          <w:p w:rsidR="00746E3D" w:rsidRPr="0047635E" w:rsidRDefault="00746E3D" w:rsidP="003A5D21">
            <w:pPr>
              <w:rPr>
                <w:rFonts w:cs="Times New Roman"/>
              </w:rPr>
            </w:pPr>
          </w:p>
        </w:tc>
      </w:tr>
      <w:tr w:rsidR="00746E3D" w:rsidRPr="0047635E" w:rsidTr="007479E9">
        <w:tc>
          <w:tcPr>
            <w:tcW w:w="952" w:type="dxa"/>
          </w:tcPr>
          <w:p w:rsidR="00746E3D" w:rsidRPr="0047635E" w:rsidRDefault="00746E3D" w:rsidP="00746E3D">
            <w:pPr>
              <w:jc w:val="center"/>
              <w:rPr>
                <w:rFonts w:cs="Times New Roman"/>
              </w:rPr>
            </w:pPr>
            <w:r w:rsidRPr="0047635E">
              <w:rPr>
                <w:rFonts w:cs="Times New Roman"/>
              </w:rPr>
              <w:t>3</w:t>
            </w:r>
          </w:p>
        </w:tc>
        <w:tc>
          <w:tcPr>
            <w:tcW w:w="1645" w:type="dxa"/>
          </w:tcPr>
          <w:p w:rsidR="00746E3D" w:rsidRPr="0047635E" w:rsidRDefault="00746E3D" w:rsidP="003A5D21">
            <w:pPr>
              <w:rPr>
                <w:rFonts w:cs="Times New Roman"/>
              </w:rPr>
            </w:pPr>
            <w:r w:rsidRPr="0047635E">
              <w:rPr>
                <w:rFonts w:cs="Times New Roman"/>
              </w:rPr>
              <w:t>Lemon juice</w:t>
            </w:r>
          </w:p>
        </w:tc>
        <w:tc>
          <w:tcPr>
            <w:tcW w:w="1388" w:type="dxa"/>
          </w:tcPr>
          <w:p w:rsidR="00746E3D" w:rsidRPr="0047635E" w:rsidRDefault="00746E3D" w:rsidP="003A5D21">
            <w:pPr>
              <w:rPr>
                <w:rFonts w:cs="Times New Roman"/>
              </w:rPr>
            </w:pPr>
          </w:p>
        </w:tc>
        <w:tc>
          <w:tcPr>
            <w:tcW w:w="1429" w:type="dxa"/>
          </w:tcPr>
          <w:p w:rsidR="00746E3D" w:rsidRPr="0047635E" w:rsidRDefault="00746E3D" w:rsidP="003A5D21">
            <w:pPr>
              <w:rPr>
                <w:rFonts w:cs="Times New Roman"/>
              </w:rPr>
            </w:pPr>
          </w:p>
        </w:tc>
        <w:tc>
          <w:tcPr>
            <w:tcW w:w="1429" w:type="dxa"/>
          </w:tcPr>
          <w:p w:rsidR="00746E3D" w:rsidRPr="0047635E" w:rsidRDefault="00746E3D" w:rsidP="003A5D21">
            <w:pPr>
              <w:rPr>
                <w:rFonts w:cs="Times New Roman"/>
              </w:rPr>
            </w:pPr>
          </w:p>
        </w:tc>
        <w:tc>
          <w:tcPr>
            <w:tcW w:w="1429" w:type="dxa"/>
          </w:tcPr>
          <w:p w:rsidR="00746E3D" w:rsidRPr="0047635E" w:rsidRDefault="00746E3D" w:rsidP="003A5D21">
            <w:pPr>
              <w:rPr>
                <w:rFonts w:cs="Times New Roman"/>
              </w:rPr>
            </w:pPr>
          </w:p>
        </w:tc>
      </w:tr>
      <w:tr w:rsidR="00746E3D" w:rsidRPr="0047635E" w:rsidTr="007479E9">
        <w:tc>
          <w:tcPr>
            <w:tcW w:w="952" w:type="dxa"/>
          </w:tcPr>
          <w:p w:rsidR="00746E3D" w:rsidRPr="0047635E" w:rsidRDefault="00746E3D" w:rsidP="00746E3D">
            <w:pPr>
              <w:jc w:val="center"/>
              <w:rPr>
                <w:rFonts w:cs="Times New Roman"/>
              </w:rPr>
            </w:pPr>
            <w:r w:rsidRPr="0047635E">
              <w:rPr>
                <w:rFonts w:cs="Times New Roman"/>
              </w:rPr>
              <w:t>4</w:t>
            </w:r>
          </w:p>
        </w:tc>
        <w:tc>
          <w:tcPr>
            <w:tcW w:w="1645" w:type="dxa"/>
          </w:tcPr>
          <w:p w:rsidR="00746E3D" w:rsidRPr="0047635E" w:rsidRDefault="00746E3D" w:rsidP="003A5D21">
            <w:pPr>
              <w:rPr>
                <w:rFonts w:cs="Times New Roman"/>
              </w:rPr>
            </w:pPr>
            <w:r w:rsidRPr="0047635E">
              <w:rPr>
                <w:rFonts w:cs="Times New Roman"/>
              </w:rPr>
              <w:t>Vinegar</w:t>
            </w:r>
          </w:p>
        </w:tc>
        <w:tc>
          <w:tcPr>
            <w:tcW w:w="1388" w:type="dxa"/>
          </w:tcPr>
          <w:p w:rsidR="00746E3D" w:rsidRPr="0047635E" w:rsidRDefault="00746E3D" w:rsidP="003A5D21">
            <w:pPr>
              <w:rPr>
                <w:rFonts w:cs="Times New Roman"/>
              </w:rPr>
            </w:pPr>
          </w:p>
        </w:tc>
        <w:tc>
          <w:tcPr>
            <w:tcW w:w="1429" w:type="dxa"/>
          </w:tcPr>
          <w:p w:rsidR="00746E3D" w:rsidRPr="0047635E" w:rsidRDefault="00746E3D" w:rsidP="003A5D21">
            <w:pPr>
              <w:rPr>
                <w:rFonts w:cs="Times New Roman"/>
              </w:rPr>
            </w:pPr>
          </w:p>
        </w:tc>
        <w:tc>
          <w:tcPr>
            <w:tcW w:w="1429" w:type="dxa"/>
          </w:tcPr>
          <w:p w:rsidR="00746E3D" w:rsidRPr="0047635E" w:rsidRDefault="00746E3D" w:rsidP="003A5D21">
            <w:pPr>
              <w:rPr>
                <w:rFonts w:cs="Times New Roman"/>
              </w:rPr>
            </w:pPr>
          </w:p>
        </w:tc>
        <w:tc>
          <w:tcPr>
            <w:tcW w:w="1429" w:type="dxa"/>
          </w:tcPr>
          <w:p w:rsidR="00746E3D" w:rsidRPr="0047635E" w:rsidRDefault="00746E3D" w:rsidP="003A5D21">
            <w:pPr>
              <w:rPr>
                <w:rFonts w:cs="Times New Roman"/>
              </w:rPr>
            </w:pPr>
          </w:p>
        </w:tc>
      </w:tr>
      <w:tr w:rsidR="00746E3D" w:rsidRPr="0047635E" w:rsidTr="007479E9">
        <w:tc>
          <w:tcPr>
            <w:tcW w:w="952" w:type="dxa"/>
          </w:tcPr>
          <w:p w:rsidR="00746E3D" w:rsidRPr="0047635E" w:rsidRDefault="00746E3D" w:rsidP="00746E3D">
            <w:pPr>
              <w:jc w:val="center"/>
              <w:rPr>
                <w:rFonts w:cs="Times New Roman"/>
              </w:rPr>
            </w:pPr>
            <w:r w:rsidRPr="0047635E">
              <w:rPr>
                <w:rFonts w:cs="Times New Roman"/>
              </w:rPr>
              <w:t>5</w:t>
            </w:r>
          </w:p>
        </w:tc>
        <w:tc>
          <w:tcPr>
            <w:tcW w:w="1645" w:type="dxa"/>
          </w:tcPr>
          <w:p w:rsidR="00746E3D" w:rsidRPr="0047635E" w:rsidRDefault="00746E3D" w:rsidP="003A5D21">
            <w:pPr>
              <w:rPr>
                <w:rFonts w:cs="Times New Roman"/>
              </w:rPr>
            </w:pPr>
            <w:r w:rsidRPr="0047635E">
              <w:rPr>
                <w:rFonts w:cs="Times New Roman"/>
              </w:rPr>
              <w:t>Sugar syrup</w:t>
            </w:r>
          </w:p>
        </w:tc>
        <w:tc>
          <w:tcPr>
            <w:tcW w:w="1388" w:type="dxa"/>
          </w:tcPr>
          <w:p w:rsidR="00746E3D" w:rsidRPr="0047635E" w:rsidRDefault="00746E3D" w:rsidP="003A5D21">
            <w:pPr>
              <w:rPr>
                <w:rFonts w:cs="Times New Roman"/>
              </w:rPr>
            </w:pPr>
          </w:p>
        </w:tc>
        <w:tc>
          <w:tcPr>
            <w:tcW w:w="1429" w:type="dxa"/>
          </w:tcPr>
          <w:p w:rsidR="00746E3D" w:rsidRPr="0047635E" w:rsidRDefault="00746E3D" w:rsidP="003A5D21">
            <w:pPr>
              <w:rPr>
                <w:rFonts w:cs="Times New Roman"/>
              </w:rPr>
            </w:pPr>
          </w:p>
        </w:tc>
        <w:tc>
          <w:tcPr>
            <w:tcW w:w="1429" w:type="dxa"/>
          </w:tcPr>
          <w:p w:rsidR="00746E3D" w:rsidRPr="0047635E" w:rsidRDefault="00746E3D" w:rsidP="003A5D21">
            <w:pPr>
              <w:rPr>
                <w:rFonts w:cs="Times New Roman"/>
              </w:rPr>
            </w:pPr>
          </w:p>
        </w:tc>
        <w:tc>
          <w:tcPr>
            <w:tcW w:w="1429" w:type="dxa"/>
          </w:tcPr>
          <w:p w:rsidR="00746E3D" w:rsidRPr="0047635E" w:rsidRDefault="00746E3D" w:rsidP="003A5D21">
            <w:pPr>
              <w:rPr>
                <w:rFonts w:cs="Times New Roman"/>
              </w:rPr>
            </w:pPr>
          </w:p>
        </w:tc>
      </w:tr>
      <w:tr w:rsidR="00746E3D" w:rsidRPr="0047635E" w:rsidTr="007479E9">
        <w:tc>
          <w:tcPr>
            <w:tcW w:w="952" w:type="dxa"/>
          </w:tcPr>
          <w:p w:rsidR="00746E3D" w:rsidRPr="0047635E" w:rsidRDefault="00746E3D" w:rsidP="00746E3D">
            <w:pPr>
              <w:jc w:val="center"/>
              <w:rPr>
                <w:rFonts w:cs="Times New Roman"/>
              </w:rPr>
            </w:pPr>
            <w:r w:rsidRPr="0047635E">
              <w:rPr>
                <w:rFonts w:cs="Times New Roman"/>
              </w:rPr>
              <w:t>6</w:t>
            </w:r>
          </w:p>
        </w:tc>
        <w:tc>
          <w:tcPr>
            <w:tcW w:w="1645" w:type="dxa"/>
          </w:tcPr>
          <w:p w:rsidR="00746E3D" w:rsidRPr="0047635E" w:rsidRDefault="00746E3D" w:rsidP="003A5D21">
            <w:pPr>
              <w:rPr>
                <w:rFonts w:cs="Times New Roman"/>
              </w:rPr>
            </w:pPr>
            <w:r w:rsidRPr="0047635E">
              <w:rPr>
                <w:rFonts w:cs="Times New Roman"/>
              </w:rPr>
              <w:t>Brine</w:t>
            </w:r>
          </w:p>
        </w:tc>
        <w:tc>
          <w:tcPr>
            <w:tcW w:w="1388" w:type="dxa"/>
          </w:tcPr>
          <w:p w:rsidR="00746E3D" w:rsidRPr="0047635E" w:rsidRDefault="00746E3D" w:rsidP="003A5D21">
            <w:pPr>
              <w:rPr>
                <w:rFonts w:cs="Times New Roman"/>
              </w:rPr>
            </w:pPr>
          </w:p>
        </w:tc>
        <w:tc>
          <w:tcPr>
            <w:tcW w:w="1429" w:type="dxa"/>
          </w:tcPr>
          <w:p w:rsidR="00746E3D" w:rsidRPr="0047635E" w:rsidRDefault="00746E3D" w:rsidP="003A5D21">
            <w:pPr>
              <w:rPr>
                <w:rFonts w:cs="Times New Roman"/>
              </w:rPr>
            </w:pPr>
          </w:p>
        </w:tc>
        <w:tc>
          <w:tcPr>
            <w:tcW w:w="1429" w:type="dxa"/>
          </w:tcPr>
          <w:p w:rsidR="00746E3D" w:rsidRPr="0047635E" w:rsidRDefault="00746E3D" w:rsidP="003A5D21">
            <w:pPr>
              <w:rPr>
                <w:rFonts w:cs="Times New Roman"/>
              </w:rPr>
            </w:pPr>
          </w:p>
        </w:tc>
        <w:tc>
          <w:tcPr>
            <w:tcW w:w="1429" w:type="dxa"/>
          </w:tcPr>
          <w:p w:rsidR="00746E3D" w:rsidRPr="0047635E" w:rsidRDefault="00746E3D" w:rsidP="003A5D21">
            <w:pPr>
              <w:rPr>
                <w:rFonts w:cs="Times New Roman"/>
              </w:rPr>
            </w:pPr>
          </w:p>
        </w:tc>
      </w:tr>
    </w:tbl>
    <w:p w:rsidR="007479E9" w:rsidRPr="0047635E" w:rsidRDefault="007479E9" w:rsidP="007479E9">
      <w:pPr>
        <w:rPr>
          <w:rFonts w:cs="Times New Roman"/>
          <w:b/>
        </w:rPr>
      </w:pPr>
    </w:p>
    <w:p w:rsidR="007479E9" w:rsidRPr="0047635E" w:rsidRDefault="007479E9" w:rsidP="007479E9">
      <w:pPr>
        <w:rPr>
          <w:rFonts w:cs="Times New Roman"/>
          <w:b/>
        </w:rPr>
      </w:pPr>
      <w:r w:rsidRPr="0047635E">
        <w:rPr>
          <w:rFonts w:cs="Times New Roman"/>
          <w:b/>
        </w:rPr>
        <w:t>Questions</w:t>
      </w:r>
    </w:p>
    <w:p w:rsidR="003A5D21" w:rsidRPr="0047635E" w:rsidRDefault="007479E9" w:rsidP="00F63C26">
      <w:pPr>
        <w:pStyle w:val="a8"/>
        <w:numPr>
          <w:ilvl w:val="0"/>
          <w:numId w:val="1"/>
        </w:numPr>
        <w:ind w:leftChars="0"/>
        <w:rPr>
          <w:rFonts w:cs="Times New Roman"/>
        </w:rPr>
      </w:pPr>
      <w:r w:rsidRPr="0047635E">
        <w:rPr>
          <w:rFonts w:cs="Times New Roman"/>
        </w:rPr>
        <w:t>Compare your results with other groups which use different fruits/vegetables. What kinds of fruits/ vegetables are more susceptible to enzymatic browning?</w:t>
      </w:r>
    </w:p>
    <w:p w:rsidR="003A5D21" w:rsidRPr="0047635E" w:rsidRDefault="003A5D21" w:rsidP="00F63C26">
      <w:pPr>
        <w:pStyle w:val="a8"/>
        <w:numPr>
          <w:ilvl w:val="0"/>
          <w:numId w:val="1"/>
        </w:numPr>
        <w:ind w:leftChars="0"/>
        <w:rPr>
          <w:rFonts w:cs="Times New Roman"/>
        </w:rPr>
      </w:pPr>
      <w:r w:rsidRPr="0047635E">
        <w:rPr>
          <w:rFonts w:cs="Times New Roman"/>
        </w:rPr>
        <w:t xml:space="preserve">Which solution </w:t>
      </w:r>
      <w:r w:rsidR="00064F93">
        <w:rPr>
          <w:rFonts w:cs="Times New Roman" w:hint="eastAsia"/>
          <w:lang w:eastAsia="zh-HK"/>
        </w:rPr>
        <w:t xml:space="preserve">worked </w:t>
      </w:r>
      <w:r w:rsidRPr="0047635E">
        <w:rPr>
          <w:rFonts w:cs="Times New Roman"/>
        </w:rPr>
        <w:t xml:space="preserve">the best </w:t>
      </w:r>
      <w:r w:rsidR="002013CE">
        <w:rPr>
          <w:rFonts w:cs="Times New Roman" w:hint="eastAsia"/>
          <w:lang w:eastAsia="zh-HK"/>
        </w:rPr>
        <w:t xml:space="preserve">for </w:t>
      </w:r>
      <w:r w:rsidRPr="0047635E">
        <w:rPr>
          <w:rFonts w:cs="Times New Roman"/>
        </w:rPr>
        <w:t>preventing enzymatic browning?</w:t>
      </w:r>
    </w:p>
    <w:p w:rsidR="003A5D21" w:rsidRPr="0047635E" w:rsidRDefault="002013CE" w:rsidP="00F63C26">
      <w:pPr>
        <w:pStyle w:val="a8"/>
        <w:numPr>
          <w:ilvl w:val="0"/>
          <w:numId w:val="1"/>
        </w:numPr>
        <w:ind w:leftChars="0"/>
        <w:rPr>
          <w:rFonts w:cs="Times New Roman"/>
        </w:rPr>
      </w:pPr>
      <w:r>
        <w:rPr>
          <w:rFonts w:cs="Times New Roman" w:hint="eastAsia"/>
          <w:lang w:eastAsia="zh-HK"/>
        </w:rPr>
        <w:t xml:space="preserve">How can </w:t>
      </w:r>
      <w:r w:rsidR="003A5D21" w:rsidRPr="0047635E">
        <w:rPr>
          <w:rFonts w:cs="Times New Roman"/>
        </w:rPr>
        <w:t>each of these solutions be used in food preparation?</w:t>
      </w:r>
    </w:p>
    <w:sectPr w:rsidR="003A5D21" w:rsidRPr="0047635E" w:rsidSect="0047635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5B4" w:rsidRDefault="003C45B4" w:rsidP="00064F93">
      <w:r>
        <w:separator/>
      </w:r>
    </w:p>
  </w:endnote>
  <w:endnote w:type="continuationSeparator" w:id="0">
    <w:p w:rsidR="003C45B4" w:rsidRDefault="003C45B4" w:rsidP="00064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5B4" w:rsidRDefault="003C45B4" w:rsidP="00064F93">
      <w:r>
        <w:separator/>
      </w:r>
    </w:p>
  </w:footnote>
  <w:footnote w:type="continuationSeparator" w:id="0">
    <w:p w:rsidR="003C45B4" w:rsidRDefault="003C45B4" w:rsidP="00064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31D6"/>
    <w:multiLevelType w:val="hybridMultilevel"/>
    <w:tmpl w:val="8418F850"/>
    <w:lvl w:ilvl="0" w:tplc="1338C9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731DAD"/>
    <w:multiLevelType w:val="hybridMultilevel"/>
    <w:tmpl w:val="6B2C0A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696725A"/>
    <w:multiLevelType w:val="hybridMultilevel"/>
    <w:tmpl w:val="92BC99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D21"/>
    <w:rsid w:val="00036DB9"/>
    <w:rsid w:val="00064F93"/>
    <w:rsid w:val="00094822"/>
    <w:rsid w:val="001375DA"/>
    <w:rsid w:val="002013CE"/>
    <w:rsid w:val="002014C6"/>
    <w:rsid w:val="00241B09"/>
    <w:rsid w:val="002D27BB"/>
    <w:rsid w:val="003A5D21"/>
    <w:rsid w:val="003B38C5"/>
    <w:rsid w:val="003C45B4"/>
    <w:rsid w:val="00425458"/>
    <w:rsid w:val="00446EB7"/>
    <w:rsid w:val="0047635E"/>
    <w:rsid w:val="00504084"/>
    <w:rsid w:val="005C3BEA"/>
    <w:rsid w:val="006979EB"/>
    <w:rsid w:val="007104BD"/>
    <w:rsid w:val="00746E3D"/>
    <w:rsid w:val="007479E9"/>
    <w:rsid w:val="00796F37"/>
    <w:rsid w:val="009A6F1F"/>
    <w:rsid w:val="009F69AF"/>
    <w:rsid w:val="00BD1CBD"/>
    <w:rsid w:val="00C26E8C"/>
    <w:rsid w:val="00C6727E"/>
    <w:rsid w:val="00C74E08"/>
    <w:rsid w:val="00D450EA"/>
    <w:rsid w:val="00E77A34"/>
    <w:rsid w:val="00E9406E"/>
    <w:rsid w:val="00F212D7"/>
    <w:rsid w:val="00F63C26"/>
    <w:rsid w:val="00FB5E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D71C5"/>
  <w15:docId w15:val="{8177B98A-7250-4C4C-B4F4-D9A26A400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A5D21"/>
    <w:pPr>
      <w:spacing w:before="240" w:after="60"/>
      <w:jc w:val="center"/>
      <w:outlineLvl w:val="0"/>
    </w:pPr>
    <w:rPr>
      <w:rFonts w:asciiTheme="majorHAnsi" w:eastAsia="新細明體" w:hAnsiTheme="majorHAnsi" w:cstheme="majorBidi"/>
      <w:b/>
      <w:bCs/>
      <w:sz w:val="32"/>
      <w:szCs w:val="32"/>
    </w:rPr>
  </w:style>
  <w:style w:type="character" w:customStyle="1" w:styleId="a4">
    <w:name w:val="標題 字元"/>
    <w:basedOn w:val="a0"/>
    <w:link w:val="a3"/>
    <w:uiPriority w:val="10"/>
    <w:rsid w:val="003A5D21"/>
    <w:rPr>
      <w:rFonts w:asciiTheme="majorHAnsi" w:eastAsia="新細明體" w:hAnsiTheme="majorHAnsi" w:cstheme="majorBidi"/>
      <w:b/>
      <w:bCs/>
      <w:sz w:val="32"/>
      <w:szCs w:val="32"/>
    </w:rPr>
  </w:style>
  <w:style w:type="table" w:styleId="a5">
    <w:name w:val="Table Grid"/>
    <w:basedOn w:val="a1"/>
    <w:uiPriority w:val="59"/>
    <w:rsid w:val="009F6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Light List"/>
    <w:basedOn w:val="a1"/>
    <w:uiPriority w:val="61"/>
    <w:rsid w:val="001375D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7">
    <w:name w:val="Light Shading"/>
    <w:basedOn w:val="a1"/>
    <w:uiPriority w:val="60"/>
    <w:rsid w:val="001375D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8">
    <w:name w:val="List Paragraph"/>
    <w:basedOn w:val="a"/>
    <w:uiPriority w:val="34"/>
    <w:qFormat/>
    <w:rsid w:val="00F63C26"/>
    <w:pPr>
      <w:ind w:leftChars="200" w:left="480"/>
    </w:pPr>
  </w:style>
  <w:style w:type="paragraph" w:styleId="a9">
    <w:name w:val="header"/>
    <w:basedOn w:val="a"/>
    <w:link w:val="aa"/>
    <w:uiPriority w:val="99"/>
    <w:unhideWhenUsed/>
    <w:rsid w:val="00064F93"/>
    <w:pPr>
      <w:tabs>
        <w:tab w:val="center" w:pos="4153"/>
        <w:tab w:val="right" w:pos="8306"/>
      </w:tabs>
      <w:snapToGrid w:val="0"/>
    </w:pPr>
    <w:rPr>
      <w:sz w:val="20"/>
      <w:szCs w:val="20"/>
    </w:rPr>
  </w:style>
  <w:style w:type="character" w:customStyle="1" w:styleId="aa">
    <w:name w:val="頁首 字元"/>
    <w:basedOn w:val="a0"/>
    <w:link w:val="a9"/>
    <w:uiPriority w:val="99"/>
    <w:rsid w:val="00064F93"/>
    <w:rPr>
      <w:sz w:val="20"/>
      <w:szCs w:val="20"/>
    </w:rPr>
  </w:style>
  <w:style w:type="paragraph" w:styleId="ab">
    <w:name w:val="footer"/>
    <w:basedOn w:val="a"/>
    <w:link w:val="ac"/>
    <w:uiPriority w:val="99"/>
    <w:unhideWhenUsed/>
    <w:rsid w:val="00064F93"/>
    <w:pPr>
      <w:tabs>
        <w:tab w:val="center" w:pos="4153"/>
        <w:tab w:val="right" w:pos="8306"/>
      </w:tabs>
      <w:snapToGrid w:val="0"/>
    </w:pPr>
    <w:rPr>
      <w:sz w:val="20"/>
      <w:szCs w:val="20"/>
    </w:rPr>
  </w:style>
  <w:style w:type="character" w:customStyle="1" w:styleId="ac">
    <w:name w:val="頁尾 字元"/>
    <w:basedOn w:val="a0"/>
    <w:link w:val="ab"/>
    <w:uiPriority w:val="99"/>
    <w:rsid w:val="00064F9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ryanso</dc:creator>
  <cp:lastModifiedBy>LOK, Kwan-wai</cp:lastModifiedBy>
  <cp:revision>7</cp:revision>
  <cp:lastPrinted>2015-09-11T09:08:00Z</cp:lastPrinted>
  <dcterms:created xsi:type="dcterms:W3CDTF">2015-09-11T09:07:00Z</dcterms:created>
  <dcterms:modified xsi:type="dcterms:W3CDTF">2019-10-30T04:06:00Z</dcterms:modified>
</cp:coreProperties>
</file>