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01" w:rsidRPr="001F0A01" w:rsidRDefault="001F0A01" w:rsidP="001F0A01">
      <w:pPr>
        <w:rPr>
          <w:sz w:val="24"/>
          <w:szCs w:val="24"/>
          <w:lang w:val="en-US"/>
        </w:rPr>
      </w:pPr>
      <w:r w:rsidRPr="001F0A01">
        <w:rPr>
          <w:sz w:val="24"/>
          <w:szCs w:val="24"/>
          <w:lang w:val="en-US"/>
        </w:rPr>
        <w:t xml:space="preserve">Learning activity </w:t>
      </w:r>
      <w:r w:rsidR="003561FB">
        <w:rPr>
          <w:sz w:val="24"/>
          <w:szCs w:val="24"/>
          <w:lang w:val="en-US"/>
        </w:rPr>
        <w:t>2</w:t>
      </w:r>
      <w:r w:rsidRPr="001F0A01">
        <w:rPr>
          <w:sz w:val="24"/>
          <w:szCs w:val="24"/>
          <w:lang w:val="en-US"/>
        </w:rPr>
        <w:t xml:space="preserve"> </w:t>
      </w:r>
    </w:p>
    <w:p w:rsidR="00012425" w:rsidRPr="001F0A01" w:rsidRDefault="002B0709" w:rsidP="001F0A0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1F0A01" w:rsidRPr="001F0A01">
        <w:rPr>
          <w:sz w:val="24"/>
          <w:szCs w:val="24"/>
          <w:u w:val="single"/>
        </w:rPr>
        <w:t xml:space="preserve">est for </w:t>
      </w:r>
      <w:r w:rsidR="003561FB">
        <w:rPr>
          <w:sz w:val="24"/>
          <w:szCs w:val="24"/>
          <w:u w:val="single"/>
        </w:rPr>
        <w:t xml:space="preserve">the amount of wastage in some </w:t>
      </w:r>
      <w:r w:rsidR="000E51A1">
        <w:rPr>
          <w:sz w:val="24"/>
          <w:szCs w:val="24"/>
          <w:u w:val="single"/>
        </w:rPr>
        <w:t>poultry cuts</w:t>
      </w:r>
    </w:p>
    <w:p w:rsidR="001F0A01" w:rsidRPr="001F0A01" w:rsidRDefault="001F0A01">
      <w:pPr>
        <w:rPr>
          <w:b/>
          <w:sz w:val="24"/>
          <w:szCs w:val="24"/>
        </w:rPr>
      </w:pPr>
      <w:r w:rsidRPr="001F0A01">
        <w:rPr>
          <w:b/>
          <w:sz w:val="24"/>
          <w:szCs w:val="24"/>
        </w:rPr>
        <w:t>Objective</w:t>
      </w:r>
    </w:p>
    <w:p w:rsidR="001F0A01" w:rsidRDefault="001F0A01">
      <w:pPr>
        <w:rPr>
          <w:sz w:val="24"/>
          <w:szCs w:val="24"/>
        </w:rPr>
      </w:pPr>
      <w:r>
        <w:rPr>
          <w:sz w:val="24"/>
          <w:szCs w:val="24"/>
        </w:rPr>
        <w:t xml:space="preserve">To investigate the </w:t>
      </w:r>
      <w:r w:rsidR="004B3F4D">
        <w:rPr>
          <w:sz w:val="24"/>
          <w:szCs w:val="24"/>
        </w:rPr>
        <w:t>proportion of wastage in chicken cuts</w:t>
      </w:r>
      <w:r>
        <w:rPr>
          <w:sz w:val="24"/>
          <w:szCs w:val="24"/>
        </w:rPr>
        <w:t>.</w:t>
      </w:r>
    </w:p>
    <w:p w:rsidR="009A67A7" w:rsidRDefault="009A67A7">
      <w:pPr>
        <w:rPr>
          <w:sz w:val="24"/>
          <w:szCs w:val="24"/>
        </w:rPr>
      </w:pPr>
    </w:p>
    <w:p w:rsidR="001F0A01" w:rsidRPr="001F0A01" w:rsidRDefault="001F0A01">
      <w:pPr>
        <w:rPr>
          <w:b/>
          <w:sz w:val="24"/>
          <w:szCs w:val="24"/>
        </w:rPr>
      </w:pPr>
      <w:r w:rsidRPr="001F0A01">
        <w:rPr>
          <w:b/>
          <w:sz w:val="24"/>
          <w:szCs w:val="24"/>
        </w:rPr>
        <w:t>Principle</w:t>
      </w:r>
    </w:p>
    <w:p w:rsidR="00657136" w:rsidRDefault="00082D0C" w:rsidP="004B3F4D">
      <w:pPr>
        <w:rPr>
          <w:sz w:val="24"/>
          <w:szCs w:val="24"/>
        </w:rPr>
      </w:pPr>
      <w:r>
        <w:rPr>
          <w:sz w:val="24"/>
          <w:szCs w:val="24"/>
        </w:rPr>
        <w:t>Upon</w:t>
      </w:r>
      <w:r w:rsidR="00205E99">
        <w:rPr>
          <w:sz w:val="24"/>
          <w:szCs w:val="24"/>
        </w:rPr>
        <w:t xml:space="preserve"> thawing,</w:t>
      </w:r>
      <w:r>
        <w:rPr>
          <w:sz w:val="24"/>
          <w:szCs w:val="24"/>
        </w:rPr>
        <w:t xml:space="preserve"> trimming and cooking, meat will shrink. </w:t>
      </w:r>
      <w:r w:rsidR="00657136" w:rsidRPr="004B3F4D">
        <w:rPr>
          <w:sz w:val="24"/>
          <w:szCs w:val="24"/>
        </w:rPr>
        <w:t>Cooking temperature and time</w:t>
      </w:r>
      <w:r w:rsidR="00657136">
        <w:rPr>
          <w:sz w:val="24"/>
          <w:szCs w:val="24"/>
        </w:rPr>
        <w:t xml:space="preserve"> affect the amount of shrinkage. </w:t>
      </w:r>
      <w:r w:rsidR="00657136" w:rsidRPr="004B3F4D">
        <w:rPr>
          <w:sz w:val="24"/>
          <w:szCs w:val="24"/>
        </w:rPr>
        <w:t>Protein, when subjected to excess heat, continues to toughen, shrink, and lose moisture until cooking is finished.</w:t>
      </w:r>
    </w:p>
    <w:p w:rsidR="00082D0C" w:rsidRDefault="00082D0C" w:rsidP="004B3F4D">
      <w:pPr>
        <w:rPr>
          <w:sz w:val="24"/>
          <w:szCs w:val="24"/>
        </w:rPr>
      </w:pPr>
      <w:r w:rsidRPr="00082D0C">
        <w:rPr>
          <w:sz w:val="24"/>
          <w:szCs w:val="24"/>
        </w:rPr>
        <w:t xml:space="preserve">The weight loss that occurs during </w:t>
      </w:r>
      <w:r w:rsidR="00205E99">
        <w:rPr>
          <w:sz w:val="24"/>
          <w:szCs w:val="24"/>
        </w:rPr>
        <w:t xml:space="preserve">thawing, </w:t>
      </w:r>
      <w:r>
        <w:rPr>
          <w:sz w:val="24"/>
          <w:szCs w:val="24"/>
        </w:rPr>
        <w:t xml:space="preserve">trimming and cooking are referred to as wastage. </w:t>
      </w:r>
      <w:r w:rsidR="00DE3A61">
        <w:rPr>
          <w:sz w:val="24"/>
          <w:szCs w:val="24"/>
        </w:rPr>
        <w:t xml:space="preserve">The yield percentage compares the </w:t>
      </w:r>
      <w:r>
        <w:rPr>
          <w:sz w:val="24"/>
          <w:szCs w:val="24"/>
        </w:rPr>
        <w:t xml:space="preserve">resulting weight after cooking </w:t>
      </w:r>
      <w:r w:rsidR="00DE3A61">
        <w:rPr>
          <w:sz w:val="24"/>
          <w:szCs w:val="24"/>
        </w:rPr>
        <w:t xml:space="preserve">to the original purchase weight. Yield percentage helps to determine the amount of meat to purchase, </w:t>
      </w:r>
      <w:r w:rsidR="00DE3A61" w:rsidRPr="00082D0C">
        <w:rPr>
          <w:sz w:val="24"/>
          <w:szCs w:val="24"/>
        </w:rPr>
        <w:t>taking into consideration the losses that occur both before and after cooking.</w:t>
      </w:r>
    </w:p>
    <w:p w:rsidR="00657136" w:rsidRDefault="00673D5D" w:rsidP="004B3F4D">
      <w:pPr>
        <w:rPr>
          <w:sz w:val="24"/>
          <w:szCs w:val="24"/>
        </w:rPr>
      </w:pPr>
      <w:r>
        <w:rPr>
          <w:sz w:val="24"/>
          <w:szCs w:val="24"/>
        </w:rPr>
        <w:t>Yield percentage can be calculated with the following formula:</w:t>
      </w:r>
    </w:p>
    <w:p w:rsidR="00673D5D" w:rsidRPr="00673D5D" w:rsidRDefault="00673D5D" w:rsidP="004B3F4D">
      <w:pPr>
        <w:rPr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Yield percentage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original weight – all losses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original weight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 x 100%</m:t>
          </m:r>
        </m:oMath>
      </m:oMathPara>
    </w:p>
    <w:p w:rsidR="00657136" w:rsidRDefault="00657136" w:rsidP="004B3F4D">
      <w:pPr>
        <w:rPr>
          <w:sz w:val="24"/>
          <w:szCs w:val="24"/>
        </w:rPr>
      </w:pPr>
    </w:p>
    <w:p w:rsidR="001F0A01" w:rsidRPr="009A67A7" w:rsidRDefault="009A6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Equipment &amp; materials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9A67A7" w:rsidTr="009A67A7">
        <w:tc>
          <w:tcPr>
            <w:tcW w:w="3369" w:type="dxa"/>
          </w:tcPr>
          <w:p w:rsidR="009A67A7" w:rsidRPr="00F37D99" w:rsidRDefault="009A67A7">
            <w:pPr>
              <w:rPr>
                <w:b/>
                <w:sz w:val="28"/>
                <w:szCs w:val="28"/>
              </w:rPr>
            </w:pPr>
            <w:r w:rsidRPr="00F37D99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6207" w:type="dxa"/>
          </w:tcPr>
          <w:p w:rsidR="009A67A7" w:rsidRPr="00F37D99" w:rsidRDefault="009A67A7">
            <w:pPr>
              <w:rPr>
                <w:b/>
                <w:sz w:val="28"/>
                <w:szCs w:val="28"/>
              </w:rPr>
            </w:pPr>
            <w:r w:rsidRPr="00F37D99">
              <w:rPr>
                <w:b/>
                <w:sz w:val="28"/>
                <w:szCs w:val="28"/>
              </w:rPr>
              <w:t>Materials</w:t>
            </w:r>
          </w:p>
        </w:tc>
      </w:tr>
      <w:tr w:rsidR="009A67A7" w:rsidTr="009A67A7">
        <w:tc>
          <w:tcPr>
            <w:tcW w:w="3369" w:type="dxa"/>
          </w:tcPr>
          <w:p w:rsidR="009A67A7" w:rsidRDefault="00EA7EC1">
            <w:pPr>
              <w:rPr>
                <w:szCs w:val="24"/>
              </w:rPr>
            </w:pPr>
            <w:r>
              <w:rPr>
                <w:szCs w:val="24"/>
              </w:rPr>
              <w:t>Scale</w:t>
            </w:r>
          </w:p>
          <w:p w:rsidR="00B96DD4" w:rsidRDefault="00B96DD4">
            <w:pPr>
              <w:rPr>
                <w:szCs w:val="24"/>
              </w:rPr>
            </w:pPr>
            <w:r>
              <w:rPr>
                <w:szCs w:val="24"/>
              </w:rPr>
              <w:t>Refrigerator</w:t>
            </w:r>
          </w:p>
          <w:p w:rsidR="00EA7EC1" w:rsidRDefault="00205E99">
            <w:pPr>
              <w:rPr>
                <w:szCs w:val="24"/>
              </w:rPr>
            </w:pPr>
            <w:r>
              <w:rPr>
                <w:szCs w:val="24"/>
              </w:rPr>
              <w:t>Chopping board</w:t>
            </w:r>
          </w:p>
          <w:p w:rsidR="00205E99" w:rsidRDefault="00205E99">
            <w:pPr>
              <w:rPr>
                <w:szCs w:val="24"/>
              </w:rPr>
            </w:pPr>
            <w:r>
              <w:rPr>
                <w:szCs w:val="24"/>
              </w:rPr>
              <w:t>Knife</w:t>
            </w:r>
          </w:p>
          <w:p w:rsidR="00205E99" w:rsidRDefault="00205E99">
            <w:pPr>
              <w:rPr>
                <w:szCs w:val="24"/>
              </w:rPr>
            </w:pPr>
            <w:r>
              <w:rPr>
                <w:szCs w:val="24"/>
              </w:rPr>
              <w:t>Paper towel</w:t>
            </w:r>
          </w:p>
          <w:p w:rsidR="00205E99" w:rsidRDefault="00205E99">
            <w:pPr>
              <w:rPr>
                <w:szCs w:val="24"/>
              </w:rPr>
            </w:pPr>
            <w:r>
              <w:rPr>
                <w:szCs w:val="24"/>
              </w:rPr>
              <w:t>Steamer</w:t>
            </w:r>
          </w:p>
        </w:tc>
        <w:tc>
          <w:tcPr>
            <w:tcW w:w="6207" w:type="dxa"/>
          </w:tcPr>
          <w:p w:rsidR="00C3317C" w:rsidRDefault="00C3317C">
            <w:pPr>
              <w:rPr>
                <w:szCs w:val="24"/>
              </w:rPr>
            </w:pPr>
            <w:r>
              <w:rPr>
                <w:szCs w:val="24"/>
              </w:rPr>
              <w:t>Sample A</w:t>
            </w:r>
            <w:r>
              <w:rPr>
                <w:szCs w:val="24"/>
              </w:rPr>
              <w:tab/>
            </w:r>
            <w:r w:rsidR="00AE18F2">
              <w:rPr>
                <w:szCs w:val="24"/>
              </w:rPr>
              <w:t xml:space="preserve">frozen </w:t>
            </w:r>
            <w:r w:rsidR="00205E99">
              <w:rPr>
                <w:szCs w:val="24"/>
              </w:rPr>
              <w:t>chicken leg, whole</w:t>
            </w:r>
            <w:r w:rsidR="00205E99">
              <w:rPr>
                <w:szCs w:val="24"/>
              </w:rPr>
              <w:tab/>
            </w:r>
            <w:r w:rsidR="00205E99">
              <w:rPr>
                <w:szCs w:val="24"/>
              </w:rPr>
              <w:tab/>
              <w:t>1 piece</w:t>
            </w:r>
          </w:p>
          <w:p w:rsidR="00C3317C" w:rsidRDefault="00C3317C">
            <w:pPr>
              <w:rPr>
                <w:szCs w:val="24"/>
              </w:rPr>
            </w:pPr>
            <w:r>
              <w:rPr>
                <w:szCs w:val="24"/>
              </w:rPr>
              <w:t>Sample B</w:t>
            </w:r>
            <w:r>
              <w:rPr>
                <w:szCs w:val="24"/>
              </w:rPr>
              <w:tab/>
            </w:r>
            <w:r w:rsidR="00AE18F2">
              <w:rPr>
                <w:szCs w:val="24"/>
              </w:rPr>
              <w:t xml:space="preserve">frozen </w:t>
            </w:r>
            <w:r w:rsidR="00205E99">
              <w:rPr>
                <w:szCs w:val="24"/>
              </w:rPr>
              <w:t>chicken wing, mid joint</w:t>
            </w:r>
            <w:r w:rsidR="00205E99">
              <w:rPr>
                <w:szCs w:val="24"/>
              </w:rPr>
              <w:tab/>
              <w:t>1 piece</w:t>
            </w:r>
          </w:p>
          <w:p w:rsidR="00C3317C" w:rsidRDefault="00C3317C" w:rsidP="008D75CA">
            <w:pPr>
              <w:rPr>
                <w:szCs w:val="24"/>
              </w:rPr>
            </w:pPr>
            <w:r>
              <w:rPr>
                <w:szCs w:val="24"/>
              </w:rPr>
              <w:t>Sample C</w:t>
            </w:r>
            <w:r>
              <w:rPr>
                <w:szCs w:val="24"/>
              </w:rPr>
              <w:tab/>
            </w:r>
            <w:r w:rsidR="00AE18F2">
              <w:rPr>
                <w:szCs w:val="24"/>
              </w:rPr>
              <w:t xml:space="preserve">frozen </w:t>
            </w:r>
            <w:r w:rsidR="00205E99">
              <w:rPr>
                <w:szCs w:val="24"/>
              </w:rPr>
              <w:t>chicken wing, drummette</w:t>
            </w:r>
            <w:r w:rsidR="00205E99">
              <w:rPr>
                <w:szCs w:val="24"/>
              </w:rPr>
              <w:tab/>
              <w:t>1 piece</w:t>
            </w:r>
          </w:p>
          <w:p w:rsidR="00205E99" w:rsidRPr="00583238" w:rsidRDefault="00205E99" w:rsidP="008D75CA">
            <w:pPr>
              <w:rPr>
                <w:rFonts w:eastAsia="新細明體" w:hint="eastAsia"/>
                <w:szCs w:val="24"/>
              </w:rPr>
            </w:pPr>
            <w:r>
              <w:rPr>
                <w:szCs w:val="24"/>
              </w:rPr>
              <w:t xml:space="preserve">Sample D </w:t>
            </w:r>
            <w:r>
              <w:rPr>
                <w:szCs w:val="24"/>
              </w:rPr>
              <w:tab/>
            </w:r>
            <w:r w:rsidR="00AE18F2">
              <w:rPr>
                <w:szCs w:val="24"/>
              </w:rPr>
              <w:t xml:space="preserve">frozen </w:t>
            </w:r>
            <w:r>
              <w:rPr>
                <w:szCs w:val="24"/>
              </w:rPr>
              <w:t xml:space="preserve">chicken breast, with skin </w:t>
            </w:r>
            <w:r>
              <w:rPr>
                <w:szCs w:val="24"/>
              </w:rPr>
              <w:tab/>
              <w:t>1 piece</w:t>
            </w:r>
            <w:bookmarkStart w:id="0" w:name="_GoBack"/>
            <w:bookmarkEnd w:id="0"/>
          </w:p>
        </w:tc>
      </w:tr>
    </w:tbl>
    <w:p w:rsidR="009A67A7" w:rsidRDefault="009A67A7">
      <w:pPr>
        <w:rPr>
          <w:sz w:val="24"/>
          <w:szCs w:val="24"/>
        </w:rPr>
      </w:pPr>
    </w:p>
    <w:p w:rsidR="009A67A7" w:rsidRPr="009A67A7" w:rsidRDefault="009A67A7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Procedure</w:t>
      </w:r>
    </w:p>
    <w:p w:rsidR="009A67A7" w:rsidRDefault="007B19D4" w:rsidP="00EA7EC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the selling price of each sample.</w:t>
      </w:r>
    </w:p>
    <w:p w:rsidR="00591514" w:rsidRDefault="00591514" w:rsidP="00EA7EC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Measure the weight of each sample while still frozen.</w:t>
      </w:r>
    </w:p>
    <w:p w:rsidR="00591514" w:rsidRDefault="00591514" w:rsidP="00EA7EC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Thaw samples in refrigerator overnight. </w:t>
      </w:r>
      <w:r w:rsidR="00FD1C4C">
        <w:rPr>
          <w:sz w:val="24"/>
          <w:szCs w:val="24"/>
        </w:rPr>
        <w:t xml:space="preserve">Remove excess liquid by a paper towel. </w:t>
      </w:r>
      <w:r>
        <w:rPr>
          <w:sz w:val="24"/>
          <w:szCs w:val="24"/>
        </w:rPr>
        <w:t>Record their weight.</w:t>
      </w:r>
    </w:p>
    <w:p w:rsidR="00591514" w:rsidRDefault="00591514" w:rsidP="00EA7EC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Trim the skin and fat from the meat. Measure the weight of </w:t>
      </w:r>
      <w:r w:rsidR="00FD1C4C">
        <w:rPr>
          <w:sz w:val="24"/>
          <w:szCs w:val="24"/>
        </w:rPr>
        <w:t>each sample</w:t>
      </w:r>
      <w:r>
        <w:rPr>
          <w:sz w:val="24"/>
          <w:szCs w:val="24"/>
        </w:rPr>
        <w:t xml:space="preserve"> after removing skin and fat.</w:t>
      </w:r>
    </w:p>
    <w:p w:rsidR="00591514" w:rsidRDefault="00591514" w:rsidP="00EA7EC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Remove the bones for sample A, B, and C. Measure the weight of </w:t>
      </w:r>
      <w:r w:rsidR="00FD1C4C">
        <w:rPr>
          <w:sz w:val="24"/>
          <w:szCs w:val="24"/>
        </w:rPr>
        <w:t>each sample</w:t>
      </w:r>
      <w:r>
        <w:rPr>
          <w:sz w:val="24"/>
          <w:szCs w:val="24"/>
        </w:rPr>
        <w:t xml:space="preserve"> after removing the bones.</w:t>
      </w:r>
    </w:p>
    <w:p w:rsidR="00591514" w:rsidRDefault="00FD1C4C" w:rsidP="00EA7EC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Steam the samples until cooked. Remove excess liquid by a paper towel. Measure the weight of each sample after cooking.</w:t>
      </w:r>
    </w:p>
    <w:p w:rsidR="00702116" w:rsidRPr="00EA7EC1" w:rsidRDefault="00FD1C4C" w:rsidP="00EA7EC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yield percentage for each sample</w:t>
      </w:r>
      <w:r w:rsidR="00702116">
        <w:rPr>
          <w:sz w:val="24"/>
          <w:szCs w:val="24"/>
        </w:rPr>
        <w:t>.</w:t>
      </w:r>
      <w:r>
        <w:rPr>
          <w:sz w:val="24"/>
          <w:szCs w:val="24"/>
        </w:rPr>
        <w:t xml:space="preserve"> Compare the result</w:t>
      </w:r>
      <w:r w:rsidR="00E12953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05E99" w:rsidRDefault="00205E99">
      <w:pPr>
        <w:rPr>
          <w:sz w:val="24"/>
          <w:szCs w:val="24"/>
        </w:rPr>
      </w:pPr>
    </w:p>
    <w:p w:rsidR="009A67A7" w:rsidRPr="009A67A7" w:rsidRDefault="009A67A7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Results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162"/>
        <w:gridCol w:w="1162"/>
        <w:gridCol w:w="1162"/>
        <w:gridCol w:w="1162"/>
      </w:tblGrid>
      <w:tr w:rsidR="00E12953" w:rsidTr="00D416FC">
        <w:tc>
          <w:tcPr>
            <w:tcW w:w="4928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Pr="00E12953" w:rsidRDefault="00E12953" w:rsidP="00E12953">
            <w:pPr>
              <w:jc w:val="center"/>
              <w:rPr>
                <w:b/>
                <w:szCs w:val="24"/>
              </w:rPr>
            </w:pPr>
            <w:r w:rsidRPr="00E12953">
              <w:rPr>
                <w:b/>
                <w:szCs w:val="24"/>
              </w:rPr>
              <w:t>A</w:t>
            </w:r>
          </w:p>
        </w:tc>
        <w:tc>
          <w:tcPr>
            <w:tcW w:w="1162" w:type="dxa"/>
          </w:tcPr>
          <w:p w:rsidR="00E12953" w:rsidRPr="00E12953" w:rsidRDefault="00E12953" w:rsidP="00E12953">
            <w:pPr>
              <w:jc w:val="center"/>
              <w:rPr>
                <w:b/>
                <w:szCs w:val="24"/>
              </w:rPr>
            </w:pPr>
            <w:r w:rsidRPr="00E12953">
              <w:rPr>
                <w:b/>
                <w:szCs w:val="24"/>
              </w:rPr>
              <w:t>B</w:t>
            </w:r>
          </w:p>
        </w:tc>
        <w:tc>
          <w:tcPr>
            <w:tcW w:w="1162" w:type="dxa"/>
          </w:tcPr>
          <w:p w:rsidR="00E12953" w:rsidRPr="00E12953" w:rsidRDefault="00E12953" w:rsidP="00E12953">
            <w:pPr>
              <w:jc w:val="center"/>
              <w:rPr>
                <w:b/>
                <w:szCs w:val="24"/>
              </w:rPr>
            </w:pPr>
            <w:r w:rsidRPr="00E12953">
              <w:rPr>
                <w:b/>
                <w:szCs w:val="24"/>
              </w:rPr>
              <w:t>C</w:t>
            </w:r>
          </w:p>
        </w:tc>
        <w:tc>
          <w:tcPr>
            <w:tcW w:w="1162" w:type="dxa"/>
          </w:tcPr>
          <w:p w:rsidR="00E12953" w:rsidRPr="00E12953" w:rsidRDefault="00E12953" w:rsidP="00E12953">
            <w:pPr>
              <w:jc w:val="center"/>
              <w:rPr>
                <w:b/>
                <w:szCs w:val="24"/>
              </w:rPr>
            </w:pPr>
            <w:r w:rsidRPr="00E12953">
              <w:rPr>
                <w:b/>
                <w:szCs w:val="24"/>
              </w:rPr>
              <w:t>D</w:t>
            </w:r>
          </w:p>
        </w:tc>
      </w:tr>
      <w:tr w:rsidR="00E12953" w:rsidTr="00D416FC">
        <w:tc>
          <w:tcPr>
            <w:tcW w:w="4928" w:type="dxa"/>
          </w:tcPr>
          <w:p w:rsidR="00E12953" w:rsidRPr="00D416FC" w:rsidRDefault="00E12953">
            <w:pPr>
              <w:rPr>
                <w:szCs w:val="24"/>
                <w:u w:val="single"/>
              </w:rPr>
            </w:pPr>
            <w:r w:rsidRPr="00D416FC">
              <w:rPr>
                <w:szCs w:val="24"/>
                <w:u w:val="single"/>
              </w:rPr>
              <w:t>Step 1</w:t>
            </w:r>
          </w:p>
          <w:p w:rsidR="00E12953" w:rsidRDefault="00E12953">
            <w:pPr>
              <w:rPr>
                <w:szCs w:val="24"/>
              </w:rPr>
            </w:pPr>
            <w:r>
              <w:rPr>
                <w:szCs w:val="24"/>
              </w:rPr>
              <w:t>Selling price</w:t>
            </w:r>
            <w:r w:rsidR="006C6B10">
              <w:rPr>
                <w:szCs w:val="24"/>
              </w:rPr>
              <w:t xml:space="preserve"> ($/100g)</w:t>
            </w: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</w:tr>
      <w:tr w:rsidR="00E12953" w:rsidTr="00D416FC">
        <w:tc>
          <w:tcPr>
            <w:tcW w:w="4928" w:type="dxa"/>
          </w:tcPr>
          <w:p w:rsidR="00E12953" w:rsidRPr="00D416FC" w:rsidRDefault="00E12953">
            <w:pPr>
              <w:rPr>
                <w:szCs w:val="24"/>
                <w:u w:val="single"/>
              </w:rPr>
            </w:pPr>
            <w:r w:rsidRPr="00D416FC">
              <w:rPr>
                <w:szCs w:val="24"/>
                <w:u w:val="single"/>
              </w:rPr>
              <w:t>Step 2</w:t>
            </w:r>
          </w:p>
          <w:p w:rsidR="00E12953" w:rsidRDefault="00E12953">
            <w:pPr>
              <w:rPr>
                <w:szCs w:val="24"/>
              </w:rPr>
            </w:pPr>
            <w:r>
              <w:rPr>
                <w:szCs w:val="24"/>
              </w:rPr>
              <w:t>Weight at frozen state (weight as purchase) (g)</w:t>
            </w: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</w:tr>
      <w:tr w:rsidR="00E12953" w:rsidTr="00D416FC">
        <w:tc>
          <w:tcPr>
            <w:tcW w:w="4928" w:type="dxa"/>
          </w:tcPr>
          <w:p w:rsidR="00E12953" w:rsidRPr="00D416FC" w:rsidRDefault="00E12953">
            <w:pPr>
              <w:rPr>
                <w:szCs w:val="24"/>
                <w:u w:val="single"/>
              </w:rPr>
            </w:pPr>
            <w:r w:rsidRPr="00D416FC">
              <w:rPr>
                <w:szCs w:val="24"/>
                <w:u w:val="single"/>
              </w:rPr>
              <w:t>Step 3</w:t>
            </w:r>
          </w:p>
          <w:p w:rsidR="00E12953" w:rsidRDefault="00E12953">
            <w:pPr>
              <w:rPr>
                <w:szCs w:val="24"/>
              </w:rPr>
            </w:pPr>
            <w:r>
              <w:rPr>
                <w:szCs w:val="24"/>
              </w:rPr>
              <w:t>Weight after thawing (g)</w:t>
            </w: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</w:tr>
      <w:tr w:rsidR="00E12953" w:rsidTr="00883528">
        <w:tc>
          <w:tcPr>
            <w:tcW w:w="4928" w:type="dxa"/>
          </w:tcPr>
          <w:p w:rsidR="00E12953" w:rsidRPr="00D416FC" w:rsidRDefault="006C6B10">
            <w:pPr>
              <w:rPr>
                <w:szCs w:val="24"/>
                <w:u w:val="single"/>
              </w:rPr>
            </w:pPr>
            <w:r w:rsidRPr="00D416FC">
              <w:rPr>
                <w:szCs w:val="24"/>
                <w:u w:val="single"/>
              </w:rPr>
              <w:t>Step 4</w:t>
            </w:r>
          </w:p>
          <w:p w:rsidR="006C6B10" w:rsidRDefault="006C6B10" w:rsidP="006C6B10">
            <w:pPr>
              <w:rPr>
                <w:szCs w:val="24"/>
              </w:rPr>
            </w:pPr>
            <w:r>
              <w:rPr>
                <w:szCs w:val="24"/>
              </w:rPr>
              <w:t>Weight after removing skin and fat (g)</w:t>
            </w: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12953" w:rsidRDefault="00E12953">
            <w:pPr>
              <w:rPr>
                <w:szCs w:val="24"/>
              </w:rPr>
            </w:pPr>
          </w:p>
        </w:tc>
      </w:tr>
      <w:tr w:rsidR="00E12953" w:rsidTr="00883528">
        <w:tc>
          <w:tcPr>
            <w:tcW w:w="4928" w:type="dxa"/>
          </w:tcPr>
          <w:p w:rsidR="00E12953" w:rsidRPr="00D416FC" w:rsidRDefault="006C6B10">
            <w:pPr>
              <w:rPr>
                <w:szCs w:val="24"/>
                <w:u w:val="single"/>
              </w:rPr>
            </w:pPr>
            <w:r w:rsidRPr="00D416FC">
              <w:rPr>
                <w:szCs w:val="24"/>
                <w:u w:val="single"/>
              </w:rPr>
              <w:t>Step 5</w:t>
            </w:r>
          </w:p>
          <w:p w:rsidR="006C6B10" w:rsidRDefault="006C6B10">
            <w:pPr>
              <w:rPr>
                <w:szCs w:val="24"/>
              </w:rPr>
            </w:pPr>
            <w:r>
              <w:rPr>
                <w:szCs w:val="24"/>
              </w:rPr>
              <w:t>Weight after removing bones (g)</w:t>
            </w: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  <w:tcBorders>
              <w:tr2bl w:val="single" w:sz="4" w:space="0" w:color="auto"/>
            </w:tcBorders>
          </w:tcPr>
          <w:p w:rsidR="00E12953" w:rsidRDefault="00E12953">
            <w:pPr>
              <w:rPr>
                <w:szCs w:val="24"/>
              </w:rPr>
            </w:pPr>
          </w:p>
        </w:tc>
      </w:tr>
      <w:tr w:rsidR="00E12953" w:rsidTr="00D416FC">
        <w:tc>
          <w:tcPr>
            <w:tcW w:w="4928" w:type="dxa"/>
          </w:tcPr>
          <w:p w:rsidR="00E12953" w:rsidRPr="00D416FC" w:rsidRDefault="006C6B10">
            <w:pPr>
              <w:rPr>
                <w:szCs w:val="24"/>
                <w:u w:val="single"/>
              </w:rPr>
            </w:pPr>
            <w:r w:rsidRPr="00D416FC">
              <w:rPr>
                <w:szCs w:val="24"/>
                <w:u w:val="single"/>
              </w:rPr>
              <w:t>Step 6</w:t>
            </w:r>
          </w:p>
          <w:p w:rsidR="006C6B10" w:rsidRDefault="006C6B10">
            <w:pPr>
              <w:rPr>
                <w:szCs w:val="24"/>
              </w:rPr>
            </w:pPr>
            <w:r>
              <w:rPr>
                <w:szCs w:val="24"/>
              </w:rPr>
              <w:t>Weight after cooking</w:t>
            </w:r>
            <w:r w:rsidR="00A75F64">
              <w:rPr>
                <w:szCs w:val="24"/>
              </w:rPr>
              <w:t xml:space="preserve"> (edible portion)</w:t>
            </w:r>
            <w:r>
              <w:rPr>
                <w:szCs w:val="24"/>
              </w:rPr>
              <w:t xml:space="preserve"> (g)</w:t>
            </w: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</w:tr>
      <w:tr w:rsidR="00E12953" w:rsidTr="00D416FC">
        <w:tc>
          <w:tcPr>
            <w:tcW w:w="4928" w:type="dxa"/>
          </w:tcPr>
          <w:p w:rsidR="008D20EC" w:rsidRPr="00D416FC" w:rsidRDefault="008D20EC">
            <w:pPr>
              <w:rPr>
                <w:szCs w:val="24"/>
                <w:u w:val="single"/>
              </w:rPr>
            </w:pPr>
            <w:r w:rsidRPr="00D416FC">
              <w:rPr>
                <w:szCs w:val="24"/>
                <w:u w:val="single"/>
              </w:rPr>
              <w:t>Step 7</w:t>
            </w:r>
          </w:p>
          <w:p w:rsidR="00E12953" w:rsidRDefault="006C6B10">
            <w:pPr>
              <w:rPr>
                <w:szCs w:val="24"/>
              </w:rPr>
            </w:pPr>
            <w:r>
              <w:rPr>
                <w:szCs w:val="24"/>
              </w:rPr>
              <w:t>Yield percentage (%)</w:t>
            </w: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E12953" w:rsidRDefault="00E12953">
            <w:pPr>
              <w:rPr>
                <w:szCs w:val="24"/>
              </w:rPr>
            </w:pPr>
          </w:p>
        </w:tc>
      </w:tr>
      <w:tr w:rsidR="008D20EC" w:rsidTr="00D416FC">
        <w:tc>
          <w:tcPr>
            <w:tcW w:w="4928" w:type="dxa"/>
          </w:tcPr>
          <w:p w:rsidR="008D20EC" w:rsidRDefault="008D20EC">
            <w:pPr>
              <w:rPr>
                <w:szCs w:val="24"/>
              </w:rPr>
            </w:pPr>
            <w:r>
              <w:rPr>
                <w:szCs w:val="24"/>
              </w:rPr>
              <w:t>Selling price of cooked meat ($/100g)</w:t>
            </w:r>
          </w:p>
          <w:p w:rsidR="008D20EC" w:rsidRDefault="008D20EC">
            <w:pPr>
              <w:rPr>
                <w:szCs w:val="24"/>
              </w:rPr>
            </w:pPr>
            <w:r>
              <w:rPr>
                <w:szCs w:val="24"/>
              </w:rPr>
              <w:t>Selling price (from Step 1) ÷ Yield percentage (from Step 7)</w:t>
            </w:r>
          </w:p>
        </w:tc>
        <w:tc>
          <w:tcPr>
            <w:tcW w:w="1162" w:type="dxa"/>
          </w:tcPr>
          <w:p w:rsidR="008D20EC" w:rsidRDefault="008D20EC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8D20EC" w:rsidRDefault="008D20EC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8D20EC" w:rsidRDefault="008D20EC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8D20EC" w:rsidRDefault="008D20EC">
            <w:pPr>
              <w:rPr>
                <w:szCs w:val="24"/>
              </w:rPr>
            </w:pPr>
          </w:p>
        </w:tc>
      </w:tr>
    </w:tbl>
    <w:p w:rsidR="00FD1C4C" w:rsidRDefault="00FD1C4C">
      <w:pPr>
        <w:rPr>
          <w:sz w:val="24"/>
          <w:szCs w:val="24"/>
        </w:rPr>
      </w:pPr>
    </w:p>
    <w:p w:rsidR="009A67A7" w:rsidRPr="009A67A7" w:rsidRDefault="009A67A7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Questions</w:t>
      </w:r>
    </w:p>
    <w:p w:rsidR="009A67A7" w:rsidRDefault="004A694D" w:rsidP="004A694D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</w:t>
      </w:r>
      <w:r w:rsidR="000A5D0A">
        <w:rPr>
          <w:sz w:val="24"/>
          <w:szCs w:val="24"/>
        </w:rPr>
        <w:t xml:space="preserve">ich cut is the </w:t>
      </w:r>
      <w:r w:rsidR="00C31684">
        <w:rPr>
          <w:sz w:val="24"/>
          <w:szCs w:val="24"/>
        </w:rPr>
        <w:t>best value for money</w:t>
      </w:r>
      <w:r>
        <w:rPr>
          <w:sz w:val="24"/>
          <w:szCs w:val="24"/>
        </w:rPr>
        <w:t>?</w:t>
      </w:r>
      <w:r w:rsidR="000A5D0A">
        <w:rPr>
          <w:sz w:val="24"/>
          <w:szCs w:val="24"/>
        </w:rPr>
        <w:t xml:space="preserve"> Why?</w:t>
      </w:r>
    </w:p>
    <w:p w:rsidR="009A67A7" w:rsidRDefault="009A67A7">
      <w:pPr>
        <w:rPr>
          <w:sz w:val="24"/>
          <w:szCs w:val="24"/>
        </w:rPr>
      </w:pPr>
    </w:p>
    <w:p w:rsidR="009A67A7" w:rsidRPr="009A67A7" w:rsidRDefault="009A67A7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Answers</w:t>
      </w:r>
    </w:p>
    <w:p w:rsidR="008D75CA" w:rsidRDefault="0015770C" w:rsidP="004A694D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yield percentages reflect the cost of net meat that provides protein, and other useful nutrients, and exclude the</w:t>
      </w:r>
      <w:r w:rsidRPr="0015770C">
        <w:rPr>
          <w:sz w:val="24"/>
          <w:szCs w:val="24"/>
        </w:rPr>
        <w:t xml:space="preserve"> </w:t>
      </w:r>
      <w:r>
        <w:rPr>
          <w:sz w:val="24"/>
          <w:szCs w:val="24"/>
        </w:rPr>
        <w:t>fatty portion and the inedible portion, such as bones.</w:t>
      </w:r>
    </w:p>
    <w:p w:rsidR="009A67A7" w:rsidRDefault="009A67A7">
      <w:pPr>
        <w:rPr>
          <w:sz w:val="24"/>
          <w:szCs w:val="24"/>
        </w:rPr>
      </w:pPr>
    </w:p>
    <w:sectPr w:rsidR="009A67A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90" w:rsidRDefault="00020290" w:rsidP="00583238">
      <w:pPr>
        <w:spacing w:after="0" w:line="240" w:lineRule="auto"/>
      </w:pPr>
      <w:r>
        <w:separator/>
      </w:r>
    </w:p>
  </w:endnote>
  <w:endnote w:type="continuationSeparator" w:id="0">
    <w:p w:rsidR="00020290" w:rsidRDefault="00020290" w:rsidP="0058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635760"/>
      <w:docPartObj>
        <w:docPartGallery w:val="Page Numbers (Bottom of Page)"/>
        <w:docPartUnique/>
      </w:docPartObj>
    </w:sdtPr>
    <w:sdtContent>
      <w:p w:rsidR="00583238" w:rsidRDefault="005832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3238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583238" w:rsidRDefault="005832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90" w:rsidRDefault="00020290" w:rsidP="00583238">
      <w:pPr>
        <w:spacing w:after="0" w:line="240" w:lineRule="auto"/>
      </w:pPr>
      <w:r>
        <w:separator/>
      </w:r>
    </w:p>
  </w:footnote>
  <w:footnote w:type="continuationSeparator" w:id="0">
    <w:p w:rsidR="00020290" w:rsidRDefault="00020290" w:rsidP="0058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3D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0579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5767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5745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1CDB"/>
    <w:multiLevelType w:val="hybridMultilevel"/>
    <w:tmpl w:val="19E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B569A"/>
    <w:multiLevelType w:val="hybridMultilevel"/>
    <w:tmpl w:val="19E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01"/>
    <w:rsid w:val="00012425"/>
    <w:rsid w:val="00020290"/>
    <w:rsid w:val="00082D0C"/>
    <w:rsid w:val="000A5D0A"/>
    <w:rsid w:val="000E51A1"/>
    <w:rsid w:val="0015770C"/>
    <w:rsid w:val="001F0A01"/>
    <w:rsid w:val="00205E99"/>
    <w:rsid w:val="00223A41"/>
    <w:rsid w:val="0028093B"/>
    <w:rsid w:val="002B0709"/>
    <w:rsid w:val="003561FB"/>
    <w:rsid w:val="0038339E"/>
    <w:rsid w:val="003D6799"/>
    <w:rsid w:val="0047376F"/>
    <w:rsid w:val="004A694D"/>
    <w:rsid w:val="004B3F4D"/>
    <w:rsid w:val="004C4793"/>
    <w:rsid w:val="00504C4D"/>
    <w:rsid w:val="00583238"/>
    <w:rsid w:val="00591514"/>
    <w:rsid w:val="00647B78"/>
    <w:rsid w:val="00657136"/>
    <w:rsid w:val="00673D5D"/>
    <w:rsid w:val="006C6B10"/>
    <w:rsid w:val="00702116"/>
    <w:rsid w:val="00754230"/>
    <w:rsid w:val="007750E1"/>
    <w:rsid w:val="007B19D4"/>
    <w:rsid w:val="00883528"/>
    <w:rsid w:val="008D20EC"/>
    <w:rsid w:val="008D75CA"/>
    <w:rsid w:val="009A67A7"/>
    <w:rsid w:val="009D56E5"/>
    <w:rsid w:val="00A75F64"/>
    <w:rsid w:val="00AE18F2"/>
    <w:rsid w:val="00B54A06"/>
    <w:rsid w:val="00B96DD4"/>
    <w:rsid w:val="00C31684"/>
    <w:rsid w:val="00C3317C"/>
    <w:rsid w:val="00C4141F"/>
    <w:rsid w:val="00C718CD"/>
    <w:rsid w:val="00D416FC"/>
    <w:rsid w:val="00DE3A61"/>
    <w:rsid w:val="00DF5E47"/>
    <w:rsid w:val="00E12953"/>
    <w:rsid w:val="00E33367"/>
    <w:rsid w:val="00E5427A"/>
    <w:rsid w:val="00EA7EC1"/>
    <w:rsid w:val="00F37D99"/>
    <w:rsid w:val="00F4704A"/>
    <w:rsid w:val="00FD1C4C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FB9C2"/>
  <w15:docId w15:val="{E82D358E-F6C1-405D-8ABC-06DF9D5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0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A7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673D5D"/>
    <w:rPr>
      <w:rFonts w:ascii="Tahoma" w:hAnsi="Tahoma" w:cs="Tahoma"/>
      <w:sz w:val="16"/>
      <w:szCs w:val="16"/>
      <w:lang w:val="en-GB"/>
    </w:rPr>
  </w:style>
  <w:style w:type="paragraph" w:styleId="a7">
    <w:name w:val="header"/>
    <w:basedOn w:val="a"/>
    <w:link w:val="a8"/>
    <w:uiPriority w:val="99"/>
    <w:unhideWhenUsed/>
    <w:rsid w:val="00583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83238"/>
    <w:rPr>
      <w:sz w:val="20"/>
      <w:szCs w:val="20"/>
      <w:lang w:val="en-GB"/>
    </w:rPr>
  </w:style>
  <w:style w:type="paragraph" w:styleId="a9">
    <w:name w:val="footer"/>
    <w:basedOn w:val="a"/>
    <w:link w:val="aa"/>
    <w:uiPriority w:val="99"/>
    <w:unhideWhenUsed/>
    <w:rsid w:val="00583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83238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Yu Ching Ivy</dc:creator>
  <cp:lastModifiedBy>LOK, Kwan-wai</cp:lastModifiedBy>
  <cp:revision>26</cp:revision>
  <dcterms:created xsi:type="dcterms:W3CDTF">2017-10-02T06:10:00Z</dcterms:created>
  <dcterms:modified xsi:type="dcterms:W3CDTF">2019-10-29T04:33:00Z</dcterms:modified>
</cp:coreProperties>
</file>