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93C8F" w14:textId="18C6C0CB" w:rsidR="00171532" w:rsidRPr="00F36C91" w:rsidRDefault="00171532" w:rsidP="00171532">
      <w:pPr>
        <w:jc w:val="center"/>
        <w:rPr>
          <w:rFonts w:cstheme="minorHAnsi"/>
          <w:b/>
          <w:sz w:val="40"/>
          <w:szCs w:val="40"/>
          <w:lang w:eastAsia="zh-HK"/>
        </w:rPr>
      </w:pPr>
      <w:r w:rsidRPr="00F36C91">
        <w:rPr>
          <w:rFonts w:cstheme="minorHAnsi"/>
          <w:b/>
          <w:sz w:val="40"/>
          <w:szCs w:val="40"/>
        </w:rPr>
        <w:t>STEM in Food S</w:t>
      </w:r>
      <w:r w:rsidR="00840796" w:rsidRPr="00F36C91">
        <w:rPr>
          <w:rFonts w:cstheme="minorHAnsi"/>
          <w:b/>
          <w:sz w:val="40"/>
          <w:szCs w:val="40"/>
        </w:rPr>
        <w:t>cience in Technology and Living</w:t>
      </w:r>
    </w:p>
    <w:p w14:paraId="6B61F80F" w14:textId="77777777" w:rsidR="00AD2CC3" w:rsidRPr="00171532" w:rsidRDefault="00AD2CC3">
      <w:pPr>
        <w:rPr>
          <w:u w:val="single"/>
          <w:lang w:eastAsia="zh-HK"/>
        </w:rPr>
      </w:pPr>
    </w:p>
    <w:p w14:paraId="28764A77" w14:textId="259E1BE6" w:rsidR="00FD650B" w:rsidRPr="006C2C1A" w:rsidRDefault="00FD650B" w:rsidP="00FD650B">
      <w:pPr>
        <w:rPr>
          <w:u w:val="single"/>
          <w:lang w:eastAsia="zh-HK"/>
        </w:rPr>
      </w:pPr>
      <w:r w:rsidRPr="006C2C1A">
        <w:rPr>
          <w:rFonts w:hint="eastAsia"/>
          <w:u w:val="single"/>
        </w:rPr>
        <w:t>General Principles for Writing Time Plan</w:t>
      </w:r>
      <w:r w:rsidR="002B1BD7">
        <w:rPr>
          <w:u w:val="single"/>
        </w:rPr>
        <w:t xml:space="preserve"> </w:t>
      </w:r>
      <w:r w:rsidR="006E09C0">
        <w:rPr>
          <w:u w:val="single"/>
          <w:lang w:eastAsia="zh-HK"/>
        </w:rPr>
        <w:t>for Conducting</w:t>
      </w:r>
      <w:r w:rsidR="002B1BD7">
        <w:rPr>
          <w:u w:val="single"/>
          <w:lang w:eastAsia="zh-HK"/>
        </w:rPr>
        <w:t xml:space="preserve"> </w:t>
      </w:r>
      <w:r w:rsidR="00FC18BA">
        <w:rPr>
          <w:rFonts w:hint="eastAsia"/>
          <w:u w:val="single"/>
          <w:lang w:eastAsia="zh-HK"/>
        </w:rPr>
        <w:t>Food Test</w:t>
      </w:r>
      <w:r w:rsidR="00677B5C">
        <w:rPr>
          <w:u w:val="single"/>
          <w:lang w:eastAsia="zh-HK"/>
        </w:rPr>
        <w:t>s</w:t>
      </w:r>
    </w:p>
    <w:p w14:paraId="5D138A2D" w14:textId="77777777" w:rsidR="00FD650B" w:rsidRDefault="00FD650B" w:rsidP="00FD650B">
      <w:pPr>
        <w:pStyle w:val="a3"/>
        <w:numPr>
          <w:ilvl w:val="0"/>
          <w:numId w:val="2"/>
        </w:numPr>
        <w:ind w:leftChars="0"/>
      </w:pPr>
      <w:r>
        <w:t>S</w:t>
      </w:r>
      <w:r>
        <w:rPr>
          <w:rFonts w:hint="eastAsia"/>
        </w:rPr>
        <w:t>hould include the following:</w:t>
      </w:r>
    </w:p>
    <w:p w14:paraId="51A8BD1C" w14:textId="340CA1D0" w:rsidR="00FD650B" w:rsidRDefault="00FD650B" w:rsidP="00FD650B">
      <w:pPr>
        <w:pStyle w:val="a3"/>
        <w:numPr>
          <w:ilvl w:val="0"/>
          <w:numId w:val="3"/>
        </w:numPr>
        <w:ind w:leftChars="0"/>
      </w:pPr>
      <w:r>
        <w:t>N</w:t>
      </w:r>
      <w:r>
        <w:rPr>
          <w:rFonts w:hint="eastAsia"/>
        </w:rPr>
        <w:t xml:space="preserve">ame of dish </w:t>
      </w:r>
    </w:p>
    <w:p w14:paraId="516BB011" w14:textId="52BF19AB" w:rsidR="00A31F8F" w:rsidRDefault="00061F9A" w:rsidP="00FD650B">
      <w:pPr>
        <w:pStyle w:val="a3"/>
        <w:numPr>
          <w:ilvl w:val="0"/>
          <w:numId w:val="3"/>
        </w:numPr>
        <w:ind w:leftChars="0"/>
      </w:pPr>
      <w:r>
        <w:t>N</w:t>
      </w:r>
      <w:r>
        <w:rPr>
          <w:rFonts w:hint="eastAsia"/>
        </w:rPr>
        <w:t>ame of</w:t>
      </w:r>
      <w:r>
        <w:t xml:space="preserve"> food </w:t>
      </w:r>
      <w:r w:rsidR="00A31F8F">
        <w:t xml:space="preserve">test </w:t>
      </w:r>
    </w:p>
    <w:p w14:paraId="2B4E4E4C" w14:textId="77777777" w:rsidR="000233BF" w:rsidRDefault="000233BF" w:rsidP="00FD650B">
      <w:pPr>
        <w:pStyle w:val="a3"/>
        <w:numPr>
          <w:ilvl w:val="0"/>
          <w:numId w:val="3"/>
        </w:numPr>
        <w:ind w:leftChars="0"/>
      </w:pPr>
      <w:r>
        <w:t xml:space="preserve">Principles/ theories involved </w:t>
      </w:r>
    </w:p>
    <w:p w14:paraId="761E9671" w14:textId="77777777" w:rsidR="00FD650B" w:rsidRDefault="00FD650B" w:rsidP="00FD650B">
      <w:pPr>
        <w:pStyle w:val="a3"/>
        <w:numPr>
          <w:ilvl w:val="0"/>
          <w:numId w:val="3"/>
        </w:numPr>
        <w:ind w:leftChars="0"/>
      </w:pPr>
      <w:r>
        <w:t>R</w:t>
      </w:r>
      <w:r>
        <w:rPr>
          <w:rFonts w:hint="eastAsia"/>
        </w:rPr>
        <w:t>easons for choice</w:t>
      </w:r>
    </w:p>
    <w:p w14:paraId="0E7E6F48" w14:textId="77777777" w:rsidR="00FD650B" w:rsidRDefault="00FD650B" w:rsidP="00FD650B">
      <w:pPr>
        <w:pStyle w:val="a3"/>
        <w:numPr>
          <w:ilvl w:val="0"/>
          <w:numId w:val="3"/>
        </w:numPr>
        <w:ind w:leftChars="0"/>
      </w:pPr>
      <w:r>
        <w:t>O</w:t>
      </w:r>
      <w:r>
        <w:rPr>
          <w:rFonts w:hint="eastAsia"/>
        </w:rPr>
        <w:t>rder of work</w:t>
      </w:r>
    </w:p>
    <w:p w14:paraId="237FC4F2" w14:textId="6184B1D7" w:rsidR="00FD650B" w:rsidRDefault="003D42E1" w:rsidP="00FD650B">
      <w:pPr>
        <w:pStyle w:val="a3"/>
        <w:numPr>
          <w:ilvl w:val="0"/>
          <w:numId w:val="3"/>
        </w:numPr>
        <w:ind w:leftChars="0"/>
      </w:pPr>
      <w:r>
        <w:t>Time required</w:t>
      </w:r>
    </w:p>
    <w:p w14:paraId="15D5E740" w14:textId="4A153C52" w:rsidR="006E09C0" w:rsidRDefault="006E09C0" w:rsidP="00FD650B">
      <w:pPr>
        <w:pStyle w:val="a3"/>
        <w:numPr>
          <w:ilvl w:val="0"/>
          <w:numId w:val="3"/>
        </w:numPr>
        <w:ind w:leftChars="0"/>
      </w:pPr>
      <w:r>
        <w:t>Application of findings</w:t>
      </w:r>
    </w:p>
    <w:p w14:paraId="77B33CB2" w14:textId="5C2EA8E9" w:rsidR="00017B87" w:rsidRDefault="00017B87" w:rsidP="00017B87">
      <w:pPr>
        <w:pStyle w:val="a3"/>
        <w:numPr>
          <w:ilvl w:val="0"/>
          <w:numId w:val="2"/>
        </w:numPr>
        <w:ind w:leftChars="0"/>
      </w:pPr>
      <w:r>
        <w:t>P</w:t>
      </w:r>
      <w:r>
        <w:rPr>
          <w:rFonts w:hint="eastAsia"/>
        </w:rPr>
        <w:t>repare</w:t>
      </w:r>
      <w:r>
        <w:t xml:space="preserve"> the ingredients</w:t>
      </w:r>
      <w:r>
        <w:rPr>
          <w:rFonts w:hint="eastAsia"/>
        </w:rPr>
        <w:t xml:space="preserve"> and </w:t>
      </w:r>
      <w:r>
        <w:t xml:space="preserve">start the part </w:t>
      </w:r>
      <w:r>
        <w:rPr>
          <w:rFonts w:hint="eastAsia"/>
        </w:rPr>
        <w:t xml:space="preserve">which requires more </w:t>
      </w:r>
      <w:r>
        <w:t>preparation</w:t>
      </w:r>
      <w:r>
        <w:rPr>
          <w:rFonts w:hint="eastAsia"/>
        </w:rPr>
        <w:t xml:space="preserve"> time</w:t>
      </w:r>
      <w:r>
        <w:t xml:space="preserve"> such as </w:t>
      </w:r>
      <w:r>
        <w:rPr>
          <w:rFonts w:hint="eastAsia"/>
        </w:rPr>
        <w:t xml:space="preserve">chilling in </w:t>
      </w:r>
      <w:r w:rsidR="00227CFD">
        <w:rPr>
          <w:rFonts w:hint="eastAsia"/>
        </w:rPr>
        <w:t>refrigerat</w:t>
      </w:r>
      <w:r w:rsidR="00227CFD">
        <w:rPr>
          <w:rFonts w:hint="eastAsia"/>
          <w:lang w:eastAsia="zh-HK"/>
        </w:rPr>
        <w:t>or</w:t>
      </w:r>
      <w:r w:rsidR="003C2C06">
        <w:rPr>
          <w:lang w:eastAsia="zh-HK"/>
        </w:rPr>
        <w:t xml:space="preserve">, </w:t>
      </w:r>
      <w:r>
        <w:rPr>
          <w:rFonts w:hint="eastAsia"/>
        </w:rPr>
        <w:t xml:space="preserve">long </w:t>
      </w:r>
      <w:r w:rsidR="006E09C0">
        <w:t>cooking</w:t>
      </w:r>
      <w:r>
        <w:t xml:space="preserve"> </w:t>
      </w:r>
      <w:r w:rsidR="006E09C0">
        <w:t xml:space="preserve">/ </w:t>
      </w:r>
      <w:r>
        <w:t xml:space="preserve">observation time </w:t>
      </w:r>
    </w:p>
    <w:p w14:paraId="322C6F20" w14:textId="0512D9D3" w:rsidR="00017B87" w:rsidRDefault="006E09C0" w:rsidP="00017B87">
      <w:pPr>
        <w:pStyle w:val="a3"/>
        <w:numPr>
          <w:ilvl w:val="0"/>
          <w:numId w:val="2"/>
        </w:numPr>
        <w:ind w:leftChars="0"/>
      </w:pPr>
      <w:r>
        <w:t>Other t</w:t>
      </w:r>
      <w:r w:rsidR="00017B87">
        <w:t>asks can be incorporated during the waiting time of the food test</w:t>
      </w:r>
    </w:p>
    <w:p w14:paraId="6DAFFF35" w14:textId="1FC5A7CC" w:rsidR="00017B87" w:rsidRDefault="00017B87" w:rsidP="00017B87">
      <w:pPr>
        <w:pStyle w:val="a3"/>
        <w:numPr>
          <w:ilvl w:val="0"/>
          <w:numId w:val="2"/>
        </w:numPr>
        <w:ind w:leftChars="0"/>
      </w:pPr>
      <w:r>
        <w:t xml:space="preserve">Include </w:t>
      </w:r>
      <w:r>
        <w:rPr>
          <w:rFonts w:hint="eastAsia"/>
        </w:rPr>
        <w:t xml:space="preserve">final </w:t>
      </w:r>
      <w:r w:rsidR="00EE604A">
        <w:t xml:space="preserve">washing and </w:t>
      </w:r>
      <w:r>
        <w:rPr>
          <w:rFonts w:hint="eastAsia"/>
        </w:rPr>
        <w:t>tidying time</w:t>
      </w:r>
    </w:p>
    <w:p w14:paraId="13DE7344" w14:textId="77777777" w:rsidR="00FD650B" w:rsidRDefault="00FD650B" w:rsidP="00FD650B"/>
    <w:p w14:paraId="57F8B777" w14:textId="198C58F8" w:rsidR="00FD650B" w:rsidRPr="00B61446" w:rsidRDefault="00FD650B" w:rsidP="00FD650B">
      <w:pPr>
        <w:rPr>
          <w:b/>
          <w:u w:val="single"/>
        </w:rPr>
      </w:pPr>
      <w:r w:rsidRPr="00B61446">
        <w:rPr>
          <w:b/>
          <w:u w:val="single"/>
        </w:rPr>
        <w:t>Example</w:t>
      </w:r>
      <w:r w:rsidR="008E6717">
        <w:rPr>
          <w:b/>
          <w:u w:val="single"/>
        </w:rPr>
        <w:t>:</w:t>
      </w:r>
    </w:p>
    <w:p w14:paraId="40E1C00F" w14:textId="77777777" w:rsidR="008317DA" w:rsidRDefault="008317DA" w:rsidP="008317DA">
      <w:pPr>
        <w:rPr>
          <w:lang w:eastAsia="zh-HK"/>
        </w:rPr>
      </w:pPr>
      <w:r>
        <w:rPr>
          <w:rFonts w:hint="eastAsia"/>
        </w:rPr>
        <w:t>Dish Chosen:</w:t>
      </w:r>
    </w:p>
    <w:p w14:paraId="2F91E4D4" w14:textId="77777777" w:rsidR="00F460E8" w:rsidRPr="00433217" w:rsidRDefault="009E213E" w:rsidP="008317DA">
      <w:pPr>
        <w:pStyle w:val="a3"/>
        <w:numPr>
          <w:ilvl w:val="0"/>
          <w:numId w:val="3"/>
        </w:numPr>
        <w:ind w:leftChars="0"/>
        <w:rPr>
          <w:b/>
        </w:rPr>
      </w:pPr>
      <w:r>
        <w:rPr>
          <w:rFonts w:hint="eastAsia"/>
          <w:b/>
          <w:lang w:eastAsia="zh-HK"/>
        </w:rPr>
        <w:t>Turnip Cake</w:t>
      </w:r>
    </w:p>
    <w:p w14:paraId="0B0469A4" w14:textId="77777777" w:rsidR="008317DA" w:rsidRDefault="008317DA" w:rsidP="008317DA">
      <w:pPr>
        <w:rPr>
          <w:lang w:eastAsia="zh-HK"/>
        </w:rPr>
      </w:pPr>
    </w:p>
    <w:p w14:paraId="43557D23" w14:textId="77777777" w:rsidR="009E213E" w:rsidRDefault="009E213E" w:rsidP="008317DA">
      <w:pPr>
        <w:rPr>
          <w:lang w:eastAsia="zh-HK"/>
        </w:rPr>
      </w:pPr>
      <w:r>
        <w:rPr>
          <w:rFonts w:hint="eastAsia"/>
          <w:lang w:eastAsia="zh-HK"/>
        </w:rPr>
        <w:t>Food Test:</w:t>
      </w:r>
    </w:p>
    <w:p w14:paraId="41AE8946" w14:textId="77777777" w:rsidR="009E213E" w:rsidRPr="00017B87" w:rsidRDefault="009E213E" w:rsidP="009E213E">
      <w:pPr>
        <w:pStyle w:val="a3"/>
        <w:numPr>
          <w:ilvl w:val="0"/>
          <w:numId w:val="3"/>
        </w:numPr>
        <w:ind w:leftChars="0"/>
        <w:rPr>
          <w:b/>
          <w:lang w:eastAsia="zh-HK"/>
        </w:rPr>
      </w:pPr>
      <w:r w:rsidRPr="00017B87">
        <w:rPr>
          <w:rFonts w:hint="eastAsia"/>
          <w:b/>
          <w:lang w:eastAsia="zh-HK"/>
        </w:rPr>
        <w:t>Gelatinisation of starch</w:t>
      </w:r>
    </w:p>
    <w:p w14:paraId="5FD508F0" w14:textId="77777777" w:rsidR="009E213E" w:rsidRDefault="009E213E" w:rsidP="008317DA">
      <w:pPr>
        <w:rPr>
          <w:lang w:eastAsia="zh-HK"/>
        </w:rPr>
      </w:pPr>
    </w:p>
    <w:p w14:paraId="0AC4B61C" w14:textId="09F10BFB" w:rsidR="00017B87" w:rsidRDefault="00017B87" w:rsidP="00017B87">
      <w:pPr>
        <w:widowControl/>
      </w:pPr>
      <w:r>
        <w:t>Principles</w:t>
      </w:r>
      <w:r w:rsidR="00461CC6">
        <w:t xml:space="preserve"> </w:t>
      </w:r>
      <w:r>
        <w:t xml:space="preserve">/ theories involved: </w:t>
      </w:r>
    </w:p>
    <w:p w14:paraId="378AF842" w14:textId="1E5F50BF" w:rsidR="00017B87" w:rsidRDefault="00402849" w:rsidP="00402849">
      <w:pPr>
        <w:ind w:firstLine="480"/>
        <w:rPr>
          <w:lang w:eastAsia="zh-HK"/>
        </w:rPr>
      </w:pPr>
      <w:r w:rsidRPr="00402849">
        <w:rPr>
          <w:lang w:eastAsia="zh-HK"/>
        </w:rPr>
        <w:t xml:space="preserve">Gelatinisation is a disruption of the orderliness of starch granules and the swelling of these granules. It occurs when large amounts of water move into the granules, separating and surrounding starch molecules, pushing them apart. Since water is trapped by </w:t>
      </w:r>
      <w:r w:rsidR="00C55775" w:rsidRPr="00402849">
        <w:rPr>
          <w:lang w:eastAsia="zh-HK"/>
        </w:rPr>
        <w:t>gelatini</w:t>
      </w:r>
      <w:r w:rsidR="00C55775">
        <w:rPr>
          <w:rFonts w:hint="eastAsia"/>
          <w:lang w:eastAsia="zh-HK"/>
        </w:rPr>
        <w:t>s</w:t>
      </w:r>
      <w:r w:rsidR="00C55775" w:rsidRPr="00402849">
        <w:rPr>
          <w:lang w:eastAsia="zh-HK"/>
        </w:rPr>
        <w:t xml:space="preserve">ed </w:t>
      </w:r>
      <w:r w:rsidRPr="00402849">
        <w:rPr>
          <w:lang w:eastAsia="zh-HK"/>
        </w:rPr>
        <w:t>starch molecules, it cannot move freely. Likewise, the swollen starch granules cannot move freely, because they are</w:t>
      </w:r>
      <w:r w:rsidR="00AB4815">
        <w:rPr>
          <w:lang w:eastAsia="zh-HK"/>
        </w:rPr>
        <w:t xml:space="preserve"> </w:t>
      </w:r>
      <w:r w:rsidRPr="00402849">
        <w:rPr>
          <w:lang w:eastAsia="zh-HK"/>
        </w:rPr>
        <w:t>pressed against each other. With nothing moving, the starch mixture is thickened. As heating continues, the granules continue to swell and starch molecules, especially smaller amylose molecules, leach out of the granules and into the hot liquid.</w:t>
      </w:r>
      <w:r w:rsidR="006E09C0">
        <w:rPr>
          <w:lang w:eastAsia="zh-HK"/>
        </w:rPr>
        <w:t xml:space="preserve"> The starch mixture is then set.</w:t>
      </w:r>
    </w:p>
    <w:p w14:paraId="6962DCA2" w14:textId="77777777" w:rsidR="00017B87" w:rsidRPr="006E09C0" w:rsidRDefault="00017B87" w:rsidP="008317DA">
      <w:pPr>
        <w:rPr>
          <w:lang w:eastAsia="zh-HK"/>
        </w:rPr>
      </w:pPr>
    </w:p>
    <w:p w14:paraId="10B718D5" w14:textId="5F5E2B68" w:rsidR="008317DA" w:rsidRDefault="008317DA" w:rsidP="008317DA">
      <w:r>
        <w:rPr>
          <w:rFonts w:hint="eastAsia"/>
        </w:rPr>
        <w:t>R</w:t>
      </w:r>
      <w:r>
        <w:t>e</w:t>
      </w:r>
      <w:r>
        <w:rPr>
          <w:rFonts w:hint="eastAsia"/>
        </w:rPr>
        <w:t>ason for Choice</w:t>
      </w:r>
      <w:r w:rsidR="000D65B0">
        <w:t>:</w:t>
      </w:r>
    </w:p>
    <w:p w14:paraId="5B405F05" w14:textId="77777777" w:rsidR="00AD2CC3" w:rsidRDefault="009E213E" w:rsidP="008317DA">
      <w:pPr>
        <w:pStyle w:val="a3"/>
        <w:numPr>
          <w:ilvl w:val="0"/>
          <w:numId w:val="3"/>
        </w:numPr>
        <w:ind w:leftChars="0"/>
      </w:pPr>
      <w:r>
        <w:rPr>
          <w:rFonts w:hint="eastAsia"/>
          <w:lang w:eastAsia="zh-HK"/>
        </w:rPr>
        <w:t>Turnip Cake is a Chinese New Year festive food. The major ingredients are turnip, starch, and water.</w:t>
      </w:r>
    </w:p>
    <w:p w14:paraId="4F8A3322" w14:textId="77777777" w:rsidR="009E213E" w:rsidRDefault="009E213E" w:rsidP="008317DA">
      <w:pPr>
        <w:pStyle w:val="a3"/>
        <w:numPr>
          <w:ilvl w:val="0"/>
          <w:numId w:val="3"/>
        </w:numPr>
        <w:ind w:leftChars="0"/>
      </w:pPr>
      <w:r>
        <w:rPr>
          <w:rFonts w:hint="eastAsia"/>
          <w:lang w:eastAsia="zh-HK"/>
        </w:rPr>
        <w:t xml:space="preserve">Mixture of the major </w:t>
      </w:r>
      <w:r>
        <w:rPr>
          <w:lang w:eastAsia="zh-HK"/>
        </w:rPr>
        <w:t>ingredients</w:t>
      </w:r>
      <w:r>
        <w:rPr>
          <w:rFonts w:hint="eastAsia"/>
          <w:lang w:eastAsia="zh-HK"/>
        </w:rPr>
        <w:t xml:space="preserve"> and traditional seasonal ingredients (e.g. Chinese sausage, Chinese mushroom, and dried shrimp) are steamed. The heat from steaming will cause </w:t>
      </w:r>
      <w:r>
        <w:rPr>
          <w:lang w:eastAsia="zh-HK"/>
        </w:rPr>
        <w:t>gelatini</w:t>
      </w:r>
      <w:r>
        <w:rPr>
          <w:rFonts w:hint="eastAsia"/>
          <w:lang w:eastAsia="zh-HK"/>
        </w:rPr>
        <w:t>s</w:t>
      </w:r>
      <w:r>
        <w:rPr>
          <w:lang w:eastAsia="zh-HK"/>
        </w:rPr>
        <w:t>ation</w:t>
      </w:r>
      <w:r>
        <w:rPr>
          <w:rFonts w:hint="eastAsia"/>
          <w:lang w:eastAsia="zh-HK"/>
        </w:rPr>
        <w:t xml:space="preserve"> of starch to take place.</w:t>
      </w:r>
    </w:p>
    <w:p w14:paraId="03D883E9" w14:textId="3F3B2BB3" w:rsidR="003C1B25" w:rsidRDefault="009E213E" w:rsidP="00402849">
      <w:pPr>
        <w:pStyle w:val="a3"/>
        <w:numPr>
          <w:ilvl w:val="0"/>
          <w:numId w:val="3"/>
        </w:numPr>
        <w:ind w:leftChars="0"/>
      </w:pPr>
      <w:r>
        <w:rPr>
          <w:rFonts w:hint="eastAsia"/>
          <w:lang w:eastAsia="zh-HK"/>
        </w:rPr>
        <w:t xml:space="preserve">Under heat, different starches react </w:t>
      </w:r>
      <w:r>
        <w:rPr>
          <w:lang w:eastAsia="zh-HK"/>
        </w:rPr>
        <w:t>with</w:t>
      </w:r>
      <w:r>
        <w:rPr>
          <w:rFonts w:hint="eastAsia"/>
          <w:lang w:eastAsia="zh-HK"/>
        </w:rPr>
        <w:t xml:space="preserve"> water in different ways. Students will be able to </w:t>
      </w:r>
      <w:r>
        <w:rPr>
          <w:rFonts w:hint="eastAsia"/>
          <w:lang w:eastAsia="zh-HK"/>
        </w:rPr>
        <w:lastRenderedPageBreak/>
        <w:t xml:space="preserve">compare </w:t>
      </w:r>
      <w:r>
        <w:rPr>
          <w:lang w:eastAsia="zh-HK"/>
        </w:rPr>
        <w:t>the</w:t>
      </w:r>
      <w:r>
        <w:rPr>
          <w:rFonts w:hint="eastAsia"/>
          <w:lang w:eastAsia="zh-HK"/>
        </w:rPr>
        <w:t xml:space="preserve"> differences by </w:t>
      </w:r>
      <w:r w:rsidR="006E09C0">
        <w:rPr>
          <w:lang w:eastAsia="zh-HK"/>
        </w:rPr>
        <w:t>sensory evaluation</w:t>
      </w:r>
      <w:r>
        <w:rPr>
          <w:rFonts w:hint="eastAsia"/>
          <w:lang w:eastAsia="zh-HK"/>
        </w:rPr>
        <w:t xml:space="preserve"> in terms of colo</w:t>
      </w:r>
      <w:r w:rsidR="00C55775">
        <w:rPr>
          <w:rFonts w:hint="eastAsia"/>
          <w:lang w:eastAsia="zh-HK"/>
        </w:rPr>
        <w:t>u</w:t>
      </w:r>
      <w:r>
        <w:rPr>
          <w:rFonts w:hint="eastAsia"/>
          <w:lang w:eastAsia="zh-HK"/>
        </w:rPr>
        <w:t xml:space="preserve">r, </w:t>
      </w:r>
      <w:r>
        <w:rPr>
          <w:lang w:eastAsia="zh-HK"/>
        </w:rPr>
        <w:t>translucency</w:t>
      </w:r>
      <w:r>
        <w:rPr>
          <w:rFonts w:hint="eastAsia"/>
          <w:lang w:eastAsia="zh-HK"/>
        </w:rPr>
        <w:t>, tactile texture, palate texture, and taste</w:t>
      </w:r>
      <w:r w:rsidR="006E09C0">
        <w:rPr>
          <w:lang w:eastAsia="zh-HK"/>
        </w:rPr>
        <w:t>.</w:t>
      </w:r>
    </w:p>
    <w:p w14:paraId="60BB3031" w14:textId="77777777" w:rsidR="00B61446" w:rsidRDefault="00B61446" w:rsidP="002C1512"/>
    <w:tbl>
      <w:tblPr>
        <w:tblStyle w:val="a4"/>
        <w:tblW w:w="0" w:type="auto"/>
        <w:tblLook w:val="04A0" w:firstRow="1" w:lastRow="0" w:firstColumn="1" w:lastColumn="0" w:noHBand="0" w:noVBand="1"/>
      </w:tblPr>
      <w:tblGrid>
        <w:gridCol w:w="2211"/>
        <w:gridCol w:w="7417"/>
      </w:tblGrid>
      <w:tr w:rsidR="003744F8" w:rsidRPr="0023046C" w14:paraId="0F19AE8E" w14:textId="77777777" w:rsidTr="00D20582">
        <w:trPr>
          <w:tblHeader/>
        </w:trPr>
        <w:tc>
          <w:tcPr>
            <w:tcW w:w="2235" w:type="dxa"/>
          </w:tcPr>
          <w:p w14:paraId="24492BFB" w14:textId="77777777" w:rsidR="003744F8" w:rsidRPr="00B61446" w:rsidRDefault="003744F8" w:rsidP="000A59B8">
            <w:pPr>
              <w:adjustRightInd w:val="0"/>
              <w:snapToGrid w:val="0"/>
              <w:rPr>
                <w:b/>
                <w:szCs w:val="24"/>
              </w:rPr>
            </w:pPr>
            <w:r w:rsidRPr="00B61446">
              <w:rPr>
                <w:b/>
                <w:szCs w:val="24"/>
              </w:rPr>
              <w:t>Time</w:t>
            </w:r>
          </w:p>
        </w:tc>
        <w:tc>
          <w:tcPr>
            <w:tcW w:w="7512" w:type="dxa"/>
          </w:tcPr>
          <w:p w14:paraId="262907B7" w14:textId="77777777" w:rsidR="003744F8" w:rsidRPr="00B61446" w:rsidRDefault="000C1370" w:rsidP="000A59B8">
            <w:pPr>
              <w:adjustRightInd w:val="0"/>
              <w:snapToGrid w:val="0"/>
              <w:rPr>
                <w:b/>
                <w:szCs w:val="24"/>
              </w:rPr>
            </w:pPr>
            <w:r w:rsidRPr="00B61446">
              <w:rPr>
                <w:b/>
                <w:szCs w:val="24"/>
              </w:rPr>
              <w:t>Order of Work</w:t>
            </w:r>
          </w:p>
        </w:tc>
      </w:tr>
      <w:tr w:rsidR="00AF2AA6" w14:paraId="2168D196" w14:textId="77777777" w:rsidTr="00D20582">
        <w:tc>
          <w:tcPr>
            <w:tcW w:w="2235" w:type="dxa"/>
          </w:tcPr>
          <w:p w14:paraId="674A4477" w14:textId="77777777" w:rsidR="00AF2AA6" w:rsidRDefault="00AF2AA6" w:rsidP="00AF2AA6">
            <w:pPr>
              <w:adjustRightInd w:val="0"/>
              <w:snapToGrid w:val="0"/>
              <w:rPr>
                <w:lang w:eastAsia="zh-HK"/>
              </w:rPr>
            </w:pPr>
            <w:r>
              <w:rPr>
                <w:rFonts w:hint="eastAsia"/>
                <w:lang w:eastAsia="zh-HK"/>
              </w:rPr>
              <w:t>At least 3 hours prior to class</w:t>
            </w:r>
          </w:p>
        </w:tc>
        <w:tc>
          <w:tcPr>
            <w:tcW w:w="7512" w:type="dxa"/>
          </w:tcPr>
          <w:p w14:paraId="273182FE" w14:textId="77777777" w:rsidR="00AF2AA6" w:rsidRDefault="00AF2AA6" w:rsidP="002F5B4E">
            <w:pPr>
              <w:adjustRightInd w:val="0"/>
              <w:snapToGrid w:val="0"/>
              <w:rPr>
                <w:b/>
                <w:szCs w:val="24"/>
                <w:lang w:eastAsia="zh-HK"/>
              </w:rPr>
            </w:pPr>
            <w:r>
              <w:rPr>
                <w:rFonts w:hint="eastAsia"/>
                <w:b/>
                <w:szCs w:val="24"/>
                <w:lang w:eastAsia="zh-HK"/>
              </w:rPr>
              <w:t xml:space="preserve">Food </w:t>
            </w:r>
            <w:r>
              <w:rPr>
                <w:b/>
                <w:szCs w:val="24"/>
                <w:lang w:eastAsia="zh-HK"/>
              </w:rPr>
              <w:t>Preparation</w:t>
            </w:r>
            <w:r>
              <w:rPr>
                <w:rFonts w:hint="eastAsia"/>
                <w:b/>
                <w:szCs w:val="24"/>
                <w:lang w:eastAsia="zh-HK"/>
              </w:rPr>
              <w:t xml:space="preserve"> (I)</w:t>
            </w:r>
          </w:p>
          <w:p w14:paraId="317B041F" w14:textId="77777777" w:rsidR="00AF2AA6" w:rsidRDefault="00AF2AA6" w:rsidP="002F5B4E">
            <w:pPr>
              <w:adjustRightInd w:val="0"/>
              <w:snapToGrid w:val="0"/>
              <w:rPr>
                <w:szCs w:val="24"/>
                <w:u w:val="single"/>
                <w:lang w:eastAsia="zh-HK"/>
              </w:rPr>
            </w:pPr>
            <w:r>
              <w:rPr>
                <w:rFonts w:hint="eastAsia"/>
                <w:szCs w:val="24"/>
                <w:u w:val="single"/>
                <w:lang w:eastAsia="zh-HK"/>
              </w:rPr>
              <w:t>Dried</w:t>
            </w:r>
            <w:r w:rsidR="009E213E">
              <w:rPr>
                <w:rFonts w:hint="eastAsia"/>
                <w:szCs w:val="24"/>
                <w:u w:val="single"/>
                <w:lang w:eastAsia="zh-HK"/>
              </w:rPr>
              <w:t xml:space="preserve"> shrimp, Chinese</w:t>
            </w:r>
            <w:r>
              <w:rPr>
                <w:rFonts w:hint="eastAsia"/>
                <w:szCs w:val="24"/>
                <w:u w:val="single"/>
                <w:lang w:eastAsia="zh-HK"/>
              </w:rPr>
              <w:t xml:space="preserve"> </w:t>
            </w:r>
            <w:r w:rsidR="009E213E">
              <w:rPr>
                <w:rFonts w:hint="eastAsia"/>
                <w:szCs w:val="24"/>
                <w:u w:val="single"/>
                <w:lang w:eastAsia="zh-HK"/>
              </w:rPr>
              <w:t>m</w:t>
            </w:r>
            <w:r>
              <w:rPr>
                <w:rFonts w:hint="eastAsia"/>
                <w:szCs w:val="24"/>
                <w:u w:val="single"/>
                <w:lang w:eastAsia="zh-HK"/>
              </w:rPr>
              <w:t>ushroom</w:t>
            </w:r>
          </w:p>
          <w:p w14:paraId="5759D56E" w14:textId="77777777" w:rsidR="00AF2AA6" w:rsidRDefault="00AF2AA6" w:rsidP="00AF2AA6">
            <w:pPr>
              <w:pStyle w:val="a3"/>
              <w:numPr>
                <w:ilvl w:val="0"/>
                <w:numId w:val="4"/>
              </w:numPr>
              <w:adjustRightInd w:val="0"/>
              <w:snapToGrid w:val="0"/>
              <w:ind w:leftChars="0" w:left="371"/>
            </w:pPr>
            <w:r>
              <w:rPr>
                <w:rFonts w:hint="eastAsia"/>
                <w:lang w:eastAsia="zh-HK"/>
              </w:rPr>
              <w:t>Clean and soak in water</w:t>
            </w:r>
            <w:bookmarkStart w:id="0" w:name="_GoBack"/>
            <w:bookmarkEnd w:id="0"/>
          </w:p>
          <w:p w14:paraId="2C5DB155" w14:textId="77777777" w:rsidR="00AF2AA6" w:rsidRPr="00AF2AA6" w:rsidRDefault="00AF2AA6" w:rsidP="002F5B4E">
            <w:pPr>
              <w:adjustRightInd w:val="0"/>
              <w:snapToGrid w:val="0"/>
              <w:rPr>
                <w:szCs w:val="24"/>
                <w:u w:val="single"/>
                <w:lang w:eastAsia="zh-HK"/>
              </w:rPr>
            </w:pPr>
          </w:p>
        </w:tc>
      </w:tr>
      <w:tr w:rsidR="003744F8" w14:paraId="1CE6E109" w14:textId="77777777" w:rsidTr="00D20582">
        <w:tc>
          <w:tcPr>
            <w:tcW w:w="2235" w:type="dxa"/>
          </w:tcPr>
          <w:p w14:paraId="4D3D3AD0" w14:textId="77777777" w:rsidR="003744F8" w:rsidRDefault="00F33617" w:rsidP="000A59B8">
            <w:pPr>
              <w:adjustRightInd w:val="0"/>
              <w:snapToGrid w:val="0"/>
              <w:rPr>
                <w:lang w:eastAsia="zh-HK"/>
              </w:rPr>
            </w:pPr>
            <w:r>
              <w:rPr>
                <w:rFonts w:hint="eastAsia"/>
                <w:lang w:eastAsia="zh-HK"/>
              </w:rPr>
              <w:t>15</w:t>
            </w:r>
            <w:r w:rsidR="003744F8">
              <w:rPr>
                <w:rFonts w:hint="eastAsia"/>
              </w:rPr>
              <w:t xml:space="preserve"> mins</w:t>
            </w:r>
          </w:p>
        </w:tc>
        <w:tc>
          <w:tcPr>
            <w:tcW w:w="7512" w:type="dxa"/>
          </w:tcPr>
          <w:p w14:paraId="410616CD" w14:textId="77777777" w:rsidR="003744F8" w:rsidRPr="002F5B4E" w:rsidRDefault="002F5B4E" w:rsidP="002F5B4E">
            <w:pPr>
              <w:adjustRightInd w:val="0"/>
              <w:snapToGrid w:val="0"/>
              <w:rPr>
                <w:b/>
                <w:szCs w:val="24"/>
                <w:lang w:eastAsia="zh-HK"/>
              </w:rPr>
            </w:pPr>
            <w:r w:rsidRPr="002F5B4E">
              <w:rPr>
                <w:rFonts w:hint="eastAsia"/>
                <w:b/>
                <w:szCs w:val="24"/>
              </w:rPr>
              <w:t xml:space="preserve">Food </w:t>
            </w:r>
            <w:r w:rsidR="003744F8" w:rsidRPr="002F5B4E">
              <w:rPr>
                <w:rFonts w:hint="eastAsia"/>
                <w:b/>
                <w:szCs w:val="24"/>
              </w:rPr>
              <w:t>Preparation</w:t>
            </w:r>
            <w:r w:rsidR="00AF2AA6">
              <w:rPr>
                <w:rFonts w:hint="eastAsia"/>
                <w:b/>
                <w:szCs w:val="24"/>
                <w:lang w:eastAsia="zh-HK"/>
              </w:rPr>
              <w:t xml:space="preserve"> (II)</w:t>
            </w:r>
          </w:p>
          <w:p w14:paraId="21A59D20" w14:textId="77777777" w:rsidR="003744F8" w:rsidRPr="006C2C1A" w:rsidRDefault="009E213E" w:rsidP="000A59B8">
            <w:pPr>
              <w:adjustRightInd w:val="0"/>
              <w:snapToGrid w:val="0"/>
              <w:rPr>
                <w:u w:val="single"/>
              </w:rPr>
            </w:pPr>
            <w:r>
              <w:rPr>
                <w:rFonts w:hint="eastAsia"/>
                <w:szCs w:val="24"/>
                <w:u w:val="single"/>
                <w:lang w:eastAsia="zh-HK"/>
              </w:rPr>
              <w:t>Dried shrimp, Chinese mushroom</w:t>
            </w:r>
          </w:p>
          <w:p w14:paraId="6989A89E" w14:textId="77777777" w:rsidR="003744F8" w:rsidRDefault="00AF2AA6" w:rsidP="000A59B8">
            <w:pPr>
              <w:pStyle w:val="a3"/>
              <w:numPr>
                <w:ilvl w:val="0"/>
                <w:numId w:val="4"/>
              </w:numPr>
              <w:adjustRightInd w:val="0"/>
              <w:snapToGrid w:val="0"/>
              <w:ind w:leftChars="0" w:left="371"/>
            </w:pPr>
            <w:r>
              <w:rPr>
                <w:lang w:eastAsia="zh-HK"/>
              </w:rPr>
              <w:t>D</w:t>
            </w:r>
            <w:r>
              <w:rPr>
                <w:rFonts w:hint="eastAsia"/>
                <w:lang w:eastAsia="zh-HK"/>
              </w:rPr>
              <w:t>ice finely</w:t>
            </w:r>
          </w:p>
          <w:p w14:paraId="6116A6FD" w14:textId="77777777" w:rsidR="003744F8" w:rsidRDefault="003744F8" w:rsidP="000A59B8">
            <w:pPr>
              <w:adjustRightInd w:val="0"/>
              <w:snapToGrid w:val="0"/>
              <w:ind w:left="11"/>
            </w:pPr>
          </w:p>
          <w:p w14:paraId="3D111FD6" w14:textId="77777777" w:rsidR="003744F8" w:rsidRPr="003744F8" w:rsidRDefault="009E213E" w:rsidP="000A59B8">
            <w:pPr>
              <w:adjustRightInd w:val="0"/>
              <w:snapToGrid w:val="0"/>
              <w:ind w:left="11"/>
              <w:rPr>
                <w:u w:val="single"/>
                <w:lang w:eastAsia="zh-HK"/>
              </w:rPr>
            </w:pPr>
            <w:r>
              <w:rPr>
                <w:rFonts w:hint="eastAsia"/>
                <w:u w:val="single"/>
                <w:lang w:eastAsia="zh-HK"/>
              </w:rPr>
              <w:t>Chinese Sausage</w:t>
            </w:r>
          </w:p>
          <w:p w14:paraId="54FF2C1C" w14:textId="77777777" w:rsidR="003744F8" w:rsidRDefault="00AF2AA6" w:rsidP="000A59B8">
            <w:pPr>
              <w:pStyle w:val="a3"/>
              <w:numPr>
                <w:ilvl w:val="0"/>
                <w:numId w:val="4"/>
              </w:numPr>
              <w:adjustRightInd w:val="0"/>
              <w:snapToGrid w:val="0"/>
              <w:ind w:leftChars="0" w:left="371"/>
            </w:pPr>
            <w:r>
              <w:rPr>
                <w:rFonts w:hint="eastAsia"/>
                <w:lang w:eastAsia="zh-HK"/>
              </w:rPr>
              <w:t>Wash,</w:t>
            </w:r>
            <w:r w:rsidR="009E213E">
              <w:rPr>
                <w:rFonts w:hint="eastAsia"/>
                <w:lang w:eastAsia="zh-HK"/>
              </w:rPr>
              <w:t xml:space="preserve"> steam (to soften),</w:t>
            </w:r>
            <w:r>
              <w:rPr>
                <w:rFonts w:hint="eastAsia"/>
                <w:lang w:eastAsia="zh-HK"/>
              </w:rPr>
              <w:t xml:space="preserve"> dry,</w:t>
            </w:r>
            <w:r w:rsidR="00C55775">
              <w:rPr>
                <w:rFonts w:hint="eastAsia"/>
                <w:lang w:eastAsia="zh-HK"/>
              </w:rPr>
              <w:t xml:space="preserve"> </w:t>
            </w:r>
            <w:r w:rsidR="009E213E">
              <w:rPr>
                <w:rFonts w:hint="eastAsia"/>
                <w:lang w:eastAsia="zh-HK"/>
              </w:rPr>
              <w:t>d</w:t>
            </w:r>
            <w:r w:rsidR="001D0BFE">
              <w:rPr>
                <w:rFonts w:hint="eastAsia"/>
                <w:lang w:eastAsia="zh-HK"/>
              </w:rPr>
              <w:t>ice</w:t>
            </w:r>
          </w:p>
          <w:p w14:paraId="5C4C0011" w14:textId="77777777" w:rsidR="001D0BFE" w:rsidRDefault="001D0BFE" w:rsidP="001D0BFE">
            <w:pPr>
              <w:adjustRightInd w:val="0"/>
              <w:snapToGrid w:val="0"/>
              <w:rPr>
                <w:lang w:eastAsia="zh-HK"/>
              </w:rPr>
            </w:pPr>
          </w:p>
          <w:p w14:paraId="6AAB7A78" w14:textId="77777777" w:rsidR="003744F8" w:rsidRPr="003744F8" w:rsidRDefault="00F33617" w:rsidP="000A59B8">
            <w:pPr>
              <w:adjustRightInd w:val="0"/>
              <w:snapToGrid w:val="0"/>
              <w:rPr>
                <w:u w:val="single"/>
                <w:lang w:eastAsia="zh-HK"/>
              </w:rPr>
            </w:pPr>
            <w:r>
              <w:rPr>
                <w:rFonts w:hint="eastAsia"/>
                <w:u w:val="single"/>
                <w:lang w:eastAsia="zh-HK"/>
              </w:rPr>
              <w:t>Turnip</w:t>
            </w:r>
          </w:p>
          <w:p w14:paraId="4F8635D2" w14:textId="77777777" w:rsidR="003744F8" w:rsidRDefault="00F33617" w:rsidP="000A59B8">
            <w:pPr>
              <w:pStyle w:val="a3"/>
              <w:numPr>
                <w:ilvl w:val="0"/>
                <w:numId w:val="4"/>
              </w:numPr>
              <w:adjustRightInd w:val="0"/>
              <w:snapToGrid w:val="0"/>
              <w:ind w:leftChars="0" w:left="371"/>
            </w:pPr>
            <w:r>
              <w:rPr>
                <w:rFonts w:hint="eastAsia"/>
                <w:lang w:eastAsia="zh-HK"/>
              </w:rPr>
              <w:t>Peel, wash, grate</w:t>
            </w:r>
          </w:p>
          <w:p w14:paraId="6ACB862A" w14:textId="77777777" w:rsidR="00837745" w:rsidRPr="006C2C1A" w:rsidRDefault="00837745" w:rsidP="00AF2AA6">
            <w:pPr>
              <w:adjustRightInd w:val="0"/>
              <w:snapToGrid w:val="0"/>
              <w:ind w:left="11"/>
              <w:rPr>
                <w:lang w:eastAsia="zh-HK"/>
              </w:rPr>
            </w:pPr>
          </w:p>
        </w:tc>
      </w:tr>
      <w:tr w:rsidR="00DC73EE" w14:paraId="38EE92B2" w14:textId="77777777" w:rsidTr="00D20582">
        <w:tc>
          <w:tcPr>
            <w:tcW w:w="2235" w:type="dxa"/>
          </w:tcPr>
          <w:p w14:paraId="6053DFC6" w14:textId="77777777" w:rsidR="00DC73EE" w:rsidRDefault="00DC73EE" w:rsidP="00B30176">
            <w:pPr>
              <w:adjustRightInd w:val="0"/>
              <w:snapToGrid w:val="0"/>
            </w:pPr>
          </w:p>
        </w:tc>
        <w:tc>
          <w:tcPr>
            <w:tcW w:w="7512" w:type="dxa"/>
          </w:tcPr>
          <w:p w14:paraId="0CBC900A" w14:textId="0876CE43" w:rsidR="00DC73EE" w:rsidRPr="001C5CC3" w:rsidRDefault="00DC73EE" w:rsidP="00B30176">
            <w:pPr>
              <w:adjustRightInd w:val="0"/>
              <w:snapToGrid w:val="0"/>
            </w:pPr>
            <w:r>
              <w:rPr>
                <w:rFonts w:hint="eastAsia"/>
              </w:rPr>
              <w:t>In-between washing up</w:t>
            </w:r>
            <w:r w:rsidR="002F5214">
              <w:t xml:space="preserve"> and tidying up</w:t>
            </w:r>
          </w:p>
        </w:tc>
      </w:tr>
      <w:tr w:rsidR="003744F8" w14:paraId="6E371C3B" w14:textId="77777777" w:rsidTr="00D20582">
        <w:tc>
          <w:tcPr>
            <w:tcW w:w="2235" w:type="dxa"/>
          </w:tcPr>
          <w:p w14:paraId="337E7FF2" w14:textId="77777777" w:rsidR="003744F8" w:rsidRDefault="00AF2AA6" w:rsidP="000A59B8">
            <w:pPr>
              <w:adjustRightInd w:val="0"/>
              <w:snapToGrid w:val="0"/>
            </w:pPr>
            <w:r>
              <w:rPr>
                <w:rFonts w:hint="eastAsia"/>
                <w:lang w:eastAsia="zh-HK"/>
              </w:rPr>
              <w:t>1</w:t>
            </w:r>
            <w:r w:rsidR="004E6502">
              <w:rPr>
                <w:rFonts w:hint="eastAsia"/>
                <w:lang w:eastAsia="zh-HK"/>
              </w:rPr>
              <w:t>0</w:t>
            </w:r>
            <w:r w:rsidR="00DC73EE">
              <w:rPr>
                <w:rFonts w:hint="eastAsia"/>
                <w:lang w:eastAsia="zh-HK"/>
              </w:rPr>
              <w:t xml:space="preserve"> </w:t>
            </w:r>
            <w:r w:rsidR="000A59B8">
              <w:rPr>
                <w:rFonts w:hint="eastAsia"/>
              </w:rPr>
              <w:t>mins</w:t>
            </w:r>
          </w:p>
          <w:p w14:paraId="16FF331E" w14:textId="77777777" w:rsidR="000A59B8" w:rsidRDefault="000A59B8" w:rsidP="000A59B8">
            <w:pPr>
              <w:adjustRightInd w:val="0"/>
              <w:snapToGrid w:val="0"/>
            </w:pPr>
          </w:p>
          <w:p w14:paraId="5758D552" w14:textId="77777777" w:rsidR="000A59B8" w:rsidRDefault="000A59B8" w:rsidP="000A59B8">
            <w:pPr>
              <w:adjustRightInd w:val="0"/>
              <w:snapToGrid w:val="0"/>
            </w:pPr>
          </w:p>
        </w:tc>
        <w:tc>
          <w:tcPr>
            <w:tcW w:w="7512" w:type="dxa"/>
          </w:tcPr>
          <w:p w14:paraId="05FC9950" w14:textId="77777777" w:rsidR="003744F8" w:rsidRPr="002F5B4E" w:rsidRDefault="003744F8" w:rsidP="002F5B4E">
            <w:pPr>
              <w:adjustRightInd w:val="0"/>
              <w:snapToGrid w:val="0"/>
              <w:rPr>
                <w:b/>
              </w:rPr>
            </w:pPr>
            <w:r w:rsidRPr="002F5B4E">
              <w:rPr>
                <w:rFonts w:hint="eastAsia"/>
                <w:b/>
              </w:rPr>
              <w:t xml:space="preserve">Food </w:t>
            </w:r>
            <w:r w:rsidR="004E6502" w:rsidRPr="002F5B4E">
              <w:rPr>
                <w:rFonts w:hint="eastAsia"/>
                <w:b/>
                <w:szCs w:val="24"/>
              </w:rPr>
              <w:t>Preparation</w:t>
            </w:r>
            <w:r w:rsidR="004E6502">
              <w:rPr>
                <w:rFonts w:hint="eastAsia"/>
                <w:b/>
                <w:szCs w:val="24"/>
                <w:lang w:eastAsia="zh-HK"/>
              </w:rPr>
              <w:t xml:space="preserve"> </w:t>
            </w:r>
            <w:r w:rsidRPr="002F5B4E">
              <w:rPr>
                <w:rFonts w:hint="eastAsia"/>
                <w:b/>
              </w:rPr>
              <w:t>(I</w:t>
            </w:r>
            <w:r w:rsidR="004E6502">
              <w:rPr>
                <w:rFonts w:hint="eastAsia"/>
                <w:b/>
                <w:lang w:eastAsia="zh-HK"/>
              </w:rPr>
              <w:t>II)</w:t>
            </w:r>
          </w:p>
          <w:p w14:paraId="46924277" w14:textId="77777777" w:rsidR="000A59B8" w:rsidRPr="003744F8" w:rsidRDefault="00F33617" w:rsidP="000A59B8">
            <w:pPr>
              <w:adjustRightInd w:val="0"/>
              <w:snapToGrid w:val="0"/>
              <w:rPr>
                <w:u w:val="single"/>
                <w:lang w:eastAsia="zh-HK"/>
              </w:rPr>
            </w:pPr>
            <w:r>
              <w:rPr>
                <w:rFonts w:hint="eastAsia"/>
                <w:u w:val="single"/>
                <w:lang w:eastAsia="zh-HK"/>
              </w:rPr>
              <w:t>Turnip Cake</w:t>
            </w:r>
          </w:p>
          <w:p w14:paraId="740CB61B" w14:textId="77777777" w:rsidR="00AF2AA6" w:rsidRDefault="00F33617" w:rsidP="00AF2AA6">
            <w:pPr>
              <w:pStyle w:val="a3"/>
              <w:numPr>
                <w:ilvl w:val="0"/>
                <w:numId w:val="4"/>
              </w:numPr>
              <w:adjustRightInd w:val="0"/>
              <w:snapToGrid w:val="0"/>
              <w:ind w:leftChars="0" w:left="371"/>
            </w:pPr>
            <w:r>
              <w:rPr>
                <w:rFonts w:hint="eastAsia"/>
                <w:lang w:eastAsia="zh-HK"/>
              </w:rPr>
              <w:t xml:space="preserve">Stir-fry all </w:t>
            </w:r>
            <w:r>
              <w:rPr>
                <w:lang w:eastAsia="zh-HK"/>
              </w:rPr>
              <w:t>ingredient</w:t>
            </w:r>
            <w:r>
              <w:rPr>
                <w:rFonts w:hint="eastAsia"/>
                <w:lang w:eastAsia="zh-HK"/>
              </w:rPr>
              <w:t>s</w:t>
            </w:r>
          </w:p>
          <w:p w14:paraId="26B312B6" w14:textId="77777777" w:rsidR="001C5CC3" w:rsidRDefault="00F33617" w:rsidP="000A59B8">
            <w:pPr>
              <w:pStyle w:val="a3"/>
              <w:numPr>
                <w:ilvl w:val="0"/>
                <w:numId w:val="4"/>
              </w:numPr>
              <w:adjustRightInd w:val="0"/>
              <w:snapToGrid w:val="0"/>
              <w:ind w:leftChars="0" w:left="371"/>
            </w:pPr>
            <w:r>
              <w:rPr>
                <w:rFonts w:hint="eastAsia"/>
                <w:lang w:eastAsia="zh-HK"/>
              </w:rPr>
              <w:t>Mix ingredients with flour and liquid</w:t>
            </w:r>
          </w:p>
          <w:p w14:paraId="3EE18EFB" w14:textId="77777777" w:rsidR="00837745" w:rsidRPr="00F670F1" w:rsidRDefault="00837745" w:rsidP="00837745">
            <w:pPr>
              <w:pStyle w:val="a3"/>
              <w:adjustRightInd w:val="0"/>
              <w:snapToGrid w:val="0"/>
              <w:ind w:leftChars="0" w:left="371"/>
            </w:pPr>
          </w:p>
        </w:tc>
      </w:tr>
      <w:tr w:rsidR="003744F8" w14:paraId="20E5A5C0" w14:textId="77777777" w:rsidTr="00D20582">
        <w:tc>
          <w:tcPr>
            <w:tcW w:w="2235" w:type="dxa"/>
          </w:tcPr>
          <w:p w14:paraId="5342F699" w14:textId="77777777" w:rsidR="003744F8" w:rsidRDefault="003744F8" w:rsidP="000A59B8">
            <w:pPr>
              <w:adjustRightInd w:val="0"/>
              <w:snapToGrid w:val="0"/>
            </w:pPr>
          </w:p>
        </w:tc>
        <w:tc>
          <w:tcPr>
            <w:tcW w:w="7512" w:type="dxa"/>
          </w:tcPr>
          <w:p w14:paraId="4AFB2C77" w14:textId="5F37E0F2" w:rsidR="003744F8" w:rsidRPr="001C5CC3" w:rsidRDefault="001C5CC3" w:rsidP="000A59B8">
            <w:pPr>
              <w:adjustRightInd w:val="0"/>
              <w:snapToGrid w:val="0"/>
            </w:pPr>
            <w:r>
              <w:rPr>
                <w:rFonts w:hint="eastAsia"/>
              </w:rPr>
              <w:t xml:space="preserve">In-between </w:t>
            </w:r>
            <w:r w:rsidR="000A59B8">
              <w:rPr>
                <w:rFonts w:hint="eastAsia"/>
              </w:rPr>
              <w:t>washing up</w:t>
            </w:r>
            <w:r w:rsidR="002F5214">
              <w:t xml:space="preserve"> and tidying up</w:t>
            </w:r>
          </w:p>
        </w:tc>
      </w:tr>
      <w:tr w:rsidR="003744F8" w14:paraId="6DAADBC8" w14:textId="77777777" w:rsidTr="00D20582">
        <w:tc>
          <w:tcPr>
            <w:tcW w:w="2235" w:type="dxa"/>
          </w:tcPr>
          <w:p w14:paraId="25148C65" w14:textId="77777777" w:rsidR="003744F8" w:rsidRDefault="00F33617" w:rsidP="000A59B8">
            <w:pPr>
              <w:adjustRightInd w:val="0"/>
              <w:snapToGrid w:val="0"/>
            </w:pPr>
            <w:r>
              <w:rPr>
                <w:rFonts w:hint="eastAsia"/>
                <w:lang w:eastAsia="zh-HK"/>
              </w:rPr>
              <w:t>3</w:t>
            </w:r>
            <w:r w:rsidR="00DC73EE">
              <w:rPr>
                <w:rFonts w:hint="eastAsia"/>
                <w:lang w:eastAsia="zh-HK"/>
              </w:rPr>
              <w:t xml:space="preserve">0 </w:t>
            </w:r>
            <w:r w:rsidR="00474CFA">
              <w:rPr>
                <w:rFonts w:hint="eastAsia"/>
              </w:rPr>
              <w:t>mins</w:t>
            </w:r>
          </w:p>
        </w:tc>
        <w:tc>
          <w:tcPr>
            <w:tcW w:w="7512" w:type="dxa"/>
          </w:tcPr>
          <w:p w14:paraId="205AC9C6" w14:textId="77777777" w:rsidR="000A59B8" w:rsidRPr="002F5B4E" w:rsidRDefault="004E6502" w:rsidP="002F5B4E">
            <w:pPr>
              <w:adjustRightInd w:val="0"/>
              <w:snapToGrid w:val="0"/>
              <w:rPr>
                <w:b/>
                <w:lang w:eastAsia="zh-HK"/>
              </w:rPr>
            </w:pPr>
            <w:r>
              <w:rPr>
                <w:rFonts w:hint="eastAsia"/>
                <w:b/>
              </w:rPr>
              <w:t>Food Processing</w:t>
            </w:r>
            <w:r w:rsidR="00F33617">
              <w:rPr>
                <w:rFonts w:hint="eastAsia"/>
                <w:b/>
                <w:lang w:eastAsia="zh-HK"/>
              </w:rPr>
              <w:t xml:space="preserve"> (This is the presentation of final product)</w:t>
            </w:r>
          </w:p>
          <w:p w14:paraId="55FB648E" w14:textId="77777777" w:rsidR="004E6502" w:rsidRPr="003744F8" w:rsidRDefault="00F33617" w:rsidP="004E6502">
            <w:pPr>
              <w:adjustRightInd w:val="0"/>
              <w:snapToGrid w:val="0"/>
              <w:rPr>
                <w:u w:val="single"/>
                <w:lang w:eastAsia="zh-HK"/>
              </w:rPr>
            </w:pPr>
            <w:r>
              <w:rPr>
                <w:rFonts w:hint="eastAsia"/>
                <w:u w:val="single"/>
                <w:lang w:eastAsia="zh-HK"/>
              </w:rPr>
              <w:t>Turnip Cake</w:t>
            </w:r>
          </w:p>
          <w:p w14:paraId="284D7B32" w14:textId="77777777" w:rsidR="003744F8" w:rsidRDefault="00F33617" w:rsidP="004E6502">
            <w:pPr>
              <w:pStyle w:val="a3"/>
              <w:numPr>
                <w:ilvl w:val="0"/>
                <w:numId w:val="4"/>
              </w:numPr>
              <w:adjustRightInd w:val="0"/>
              <w:snapToGrid w:val="0"/>
              <w:ind w:leftChars="0" w:left="371"/>
            </w:pPr>
            <w:r>
              <w:rPr>
                <w:rFonts w:hint="eastAsia"/>
                <w:lang w:eastAsia="zh-HK"/>
              </w:rPr>
              <w:t>Steam</w:t>
            </w:r>
          </w:p>
          <w:p w14:paraId="3F7BFE50" w14:textId="77777777" w:rsidR="00F33617" w:rsidRDefault="00F33617" w:rsidP="004E6502">
            <w:pPr>
              <w:pStyle w:val="a3"/>
              <w:numPr>
                <w:ilvl w:val="0"/>
                <w:numId w:val="4"/>
              </w:numPr>
              <w:adjustRightInd w:val="0"/>
              <w:snapToGrid w:val="0"/>
              <w:ind w:leftChars="0" w:left="371"/>
            </w:pPr>
            <w:r>
              <w:rPr>
                <w:rFonts w:hint="eastAsia"/>
                <w:lang w:eastAsia="zh-HK"/>
              </w:rPr>
              <w:t>Let cool</w:t>
            </w:r>
          </w:p>
          <w:p w14:paraId="12D8120A" w14:textId="77777777" w:rsidR="00DC73EE" w:rsidRDefault="00DC73EE" w:rsidP="00DC73EE">
            <w:pPr>
              <w:adjustRightInd w:val="0"/>
              <w:snapToGrid w:val="0"/>
              <w:rPr>
                <w:lang w:eastAsia="zh-HK"/>
              </w:rPr>
            </w:pPr>
          </w:p>
          <w:p w14:paraId="0638CE59" w14:textId="77777777" w:rsidR="00DC73EE" w:rsidRPr="00DC73EE" w:rsidRDefault="00DC73EE" w:rsidP="00DC73EE">
            <w:pPr>
              <w:adjustRightInd w:val="0"/>
              <w:snapToGrid w:val="0"/>
              <w:rPr>
                <w:u w:val="single"/>
                <w:lang w:eastAsia="zh-HK"/>
              </w:rPr>
            </w:pPr>
            <w:r w:rsidRPr="00DC73EE">
              <w:rPr>
                <w:rFonts w:hint="eastAsia"/>
                <w:u w:val="single"/>
                <w:lang w:eastAsia="zh-HK"/>
              </w:rPr>
              <w:t>Garnish</w:t>
            </w:r>
          </w:p>
          <w:p w14:paraId="4C50CF19" w14:textId="77777777" w:rsidR="00F33617" w:rsidRDefault="00DC73EE" w:rsidP="00F33617">
            <w:pPr>
              <w:pStyle w:val="a3"/>
              <w:numPr>
                <w:ilvl w:val="0"/>
                <w:numId w:val="4"/>
              </w:numPr>
              <w:adjustRightInd w:val="0"/>
              <w:snapToGrid w:val="0"/>
              <w:ind w:leftChars="0" w:left="371"/>
            </w:pPr>
            <w:r>
              <w:rPr>
                <w:rFonts w:hint="eastAsia"/>
                <w:lang w:eastAsia="zh-HK"/>
              </w:rPr>
              <w:t>Prepare garnish</w:t>
            </w:r>
          </w:p>
          <w:p w14:paraId="5325D6B6" w14:textId="77777777" w:rsidR="00837745" w:rsidRDefault="00837745" w:rsidP="00837745">
            <w:pPr>
              <w:pStyle w:val="a3"/>
              <w:adjustRightInd w:val="0"/>
              <w:snapToGrid w:val="0"/>
              <w:ind w:leftChars="0" w:left="371"/>
            </w:pPr>
          </w:p>
        </w:tc>
      </w:tr>
      <w:tr w:rsidR="00017B87" w14:paraId="0537C361" w14:textId="77777777" w:rsidTr="00D20582">
        <w:tc>
          <w:tcPr>
            <w:tcW w:w="2235" w:type="dxa"/>
          </w:tcPr>
          <w:p w14:paraId="4EBE756D" w14:textId="77777777" w:rsidR="00017B87" w:rsidRDefault="00017B87" w:rsidP="000A59B8">
            <w:pPr>
              <w:adjustRightInd w:val="0"/>
              <w:snapToGrid w:val="0"/>
              <w:rPr>
                <w:lang w:eastAsia="zh-HK"/>
              </w:rPr>
            </w:pPr>
          </w:p>
        </w:tc>
        <w:tc>
          <w:tcPr>
            <w:tcW w:w="7512" w:type="dxa"/>
          </w:tcPr>
          <w:p w14:paraId="7BABB47B" w14:textId="5C0846C5" w:rsidR="00017B87" w:rsidRPr="00017B87" w:rsidRDefault="00017B87" w:rsidP="00EE604A">
            <w:pPr>
              <w:adjustRightInd w:val="0"/>
              <w:snapToGrid w:val="0"/>
              <w:rPr>
                <w:lang w:eastAsia="zh-HK"/>
              </w:rPr>
            </w:pPr>
            <w:r w:rsidRPr="00017B87">
              <w:rPr>
                <w:rFonts w:hint="eastAsia"/>
                <w:lang w:eastAsia="zh-HK"/>
              </w:rPr>
              <w:t>Washing</w:t>
            </w:r>
            <w:r w:rsidR="00EE604A">
              <w:rPr>
                <w:lang w:eastAsia="zh-HK"/>
              </w:rPr>
              <w:t xml:space="preserve"> and tidying</w:t>
            </w:r>
            <w:r w:rsidRPr="00017B87">
              <w:rPr>
                <w:rFonts w:hint="eastAsia"/>
                <w:lang w:eastAsia="zh-HK"/>
              </w:rPr>
              <w:t xml:space="preserve">up, </w:t>
            </w:r>
            <w:r w:rsidR="006E09C0">
              <w:rPr>
                <w:lang w:eastAsia="zh-HK"/>
              </w:rPr>
              <w:t xml:space="preserve">discussion on related </w:t>
            </w:r>
            <w:r w:rsidRPr="00017B87">
              <w:rPr>
                <w:rFonts w:hint="eastAsia"/>
                <w:lang w:eastAsia="zh-HK"/>
              </w:rPr>
              <w:t>theory, peer evaluation can be conducted while product is being steamed</w:t>
            </w:r>
            <w:r>
              <w:rPr>
                <w:rFonts w:hint="eastAsia"/>
                <w:lang w:eastAsia="zh-HK"/>
              </w:rPr>
              <w:t>.</w:t>
            </w:r>
          </w:p>
        </w:tc>
      </w:tr>
      <w:tr w:rsidR="007D5D02" w14:paraId="1C6BB3F2" w14:textId="77777777" w:rsidTr="00D20582">
        <w:tc>
          <w:tcPr>
            <w:tcW w:w="2235" w:type="dxa"/>
          </w:tcPr>
          <w:p w14:paraId="474F1AE8" w14:textId="77777777" w:rsidR="007D5D02" w:rsidRDefault="0033605C" w:rsidP="000A59B8">
            <w:pPr>
              <w:adjustRightInd w:val="0"/>
              <w:snapToGrid w:val="0"/>
            </w:pPr>
            <w:r>
              <w:rPr>
                <w:rFonts w:hint="eastAsia"/>
                <w:lang w:eastAsia="zh-HK"/>
              </w:rPr>
              <w:t>10</w:t>
            </w:r>
            <w:r w:rsidR="00474CFA">
              <w:rPr>
                <w:rFonts w:hint="eastAsia"/>
              </w:rPr>
              <w:t xml:space="preserve"> mins</w:t>
            </w:r>
          </w:p>
        </w:tc>
        <w:tc>
          <w:tcPr>
            <w:tcW w:w="7512" w:type="dxa"/>
          </w:tcPr>
          <w:p w14:paraId="40C818BD" w14:textId="77777777" w:rsidR="007D5D02" w:rsidRPr="00837745" w:rsidRDefault="00F33617" w:rsidP="000A59B8">
            <w:pPr>
              <w:adjustRightInd w:val="0"/>
              <w:snapToGrid w:val="0"/>
              <w:rPr>
                <w:b/>
                <w:lang w:eastAsia="zh-HK"/>
              </w:rPr>
            </w:pPr>
            <w:r>
              <w:rPr>
                <w:rFonts w:hint="eastAsia"/>
                <w:b/>
                <w:lang w:eastAsia="zh-HK"/>
              </w:rPr>
              <w:t>Food Testing</w:t>
            </w:r>
            <w:r w:rsidR="0033605C">
              <w:rPr>
                <w:rFonts w:hint="eastAsia"/>
                <w:b/>
                <w:lang w:eastAsia="zh-HK"/>
              </w:rPr>
              <w:t xml:space="preserve"> and Discussion</w:t>
            </w:r>
          </w:p>
          <w:p w14:paraId="5769D80F" w14:textId="77777777" w:rsidR="00DC73EE" w:rsidRPr="003744F8" w:rsidRDefault="00F33617" w:rsidP="00DC73EE">
            <w:pPr>
              <w:adjustRightInd w:val="0"/>
              <w:snapToGrid w:val="0"/>
              <w:rPr>
                <w:u w:val="single"/>
                <w:lang w:eastAsia="zh-HK"/>
              </w:rPr>
            </w:pPr>
            <w:r>
              <w:rPr>
                <w:rFonts w:hint="eastAsia"/>
                <w:u w:val="single"/>
                <w:lang w:eastAsia="zh-HK"/>
              </w:rPr>
              <w:t>Turnip Cake</w:t>
            </w:r>
          </w:p>
          <w:p w14:paraId="1292A9A5" w14:textId="448FDE1D" w:rsidR="00DC73EE" w:rsidRDefault="00F33617" w:rsidP="00DC73EE">
            <w:pPr>
              <w:pStyle w:val="a3"/>
              <w:numPr>
                <w:ilvl w:val="0"/>
                <w:numId w:val="4"/>
              </w:numPr>
              <w:adjustRightInd w:val="0"/>
              <w:snapToGrid w:val="0"/>
              <w:ind w:leftChars="0" w:left="371"/>
            </w:pPr>
            <w:r>
              <w:rPr>
                <w:rFonts w:hint="eastAsia"/>
                <w:lang w:eastAsia="zh-HK"/>
              </w:rPr>
              <w:t xml:space="preserve">Cut Turnip Cake into slices so that cross section can be </w:t>
            </w:r>
            <w:r w:rsidR="006E09C0">
              <w:rPr>
                <w:lang w:eastAsia="zh-HK"/>
              </w:rPr>
              <w:t>examined</w:t>
            </w:r>
          </w:p>
          <w:p w14:paraId="1F82CB87" w14:textId="2D50D926" w:rsidR="00F33617" w:rsidRDefault="00F33617" w:rsidP="00DC73EE">
            <w:pPr>
              <w:pStyle w:val="a3"/>
              <w:numPr>
                <w:ilvl w:val="0"/>
                <w:numId w:val="4"/>
              </w:numPr>
              <w:adjustRightInd w:val="0"/>
              <w:snapToGrid w:val="0"/>
              <w:ind w:leftChars="0" w:left="371"/>
            </w:pPr>
            <w:r>
              <w:rPr>
                <w:rFonts w:hint="eastAsia"/>
                <w:lang w:eastAsia="zh-HK"/>
              </w:rPr>
              <w:t xml:space="preserve">Conduct </w:t>
            </w:r>
            <w:r w:rsidR="006E09C0">
              <w:rPr>
                <w:lang w:eastAsia="zh-HK"/>
              </w:rPr>
              <w:t>sensory evaluation</w:t>
            </w:r>
          </w:p>
          <w:p w14:paraId="385B0A92" w14:textId="6412C7B0" w:rsidR="006E09C0" w:rsidRDefault="001D21B3" w:rsidP="00DC73EE">
            <w:pPr>
              <w:pStyle w:val="a3"/>
              <w:numPr>
                <w:ilvl w:val="0"/>
                <w:numId w:val="4"/>
              </w:numPr>
              <w:adjustRightInd w:val="0"/>
              <w:snapToGrid w:val="0"/>
              <w:ind w:leftChars="0" w:left="371"/>
            </w:pPr>
            <w:r>
              <w:rPr>
                <w:lang w:eastAsia="zh-HK"/>
              </w:rPr>
              <w:t>Application of findings</w:t>
            </w:r>
          </w:p>
          <w:p w14:paraId="77C6B070" w14:textId="77777777" w:rsidR="00837745" w:rsidRPr="00474CFA" w:rsidRDefault="00837745" w:rsidP="00DC73EE">
            <w:pPr>
              <w:adjustRightInd w:val="0"/>
              <w:snapToGrid w:val="0"/>
              <w:ind w:left="11"/>
              <w:rPr>
                <w:lang w:eastAsia="zh-HK"/>
              </w:rPr>
            </w:pPr>
          </w:p>
        </w:tc>
      </w:tr>
      <w:tr w:rsidR="007D5D02" w14:paraId="353FB490" w14:textId="77777777" w:rsidTr="00D20582">
        <w:tc>
          <w:tcPr>
            <w:tcW w:w="2235" w:type="dxa"/>
          </w:tcPr>
          <w:p w14:paraId="6AE31D1C" w14:textId="77777777" w:rsidR="007D5D02" w:rsidRDefault="0033605C" w:rsidP="000A59B8">
            <w:pPr>
              <w:adjustRightInd w:val="0"/>
              <w:snapToGrid w:val="0"/>
            </w:pPr>
            <w:r>
              <w:rPr>
                <w:rFonts w:hint="eastAsia"/>
                <w:lang w:eastAsia="zh-HK"/>
              </w:rPr>
              <w:t>5</w:t>
            </w:r>
            <w:r w:rsidR="00474CFA">
              <w:rPr>
                <w:rFonts w:hint="eastAsia"/>
              </w:rPr>
              <w:t xml:space="preserve"> mins</w:t>
            </w:r>
          </w:p>
        </w:tc>
        <w:tc>
          <w:tcPr>
            <w:tcW w:w="7512" w:type="dxa"/>
          </w:tcPr>
          <w:p w14:paraId="25E09EFA" w14:textId="055D1DA7" w:rsidR="007D5D02" w:rsidRPr="00474CFA" w:rsidRDefault="00474CFA" w:rsidP="000A59B8">
            <w:pPr>
              <w:adjustRightInd w:val="0"/>
              <w:snapToGrid w:val="0"/>
            </w:pPr>
            <w:r>
              <w:rPr>
                <w:rFonts w:hint="eastAsia"/>
              </w:rPr>
              <w:t>Final washing-up</w:t>
            </w:r>
            <w:r w:rsidR="000F4611">
              <w:t xml:space="preserve"> and tidying up</w:t>
            </w:r>
          </w:p>
        </w:tc>
      </w:tr>
    </w:tbl>
    <w:p w14:paraId="67FEC6AF" w14:textId="77777777" w:rsidR="008317DA" w:rsidRDefault="008317DA" w:rsidP="008317DA">
      <w:pPr>
        <w:rPr>
          <w:lang w:eastAsia="zh-HK"/>
        </w:rPr>
      </w:pPr>
    </w:p>
    <w:p w14:paraId="341927A1" w14:textId="77777777" w:rsidR="00433217" w:rsidRDefault="00433217" w:rsidP="008317DA">
      <w:pPr>
        <w:rPr>
          <w:lang w:eastAsia="zh-HK"/>
        </w:rPr>
      </w:pPr>
    </w:p>
    <w:p w14:paraId="44120F39" w14:textId="77777777" w:rsidR="00433217" w:rsidRDefault="00433217" w:rsidP="008317DA">
      <w:pPr>
        <w:rPr>
          <w:lang w:eastAsia="zh-HK"/>
        </w:rPr>
      </w:pPr>
    </w:p>
    <w:p w14:paraId="03DEDF58" w14:textId="77777777" w:rsidR="00433217" w:rsidRDefault="00433217">
      <w:pPr>
        <w:widowControl/>
        <w:rPr>
          <w:lang w:eastAsia="zh-HK"/>
        </w:rPr>
      </w:pPr>
    </w:p>
    <w:sectPr w:rsidR="00433217" w:rsidSect="00AC1A8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55D46" w14:textId="77777777" w:rsidR="00413D4E" w:rsidRDefault="00413D4E" w:rsidP="004B3DE1">
      <w:r>
        <w:separator/>
      </w:r>
    </w:p>
  </w:endnote>
  <w:endnote w:type="continuationSeparator" w:id="0">
    <w:p w14:paraId="5E0ED134" w14:textId="77777777" w:rsidR="00413D4E" w:rsidRDefault="00413D4E" w:rsidP="004B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9AE3D" w14:textId="77777777" w:rsidR="00413D4E" w:rsidRDefault="00413D4E" w:rsidP="004B3DE1">
      <w:r>
        <w:separator/>
      </w:r>
    </w:p>
  </w:footnote>
  <w:footnote w:type="continuationSeparator" w:id="0">
    <w:p w14:paraId="1DEACB67" w14:textId="77777777" w:rsidR="00413D4E" w:rsidRDefault="00413D4E" w:rsidP="004B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EAB"/>
    <w:multiLevelType w:val="hybridMultilevel"/>
    <w:tmpl w:val="3AD8BDA4"/>
    <w:lvl w:ilvl="0" w:tplc="5A0261E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381694"/>
    <w:multiLevelType w:val="hybridMultilevel"/>
    <w:tmpl w:val="CAF6B7EE"/>
    <w:lvl w:ilvl="0" w:tplc="ADE6FF12">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7F73E4"/>
    <w:multiLevelType w:val="hybridMultilevel"/>
    <w:tmpl w:val="990A9972"/>
    <w:lvl w:ilvl="0" w:tplc="9C5AAE8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3432D85"/>
    <w:multiLevelType w:val="hybridMultilevel"/>
    <w:tmpl w:val="F392AF72"/>
    <w:lvl w:ilvl="0" w:tplc="ADE6FF12">
      <w:start w:val="1"/>
      <w:numFmt w:val="bullet"/>
      <w:lvlText w:val=""/>
      <w:lvlJc w:val="left"/>
      <w:pPr>
        <w:ind w:left="840" w:hanging="36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6B6700B"/>
    <w:multiLevelType w:val="hybridMultilevel"/>
    <w:tmpl w:val="2B220E48"/>
    <w:lvl w:ilvl="0" w:tplc="C6121572">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C4C0C34"/>
    <w:multiLevelType w:val="hybridMultilevel"/>
    <w:tmpl w:val="420AFBB2"/>
    <w:lvl w:ilvl="0" w:tplc="BB785FB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A81"/>
    <w:rsid w:val="00017B87"/>
    <w:rsid w:val="000233BF"/>
    <w:rsid w:val="00061F9A"/>
    <w:rsid w:val="00063F3A"/>
    <w:rsid w:val="00093BA9"/>
    <w:rsid w:val="00095167"/>
    <w:rsid w:val="000A59B8"/>
    <w:rsid w:val="000C1370"/>
    <w:rsid w:val="000D65B0"/>
    <w:rsid w:val="000E5033"/>
    <w:rsid w:val="000E61FF"/>
    <w:rsid w:val="000F4611"/>
    <w:rsid w:val="00100E6E"/>
    <w:rsid w:val="00112BEA"/>
    <w:rsid w:val="0016787B"/>
    <w:rsid w:val="00171532"/>
    <w:rsid w:val="001955F3"/>
    <w:rsid w:val="001B202B"/>
    <w:rsid w:val="001C3521"/>
    <w:rsid w:val="001C5CC3"/>
    <w:rsid w:val="001C6C93"/>
    <w:rsid w:val="001D0BFE"/>
    <w:rsid w:val="001D21B3"/>
    <w:rsid w:val="001E0079"/>
    <w:rsid w:val="001F40F7"/>
    <w:rsid w:val="00227CFD"/>
    <w:rsid w:val="0023046C"/>
    <w:rsid w:val="00281339"/>
    <w:rsid w:val="002A519C"/>
    <w:rsid w:val="002B1BD7"/>
    <w:rsid w:val="002C1512"/>
    <w:rsid w:val="002D1B91"/>
    <w:rsid w:val="002F5214"/>
    <w:rsid w:val="002F5B4E"/>
    <w:rsid w:val="00307311"/>
    <w:rsid w:val="0033605C"/>
    <w:rsid w:val="00362F42"/>
    <w:rsid w:val="003744F8"/>
    <w:rsid w:val="00397B99"/>
    <w:rsid w:val="003A6E9D"/>
    <w:rsid w:val="003C1B25"/>
    <w:rsid w:val="003C2C06"/>
    <w:rsid w:val="003C43BF"/>
    <w:rsid w:val="003D42E1"/>
    <w:rsid w:val="003F75E0"/>
    <w:rsid w:val="00402849"/>
    <w:rsid w:val="00413D4E"/>
    <w:rsid w:val="00433217"/>
    <w:rsid w:val="00461CC6"/>
    <w:rsid w:val="00474CFA"/>
    <w:rsid w:val="004A59D0"/>
    <w:rsid w:val="004B277D"/>
    <w:rsid w:val="004B3DE1"/>
    <w:rsid w:val="004B5F72"/>
    <w:rsid w:val="004C7525"/>
    <w:rsid w:val="004E6502"/>
    <w:rsid w:val="004F603A"/>
    <w:rsid w:val="004F7ABE"/>
    <w:rsid w:val="005171C1"/>
    <w:rsid w:val="0056689E"/>
    <w:rsid w:val="00590170"/>
    <w:rsid w:val="00596624"/>
    <w:rsid w:val="005B381C"/>
    <w:rsid w:val="005B41C0"/>
    <w:rsid w:val="005C346A"/>
    <w:rsid w:val="005C3541"/>
    <w:rsid w:val="005C7121"/>
    <w:rsid w:val="005E7CA6"/>
    <w:rsid w:val="00677B5C"/>
    <w:rsid w:val="00685B5C"/>
    <w:rsid w:val="006A51C5"/>
    <w:rsid w:val="006B11DA"/>
    <w:rsid w:val="006C2C1A"/>
    <w:rsid w:val="006E09C0"/>
    <w:rsid w:val="00755C3F"/>
    <w:rsid w:val="007664CD"/>
    <w:rsid w:val="007D35B2"/>
    <w:rsid w:val="007D5D02"/>
    <w:rsid w:val="00807FD7"/>
    <w:rsid w:val="008317DA"/>
    <w:rsid w:val="00837745"/>
    <w:rsid w:val="00840796"/>
    <w:rsid w:val="00842B41"/>
    <w:rsid w:val="00843342"/>
    <w:rsid w:val="00847720"/>
    <w:rsid w:val="00873362"/>
    <w:rsid w:val="0087393C"/>
    <w:rsid w:val="008A5E8D"/>
    <w:rsid w:val="008A7656"/>
    <w:rsid w:val="008B6AF8"/>
    <w:rsid w:val="008C54A5"/>
    <w:rsid w:val="008D7018"/>
    <w:rsid w:val="008E6717"/>
    <w:rsid w:val="00946824"/>
    <w:rsid w:val="00970026"/>
    <w:rsid w:val="009B52E9"/>
    <w:rsid w:val="009E145F"/>
    <w:rsid w:val="009E213E"/>
    <w:rsid w:val="00A1231C"/>
    <w:rsid w:val="00A31F8F"/>
    <w:rsid w:val="00A415DA"/>
    <w:rsid w:val="00AB4815"/>
    <w:rsid w:val="00AC1A81"/>
    <w:rsid w:val="00AD2CC3"/>
    <w:rsid w:val="00AF2AA6"/>
    <w:rsid w:val="00B61446"/>
    <w:rsid w:val="00C176FE"/>
    <w:rsid w:val="00C55775"/>
    <w:rsid w:val="00C74CFF"/>
    <w:rsid w:val="00CA5AB3"/>
    <w:rsid w:val="00D02B93"/>
    <w:rsid w:val="00D20582"/>
    <w:rsid w:val="00D325EF"/>
    <w:rsid w:val="00D35EF2"/>
    <w:rsid w:val="00D9524B"/>
    <w:rsid w:val="00DC5026"/>
    <w:rsid w:val="00DC73EE"/>
    <w:rsid w:val="00E36116"/>
    <w:rsid w:val="00E430F5"/>
    <w:rsid w:val="00E85631"/>
    <w:rsid w:val="00EA10B0"/>
    <w:rsid w:val="00EE604A"/>
    <w:rsid w:val="00EF41E4"/>
    <w:rsid w:val="00F33617"/>
    <w:rsid w:val="00F36C91"/>
    <w:rsid w:val="00F460E8"/>
    <w:rsid w:val="00F670F1"/>
    <w:rsid w:val="00FB5209"/>
    <w:rsid w:val="00FB61B6"/>
    <w:rsid w:val="00FC18BA"/>
    <w:rsid w:val="00FD650B"/>
    <w:rsid w:val="00FD7C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E2D65"/>
  <w15:docId w15:val="{8B74A679-2385-4316-8964-23D9C700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76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1A81"/>
    <w:pPr>
      <w:ind w:leftChars="200" w:left="480"/>
    </w:pPr>
  </w:style>
  <w:style w:type="table" w:styleId="a4">
    <w:name w:val="Table Grid"/>
    <w:basedOn w:val="a1"/>
    <w:uiPriority w:val="59"/>
    <w:rsid w:val="0083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3DE1"/>
    <w:pPr>
      <w:tabs>
        <w:tab w:val="center" w:pos="4153"/>
        <w:tab w:val="right" w:pos="8306"/>
      </w:tabs>
      <w:snapToGrid w:val="0"/>
    </w:pPr>
    <w:rPr>
      <w:sz w:val="20"/>
      <w:szCs w:val="20"/>
    </w:rPr>
  </w:style>
  <w:style w:type="character" w:customStyle="1" w:styleId="a6">
    <w:name w:val="頁首 字元"/>
    <w:basedOn w:val="a0"/>
    <w:link w:val="a5"/>
    <w:uiPriority w:val="99"/>
    <w:rsid w:val="004B3DE1"/>
    <w:rPr>
      <w:sz w:val="20"/>
      <w:szCs w:val="20"/>
    </w:rPr>
  </w:style>
  <w:style w:type="paragraph" w:styleId="a7">
    <w:name w:val="footer"/>
    <w:basedOn w:val="a"/>
    <w:link w:val="a8"/>
    <w:uiPriority w:val="99"/>
    <w:unhideWhenUsed/>
    <w:rsid w:val="004B3DE1"/>
    <w:pPr>
      <w:tabs>
        <w:tab w:val="center" w:pos="4153"/>
        <w:tab w:val="right" w:pos="8306"/>
      </w:tabs>
      <w:snapToGrid w:val="0"/>
    </w:pPr>
    <w:rPr>
      <w:sz w:val="20"/>
      <w:szCs w:val="20"/>
    </w:rPr>
  </w:style>
  <w:style w:type="character" w:customStyle="1" w:styleId="a8">
    <w:name w:val="頁尾 字元"/>
    <w:basedOn w:val="a0"/>
    <w:link w:val="a7"/>
    <w:uiPriority w:val="99"/>
    <w:rsid w:val="004B3DE1"/>
    <w:rPr>
      <w:sz w:val="20"/>
      <w:szCs w:val="20"/>
    </w:rPr>
  </w:style>
  <w:style w:type="paragraph" w:styleId="a9">
    <w:name w:val="Balloon Text"/>
    <w:basedOn w:val="a"/>
    <w:link w:val="aa"/>
    <w:uiPriority w:val="99"/>
    <w:semiHidden/>
    <w:unhideWhenUsed/>
    <w:rsid w:val="00D35EF2"/>
    <w:rPr>
      <w:rFonts w:ascii="Segoe UI" w:hAnsi="Segoe UI" w:cs="Segoe UI"/>
      <w:sz w:val="18"/>
      <w:szCs w:val="18"/>
    </w:rPr>
  </w:style>
  <w:style w:type="character" w:customStyle="1" w:styleId="aa">
    <w:name w:val="註解方塊文字 字元"/>
    <w:basedOn w:val="a0"/>
    <w:link w:val="a9"/>
    <w:uiPriority w:val="99"/>
    <w:semiHidden/>
    <w:rsid w:val="00D35E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DBB1-FFCD-475C-8CB6-C2C5C566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POON, Suk-mei Cindy</dc:creator>
  <cp:lastModifiedBy>LING, Chi-ying Jeannie</cp:lastModifiedBy>
  <cp:revision>13</cp:revision>
  <dcterms:created xsi:type="dcterms:W3CDTF">2019-01-23T06:32:00Z</dcterms:created>
  <dcterms:modified xsi:type="dcterms:W3CDTF">2019-01-29T01:33:00Z</dcterms:modified>
</cp:coreProperties>
</file>