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81" w:rsidRPr="009D265E" w:rsidRDefault="00A47581" w:rsidP="005333CE">
      <w:pPr>
        <w:pStyle w:val="a4"/>
        <w:ind w:leftChars="-295" w:left="-708"/>
        <w:jc w:val="center"/>
        <w:rPr>
          <w:b/>
          <w:sz w:val="32"/>
          <w:szCs w:val="32"/>
          <w:lang w:eastAsia="zh-HK"/>
        </w:rPr>
      </w:pPr>
      <w:r w:rsidRPr="009D265E">
        <w:rPr>
          <w:rFonts w:hint="eastAsia"/>
          <w:b/>
          <w:sz w:val="32"/>
          <w:szCs w:val="32"/>
          <w:lang w:eastAsia="zh-HK"/>
        </w:rPr>
        <w:t xml:space="preserve">Task </w:t>
      </w:r>
      <w:r w:rsidR="005333CE" w:rsidRPr="009D265E">
        <w:rPr>
          <w:rFonts w:hint="eastAsia"/>
          <w:b/>
          <w:sz w:val="32"/>
          <w:szCs w:val="32"/>
          <w:lang w:eastAsia="zh-HK"/>
        </w:rPr>
        <w:t xml:space="preserve">C </w:t>
      </w:r>
      <w:r w:rsidRPr="009D265E">
        <w:rPr>
          <w:rFonts w:hint="eastAsia"/>
          <w:b/>
          <w:sz w:val="32"/>
          <w:szCs w:val="32"/>
          <w:lang w:eastAsia="zh-HK"/>
        </w:rPr>
        <w:t xml:space="preserve">- </w:t>
      </w:r>
      <w:r w:rsidRPr="009D265E">
        <w:rPr>
          <w:b/>
          <w:sz w:val="32"/>
          <w:szCs w:val="32"/>
        </w:rPr>
        <w:t>Review on</w:t>
      </w:r>
      <w:r w:rsidRPr="009D265E">
        <w:rPr>
          <w:rFonts w:hint="eastAsia"/>
          <w:b/>
          <w:sz w:val="32"/>
          <w:szCs w:val="32"/>
          <w:lang w:eastAsia="zh-HK"/>
        </w:rPr>
        <w:t xml:space="preserve"> </w:t>
      </w:r>
      <w:r w:rsidR="00986236" w:rsidRPr="009D265E">
        <w:rPr>
          <w:rFonts w:hint="eastAsia"/>
          <w:b/>
          <w:sz w:val="32"/>
          <w:szCs w:val="32"/>
          <w:lang w:eastAsia="zh-HK"/>
        </w:rPr>
        <w:t xml:space="preserve">Fee Remission/ </w:t>
      </w:r>
      <w:r w:rsidR="00947555" w:rsidRPr="009D265E">
        <w:rPr>
          <w:rFonts w:hint="eastAsia"/>
          <w:b/>
          <w:sz w:val="32"/>
          <w:szCs w:val="32"/>
          <w:lang w:eastAsia="zh-HK"/>
        </w:rPr>
        <w:t>Scholarship Scheme</w:t>
      </w:r>
    </w:p>
    <w:p w:rsidR="00B76739" w:rsidRDefault="00B216E9" w:rsidP="00B76739">
      <w:pPr>
        <w:pStyle w:val="a4"/>
        <w:ind w:leftChars="-295" w:left="-708"/>
        <w:jc w:val="both"/>
        <w:rPr>
          <w:sz w:val="28"/>
          <w:szCs w:val="28"/>
          <w:lang w:eastAsia="zh-HK"/>
        </w:rPr>
      </w:pPr>
      <w:r>
        <w:rPr>
          <w:rFonts w:hint="eastAsia"/>
          <w:sz w:val="28"/>
          <w:szCs w:val="28"/>
          <w:lang w:eastAsia="zh-HK"/>
        </w:rPr>
        <w:t>You are</w:t>
      </w:r>
      <w:r w:rsidR="00DD3F8A">
        <w:rPr>
          <w:rFonts w:hint="eastAsia"/>
          <w:sz w:val="28"/>
          <w:szCs w:val="28"/>
          <w:lang w:eastAsia="zh-HK"/>
        </w:rPr>
        <w:t xml:space="preserve"> a </w:t>
      </w:r>
      <w:r>
        <w:rPr>
          <w:rFonts w:hint="eastAsia"/>
          <w:sz w:val="28"/>
          <w:szCs w:val="28"/>
          <w:lang w:eastAsia="zh-HK"/>
        </w:rPr>
        <w:t xml:space="preserve">member of the Governance Review Sub-committee (GRSC) of </w:t>
      </w:r>
      <w:r w:rsidR="006D3996">
        <w:rPr>
          <w:sz w:val="28"/>
          <w:szCs w:val="28"/>
          <w:lang w:eastAsia="zh-HK"/>
        </w:rPr>
        <w:t>ABC College</w:t>
      </w:r>
      <w:r>
        <w:rPr>
          <w:rFonts w:hint="eastAsia"/>
          <w:sz w:val="28"/>
          <w:szCs w:val="28"/>
          <w:lang w:eastAsia="zh-HK"/>
        </w:rPr>
        <w:t>.  One of the selected review items for the 2014/15 school year is the policy on fee remission/ scholarship scheme.  A meeting is now held to examine the school</w:t>
      </w:r>
      <w:r>
        <w:rPr>
          <w:sz w:val="28"/>
          <w:szCs w:val="28"/>
          <w:lang w:eastAsia="zh-HK"/>
        </w:rPr>
        <w:t>’</w:t>
      </w:r>
      <w:r>
        <w:rPr>
          <w:rFonts w:hint="eastAsia"/>
          <w:sz w:val="28"/>
          <w:szCs w:val="28"/>
          <w:lang w:eastAsia="zh-HK"/>
        </w:rPr>
        <w:t xml:space="preserve">s </w:t>
      </w:r>
      <w:r w:rsidR="00CA5EA7">
        <w:rPr>
          <w:rFonts w:hint="eastAsia"/>
          <w:sz w:val="28"/>
          <w:szCs w:val="28"/>
          <w:lang w:eastAsia="zh-HK"/>
        </w:rPr>
        <w:t xml:space="preserve">policy on </w:t>
      </w:r>
      <w:r w:rsidR="00D335D4" w:rsidRPr="00014552">
        <w:rPr>
          <w:rFonts w:hint="eastAsia"/>
          <w:i/>
          <w:sz w:val="28"/>
          <w:szCs w:val="28"/>
          <w:lang w:eastAsia="zh-HK"/>
        </w:rPr>
        <w:t>F</w:t>
      </w:r>
      <w:r w:rsidR="00535F77" w:rsidRPr="00014552">
        <w:rPr>
          <w:rFonts w:hint="eastAsia"/>
          <w:i/>
          <w:sz w:val="28"/>
          <w:szCs w:val="28"/>
          <w:lang w:eastAsia="zh-HK"/>
        </w:rPr>
        <w:t xml:space="preserve">ee </w:t>
      </w:r>
      <w:r w:rsidR="00D335D4" w:rsidRPr="00014552">
        <w:rPr>
          <w:rFonts w:hint="eastAsia"/>
          <w:i/>
          <w:sz w:val="28"/>
          <w:szCs w:val="28"/>
          <w:lang w:eastAsia="zh-HK"/>
        </w:rPr>
        <w:t>R</w:t>
      </w:r>
      <w:r w:rsidR="00535F77" w:rsidRPr="00014552">
        <w:rPr>
          <w:rFonts w:hint="eastAsia"/>
          <w:i/>
          <w:sz w:val="28"/>
          <w:szCs w:val="28"/>
          <w:lang w:eastAsia="zh-HK"/>
        </w:rPr>
        <w:t xml:space="preserve">emission </w:t>
      </w:r>
      <w:r w:rsidR="00CA5EA7">
        <w:rPr>
          <w:rFonts w:hint="eastAsia"/>
          <w:i/>
          <w:sz w:val="28"/>
          <w:szCs w:val="28"/>
          <w:lang w:eastAsia="zh-HK"/>
        </w:rPr>
        <w:t>Scheme</w:t>
      </w:r>
      <w:r w:rsidR="00B76739">
        <w:rPr>
          <w:rFonts w:hint="eastAsia"/>
          <w:sz w:val="28"/>
          <w:szCs w:val="28"/>
          <w:lang w:eastAsia="zh-HK"/>
        </w:rPr>
        <w:t xml:space="preserve"> (</w:t>
      </w:r>
      <w:r w:rsidR="00947555">
        <w:rPr>
          <w:rFonts w:hint="eastAsia"/>
          <w:sz w:val="28"/>
          <w:szCs w:val="28"/>
          <w:lang w:eastAsia="zh-HK"/>
        </w:rPr>
        <w:t>FR</w:t>
      </w:r>
      <w:r w:rsidR="00B76739">
        <w:rPr>
          <w:rFonts w:hint="eastAsia"/>
          <w:sz w:val="28"/>
          <w:szCs w:val="28"/>
          <w:lang w:eastAsia="zh-HK"/>
        </w:rPr>
        <w:t xml:space="preserve"> R1). </w:t>
      </w:r>
      <w:r w:rsidR="00B76739" w:rsidRPr="00A47581">
        <w:rPr>
          <w:rFonts w:hint="eastAsia"/>
          <w:sz w:val="28"/>
          <w:szCs w:val="28"/>
          <w:lang w:eastAsia="zh-HK"/>
        </w:rPr>
        <w:t xml:space="preserve"> </w:t>
      </w:r>
      <w:r>
        <w:rPr>
          <w:rFonts w:hint="eastAsia"/>
          <w:sz w:val="28"/>
          <w:szCs w:val="28"/>
          <w:lang w:eastAsia="zh-HK"/>
        </w:rPr>
        <w:t xml:space="preserve">You can make </w:t>
      </w:r>
      <w:r>
        <w:rPr>
          <w:sz w:val="28"/>
          <w:szCs w:val="28"/>
          <w:lang w:eastAsia="zh-HK"/>
        </w:rPr>
        <w:t>reference to</w:t>
      </w:r>
      <w:r>
        <w:rPr>
          <w:rFonts w:hint="eastAsia"/>
          <w:sz w:val="28"/>
          <w:szCs w:val="28"/>
          <w:lang w:eastAsia="zh-HK"/>
        </w:rPr>
        <w:t xml:space="preserve"> </w:t>
      </w:r>
      <w:r w:rsidR="00014552">
        <w:rPr>
          <w:rFonts w:hint="eastAsia"/>
          <w:sz w:val="28"/>
          <w:szCs w:val="28"/>
          <w:lang w:eastAsia="zh-HK"/>
        </w:rPr>
        <w:t>an</w:t>
      </w:r>
      <w:r w:rsidR="00B76739">
        <w:rPr>
          <w:rFonts w:hint="eastAsia"/>
          <w:sz w:val="28"/>
          <w:szCs w:val="28"/>
          <w:lang w:eastAsia="zh-HK"/>
        </w:rPr>
        <w:t xml:space="preserve"> </w:t>
      </w:r>
      <w:r w:rsidR="007C6EEE">
        <w:rPr>
          <w:rFonts w:hint="eastAsia"/>
          <w:sz w:val="28"/>
          <w:szCs w:val="28"/>
          <w:lang w:eastAsia="zh-HK"/>
        </w:rPr>
        <w:t xml:space="preserve">extract </w:t>
      </w:r>
      <w:r w:rsidR="008702CB">
        <w:rPr>
          <w:sz w:val="28"/>
          <w:szCs w:val="28"/>
          <w:lang w:eastAsia="zh-HK"/>
        </w:rPr>
        <w:t xml:space="preserve">from </w:t>
      </w:r>
      <w:r w:rsidR="00B76739">
        <w:rPr>
          <w:rFonts w:hint="eastAsia"/>
          <w:sz w:val="28"/>
          <w:szCs w:val="28"/>
          <w:lang w:eastAsia="zh-HK"/>
        </w:rPr>
        <w:t xml:space="preserve">EDB Circular No. </w:t>
      </w:r>
      <w:r w:rsidR="00947555">
        <w:rPr>
          <w:rFonts w:hint="eastAsia"/>
          <w:sz w:val="28"/>
          <w:szCs w:val="28"/>
          <w:lang w:eastAsia="zh-HK"/>
        </w:rPr>
        <w:t>10</w:t>
      </w:r>
      <w:r w:rsidR="00B76739">
        <w:rPr>
          <w:rFonts w:hint="eastAsia"/>
          <w:sz w:val="28"/>
          <w:szCs w:val="28"/>
          <w:lang w:eastAsia="zh-HK"/>
        </w:rPr>
        <w:t>/20</w:t>
      </w:r>
      <w:r w:rsidR="00947555">
        <w:rPr>
          <w:rFonts w:hint="eastAsia"/>
          <w:sz w:val="28"/>
          <w:szCs w:val="28"/>
          <w:lang w:eastAsia="zh-HK"/>
        </w:rPr>
        <w:t>12</w:t>
      </w:r>
      <w:r w:rsidR="00B76739">
        <w:rPr>
          <w:rFonts w:hint="eastAsia"/>
          <w:sz w:val="28"/>
          <w:szCs w:val="28"/>
          <w:lang w:eastAsia="zh-HK"/>
        </w:rPr>
        <w:t xml:space="preserve"> on </w:t>
      </w:r>
      <w:r w:rsidR="00947555">
        <w:rPr>
          <w:rFonts w:hint="eastAsia"/>
          <w:i/>
          <w:sz w:val="28"/>
          <w:szCs w:val="28"/>
          <w:lang w:eastAsia="zh-HK"/>
        </w:rPr>
        <w:t>Fee Remission/ Scholarship Schemes in Direct Subsidy Scheme (DSS) Schools</w:t>
      </w:r>
      <w:r w:rsidR="00B76739">
        <w:rPr>
          <w:rFonts w:hint="eastAsia"/>
          <w:sz w:val="28"/>
          <w:szCs w:val="28"/>
          <w:lang w:eastAsia="zh-HK"/>
        </w:rPr>
        <w:t xml:space="preserve"> (</w:t>
      </w:r>
      <w:r w:rsidR="00947555">
        <w:rPr>
          <w:rFonts w:hint="eastAsia"/>
          <w:sz w:val="28"/>
          <w:szCs w:val="28"/>
          <w:lang w:eastAsia="zh-HK"/>
        </w:rPr>
        <w:t>FR</w:t>
      </w:r>
      <w:r w:rsidR="00B76739">
        <w:rPr>
          <w:rFonts w:hint="eastAsia"/>
          <w:sz w:val="28"/>
          <w:szCs w:val="28"/>
          <w:lang w:eastAsia="zh-HK"/>
        </w:rPr>
        <w:t xml:space="preserve"> </w:t>
      </w:r>
      <w:r w:rsidR="00947555">
        <w:rPr>
          <w:rFonts w:hint="eastAsia"/>
          <w:sz w:val="28"/>
          <w:szCs w:val="28"/>
          <w:lang w:eastAsia="zh-HK"/>
        </w:rPr>
        <w:t>R</w:t>
      </w:r>
      <w:r w:rsidR="00B76739">
        <w:rPr>
          <w:rFonts w:hint="eastAsia"/>
          <w:sz w:val="28"/>
          <w:szCs w:val="28"/>
          <w:lang w:eastAsia="zh-HK"/>
        </w:rPr>
        <w:t xml:space="preserve">2) and </w:t>
      </w:r>
      <w:r w:rsidR="008702CB">
        <w:rPr>
          <w:sz w:val="28"/>
          <w:szCs w:val="28"/>
          <w:lang w:eastAsia="zh-HK"/>
        </w:rPr>
        <w:t xml:space="preserve">the </w:t>
      </w:r>
      <w:r w:rsidR="008702CB" w:rsidRPr="00014552">
        <w:rPr>
          <w:i/>
          <w:sz w:val="28"/>
          <w:szCs w:val="28"/>
          <w:lang w:eastAsia="zh-HK"/>
        </w:rPr>
        <w:t xml:space="preserve">information downloaded from the </w:t>
      </w:r>
      <w:r w:rsidR="005333CE" w:rsidRPr="00014552">
        <w:rPr>
          <w:rFonts w:hint="eastAsia"/>
          <w:i/>
          <w:sz w:val="28"/>
          <w:szCs w:val="28"/>
          <w:lang w:eastAsia="zh-HK"/>
        </w:rPr>
        <w:t>web</w:t>
      </w:r>
      <w:r w:rsidR="008702CB" w:rsidRPr="00014552">
        <w:rPr>
          <w:i/>
          <w:sz w:val="28"/>
          <w:szCs w:val="28"/>
          <w:lang w:eastAsia="zh-HK"/>
        </w:rPr>
        <w:t xml:space="preserve">page </w:t>
      </w:r>
      <w:r w:rsidR="008702CB" w:rsidRPr="00014552">
        <w:rPr>
          <w:rFonts w:hint="eastAsia"/>
          <w:i/>
          <w:sz w:val="28"/>
          <w:szCs w:val="28"/>
          <w:lang w:eastAsia="zh-HK"/>
        </w:rPr>
        <w:t xml:space="preserve">on </w:t>
      </w:r>
      <w:r w:rsidR="008702CB" w:rsidRPr="00014552">
        <w:rPr>
          <w:i/>
          <w:sz w:val="28"/>
          <w:szCs w:val="28"/>
          <w:lang w:eastAsia="zh-HK"/>
        </w:rPr>
        <w:t>Financial Assistance for Primary and Secondary Students</w:t>
      </w:r>
      <w:r w:rsidR="008702CB" w:rsidRPr="00014552">
        <w:rPr>
          <w:rFonts w:hint="eastAsia"/>
          <w:i/>
          <w:sz w:val="28"/>
          <w:szCs w:val="28"/>
          <w:lang w:eastAsia="zh-HK"/>
        </w:rPr>
        <w:t xml:space="preserve"> </w:t>
      </w:r>
      <w:r w:rsidR="005333CE" w:rsidRPr="00014552">
        <w:rPr>
          <w:rFonts w:hint="eastAsia"/>
          <w:i/>
          <w:sz w:val="28"/>
          <w:szCs w:val="28"/>
          <w:lang w:eastAsia="zh-HK"/>
        </w:rPr>
        <w:t xml:space="preserve">of </w:t>
      </w:r>
      <w:r w:rsidR="008702CB" w:rsidRPr="00014552">
        <w:rPr>
          <w:i/>
          <w:sz w:val="28"/>
          <w:szCs w:val="28"/>
          <w:lang w:eastAsia="zh-HK"/>
        </w:rPr>
        <w:t xml:space="preserve">the </w:t>
      </w:r>
      <w:r w:rsidR="005333CE" w:rsidRPr="00014552">
        <w:rPr>
          <w:rFonts w:hint="eastAsia"/>
          <w:i/>
          <w:sz w:val="28"/>
          <w:szCs w:val="28"/>
          <w:lang w:eastAsia="zh-HK"/>
        </w:rPr>
        <w:t>Student Financial Assistance Agency</w:t>
      </w:r>
      <w:r w:rsidR="00947555">
        <w:rPr>
          <w:rFonts w:hint="eastAsia"/>
          <w:sz w:val="28"/>
          <w:szCs w:val="28"/>
          <w:lang w:eastAsia="zh-HK"/>
        </w:rPr>
        <w:t xml:space="preserve"> </w:t>
      </w:r>
      <w:r w:rsidR="00B76739">
        <w:rPr>
          <w:rFonts w:hint="eastAsia"/>
          <w:sz w:val="28"/>
          <w:szCs w:val="28"/>
          <w:lang w:eastAsia="zh-HK"/>
        </w:rPr>
        <w:t>(F</w:t>
      </w:r>
      <w:r w:rsidR="00947555">
        <w:rPr>
          <w:rFonts w:hint="eastAsia"/>
          <w:sz w:val="28"/>
          <w:szCs w:val="28"/>
          <w:lang w:eastAsia="zh-HK"/>
        </w:rPr>
        <w:t>R</w:t>
      </w:r>
      <w:r w:rsidR="00B76739">
        <w:rPr>
          <w:rFonts w:hint="eastAsia"/>
          <w:sz w:val="28"/>
          <w:szCs w:val="28"/>
          <w:lang w:eastAsia="zh-HK"/>
        </w:rPr>
        <w:t xml:space="preserve"> R</w:t>
      </w:r>
      <w:r w:rsidR="00947555">
        <w:rPr>
          <w:rFonts w:hint="eastAsia"/>
          <w:sz w:val="28"/>
          <w:szCs w:val="28"/>
          <w:lang w:eastAsia="zh-HK"/>
        </w:rPr>
        <w:t>3</w:t>
      </w:r>
      <w:r w:rsidR="00B76739">
        <w:rPr>
          <w:rFonts w:hint="eastAsia"/>
          <w:sz w:val="28"/>
          <w:szCs w:val="28"/>
          <w:lang w:eastAsia="zh-HK"/>
        </w:rPr>
        <w:t>)</w:t>
      </w:r>
      <w:r>
        <w:rPr>
          <w:rFonts w:hint="eastAsia"/>
          <w:sz w:val="28"/>
          <w:szCs w:val="28"/>
          <w:lang w:eastAsia="zh-HK"/>
        </w:rPr>
        <w:t xml:space="preserve"> while conducting the review.  Please note down your observations </w:t>
      </w:r>
      <w:r w:rsidR="001F5F31">
        <w:rPr>
          <w:rFonts w:hint="eastAsia"/>
          <w:sz w:val="28"/>
          <w:szCs w:val="28"/>
          <w:lang w:eastAsia="zh-HK"/>
        </w:rPr>
        <w:t>and recommendations in the table below</w:t>
      </w:r>
      <w:r w:rsidR="00B76739">
        <w:rPr>
          <w:rFonts w:hint="eastAsia"/>
          <w:sz w:val="28"/>
          <w:szCs w:val="28"/>
          <w:lang w:eastAsia="zh-HK"/>
        </w:rPr>
        <w:t>.</w:t>
      </w:r>
      <w:r w:rsidR="0024661F">
        <w:rPr>
          <w:sz w:val="28"/>
          <w:szCs w:val="28"/>
          <w:lang w:eastAsia="zh-HK"/>
        </w:rPr>
        <w:t xml:space="preserve">  </w:t>
      </w:r>
      <w:r w:rsidR="008702CB">
        <w:rPr>
          <w:sz w:val="28"/>
          <w:szCs w:val="28"/>
          <w:lang w:eastAsia="zh-HK"/>
        </w:rPr>
        <w:t>Ignore the parts shaded in grey.</w:t>
      </w:r>
      <w:r w:rsidR="00B76739">
        <w:rPr>
          <w:rFonts w:hint="eastAsia"/>
          <w:sz w:val="28"/>
          <w:szCs w:val="28"/>
          <w:lang w:eastAsia="zh-HK"/>
        </w:rPr>
        <w:t xml:space="preserve">  </w:t>
      </w:r>
    </w:p>
    <w:p w:rsidR="005E33D5" w:rsidRPr="00CD19B7" w:rsidRDefault="005E33D5" w:rsidP="0074360D">
      <w:pPr>
        <w:pStyle w:val="a4"/>
        <w:spacing w:line="360" w:lineRule="auto"/>
        <w:ind w:leftChars="-295" w:left="-708"/>
        <w:rPr>
          <w:sz w:val="28"/>
          <w:szCs w:val="28"/>
          <w:lang w:eastAsia="zh-HK"/>
        </w:rPr>
      </w:pPr>
    </w:p>
    <w:p w:rsidR="00B76739" w:rsidRPr="005333CE" w:rsidRDefault="00B76739" w:rsidP="00B76739">
      <w:pPr>
        <w:pStyle w:val="a4"/>
        <w:ind w:leftChars="-295" w:left="-708"/>
        <w:rPr>
          <w:sz w:val="28"/>
          <w:szCs w:val="28"/>
          <w:u w:val="single"/>
          <w:lang w:eastAsia="zh-HK"/>
        </w:rPr>
      </w:pPr>
      <w:r w:rsidRPr="005333CE">
        <w:rPr>
          <w:sz w:val="28"/>
          <w:szCs w:val="28"/>
          <w:u w:val="single"/>
        </w:rPr>
        <w:t>Areas to be reviewed:</w:t>
      </w:r>
      <w:r w:rsidRPr="005333CE">
        <w:rPr>
          <w:rFonts w:hint="eastAsia"/>
          <w:sz w:val="28"/>
          <w:szCs w:val="28"/>
          <w:u w:val="single"/>
          <w:lang w:eastAsia="zh-HK"/>
        </w:rPr>
        <w:t xml:space="preserve">  </w:t>
      </w:r>
      <w:r w:rsidR="00947555" w:rsidRPr="005333CE">
        <w:rPr>
          <w:rFonts w:hint="eastAsia"/>
          <w:sz w:val="28"/>
          <w:szCs w:val="28"/>
          <w:u w:val="single"/>
          <w:lang w:eastAsia="zh-HK"/>
        </w:rPr>
        <w:t xml:space="preserve">Policy on </w:t>
      </w:r>
      <w:r w:rsidR="00986236" w:rsidRPr="005333CE">
        <w:rPr>
          <w:rFonts w:hint="eastAsia"/>
          <w:sz w:val="28"/>
          <w:szCs w:val="28"/>
          <w:u w:val="single"/>
          <w:lang w:eastAsia="zh-HK"/>
        </w:rPr>
        <w:t xml:space="preserve">Fee Remission/ </w:t>
      </w:r>
      <w:r w:rsidR="00947555" w:rsidRPr="005333CE">
        <w:rPr>
          <w:rFonts w:hint="eastAsia"/>
          <w:sz w:val="28"/>
          <w:szCs w:val="28"/>
          <w:u w:val="single"/>
          <w:lang w:eastAsia="zh-HK"/>
        </w:rPr>
        <w:t>Scholarship Scheme</w:t>
      </w:r>
      <w:r w:rsidR="00986236" w:rsidRPr="005333CE">
        <w:rPr>
          <w:rFonts w:hint="eastAsia"/>
          <w:sz w:val="28"/>
          <w:szCs w:val="28"/>
          <w:u w:val="single"/>
          <w:lang w:eastAsia="zh-HK"/>
        </w:rPr>
        <w:t xml:space="preserve"> (the Schemes)</w:t>
      </w:r>
    </w:p>
    <w:p w:rsidR="00947555" w:rsidRPr="00947555" w:rsidRDefault="00947555" w:rsidP="00947555">
      <w:pPr>
        <w:outlineLvl w:val="0"/>
        <w:rPr>
          <w:sz w:val="28"/>
          <w:szCs w:val="28"/>
          <w:lang w:eastAsia="zh-HK"/>
        </w:rPr>
      </w:pPr>
    </w:p>
    <w:tbl>
      <w:tblPr>
        <w:tblStyle w:val="a3"/>
        <w:tblW w:w="154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679"/>
        <w:gridCol w:w="779"/>
        <w:gridCol w:w="780"/>
        <w:gridCol w:w="3543"/>
        <w:gridCol w:w="2928"/>
        <w:gridCol w:w="2303"/>
      </w:tblGrid>
      <w:tr w:rsidR="005333CE" w:rsidTr="00BF1C0F">
        <w:trPr>
          <w:trHeight w:val="596"/>
        </w:trPr>
        <w:tc>
          <w:tcPr>
            <w:tcW w:w="425" w:type="dxa"/>
          </w:tcPr>
          <w:p w:rsidR="005333CE" w:rsidRPr="009D265E" w:rsidRDefault="005333CE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vAlign w:val="center"/>
          </w:tcPr>
          <w:p w:rsidR="005333CE" w:rsidRPr="009D265E" w:rsidRDefault="005333CE" w:rsidP="0064168E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D265E">
              <w:rPr>
                <w:b/>
                <w:sz w:val="28"/>
                <w:szCs w:val="28"/>
              </w:rPr>
              <w:t>Review Items</w:t>
            </w:r>
          </w:p>
        </w:tc>
        <w:tc>
          <w:tcPr>
            <w:tcW w:w="779" w:type="dxa"/>
            <w:vAlign w:val="center"/>
          </w:tcPr>
          <w:p w:rsidR="005333CE" w:rsidRPr="009D265E" w:rsidRDefault="005333CE" w:rsidP="005333CE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D265E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80" w:type="dxa"/>
            <w:vAlign w:val="center"/>
          </w:tcPr>
          <w:p w:rsidR="005333CE" w:rsidRPr="009D265E" w:rsidRDefault="005333CE" w:rsidP="005333CE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D265E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543" w:type="dxa"/>
            <w:vAlign w:val="center"/>
          </w:tcPr>
          <w:p w:rsidR="005333CE" w:rsidRPr="009D265E" w:rsidRDefault="005333CE" w:rsidP="005333CE">
            <w:pPr>
              <w:adjustRightInd w:val="0"/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9D265E">
              <w:rPr>
                <w:b/>
                <w:sz w:val="28"/>
                <w:szCs w:val="28"/>
              </w:rPr>
              <w:t>Findings/Evidence</w:t>
            </w:r>
          </w:p>
        </w:tc>
        <w:tc>
          <w:tcPr>
            <w:tcW w:w="2928" w:type="dxa"/>
            <w:vAlign w:val="center"/>
          </w:tcPr>
          <w:p w:rsidR="005333CE" w:rsidRPr="009D265E" w:rsidRDefault="005333CE" w:rsidP="005333CE">
            <w:pPr>
              <w:adjustRightInd w:val="0"/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9D265E">
              <w:rPr>
                <w:b/>
                <w:sz w:val="28"/>
                <w:szCs w:val="28"/>
              </w:rPr>
              <w:t>Recommendations</w:t>
            </w:r>
          </w:p>
        </w:tc>
        <w:tc>
          <w:tcPr>
            <w:tcW w:w="2303" w:type="dxa"/>
            <w:vAlign w:val="center"/>
          </w:tcPr>
          <w:p w:rsidR="005333CE" w:rsidRPr="009D265E" w:rsidRDefault="005333CE" w:rsidP="0064168E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b/>
                <w:sz w:val="28"/>
                <w:szCs w:val="28"/>
                <w:lang w:eastAsia="zh-HK"/>
              </w:rPr>
              <w:t>Actions Required</w:t>
            </w:r>
          </w:p>
        </w:tc>
      </w:tr>
      <w:tr w:rsidR="00D335D4" w:rsidTr="00BF1C0F">
        <w:tc>
          <w:tcPr>
            <w:tcW w:w="425" w:type="dxa"/>
          </w:tcPr>
          <w:p w:rsidR="00D335D4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D335D4" w:rsidRPr="009D265E" w:rsidRDefault="00D335D4" w:rsidP="008702CB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sz w:val="28"/>
                <w:szCs w:val="28"/>
              </w:rPr>
              <w:t xml:space="preserve">Is the policy on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the Schemes</w:t>
            </w:r>
            <w:r w:rsidR="008702CB" w:rsidRPr="009D265E">
              <w:rPr>
                <w:sz w:val="28"/>
                <w:szCs w:val="28"/>
                <w:lang w:eastAsia="zh-HK"/>
              </w:rPr>
              <w:t>,</w:t>
            </w:r>
            <w:r w:rsidRPr="009D265E">
              <w:rPr>
                <w:sz w:val="28"/>
                <w:szCs w:val="28"/>
              </w:rPr>
              <w:t xml:space="preserve">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which includes </w:t>
            </w:r>
            <w:r w:rsidRPr="009D265E">
              <w:rPr>
                <w:sz w:val="28"/>
                <w:szCs w:val="28"/>
                <w:lang w:eastAsia="zh-HK"/>
              </w:rPr>
              <w:t>application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 procedures</w:t>
            </w:r>
            <w:r w:rsidR="008702CB" w:rsidRPr="009D265E">
              <w:rPr>
                <w:sz w:val="28"/>
                <w:szCs w:val="28"/>
                <w:lang w:eastAsia="zh-HK"/>
              </w:rPr>
              <w:t xml:space="preserve"> as well as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approving and appeal mechanisms</w:t>
            </w:r>
            <w:r w:rsidR="008702CB" w:rsidRPr="009D265E">
              <w:rPr>
                <w:sz w:val="28"/>
                <w:szCs w:val="28"/>
                <w:lang w:eastAsia="zh-HK"/>
              </w:rPr>
              <w:t>,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 discussed and </w:t>
            </w:r>
            <w:r w:rsidRPr="009D265E">
              <w:rPr>
                <w:sz w:val="28"/>
                <w:szCs w:val="28"/>
              </w:rPr>
              <w:t>approved by the SMC/ IMC?</w:t>
            </w:r>
          </w:p>
        </w:tc>
        <w:tc>
          <w:tcPr>
            <w:tcW w:w="779" w:type="dxa"/>
            <w:shd w:val="clear" w:color="auto" w:fill="auto"/>
          </w:tcPr>
          <w:p w:rsidR="00D335D4" w:rsidRPr="009D265E" w:rsidRDefault="00D335D4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D335D4" w:rsidRPr="009D265E" w:rsidRDefault="00D335D4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335D4" w:rsidRDefault="00D335D4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9D265E" w:rsidRDefault="009D265E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BF1C0F" w:rsidRDefault="00BF1C0F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9D265E" w:rsidRDefault="009D265E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9D265E" w:rsidRPr="009D265E" w:rsidRDefault="009D265E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D335D4" w:rsidRPr="009D265E" w:rsidRDefault="00D335D4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D335D4" w:rsidRDefault="00D335D4" w:rsidP="00CE59C3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D335D4" w:rsidTr="00BF1C0F">
        <w:tc>
          <w:tcPr>
            <w:tcW w:w="425" w:type="dxa"/>
          </w:tcPr>
          <w:p w:rsidR="00D335D4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2.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:rsidR="00AD3AA0" w:rsidRPr="009D265E" w:rsidRDefault="00D335D4" w:rsidP="00503DFD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Is the operation of the Schemes discussed and approved by the SMC/ IMC with </w:t>
            </w:r>
            <w:r w:rsidRPr="009D265E">
              <w:rPr>
                <w:rFonts w:hint="eastAsia"/>
                <w:sz w:val="28"/>
                <w:szCs w:val="28"/>
              </w:rPr>
              <w:t xml:space="preserve">an annual operational summary and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its </w:t>
            </w:r>
            <w:r w:rsidRPr="009D265E">
              <w:rPr>
                <w:rFonts w:hint="eastAsia"/>
                <w:sz w:val="28"/>
                <w:szCs w:val="28"/>
              </w:rPr>
              <w:t>criteria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D335D4" w:rsidRPr="009D265E" w:rsidRDefault="00D335D4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D335D4" w:rsidRPr="009D265E" w:rsidRDefault="00D335D4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D335D4" w:rsidRPr="009D265E" w:rsidRDefault="00D335D4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AD3AA0" w:rsidRPr="009D265E" w:rsidRDefault="00AD3AA0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AD3AA0" w:rsidRPr="009D265E" w:rsidRDefault="00AD3AA0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AD3AA0" w:rsidRPr="009D265E" w:rsidRDefault="00AD3AA0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</w:tcPr>
          <w:p w:rsidR="00D335D4" w:rsidRPr="009D265E" w:rsidRDefault="00D335D4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D335D4" w:rsidRDefault="00D335D4" w:rsidP="00CE59C3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3.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:rsidR="005E33D5" w:rsidRPr="009D265E" w:rsidRDefault="005E33D5" w:rsidP="005E33D5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>Has the school set aside t</w:t>
            </w:r>
            <w:r w:rsidRPr="009D265E">
              <w:rPr>
                <w:rFonts w:eastAsia="細明體"/>
                <w:sz w:val="28"/>
                <w:szCs w:val="28"/>
              </w:rPr>
              <w:t>he required amount</w:t>
            </w:r>
            <w:r w:rsidRPr="009D265E">
              <w:rPr>
                <w:sz w:val="28"/>
                <w:szCs w:val="28"/>
              </w:rPr>
              <w:t xml:space="preserve"> </w:t>
            </w:r>
            <w:r w:rsidRPr="009D265E">
              <w:rPr>
                <w:rFonts w:eastAsia="細明體"/>
                <w:sz w:val="28"/>
                <w:szCs w:val="28"/>
              </w:rPr>
              <w:t>of school fee income</w:t>
            </w:r>
            <w:r w:rsidRPr="009D265E">
              <w:rPr>
                <w:rFonts w:eastAsia="細明體" w:hint="eastAsia"/>
                <w:sz w:val="28"/>
                <w:szCs w:val="28"/>
                <w:lang w:eastAsia="zh-HK"/>
              </w:rPr>
              <w:t xml:space="preserve"> into a reserve</w:t>
            </w:r>
            <w:r w:rsidRPr="009D265E">
              <w:rPr>
                <w:rFonts w:eastAsia="細明體"/>
                <w:sz w:val="28"/>
                <w:szCs w:val="28"/>
              </w:rPr>
              <w:t xml:space="preserve"> </w:t>
            </w:r>
            <w:r w:rsidRPr="009D265E">
              <w:rPr>
                <w:rFonts w:eastAsia="細明體" w:hint="eastAsia"/>
                <w:sz w:val="28"/>
                <w:szCs w:val="28"/>
              </w:rPr>
              <w:t xml:space="preserve">for the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S</w:t>
            </w:r>
            <w:r w:rsidRPr="009D265E">
              <w:rPr>
                <w:sz w:val="28"/>
                <w:szCs w:val="28"/>
              </w:rPr>
              <w:t>cheme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s?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5E33D5" w:rsidRPr="009D265E" w:rsidRDefault="005E33D5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5E33D5" w:rsidRPr="009D265E" w:rsidRDefault="005E33D5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5E33D5" w:rsidRPr="009D265E" w:rsidRDefault="005E33D5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AD3AA0" w:rsidRPr="009D265E" w:rsidRDefault="00AD3AA0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AD3AA0" w:rsidRDefault="00AD3AA0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  <w:p w:rsidR="009D265E" w:rsidRPr="009D265E" w:rsidRDefault="009D265E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</w:tcPr>
          <w:p w:rsidR="005E33D5" w:rsidRPr="009D265E" w:rsidRDefault="005E33D5" w:rsidP="00CE59C3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E33D5" w:rsidRDefault="005E33D5" w:rsidP="00CE59C3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4.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:rsidR="005E33D5" w:rsidRPr="009D265E" w:rsidRDefault="005E33D5" w:rsidP="00B9411B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>(</w:t>
            </w:r>
            <w:proofErr w:type="spellStart"/>
            <w:r w:rsidRPr="009D265E">
              <w:rPr>
                <w:rFonts w:hint="eastAsia"/>
                <w:sz w:val="28"/>
                <w:szCs w:val="28"/>
                <w:lang w:eastAsia="zh-HK"/>
              </w:rPr>
              <w:t>i</w:t>
            </w:r>
            <w:proofErr w:type="spellEnd"/>
            <w:r w:rsidRPr="009D265E">
              <w:rPr>
                <w:rFonts w:hint="eastAsia"/>
                <w:sz w:val="28"/>
                <w:szCs w:val="28"/>
                <w:lang w:eastAsia="zh-HK"/>
              </w:rPr>
              <w:t>) T</w:t>
            </w:r>
            <w:r w:rsidRPr="009D265E">
              <w:rPr>
                <w:sz w:val="28"/>
                <w:szCs w:val="28"/>
                <w:lang w:eastAsia="zh-HK"/>
              </w:rPr>
              <w:t>he fee remission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 reserve </w:t>
            </w:r>
            <w:r w:rsidR="00B9411B">
              <w:rPr>
                <w:rFonts w:hint="eastAsia"/>
                <w:sz w:val="28"/>
                <w:szCs w:val="28"/>
                <w:lang w:eastAsia="zh-HK"/>
              </w:rPr>
              <w:t>is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 at or below the </w:t>
            </w:r>
            <w:r w:rsidRPr="009D265E">
              <w:rPr>
                <w:sz w:val="28"/>
                <w:szCs w:val="28"/>
                <w:lang w:eastAsia="zh-HK"/>
              </w:rPr>
              <w:t>school’s half-year total fee income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; or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Default="005E33D5" w:rsidP="007555E1">
            <w:pPr>
              <w:adjustRightInd w:val="0"/>
              <w:snapToGrid w:val="0"/>
              <w:spacing w:line="240" w:lineRule="atLeast"/>
              <w:rPr>
                <w:i/>
                <w:sz w:val="28"/>
                <w:szCs w:val="28"/>
                <w:lang w:eastAsia="zh-HK"/>
              </w:rPr>
            </w:pPr>
          </w:p>
          <w:p w:rsidR="00BF1C0F" w:rsidRPr="009D265E" w:rsidRDefault="00BF1C0F" w:rsidP="007555E1">
            <w:pPr>
              <w:adjustRightInd w:val="0"/>
              <w:snapToGrid w:val="0"/>
              <w:spacing w:line="240" w:lineRule="atLeast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E33D5" w:rsidRDefault="00BF1C0F" w:rsidP="007555E1">
            <w:pPr>
              <w:adjustRightInd w:val="0"/>
              <w:snapToGrid w:val="0"/>
              <w:spacing w:line="240" w:lineRule="atLeast"/>
              <w:jc w:val="center"/>
            </w:pPr>
            <w:r w:rsidRPr="005A34AA">
              <w:rPr>
                <w:noProof/>
                <w:sz w:val="28"/>
                <w:szCs w:val="28"/>
                <w:u w:val="single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FC9F6" wp14:editId="2B43C31A">
                      <wp:simplePos x="0" y="0"/>
                      <wp:positionH relativeFrom="column">
                        <wp:posOffset>1025050</wp:posOffset>
                      </wp:positionH>
                      <wp:positionV relativeFrom="paragraph">
                        <wp:posOffset>209710</wp:posOffset>
                      </wp:positionV>
                      <wp:extent cx="1053780" cy="288925"/>
                      <wp:effectExtent l="127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5378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34AA" w:rsidRDefault="00B9411B"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 xml:space="preserve">Group C - </w:t>
                                  </w:r>
                                  <w:r w:rsidR="005A34AA">
                                    <w:rPr>
                                      <w:rFonts w:hint="eastAsia"/>
                                      <w:lang w:eastAsia="zh-HK"/>
                                    </w:rPr>
                                    <w:t>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0.7pt;margin-top:16.5pt;width:82.95pt;height:22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" filled="f" stroked="f">
                      <v:textbox>
                        <w:txbxContent>
                          <w:p w:rsidR="005A34AA" w:rsidRDefault="00B9411B"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Group C - </w:t>
                            </w:r>
                            <w:r w:rsidR="005A34AA">
                              <w:rPr>
                                <w:rFonts w:hint="eastAsia"/>
                                <w:lang w:eastAsia="zh-HK"/>
                              </w:rPr>
                              <w:t>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33D5" w:rsidTr="00BF1C0F">
        <w:tc>
          <w:tcPr>
            <w:tcW w:w="425" w:type="dxa"/>
          </w:tcPr>
          <w:p w:rsidR="005E33D5" w:rsidRPr="009D265E" w:rsidRDefault="005E33D5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</w:tcPr>
          <w:p w:rsidR="005E33D5" w:rsidRPr="009D265E" w:rsidRDefault="005E33D5" w:rsidP="00BF08AB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proofErr w:type="gramStart"/>
            <w:r w:rsidRPr="009D265E">
              <w:rPr>
                <w:rFonts w:hint="eastAsia"/>
                <w:sz w:val="28"/>
                <w:szCs w:val="28"/>
                <w:lang w:eastAsia="zh-HK"/>
              </w:rPr>
              <w:t>(ii) An</w:t>
            </w:r>
            <w:proofErr w:type="gramEnd"/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 u</w:t>
            </w:r>
            <w:r w:rsidR="00BF08AB">
              <w:rPr>
                <w:rFonts w:hint="eastAsia"/>
                <w:sz w:val="28"/>
                <w:szCs w:val="28"/>
                <w:lang w:eastAsia="zh-HK"/>
              </w:rPr>
              <w:t>tili</w:t>
            </w:r>
            <w:r w:rsidR="00BF08AB">
              <w:rPr>
                <w:sz w:val="28"/>
                <w:szCs w:val="28"/>
                <w:lang w:eastAsia="zh-HK"/>
              </w:rPr>
              <w:t>z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ation</w:t>
            </w:r>
            <w:r w:rsidRPr="009D265E">
              <w:rPr>
                <w:sz w:val="28"/>
                <w:szCs w:val="28"/>
                <w:lang w:eastAsia="zh-HK"/>
              </w:rPr>
              <w:t xml:space="preserve"> plan on how th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e </w:t>
            </w:r>
            <w:r w:rsidRPr="009D265E">
              <w:rPr>
                <w:sz w:val="28"/>
                <w:szCs w:val="28"/>
                <w:lang w:eastAsia="zh-HK"/>
              </w:rPr>
              <w:t>reserve could be effectively deployed ha</w:t>
            </w:r>
            <w:r w:rsidR="00B9411B">
              <w:rPr>
                <w:rFonts w:hint="eastAsia"/>
                <w:sz w:val="28"/>
                <w:szCs w:val="28"/>
                <w:lang w:eastAsia="zh-HK"/>
              </w:rPr>
              <w:t xml:space="preserve">ve </w:t>
            </w:r>
            <w:r w:rsidRPr="009D265E">
              <w:rPr>
                <w:sz w:val="28"/>
                <w:szCs w:val="28"/>
                <w:lang w:eastAsia="zh-HK"/>
              </w:rPr>
              <w:t xml:space="preserve">been devised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and endorsed by the SMC/ IMC, </w:t>
            </w:r>
            <w:r w:rsidRPr="009D265E">
              <w:rPr>
                <w:sz w:val="28"/>
                <w:szCs w:val="28"/>
                <w:lang w:eastAsia="zh-HK"/>
              </w:rPr>
              <w:t>and submitted to the EDB.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0" w:type="dxa"/>
            <w:shd w:val="clear" w:color="auto" w:fill="D9D9D9" w:themeFill="background1" w:themeFillShade="D9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E33D5" w:rsidRDefault="005E33D5" w:rsidP="007555E1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8702CB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Has the school </w:t>
            </w:r>
            <w:r w:rsidRPr="009D265E">
              <w:rPr>
                <w:sz w:val="28"/>
                <w:szCs w:val="28"/>
                <w:lang w:eastAsia="zh-HK"/>
              </w:rPr>
              <w:t xml:space="preserve">consulted the SMC/IMC </w:t>
            </w:r>
            <w:r w:rsidR="008702CB" w:rsidRPr="009D265E">
              <w:rPr>
                <w:sz w:val="28"/>
                <w:szCs w:val="28"/>
                <w:lang w:eastAsia="zh-HK"/>
              </w:rPr>
              <w:t>and</w:t>
            </w:r>
            <w:r w:rsidRPr="009D265E">
              <w:rPr>
                <w:sz w:val="28"/>
                <w:szCs w:val="28"/>
                <w:lang w:eastAsia="zh-HK"/>
              </w:rPr>
              <w:t xml:space="preserve">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PTA </w:t>
            </w:r>
            <w:r w:rsidRPr="009D265E">
              <w:rPr>
                <w:sz w:val="28"/>
                <w:szCs w:val="28"/>
                <w:lang w:eastAsia="zh-HK"/>
              </w:rPr>
              <w:t xml:space="preserve">about the operation of the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S</w:t>
            </w:r>
            <w:r w:rsidRPr="009D265E">
              <w:rPr>
                <w:sz w:val="28"/>
                <w:szCs w:val="28"/>
                <w:lang w:eastAsia="zh-HK"/>
              </w:rPr>
              <w:t>chemes and how the related information should be presented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7555E1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7555E1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6.</w:t>
            </w:r>
          </w:p>
        </w:tc>
        <w:tc>
          <w:tcPr>
            <w:tcW w:w="4679" w:type="dxa"/>
          </w:tcPr>
          <w:p w:rsidR="005E33D5" w:rsidRPr="009D265E" w:rsidRDefault="005E33D5" w:rsidP="005E33D5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>(</w:t>
            </w:r>
            <w:proofErr w:type="spellStart"/>
            <w:r w:rsidRPr="009D265E">
              <w:rPr>
                <w:rFonts w:hint="eastAsia"/>
                <w:sz w:val="28"/>
                <w:szCs w:val="28"/>
                <w:lang w:eastAsia="zh-HK"/>
              </w:rPr>
              <w:t>i</w:t>
            </w:r>
            <w:proofErr w:type="spellEnd"/>
            <w:r w:rsidRPr="009D265E">
              <w:rPr>
                <w:rFonts w:hint="eastAsia"/>
                <w:sz w:val="28"/>
                <w:szCs w:val="28"/>
                <w:lang w:eastAsia="zh-HK"/>
              </w:rPr>
              <w:t>) Has the school a</w:t>
            </w:r>
            <w:r w:rsidRPr="009D265E">
              <w:rPr>
                <w:rFonts w:hint="eastAsia"/>
                <w:sz w:val="28"/>
                <w:szCs w:val="28"/>
              </w:rPr>
              <w:t>dopt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ed </w:t>
            </w:r>
            <w:r w:rsidRPr="009D265E">
              <w:rPr>
                <w:rFonts w:hint="eastAsia"/>
                <w:sz w:val="28"/>
                <w:szCs w:val="28"/>
              </w:rPr>
              <w:t xml:space="preserve">eligibility </w:t>
            </w:r>
            <w:r w:rsidRPr="009D265E">
              <w:rPr>
                <w:sz w:val="28"/>
                <w:szCs w:val="28"/>
              </w:rPr>
              <w:t xml:space="preserve">benchmarks no less </w:t>
            </w:r>
            <w:proofErr w:type="spellStart"/>
            <w:r w:rsidRPr="009D265E">
              <w:rPr>
                <w:sz w:val="28"/>
                <w:szCs w:val="28"/>
              </w:rPr>
              <w:t>favourable</w:t>
            </w:r>
            <w:proofErr w:type="spellEnd"/>
            <w:r w:rsidRPr="009D265E">
              <w:rPr>
                <w:sz w:val="28"/>
                <w:szCs w:val="28"/>
              </w:rPr>
              <w:t xml:space="preserve"> than the government financial assistance schemes</w:t>
            </w:r>
            <w:r w:rsidRPr="009D265E">
              <w:rPr>
                <w:rFonts w:hint="eastAsia"/>
                <w:sz w:val="28"/>
                <w:szCs w:val="28"/>
              </w:rPr>
              <w:t xml:space="preserve"> for the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S</w:t>
            </w:r>
            <w:r w:rsidRPr="009D265E">
              <w:rPr>
                <w:sz w:val="28"/>
                <w:szCs w:val="28"/>
              </w:rPr>
              <w:t>cheme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s; or</w:t>
            </w:r>
          </w:p>
        </w:tc>
        <w:tc>
          <w:tcPr>
            <w:tcW w:w="779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5E33D5" w:rsidRDefault="005E33D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9D265E" w:rsidRDefault="005E33D5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</w:tcPr>
          <w:p w:rsidR="005E33D5" w:rsidRPr="009D265E" w:rsidRDefault="005E33D5" w:rsidP="005E33D5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9D265E">
              <w:rPr>
                <w:rFonts w:hint="eastAsia"/>
                <w:sz w:val="28"/>
                <w:szCs w:val="28"/>
              </w:rPr>
              <w:t xml:space="preserve">(ii) (a)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Has the school</w:t>
            </w:r>
            <w:r w:rsidRPr="009D265E">
              <w:rPr>
                <w:rFonts w:hint="eastAsia"/>
                <w:sz w:val="28"/>
                <w:szCs w:val="28"/>
              </w:rPr>
              <w:t xml:space="preserve"> obtained approval from EDB to exempt the adopting of the benchmarks; and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D3AA0" w:rsidRPr="009D265E" w:rsidRDefault="00AD3AA0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D3AA0" w:rsidRPr="009D265E" w:rsidRDefault="00AD3AA0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E33D5" w:rsidRDefault="005E33D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9D265E" w:rsidRDefault="005E33D5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D9D9D9" w:themeFill="background1" w:themeFillShade="D9"/>
          </w:tcPr>
          <w:p w:rsidR="005E33D5" w:rsidRPr="009D265E" w:rsidRDefault="005E33D5" w:rsidP="005E33D5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9D265E">
              <w:rPr>
                <w:rFonts w:hint="eastAsia"/>
                <w:sz w:val="28"/>
                <w:szCs w:val="28"/>
              </w:rPr>
              <w:t>(ii) (</w:t>
            </w:r>
            <w:proofErr w:type="gramStart"/>
            <w:r w:rsidRPr="009D265E">
              <w:rPr>
                <w:rFonts w:hint="eastAsia"/>
                <w:sz w:val="28"/>
                <w:szCs w:val="28"/>
              </w:rPr>
              <w:t>b</w:t>
            </w:r>
            <w:proofErr w:type="gramEnd"/>
            <w:r w:rsidRPr="009D265E">
              <w:rPr>
                <w:rFonts w:hint="eastAsia"/>
                <w:sz w:val="28"/>
                <w:szCs w:val="28"/>
              </w:rPr>
              <w:t xml:space="preserve">)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Have s</w:t>
            </w:r>
            <w:r w:rsidRPr="009D265E">
              <w:rPr>
                <w:rFonts w:hint="eastAsia"/>
                <w:sz w:val="28"/>
                <w:szCs w:val="28"/>
              </w:rPr>
              <w:t>tudents receiv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ed</w:t>
            </w:r>
            <w:r w:rsidRPr="009D265E">
              <w:rPr>
                <w:rFonts w:hint="eastAsia"/>
                <w:sz w:val="28"/>
                <w:szCs w:val="28"/>
              </w:rPr>
              <w:t xml:space="preserve"> fee remission before the exemption being not affected by the revised benchmarks until they graduate from the school. 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D9D9D9" w:themeFill="background1" w:themeFillShade="D9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E33D5" w:rsidRDefault="005E33D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7.</w:t>
            </w:r>
          </w:p>
        </w:tc>
        <w:tc>
          <w:tcPr>
            <w:tcW w:w="4679" w:type="dxa"/>
          </w:tcPr>
          <w:p w:rsidR="005E33D5" w:rsidRPr="009D265E" w:rsidRDefault="005E33D5" w:rsidP="0017201B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>Has the school offered fee remission to students from families receiving the CSSA or assistance from SFAA if funds available, and set this out clearly in the Schemes?</w:t>
            </w:r>
          </w:p>
        </w:tc>
        <w:tc>
          <w:tcPr>
            <w:tcW w:w="779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5E33D5" w:rsidRDefault="005E33D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8.</w:t>
            </w:r>
          </w:p>
        </w:tc>
        <w:tc>
          <w:tcPr>
            <w:tcW w:w="4679" w:type="dxa"/>
          </w:tcPr>
          <w:p w:rsidR="005E33D5" w:rsidRPr="009D265E" w:rsidRDefault="005E33D5" w:rsidP="006028CD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>Has the school processed ap</w:t>
            </w:r>
            <w:r w:rsidRPr="009D265E">
              <w:rPr>
                <w:sz w:val="28"/>
                <w:szCs w:val="28"/>
              </w:rPr>
              <w:t>plications from newly admitted students before the new school year begins as far as possible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</w:tcPr>
          <w:p w:rsidR="005E33D5" w:rsidRPr="009D265E" w:rsidRDefault="005E33D5" w:rsidP="006028C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5E33D5" w:rsidRPr="009D265E" w:rsidRDefault="005E33D5" w:rsidP="006028C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E33D5" w:rsidRPr="009D265E" w:rsidRDefault="005E33D5" w:rsidP="006028C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74360D" w:rsidRPr="009D265E" w:rsidRDefault="0074360D" w:rsidP="006028C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74360D" w:rsidRPr="009D265E" w:rsidRDefault="0074360D" w:rsidP="006028C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74360D" w:rsidRPr="009D265E" w:rsidRDefault="0074360D" w:rsidP="006028C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5E33D5" w:rsidRPr="009D265E" w:rsidRDefault="005E33D5" w:rsidP="006028C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5E33D5" w:rsidRDefault="005E33D5" w:rsidP="006028CD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lastRenderedPageBreak/>
              <w:t>9.</w:t>
            </w:r>
          </w:p>
        </w:tc>
        <w:tc>
          <w:tcPr>
            <w:tcW w:w="4679" w:type="dxa"/>
          </w:tcPr>
          <w:p w:rsidR="005E33D5" w:rsidRPr="009D265E" w:rsidRDefault="005E33D5" w:rsidP="00BF0E87">
            <w:pPr>
              <w:adjustRightInd w:val="0"/>
              <w:snapToGrid w:val="0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>Has the school processed applications received during the school year as early as possible?</w:t>
            </w:r>
          </w:p>
        </w:tc>
        <w:tc>
          <w:tcPr>
            <w:tcW w:w="779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E33D5" w:rsidRPr="009D265E" w:rsidRDefault="005E33D5" w:rsidP="00043E47">
            <w:pPr>
              <w:adjustRightInd w:val="0"/>
              <w:snapToGrid w:val="0"/>
              <w:spacing w:line="240" w:lineRule="atLeast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043E47">
            <w:pPr>
              <w:adjustRightInd w:val="0"/>
              <w:snapToGrid w:val="0"/>
              <w:spacing w:line="240" w:lineRule="atLeast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043E47">
            <w:pPr>
              <w:adjustRightInd w:val="0"/>
              <w:snapToGrid w:val="0"/>
              <w:spacing w:line="240" w:lineRule="atLeast"/>
              <w:rPr>
                <w:i/>
                <w:sz w:val="28"/>
                <w:szCs w:val="28"/>
                <w:lang w:eastAsia="zh-HK"/>
              </w:rPr>
            </w:pPr>
          </w:p>
          <w:p w:rsidR="0074360D" w:rsidRPr="009D265E" w:rsidRDefault="0074360D" w:rsidP="00043E47">
            <w:pPr>
              <w:adjustRightInd w:val="0"/>
              <w:snapToGrid w:val="0"/>
              <w:spacing w:line="240" w:lineRule="atLeast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043E47">
            <w:pPr>
              <w:adjustRightInd w:val="0"/>
              <w:snapToGrid w:val="0"/>
              <w:spacing w:line="240" w:lineRule="atLeast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5E33D5" w:rsidRPr="009D265E" w:rsidRDefault="005E33D5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5E33D5" w:rsidRDefault="005E33D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A0274C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>Are r</w:t>
            </w:r>
            <w:r w:rsidRPr="009D265E">
              <w:rPr>
                <w:sz w:val="28"/>
                <w:szCs w:val="28"/>
              </w:rPr>
              <w:t xml:space="preserve">ecords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on the operation of the Schemes properly kept?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D3AA0" w:rsidRPr="009D265E" w:rsidRDefault="00AD3AA0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B154B4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17201B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cs="Times New Roman" w:hint="eastAsia"/>
                <w:sz w:val="28"/>
                <w:szCs w:val="28"/>
                <w:lang w:eastAsia="zh-HK"/>
              </w:rPr>
              <w:t>Have d</w:t>
            </w:r>
            <w:r w:rsidRPr="009D265E">
              <w:rPr>
                <w:rFonts w:cs="Times New Roman"/>
                <w:sz w:val="28"/>
                <w:szCs w:val="28"/>
              </w:rPr>
              <w:t xml:space="preserve">etails of the </w:t>
            </w:r>
            <w:r w:rsidRPr="009D265E">
              <w:rPr>
                <w:rFonts w:cs="Times New Roman" w:hint="eastAsia"/>
                <w:sz w:val="28"/>
                <w:szCs w:val="28"/>
                <w:lang w:eastAsia="zh-HK"/>
              </w:rPr>
              <w:t>S</w:t>
            </w:r>
            <w:r w:rsidRPr="009D265E">
              <w:rPr>
                <w:rFonts w:cs="Times New Roman"/>
                <w:sz w:val="28"/>
                <w:szCs w:val="28"/>
              </w:rPr>
              <w:t xml:space="preserve">chemes, including the amount of school fee, eligibility criteria and levels of fee remission been </w:t>
            </w:r>
            <w:r w:rsidRPr="009D265E">
              <w:rPr>
                <w:sz w:val="28"/>
                <w:szCs w:val="28"/>
              </w:rPr>
              <w:t>provided:</w:t>
            </w:r>
          </w:p>
        </w:tc>
        <w:tc>
          <w:tcPr>
            <w:tcW w:w="10333" w:type="dxa"/>
            <w:gridSpan w:val="5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5E33D5" w:rsidTr="00BF1C0F">
        <w:tc>
          <w:tcPr>
            <w:tcW w:w="425" w:type="dxa"/>
          </w:tcPr>
          <w:p w:rsidR="005E33D5" w:rsidRPr="009D265E" w:rsidRDefault="005E33D5" w:rsidP="00BF1C0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 w:left="482" w:rightChars="-45" w:right="-108" w:hanging="482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AC0814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proofErr w:type="gramStart"/>
            <w:r w:rsidRPr="009D265E">
              <w:rPr>
                <w:rFonts w:cs="Times New Roman"/>
                <w:sz w:val="28"/>
                <w:szCs w:val="28"/>
              </w:rPr>
              <w:t>in</w:t>
            </w:r>
            <w:proofErr w:type="gramEnd"/>
            <w:r w:rsidRPr="009D265E">
              <w:rPr>
                <w:rFonts w:cs="Times New Roman"/>
                <w:sz w:val="28"/>
                <w:szCs w:val="28"/>
              </w:rPr>
              <w:t xml:space="preserve"> the application form for admission</w:t>
            </w:r>
            <w:r w:rsidRPr="009D265E">
              <w:rPr>
                <w:rFonts w:cs="Times New Roman"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B154B4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B154B4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9D265E" w:rsidRDefault="005E33D5" w:rsidP="00BF1C0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 w:left="482" w:rightChars="-45" w:right="-108" w:hanging="482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2B53D3">
            <w:pPr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proofErr w:type="gramStart"/>
            <w:r w:rsidRPr="009D265E">
              <w:rPr>
                <w:sz w:val="28"/>
                <w:szCs w:val="28"/>
              </w:rPr>
              <w:t>in</w:t>
            </w:r>
            <w:proofErr w:type="gramEnd"/>
            <w:r w:rsidRPr="009D265E">
              <w:rPr>
                <w:sz w:val="28"/>
                <w:szCs w:val="28"/>
              </w:rPr>
              <w:t xml:space="preserve"> the School Profile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by stating the</w:t>
            </w:r>
            <w:r w:rsidRPr="009D265E">
              <w:rPr>
                <w:sz w:val="28"/>
                <w:szCs w:val="28"/>
              </w:rPr>
              <w:t xml:space="preserve"> hyper-link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for relevant </w:t>
            </w:r>
            <w:r w:rsidRPr="009D265E">
              <w:rPr>
                <w:sz w:val="28"/>
                <w:szCs w:val="28"/>
              </w:rPr>
              <w:t>details on the schools’ websites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74360D" w:rsidRPr="009D265E" w:rsidRDefault="0074360D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74360D" w:rsidRPr="009D265E" w:rsidRDefault="0074360D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74360D" w:rsidRPr="009D265E" w:rsidRDefault="0074360D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A4558D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9D265E" w:rsidRDefault="005E33D5" w:rsidP="00BF1C0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 w:left="482" w:rightChars="-45" w:right="-108" w:hanging="482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2B53D3">
            <w:pPr>
              <w:tabs>
                <w:tab w:val="left" w:pos="-108"/>
              </w:tabs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sz w:val="28"/>
                <w:szCs w:val="28"/>
                <w:lang w:eastAsia="zh-HK"/>
              </w:rPr>
              <w:t>(</w:t>
            </w:r>
            <w:proofErr w:type="gramStart"/>
            <w:r w:rsidRPr="009D265E">
              <w:rPr>
                <w:sz w:val="28"/>
                <w:szCs w:val="28"/>
              </w:rPr>
              <w:t>for</w:t>
            </w:r>
            <w:proofErr w:type="gramEnd"/>
            <w:r w:rsidRPr="009D265E">
              <w:rPr>
                <w:sz w:val="28"/>
                <w:szCs w:val="28"/>
              </w:rPr>
              <w:t xml:space="preserve"> all students newly admitted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)</w:t>
            </w:r>
            <w:r w:rsidRPr="009D265E">
              <w:rPr>
                <w:sz w:val="28"/>
                <w:szCs w:val="28"/>
              </w:rPr>
              <w:t xml:space="preserve"> by enclosing such details with the letter offering admission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A4558D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9D265E" w:rsidRDefault="005E33D5" w:rsidP="00BF1C0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 w:left="482" w:rightChars="-45" w:right="-108" w:hanging="482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2B53D3">
            <w:pPr>
              <w:tabs>
                <w:tab w:val="left" w:pos="-108"/>
                <w:tab w:val="left" w:pos="0"/>
              </w:tabs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proofErr w:type="gramStart"/>
            <w:r w:rsidRPr="009D265E">
              <w:rPr>
                <w:sz w:val="28"/>
                <w:szCs w:val="28"/>
              </w:rPr>
              <w:t>in</w:t>
            </w:r>
            <w:proofErr w:type="gramEnd"/>
            <w:r w:rsidRPr="009D265E">
              <w:rPr>
                <w:sz w:val="28"/>
                <w:szCs w:val="28"/>
              </w:rPr>
              <w:t xml:space="preserve"> the school prospectuses and on the school’s website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A4558D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9D265E" w:rsidRDefault="005E33D5" w:rsidP="00BF1C0F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 w:left="482" w:rightChars="-45" w:right="-108" w:hanging="482"/>
              <w:rPr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2B53D3">
            <w:pPr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proofErr w:type="gramStart"/>
            <w:r w:rsidRPr="009D265E">
              <w:rPr>
                <w:rFonts w:hint="eastAsia"/>
                <w:sz w:val="28"/>
                <w:szCs w:val="28"/>
                <w:lang w:eastAsia="zh-HK"/>
              </w:rPr>
              <w:t>to</w:t>
            </w:r>
            <w:proofErr w:type="gramEnd"/>
            <w:r w:rsidRPr="009D265E">
              <w:rPr>
                <w:rFonts w:hint="eastAsia"/>
                <w:sz w:val="28"/>
                <w:szCs w:val="28"/>
                <w:lang w:eastAsia="zh-HK"/>
              </w:rPr>
              <w:t xml:space="preserve"> students w</w:t>
            </w:r>
            <w:r w:rsidRPr="009D265E">
              <w:rPr>
                <w:sz w:val="28"/>
                <w:szCs w:val="28"/>
              </w:rPr>
              <w:t xml:space="preserve">hen notifying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them</w:t>
            </w:r>
            <w:r w:rsidRPr="009D265E">
              <w:rPr>
                <w:sz w:val="28"/>
                <w:szCs w:val="28"/>
              </w:rPr>
              <w:t xml:space="preserve"> the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ir</w:t>
            </w:r>
            <w:r w:rsidRPr="009D265E">
              <w:rPr>
                <w:sz w:val="28"/>
                <w:szCs w:val="28"/>
              </w:rPr>
              <w:t xml:space="preserve"> application results for financial assistance provided by </w:t>
            </w:r>
            <w:r w:rsidRPr="009D265E">
              <w:rPr>
                <w:rFonts w:hint="eastAsia"/>
                <w:sz w:val="28"/>
                <w:szCs w:val="28"/>
                <w:lang w:eastAsia="zh-HK"/>
              </w:rPr>
              <w:t>SFAA?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A4558D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lastRenderedPageBreak/>
              <w:t>12.</w:t>
            </w: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A4558D">
            <w:pPr>
              <w:widowControl w:val="0"/>
              <w:adjustRightInd w:val="0"/>
              <w:snapToGrid w:val="0"/>
              <w:spacing w:line="240" w:lineRule="atLeast"/>
              <w:rPr>
                <w:kern w:val="2"/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kern w:val="2"/>
                <w:sz w:val="28"/>
                <w:szCs w:val="28"/>
                <w:lang w:eastAsia="zh-HK"/>
              </w:rPr>
              <w:t>Has the school provided a simulation test for fee remission on their websites as encouraged by EDB?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A4558D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13.</w:t>
            </w:r>
          </w:p>
        </w:tc>
        <w:tc>
          <w:tcPr>
            <w:tcW w:w="4679" w:type="dxa"/>
            <w:shd w:val="clear" w:color="auto" w:fill="auto"/>
          </w:tcPr>
          <w:p w:rsidR="005E33D5" w:rsidRPr="009D265E" w:rsidRDefault="005E33D5" w:rsidP="00A4558D">
            <w:pPr>
              <w:widowControl w:val="0"/>
              <w:adjustRightInd w:val="0"/>
              <w:snapToGrid w:val="0"/>
              <w:spacing w:line="240" w:lineRule="atLeast"/>
              <w:rPr>
                <w:rFonts w:cs="Times New Roman"/>
                <w:sz w:val="28"/>
                <w:szCs w:val="28"/>
                <w:lang w:eastAsia="zh-HK"/>
              </w:rPr>
            </w:pPr>
            <w:r w:rsidRPr="009D265E">
              <w:rPr>
                <w:rFonts w:cs="Times New Roman" w:hint="eastAsia"/>
                <w:sz w:val="28"/>
                <w:szCs w:val="28"/>
                <w:lang w:eastAsia="zh-HK"/>
              </w:rPr>
              <w:t>Are any</w:t>
            </w:r>
            <w:r w:rsidRPr="009D265E">
              <w:rPr>
                <w:rFonts w:cs="Times New Roman"/>
                <w:sz w:val="28"/>
                <w:szCs w:val="28"/>
              </w:rPr>
              <w:t xml:space="preserve"> deviations from the laid down procedures </w:t>
            </w:r>
            <w:r w:rsidRPr="009D265E">
              <w:rPr>
                <w:rFonts w:cs="Times New Roman" w:hint="eastAsia"/>
                <w:sz w:val="28"/>
                <w:szCs w:val="28"/>
                <w:lang w:eastAsia="zh-HK"/>
              </w:rPr>
              <w:t>approved</w:t>
            </w:r>
            <w:r w:rsidRPr="009D265E">
              <w:rPr>
                <w:rFonts w:cs="Times New Roman"/>
                <w:sz w:val="28"/>
                <w:szCs w:val="28"/>
              </w:rPr>
              <w:t xml:space="preserve"> by the SMC/</w:t>
            </w:r>
            <w:r w:rsidRPr="009D265E">
              <w:rPr>
                <w:rFonts w:cs="Times New Roman" w:hint="eastAsia"/>
                <w:sz w:val="28"/>
                <w:szCs w:val="28"/>
                <w:lang w:eastAsia="zh-HK"/>
              </w:rPr>
              <w:t xml:space="preserve"> </w:t>
            </w:r>
            <w:r w:rsidRPr="009D265E">
              <w:rPr>
                <w:rFonts w:cs="Times New Roman"/>
                <w:sz w:val="28"/>
                <w:szCs w:val="28"/>
              </w:rPr>
              <w:t>IMC</w:t>
            </w:r>
            <w:r w:rsidRPr="009D265E">
              <w:rPr>
                <w:rFonts w:cs="Times New Roman" w:hint="eastAsia"/>
                <w:sz w:val="28"/>
                <w:szCs w:val="28"/>
                <w:lang w:eastAsia="zh-HK"/>
              </w:rPr>
              <w:t xml:space="preserve"> and </w:t>
            </w:r>
            <w:r w:rsidRPr="009D265E">
              <w:rPr>
                <w:rFonts w:cs="Times New Roman"/>
                <w:sz w:val="28"/>
                <w:szCs w:val="28"/>
              </w:rPr>
              <w:t>justifications recorded</w:t>
            </w:r>
            <w:r w:rsidRPr="009D265E">
              <w:rPr>
                <w:rFonts w:cs="Times New Roman"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auto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auto"/>
          </w:tcPr>
          <w:p w:rsidR="005E33D5" w:rsidRDefault="005E33D5" w:rsidP="00A4558D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5E33D5" w:rsidTr="00BF1C0F">
        <w:tc>
          <w:tcPr>
            <w:tcW w:w="425" w:type="dxa"/>
          </w:tcPr>
          <w:p w:rsidR="005E33D5" w:rsidRPr="00BF1C0F" w:rsidRDefault="00BF1C0F" w:rsidP="00BF1C0F">
            <w:pPr>
              <w:adjustRightInd w:val="0"/>
              <w:snapToGrid w:val="0"/>
              <w:spacing w:line="240" w:lineRule="atLeast"/>
              <w:ind w:leftChars="-45" w:left="-108" w:rightChars="-45" w:right="-108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14.</w:t>
            </w:r>
          </w:p>
        </w:tc>
        <w:tc>
          <w:tcPr>
            <w:tcW w:w="4679" w:type="dxa"/>
          </w:tcPr>
          <w:p w:rsidR="005E33D5" w:rsidRPr="009D265E" w:rsidRDefault="005E33D5" w:rsidP="00AD3AA0">
            <w:pPr>
              <w:widowControl w:val="0"/>
              <w:adjustRightInd w:val="0"/>
              <w:snapToGrid w:val="0"/>
              <w:spacing w:line="240" w:lineRule="atLeast"/>
              <w:rPr>
                <w:kern w:val="2"/>
                <w:sz w:val="28"/>
                <w:szCs w:val="28"/>
                <w:lang w:eastAsia="zh-HK"/>
              </w:rPr>
            </w:pPr>
            <w:r w:rsidRPr="009D265E">
              <w:rPr>
                <w:rFonts w:hint="eastAsia"/>
                <w:kern w:val="2"/>
                <w:sz w:val="28"/>
                <w:szCs w:val="28"/>
                <w:lang w:eastAsia="zh-HK"/>
              </w:rPr>
              <w:t>Is there a mechanism to handle</w:t>
            </w:r>
            <w:r w:rsidR="00603109" w:rsidRPr="009D265E">
              <w:rPr>
                <w:rFonts w:hint="eastAsia"/>
                <w:kern w:val="2"/>
                <w:sz w:val="28"/>
                <w:szCs w:val="28"/>
                <w:lang w:eastAsia="zh-HK"/>
              </w:rPr>
              <w:t xml:space="preserve"> appeals and</w:t>
            </w:r>
            <w:r w:rsidRPr="009D265E">
              <w:rPr>
                <w:rFonts w:hint="eastAsia"/>
                <w:kern w:val="2"/>
                <w:sz w:val="28"/>
                <w:szCs w:val="28"/>
                <w:lang w:eastAsia="zh-HK"/>
              </w:rPr>
              <w:t xml:space="preserve"> complaints?</w:t>
            </w:r>
          </w:p>
        </w:tc>
        <w:tc>
          <w:tcPr>
            <w:tcW w:w="779" w:type="dxa"/>
            <w:shd w:val="clear" w:color="auto" w:fill="FFFFFF" w:themeFill="background1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:rsidR="005E33D5" w:rsidRPr="009D265E" w:rsidRDefault="005E33D5" w:rsidP="00A4558D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5E33D5" w:rsidRDefault="005E33D5" w:rsidP="00A4558D">
            <w:pPr>
              <w:adjustRightInd w:val="0"/>
              <w:snapToGrid w:val="0"/>
              <w:spacing w:line="240" w:lineRule="atLeast"/>
              <w:jc w:val="center"/>
            </w:pPr>
          </w:p>
        </w:tc>
      </w:tr>
    </w:tbl>
    <w:p w:rsidR="00C33A55" w:rsidRDefault="00B9411B">
      <w:pPr>
        <w:rPr>
          <w:lang w:eastAsia="zh-HK"/>
        </w:rPr>
      </w:pPr>
    </w:p>
    <w:tbl>
      <w:tblPr>
        <w:tblStyle w:val="a3"/>
        <w:tblW w:w="15842" w:type="dxa"/>
        <w:tblInd w:w="-708" w:type="dxa"/>
        <w:tblLook w:val="04A0" w:firstRow="1" w:lastRow="0" w:firstColumn="1" w:lastColumn="0" w:noHBand="0" w:noVBand="1"/>
      </w:tblPr>
      <w:tblGrid>
        <w:gridCol w:w="816"/>
        <w:gridCol w:w="15026"/>
      </w:tblGrid>
      <w:tr w:rsidR="003D4E88" w:rsidTr="004E2603">
        <w:tc>
          <w:tcPr>
            <w:tcW w:w="8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D4E88" w:rsidRPr="004E2603" w:rsidRDefault="003D4E88" w:rsidP="003D4E88">
            <w:pPr>
              <w:rPr>
                <w:sz w:val="28"/>
                <w:szCs w:val="28"/>
                <w:lang w:eastAsia="zh-HK"/>
              </w:rPr>
            </w:pPr>
          </w:p>
        </w:tc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E88" w:rsidRPr="004E2603" w:rsidRDefault="003D4E88" w:rsidP="00DA6455">
            <w:pPr>
              <w:spacing w:line="280" w:lineRule="exact"/>
              <w:rPr>
                <w:sz w:val="28"/>
                <w:szCs w:val="28"/>
                <w:lang w:eastAsia="zh-HK"/>
              </w:rPr>
            </w:pPr>
            <w:r w:rsidRPr="004E2603">
              <w:rPr>
                <w:rFonts w:hint="eastAsia"/>
                <w:sz w:val="28"/>
                <w:szCs w:val="28"/>
                <w:lang w:eastAsia="zh-HK"/>
              </w:rPr>
              <w:t>Items shaded</w:t>
            </w:r>
            <w:r w:rsidR="00145B5E">
              <w:rPr>
                <w:rFonts w:hint="eastAsia"/>
                <w:sz w:val="28"/>
                <w:szCs w:val="28"/>
                <w:lang w:eastAsia="zh-HK"/>
              </w:rPr>
              <w:t xml:space="preserve"> in</w:t>
            </w:r>
            <w:r w:rsidR="00B30D19" w:rsidRPr="004E2603">
              <w:rPr>
                <w:rFonts w:hint="eastAsia"/>
                <w:sz w:val="28"/>
                <w:szCs w:val="28"/>
                <w:lang w:eastAsia="zh-HK"/>
              </w:rPr>
              <w:t xml:space="preserve"> </w:t>
            </w:r>
            <w:r w:rsidR="00A11BF4">
              <w:rPr>
                <w:rFonts w:hint="eastAsia"/>
                <w:sz w:val="28"/>
                <w:szCs w:val="28"/>
                <w:lang w:eastAsia="zh-HK"/>
              </w:rPr>
              <w:t xml:space="preserve">grey </w:t>
            </w:r>
            <w:r w:rsidR="00B30D19" w:rsidRPr="004E2603">
              <w:rPr>
                <w:rFonts w:hint="eastAsia"/>
                <w:sz w:val="28"/>
                <w:szCs w:val="28"/>
                <w:lang w:eastAsia="zh-HK"/>
              </w:rPr>
              <w:t xml:space="preserve">are </w:t>
            </w:r>
            <w:r w:rsidR="00145B5E">
              <w:rPr>
                <w:rFonts w:hint="eastAsia"/>
                <w:sz w:val="28"/>
                <w:szCs w:val="28"/>
                <w:lang w:eastAsia="zh-HK"/>
              </w:rPr>
              <w:t xml:space="preserve">included </w:t>
            </w:r>
            <w:r w:rsidR="00B30D19" w:rsidRPr="004E2603">
              <w:rPr>
                <w:rFonts w:hint="eastAsia"/>
                <w:sz w:val="28"/>
                <w:szCs w:val="28"/>
                <w:lang w:eastAsia="zh-HK"/>
              </w:rPr>
              <w:t xml:space="preserve">for </w:t>
            </w:r>
            <w:r w:rsidR="00145B5E">
              <w:rPr>
                <w:rFonts w:hint="eastAsia"/>
                <w:sz w:val="28"/>
                <w:szCs w:val="28"/>
                <w:lang w:eastAsia="zh-HK"/>
              </w:rPr>
              <w:t>the completeness of the checklist</w:t>
            </w:r>
            <w:r w:rsidR="00DA6455">
              <w:rPr>
                <w:sz w:val="28"/>
                <w:szCs w:val="28"/>
                <w:lang w:eastAsia="zh-HK"/>
              </w:rPr>
              <w:t xml:space="preserve"> on the key domain of School Fee Remission/Scholarship Scheme</w:t>
            </w:r>
            <w:r w:rsidR="00B30D19" w:rsidRPr="004E2603">
              <w:rPr>
                <w:rFonts w:hint="eastAsia"/>
                <w:sz w:val="28"/>
                <w:szCs w:val="28"/>
                <w:lang w:eastAsia="zh-HK"/>
              </w:rPr>
              <w:t>.</w:t>
            </w:r>
            <w:r w:rsidR="00115B8F">
              <w:rPr>
                <w:sz w:val="28"/>
                <w:szCs w:val="28"/>
                <w:lang w:eastAsia="zh-HK"/>
              </w:rPr>
              <w:t xml:space="preserve">  The information in the case study might not be sufficient to assess these items.</w:t>
            </w:r>
          </w:p>
        </w:tc>
      </w:tr>
    </w:tbl>
    <w:p w:rsidR="003D4E88" w:rsidRPr="007648F4" w:rsidRDefault="003D4E88" w:rsidP="003D4E88">
      <w:pPr>
        <w:ind w:leftChars="-295" w:left="-708"/>
        <w:rPr>
          <w:lang w:eastAsia="zh-HK"/>
        </w:rPr>
      </w:pPr>
    </w:p>
    <w:sectPr w:rsidR="003D4E88" w:rsidRPr="007648F4" w:rsidSect="00BF1C0F">
      <w:footerReference w:type="default" r:id="rId9"/>
      <w:pgSz w:w="16838" w:h="11906" w:orient="landscape"/>
      <w:pgMar w:top="568" w:right="820" w:bottom="567" w:left="1440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81" w:rsidRDefault="00A47581" w:rsidP="00A47581">
      <w:r>
        <w:separator/>
      </w:r>
    </w:p>
  </w:endnote>
  <w:endnote w:type="continuationSeparator" w:id="0">
    <w:p w:rsidR="00A47581" w:rsidRDefault="00A47581" w:rsidP="00A4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388900"/>
      <w:docPartObj>
        <w:docPartGallery w:val="Page Numbers (Bottom of Page)"/>
        <w:docPartUnique/>
      </w:docPartObj>
    </w:sdtPr>
    <w:sdtEndPr/>
    <w:sdtContent>
      <w:p w:rsidR="00C658E1" w:rsidRDefault="00C658E1" w:rsidP="00C658E1">
        <w:pPr>
          <w:pStyle w:val="ac"/>
          <w:ind w:leftChars="-295" w:left="-708" w:rightChars="-68" w:right="-16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11B" w:rsidRPr="00B9411B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81" w:rsidRDefault="00A47581" w:rsidP="00A47581">
      <w:r>
        <w:separator/>
      </w:r>
    </w:p>
  </w:footnote>
  <w:footnote w:type="continuationSeparator" w:id="0">
    <w:p w:rsidR="00A47581" w:rsidRDefault="00A47581" w:rsidP="00A4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EA1"/>
    <w:multiLevelType w:val="hybridMultilevel"/>
    <w:tmpl w:val="D49CF63E"/>
    <w:lvl w:ilvl="0" w:tplc="F34EABB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2A0D57"/>
    <w:multiLevelType w:val="hybridMultilevel"/>
    <w:tmpl w:val="EF3C5D3C"/>
    <w:lvl w:ilvl="0" w:tplc="B522705C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1C1A33"/>
    <w:multiLevelType w:val="hybridMultilevel"/>
    <w:tmpl w:val="808889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3C34C6"/>
    <w:multiLevelType w:val="hybridMultilevel"/>
    <w:tmpl w:val="962A55F8"/>
    <w:lvl w:ilvl="0" w:tplc="8F1A5626">
      <w:start w:val="13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8E733A"/>
    <w:multiLevelType w:val="hybridMultilevel"/>
    <w:tmpl w:val="B972F91E"/>
    <w:lvl w:ilvl="0" w:tplc="C6CE7F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085CC0"/>
    <w:multiLevelType w:val="hybridMultilevel"/>
    <w:tmpl w:val="0FEE592E"/>
    <w:lvl w:ilvl="0" w:tplc="B522705C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38353D"/>
    <w:multiLevelType w:val="hybridMultilevel"/>
    <w:tmpl w:val="553C3998"/>
    <w:lvl w:ilvl="0" w:tplc="CA40A22C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5E45F0"/>
    <w:multiLevelType w:val="hybridMultilevel"/>
    <w:tmpl w:val="68C25EFC"/>
    <w:lvl w:ilvl="0" w:tplc="B1E4FA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16428D"/>
    <w:multiLevelType w:val="hybridMultilevel"/>
    <w:tmpl w:val="D5EC3D9E"/>
    <w:lvl w:ilvl="0" w:tplc="CA40A22C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D401F2"/>
    <w:multiLevelType w:val="hybridMultilevel"/>
    <w:tmpl w:val="BC4C5F10"/>
    <w:lvl w:ilvl="0" w:tplc="F34EABB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4D757C"/>
    <w:multiLevelType w:val="hybridMultilevel"/>
    <w:tmpl w:val="B3ECED1E"/>
    <w:lvl w:ilvl="0" w:tplc="F34EABB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846F8E"/>
    <w:multiLevelType w:val="hybridMultilevel"/>
    <w:tmpl w:val="B5CCDFF8"/>
    <w:lvl w:ilvl="0" w:tplc="8F7AABA8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D75E80"/>
    <w:multiLevelType w:val="hybridMultilevel"/>
    <w:tmpl w:val="61A8F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CC34DBD"/>
    <w:multiLevelType w:val="hybridMultilevel"/>
    <w:tmpl w:val="35A0A7AE"/>
    <w:lvl w:ilvl="0" w:tplc="8F1A5626">
      <w:start w:val="13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83565C"/>
    <w:multiLevelType w:val="hybridMultilevel"/>
    <w:tmpl w:val="F806C910"/>
    <w:lvl w:ilvl="0" w:tplc="004CA51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81"/>
    <w:rsid w:val="00014552"/>
    <w:rsid w:val="000217A4"/>
    <w:rsid w:val="00043E47"/>
    <w:rsid w:val="000B7732"/>
    <w:rsid w:val="00115B8F"/>
    <w:rsid w:val="00145B5E"/>
    <w:rsid w:val="001670D3"/>
    <w:rsid w:val="0017201B"/>
    <w:rsid w:val="00180BE2"/>
    <w:rsid w:val="001B288E"/>
    <w:rsid w:val="001F5F31"/>
    <w:rsid w:val="00227001"/>
    <w:rsid w:val="0023447C"/>
    <w:rsid w:val="002357EB"/>
    <w:rsid w:val="0024661F"/>
    <w:rsid w:val="00254D25"/>
    <w:rsid w:val="002627BF"/>
    <w:rsid w:val="002B53D3"/>
    <w:rsid w:val="002E7A0C"/>
    <w:rsid w:val="00372D93"/>
    <w:rsid w:val="003D4E88"/>
    <w:rsid w:val="004037C3"/>
    <w:rsid w:val="00410B7C"/>
    <w:rsid w:val="00413D9C"/>
    <w:rsid w:val="00414A3E"/>
    <w:rsid w:val="00447331"/>
    <w:rsid w:val="00451AE8"/>
    <w:rsid w:val="00481D38"/>
    <w:rsid w:val="00486935"/>
    <w:rsid w:val="00492E5F"/>
    <w:rsid w:val="0049752C"/>
    <w:rsid w:val="004C4B20"/>
    <w:rsid w:val="004E2603"/>
    <w:rsid w:val="00503DFD"/>
    <w:rsid w:val="005333CE"/>
    <w:rsid w:val="00535F77"/>
    <w:rsid w:val="00545CDF"/>
    <w:rsid w:val="005700CE"/>
    <w:rsid w:val="00571D3C"/>
    <w:rsid w:val="005A34AA"/>
    <w:rsid w:val="005E33D5"/>
    <w:rsid w:val="00603109"/>
    <w:rsid w:val="00617E5C"/>
    <w:rsid w:val="00621299"/>
    <w:rsid w:val="0062200A"/>
    <w:rsid w:val="00623B1F"/>
    <w:rsid w:val="0064168E"/>
    <w:rsid w:val="00655574"/>
    <w:rsid w:val="00662CB6"/>
    <w:rsid w:val="006B4AF7"/>
    <w:rsid w:val="006D3996"/>
    <w:rsid w:val="006F7B12"/>
    <w:rsid w:val="00704BAC"/>
    <w:rsid w:val="00726DDA"/>
    <w:rsid w:val="007432D6"/>
    <w:rsid w:val="0074360D"/>
    <w:rsid w:val="00762BDE"/>
    <w:rsid w:val="007648F4"/>
    <w:rsid w:val="00765D2F"/>
    <w:rsid w:val="007668C1"/>
    <w:rsid w:val="00767CCF"/>
    <w:rsid w:val="007B623F"/>
    <w:rsid w:val="007C6381"/>
    <w:rsid w:val="007C6EEE"/>
    <w:rsid w:val="0080417C"/>
    <w:rsid w:val="00816178"/>
    <w:rsid w:val="008174DE"/>
    <w:rsid w:val="008415B2"/>
    <w:rsid w:val="0085574A"/>
    <w:rsid w:val="008702CB"/>
    <w:rsid w:val="008A5D07"/>
    <w:rsid w:val="008D3F45"/>
    <w:rsid w:val="0091469F"/>
    <w:rsid w:val="0091537E"/>
    <w:rsid w:val="00947555"/>
    <w:rsid w:val="00986236"/>
    <w:rsid w:val="009D265E"/>
    <w:rsid w:val="009E443E"/>
    <w:rsid w:val="00A0274C"/>
    <w:rsid w:val="00A11BF4"/>
    <w:rsid w:val="00A11FAF"/>
    <w:rsid w:val="00A24E90"/>
    <w:rsid w:val="00A37BAD"/>
    <w:rsid w:val="00A402F0"/>
    <w:rsid w:val="00A441B6"/>
    <w:rsid w:val="00A4558D"/>
    <w:rsid w:val="00A47581"/>
    <w:rsid w:val="00A47AE5"/>
    <w:rsid w:val="00A52AC5"/>
    <w:rsid w:val="00AC0814"/>
    <w:rsid w:val="00AD3AA0"/>
    <w:rsid w:val="00AE1B58"/>
    <w:rsid w:val="00AE3135"/>
    <w:rsid w:val="00B0261E"/>
    <w:rsid w:val="00B12B57"/>
    <w:rsid w:val="00B170A0"/>
    <w:rsid w:val="00B17128"/>
    <w:rsid w:val="00B216E9"/>
    <w:rsid w:val="00B30D19"/>
    <w:rsid w:val="00B76739"/>
    <w:rsid w:val="00B9411B"/>
    <w:rsid w:val="00BA6BAB"/>
    <w:rsid w:val="00BF08AB"/>
    <w:rsid w:val="00BF0E87"/>
    <w:rsid w:val="00BF1C0F"/>
    <w:rsid w:val="00C0413F"/>
    <w:rsid w:val="00C658E1"/>
    <w:rsid w:val="00C74F5E"/>
    <w:rsid w:val="00CA5EA7"/>
    <w:rsid w:val="00CD1AB9"/>
    <w:rsid w:val="00CE5CDD"/>
    <w:rsid w:val="00D335D4"/>
    <w:rsid w:val="00D44D64"/>
    <w:rsid w:val="00D60388"/>
    <w:rsid w:val="00D67F27"/>
    <w:rsid w:val="00DA6455"/>
    <w:rsid w:val="00DD3F8A"/>
    <w:rsid w:val="00DF1718"/>
    <w:rsid w:val="00E04950"/>
    <w:rsid w:val="00E15FEC"/>
    <w:rsid w:val="00E26608"/>
    <w:rsid w:val="00E35C02"/>
    <w:rsid w:val="00E42FBD"/>
    <w:rsid w:val="00E518C4"/>
    <w:rsid w:val="00E55B50"/>
    <w:rsid w:val="00E84B74"/>
    <w:rsid w:val="00E94FA4"/>
    <w:rsid w:val="00ED2664"/>
    <w:rsid w:val="00EE162D"/>
    <w:rsid w:val="00F21582"/>
    <w:rsid w:val="00F21FAE"/>
    <w:rsid w:val="00F55778"/>
    <w:rsid w:val="00F83C72"/>
    <w:rsid w:val="00FE5B40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81"/>
    <w:rPr>
      <w:kern w:val="0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9475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81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581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A47581"/>
    <w:rPr>
      <w:kern w:val="0"/>
      <w:szCs w:val="24"/>
      <w:lang w:eastAsia="en-US"/>
    </w:rPr>
  </w:style>
  <w:style w:type="character" w:styleId="a6">
    <w:name w:val="footnote reference"/>
    <w:semiHidden/>
    <w:rsid w:val="00A47581"/>
    <w:rPr>
      <w:vertAlign w:val="superscript"/>
    </w:rPr>
  </w:style>
  <w:style w:type="paragraph" w:styleId="a7">
    <w:name w:val="List Paragraph"/>
    <w:basedOn w:val="a"/>
    <w:uiPriority w:val="34"/>
    <w:qFormat/>
    <w:rsid w:val="00A47581"/>
    <w:pPr>
      <w:ind w:leftChars="200" w:left="480"/>
    </w:pPr>
  </w:style>
  <w:style w:type="paragraph" w:styleId="a8">
    <w:name w:val="footnote text"/>
    <w:basedOn w:val="a"/>
    <w:link w:val="a9"/>
    <w:unhideWhenUsed/>
    <w:rsid w:val="00A52AC5"/>
  </w:style>
  <w:style w:type="character" w:customStyle="1" w:styleId="a9">
    <w:name w:val="註腳文字 字元"/>
    <w:basedOn w:val="a0"/>
    <w:link w:val="a8"/>
    <w:rsid w:val="00A52AC5"/>
    <w:rPr>
      <w:kern w:val="0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447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6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7E5C"/>
    <w:rPr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7648F4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47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 Spacing"/>
    <w:link w:val="af0"/>
    <w:qFormat/>
    <w:rsid w:val="00B17128"/>
    <w:rPr>
      <w:rFonts w:ascii="新細明體" w:hAnsi="新細明體"/>
      <w:kern w:val="0"/>
      <w:sz w:val="22"/>
      <w:lang w:eastAsia="en-US"/>
    </w:rPr>
  </w:style>
  <w:style w:type="character" w:customStyle="1" w:styleId="af0">
    <w:name w:val="無間距 字元"/>
    <w:basedOn w:val="a0"/>
    <w:link w:val="af"/>
    <w:rsid w:val="00B17128"/>
    <w:rPr>
      <w:rFonts w:ascii="新細明體" w:hAnsi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81"/>
    <w:rPr>
      <w:kern w:val="0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9475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81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581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A47581"/>
    <w:rPr>
      <w:kern w:val="0"/>
      <w:szCs w:val="24"/>
      <w:lang w:eastAsia="en-US"/>
    </w:rPr>
  </w:style>
  <w:style w:type="character" w:styleId="a6">
    <w:name w:val="footnote reference"/>
    <w:semiHidden/>
    <w:rsid w:val="00A47581"/>
    <w:rPr>
      <w:vertAlign w:val="superscript"/>
    </w:rPr>
  </w:style>
  <w:style w:type="paragraph" w:styleId="a7">
    <w:name w:val="List Paragraph"/>
    <w:basedOn w:val="a"/>
    <w:uiPriority w:val="34"/>
    <w:qFormat/>
    <w:rsid w:val="00A47581"/>
    <w:pPr>
      <w:ind w:leftChars="200" w:left="480"/>
    </w:pPr>
  </w:style>
  <w:style w:type="paragraph" w:styleId="a8">
    <w:name w:val="footnote text"/>
    <w:basedOn w:val="a"/>
    <w:link w:val="a9"/>
    <w:unhideWhenUsed/>
    <w:rsid w:val="00A52AC5"/>
  </w:style>
  <w:style w:type="character" w:customStyle="1" w:styleId="a9">
    <w:name w:val="註腳文字 字元"/>
    <w:basedOn w:val="a0"/>
    <w:link w:val="a8"/>
    <w:rsid w:val="00A52AC5"/>
    <w:rPr>
      <w:kern w:val="0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447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6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7E5C"/>
    <w:rPr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7648F4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475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 Spacing"/>
    <w:link w:val="af0"/>
    <w:qFormat/>
    <w:rsid w:val="00B17128"/>
    <w:rPr>
      <w:rFonts w:ascii="新細明體" w:hAnsi="新細明體"/>
      <w:kern w:val="0"/>
      <w:sz w:val="22"/>
      <w:lang w:eastAsia="en-US"/>
    </w:rPr>
  </w:style>
  <w:style w:type="character" w:customStyle="1" w:styleId="af0">
    <w:name w:val="無間距 字元"/>
    <w:basedOn w:val="a0"/>
    <w:link w:val="af"/>
    <w:rsid w:val="00B17128"/>
    <w:rPr>
      <w:rFonts w:ascii="新細明體" w:hAnsi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DE74-A671-4501-A69E-321273C1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Chui-mei</dc:creator>
  <cp:lastModifiedBy>WONG, Chui-mei</cp:lastModifiedBy>
  <cp:revision>41</cp:revision>
  <cp:lastPrinted>2015-01-14T02:24:00Z</cp:lastPrinted>
  <dcterms:created xsi:type="dcterms:W3CDTF">2015-01-02T12:04:00Z</dcterms:created>
  <dcterms:modified xsi:type="dcterms:W3CDTF">2015-01-14T03:49:00Z</dcterms:modified>
</cp:coreProperties>
</file>