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6A84B" w14:textId="0B276D8C" w:rsidR="00573D18" w:rsidRPr="000B2DD4" w:rsidRDefault="003452F9">
      <w:pPr>
        <w:jc w:val="right"/>
        <w:rPr>
          <w:rFonts w:ascii="標楷體" w:eastAsia="標楷體" w:hAnsi="標楷體"/>
          <w:color w:val="000000"/>
        </w:rPr>
      </w:pPr>
      <w:r w:rsidRPr="003452F9">
        <w:rPr>
          <w:rFonts w:ascii="標楷體" w:eastAsia="SimSun" w:hAnsi="標楷體" w:hint="eastAsia"/>
          <w:color w:val="000000"/>
          <w:lang w:eastAsia="zh-CN"/>
        </w:rPr>
        <w:t>个人成长及健康生活</w:t>
      </w:r>
    </w:p>
    <w:p w14:paraId="22731C17" w14:textId="21DC49A0" w:rsidR="00573D18" w:rsidRPr="000B2DD4" w:rsidRDefault="003452F9">
      <w:pPr>
        <w:jc w:val="right"/>
        <w:rPr>
          <w:rFonts w:ascii="標楷體" w:eastAsia="標楷體" w:hAnsi="標楷體"/>
          <w:color w:val="000000"/>
          <w:sz w:val="26"/>
          <w:szCs w:val="26"/>
          <w:lang w:eastAsia="zh-HK"/>
        </w:rPr>
      </w:pPr>
      <w:r w:rsidRPr="003452F9">
        <w:rPr>
          <w:rFonts w:ascii="標楷體" w:eastAsia="SimSun" w:hAnsi="標楷體"/>
          <w:color w:val="000000"/>
          <w:lang w:eastAsia="zh-CN"/>
        </w:rPr>
        <w:t>(</w:t>
      </w:r>
      <w:r w:rsidRPr="003452F9">
        <w:rPr>
          <w:rFonts w:ascii="標楷體" w:eastAsia="SimSun" w:hAnsi="標楷體" w:hint="eastAsia"/>
          <w:color w:val="000000"/>
          <w:lang w:eastAsia="zh-CN"/>
        </w:rPr>
        <w:t>第三学习阶段</w:t>
      </w:r>
      <w:r w:rsidRPr="003452F9">
        <w:rPr>
          <w:rFonts w:ascii="標楷體" w:eastAsia="SimSun" w:hAnsi="標楷體"/>
          <w:color w:val="000000"/>
          <w:lang w:eastAsia="zh-CN"/>
        </w:rPr>
        <w:t>)</w:t>
      </w:r>
    </w:p>
    <w:p w14:paraId="1884E8AE" w14:textId="30582AB5" w:rsidR="007F0EA3" w:rsidRPr="00867960" w:rsidRDefault="003452F9" w:rsidP="007F0EA3">
      <w:pPr>
        <w:snapToGrid w:val="0"/>
        <w:jc w:val="center"/>
        <w:rPr>
          <w:rFonts w:ascii="標楷體" w:eastAsia="標楷體" w:hAnsi="標楷體"/>
          <w:b/>
          <w:lang w:eastAsia="zh-HK"/>
        </w:rPr>
      </w:pPr>
      <w:r w:rsidRPr="003452F9">
        <w:rPr>
          <w:rFonts w:ascii="標楷體" w:eastAsia="SimSun" w:hAnsi="標楷體" w:hint="eastAsia"/>
          <w:b/>
          <w:lang w:eastAsia="zh-CN"/>
        </w:rPr>
        <w:t xml:space="preserve">　生活事件：</w:t>
      </w:r>
      <w:r w:rsidRPr="003452F9">
        <w:rPr>
          <w:rFonts w:ascii="標楷體" w:eastAsia="SimSun" w:hAnsi="標楷體" w:hint="eastAsia"/>
          <w:b/>
          <w:color w:val="000000"/>
          <w:lang w:eastAsia="zh-CN"/>
        </w:rPr>
        <w:t>绿色节日饮食</w:t>
      </w:r>
    </w:p>
    <w:p w14:paraId="3DDF1103" w14:textId="77777777" w:rsidR="007F0EA3" w:rsidRPr="00867960" w:rsidRDefault="007F0EA3" w:rsidP="007F0EA3">
      <w:pPr>
        <w:snapToGrid w:val="0"/>
        <w:rPr>
          <w:rFonts w:ascii="標楷體" w:eastAsia="標楷體" w:hAnsi="標楷體"/>
          <w:b/>
          <w:lang w:eastAsia="zh-HK"/>
        </w:rPr>
      </w:pPr>
    </w:p>
    <w:tbl>
      <w:tblPr>
        <w:tblW w:w="9323" w:type="dxa"/>
        <w:tblLayout w:type="fixed"/>
        <w:tblLook w:val="04A0" w:firstRow="1" w:lastRow="0" w:firstColumn="1" w:lastColumn="0" w:noHBand="0" w:noVBand="1"/>
      </w:tblPr>
      <w:tblGrid>
        <w:gridCol w:w="1543"/>
        <w:gridCol w:w="316"/>
        <w:gridCol w:w="7464"/>
      </w:tblGrid>
      <w:tr w:rsidR="007F0EA3" w:rsidRPr="00867960" w14:paraId="61AAA275" w14:textId="77777777" w:rsidTr="0002593A">
        <w:trPr>
          <w:trHeight w:val="956"/>
        </w:trPr>
        <w:tc>
          <w:tcPr>
            <w:tcW w:w="1543" w:type="dxa"/>
            <w:shd w:val="clear" w:color="auto" w:fill="auto"/>
          </w:tcPr>
          <w:p w14:paraId="319C639A" w14:textId="468FCDC8" w:rsidR="007F0EA3" w:rsidRPr="00867960" w:rsidRDefault="003452F9" w:rsidP="0002593A">
            <w:pPr>
              <w:jc w:val="both"/>
              <w:rPr>
                <w:rFonts w:ascii="標楷體" w:eastAsia="標楷體" w:hAnsi="標楷體"/>
                <w:bdr w:val="single" w:sz="4" w:space="0" w:color="auto"/>
              </w:rPr>
            </w:pPr>
            <w:r w:rsidRPr="003452F9">
              <w:rPr>
                <w:rFonts w:ascii="標楷體" w:eastAsia="SimSun" w:hAnsi="標楷體" w:hint="eastAsia"/>
                <w:lang w:eastAsia="zh-CN"/>
              </w:rPr>
              <w:t>学习目标</w:t>
            </w:r>
          </w:p>
          <w:p w14:paraId="57A5D7AC" w14:textId="77777777" w:rsidR="007F0EA3" w:rsidRPr="00867960" w:rsidRDefault="007F0EA3" w:rsidP="0002593A">
            <w:pPr>
              <w:jc w:val="both"/>
              <w:rPr>
                <w:rFonts w:ascii="標楷體" w:eastAsia="標楷體" w:hAnsi="標楷體"/>
              </w:rPr>
            </w:pPr>
          </w:p>
        </w:tc>
        <w:tc>
          <w:tcPr>
            <w:tcW w:w="316" w:type="dxa"/>
            <w:shd w:val="clear" w:color="auto" w:fill="auto"/>
          </w:tcPr>
          <w:p w14:paraId="104FBB54" w14:textId="5BC45A28" w:rsidR="007F0EA3" w:rsidRPr="00867960" w:rsidRDefault="003452F9" w:rsidP="0002593A">
            <w:pPr>
              <w:jc w:val="both"/>
              <w:rPr>
                <w:rFonts w:ascii="標楷體" w:eastAsia="標楷體" w:hAnsi="標楷體"/>
              </w:rPr>
            </w:pPr>
            <w:r w:rsidRPr="003452F9">
              <w:rPr>
                <w:rFonts w:ascii="標楷體" w:eastAsia="SimSun" w:hAnsi="標楷體" w:hint="eastAsia"/>
                <w:lang w:eastAsia="zh-CN"/>
              </w:rPr>
              <w:t>：</w:t>
            </w:r>
          </w:p>
        </w:tc>
        <w:tc>
          <w:tcPr>
            <w:tcW w:w="7464" w:type="dxa"/>
            <w:shd w:val="clear" w:color="auto" w:fill="auto"/>
          </w:tcPr>
          <w:p w14:paraId="5DD230D3" w14:textId="59D3A699" w:rsidR="007F0EA3" w:rsidRPr="007F0EA3" w:rsidRDefault="003452F9" w:rsidP="007F0EA3">
            <w:pPr>
              <w:spacing w:line="360" w:lineRule="exact"/>
              <w:rPr>
                <w:rFonts w:ascii="標楷體" w:eastAsia="標楷體" w:hAnsi="標楷體"/>
              </w:rPr>
            </w:pPr>
            <w:r w:rsidRPr="003452F9">
              <w:rPr>
                <w:rFonts w:ascii="標楷體" w:eastAsia="SimSun" w:hAnsi="標楷體"/>
                <w:lang w:eastAsia="zh-CN"/>
              </w:rPr>
              <w:t xml:space="preserve">1. </w:t>
            </w:r>
            <w:r w:rsidRPr="003452F9">
              <w:rPr>
                <w:rFonts w:ascii="標楷體" w:eastAsia="SimSun" w:hAnsi="標楷體" w:hint="eastAsia"/>
                <w:lang w:eastAsia="zh-CN"/>
              </w:rPr>
              <w:t>了解庆祝节日时的饮食对环境及个人健康造成的影响。</w:t>
            </w:r>
          </w:p>
          <w:p w14:paraId="7B0C8521" w14:textId="69E1D29F" w:rsidR="007F0EA3" w:rsidRPr="007F0EA3" w:rsidRDefault="003452F9" w:rsidP="007F0EA3">
            <w:pPr>
              <w:rPr>
                <w:rFonts w:ascii="標楷體" w:eastAsia="標楷體" w:hAnsi="標楷體"/>
              </w:rPr>
            </w:pPr>
            <w:r w:rsidRPr="003452F9">
              <w:rPr>
                <w:rFonts w:ascii="標楷體" w:eastAsia="SimSun" w:hAnsi="標楷體"/>
                <w:lang w:eastAsia="zh-CN"/>
              </w:rPr>
              <w:t xml:space="preserve">2. </w:t>
            </w:r>
            <w:r w:rsidRPr="003452F9">
              <w:rPr>
                <w:rFonts w:ascii="標楷體" w:eastAsia="SimSun" w:hAnsi="標楷體" w:hint="eastAsia"/>
                <w:lang w:eastAsia="zh-CN"/>
              </w:rPr>
              <w:t>学习建立环保及健康的节日饮食习惯，实践健康的生活方式</w:t>
            </w:r>
            <w:r w:rsidRPr="003452F9">
              <w:rPr>
                <w:rFonts w:ascii="標楷體" w:eastAsia="SimSun" w:hAnsi="標楷體" w:hint="eastAsia"/>
                <w:color w:val="000000"/>
                <w:lang w:eastAsia="zh-CN"/>
              </w:rPr>
              <w:t>。</w:t>
            </w:r>
          </w:p>
          <w:p w14:paraId="3B7DBC39" w14:textId="48129022" w:rsidR="007F0EA3" w:rsidRPr="00867960" w:rsidRDefault="007F0EA3" w:rsidP="007F0EA3">
            <w:pPr>
              <w:jc w:val="both"/>
              <w:rPr>
                <w:rFonts w:ascii="標楷體" w:eastAsia="標楷體" w:hAnsi="標楷體"/>
                <w:b/>
              </w:rPr>
            </w:pPr>
          </w:p>
        </w:tc>
      </w:tr>
      <w:tr w:rsidR="007F0EA3" w:rsidRPr="00867960" w14:paraId="4DE1612D" w14:textId="77777777" w:rsidTr="0002593A">
        <w:trPr>
          <w:trHeight w:val="956"/>
        </w:trPr>
        <w:tc>
          <w:tcPr>
            <w:tcW w:w="1543" w:type="dxa"/>
            <w:shd w:val="clear" w:color="auto" w:fill="auto"/>
          </w:tcPr>
          <w:p w14:paraId="6A2754D8" w14:textId="760E8BFB" w:rsidR="007F0EA3" w:rsidRPr="00867960" w:rsidRDefault="003452F9" w:rsidP="0002593A">
            <w:pPr>
              <w:rPr>
                <w:rFonts w:ascii="標楷體" w:eastAsia="標楷體" w:hAnsi="標楷體"/>
              </w:rPr>
            </w:pPr>
            <w:r w:rsidRPr="003452F9">
              <w:rPr>
                <w:rFonts w:ascii="標楷體" w:eastAsia="SimSun" w:hAnsi="標楷體" w:hint="eastAsia"/>
                <w:lang w:eastAsia="zh-CN"/>
              </w:rPr>
              <w:t>价值观及态度</w:t>
            </w:r>
          </w:p>
          <w:p w14:paraId="01EEC35B" w14:textId="77777777" w:rsidR="007F0EA3" w:rsidRPr="00867960" w:rsidRDefault="007F0EA3" w:rsidP="0002593A">
            <w:pPr>
              <w:jc w:val="both"/>
              <w:rPr>
                <w:rFonts w:ascii="標楷體" w:eastAsia="標楷體" w:hAnsi="標楷體"/>
              </w:rPr>
            </w:pPr>
          </w:p>
        </w:tc>
        <w:tc>
          <w:tcPr>
            <w:tcW w:w="316" w:type="dxa"/>
            <w:shd w:val="clear" w:color="auto" w:fill="auto"/>
          </w:tcPr>
          <w:p w14:paraId="3FC92837" w14:textId="1EA0E423" w:rsidR="007F0EA3" w:rsidRPr="00867960" w:rsidRDefault="003452F9" w:rsidP="0002593A">
            <w:pPr>
              <w:jc w:val="both"/>
              <w:rPr>
                <w:rFonts w:ascii="標楷體" w:eastAsia="標楷體" w:hAnsi="標楷體"/>
              </w:rPr>
            </w:pPr>
            <w:r w:rsidRPr="003452F9">
              <w:rPr>
                <w:rFonts w:ascii="標楷體" w:eastAsia="SimSun" w:hAnsi="標楷體" w:hint="eastAsia"/>
                <w:lang w:eastAsia="zh-CN"/>
              </w:rPr>
              <w:t>：</w:t>
            </w:r>
          </w:p>
        </w:tc>
        <w:tc>
          <w:tcPr>
            <w:tcW w:w="7464" w:type="dxa"/>
            <w:shd w:val="clear" w:color="auto" w:fill="auto"/>
          </w:tcPr>
          <w:p w14:paraId="23189BA1" w14:textId="0CBBA580" w:rsidR="007F0EA3" w:rsidRPr="00867960" w:rsidRDefault="003452F9" w:rsidP="0002593A">
            <w:pPr>
              <w:jc w:val="both"/>
              <w:rPr>
                <w:rFonts w:ascii="標楷體" w:eastAsia="標楷體" w:hAnsi="標楷體"/>
              </w:rPr>
            </w:pPr>
            <w:r w:rsidRPr="003452F9">
              <w:rPr>
                <w:rFonts w:ascii="標楷體" w:eastAsia="SimSun" w:hAnsi="標楷體" w:hint="eastAsia"/>
                <w:lang w:eastAsia="zh-CN"/>
              </w:rPr>
              <w:t>责任感、承担精神</w:t>
            </w:r>
          </w:p>
          <w:p w14:paraId="02172B36" w14:textId="77777777" w:rsidR="007F0EA3" w:rsidRPr="00867960" w:rsidRDefault="007F0EA3" w:rsidP="0002593A">
            <w:pPr>
              <w:jc w:val="both"/>
              <w:rPr>
                <w:rFonts w:ascii="標楷體" w:eastAsia="標楷體" w:hAnsi="標楷體"/>
              </w:rPr>
            </w:pPr>
          </w:p>
        </w:tc>
      </w:tr>
      <w:tr w:rsidR="007F0EA3" w:rsidRPr="00867960" w14:paraId="69CF6E6E" w14:textId="77777777" w:rsidTr="0002593A">
        <w:trPr>
          <w:trHeight w:val="1296"/>
        </w:trPr>
        <w:tc>
          <w:tcPr>
            <w:tcW w:w="1543" w:type="dxa"/>
            <w:shd w:val="clear" w:color="auto" w:fill="auto"/>
          </w:tcPr>
          <w:p w14:paraId="5A59DBC8" w14:textId="54A5EEBE" w:rsidR="007F0EA3" w:rsidRPr="00867960" w:rsidRDefault="003452F9" w:rsidP="0002593A">
            <w:pPr>
              <w:jc w:val="both"/>
              <w:rPr>
                <w:rFonts w:ascii="標楷體" w:eastAsia="標楷體" w:hAnsi="標楷體"/>
              </w:rPr>
            </w:pPr>
            <w:r w:rsidRPr="003452F9">
              <w:rPr>
                <w:rFonts w:ascii="標楷體" w:eastAsia="SimSun" w:hAnsi="標楷體" w:hint="eastAsia"/>
                <w:lang w:eastAsia="zh-CN"/>
              </w:rPr>
              <w:t>教材</w:t>
            </w:r>
          </w:p>
          <w:p w14:paraId="44516FBB" w14:textId="77777777" w:rsidR="007F0EA3" w:rsidRPr="00867960" w:rsidRDefault="007F0EA3" w:rsidP="0002593A">
            <w:pPr>
              <w:jc w:val="both"/>
              <w:rPr>
                <w:rFonts w:ascii="標楷體" w:eastAsia="標楷體" w:hAnsi="標楷體"/>
              </w:rPr>
            </w:pPr>
          </w:p>
        </w:tc>
        <w:tc>
          <w:tcPr>
            <w:tcW w:w="316" w:type="dxa"/>
            <w:shd w:val="clear" w:color="auto" w:fill="auto"/>
          </w:tcPr>
          <w:p w14:paraId="03383E3E" w14:textId="239FC05E" w:rsidR="007F0EA3" w:rsidRPr="00867960" w:rsidRDefault="003452F9" w:rsidP="0002593A">
            <w:pPr>
              <w:jc w:val="both"/>
              <w:rPr>
                <w:rFonts w:ascii="標楷體" w:eastAsia="標楷體" w:hAnsi="標楷體"/>
              </w:rPr>
            </w:pPr>
            <w:r w:rsidRPr="003452F9">
              <w:rPr>
                <w:rFonts w:ascii="標楷體" w:eastAsia="SimSun" w:hAnsi="標楷體" w:hint="eastAsia"/>
                <w:lang w:eastAsia="zh-CN"/>
              </w:rPr>
              <w:t>：</w:t>
            </w:r>
          </w:p>
        </w:tc>
        <w:tc>
          <w:tcPr>
            <w:tcW w:w="7464" w:type="dxa"/>
            <w:shd w:val="clear" w:color="auto" w:fill="auto"/>
          </w:tcPr>
          <w:p w14:paraId="1FB873D1" w14:textId="279788E3" w:rsidR="007F0EA3" w:rsidRPr="00867960" w:rsidRDefault="003452F9" w:rsidP="0002593A">
            <w:pPr>
              <w:jc w:val="both"/>
              <w:rPr>
                <w:rFonts w:ascii="標楷體" w:eastAsia="標楷體" w:hAnsi="標楷體"/>
              </w:rPr>
            </w:pPr>
            <w:r w:rsidRPr="003452F9">
              <w:rPr>
                <w:rFonts w:ascii="標楷體" w:eastAsia="SimSun" w:hAnsi="標楷體" w:hint="eastAsia"/>
                <w:lang w:eastAsia="zh-CN"/>
              </w:rPr>
              <w:t>附件一：情境卡</w:t>
            </w:r>
          </w:p>
          <w:p w14:paraId="023FE19D" w14:textId="68DCA508" w:rsidR="007F0EA3" w:rsidRPr="00867960" w:rsidRDefault="003452F9" w:rsidP="0002593A">
            <w:pPr>
              <w:jc w:val="both"/>
              <w:rPr>
                <w:rFonts w:ascii="標楷體" w:eastAsia="標楷體" w:hAnsi="標楷體"/>
              </w:rPr>
            </w:pPr>
            <w:r w:rsidRPr="003452F9">
              <w:rPr>
                <w:rFonts w:ascii="標楷體" w:eastAsia="SimSun" w:hAnsi="標楷體" w:hint="eastAsia"/>
                <w:lang w:eastAsia="zh-CN"/>
              </w:rPr>
              <w:t>附件二：「辩论」工作纸</w:t>
            </w:r>
          </w:p>
          <w:p w14:paraId="67BEEF7E" w14:textId="78F05A28" w:rsidR="007F0EA3" w:rsidRPr="00867960" w:rsidRDefault="003452F9" w:rsidP="0002593A">
            <w:pPr>
              <w:jc w:val="both"/>
              <w:rPr>
                <w:rFonts w:ascii="標楷體" w:eastAsia="標楷體" w:hAnsi="標楷體"/>
              </w:rPr>
            </w:pPr>
            <w:r w:rsidRPr="003452F9">
              <w:rPr>
                <w:rFonts w:ascii="標楷體" w:eastAsia="SimSun" w:hAnsi="標楷體" w:hint="eastAsia"/>
                <w:lang w:eastAsia="zh-CN"/>
              </w:rPr>
              <w:t>附件三：「绿色节日饮食小贴士」工作纸</w:t>
            </w:r>
          </w:p>
          <w:p w14:paraId="22F69C1B" w14:textId="77777777" w:rsidR="007F0EA3" w:rsidRPr="00867960" w:rsidRDefault="007F0EA3" w:rsidP="0002593A">
            <w:pPr>
              <w:jc w:val="both"/>
              <w:rPr>
                <w:rFonts w:ascii="標楷體" w:eastAsia="標楷體" w:hAnsi="標楷體"/>
              </w:rPr>
            </w:pPr>
          </w:p>
        </w:tc>
      </w:tr>
    </w:tbl>
    <w:p w14:paraId="5FBAB37F" w14:textId="77777777" w:rsidR="007F0EA3" w:rsidRPr="007F0EA3" w:rsidRDefault="007F0EA3" w:rsidP="00F2555E">
      <w:pPr>
        <w:jc w:val="both"/>
        <w:rPr>
          <w:rFonts w:ascii="標楷體" w:eastAsia="標楷體" w:hAnsi="標楷體"/>
          <w:b/>
        </w:rPr>
      </w:pPr>
    </w:p>
    <w:p w14:paraId="742E4A3F" w14:textId="4FA13168" w:rsidR="00573D18" w:rsidRPr="007F0EA3" w:rsidRDefault="003452F9" w:rsidP="007F0EA3">
      <w:pPr>
        <w:rPr>
          <w:rFonts w:ascii="標楷體" w:eastAsia="標楷體" w:hAnsi="標楷體"/>
          <w:color w:val="000000"/>
        </w:rPr>
      </w:pPr>
      <w:r w:rsidRPr="003452F9">
        <w:rPr>
          <w:rFonts w:ascii="標楷體" w:eastAsia="SimSun" w:hAnsi="標楷體" w:hint="eastAsia"/>
          <w:color w:val="000000"/>
          <w:lang w:eastAsia="zh-CN"/>
        </w:rPr>
        <w:t>教学步骤：</w:t>
      </w:r>
    </w:p>
    <w:tbl>
      <w:tblPr>
        <w:tblW w:w="91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3"/>
        <w:gridCol w:w="2492"/>
      </w:tblGrid>
      <w:tr w:rsidR="00573D18" w:rsidRPr="000B2DD4" w14:paraId="3AD301ED" w14:textId="77777777" w:rsidTr="00DF6196">
        <w:tc>
          <w:tcPr>
            <w:tcW w:w="6663" w:type="dxa"/>
          </w:tcPr>
          <w:p w14:paraId="2EE34A19" w14:textId="0A02403F" w:rsidR="00573D18" w:rsidRPr="000B2DD4" w:rsidRDefault="003452F9">
            <w:pPr>
              <w:jc w:val="center"/>
              <w:rPr>
                <w:rFonts w:ascii="標楷體" w:eastAsia="標楷體" w:hAnsi="標楷體"/>
                <w:color w:val="000000"/>
              </w:rPr>
            </w:pPr>
            <w:r w:rsidRPr="003452F9">
              <w:rPr>
                <w:rFonts w:ascii="標楷體" w:eastAsia="SimSun" w:hAnsi="標楷體" w:hint="eastAsia"/>
                <w:color w:val="000000"/>
                <w:lang w:eastAsia="zh-CN"/>
              </w:rPr>
              <w:t>步骤</w:t>
            </w:r>
            <w:r w:rsidRPr="003452F9">
              <w:rPr>
                <w:rFonts w:ascii="標楷體" w:eastAsia="SimSun" w:hAnsi="標楷體"/>
                <w:color w:val="000000"/>
                <w:lang w:eastAsia="zh-CN"/>
              </w:rPr>
              <w:t xml:space="preserve"> (</w:t>
            </w:r>
            <w:r w:rsidRPr="003452F9">
              <w:rPr>
                <w:rFonts w:ascii="標楷體" w:eastAsia="SimSun" w:hAnsi="標楷體" w:hint="eastAsia"/>
                <w:color w:val="000000"/>
                <w:lang w:eastAsia="zh-CN"/>
              </w:rPr>
              <w:t>参考</w:t>
            </w:r>
            <w:r w:rsidRPr="003452F9">
              <w:rPr>
                <w:rFonts w:ascii="標楷體" w:eastAsia="SimSun" w:hAnsi="標楷體"/>
                <w:color w:val="000000"/>
                <w:lang w:eastAsia="zh-CN"/>
              </w:rPr>
              <w:t>)</w:t>
            </w:r>
          </w:p>
        </w:tc>
        <w:tc>
          <w:tcPr>
            <w:tcW w:w="2492" w:type="dxa"/>
          </w:tcPr>
          <w:p w14:paraId="609E7A9F" w14:textId="023421EF" w:rsidR="00573D18" w:rsidRPr="000B2DD4" w:rsidRDefault="003452F9" w:rsidP="00751E65">
            <w:pPr>
              <w:jc w:val="center"/>
              <w:rPr>
                <w:rFonts w:ascii="標楷體" w:eastAsia="標楷體" w:hAnsi="標楷體"/>
                <w:color w:val="000000"/>
              </w:rPr>
            </w:pPr>
            <w:r w:rsidRPr="003452F9">
              <w:rPr>
                <w:rFonts w:ascii="標楷體" w:eastAsia="SimSun" w:hAnsi="標楷體" w:hint="eastAsia"/>
                <w:color w:val="000000"/>
                <w:lang w:eastAsia="zh-CN"/>
              </w:rPr>
              <w:t>学习重点</w:t>
            </w:r>
          </w:p>
        </w:tc>
      </w:tr>
      <w:tr w:rsidR="00EC0337" w:rsidRPr="000B2DD4" w14:paraId="5210AD2A" w14:textId="77777777" w:rsidTr="00DF6196">
        <w:tc>
          <w:tcPr>
            <w:tcW w:w="6663" w:type="dxa"/>
          </w:tcPr>
          <w:p w14:paraId="21AF1155" w14:textId="4DC21A45" w:rsidR="00EC0337" w:rsidRDefault="003452F9" w:rsidP="00EC0337">
            <w:pPr>
              <w:rPr>
                <w:rFonts w:ascii="標楷體" w:eastAsia="標楷體" w:hAnsi="標楷體"/>
                <w:b/>
                <w:color w:val="000000"/>
              </w:rPr>
            </w:pPr>
            <w:r w:rsidRPr="003452F9">
              <w:rPr>
                <w:rFonts w:ascii="標楷體" w:eastAsia="SimSun" w:hAnsi="標楷體" w:hint="eastAsia"/>
                <w:b/>
                <w:color w:val="000000"/>
                <w:lang w:eastAsia="zh-CN"/>
              </w:rPr>
              <w:t>活动一：情境卡</w:t>
            </w:r>
          </w:p>
          <w:p w14:paraId="5438B21C" w14:textId="77777777" w:rsidR="00EC0337" w:rsidRPr="000B2DD4" w:rsidRDefault="00EC0337" w:rsidP="00EC0337">
            <w:pPr>
              <w:rPr>
                <w:rFonts w:ascii="標楷體" w:eastAsia="標楷體" w:hAnsi="標楷體"/>
                <w:b/>
                <w:color w:val="000000"/>
              </w:rPr>
            </w:pPr>
          </w:p>
          <w:p w14:paraId="1E15B9E9" w14:textId="0781D271" w:rsidR="00EC0337" w:rsidRPr="000B2DD4" w:rsidRDefault="003452F9" w:rsidP="00EC0337">
            <w:pPr>
              <w:pStyle w:val="ad"/>
              <w:widowControl/>
              <w:numPr>
                <w:ilvl w:val="0"/>
                <w:numId w:val="6"/>
              </w:numPr>
              <w:ind w:leftChars="0"/>
              <w:jc w:val="both"/>
              <w:rPr>
                <w:rFonts w:ascii="標楷體" w:eastAsia="標楷體" w:hAnsi="標楷體"/>
                <w:color w:val="000000"/>
              </w:rPr>
            </w:pPr>
            <w:r w:rsidRPr="003452F9">
              <w:rPr>
                <w:rFonts w:ascii="標楷體" w:eastAsia="SimSun" w:hAnsi="標楷體" w:hint="eastAsia"/>
                <w:color w:val="000000"/>
                <w:lang w:eastAsia="zh-CN"/>
              </w:rPr>
              <w:t>教师询问学生在欢度节日时会进食哪些应节食物，引起学生的学习兴趣。</w:t>
            </w:r>
          </w:p>
          <w:p w14:paraId="4289DC09" w14:textId="77777777" w:rsidR="00EC0337" w:rsidRPr="000B2DD4" w:rsidRDefault="00EC0337" w:rsidP="00EC0337">
            <w:pPr>
              <w:pStyle w:val="ad"/>
              <w:widowControl/>
              <w:ind w:leftChars="0" w:left="360"/>
              <w:jc w:val="both"/>
              <w:rPr>
                <w:rFonts w:ascii="標楷體" w:eastAsia="標楷體" w:hAnsi="標楷體"/>
                <w:color w:val="000000"/>
              </w:rPr>
            </w:pPr>
          </w:p>
          <w:p w14:paraId="3DCB2E8B" w14:textId="796011F7" w:rsidR="00EC0337" w:rsidRPr="000B2DD4" w:rsidRDefault="003452F9" w:rsidP="00EC0337">
            <w:pPr>
              <w:pStyle w:val="ad"/>
              <w:widowControl/>
              <w:numPr>
                <w:ilvl w:val="0"/>
                <w:numId w:val="6"/>
              </w:numPr>
              <w:ind w:leftChars="0"/>
              <w:jc w:val="both"/>
              <w:rPr>
                <w:rFonts w:ascii="標楷體" w:eastAsia="標楷體" w:hAnsi="標楷體"/>
                <w:color w:val="000000"/>
                <w:lang w:eastAsia="zh-CN"/>
              </w:rPr>
            </w:pPr>
            <w:r w:rsidRPr="003452F9">
              <w:rPr>
                <w:rFonts w:ascii="標楷體" w:eastAsia="SimSun" w:hAnsi="標楷體" w:hint="eastAsia"/>
                <w:color w:val="000000"/>
                <w:lang w:eastAsia="zh-CN"/>
              </w:rPr>
              <w:t>我们欢度节日时，往往被节日的欢乐气氛所笼罩，容易令人过量进食，以及忽略在饮食中的营养及食物本身对环境所造成的破坏。教师向每组派发附件一，让学生代入角色以反思一些应节食物或饮食习惯背后可能会对环境及个人健康造成不良的影响，然后汇报。</w:t>
            </w:r>
          </w:p>
          <w:p w14:paraId="36C56C34" w14:textId="77777777" w:rsidR="00EC0337" w:rsidRPr="000B2DD4" w:rsidRDefault="00EC0337" w:rsidP="00EC0337">
            <w:pPr>
              <w:pStyle w:val="ad"/>
              <w:rPr>
                <w:rFonts w:ascii="標楷體" w:eastAsia="標楷體" w:hAnsi="標楷體"/>
                <w:color w:val="000000"/>
                <w:lang w:eastAsia="zh-CN"/>
              </w:rPr>
            </w:pPr>
          </w:p>
          <w:p w14:paraId="4ED4DB56" w14:textId="69E265DC" w:rsidR="00EC0337" w:rsidRPr="000B2DD4" w:rsidRDefault="003452F9" w:rsidP="00EC0337">
            <w:pPr>
              <w:pStyle w:val="ad"/>
              <w:widowControl/>
              <w:numPr>
                <w:ilvl w:val="0"/>
                <w:numId w:val="6"/>
              </w:numPr>
              <w:ind w:leftChars="0"/>
              <w:jc w:val="both"/>
              <w:rPr>
                <w:rFonts w:ascii="標楷體" w:eastAsia="標楷體" w:hAnsi="標楷體"/>
                <w:color w:val="000000"/>
              </w:rPr>
            </w:pPr>
            <w:r w:rsidRPr="003452F9">
              <w:rPr>
                <w:rFonts w:ascii="標楷體" w:eastAsia="SimSun" w:hAnsi="標楷體" w:hint="eastAsia"/>
                <w:color w:val="000000"/>
                <w:lang w:eastAsia="zh-CN"/>
              </w:rPr>
              <w:t>一些应节食物或饮食习惯背后可能造成的影响如下：</w:t>
            </w:r>
          </w:p>
          <w:p w14:paraId="56EF40EA" w14:textId="3B526DC3" w:rsidR="00EC0337" w:rsidRPr="00612C6D" w:rsidRDefault="003452F9" w:rsidP="00612C6D">
            <w:pPr>
              <w:pStyle w:val="ad"/>
              <w:widowControl/>
              <w:numPr>
                <w:ilvl w:val="1"/>
                <w:numId w:val="6"/>
              </w:numPr>
              <w:ind w:leftChars="0"/>
              <w:jc w:val="both"/>
              <w:rPr>
                <w:rFonts w:ascii="標楷體" w:eastAsia="標楷體" w:hAnsi="標楷體"/>
                <w:color w:val="000000"/>
              </w:rPr>
            </w:pPr>
            <w:r w:rsidRPr="003452F9">
              <w:rPr>
                <w:rFonts w:ascii="標楷體" w:eastAsia="SimSun" w:hAnsi="標楷體" w:hint="eastAsia"/>
                <w:color w:val="000000"/>
                <w:lang w:eastAsia="zh-CN"/>
              </w:rPr>
              <w:t>环境方面：</w:t>
            </w:r>
          </w:p>
          <w:p w14:paraId="339A4692" w14:textId="73DA5534" w:rsidR="00EC0337" w:rsidRPr="000B2DD4" w:rsidRDefault="003452F9" w:rsidP="00EC0337">
            <w:pPr>
              <w:pStyle w:val="ad"/>
              <w:widowControl/>
              <w:numPr>
                <w:ilvl w:val="0"/>
                <w:numId w:val="8"/>
              </w:numPr>
              <w:ind w:leftChars="0"/>
              <w:jc w:val="both"/>
              <w:rPr>
                <w:rFonts w:ascii="標楷體" w:eastAsia="標楷體" w:hAnsi="標楷體"/>
                <w:color w:val="000000"/>
              </w:rPr>
            </w:pPr>
            <w:r w:rsidRPr="003452F9">
              <w:rPr>
                <w:rFonts w:ascii="標楷體" w:eastAsia="SimSun" w:hAnsi="標楷體" w:hint="eastAsia"/>
                <w:lang w:eastAsia="zh-CN"/>
              </w:rPr>
              <w:t>传统的中国文化重视过节时要吃得丰富，大鱼大肉，有余有剩，但过量的食物会增加厨余，造成环境卫生及浪费的问题</w:t>
            </w:r>
          </w:p>
          <w:p w14:paraId="409228A7" w14:textId="19A609C7" w:rsidR="00EC0337" w:rsidRPr="000B2DD4" w:rsidRDefault="003452F9" w:rsidP="00EC0337">
            <w:pPr>
              <w:pStyle w:val="ad"/>
              <w:widowControl/>
              <w:numPr>
                <w:ilvl w:val="0"/>
                <w:numId w:val="8"/>
              </w:numPr>
              <w:ind w:leftChars="0"/>
              <w:jc w:val="both"/>
              <w:rPr>
                <w:rFonts w:ascii="標楷體" w:eastAsia="標楷體" w:hAnsi="標楷體"/>
                <w:color w:val="000000"/>
              </w:rPr>
            </w:pPr>
            <w:r w:rsidRPr="003452F9">
              <w:rPr>
                <w:rFonts w:ascii="標楷體" w:eastAsia="SimSun" w:hAnsi="標楷體" w:hint="eastAsia"/>
                <w:lang w:eastAsia="zh-CN"/>
              </w:rPr>
              <w:t>发菜有巩固沙土的作用，过度开采会令草原沙漠化</w:t>
            </w:r>
          </w:p>
          <w:p w14:paraId="422E71CC" w14:textId="30B90D4D" w:rsidR="00EC0337" w:rsidRPr="000B2DD4" w:rsidRDefault="003452F9" w:rsidP="00EC0337">
            <w:pPr>
              <w:pStyle w:val="ad"/>
              <w:widowControl/>
              <w:numPr>
                <w:ilvl w:val="0"/>
                <w:numId w:val="8"/>
              </w:numPr>
              <w:ind w:leftChars="0"/>
              <w:jc w:val="both"/>
              <w:rPr>
                <w:rFonts w:ascii="標楷體" w:eastAsia="標楷體" w:hAnsi="標楷體"/>
                <w:color w:val="000000"/>
              </w:rPr>
            </w:pPr>
            <w:r w:rsidRPr="003452F9">
              <w:rPr>
                <w:rFonts w:ascii="標楷體" w:eastAsia="SimSun" w:hAnsi="標楷體" w:hint="eastAsia"/>
                <w:color w:val="000000"/>
                <w:lang w:eastAsia="zh-CN"/>
              </w:rPr>
              <w:t>鱼翅来自鲨鱼，它的数量正急剧下降，严重影响海洋生态系统：鲨鱼是海洋食物链的顶级掠食者，对平衡其他猎食者的数量非常重要</w:t>
            </w:r>
          </w:p>
          <w:p w14:paraId="0AD084DE" w14:textId="23FA509C" w:rsidR="00EC0337" w:rsidRPr="000B2DD4" w:rsidRDefault="003452F9" w:rsidP="00EC0337">
            <w:pPr>
              <w:pStyle w:val="ad"/>
              <w:widowControl/>
              <w:numPr>
                <w:ilvl w:val="0"/>
                <w:numId w:val="8"/>
              </w:numPr>
              <w:ind w:leftChars="0"/>
              <w:jc w:val="both"/>
              <w:rPr>
                <w:rFonts w:ascii="標楷體" w:eastAsia="標楷體" w:hAnsi="標楷體"/>
                <w:color w:val="000000"/>
              </w:rPr>
            </w:pPr>
            <w:r w:rsidRPr="003452F9">
              <w:rPr>
                <w:rFonts w:ascii="標楷體" w:eastAsia="SimSun" w:hAnsi="標楷體" w:hint="eastAsia"/>
                <w:color w:val="000000"/>
                <w:lang w:eastAsia="zh-CN"/>
              </w:rPr>
              <w:t>苏眉很难被人工养殖，加上它们在繁殖期前便被渔民捕获，难以自然繁殖，属濒临绝种动物</w:t>
            </w:r>
          </w:p>
          <w:p w14:paraId="7C85DF62" w14:textId="679939D9" w:rsidR="00EC0337" w:rsidRPr="000B2DD4" w:rsidRDefault="003452F9" w:rsidP="00EC0337">
            <w:pPr>
              <w:pStyle w:val="ad"/>
              <w:widowControl/>
              <w:numPr>
                <w:ilvl w:val="0"/>
                <w:numId w:val="8"/>
              </w:numPr>
              <w:ind w:leftChars="0"/>
              <w:jc w:val="both"/>
              <w:rPr>
                <w:rFonts w:ascii="標楷體" w:eastAsia="標楷體" w:hAnsi="標楷體"/>
                <w:color w:val="000000"/>
              </w:rPr>
            </w:pPr>
            <w:r w:rsidRPr="003452F9">
              <w:rPr>
                <w:rFonts w:ascii="標楷體" w:eastAsia="SimSun" w:hAnsi="標楷體" w:hint="eastAsia"/>
                <w:color w:val="000000"/>
                <w:lang w:eastAsia="zh-CN"/>
              </w:rPr>
              <w:t>肉类的碳排放量比蔬菜要高出很多倍，多肉少菜的饮食习惯会增加碳排放</w:t>
            </w:r>
          </w:p>
          <w:p w14:paraId="36D7AF48" w14:textId="02BDDE6E" w:rsidR="00EC0337" w:rsidRDefault="00EC0337" w:rsidP="00EC0337">
            <w:pPr>
              <w:pStyle w:val="ad"/>
              <w:widowControl/>
              <w:ind w:leftChars="0" w:left="1320"/>
              <w:jc w:val="both"/>
              <w:rPr>
                <w:rFonts w:ascii="標楷體" w:eastAsia="標楷體" w:hAnsi="標楷體"/>
                <w:color w:val="000000"/>
              </w:rPr>
            </w:pPr>
          </w:p>
          <w:p w14:paraId="490ADBCE" w14:textId="409F505F" w:rsidR="003452F9" w:rsidRDefault="003452F9" w:rsidP="00EC0337">
            <w:pPr>
              <w:pStyle w:val="ad"/>
              <w:widowControl/>
              <w:ind w:leftChars="0" w:left="1320"/>
              <w:jc w:val="both"/>
              <w:rPr>
                <w:rFonts w:ascii="標楷體" w:eastAsia="標楷體" w:hAnsi="標楷體"/>
                <w:color w:val="000000"/>
              </w:rPr>
            </w:pPr>
          </w:p>
          <w:p w14:paraId="3ADB1185" w14:textId="77777777" w:rsidR="003452F9" w:rsidRPr="000B2DD4" w:rsidRDefault="003452F9" w:rsidP="00EC0337">
            <w:pPr>
              <w:pStyle w:val="ad"/>
              <w:widowControl/>
              <w:ind w:leftChars="0" w:left="1320"/>
              <w:jc w:val="both"/>
              <w:rPr>
                <w:rFonts w:ascii="標楷體" w:eastAsia="標楷體" w:hAnsi="標楷體"/>
                <w:color w:val="000000"/>
              </w:rPr>
            </w:pPr>
          </w:p>
          <w:p w14:paraId="0B6C4097" w14:textId="25B22246" w:rsidR="00EC0337" w:rsidRPr="000B2DD4" w:rsidRDefault="003452F9" w:rsidP="00EC0337">
            <w:pPr>
              <w:pStyle w:val="ad"/>
              <w:widowControl/>
              <w:numPr>
                <w:ilvl w:val="1"/>
                <w:numId w:val="6"/>
              </w:numPr>
              <w:ind w:leftChars="0"/>
              <w:jc w:val="both"/>
              <w:rPr>
                <w:rFonts w:ascii="標楷體" w:eastAsia="標楷體" w:hAnsi="標楷體"/>
                <w:color w:val="000000"/>
              </w:rPr>
            </w:pPr>
            <w:r w:rsidRPr="003452F9">
              <w:rPr>
                <w:rFonts w:ascii="標楷體" w:eastAsia="SimSun" w:hAnsi="標楷體" w:hint="eastAsia"/>
                <w:color w:val="000000"/>
                <w:lang w:eastAsia="zh-CN"/>
              </w:rPr>
              <w:lastRenderedPageBreak/>
              <w:t>个人健康方面：</w:t>
            </w:r>
          </w:p>
          <w:p w14:paraId="52F695C1" w14:textId="18CE9550" w:rsidR="00EC0337" w:rsidRPr="000B2DD4" w:rsidRDefault="003452F9" w:rsidP="00EC0337">
            <w:pPr>
              <w:pStyle w:val="ad"/>
              <w:widowControl/>
              <w:numPr>
                <w:ilvl w:val="0"/>
                <w:numId w:val="9"/>
              </w:numPr>
              <w:ind w:leftChars="0"/>
              <w:jc w:val="both"/>
              <w:rPr>
                <w:rFonts w:ascii="標楷體" w:eastAsia="標楷體" w:hAnsi="標楷體"/>
                <w:color w:val="000000"/>
              </w:rPr>
            </w:pPr>
            <w:r w:rsidRPr="003452F9">
              <w:rPr>
                <w:rFonts w:ascii="標楷體" w:eastAsia="SimSun" w:hAnsi="標楷體" w:hint="eastAsia"/>
                <w:color w:val="000000"/>
                <w:lang w:eastAsia="zh-CN"/>
              </w:rPr>
              <w:t>有皮的猪手、有腊肠的萝卜糕、双黄莲蓉月饼、烧肉、烧鹅、五花腩、薄饼、薯片、炸鸡、沙拉的沙拉酱、白汁意粉的白汁皆属高脂的食物，过量食用容易致肥及导致心血管疾病</w:t>
            </w:r>
          </w:p>
          <w:p w14:paraId="58DBF018" w14:textId="719587CA" w:rsidR="00EC0337" w:rsidRPr="000B2DD4" w:rsidRDefault="003452F9" w:rsidP="00EC0337">
            <w:pPr>
              <w:pStyle w:val="ad"/>
              <w:widowControl/>
              <w:numPr>
                <w:ilvl w:val="0"/>
                <w:numId w:val="9"/>
              </w:numPr>
              <w:ind w:leftChars="0"/>
              <w:jc w:val="both"/>
              <w:rPr>
                <w:rFonts w:ascii="標楷體" w:eastAsia="標楷體" w:hAnsi="標楷體"/>
                <w:color w:val="000000"/>
              </w:rPr>
            </w:pPr>
            <w:r w:rsidRPr="003452F9">
              <w:rPr>
                <w:rFonts w:ascii="標楷體" w:eastAsia="SimSun" w:hAnsi="標楷體" w:hint="eastAsia"/>
                <w:color w:val="000000"/>
                <w:lang w:eastAsia="zh-CN"/>
              </w:rPr>
              <w:t>月饼的莲蓉及汽水属于高糖的食物，过量食用或饮用容易导致糖尿病</w:t>
            </w:r>
          </w:p>
          <w:p w14:paraId="0896A08A" w14:textId="42C33200" w:rsidR="00EC0337" w:rsidRPr="000B2DD4" w:rsidRDefault="003452F9" w:rsidP="00EC0337">
            <w:pPr>
              <w:pStyle w:val="ad"/>
              <w:widowControl/>
              <w:numPr>
                <w:ilvl w:val="0"/>
                <w:numId w:val="9"/>
              </w:numPr>
              <w:ind w:leftChars="0"/>
              <w:jc w:val="both"/>
              <w:rPr>
                <w:rFonts w:ascii="標楷體" w:eastAsia="標楷體" w:hAnsi="標楷體"/>
                <w:color w:val="000000"/>
              </w:rPr>
            </w:pPr>
            <w:r w:rsidRPr="003452F9">
              <w:rPr>
                <w:rFonts w:ascii="標楷體" w:eastAsia="SimSun" w:hAnsi="標楷體" w:hint="eastAsia"/>
                <w:color w:val="000000"/>
                <w:lang w:eastAsia="zh-CN"/>
              </w:rPr>
              <w:t>月饼及粽内的咸蛋黄，胆固醇高，容易导致冠心病</w:t>
            </w:r>
          </w:p>
          <w:p w14:paraId="15997D1E" w14:textId="77777777" w:rsidR="00EC0337" w:rsidRPr="000B2DD4" w:rsidRDefault="00EC0337" w:rsidP="00EC0337">
            <w:pPr>
              <w:pStyle w:val="ad"/>
              <w:widowControl/>
              <w:ind w:leftChars="0" w:left="1320"/>
              <w:jc w:val="both"/>
              <w:rPr>
                <w:rFonts w:ascii="標楷體" w:eastAsia="標楷體" w:hAnsi="標楷體"/>
                <w:color w:val="000000"/>
              </w:rPr>
            </w:pPr>
          </w:p>
          <w:p w14:paraId="3C61971B" w14:textId="62CA9657" w:rsidR="00EC0337" w:rsidRDefault="003452F9" w:rsidP="00EC0337">
            <w:pPr>
              <w:pStyle w:val="ad"/>
              <w:widowControl/>
              <w:numPr>
                <w:ilvl w:val="0"/>
                <w:numId w:val="6"/>
              </w:numPr>
              <w:ind w:leftChars="0"/>
              <w:jc w:val="both"/>
              <w:rPr>
                <w:rFonts w:ascii="標楷體" w:eastAsia="標楷體" w:hAnsi="標楷體"/>
                <w:color w:val="000000"/>
              </w:rPr>
            </w:pPr>
            <w:r w:rsidRPr="003452F9">
              <w:rPr>
                <w:rFonts w:ascii="標楷體" w:eastAsia="SimSun" w:hAnsi="標楷體"/>
                <w:color w:val="000000"/>
                <w:lang w:eastAsia="zh-CN"/>
              </w:rPr>
              <w:t xml:space="preserve"> </w:t>
            </w:r>
            <w:r w:rsidRPr="003452F9">
              <w:rPr>
                <w:rFonts w:ascii="標楷體" w:eastAsia="SimSun" w:hAnsi="標楷體" w:hint="eastAsia"/>
                <w:color w:val="000000"/>
                <w:lang w:eastAsia="zh-CN"/>
              </w:rPr>
              <w:t>附件一中讨论问题</w:t>
            </w:r>
            <w:r w:rsidRPr="003452F9">
              <w:rPr>
                <w:rFonts w:ascii="標楷體" w:eastAsia="SimSun" w:hAnsi="標楷體"/>
                <w:color w:val="000000"/>
                <w:lang w:eastAsia="zh-CN"/>
              </w:rPr>
              <w:t xml:space="preserve"> 3 </w:t>
            </w:r>
            <w:r w:rsidRPr="003452F9">
              <w:rPr>
                <w:rFonts w:ascii="標楷體" w:eastAsia="SimSun" w:hAnsi="標楷體" w:hint="eastAsia"/>
                <w:color w:val="000000"/>
                <w:lang w:eastAsia="zh-CN"/>
              </w:rPr>
              <w:t>要求学生解决过多食物的问</w:t>
            </w:r>
          </w:p>
          <w:p w14:paraId="06EEAAEC" w14:textId="3DD01A77" w:rsidR="00EC0337" w:rsidRDefault="003452F9" w:rsidP="00EC0337">
            <w:pPr>
              <w:pStyle w:val="ad"/>
              <w:widowControl/>
              <w:ind w:leftChars="0" w:left="360"/>
              <w:jc w:val="both"/>
              <w:rPr>
                <w:rFonts w:ascii="標楷體" w:eastAsia="標楷體" w:hAnsi="標楷體"/>
                <w:color w:val="000000"/>
              </w:rPr>
            </w:pPr>
            <w:r w:rsidRPr="003452F9">
              <w:rPr>
                <w:rFonts w:ascii="標楷體" w:eastAsia="SimSun" w:hAnsi="標楷體"/>
                <w:color w:val="000000"/>
                <w:lang w:eastAsia="zh-CN"/>
              </w:rPr>
              <w:t xml:space="preserve"> </w:t>
            </w:r>
            <w:r w:rsidRPr="003452F9">
              <w:rPr>
                <w:rFonts w:ascii="標楷體" w:eastAsia="SimSun" w:hAnsi="標楷體" w:hint="eastAsia"/>
                <w:color w:val="000000"/>
                <w:lang w:eastAsia="zh-CN"/>
              </w:rPr>
              <w:t>题，建议可以邀请其他教师一同享用美食或让同学将余下</w:t>
            </w:r>
          </w:p>
          <w:p w14:paraId="0D1FD77C" w14:textId="1E3EFBA3" w:rsidR="00EC0337" w:rsidRPr="00612C6D" w:rsidRDefault="003452F9">
            <w:pPr>
              <w:pStyle w:val="ad"/>
              <w:widowControl/>
              <w:ind w:leftChars="0" w:left="360"/>
              <w:jc w:val="both"/>
              <w:rPr>
                <w:rFonts w:ascii="標楷體" w:eastAsia="標楷體" w:hAnsi="標楷體"/>
                <w:color w:val="000000"/>
              </w:rPr>
            </w:pPr>
            <w:r w:rsidRPr="003452F9">
              <w:rPr>
                <w:rFonts w:ascii="標楷體" w:eastAsia="SimSun" w:hAnsi="標楷體"/>
                <w:color w:val="000000"/>
                <w:lang w:eastAsia="zh-CN"/>
              </w:rPr>
              <w:t xml:space="preserve"> </w:t>
            </w:r>
            <w:r w:rsidRPr="003452F9">
              <w:rPr>
                <w:rFonts w:ascii="標楷體" w:eastAsia="SimSun" w:hAnsi="標楷體" w:hint="eastAsia"/>
                <w:color w:val="000000"/>
                <w:lang w:eastAsia="zh-CN"/>
              </w:rPr>
              <w:t>的食物带回家继续享用。</w:t>
            </w:r>
          </w:p>
          <w:p w14:paraId="199A68EC" w14:textId="32382624" w:rsidR="00EC0337" w:rsidRPr="000B2DD4" w:rsidRDefault="003452F9" w:rsidP="00EC0337">
            <w:pPr>
              <w:widowControl/>
              <w:jc w:val="both"/>
              <w:rPr>
                <w:rFonts w:ascii="標楷體" w:eastAsia="標楷體" w:hAnsi="標楷體"/>
                <w:color w:val="000000"/>
              </w:rPr>
            </w:pPr>
            <w:r w:rsidRPr="003452F9">
              <w:rPr>
                <w:rFonts w:ascii="標楷體" w:eastAsia="SimSun" w:hAnsi="標楷體"/>
                <w:color w:val="000000"/>
                <w:lang w:eastAsia="zh-CN"/>
              </w:rPr>
              <w:t xml:space="preserve">    </w:t>
            </w:r>
            <w:r w:rsidRPr="003452F9">
              <w:rPr>
                <w:rFonts w:ascii="標楷體" w:eastAsia="SimSun" w:hAnsi="標楷體" w:hint="eastAsia"/>
                <w:color w:val="000000"/>
                <w:lang w:eastAsia="zh-CN"/>
              </w:rPr>
              <w:t>另外，同学在筹备大食会时，须注意以下事项：</w:t>
            </w:r>
          </w:p>
          <w:p w14:paraId="53B7D40A" w14:textId="67968658" w:rsidR="00EC0337" w:rsidRPr="000B2DD4" w:rsidRDefault="003452F9" w:rsidP="00EC0337">
            <w:pPr>
              <w:widowControl/>
              <w:numPr>
                <w:ilvl w:val="0"/>
                <w:numId w:val="4"/>
              </w:numPr>
              <w:jc w:val="both"/>
              <w:rPr>
                <w:rFonts w:ascii="標楷體" w:eastAsia="標楷體" w:hAnsi="標楷體"/>
                <w:color w:val="000000"/>
              </w:rPr>
            </w:pPr>
            <w:r w:rsidRPr="003452F9">
              <w:rPr>
                <w:rFonts w:ascii="標楷體" w:eastAsia="SimSun" w:hAnsi="標楷體" w:hint="eastAsia"/>
                <w:color w:val="000000"/>
                <w:lang w:eastAsia="zh-CN"/>
              </w:rPr>
              <w:t>可于事前做简单的调查，审慎预算食物的份量</w:t>
            </w:r>
          </w:p>
          <w:p w14:paraId="4E4E6736" w14:textId="1C1B508D" w:rsidR="00EC0337" w:rsidRPr="000B2DD4" w:rsidRDefault="003452F9" w:rsidP="00EC0337">
            <w:pPr>
              <w:widowControl/>
              <w:numPr>
                <w:ilvl w:val="0"/>
                <w:numId w:val="4"/>
              </w:numPr>
              <w:jc w:val="both"/>
              <w:rPr>
                <w:rFonts w:ascii="標楷體" w:eastAsia="標楷體" w:hAnsi="標楷體"/>
                <w:color w:val="000000"/>
              </w:rPr>
            </w:pPr>
            <w:r w:rsidRPr="003452F9">
              <w:rPr>
                <w:rFonts w:ascii="標楷體" w:eastAsia="SimSun" w:hAnsi="標楷體" w:hint="eastAsia"/>
                <w:color w:val="000000"/>
                <w:lang w:eastAsia="zh-CN"/>
              </w:rPr>
              <w:t>留意举行的时间，例如大食会在早会后不久便举行，同学大多已吃早餐回校，可以减少食物份量</w:t>
            </w:r>
          </w:p>
          <w:p w14:paraId="30DA6BD1" w14:textId="6A0EFA4E" w:rsidR="00EC0337" w:rsidRPr="000B2DD4" w:rsidRDefault="003452F9" w:rsidP="00EC0337">
            <w:pPr>
              <w:widowControl/>
              <w:numPr>
                <w:ilvl w:val="0"/>
                <w:numId w:val="4"/>
              </w:numPr>
              <w:jc w:val="both"/>
              <w:rPr>
                <w:rFonts w:ascii="標楷體" w:eastAsia="標楷體" w:hAnsi="標楷體"/>
                <w:color w:val="000000"/>
              </w:rPr>
            </w:pPr>
            <w:r w:rsidRPr="003452F9">
              <w:rPr>
                <w:rFonts w:ascii="標楷體" w:eastAsia="SimSun" w:hAnsi="標楷體" w:hint="eastAsia"/>
                <w:color w:val="000000"/>
                <w:lang w:eastAsia="zh-CN"/>
              </w:rPr>
              <w:t>不要因为优惠而过度订购食物，增加厨余</w:t>
            </w:r>
          </w:p>
          <w:p w14:paraId="46670BAA" w14:textId="76152ABE" w:rsidR="00EC0337" w:rsidRPr="000B2DD4" w:rsidRDefault="003452F9" w:rsidP="00EC0337">
            <w:pPr>
              <w:widowControl/>
              <w:numPr>
                <w:ilvl w:val="0"/>
                <w:numId w:val="4"/>
              </w:numPr>
              <w:jc w:val="both"/>
              <w:rPr>
                <w:rFonts w:ascii="標楷體" w:eastAsia="標楷體" w:hAnsi="標楷體"/>
                <w:color w:val="000000"/>
              </w:rPr>
            </w:pPr>
            <w:r w:rsidRPr="003452F9">
              <w:rPr>
                <w:rFonts w:ascii="標楷體" w:eastAsia="SimSun" w:hAnsi="標楷體" w:hint="eastAsia"/>
                <w:color w:val="000000"/>
                <w:lang w:eastAsia="zh-CN"/>
              </w:rPr>
              <w:t>要注意多菜少肉</w:t>
            </w:r>
          </w:p>
          <w:p w14:paraId="7A375152" w14:textId="7508AA89" w:rsidR="00EC0337" w:rsidRPr="000B2DD4" w:rsidRDefault="003452F9" w:rsidP="00EC0337">
            <w:pPr>
              <w:widowControl/>
              <w:numPr>
                <w:ilvl w:val="0"/>
                <w:numId w:val="4"/>
              </w:numPr>
              <w:jc w:val="both"/>
              <w:rPr>
                <w:rFonts w:ascii="標楷體" w:eastAsia="標楷體" w:hAnsi="標楷體"/>
                <w:color w:val="000000"/>
              </w:rPr>
            </w:pPr>
            <w:r w:rsidRPr="003452F9">
              <w:rPr>
                <w:rFonts w:ascii="標楷體" w:eastAsia="SimSun" w:hAnsi="標楷體" w:hint="eastAsia"/>
                <w:color w:val="000000"/>
                <w:lang w:eastAsia="zh-CN"/>
              </w:rPr>
              <w:t>可以水果代替零食</w:t>
            </w:r>
          </w:p>
          <w:p w14:paraId="3737AB74" w14:textId="77777777" w:rsidR="00EC0337" w:rsidRPr="000B2DD4" w:rsidRDefault="00EC0337" w:rsidP="00EC0337">
            <w:pPr>
              <w:widowControl/>
              <w:jc w:val="both"/>
              <w:rPr>
                <w:rFonts w:ascii="標楷體" w:eastAsia="標楷體" w:hAnsi="標楷體"/>
                <w:color w:val="000000"/>
              </w:rPr>
            </w:pPr>
          </w:p>
          <w:p w14:paraId="6DB953EF" w14:textId="771BD5C6" w:rsidR="00EC0337" w:rsidRPr="000B2DD4" w:rsidRDefault="003452F9" w:rsidP="00EC0337">
            <w:pPr>
              <w:widowControl/>
              <w:jc w:val="both"/>
              <w:rPr>
                <w:rFonts w:ascii="標楷體" w:eastAsia="標楷體" w:hAnsi="標楷體"/>
                <w:color w:val="000000"/>
              </w:rPr>
            </w:pPr>
            <w:r w:rsidRPr="003452F9">
              <w:rPr>
                <w:rFonts w:ascii="標楷體" w:eastAsia="SimSun" w:hAnsi="標楷體"/>
                <w:color w:val="000000"/>
                <w:lang w:eastAsia="zh-CN"/>
              </w:rPr>
              <w:t xml:space="preserve">5.  </w:t>
            </w:r>
            <w:r w:rsidRPr="003452F9">
              <w:rPr>
                <w:rFonts w:ascii="標楷體" w:eastAsia="SimSun" w:hAnsi="標楷體" w:hint="eastAsia"/>
                <w:color w:val="000000"/>
                <w:lang w:eastAsia="zh-CN"/>
              </w:rPr>
              <w:t>小结：</w:t>
            </w:r>
          </w:p>
          <w:p w14:paraId="1EF2693A" w14:textId="4CE5C3BC" w:rsidR="00EC0337" w:rsidRDefault="003452F9" w:rsidP="00155FC0">
            <w:pPr>
              <w:widowControl/>
              <w:tabs>
                <w:tab w:val="center" w:pos="3392"/>
              </w:tabs>
              <w:ind w:leftChars="213" w:left="511"/>
              <w:jc w:val="both"/>
              <w:rPr>
                <w:rFonts w:ascii="標楷體" w:eastAsia="標楷體" w:hAnsi="標楷體"/>
                <w:color w:val="000000"/>
              </w:rPr>
            </w:pPr>
            <w:r w:rsidRPr="003452F9">
              <w:rPr>
                <w:rFonts w:ascii="標楷體" w:eastAsia="SimSun" w:hAnsi="標楷體" w:hint="eastAsia"/>
                <w:color w:val="000000"/>
                <w:lang w:eastAsia="zh-CN"/>
              </w:rPr>
              <w:t>在欢度节日时，我们往往会进食应节食物，其中有些应节食物既不健康，又不环保，对环境及个人健康造成很大</w:t>
            </w:r>
          </w:p>
          <w:p w14:paraId="54BBA784" w14:textId="46853E64" w:rsidR="00EC0337" w:rsidRPr="000B2DD4" w:rsidRDefault="003452F9" w:rsidP="00EC0337">
            <w:pPr>
              <w:widowControl/>
              <w:tabs>
                <w:tab w:val="center" w:pos="3392"/>
              </w:tabs>
              <w:jc w:val="both"/>
              <w:rPr>
                <w:rFonts w:ascii="標楷體" w:eastAsia="標楷體" w:hAnsi="標楷體"/>
                <w:color w:val="000000"/>
              </w:rPr>
            </w:pPr>
            <w:r w:rsidRPr="003452F9">
              <w:rPr>
                <w:rFonts w:ascii="標楷體" w:eastAsia="SimSun" w:hAnsi="標楷體"/>
                <w:color w:val="000000"/>
                <w:lang w:eastAsia="zh-CN"/>
              </w:rPr>
              <w:t xml:space="preserve">    </w:t>
            </w:r>
            <w:r w:rsidRPr="003452F9">
              <w:rPr>
                <w:rFonts w:ascii="標楷體" w:eastAsia="SimSun" w:hAnsi="標楷體" w:hint="eastAsia"/>
                <w:color w:val="000000"/>
                <w:lang w:eastAsia="zh-CN"/>
              </w:rPr>
              <w:t>的影响，切忌过量进食及避免不良的节日饮食习惯。</w:t>
            </w:r>
          </w:p>
          <w:p w14:paraId="19088751" w14:textId="77777777" w:rsidR="00EC0337" w:rsidRPr="000B2DD4" w:rsidRDefault="00EC0337">
            <w:pPr>
              <w:jc w:val="center"/>
              <w:rPr>
                <w:rFonts w:ascii="標楷體" w:eastAsia="標楷體" w:hAnsi="標楷體"/>
                <w:color w:val="000000"/>
              </w:rPr>
            </w:pPr>
          </w:p>
        </w:tc>
        <w:tc>
          <w:tcPr>
            <w:tcW w:w="2492" w:type="dxa"/>
          </w:tcPr>
          <w:p w14:paraId="2742DB22" w14:textId="77777777" w:rsidR="00EC0337" w:rsidRDefault="00EC0337" w:rsidP="00EC0337">
            <w:pPr>
              <w:rPr>
                <w:rFonts w:ascii="標楷體" w:eastAsia="標楷體" w:hAnsi="標楷體"/>
                <w:color w:val="000000"/>
              </w:rPr>
            </w:pPr>
          </w:p>
          <w:p w14:paraId="4ADD749A" w14:textId="77777777" w:rsidR="00EC0337" w:rsidRDefault="00EC0337" w:rsidP="00EC0337">
            <w:pPr>
              <w:rPr>
                <w:rFonts w:ascii="標楷體" w:eastAsia="標楷體" w:hAnsi="標楷體"/>
                <w:color w:val="000000"/>
              </w:rPr>
            </w:pPr>
          </w:p>
          <w:p w14:paraId="2CCF1C33" w14:textId="77777777" w:rsidR="00EC0337" w:rsidRDefault="00EC0337" w:rsidP="00EC0337">
            <w:pPr>
              <w:rPr>
                <w:rFonts w:ascii="標楷體" w:eastAsia="標楷體" w:hAnsi="標楷體"/>
                <w:color w:val="000000"/>
              </w:rPr>
            </w:pPr>
          </w:p>
          <w:p w14:paraId="2079ABB8" w14:textId="77777777" w:rsidR="00EC0337" w:rsidRDefault="00EC0337" w:rsidP="00EC0337">
            <w:pPr>
              <w:rPr>
                <w:rFonts w:ascii="標楷體" w:eastAsia="標楷體" w:hAnsi="標楷體"/>
                <w:color w:val="000000"/>
              </w:rPr>
            </w:pPr>
          </w:p>
          <w:p w14:paraId="76BD677D" w14:textId="77777777" w:rsidR="00EC0337" w:rsidRDefault="00EC0337" w:rsidP="00EC0337">
            <w:pPr>
              <w:rPr>
                <w:rFonts w:ascii="標楷體" w:eastAsia="標楷體" w:hAnsi="標楷體"/>
                <w:color w:val="000000"/>
              </w:rPr>
            </w:pPr>
          </w:p>
          <w:p w14:paraId="5B3828B6" w14:textId="3BE96CEE" w:rsidR="00EC0337" w:rsidRPr="000B2DD4" w:rsidRDefault="003452F9" w:rsidP="00EC0337">
            <w:pPr>
              <w:widowControl/>
              <w:numPr>
                <w:ilvl w:val="0"/>
                <w:numId w:val="2"/>
              </w:numPr>
              <w:jc w:val="both"/>
              <w:rPr>
                <w:rFonts w:ascii="標楷體" w:eastAsia="標楷體" w:hAnsi="標楷體"/>
                <w:color w:val="000000"/>
              </w:rPr>
            </w:pPr>
            <w:r w:rsidRPr="003452F9">
              <w:rPr>
                <w:rFonts w:ascii="標楷體" w:eastAsia="SimSun" w:hAnsi="標楷體" w:hint="eastAsia"/>
                <w:color w:val="000000"/>
                <w:lang w:eastAsia="zh-CN"/>
              </w:rPr>
              <w:t>以情境让学生代入角色，反思节日饮食对环境及个人健康造成的影响</w:t>
            </w:r>
          </w:p>
          <w:p w14:paraId="773BF41B" w14:textId="77777777" w:rsidR="00EC0337" w:rsidRPr="00EC0337" w:rsidRDefault="00EC0337" w:rsidP="00EC0337">
            <w:pPr>
              <w:rPr>
                <w:rFonts w:ascii="標楷體" w:eastAsia="標楷體" w:hAnsi="標楷體"/>
                <w:color w:val="000000"/>
              </w:rPr>
            </w:pPr>
          </w:p>
        </w:tc>
      </w:tr>
      <w:tr w:rsidR="00EC0337" w:rsidRPr="000B2DD4" w14:paraId="30EDA631" w14:textId="77777777" w:rsidTr="00DF6196">
        <w:tc>
          <w:tcPr>
            <w:tcW w:w="6663" w:type="dxa"/>
          </w:tcPr>
          <w:p w14:paraId="13E5B34D" w14:textId="402CB488" w:rsidR="00EC0337" w:rsidRDefault="003452F9" w:rsidP="00EC0337">
            <w:pPr>
              <w:rPr>
                <w:rFonts w:ascii="標楷體" w:eastAsia="標楷體" w:hAnsi="標楷體"/>
                <w:b/>
                <w:color w:val="000000"/>
              </w:rPr>
            </w:pPr>
            <w:r w:rsidRPr="003452F9">
              <w:rPr>
                <w:rFonts w:ascii="標楷體" w:eastAsia="SimSun" w:hAnsi="標楷體" w:hint="eastAsia"/>
                <w:b/>
                <w:color w:val="000000"/>
                <w:lang w:eastAsia="zh-CN"/>
              </w:rPr>
              <w:t>活动二：辩论</w:t>
            </w:r>
          </w:p>
          <w:p w14:paraId="5EFA1C08" w14:textId="77777777" w:rsidR="00EC0337" w:rsidRPr="000B2DD4" w:rsidRDefault="00EC0337" w:rsidP="00EC0337">
            <w:pPr>
              <w:rPr>
                <w:rFonts w:ascii="標楷體" w:eastAsia="標楷體" w:hAnsi="標楷體"/>
                <w:b/>
                <w:color w:val="000000"/>
              </w:rPr>
            </w:pPr>
          </w:p>
          <w:p w14:paraId="6E1C52D5" w14:textId="54A9A020" w:rsidR="00EC0337" w:rsidRPr="000B2DD4" w:rsidRDefault="003452F9" w:rsidP="00EC0337">
            <w:pPr>
              <w:pStyle w:val="ad"/>
              <w:widowControl/>
              <w:numPr>
                <w:ilvl w:val="0"/>
                <w:numId w:val="10"/>
              </w:numPr>
              <w:ind w:leftChars="0"/>
              <w:jc w:val="both"/>
              <w:rPr>
                <w:rFonts w:ascii="標楷體" w:eastAsia="標楷體" w:hAnsi="標楷體"/>
                <w:color w:val="000000"/>
                <w:lang w:eastAsia="zh-CN"/>
              </w:rPr>
            </w:pPr>
            <w:r w:rsidRPr="003452F9">
              <w:rPr>
                <w:rFonts w:ascii="標楷體" w:eastAsia="SimSun" w:hAnsi="標楷體" w:hint="eastAsia"/>
                <w:color w:val="000000"/>
                <w:lang w:eastAsia="zh-CN"/>
              </w:rPr>
              <w:t>承接活动一，教师以「摒弃应节食物利多于弊」为辩题，派发附件二，请学生分组，从正、反双方的立场进行辩论。同学可以脑图整理论点及论据。</w:t>
            </w:r>
          </w:p>
          <w:p w14:paraId="7B8F19C6" w14:textId="7AFB7EBD" w:rsidR="006856A0" w:rsidRDefault="003452F9" w:rsidP="00612C6D">
            <w:pPr>
              <w:pStyle w:val="ad"/>
              <w:widowControl/>
              <w:numPr>
                <w:ilvl w:val="0"/>
                <w:numId w:val="14"/>
              </w:numPr>
              <w:ind w:leftChars="0"/>
              <w:jc w:val="both"/>
              <w:rPr>
                <w:rFonts w:ascii="標楷體" w:eastAsia="標楷體" w:hAnsi="標楷體"/>
              </w:rPr>
            </w:pPr>
            <w:r w:rsidRPr="003452F9">
              <w:rPr>
                <w:rFonts w:ascii="標楷體" w:eastAsia="SimSun" w:hAnsi="標楷體" w:hint="eastAsia"/>
                <w:lang w:eastAsia="zh-CN"/>
              </w:rPr>
              <w:t>赞成：</w:t>
            </w:r>
          </w:p>
          <w:p w14:paraId="4FA2A89E" w14:textId="2509EE06" w:rsidR="00EC0337" w:rsidRPr="000B2DD4" w:rsidRDefault="003452F9" w:rsidP="00EC0337">
            <w:pPr>
              <w:pStyle w:val="ad"/>
              <w:widowControl/>
              <w:ind w:leftChars="0" w:left="557"/>
              <w:jc w:val="both"/>
              <w:rPr>
                <w:rFonts w:ascii="標楷體" w:eastAsia="標楷體" w:hAnsi="標楷體"/>
              </w:rPr>
            </w:pPr>
            <w:r w:rsidRPr="003452F9">
              <w:rPr>
                <w:rFonts w:ascii="標楷體" w:eastAsia="SimSun" w:hAnsi="標楷體" w:hint="eastAsia"/>
                <w:lang w:eastAsia="zh-CN"/>
              </w:rPr>
              <w:t>建议围绕破坏环境及损害个人健康的角度立论。</w:t>
            </w:r>
          </w:p>
          <w:p w14:paraId="0BA83D0A" w14:textId="47AA7513" w:rsidR="00153386" w:rsidRDefault="003452F9" w:rsidP="00612C6D">
            <w:pPr>
              <w:pStyle w:val="ad"/>
              <w:widowControl/>
              <w:numPr>
                <w:ilvl w:val="0"/>
                <w:numId w:val="14"/>
              </w:numPr>
              <w:ind w:leftChars="0"/>
              <w:jc w:val="both"/>
              <w:rPr>
                <w:rFonts w:ascii="標楷體" w:eastAsia="標楷體" w:hAnsi="標楷體"/>
              </w:rPr>
            </w:pPr>
            <w:r w:rsidRPr="003452F9">
              <w:rPr>
                <w:rFonts w:ascii="標楷體" w:eastAsia="SimSun" w:hAnsi="標楷體" w:hint="eastAsia"/>
                <w:lang w:eastAsia="zh-CN"/>
              </w:rPr>
              <w:t>反对：</w:t>
            </w:r>
          </w:p>
          <w:p w14:paraId="2E2B9D53" w14:textId="36BF006C" w:rsidR="00EC0337" w:rsidRPr="00612C6D" w:rsidRDefault="003452F9">
            <w:pPr>
              <w:pStyle w:val="ad"/>
              <w:widowControl/>
              <w:ind w:leftChars="0" w:left="557"/>
              <w:jc w:val="both"/>
              <w:rPr>
                <w:rFonts w:ascii="標楷體" w:eastAsia="標楷體" w:hAnsi="標楷體"/>
                <w:lang w:eastAsia="zh-CN"/>
              </w:rPr>
            </w:pPr>
            <w:r w:rsidRPr="003452F9">
              <w:rPr>
                <w:rFonts w:ascii="標楷體" w:eastAsia="SimSun" w:hAnsi="標楷體" w:hint="eastAsia"/>
                <w:lang w:eastAsia="zh-CN"/>
              </w:rPr>
              <w:t>建议集中维护中国的传统文化，例如香港人重视传统习俗，每年中秋、端午及农历新年均会庆祝及进食团圆饭，代表一家团团圆圆。把应节食物送赠亲朋戚友，联系感情，也是中国的传统文化。另外，应节食物亦有它本身对人祝贺的意义及可以增加节日气氛，例如：象征「发财好事」的发菜蚝豉，或在「人月两团圆」的中秋节进食一口圆圆的月饼，份外应节。</w:t>
            </w:r>
          </w:p>
          <w:p w14:paraId="5A3F5084" w14:textId="77777777" w:rsidR="00EC0337" w:rsidRPr="000B2DD4" w:rsidRDefault="00EC0337" w:rsidP="00EC0337">
            <w:pPr>
              <w:widowControl/>
              <w:jc w:val="both"/>
              <w:rPr>
                <w:rFonts w:ascii="標楷體" w:eastAsia="標楷體" w:hAnsi="標楷體"/>
                <w:color w:val="000000"/>
                <w:lang w:eastAsia="zh-CN"/>
              </w:rPr>
            </w:pPr>
          </w:p>
          <w:p w14:paraId="4A00D036" w14:textId="43C9257D" w:rsidR="00EC0337" w:rsidRPr="000B2DD4" w:rsidRDefault="003452F9" w:rsidP="00EC0337">
            <w:pPr>
              <w:pStyle w:val="ad"/>
              <w:widowControl/>
              <w:numPr>
                <w:ilvl w:val="0"/>
                <w:numId w:val="10"/>
              </w:numPr>
              <w:ind w:leftChars="0"/>
              <w:jc w:val="both"/>
              <w:rPr>
                <w:rFonts w:ascii="標楷體" w:eastAsia="標楷體" w:hAnsi="標楷體"/>
                <w:color w:val="000000"/>
              </w:rPr>
            </w:pPr>
            <w:r w:rsidRPr="003452F9">
              <w:rPr>
                <w:rFonts w:ascii="標楷體" w:eastAsia="SimSun" w:hAnsi="標楷體" w:hint="eastAsia"/>
                <w:color w:val="000000"/>
                <w:lang w:eastAsia="zh-CN"/>
              </w:rPr>
              <w:t>小结：</w:t>
            </w:r>
            <w:r w:rsidR="00EC0337" w:rsidRPr="000B2DD4">
              <w:rPr>
                <w:rFonts w:ascii="標楷體" w:eastAsia="標楷體" w:hAnsi="標楷體" w:hint="eastAsia"/>
                <w:color w:val="000000"/>
              </w:rPr>
              <w:t xml:space="preserve"> </w:t>
            </w:r>
          </w:p>
          <w:p w14:paraId="16ED9C72" w14:textId="6DB628A7" w:rsidR="00684819" w:rsidRPr="000B2DD4" w:rsidRDefault="003452F9" w:rsidP="003452F9">
            <w:pPr>
              <w:widowControl/>
              <w:ind w:leftChars="213" w:left="511" w:firstLineChars="15" w:firstLine="36"/>
              <w:jc w:val="both"/>
              <w:rPr>
                <w:rFonts w:ascii="標楷體" w:eastAsia="標楷體" w:hAnsi="標楷體"/>
                <w:b/>
                <w:color w:val="000000"/>
              </w:rPr>
            </w:pPr>
            <w:r w:rsidRPr="003452F9">
              <w:rPr>
                <w:rFonts w:ascii="標楷體" w:eastAsia="SimSun" w:hAnsi="標楷體" w:hint="eastAsia"/>
                <w:color w:val="000000"/>
                <w:lang w:eastAsia="zh-CN"/>
              </w:rPr>
              <w:t>有些应节食物</w:t>
            </w:r>
            <w:r w:rsidRPr="003452F9">
              <w:rPr>
                <w:rFonts w:ascii="標楷體" w:eastAsia="SimSun" w:hAnsi="標楷體"/>
                <w:color w:val="000000"/>
                <w:lang w:eastAsia="zh-CN"/>
              </w:rPr>
              <w:t>/</w:t>
            </w:r>
            <w:r w:rsidRPr="003452F9">
              <w:rPr>
                <w:rFonts w:ascii="標楷體" w:eastAsia="SimSun" w:hAnsi="標楷體" w:hint="eastAsia"/>
                <w:color w:val="000000"/>
                <w:lang w:eastAsia="zh-CN"/>
              </w:rPr>
              <w:t>饮食习惯虽然会影响个人健康及对环境造成破坏，但它亦同时蕴含传统文化及具提升节日气氛的作用。</w:t>
            </w:r>
          </w:p>
        </w:tc>
        <w:tc>
          <w:tcPr>
            <w:tcW w:w="2492" w:type="dxa"/>
          </w:tcPr>
          <w:p w14:paraId="3C123FA4" w14:textId="77777777" w:rsidR="00EC0337" w:rsidRDefault="00EC0337" w:rsidP="00EC0337">
            <w:pPr>
              <w:rPr>
                <w:rFonts w:ascii="標楷體" w:eastAsia="標楷體" w:hAnsi="標楷體"/>
                <w:color w:val="000000"/>
              </w:rPr>
            </w:pPr>
          </w:p>
          <w:p w14:paraId="23204B8D" w14:textId="77777777" w:rsidR="00EC0337" w:rsidRDefault="00EC0337" w:rsidP="00EC0337">
            <w:pPr>
              <w:rPr>
                <w:rFonts w:ascii="標楷體" w:eastAsia="標楷體" w:hAnsi="標楷體"/>
                <w:color w:val="000000"/>
              </w:rPr>
            </w:pPr>
          </w:p>
          <w:p w14:paraId="34977198" w14:textId="479E821D" w:rsidR="00EC0337" w:rsidRPr="00EC0337" w:rsidRDefault="003452F9" w:rsidP="00EC0337">
            <w:pPr>
              <w:pStyle w:val="ad"/>
              <w:numPr>
                <w:ilvl w:val="0"/>
                <w:numId w:val="2"/>
              </w:numPr>
              <w:ind w:leftChars="0"/>
              <w:rPr>
                <w:rFonts w:ascii="標楷體" w:eastAsia="標楷體" w:hAnsi="標楷體"/>
                <w:color w:val="000000"/>
              </w:rPr>
            </w:pPr>
            <w:r w:rsidRPr="003452F9">
              <w:rPr>
                <w:rFonts w:ascii="標楷體" w:eastAsia="SimSun" w:hAnsi="標楷體" w:hint="eastAsia"/>
                <w:color w:val="000000"/>
                <w:lang w:eastAsia="zh-CN"/>
              </w:rPr>
              <w:t>从环境、个人健康及传统文化的角度，深入讨论节日饮食，从而作出理性的判断</w:t>
            </w:r>
          </w:p>
        </w:tc>
      </w:tr>
      <w:tr w:rsidR="00B856FA" w:rsidRPr="000B2DD4" w14:paraId="3F56A849" w14:textId="77777777" w:rsidTr="00DF6196">
        <w:tc>
          <w:tcPr>
            <w:tcW w:w="6663" w:type="dxa"/>
          </w:tcPr>
          <w:p w14:paraId="0606D5B8" w14:textId="29C0CEF4" w:rsidR="00B856FA" w:rsidRDefault="003452F9" w:rsidP="00B856FA">
            <w:pPr>
              <w:rPr>
                <w:rFonts w:ascii="標楷體" w:eastAsia="標楷體" w:hAnsi="標楷體"/>
                <w:b/>
                <w:color w:val="000000"/>
              </w:rPr>
            </w:pPr>
            <w:r w:rsidRPr="003452F9">
              <w:rPr>
                <w:rFonts w:ascii="標楷體" w:eastAsia="SimSun" w:hAnsi="標楷體" w:hint="eastAsia"/>
                <w:b/>
                <w:color w:val="000000"/>
                <w:lang w:eastAsia="zh-CN"/>
              </w:rPr>
              <w:lastRenderedPageBreak/>
              <w:t>活动三：「绿色节日饮食」小贴士</w:t>
            </w:r>
          </w:p>
          <w:p w14:paraId="4F419F87" w14:textId="77777777" w:rsidR="00B856FA" w:rsidRPr="000B2DD4" w:rsidRDefault="00B856FA" w:rsidP="00B856FA">
            <w:pPr>
              <w:rPr>
                <w:rFonts w:ascii="標楷體" w:eastAsia="標楷體" w:hAnsi="標楷體"/>
                <w:b/>
                <w:color w:val="000000"/>
              </w:rPr>
            </w:pPr>
          </w:p>
          <w:p w14:paraId="2391D3EA" w14:textId="45F1AE86" w:rsidR="00B856FA" w:rsidRPr="000B2DD4" w:rsidRDefault="003452F9" w:rsidP="00B856FA">
            <w:pPr>
              <w:pStyle w:val="ad"/>
              <w:widowControl/>
              <w:numPr>
                <w:ilvl w:val="0"/>
                <w:numId w:val="11"/>
              </w:numPr>
              <w:ind w:leftChars="0"/>
              <w:jc w:val="both"/>
              <w:rPr>
                <w:rFonts w:ascii="標楷體" w:eastAsia="標楷體" w:hAnsi="標楷體"/>
                <w:color w:val="000000"/>
                <w:lang w:eastAsia="zh-CN"/>
              </w:rPr>
            </w:pPr>
            <w:r w:rsidRPr="003452F9">
              <w:rPr>
                <w:rFonts w:ascii="標楷體" w:eastAsia="SimSun" w:hAnsi="標楷體" w:hint="eastAsia"/>
                <w:color w:val="000000"/>
                <w:lang w:eastAsia="zh-CN"/>
              </w:rPr>
              <w:t>教师引导学生思考是否存在既可保留传统文化，又食得环保及健康的方法，从而令节庆达致双赢的局面。教师向学生派发附件三，让学生思考如何在节日时食得既健康又环保，然后汇报讨论成果。</w:t>
            </w:r>
          </w:p>
          <w:p w14:paraId="2C7B71A1" w14:textId="77777777" w:rsidR="00B856FA" w:rsidRPr="000B2DD4" w:rsidRDefault="00B856FA" w:rsidP="00B856FA">
            <w:pPr>
              <w:pStyle w:val="ad"/>
              <w:widowControl/>
              <w:ind w:leftChars="0" w:left="525"/>
              <w:jc w:val="both"/>
              <w:rPr>
                <w:rFonts w:ascii="標楷體" w:eastAsia="標楷體" w:hAnsi="標楷體"/>
                <w:color w:val="000000"/>
                <w:lang w:eastAsia="zh-CN"/>
              </w:rPr>
            </w:pPr>
          </w:p>
          <w:p w14:paraId="16C2FB1E" w14:textId="00D43453" w:rsidR="00B856FA" w:rsidRPr="000B2DD4" w:rsidRDefault="003452F9" w:rsidP="00B856FA">
            <w:pPr>
              <w:pStyle w:val="ad"/>
              <w:widowControl/>
              <w:numPr>
                <w:ilvl w:val="0"/>
                <w:numId w:val="11"/>
              </w:numPr>
              <w:ind w:leftChars="0"/>
              <w:jc w:val="both"/>
              <w:rPr>
                <w:rFonts w:ascii="標楷體" w:eastAsia="標楷體" w:hAnsi="標楷體"/>
                <w:color w:val="000000"/>
              </w:rPr>
            </w:pPr>
            <w:r w:rsidRPr="003452F9">
              <w:rPr>
                <w:rFonts w:ascii="標楷體" w:eastAsia="SimSun" w:hAnsi="標楷體" w:hint="eastAsia"/>
                <w:color w:val="000000"/>
                <w:lang w:eastAsia="zh-CN"/>
              </w:rPr>
              <w:t>以下是可供参考的小贴士：</w:t>
            </w:r>
          </w:p>
          <w:p w14:paraId="51286844" w14:textId="5DDA4790" w:rsidR="00B856FA" w:rsidRPr="000B2DD4" w:rsidRDefault="003452F9" w:rsidP="00612C6D">
            <w:pPr>
              <w:pStyle w:val="ad"/>
              <w:widowControl/>
              <w:numPr>
                <w:ilvl w:val="0"/>
                <w:numId w:val="14"/>
              </w:numPr>
              <w:ind w:leftChars="0"/>
              <w:jc w:val="both"/>
              <w:rPr>
                <w:rFonts w:ascii="標楷體" w:eastAsia="標楷體" w:hAnsi="標楷體"/>
                <w:color w:val="000000"/>
              </w:rPr>
            </w:pPr>
            <w:r w:rsidRPr="003452F9">
              <w:rPr>
                <w:rFonts w:ascii="標楷體" w:eastAsia="SimSun" w:hAnsi="標楷體" w:hint="eastAsia"/>
                <w:color w:val="000000"/>
                <w:lang w:eastAsia="zh-CN"/>
              </w:rPr>
              <w:t>环保方面：</w:t>
            </w:r>
          </w:p>
          <w:p w14:paraId="1634E5A7" w14:textId="640B8673" w:rsidR="00B856FA" w:rsidRPr="000B2DD4" w:rsidRDefault="003452F9" w:rsidP="00B856FA">
            <w:pPr>
              <w:pStyle w:val="ad"/>
              <w:widowControl/>
              <w:numPr>
                <w:ilvl w:val="0"/>
                <w:numId w:val="12"/>
              </w:numPr>
              <w:ind w:leftChars="0"/>
              <w:jc w:val="both"/>
              <w:rPr>
                <w:rFonts w:ascii="標楷體" w:eastAsia="標楷體" w:hAnsi="標楷體"/>
              </w:rPr>
            </w:pPr>
            <w:r w:rsidRPr="003452F9">
              <w:rPr>
                <w:rFonts w:ascii="標楷體" w:eastAsia="SimSun" w:hAnsi="標楷體" w:hint="eastAsia"/>
                <w:lang w:eastAsia="zh-CN"/>
              </w:rPr>
              <w:t>应慎计算食量</w:t>
            </w:r>
          </w:p>
          <w:p w14:paraId="6996F521" w14:textId="2862DC99" w:rsidR="00B856FA" w:rsidRPr="000B2DD4" w:rsidRDefault="003452F9" w:rsidP="00B856FA">
            <w:pPr>
              <w:pStyle w:val="ad"/>
              <w:widowControl/>
              <w:numPr>
                <w:ilvl w:val="0"/>
                <w:numId w:val="12"/>
              </w:numPr>
              <w:ind w:leftChars="0"/>
              <w:jc w:val="both"/>
              <w:rPr>
                <w:rFonts w:ascii="標楷體" w:eastAsia="標楷體" w:hAnsi="標楷體"/>
              </w:rPr>
            </w:pPr>
            <w:r w:rsidRPr="003452F9">
              <w:rPr>
                <w:rFonts w:ascii="標楷體" w:eastAsia="SimSun" w:hAnsi="標楷體" w:hint="eastAsia"/>
                <w:lang w:eastAsia="zh-CN"/>
              </w:rPr>
              <w:t>中秋节：有过多的月饼，应尽快转赠有需要人士</w:t>
            </w:r>
            <w:r w:rsidRPr="003452F9">
              <w:rPr>
                <w:rFonts w:ascii="標楷體" w:eastAsia="SimSun" w:hAnsi="標楷體"/>
                <w:lang w:eastAsia="zh-CN"/>
              </w:rPr>
              <w:t>/</w:t>
            </w:r>
            <w:r w:rsidRPr="003452F9">
              <w:rPr>
                <w:rFonts w:ascii="標楷體" w:eastAsia="SimSun" w:hAnsi="標楷體" w:hint="eastAsia"/>
                <w:lang w:eastAsia="zh-CN"/>
              </w:rPr>
              <w:t>团体</w:t>
            </w:r>
          </w:p>
          <w:p w14:paraId="5F46D405" w14:textId="067C4639" w:rsidR="00B856FA" w:rsidRPr="000B2DD4" w:rsidRDefault="003452F9" w:rsidP="00B856FA">
            <w:pPr>
              <w:pStyle w:val="ad"/>
              <w:widowControl/>
              <w:numPr>
                <w:ilvl w:val="0"/>
                <w:numId w:val="12"/>
              </w:numPr>
              <w:ind w:leftChars="0"/>
              <w:jc w:val="both"/>
              <w:rPr>
                <w:rFonts w:ascii="標楷體" w:eastAsia="標楷體" w:hAnsi="標楷體"/>
              </w:rPr>
            </w:pPr>
            <w:r w:rsidRPr="003452F9">
              <w:rPr>
                <w:rFonts w:ascii="標楷體" w:eastAsia="SimSun" w:hAnsi="標楷體" w:hint="eastAsia"/>
                <w:lang w:eastAsia="zh-CN"/>
              </w:rPr>
              <w:t>圣诞节：外出用餐时，多选择套餐形式的圣诞大餐，减少吃自助餐</w:t>
            </w:r>
          </w:p>
          <w:p w14:paraId="3B40A646" w14:textId="54C1231B" w:rsidR="00B856FA" w:rsidRPr="000B2DD4" w:rsidRDefault="003452F9" w:rsidP="00B856FA">
            <w:pPr>
              <w:pStyle w:val="ad"/>
              <w:widowControl/>
              <w:numPr>
                <w:ilvl w:val="0"/>
                <w:numId w:val="12"/>
              </w:numPr>
              <w:ind w:leftChars="0"/>
              <w:jc w:val="both"/>
              <w:rPr>
                <w:rFonts w:ascii="標楷體" w:eastAsia="標楷體" w:hAnsi="標楷體"/>
              </w:rPr>
            </w:pPr>
            <w:r w:rsidRPr="003452F9">
              <w:rPr>
                <w:rFonts w:ascii="標楷體" w:eastAsia="SimSun" w:hAnsi="標楷體" w:hint="eastAsia"/>
                <w:lang w:eastAsia="zh-CN"/>
              </w:rPr>
              <w:t>农历新年：享用团年饭时，选择可持续发展</w:t>
            </w:r>
            <w:r w:rsidRPr="003452F9">
              <w:rPr>
                <w:rFonts w:ascii="標楷體" w:eastAsia="SimSun" w:hAnsi="標楷體"/>
                <w:lang w:eastAsia="zh-CN"/>
              </w:rPr>
              <w:t>/</w:t>
            </w:r>
            <w:r w:rsidRPr="003452F9">
              <w:rPr>
                <w:rFonts w:ascii="標楷體" w:eastAsia="SimSun" w:hAnsi="標楷體" w:hint="eastAsia"/>
                <w:lang w:eastAsia="zh-CN"/>
              </w:rPr>
              <w:t>可人工饲养的鱼类，减少吃苏眉、鱼翅等濒危动物</w:t>
            </w:r>
          </w:p>
          <w:p w14:paraId="3A3798D5" w14:textId="21D21804" w:rsidR="00B856FA" w:rsidRPr="000B2DD4" w:rsidRDefault="003452F9">
            <w:pPr>
              <w:pStyle w:val="ad"/>
              <w:widowControl/>
              <w:numPr>
                <w:ilvl w:val="0"/>
                <w:numId w:val="12"/>
              </w:numPr>
              <w:ind w:leftChars="0"/>
              <w:jc w:val="both"/>
              <w:rPr>
                <w:rFonts w:ascii="標楷體" w:eastAsia="標楷體" w:hAnsi="標楷體"/>
                <w:color w:val="000000"/>
              </w:rPr>
            </w:pPr>
            <w:r w:rsidRPr="003452F9">
              <w:rPr>
                <w:rFonts w:ascii="標楷體" w:eastAsia="SimSun" w:hAnsi="標楷體" w:hint="eastAsia"/>
                <w:lang w:eastAsia="zh-CN"/>
              </w:rPr>
              <w:t>农历新年：可用「生菜」代替发菜，既保留吉祥寓意，又环保</w:t>
            </w:r>
          </w:p>
          <w:p w14:paraId="01EEEF36" w14:textId="77777777" w:rsidR="00B856FA" w:rsidRPr="000B2DD4" w:rsidRDefault="00B856FA" w:rsidP="00B856FA">
            <w:pPr>
              <w:widowControl/>
              <w:ind w:left="525"/>
              <w:jc w:val="both"/>
              <w:rPr>
                <w:rFonts w:ascii="標楷體" w:eastAsia="標楷體" w:hAnsi="標楷體"/>
                <w:color w:val="000000"/>
              </w:rPr>
            </w:pPr>
          </w:p>
          <w:p w14:paraId="465B9733" w14:textId="309C0427" w:rsidR="00B856FA" w:rsidRPr="00612C6D" w:rsidRDefault="003452F9" w:rsidP="00612C6D">
            <w:pPr>
              <w:pStyle w:val="ad"/>
              <w:widowControl/>
              <w:numPr>
                <w:ilvl w:val="0"/>
                <w:numId w:val="14"/>
              </w:numPr>
              <w:ind w:leftChars="0"/>
              <w:jc w:val="both"/>
              <w:rPr>
                <w:rFonts w:ascii="標楷體" w:eastAsia="標楷體" w:hAnsi="標楷體"/>
                <w:color w:val="000000"/>
              </w:rPr>
            </w:pPr>
            <w:r w:rsidRPr="003452F9">
              <w:rPr>
                <w:rFonts w:ascii="標楷體" w:eastAsia="SimSun" w:hAnsi="標楷體" w:hint="eastAsia"/>
                <w:color w:val="000000"/>
                <w:lang w:eastAsia="zh-CN"/>
              </w:rPr>
              <w:t>健康方面：</w:t>
            </w:r>
          </w:p>
          <w:p w14:paraId="42C45C4B" w14:textId="3EA3546F" w:rsidR="00B856FA" w:rsidRPr="000B2DD4" w:rsidRDefault="003452F9" w:rsidP="00E537FC">
            <w:pPr>
              <w:pStyle w:val="ad"/>
              <w:widowControl/>
              <w:numPr>
                <w:ilvl w:val="0"/>
                <w:numId w:val="13"/>
              </w:numPr>
              <w:ind w:leftChars="0"/>
              <w:jc w:val="both"/>
              <w:rPr>
                <w:rFonts w:ascii="標楷體" w:eastAsia="標楷體" w:hAnsi="標楷體"/>
                <w:color w:val="000000"/>
              </w:rPr>
            </w:pPr>
            <w:r w:rsidRPr="003452F9">
              <w:rPr>
                <w:rFonts w:ascii="標楷體" w:eastAsia="SimSun" w:hAnsi="標楷體" w:hint="eastAsia"/>
                <w:color w:val="000000"/>
                <w:lang w:eastAsia="zh-CN"/>
              </w:rPr>
              <w:t>严选健康的应节食品，可透过食物标签得知制造食品的材料，挑选低糖低脂、不含防腐剂、色素的食品</w:t>
            </w:r>
          </w:p>
          <w:p w14:paraId="02156EC9" w14:textId="46048AD3" w:rsidR="00B856FA" w:rsidRPr="000B2DD4" w:rsidRDefault="003452F9" w:rsidP="00B856FA">
            <w:pPr>
              <w:pStyle w:val="ad"/>
              <w:widowControl/>
              <w:numPr>
                <w:ilvl w:val="0"/>
                <w:numId w:val="13"/>
              </w:numPr>
              <w:ind w:leftChars="0"/>
              <w:jc w:val="both"/>
              <w:rPr>
                <w:rFonts w:ascii="標楷體" w:eastAsia="標楷體" w:hAnsi="標楷體"/>
              </w:rPr>
            </w:pPr>
            <w:r w:rsidRPr="003452F9">
              <w:rPr>
                <w:rFonts w:ascii="標楷體" w:eastAsia="SimSun" w:hAnsi="標楷體" w:hint="eastAsia"/>
                <w:lang w:eastAsia="zh-CN"/>
              </w:rPr>
              <w:t>团圆饭要少肉多菜</w:t>
            </w:r>
          </w:p>
          <w:p w14:paraId="0B47B7B7" w14:textId="5D3EE8CE" w:rsidR="00B856FA" w:rsidRPr="000B2DD4" w:rsidRDefault="003452F9" w:rsidP="00B856FA">
            <w:pPr>
              <w:pStyle w:val="ad"/>
              <w:widowControl/>
              <w:numPr>
                <w:ilvl w:val="0"/>
                <w:numId w:val="13"/>
              </w:numPr>
              <w:ind w:leftChars="0"/>
              <w:jc w:val="both"/>
              <w:rPr>
                <w:rFonts w:ascii="標楷體" w:eastAsia="標楷體" w:hAnsi="標楷體"/>
              </w:rPr>
            </w:pPr>
            <w:r w:rsidRPr="003452F9">
              <w:rPr>
                <w:rFonts w:ascii="標楷體" w:eastAsia="SimSun" w:hAnsi="標楷體" w:hint="eastAsia"/>
                <w:lang w:eastAsia="zh-CN"/>
              </w:rPr>
              <w:t>送时令水果代替送月饼、萝卜糕等高糖高脂的应节食品</w:t>
            </w:r>
          </w:p>
          <w:p w14:paraId="595F9EC7" w14:textId="3B828ACA" w:rsidR="00B856FA" w:rsidRPr="000B2DD4" w:rsidRDefault="003452F9" w:rsidP="00B856FA">
            <w:pPr>
              <w:pStyle w:val="ad"/>
              <w:widowControl/>
              <w:numPr>
                <w:ilvl w:val="0"/>
                <w:numId w:val="13"/>
              </w:numPr>
              <w:ind w:leftChars="0"/>
              <w:jc w:val="both"/>
              <w:rPr>
                <w:rFonts w:ascii="標楷體" w:eastAsia="標楷體" w:hAnsi="標楷體"/>
                <w:color w:val="000000"/>
              </w:rPr>
            </w:pPr>
            <w:r w:rsidRPr="003452F9">
              <w:rPr>
                <w:rFonts w:ascii="標楷體" w:eastAsia="SimSun" w:hAnsi="標楷體" w:hint="eastAsia"/>
                <w:color w:val="000000"/>
                <w:lang w:eastAsia="zh-CN"/>
              </w:rPr>
              <w:t>禽肉要去皮</w:t>
            </w:r>
          </w:p>
          <w:p w14:paraId="445B2B13" w14:textId="7DEF8A76" w:rsidR="00B856FA" w:rsidRPr="000B2DD4" w:rsidRDefault="003452F9" w:rsidP="00B856FA">
            <w:pPr>
              <w:pStyle w:val="ad"/>
              <w:widowControl/>
              <w:numPr>
                <w:ilvl w:val="0"/>
                <w:numId w:val="13"/>
              </w:numPr>
              <w:ind w:leftChars="0"/>
              <w:jc w:val="both"/>
              <w:rPr>
                <w:rFonts w:ascii="標楷體" w:eastAsia="標楷體" w:hAnsi="標楷體"/>
              </w:rPr>
            </w:pPr>
            <w:r w:rsidRPr="003452F9">
              <w:rPr>
                <w:rFonts w:ascii="標楷體" w:eastAsia="SimSun" w:hAnsi="標楷體" w:hint="eastAsia"/>
                <w:lang w:eastAsia="zh-CN"/>
              </w:rPr>
              <w:t>端午节自制粽子时，可选用较健康的食材，或制作较细的粽子</w:t>
            </w:r>
          </w:p>
          <w:p w14:paraId="78904CF1" w14:textId="3061511A" w:rsidR="00B856FA" w:rsidRPr="000B2DD4" w:rsidRDefault="003452F9" w:rsidP="00B856FA">
            <w:pPr>
              <w:pStyle w:val="ad"/>
              <w:widowControl/>
              <w:numPr>
                <w:ilvl w:val="0"/>
                <w:numId w:val="13"/>
              </w:numPr>
              <w:ind w:leftChars="0"/>
              <w:jc w:val="both"/>
              <w:rPr>
                <w:rFonts w:ascii="標楷體" w:eastAsia="標楷體" w:hAnsi="標楷體"/>
                <w:color w:val="000000"/>
              </w:rPr>
            </w:pPr>
            <w:r w:rsidRPr="003452F9">
              <w:rPr>
                <w:rFonts w:ascii="標楷體" w:eastAsia="SimSun" w:hAnsi="標楷體" w:hint="eastAsia"/>
                <w:lang w:eastAsia="zh-CN"/>
              </w:rPr>
              <w:t>沙拉酱含有很多脂肪，避免在沙拉中加入过多的沙拉酱</w:t>
            </w:r>
          </w:p>
          <w:p w14:paraId="52E4BFF9" w14:textId="77777777" w:rsidR="00B856FA" w:rsidRPr="000B2DD4" w:rsidRDefault="00B856FA" w:rsidP="00B856FA">
            <w:pPr>
              <w:widowControl/>
              <w:jc w:val="both"/>
              <w:rPr>
                <w:rFonts w:ascii="標楷體" w:eastAsia="標楷體" w:hAnsi="標楷體"/>
                <w:color w:val="000000"/>
              </w:rPr>
            </w:pPr>
          </w:p>
          <w:p w14:paraId="2CA58834" w14:textId="1A9576F5" w:rsidR="00B856FA" w:rsidRPr="00612C6D" w:rsidRDefault="003452F9" w:rsidP="00612C6D">
            <w:pPr>
              <w:widowControl/>
              <w:jc w:val="both"/>
              <w:rPr>
                <w:rFonts w:ascii="標楷體" w:eastAsia="標楷體" w:hAnsi="標楷體"/>
                <w:color w:val="000000"/>
              </w:rPr>
            </w:pPr>
            <w:r w:rsidRPr="003452F9">
              <w:rPr>
                <w:rFonts w:ascii="標楷體" w:eastAsia="SimSun" w:hAnsi="標楷體"/>
                <w:color w:val="000000"/>
                <w:lang w:eastAsia="zh-CN"/>
              </w:rPr>
              <w:t xml:space="preserve">3.  </w:t>
            </w:r>
            <w:r w:rsidRPr="003452F9">
              <w:rPr>
                <w:rFonts w:ascii="標楷體" w:eastAsia="SimSun" w:hAnsi="標楷體" w:hint="eastAsia"/>
                <w:color w:val="000000"/>
                <w:lang w:eastAsia="zh-CN"/>
              </w:rPr>
              <w:t>小结：</w:t>
            </w:r>
          </w:p>
          <w:p w14:paraId="1B914DA2" w14:textId="53A6ADFA" w:rsidR="00612C6D" w:rsidRDefault="003452F9">
            <w:pPr>
              <w:rPr>
                <w:rFonts w:ascii="標楷體" w:eastAsia="標楷體" w:hAnsi="標楷體"/>
                <w:color w:val="000000"/>
              </w:rPr>
            </w:pPr>
            <w:r w:rsidRPr="003452F9">
              <w:rPr>
                <w:rFonts w:ascii="標楷體" w:eastAsia="SimSun" w:hAnsi="標楷體"/>
                <w:color w:val="000000"/>
                <w:lang w:eastAsia="zh-CN"/>
              </w:rPr>
              <w:t xml:space="preserve">    </w:t>
            </w:r>
            <w:r w:rsidRPr="003452F9">
              <w:rPr>
                <w:rFonts w:ascii="標楷體" w:eastAsia="SimSun" w:hAnsi="標楷體" w:hint="eastAsia"/>
                <w:color w:val="000000"/>
                <w:lang w:eastAsia="zh-CN"/>
              </w:rPr>
              <w:t>其实我们在节日饮食时既可食得健康，又环保，只要我们</w:t>
            </w:r>
          </w:p>
          <w:p w14:paraId="348D7576" w14:textId="175D1351" w:rsidR="00612C6D" w:rsidRDefault="003452F9" w:rsidP="006D7061">
            <w:pPr>
              <w:rPr>
                <w:rFonts w:ascii="標楷體" w:eastAsia="標楷體" w:hAnsi="標楷體"/>
                <w:color w:val="000000"/>
              </w:rPr>
            </w:pPr>
            <w:r w:rsidRPr="003452F9">
              <w:rPr>
                <w:rFonts w:ascii="標楷體" w:eastAsia="SimSun" w:hAnsi="標楷體"/>
                <w:color w:val="000000"/>
                <w:lang w:eastAsia="zh-CN"/>
              </w:rPr>
              <w:t xml:space="preserve">    </w:t>
            </w:r>
            <w:r w:rsidRPr="003452F9">
              <w:rPr>
                <w:rFonts w:ascii="標楷體" w:eastAsia="SimSun" w:hAnsi="標楷體" w:hint="eastAsia"/>
                <w:color w:val="000000"/>
                <w:lang w:eastAsia="zh-CN"/>
              </w:rPr>
              <w:t>注意饮食，避免高糖高脂的食物和过量进食，及培养减少</w:t>
            </w:r>
          </w:p>
          <w:p w14:paraId="0DBBF240" w14:textId="354246AB" w:rsidR="00B856FA" w:rsidRDefault="003452F9" w:rsidP="00B856FA">
            <w:pPr>
              <w:rPr>
                <w:rFonts w:ascii="標楷體" w:eastAsia="標楷體" w:hAnsi="標楷體"/>
                <w:color w:val="000000"/>
              </w:rPr>
            </w:pPr>
            <w:r w:rsidRPr="003452F9">
              <w:rPr>
                <w:rFonts w:ascii="標楷體" w:eastAsia="SimSun" w:hAnsi="標楷體"/>
                <w:color w:val="000000"/>
                <w:lang w:eastAsia="zh-CN"/>
              </w:rPr>
              <w:t xml:space="preserve">    </w:t>
            </w:r>
            <w:r w:rsidRPr="003452F9">
              <w:rPr>
                <w:rFonts w:ascii="標楷體" w:eastAsia="SimSun" w:hAnsi="標楷體" w:hint="eastAsia"/>
                <w:color w:val="000000"/>
                <w:lang w:eastAsia="zh-CN"/>
              </w:rPr>
              <w:t>浪费的习惯，便可以实践环保及健康的生活。</w:t>
            </w:r>
          </w:p>
          <w:p w14:paraId="2DFAF26F" w14:textId="164FC818" w:rsidR="006D7061" w:rsidRPr="006D7061" w:rsidRDefault="006D7061" w:rsidP="00B856FA">
            <w:pPr>
              <w:rPr>
                <w:rFonts w:ascii="標楷體" w:eastAsia="標楷體" w:hAnsi="標楷體"/>
                <w:color w:val="000000"/>
              </w:rPr>
            </w:pPr>
          </w:p>
        </w:tc>
        <w:tc>
          <w:tcPr>
            <w:tcW w:w="2492" w:type="dxa"/>
          </w:tcPr>
          <w:p w14:paraId="7BF549DE" w14:textId="77777777" w:rsidR="00B856FA" w:rsidRDefault="00B856FA" w:rsidP="00EC0337">
            <w:pPr>
              <w:rPr>
                <w:rFonts w:ascii="標楷體" w:eastAsia="標楷體" w:hAnsi="標楷體"/>
                <w:color w:val="000000"/>
              </w:rPr>
            </w:pPr>
          </w:p>
          <w:p w14:paraId="0C1FB6F9" w14:textId="77777777" w:rsidR="00B856FA" w:rsidRDefault="00B856FA" w:rsidP="00EC0337">
            <w:pPr>
              <w:rPr>
                <w:rFonts w:ascii="標楷體" w:eastAsia="標楷體" w:hAnsi="標楷體"/>
                <w:color w:val="000000"/>
              </w:rPr>
            </w:pPr>
          </w:p>
          <w:p w14:paraId="37BB2288" w14:textId="261522D6" w:rsidR="00B856FA" w:rsidRDefault="003452F9" w:rsidP="00B856FA">
            <w:pPr>
              <w:pStyle w:val="ad"/>
              <w:widowControl/>
              <w:numPr>
                <w:ilvl w:val="0"/>
                <w:numId w:val="5"/>
              </w:numPr>
              <w:ind w:leftChars="0"/>
              <w:jc w:val="both"/>
              <w:rPr>
                <w:rFonts w:ascii="標楷體" w:eastAsia="標楷體" w:hAnsi="標楷體"/>
                <w:color w:val="000000"/>
              </w:rPr>
            </w:pPr>
            <w:r w:rsidRPr="003452F9">
              <w:rPr>
                <w:rFonts w:ascii="標楷體" w:eastAsia="SimSun" w:hAnsi="標楷體" w:hint="eastAsia"/>
                <w:color w:val="000000"/>
                <w:lang w:eastAsia="zh-CN"/>
              </w:rPr>
              <w:t>发挥学生创造力，并学习建立环保及健康的节日饮食习惯，实践健康的生活方式</w:t>
            </w:r>
          </w:p>
          <w:p w14:paraId="21289E77" w14:textId="4BEE962F" w:rsidR="00B856FA" w:rsidRPr="00B856FA" w:rsidRDefault="003452F9" w:rsidP="00B856FA">
            <w:pPr>
              <w:pStyle w:val="ad"/>
              <w:widowControl/>
              <w:numPr>
                <w:ilvl w:val="0"/>
                <w:numId w:val="5"/>
              </w:numPr>
              <w:ind w:leftChars="0"/>
              <w:jc w:val="both"/>
              <w:rPr>
                <w:rFonts w:ascii="標楷體" w:eastAsia="標楷體" w:hAnsi="標楷體"/>
                <w:color w:val="000000"/>
              </w:rPr>
            </w:pPr>
            <w:r w:rsidRPr="003452F9">
              <w:rPr>
                <w:rFonts w:ascii="標楷體" w:eastAsia="SimSun" w:hAnsi="標楷體" w:hint="eastAsia"/>
                <w:color w:val="000000"/>
                <w:lang w:eastAsia="zh-CN"/>
              </w:rPr>
              <w:t>培养责任感和承担精神</w:t>
            </w:r>
          </w:p>
          <w:p w14:paraId="2E53F3A7" w14:textId="77777777" w:rsidR="00B856FA" w:rsidRPr="000B2DD4" w:rsidRDefault="00B856FA" w:rsidP="00B856FA">
            <w:pPr>
              <w:jc w:val="both"/>
              <w:rPr>
                <w:rFonts w:ascii="標楷體" w:eastAsia="標楷體" w:hAnsi="標楷體"/>
                <w:color w:val="000000"/>
              </w:rPr>
            </w:pPr>
          </w:p>
          <w:p w14:paraId="65B71EE3" w14:textId="77777777" w:rsidR="00B856FA" w:rsidRDefault="00B856FA" w:rsidP="00B856FA">
            <w:pPr>
              <w:jc w:val="both"/>
              <w:rPr>
                <w:rFonts w:ascii="標楷體" w:eastAsia="標楷體" w:hAnsi="標楷體"/>
                <w:color w:val="000000"/>
              </w:rPr>
            </w:pPr>
          </w:p>
          <w:p w14:paraId="0F335528" w14:textId="77777777" w:rsidR="00B856FA" w:rsidRDefault="00B856FA" w:rsidP="00EC0337">
            <w:pPr>
              <w:rPr>
                <w:rFonts w:ascii="標楷體" w:eastAsia="標楷體" w:hAnsi="標楷體"/>
                <w:color w:val="000000"/>
              </w:rPr>
            </w:pPr>
          </w:p>
        </w:tc>
      </w:tr>
    </w:tbl>
    <w:p w14:paraId="5F342A7E" w14:textId="40C8F1EB" w:rsidR="00573D18" w:rsidRPr="000B2DD4" w:rsidRDefault="00573D18" w:rsidP="001224FC">
      <w:pPr>
        <w:rPr>
          <w:rFonts w:ascii="標楷體" w:eastAsia="標楷體" w:hAnsi="標楷體"/>
        </w:rPr>
      </w:pPr>
    </w:p>
    <w:p w14:paraId="34092DF8" w14:textId="3C4AEFDE" w:rsidR="00547471" w:rsidRDefault="003452F9" w:rsidP="00547471">
      <w:pPr>
        <w:rPr>
          <w:rFonts w:ascii="標楷體" w:eastAsia="標楷體" w:hAnsi="標楷體"/>
          <w:b/>
          <w:color w:val="000000"/>
        </w:rPr>
      </w:pPr>
      <w:r w:rsidRPr="003452F9">
        <w:rPr>
          <w:rFonts w:ascii="標楷體" w:eastAsia="SimSun" w:hAnsi="標楷體" w:hint="eastAsia"/>
          <w:b/>
          <w:color w:val="000000"/>
          <w:lang w:eastAsia="zh-CN"/>
        </w:rPr>
        <w:t>教师总结</w:t>
      </w:r>
      <w:r w:rsidRPr="003452F9">
        <w:rPr>
          <w:rFonts w:ascii="標楷體" w:eastAsia="SimSun" w:hAnsi="標楷體"/>
          <w:b/>
          <w:color w:val="000000"/>
          <w:lang w:eastAsia="zh-CN"/>
        </w:rPr>
        <w:t>(</w:t>
      </w:r>
      <w:r w:rsidRPr="003452F9">
        <w:rPr>
          <w:rFonts w:ascii="標楷體" w:eastAsia="SimSun" w:hAnsi="標楷體" w:hint="eastAsia"/>
          <w:b/>
          <w:color w:val="000000"/>
          <w:lang w:eastAsia="zh-CN"/>
        </w:rPr>
        <w:t>参考</w:t>
      </w:r>
      <w:r w:rsidRPr="003452F9">
        <w:rPr>
          <w:rFonts w:ascii="標楷體" w:eastAsia="SimSun" w:hAnsi="標楷體"/>
          <w:b/>
          <w:color w:val="000000"/>
          <w:lang w:eastAsia="zh-CN"/>
        </w:rPr>
        <w:t>)</w:t>
      </w:r>
      <w:r w:rsidRPr="003452F9">
        <w:rPr>
          <w:rFonts w:ascii="標楷體" w:eastAsia="SimSun" w:hAnsi="標楷體" w:hint="eastAsia"/>
          <w:b/>
          <w:color w:val="000000"/>
          <w:lang w:eastAsia="zh-CN"/>
        </w:rPr>
        <w:t>：</w:t>
      </w:r>
    </w:p>
    <w:p w14:paraId="27C44D26" w14:textId="77777777" w:rsidR="006D7061" w:rsidRPr="000B2DD4" w:rsidRDefault="006D7061" w:rsidP="00547471">
      <w:pPr>
        <w:rPr>
          <w:rFonts w:ascii="標楷體" w:eastAsia="標楷體" w:hAnsi="標楷體"/>
          <w:b/>
          <w:color w:val="000000"/>
        </w:rPr>
      </w:pPr>
    </w:p>
    <w:p w14:paraId="0D78E468" w14:textId="5B2E4E2E" w:rsidR="00547471" w:rsidRPr="000B2DD4" w:rsidRDefault="003452F9" w:rsidP="00A41A14">
      <w:pPr>
        <w:rPr>
          <w:rFonts w:ascii="標楷體" w:eastAsia="標楷體" w:hAnsi="標楷體"/>
          <w:color w:val="000000"/>
          <w:lang w:eastAsia="zh-CN"/>
        </w:rPr>
      </w:pPr>
      <w:r w:rsidRPr="003452F9">
        <w:rPr>
          <w:rFonts w:ascii="標楷體" w:eastAsia="SimSun" w:hAnsi="標楷體" w:hint="eastAsia"/>
          <w:color w:val="000000"/>
          <w:lang w:eastAsia="zh-CN"/>
        </w:rPr>
        <w:t>我们在欢度节日时，须注意饮食，要紧记一些应节食物</w:t>
      </w:r>
      <w:r w:rsidRPr="003452F9">
        <w:rPr>
          <w:rFonts w:ascii="標楷體" w:eastAsia="SimSun" w:hAnsi="標楷體"/>
          <w:color w:val="000000"/>
          <w:lang w:eastAsia="zh-CN"/>
        </w:rPr>
        <w:t>/</w:t>
      </w:r>
      <w:r w:rsidRPr="003452F9">
        <w:rPr>
          <w:rFonts w:ascii="標楷體" w:eastAsia="SimSun" w:hAnsi="標楷體" w:hint="eastAsia"/>
          <w:color w:val="000000"/>
          <w:lang w:eastAsia="zh-CN"/>
        </w:rPr>
        <w:t>饮食习惯背后可能会对环境及个人健康造成破坏。我们应小心选择应节食物，尽量避免过量进食及减少浪费，要对环境及自己的健康负责任，从而实践绿色生活，活出健康人生。</w:t>
      </w:r>
    </w:p>
    <w:p w14:paraId="3B09407C" w14:textId="7F715021" w:rsidR="00547471" w:rsidRDefault="00547471" w:rsidP="00A41A14">
      <w:pPr>
        <w:rPr>
          <w:rFonts w:ascii="標楷體" w:eastAsia="標楷體" w:hAnsi="標楷體"/>
          <w:color w:val="000000"/>
          <w:lang w:eastAsia="zh-CN"/>
        </w:rPr>
      </w:pPr>
    </w:p>
    <w:p w14:paraId="391BFDEC" w14:textId="77777777" w:rsidR="003452F9" w:rsidRDefault="003452F9" w:rsidP="00A41A14">
      <w:pPr>
        <w:rPr>
          <w:rFonts w:ascii="標楷體" w:eastAsia="標楷體" w:hAnsi="標楷體"/>
          <w:color w:val="000000"/>
          <w:lang w:eastAsia="zh-CN"/>
        </w:rPr>
      </w:pPr>
    </w:p>
    <w:p w14:paraId="22FEE45D" w14:textId="77777777" w:rsidR="00C358F9" w:rsidRDefault="00C358F9" w:rsidP="00764E9F">
      <w:pPr>
        <w:jc w:val="both"/>
        <w:rPr>
          <w:rFonts w:ascii="標楷體" w:eastAsia="標楷體" w:hAnsi="標楷體"/>
          <w:color w:val="000000"/>
          <w:lang w:eastAsia="zh-CN"/>
        </w:rPr>
      </w:pPr>
    </w:p>
    <w:p w14:paraId="2D570A45" w14:textId="767F696C" w:rsidR="0004665C" w:rsidRDefault="003452F9" w:rsidP="00764E9F">
      <w:pPr>
        <w:jc w:val="both"/>
        <w:rPr>
          <w:rFonts w:ascii="標楷體" w:eastAsia="標楷體" w:hAnsi="標楷體"/>
          <w:b/>
          <w:color w:val="000000"/>
        </w:rPr>
      </w:pPr>
      <w:r w:rsidRPr="003452F9">
        <w:rPr>
          <w:rFonts w:ascii="標楷體" w:eastAsia="SimSun" w:hAnsi="標楷體" w:hint="eastAsia"/>
          <w:b/>
          <w:color w:val="000000"/>
          <w:lang w:eastAsia="zh-CN"/>
        </w:rPr>
        <w:lastRenderedPageBreak/>
        <w:t>学生延展活动：</w:t>
      </w:r>
    </w:p>
    <w:p w14:paraId="30D0682C" w14:textId="77777777" w:rsidR="006D7061" w:rsidRPr="000B2DD4" w:rsidRDefault="006D7061" w:rsidP="00764E9F">
      <w:pPr>
        <w:jc w:val="both"/>
        <w:rPr>
          <w:rFonts w:ascii="標楷體" w:eastAsia="標楷體" w:hAnsi="標楷體"/>
          <w:b/>
          <w:color w:val="000000"/>
        </w:rPr>
      </w:pPr>
    </w:p>
    <w:p w14:paraId="34B4489E" w14:textId="1BDFC237" w:rsidR="0004665C" w:rsidRPr="000B2DD4" w:rsidRDefault="003452F9" w:rsidP="004B71D8">
      <w:pPr>
        <w:tabs>
          <w:tab w:val="left" w:pos="2350"/>
        </w:tabs>
        <w:jc w:val="both"/>
        <w:rPr>
          <w:rFonts w:ascii="標楷體" w:eastAsia="標楷體" w:hAnsi="標楷體"/>
          <w:color w:val="000000"/>
        </w:rPr>
      </w:pPr>
      <w:r w:rsidRPr="003452F9">
        <w:rPr>
          <w:rFonts w:ascii="標楷體" w:eastAsia="SimSun" w:hAnsi="標楷體" w:hint="eastAsia"/>
          <w:color w:val="000000"/>
          <w:lang w:eastAsia="zh-CN"/>
        </w:rPr>
        <w:t>请学生设计一份既环保又健康的应节食物食谱，或善用应节食物的厨余创作新菜式。建议教师可配合节日的来临，让学生亲自制作所设计的食物，并与人分享。</w:t>
      </w:r>
    </w:p>
    <w:p w14:paraId="5F99D412" w14:textId="77777777" w:rsidR="00B856FA" w:rsidRDefault="00B856FA" w:rsidP="0062763C">
      <w:pPr>
        <w:wordWrap w:val="0"/>
        <w:jc w:val="right"/>
      </w:pPr>
    </w:p>
    <w:p w14:paraId="2B69B0AC" w14:textId="77777777" w:rsidR="00B856FA" w:rsidRDefault="00B856FA" w:rsidP="00B856FA">
      <w:pPr>
        <w:jc w:val="right"/>
      </w:pPr>
    </w:p>
    <w:p w14:paraId="10AB932D" w14:textId="77777777" w:rsidR="00B856FA" w:rsidRDefault="00B856FA" w:rsidP="00B856FA">
      <w:pPr>
        <w:jc w:val="right"/>
      </w:pPr>
    </w:p>
    <w:p w14:paraId="2139CCE9" w14:textId="77777777" w:rsidR="00B856FA" w:rsidRDefault="00B856FA" w:rsidP="00B856FA">
      <w:pPr>
        <w:jc w:val="right"/>
      </w:pPr>
    </w:p>
    <w:p w14:paraId="4176DCE3" w14:textId="77777777" w:rsidR="00B856FA" w:rsidRDefault="00B856FA" w:rsidP="00B856FA">
      <w:pPr>
        <w:jc w:val="right"/>
      </w:pPr>
    </w:p>
    <w:p w14:paraId="0804CCEE" w14:textId="77777777" w:rsidR="00B856FA" w:rsidRDefault="00B856FA" w:rsidP="00B856FA">
      <w:pPr>
        <w:jc w:val="right"/>
      </w:pPr>
    </w:p>
    <w:p w14:paraId="3B367F7B" w14:textId="77777777" w:rsidR="00B856FA" w:rsidRDefault="00B856FA" w:rsidP="00B856FA">
      <w:pPr>
        <w:jc w:val="right"/>
      </w:pPr>
    </w:p>
    <w:p w14:paraId="34C5744A" w14:textId="77777777" w:rsidR="00B856FA" w:rsidRDefault="00B856FA" w:rsidP="00B856FA">
      <w:pPr>
        <w:jc w:val="right"/>
      </w:pPr>
    </w:p>
    <w:p w14:paraId="160B1639" w14:textId="77777777" w:rsidR="00B856FA" w:rsidRDefault="00B856FA" w:rsidP="00B856FA">
      <w:pPr>
        <w:jc w:val="right"/>
      </w:pPr>
    </w:p>
    <w:p w14:paraId="42604C4B" w14:textId="77777777" w:rsidR="00B856FA" w:rsidRDefault="00B856FA" w:rsidP="00B856FA">
      <w:pPr>
        <w:jc w:val="right"/>
      </w:pPr>
    </w:p>
    <w:p w14:paraId="035BACF2" w14:textId="77777777" w:rsidR="00B856FA" w:rsidRDefault="00B856FA" w:rsidP="00B856FA">
      <w:pPr>
        <w:jc w:val="right"/>
      </w:pPr>
    </w:p>
    <w:p w14:paraId="6F066F44" w14:textId="77777777" w:rsidR="00B856FA" w:rsidRDefault="00B856FA" w:rsidP="00B856FA">
      <w:pPr>
        <w:jc w:val="right"/>
      </w:pPr>
    </w:p>
    <w:p w14:paraId="64E77C1C" w14:textId="77777777" w:rsidR="00B856FA" w:rsidRDefault="00B856FA" w:rsidP="00B856FA">
      <w:pPr>
        <w:jc w:val="right"/>
      </w:pPr>
    </w:p>
    <w:p w14:paraId="1F913A7B" w14:textId="77777777" w:rsidR="00B856FA" w:rsidRDefault="00B856FA" w:rsidP="00B856FA">
      <w:pPr>
        <w:jc w:val="right"/>
      </w:pPr>
    </w:p>
    <w:p w14:paraId="217D4146" w14:textId="77777777" w:rsidR="00B856FA" w:rsidRDefault="00B856FA" w:rsidP="00B856FA">
      <w:pPr>
        <w:jc w:val="right"/>
      </w:pPr>
    </w:p>
    <w:p w14:paraId="5D3DE3EF" w14:textId="77777777" w:rsidR="00B856FA" w:rsidRDefault="00B856FA" w:rsidP="00B856FA">
      <w:pPr>
        <w:jc w:val="right"/>
      </w:pPr>
    </w:p>
    <w:p w14:paraId="2A5E28EF" w14:textId="77777777" w:rsidR="00B856FA" w:rsidRDefault="00B856FA" w:rsidP="00B856FA">
      <w:pPr>
        <w:jc w:val="right"/>
      </w:pPr>
    </w:p>
    <w:p w14:paraId="0ABD4AC0" w14:textId="77777777" w:rsidR="00B856FA" w:rsidRDefault="00B856FA" w:rsidP="00925ADC">
      <w:pPr>
        <w:ind w:right="960"/>
      </w:pPr>
    </w:p>
    <w:p w14:paraId="58544DEA" w14:textId="77777777" w:rsidR="00925ADC" w:rsidRDefault="00925ADC" w:rsidP="00925ADC">
      <w:pPr>
        <w:ind w:right="960"/>
      </w:pPr>
    </w:p>
    <w:p w14:paraId="353DE7E5" w14:textId="77777777" w:rsidR="00925ADC" w:rsidRDefault="00925ADC" w:rsidP="00925ADC">
      <w:pPr>
        <w:ind w:right="960"/>
      </w:pPr>
    </w:p>
    <w:p w14:paraId="22F60686" w14:textId="77777777" w:rsidR="00925ADC" w:rsidRDefault="00925ADC" w:rsidP="00925ADC">
      <w:pPr>
        <w:ind w:right="960"/>
      </w:pPr>
    </w:p>
    <w:p w14:paraId="5364FD59" w14:textId="77777777" w:rsidR="00925ADC" w:rsidRDefault="00925ADC" w:rsidP="00925ADC">
      <w:pPr>
        <w:ind w:right="960"/>
      </w:pPr>
    </w:p>
    <w:p w14:paraId="645821C9" w14:textId="7EC74F67" w:rsidR="00925ADC" w:rsidRDefault="00925ADC" w:rsidP="00925ADC">
      <w:pPr>
        <w:ind w:right="960"/>
      </w:pPr>
    </w:p>
    <w:p w14:paraId="3F3E1176" w14:textId="77777777" w:rsidR="00612C6D" w:rsidRDefault="00612C6D" w:rsidP="00925ADC">
      <w:pPr>
        <w:ind w:right="960"/>
      </w:pPr>
    </w:p>
    <w:p w14:paraId="4B30BD33" w14:textId="77777777" w:rsidR="00612C6D" w:rsidRDefault="00612C6D" w:rsidP="00925ADC">
      <w:pPr>
        <w:ind w:right="960"/>
      </w:pPr>
    </w:p>
    <w:p w14:paraId="27D7257F" w14:textId="77777777" w:rsidR="00612C6D" w:rsidRDefault="00612C6D" w:rsidP="00925ADC">
      <w:pPr>
        <w:ind w:right="960"/>
      </w:pPr>
    </w:p>
    <w:p w14:paraId="03C6360F" w14:textId="77777777" w:rsidR="00612C6D" w:rsidRDefault="00612C6D" w:rsidP="00925ADC">
      <w:pPr>
        <w:ind w:right="960"/>
      </w:pPr>
    </w:p>
    <w:p w14:paraId="66148469" w14:textId="77777777" w:rsidR="00612C6D" w:rsidRDefault="00612C6D" w:rsidP="00925ADC">
      <w:pPr>
        <w:ind w:right="960"/>
      </w:pPr>
    </w:p>
    <w:p w14:paraId="3C289B5E" w14:textId="77777777" w:rsidR="00612C6D" w:rsidRDefault="00612C6D" w:rsidP="00925ADC">
      <w:pPr>
        <w:ind w:right="960"/>
      </w:pPr>
    </w:p>
    <w:p w14:paraId="7CDD3C36" w14:textId="77777777" w:rsidR="00612C6D" w:rsidRDefault="00612C6D" w:rsidP="00925ADC">
      <w:pPr>
        <w:ind w:right="960"/>
      </w:pPr>
    </w:p>
    <w:p w14:paraId="4E5BE65E" w14:textId="77777777" w:rsidR="00612C6D" w:rsidRDefault="00612C6D" w:rsidP="00925ADC">
      <w:pPr>
        <w:ind w:right="960"/>
      </w:pPr>
    </w:p>
    <w:p w14:paraId="36A17CA4" w14:textId="77777777" w:rsidR="00612C6D" w:rsidRDefault="00612C6D" w:rsidP="00925ADC">
      <w:pPr>
        <w:ind w:right="960"/>
      </w:pPr>
    </w:p>
    <w:p w14:paraId="6C3766E8" w14:textId="77777777" w:rsidR="00612C6D" w:rsidRDefault="00612C6D" w:rsidP="00925ADC">
      <w:pPr>
        <w:ind w:right="960"/>
      </w:pPr>
    </w:p>
    <w:p w14:paraId="2473CF7D" w14:textId="77777777" w:rsidR="00612C6D" w:rsidRDefault="00612C6D" w:rsidP="00925ADC">
      <w:pPr>
        <w:ind w:right="960"/>
      </w:pPr>
    </w:p>
    <w:p w14:paraId="32B0B07A" w14:textId="77777777" w:rsidR="00612C6D" w:rsidRDefault="00612C6D" w:rsidP="00925ADC">
      <w:pPr>
        <w:ind w:right="960"/>
      </w:pPr>
    </w:p>
    <w:p w14:paraId="7044F247" w14:textId="2BF3831E" w:rsidR="0062763C" w:rsidRPr="00DF545E" w:rsidRDefault="003452F9" w:rsidP="00925ADC">
      <w:pPr>
        <w:ind w:right="720"/>
        <w:jc w:val="right"/>
      </w:pPr>
      <w:r w:rsidRPr="003452F9">
        <w:rPr>
          <w:rFonts w:eastAsia="SimSun" w:hint="eastAsia"/>
          <w:lang w:eastAsia="zh-CN"/>
        </w:rPr>
        <w:lastRenderedPageBreak/>
        <w:t>附件一</w:t>
      </w:r>
    </w:p>
    <w:p w14:paraId="200F7F50" w14:textId="51C36C7E" w:rsidR="0062763C" w:rsidRPr="0062763C" w:rsidRDefault="004612ED" w:rsidP="0062763C">
      <w:pPr>
        <w:widowControl/>
        <w:jc w:val="center"/>
        <w:rPr>
          <w:rFonts w:ascii="新細明體" w:hAnsi="新細明體"/>
          <w:b/>
        </w:rPr>
      </w:pPr>
      <w:r>
        <w:rPr>
          <w:rFonts w:ascii="新細明體" w:hAnsi="新細明體"/>
          <w:noProof/>
          <w:color w:val="000000"/>
        </w:rPr>
        <mc:AlternateContent>
          <mc:Choice Requires="wpg">
            <w:drawing>
              <wp:anchor distT="0" distB="0" distL="114300" distR="114300" simplePos="0" relativeHeight="251661824" behindDoc="0" locked="0" layoutInCell="1" allowOverlap="1" wp14:anchorId="6DC081A0" wp14:editId="3DA53FE7">
                <wp:simplePos x="0" y="0"/>
                <wp:positionH relativeFrom="column">
                  <wp:posOffset>108973</wp:posOffset>
                </wp:positionH>
                <wp:positionV relativeFrom="paragraph">
                  <wp:posOffset>114548</wp:posOffset>
                </wp:positionV>
                <wp:extent cx="5626100" cy="2820390"/>
                <wp:effectExtent l="0" t="0" r="12700" b="18415"/>
                <wp:wrapNone/>
                <wp:docPr id="12" name="群組 12"/>
                <wp:cNvGraphicFramePr/>
                <a:graphic xmlns:a="http://schemas.openxmlformats.org/drawingml/2006/main">
                  <a:graphicData uri="http://schemas.microsoft.com/office/word/2010/wordprocessingGroup">
                    <wpg:wgp>
                      <wpg:cNvGrpSpPr/>
                      <wpg:grpSpPr>
                        <a:xfrm>
                          <a:off x="0" y="0"/>
                          <a:ext cx="5626100" cy="2820390"/>
                          <a:chOff x="0" y="0"/>
                          <a:chExt cx="5626100" cy="2968831"/>
                        </a:xfrm>
                      </wpg:grpSpPr>
                      <wps:wsp>
                        <wps:cNvPr id="3" name="AutoShape 13"/>
                        <wps:cNvSpPr>
                          <a:spLocks noChangeArrowheads="1"/>
                        </wps:cNvSpPr>
                        <wps:spPr bwMode="auto">
                          <a:xfrm>
                            <a:off x="0" y="0"/>
                            <a:ext cx="5626100" cy="2968831"/>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Text Box 16"/>
                        <wps:cNvSpPr txBox="1">
                          <a:spLocks noChangeArrowheads="1"/>
                        </wps:cNvSpPr>
                        <wps:spPr bwMode="auto">
                          <a:xfrm>
                            <a:off x="112815" y="65314"/>
                            <a:ext cx="5461000" cy="286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AA172" w14:textId="62479605" w:rsidR="006A7268" w:rsidRPr="003D553F" w:rsidRDefault="003452F9">
                              <w:pPr>
                                <w:rPr>
                                  <w:b/>
                                </w:rPr>
                              </w:pPr>
                              <w:r w:rsidRPr="003452F9">
                                <w:rPr>
                                  <w:rFonts w:eastAsia="SimSun" w:hint="eastAsia"/>
                                  <w:b/>
                                  <w:lang w:eastAsia="zh-CN"/>
                                </w:rPr>
                                <w:t>情境一</w:t>
                              </w:r>
                            </w:p>
                            <w:p w14:paraId="37DEBE7E" w14:textId="77777777" w:rsidR="006A7268" w:rsidRDefault="006A7268" w:rsidP="00B41A26">
                              <w:pPr>
                                <w:spacing w:line="240" w:lineRule="exact"/>
                              </w:pPr>
                            </w:p>
                            <w:p w14:paraId="59E20941" w14:textId="1FDDA4B3" w:rsidR="006A7268" w:rsidRDefault="003452F9" w:rsidP="00D64468">
                              <w:pPr>
                                <w:jc w:val="both"/>
                              </w:pPr>
                              <w:r w:rsidRPr="003452F9">
                                <w:rPr>
                                  <w:rFonts w:eastAsia="SimSun" w:hint="eastAsia"/>
                                  <w:lang w:eastAsia="zh-CN"/>
                                </w:rPr>
                                <w:t>农历新年将至，芷晴正协助妈妈预备团年饭，每年芷晴家中的团年饭都很丰富，有象征「发财好事」的发菜蚝豉、「横财就手」的焖猪手，还有鱼翅羹及苏眉鱼等矝贵菜式，当然不少得由外婆每年都送来大量某某名店出品的萝卜糕及年糕，寄望芷晴步步高升，而萝卜糕用上肥美的腊肠，口感特别幼滑。</w:t>
                              </w:r>
                            </w:p>
                            <w:p w14:paraId="3199B423" w14:textId="77777777" w:rsidR="006A7268" w:rsidRDefault="006A7268" w:rsidP="00B41A26">
                              <w:pPr>
                                <w:spacing w:line="240" w:lineRule="exact"/>
                              </w:pPr>
                            </w:p>
                            <w:p w14:paraId="4602050E" w14:textId="56294B2E" w:rsidR="006A7268" w:rsidRDefault="003452F9" w:rsidP="00D64468">
                              <w:pPr>
                                <w:jc w:val="both"/>
                              </w:pPr>
                              <w:r w:rsidRPr="003452F9">
                                <w:rPr>
                                  <w:rFonts w:eastAsia="SimSun" w:hint="eastAsia"/>
                                  <w:lang w:eastAsia="zh-CN"/>
                                </w:rPr>
                                <w:t>外婆每年过时过节都必定会送大量应节食品到芷晴家，例如中秋节会送数盒双黄莲蓉月饼，端午节又会送亲手造的传统「足料裹蒸糉」，做法是把瑶柱置中，然后以冬菇、烧肉、烧鹅、两个咸蛋黄及半肥瘦五花腩围绕，上方再放一层绿豆及糯米，以竹叶裹好。这些应节食品虽然美味，但由于数量过多，芷晴一家往往无法在食用限期前把它们全部吃掉。</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DC081A0" id="群組 12" o:spid="_x0000_s1026" style="position:absolute;left:0;text-align:left;margin-left:8.6pt;margin-top:9pt;width:443pt;height:222.1pt;z-index:251661824;mso-height-relative:margin" coordsize="56261,29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">
                <v:roundrect id="AutoShape 13" o:spid="_x0000_s1027" style="position:absolute;width:56261;height:296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shapetype id="_x0000_t202" coordsize="21600,21600" o:spt="202" path="m,l,21600r21600,l21600,xe">
                  <v:stroke joinstyle="miter"/>
                  <v:path gradientshapeok="t" o:connecttype="rect"/>
                </v:shapetype>
                <v:shape id="Text Box 16" o:spid="_x0000_s1028" type="#_x0000_t202" style="position:absolute;left:1128;top:653;width:54610;height:28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4DAA172" w14:textId="62479605" w:rsidR="006A7268" w:rsidRPr="003D553F" w:rsidRDefault="003452F9">
                        <w:pPr>
                          <w:rPr>
                            <w:b/>
                          </w:rPr>
                        </w:pPr>
                        <w:r w:rsidRPr="003452F9">
                          <w:rPr>
                            <w:rFonts w:eastAsia="SimSun" w:hint="eastAsia"/>
                            <w:b/>
                            <w:lang w:eastAsia="zh-CN"/>
                          </w:rPr>
                          <w:t>情境一</w:t>
                        </w:r>
                      </w:p>
                      <w:p w14:paraId="37DEBE7E" w14:textId="77777777" w:rsidR="006A7268" w:rsidRDefault="006A7268" w:rsidP="00B41A26">
                        <w:pPr>
                          <w:spacing w:line="240" w:lineRule="exact"/>
                        </w:pPr>
                      </w:p>
                      <w:p w14:paraId="59E20941" w14:textId="1FDDA4B3" w:rsidR="006A7268" w:rsidRDefault="003452F9" w:rsidP="00D64468">
                        <w:pPr>
                          <w:jc w:val="both"/>
                        </w:pPr>
                        <w:r w:rsidRPr="003452F9">
                          <w:rPr>
                            <w:rFonts w:eastAsia="SimSun" w:hint="eastAsia"/>
                            <w:lang w:eastAsia="zh-CN"/>
                          </w:rPr>
                          <w:t>农历新年将至，芷晴正协助妈妈预备团年饭，每年芷晴家中的团年饭都很丰富，有象征「发财好事」的发菜蚝豉、「横财就手」的焖猪手，还有鱼翅羹及苏眉鱼等矝贵菜式，当然不少得由外婆每年都送来大量某某名店出品的萝卜糕及年糕，寄望芷晴步步高升，而萝卜糕用上肥美的腊肠，口感特别幼滑。</w:t>
                        </w:r>
                      </w:p>
                      <w:p w14:paraId="3199B423" w14:textId="77777777" w:rsidR="006A7268" w:rsidRDefault="006A7268" w:rsidP="00B41A26">
                        <w:pPr>
                          <w:spacing w:line="240" w:lineRule="exact"/>
                        </w:pPr>
                      </w:p>
                      <w:p w14:paraId="4602050E" w14:textId="56294B2E" w:rsidR="006A7268" w:rsidRDefault="003452F9" w:rsidP="00D64468">
                        <w:pPr>
                          <w:jc w:val="both"/>
                        </w:pPr>
                        <w:r w:rsidRPr="003452F9">
                          <w:rPr>
                            <w:rFonts w:eastAsia="SimSun" w:hint="eastAsia"/>
                            <w:lang w:eastAsia="zh-CN"/>
                          </w:rPr>
                          <w:t>外婆每年过时过节都必定会送大量应节食品到芷晴家，例如中秋节会送数盒双黄莲蓉月饼，端午节又会送亲手造的传统「足料裹蒸糉」，做法是把瑶柱置中，然后以冬菇、烧肉、烧鹅、两个咸蛋黄及半肥瘦五花腩围绕，上方再放一层绿豆及糯米，以竹叶裹好。这些应节食品虽然美味，但由于数量过多，芷晴一家往往无法在食用限期前把它们全部吃掉。</w:t>
                        </w:r>
                      </w:p>
                    </w:txbxContent>
                  </v:textbox>
                </v:shape>
              </v:group>
            </w:pict>
          </mc:Fallback>
        </mc:AlternateContent>
      </w:r>
    </w:p>
    <w:p w14:paraId="0D93DABC" w14:textId="6D96EB07" w:rsidR="003452A5" w:rsidRDefault="003452A5" w:rsidP="003452A5">
      <w:pPr>
        <w:rPr>
          <w:rFonts w:ascii="新細明體" w:hAnsi="新細明體"/>
          <w:color w:val="000000"/>
        </w:rPr>
      </w:pPr>
    </w:p>
    <w:p w14:paraId="7C3B1A63" w14:textId="4F69C82A" w:rsidR="003452A5" w:rsidRPr="003452A5" w:rsidRDefault="003452A5" w:rsidP="003452A5">
      <w:pPr>
        <w:rPr>
          <w:rFonts w:ascii="新細明體" w:hAnsi="新細明體"/>
          <w:color w:val="000000"/>
        </w:rPr>
      </w:pPr>
    </w:p>
    <w:p w14:paraId="02703BBC" w14:textId="0A113C67" w:rsidR="003452A5" w:rsidRPr="003452A5" w:rsidRDefault="003452A5" w:rsidP="003452A5">
      <w:pPr>
        <w:rPr>
          <w:rFonts w:ascii="新細明體" w:hAnsi="新細明體"/>
          <w:color w:val="000000"/>
        </w:rPr>
      </w:pPr>
    </w:p>
    <w:p w14:paraId="26B040D6" w14:textId="4AB2B820" w:rsidR="0062763C" w:rsidRDefault="0062763C" w:rsidP="0037239F"/>
    <w:p w14:paraId="52B42BA8" w14:textId="77777777" w:rsidR="0062763C" w:rsidRDefault="0062763C" w:rsidP="0062763C">
      <w:pPr>
        <w:jc w:val="center"/>
      </w:pPr>
    </w:p>
    <w:p w14:paraId="64FBBBAC" w14:textId="77777777" w:rsidR="0062763C" w:rsidRPr="0062763C" w:rsidRDefault="0062763C" w:rsidP="0062763C"/>
    <w:p w14:paraId="285BA80D" w14:textId="77777777" w:rsidR="0062763C" w:rsidRDefault="0062763C" w:rsidP="003D00DA">
      <w:pPr>
        <w:jc w:val="right"/>
      </w:pPr>
    </w:p>
    <w:p w14:paraId="5F4ACA25" w14:textId="77777777" w:rsidR="0062763C" w:rsidRDefault="0062763C" w:rsidP="003D00DA">
      <w:pPr>
        <w:jc w:val="right"/>
      </w:pPr>
    </w:p>
    <w:p w14:paraId="5339DBF6" w14:textId="77777777" w:rsidR="0037239F" w:rsidRDefault="0037239F" w:rsidP="003D00DA">
      <w:pPr>
        <w:jc w:val="right"/>
      </w:pPr>
    </w:p>
    <w:p w14:paraId="6DB84322" w14:textId="77777777" w:rsidR="0037239F" w:rsidRDefault="0037239F" w:rsidP="003D00DA">
      <w:pPr>
        <w:jc w:val="right"/>
      </w:pPr>
    </w:p>
    <w:p w14:paraId="50F4563A" w14:textId="77777777" w:rsidR="0037239F" w:rsidRDefault="0037239F" w:rsidP="003D00DA">
      <w:pPr>
        <w:jc w:val="right"/>
      </w:pPr>
    </w:p>
    <w:p w14:paraId="489CD80B" w14:textId="77777777" w:rsidR="0037239F" w:rsidRDefault="0037239F" w:rsidP="003D00DA">
      <w:pPr>
        <w:jc w:val="right"/>
      </w:pPr>
    </w:p>
    <w:p w14:paraId="44190A31" w14:textId="54FACB96" w:rsidR="0037239F" w:rsidRDefault="0037239F" w:rsidP="003D00DA">
      <w:pPr>
        <w:jc w:val="right"/>
      </w:pPr>
    </w:p>
    <w:p w14:paraId="0FA8DEBC" w14:textId="346115BB" w:rsidR="0037239F" w:rsidRDefault="00926A4C" w:rsidP="003D00DA">
      <w:pPr>
        <w:jc w:val="right"/>
      </w:pPr>
      <w:r>
        <w:rPr>
          <w:rFonts w:ascii="新細明體" w:hAnsi="新細明體"/>
          <w:noProof/>
          <w:color w:val="000000"/>
        </w:rPr>
        <mc:AlternateContent>
          <mc:Choice Requires="wpg">
            <w:drawing>
              <wp:anchor distT="0" distB="0" distL="114300" distR="114300" simplePos="0" relativeHeight="251663872" behindDoc="0" locked="0" layoutInCell="1" allowOverlap="1" wp14:anchorId="6CAF5161" wp14:editId="250BF0C1">
                <wp:simplePos x="0" y="0"/>
                <wp:positionH relativeFrom="margin">
                  <wp:posOffset>128270</wp:posOffset>
                </wp:positionH>
                <wp:positionV relativeFrom="paragraph">
                  <wp:posOffset>9525</wp:posOffset>
                </wp:positionV>
                <wp:extent cx="5728970" cy="3028950"/>
                <wp:effectExtent l="0" t="0" r="24130" b="0"/>
                <wp:wrapNone/>
                <wp:docPr id="13" name="群組 13"/>
                <wp:cNvGraphicFramePr/>
                <a:graphic xmlns:a="http://schemas.openxmlformats.org/drawingml/2006/main">
                  <a:graphicData uri="http://schemas.microsoft.com/office/word/2010/wordprocessingGroup">
                    <wpg:wgp>
                      <wpg:cNvGrpSpPr/>
                      <wpg:grpSpPr>
                        <a:xfrm>
                          <a:off x="0" y="0"/>
                          <a:ext cx="5728970" cy="3028950"/>
                          <a:chOff x="0" y="0"/>
                          <a:chExt cx="5626100" cy="3270765"/>
                        </a:xfrm>
                      </wpg:grpSpPr>
                      <wps:wsp>
                        <wps:cNvPr id="14" name="AutoShape 13"/>
                        <wps:cNvSpPr>
                          <a:spLocks noChangeArrowheads="1"/>
                        </wps:cNvSpPr>
                        <wps:spPr bwMode="auto">
                          <a:xfrm>
                            <a:off x="0" y="0"/>
                            <a:ext cx="5626100" cy="2968831"/>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Text Box 16"/>
                        <wps:cNvSpPr txBox="1">
                          <a:spLocks noChangeArrowheads="1"/>
                        </wps:cNvSpPr>
                        <wps:spPr bwMode="auto">
                          <a:xfrm>
                            <a:off x="112815" y="65281"/>
                            <a:ext cx="5499641" cy="3205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27D61" w14:textId="7A15BBD2" w:rsidR="006A7268" w:rsidRPr="003D553F" w:rsidRDefault="003452F9" w:rsidP="004612ED">
                              <w:pPr>
                                <w:rPr>
                                  <w:b/>
                                </w:rPr>
                              </w:pPr>
                              <w:r w:rsidRPr="003452F9">
                                <w:rPr>
                                  <w:rFonts w:eastAsia="SimSun" w:hint="eastAsia"/>
                                  <w:b/>
                                  <w:lang w:eastAsia="zh-CN"/>
                                </w:rPr>
                                <w:t>情境二</w:t>
                              </w:r>
                            </w:p>
                            <w:p w14:paraId="42D0D944" w14:textId="77777777" w:rsidR="006A7268" w:rsidRDefault="006A7268" w:rsidP="00B41A26">
                              <w:pPr>
                                <w:spacing w:line="240" w:lineRule="exact"/>
                              </w:pPr>
                            </w:p>
                            <w:p w14:paraId="2CA3FBAE" w14:textId="762DE7D0" w:rsidR="006A7268" w:rsidRDefault="003452F9" w:rsidP="00612C6D">
                              <w:pPr>
                                <w:jc w:val="both"/>
                              </w:pPr>
                              <w:r w:rsidRPr="003452F9">
                                <w:rPr>
                                  <w:rFonts w:eastAsia="SimSun" w:hint="eastAsia"/>
                                  <w:lang w:eastAsia="zh-CN"/>
                                </w:rPr>
                                <w:t>颖琳是班会主席，正与同学商讨如何筹备圣诞大食会，有同学提议购买薄饼，其他同学都觉得薄饼美味之余，又方便运送，是一个不错的选择，所以颖琳就把订购的责任交予康乐组组长子华负责。而佳君则自发为同学预备沙拉，其他班会成员就各自准备零食及饮品。</w:t>
                              </w:r>
                            </w:p>
                            <w:p w14:paraId="47350A27" w14:textId="69774D7D" w:rsidR="006A7268" w:rsidRPr="003427D8" w:rsidRDefault="006A7268" w:rsidP="00B41A26">
                              <w:pPr>
                                <w:spacing w:line="240" w:lineRule="exact"/>
                              </w:pPr>
                            </w:p>
                            <w:p w14:paraId="20E4AE05" w14:textId="68D37426" w:rsidR="006A7268" w:rsidRPr="00825F27" w:rsidRDefault="003452F9" w:rsidP="003427D8">
                              <w:pPr>
                                <w:jc w:val="both"/>
                              </w:pPr>
                              <w:r w:rsidRPr="003452F9">
                                <w:rPr>
                                  <w:rFonts w:eastAsia="SimSun" w:hint="eastAsia"/>
                                  <w:lang w:eastAsia="zh-CN"/>
                                </w:rPr>
                                <w:t>圣诞大食会在早会后立即举行，班房的桌上摆满食物，有九个薄饼、三打炸鸡、三盆白汁意粉，还有满布沙拉酱的沙拉及不少班会成员各自预备的薯片、汽水。同学连同老师只有三十人，颖琳问子华为何订这么多食物，子华回应说：「订满一千元会有八折，计算过后多订食物反而更优惠。结果</w:t>
                              </w:r>
                              <w:r w:rsidRPr="003452F9">
                                <w:rPr>
                                  <w:rFonts w:eastAsia="SimSun"/>
                                  <w:lang w:eastAsia="zh-CN"/>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AF5161" id="群組 13" o:spid="_x0000_s1029" style="position:absolute;left:0;text-align:left;margin-left:10.1pt;margin-top:.75pt;width:451.1pt;height:238.5pt;z-index:251663872;mso-position-horizontal-relative:margin;mso-width-relative:margin;mso-height-relative:margin" coordsize="56261,3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">
                <v:roundrect id="AutoShape 13" o:spid="_x0000_s1030" style="position:absolute;width:56261;height:296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shape id="Text Box 16" o:spid="_x0000_s1031" type="#_x0000_t202" style="position:absolute;left:1128;top:652;width:54996;height:3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5427D61" w14:textId="7A15BBD2" w:rsidR="006A7268" w:rsidRPr="003D553F" w:rsidRDefault="003452F9" w:rsidP="004612ED">
                        <w:pPr>
                          <w:rPr>
                            <w:b/>
                          </w:rPr>
                        </w:pPr>
                        <w:r w:rsidRPr="003452F9">
                          <w:rPr>
                            <w:rFonts w:eastAsia="SimSun" w:hint="eastAsia"/>
                            <w:b/>
                            <w:lang w:eastAsia="zh-CN"/>
                          </w:rPr>
                          <w:t>情境二</w:t>
                        </w:r>
                      </w:p>
                      <w:p w14:paraId="42D0D944" w14:textId="77777777" w:rsidR="006A7268" w:rsidRDefault="006A7268" w:rsidP="00B41A26">
                        <w:pPr>
                          <w:spacing w:line="240" w:lineRule="exact"/>
                        </w:pPr>
                      </w:p>
                      <w:p w14:paraId="2CA3FBAE" w14:textId="762DE7D0" w:rsidR="006A7268" w:rsidRDefault="003452F9" w:rsidP="00612C6D">
                        <w:pPr>
                          <w:jc w:val="both"/>
                        </w:pPr>
                        <w:r w:rsidRPr="003452F9">
                          <w:rPr>
                            <w:rFonts w:eastAsia="SimSun" w:hint="eastAsia"/>
                            <w:lang w:eastAsia="zh-CN"/>
                          </w:rPr>
                          <w:t>颖琳是班会主席，正与同学商讨如何筹备圣诞大食会，有同学提议购买薄饼，其他同学都觉得薄饼美味之余，又方便运送，是一个不错的选择，所以颖琳就把订购的责任交予康乐组组长子华负责。而佳君则自发为同学预备沙拉，其他班会成员就各自准备零食及饮品。</w:t>
                        </w:r>
                      </w:p>
                      <w:p w14:paraId="47350A27" w14:textId="69774D7D" w:rsidR="006A7268" w:rsidRPr="003427D8" w:rsidRDefault="006A7268" w:rsidP="00B41A26">
                        <w:pPr>
                          <w:spacing w:line="240" w:lineRule="exact"/>
                        </w:pPr>
                      </w:p>
                      <w:p w14:paraId="20E4AE05" w14:textId="68D37426" w:rsidR="006A7268" w:rsidRPr="00825F27" w:rsidRDefault="003452F9" w:rsidP="003427D8">
                        <w:pPr>
                          <w:jc w:val="both"/>
                        </w:pPr>
                        <w:r w:rsidRPr="003452F9">
                          <w:rPr>
                            <w:rFonts w:eastAsia="SimSun" w:hint="eastAsia"/>
                            <w:lang w:eastAsia="zh-CN"/>
                          </w:rPr>
                          <w:t>圣诞大食会在早会后立即举行，班房的桌上摆满食物，有九个薄饼、三打炸鸡、三盆白汁意粉，还有满布沙拉酱的沙拉及不少班会成员各自预备的薯片、汽水。同学连同老师只有三十人，颖琳问子华为何订这么多食物，子华回应说：「订满一千元会有八折，计算过后多订食物反而更优惠。结果</w:t>
                        </w:r>
                        <w:r w:rsidRPr="003452F9">
                          <w:rPr>
                            <w:rFonts w:eastAsia="SimSun"/>
                            <w:lang w:eastAsia="zh-CN"/>
                          </w:rPr>
                          <w:t>……</w:t>
                        </w:r>
                      </w:p>
                    </w:txbxContent>
                  </v:textbox>
                </v:shape>
                <w10:wrap anchorx="margin"/>
              </v:group>
            </w:pict>
          </mc:Fallback>
        </mc:AlternateContent>
      </w:r>
    </w:p>
    <w:p w14:paraId="5C75791C" w14:textId="629CB85F" w:rsidR="0037239F" w:rsidRDefault="0037239F" w:rsidP="003D00DA">
      <w:pPr>
        <w:jc w:val="right"/>
      </w:pPr>
    </w:p>
    <w:p w14:paraId="21B40476" w14:textId="77777777" w:rsidR="0037239F" w:rsidRDefault="0037239F" w:rsidP="003D00DA">
      <w:pPr>
        <w:jc w:val="right"/>
      </w:pPr>
    </w:p>
    <w:p w14:paraId="121BDBD1" w14:textId="77777777" w:rsidR="0037239F" w:rsidRDefault="0037239F" w:rsidP="003D00DA">
      <w:pPr>
        <w:jc w:val="right"/>
      </w:pPr>
    </w:p>
    <w:p w14:paraId="51CC9633" w14:textId="77777777" w:rsidR="0037239F" w:rsidRDefault="0037239F" w:rsidP="003D00DA">
      <w:pPr>
        <w:jc w:val="right"/>
      </w:pPr>
    </w:p>
    <w:p w14:paraId="30AB01FD" w14:textId="77777777" w:rsidR="0037239F" w:rsidRDefault="0037239F" w:rsidP="003D00DA">
      <w:pPr>
        <w:jc w:val="right"/>
      </w:pPr>
    </w:p>
    <w:p w14:paraId="2B780A1F" w14:textId="77777777" w:rsidR="0037239F" w:rsidRDefault="0037239F" w:rsidP="003D00DA">
      <w:pPr>
        <w:jc w:val="right"/>
      </w:pPr>
    </w:p>
    <w:p w14:paraId="37291E7B" w14:textId="77777777" w:rsidR="0037239F" w:rsidRDefault="0037239F" w:rsidP="003D00DA">
      <w:pPr>
        <w:jc w:val="right"/>
      </w:pPr>
    </w:p>
    <w:p w14:paraId="3F8318A5" w14:textId="77777777" w:rsidR="0037239F" w:rsidRDefault="0037239F" w:rsidP="003D00DA">
      <w:pPr>
        <w:jc w:val="right"/>
      </w:pPr>
    </w:p>
    <w:p w14:paraId="2355421E" w14:textId="77777777" w:rsidR="0037239F" w:rsidRDefault="0037239F" w:rsidP="003D00DA">
      <w:pPr>
        <w:jc w:val="right"/>
      </w:pPr>
    </w:p>
    <w:p w14:paraId="18D63A04" w14:textId="77777777" w:rsidR="0037239F" w:rsidRDefault="0037239F" w:rsidP="003D00DA">
      <w:pPr>
        <w:jc w:val="right"/>
      </w:pPr>
    </w:p>
    <w:p w14:paraId="6D7C5902" w14:textId="77777777" w:rsidR="0037239F" w:rsidRDefault="0037239F" w:rsidP="003D00DA">
      <w:pPr>
        <w:jc w:val="right"/>
      </w:pPr>
    </w:p>
    <w:p w14:paraId="4FFFFA15" w14:textId="77777777" w:rsidR="005E3759" w:rsidRDefault="005E3759" w:rsidP="003D00DA">
      <w:pPr>
        <w:jc w:val="right"/>
      </w:pPr>
    </w:p>
    <w:p w14:paraId="2A29CB7A" w14:textId="77777777" w:rsidR="005E3759" w:rsidRDefault="005E3759" w:rsidP="003D00DA">
      <w:pPr>
        <w:jc w:val="right"/>
      </w:pPr>
    </w:p>
    <w:p w14:paraId="206FC49D" w14:textId="77777777" w:rsidR="005E3759" w:rsidRDefault="005E3759" w:rsidP="003D00DA">
      <w:pPr>
        <w:jc w:val="right"/>
      </w:pPr>
    </w:p>
    <w:p w14:paraId="7AD684D6" w14:textId="77777777" w:rsidR="005E3759" w:rsidRDefault="005E3759" w:rsidP="003D00DA">
      <w:pPr>
        <w:jc w:val="right"/>
      </w:pPr>
    </w:p>
    <w:p w14:paraId="12B302BA" w14:textId="77777777" w:rsidR="005E3759" w:rsidRDefault="005E3759" w:rsidP="003D00DA">
      <w:pPr>
        <w:jc w:val="right"/>
      </w:pPr>
    </w:p>
    <w:p w14:paraId="787C4C25" w14:textId="77777777" w:rsidR="005E3759" w:rsidRDefault="005E3759" w:rsidP="003D00DA">
      <w:pPr>
        <w:jc w:val="right"/>
      </w:pPr>
    </w:p>
    <w:p w14:paraId="53821895" w14:textId="77777777" w:rsidR="005E3759" w:rsidRDefault="005E3759" w:rsidP="003D00DA">
      <w:pPr>
        <w:jc w:val="right"/>
      </w:pPr>
    </w:p>
    <w:p w14:paraId="3FDEAC1F" w14:textId="77777777" w:rsidR="00396C31" w:rsidRDefault="00396C31" w:rsidP="003D00DA">
      <w:pPr>
        <w:jc w:val="right"/>
      </w:pPr>
    </w:p>
    <w:p w14:paraId="40F5F0C2" w14:textId="77777777" w:rsidR="005E3759" w:rsidRDefault="005E3759" w:rsidP="003D00DA">
      <w:pPr>
        <w:jc w:val="right"/>
      </w:pPr>
    </w:p>
    <w:p w14:paraId="36221A25" w14:textId="77777777" w:rsidR="005E3759" w:rsidRDefault="005E3759" w:rsidP="003D00DA">
      <w:pPr>
        <w:jc w:val="right"/>
      </w:pPr>
    </w:p>
    <w:p w14:paraId="5551C4D9" w14:textId="77777777" w:rsidR="005E3759" w:rsidRDefault="005E3759" w:rsidP="003D00DA">
      <w:pPr>
        <w:jc w:val="right"/>
      </w:pPr>
    </w:p>
    <w:p w14:paraId="3CF996A5" w14:textId="77777777" w:rsidR="005E3759" w:rsidRDefault="005E3759" w:rsidP="003D00DA">
      <w:pPr>
        <w:jc w:val="right"/>
      </w:pPr>
    </w:p>
    <w:p w14:paraId="7CE4D7AC" w14:textId="77777777" w:rsidR="005E3759" w:rsidRDefault="005E3759" w:rsidP="003D00DA">
      <w:pPr>
        <w:jc w:val="right"/>
      </w:pPr>
    </w:p>
    <w:p w14:paraId="566F8C59" w14:textId="59AA6531" w:rsidR="0037239F" w:rsidRDefault="00B41A26" w:rsidP="003D00DA">
      <w:pPr>
        <w:jc w:val="right"/>
      </w:pPr>
      <w:r>
        <w:rPr>
          <w:rFonts w:ascii="新細明體" w:hAnsi="新細明體"/>
          <w:noProof/>
          <w:color w:val="000000"/>
        </w:rPr>
        <mc:AlternateContent>
          <mc:Choice Requires="wpg">
            <w:drawing>
              <wp:anchor distT="0" distB="0" distL="114300" distR="114300" simplePos="0" relativeHeight="251665920" behindDoc="0" locked="0" layoutInCell="1" allowOverlap="1" wp14:anchorId="1AE270BB" wp14:editId="08DA6F77">
                <wp:simplePos x="0" y="0"/>
                <wp:positionH relativeFrom="margin">
                  <wp:posOffset>166370</wp:posOffset>
                </wp:positionH>
                <wp:positionV relativeFrom="paragraph">
                  <wp:posOffset>-76200</wp:posOffset>
                </wp:positionV>
                <wp:extent cx="5800726" cy="5734050"/>
                <wp:effectExtent l="0" t="0" r="28575" b="19050"/>
                <wp:wrapNone/>
                <wp:docPr id="16" name="群組 16"/>
                <wp:cNvGraphicFramePr/>
                <a:graphic xmlns:a="http://schemas.openxmlformats.org/drawingml/2006/main">
                  <a:graphicData uri="http://schemas.microsoft.com/office/word/2010/wordprocessingGroup">
                    <wpg:wgp>
                      <wpg:cNvGrpSpPr/>
                      <wpg:grpSpPr>
                        <a:xfrm>
                          <a:off x="0" y="0"/>
                          <a:ext cx="5800726" cy="5734050"/>
                          <a:chOff x="65529" y="-224687"/>
                          <a:chExt cx="5700990" cy="3537000"/>
                        </a:xfrm>
                      </wpg:grpSpPr>
                      <wps:wsp>
                        <wps:cNvPr id="17" name="AutoShape 13"/>
                        <wps:cNvSpPr>
                          <a:spLocks noChangeArrowheads="1"/>
                        </wps:cNvSpPr>
                        <wps:spPr bwMode="auto">
                          <a:xfrm>
                            <a:off x="65529" y="-224687"/>
                            <a:ext cx="5700990" cy="3537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Text Box 16"/>
                        <wps:cNvSpPr txBox="1">
                          <a:spLocks noChangeArrowheads="1"/>
                        </wps:cNvSpPr>
                        <wps:spPr bwMode="auto">
                          <a:xfrm>
                            <a:off x="290198" y="-123151"/>
                            <a:ext cx="5449125" cy="3239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A7C27" w14:textId="3B55F727" w:rsidR="006A7268" w:rsidRDefault="003452F9" w:rsidP="00AD45A0">
                              <w:pPr>
                                <w:rPr>
                                  <w:b/>
                                </w:rPr>
                              </w:pPr>
                              <w:r w:rsidRPr="003452F9">
                                <w:rPr>
                                  <w:rFonts w:eastAsia="SimSun" w:hint="eastAsia"/>
                                  <w:b/>
                                  <w:lang w:eastAsia="zh-CN"/>
                                </w:rPr>
                                <w:t>补充资料</w:t>
                              </w:r>
                            </w:p>
                            <w:p w14:paraId="42EE5A10" w14:textId="77777777" w:rsidR="00A761C0" w:rsidRPr="003D553F" w:rsidRDefault="00A761C0" w:rsidP="00AD45A0">
                              <w:pPr>
                                <w:rPr>
                                  <w:b/>
                                </w:rPr>
                              </w:pPr>
                            </w:p>
                            <w:p w14:paraId="63D0C92E" w14:textId="6D35F37E" w:rsidR="006A7268" w:rsidRDefault="003452F9" w:rsidP="00AD45A0">
                              <w:pPr>
                                <w:jc w:val="both"/>
                              </w:pPr>
                              <w:r w:rsidRPr="003452F9">
                                <w:rPr>
                                  <w:rFonts w:eastAsia="SimSun" w:hint="eastAsia"/>
                                  <w:lang w:eastAsia="zh-CN"/>
                                </w:rPr>
                                <w:t>发菜生于干旱的草原，有固沙的作用，其生态价值高，过度采集发菜对草原生态环境造成非常严重的破坏。</w:t>
                              </w:r>
                            </w:p>
                            <w:p w14:paraId="63C1AD69" w14:textId="77777777" w:rsidR="00B12C66" w:rsidRDefault="00B12C66" w:rsidP="00612C6D">
                              <w:pPr>
                                <w:ind w:left="720" w:right="630" w:hangingChars="300" w:hanging="720"/>
                              </w:pPr>
                            </w:p>
                            <w:p w14:paraId="75566AA3" w14:textId="2967F7A0" w:rsidR="00F01E64" w:rsidRPr="00612C6D" w:rsidRDefault="003452F9" w:rsidP="00612C6D">
                              <w:pPr>
                                <w:ind w:left="720" w:right="630" w:hangingChars="300" w:hanging="720"/>
                              </w:pPr>
                              <w:r w:rsidRPr="003452F9">
                                <w:rPr>
                                  <w:rFonts w:eastAsia="SimSun" w:hint="eastAsia"/>
                                  <w:lang w:eastAsia="zh-CN"/>
                                </w:rPr>
                                <w:t>资料来源：节录自消费者委员会，支持环保</w:t>
                              </w:r>
                              <w:r w:rsidRPr="003452F9">
                                <w:rPr>
                                  <w:rFonts w:eastAsia="SimSun"/>
                                  <w:lang w:eastAsia="zh-CN"/>
                                </w:rPr>
                                <w:t xml:space="preserve"> </w:t>
                              </w:r>
                              <w:r w:rsidRPr="003452F9">
                                <w:rPr>
                                  <w:rFonts w:eastAsia="SimSun" w:hint="eastAsia"/>
                                  <w:lang w:eastAsia="zh-CN"/>
                                </w:rPr>
                                <w:t>少吃发菜，</w:t>
                              </w:r>
                            </w:p>
                            <w:p w14:paraId="5BC2E87D" w14:textId="5E010661" w:rsidR="006A7268" w:rsidRDefault="00114D02" w:rsidP="00B41A26">
                              <w:pPr>
                                <w:spacing w:line="240" w:lineRule="exact"/>
                              </w:pPr>
                              <w:hyperlink r:id="rId8" w:history="1">
                                <w:r w:rsidRPr="00B155F6">
                                  <w:rPr>
                                    <w:rStyle w:val="aa"/>
                                  </w:rPr>
                                  <w:t>https://www.consumer.org.hk/sc/article/387-3253</w:t>
                                </w:r>
                              </w:hyperlink>
                            </w:p>
                            <w:p w14:paraId="36E2ACA8" w14:textId="77777777" w:rsidR="00114D02" w:rsidRDefault="00114D02" w:rsidP="00B41A26">
                              <w:pPr>
                                <w:spacing w:line="240" w:lineRule="exact"/>
                              </w:pPr>
                            </w:p>
                            <w:p w14:paraId="2AA9B0C0" w14:textId="4325203C" w:rsidR="005E3759" w:rsidRPr="00B12C66" w:rsidRDefault="003452F9" w:rsidP="00A761C0">
                              <w:pPr>
                                <w:spacing w:line="276" w:lineRule="auto"/>
                                <w:jc w:val="both"/>
                              </w:pPr>
                              <w:r w:rsidRPr="003452F9">
                                <w:rPr>
                                  <w:rFonts w:eastAsia="SimSun" w:hint="eastAsia"/>
                                  <w:lang w:eastAsia="zh-CN"/>
                                </w:rPr>
                                <w:t>苏眉生长缓慢，至少要长至</w:t>
                              </w:r>
                              <w:r w:rsidRPr="003452F9">
                                <w:rPr>
                                  <w:rFonts w:eastAsia="SimSun"/>
                                  <w:lang w:eastAsia="zh-CN"/>
                                </w:rPr>
                                <w:t>40</w:t>
                              </w:r>
                              <w:r w:rsidRPr="003452F9">
                                <w:rPr>
                                  <w:rFonts w:eastAsia="SimSun" w:hint="eastAsia"/>
                                  <w:lang w:eastAsia="zh-CN"/>
                                </w:rPr>
                                <w:t>厘米方臻性</w:t>
                              </w:r>
                              <w:r w:rsidRPr="003452F9">
                                <w:rPr>
                                  <w:rFonts w:eastAsia="SimSun"/>
                                  <w:lang w:eastAsia="zh-CN"/>
                                </w:rPr>
                                <w:t xml:space="preserve"> </w:t>
                              </w:r>
                              <w:r w:rsidRPr="003452F9">
                                <w:rPr>
                                  <w:rFonts w:eastAsia="SimSun" w:hint="eastAsia"/>
                                  <w:lang w:eastAsia="zh-CN"/>
                                </w:rPr>
                                <w:t>成熟期，需时长可达</w:t>
                              </w:r>
                              <w:r w:rsidRPr="003452F9">
                                <w:rPr>
                                  <w:rFonts w:eastAsia="SimSun"/>
                                  <w:lang w:eastAsia="zh-CN"/>
                                </w:rPr>
                                <w:t>9</w:t>
                              </w:r>
                              <w:r w:rsidRPr="003452F9">
                                <w:rPr>
                                  <w:rFonts w:eastAsia="SimSun" w:hint="eastAsia"/>
                                  <w:lang w:eastAsia="zh-CN"/>
                                </w:rPr>
                                <w:t>年才会由雌性变为雄性。成熟的苏眉会远渡千里，并聚集在一起繁殖，在野外至少可活</w:t>
                              </w:r>
                              <w:r w:rsidRPr="003452F9">
                                <w:rPr>
                                  <w:rFonts w:eastAsia="SimSun"/>
                                  <w:lang w:eastAsia="zh-CN"/>
                                </w:rPr>
                                <w:t>30</w:t>
                              </w:r>
                              <w:r w:rsidRPr="003452F9">
                                <w:rPr>
                                  <w:rFonts w:eastAsia="SimSun" w:hint="eastAsia"/>
                                  <w:lang w:eastAsia="zh-CN"/>
                                </w:rPr>
                                <w:t>年。这种生物特征令渔民能预计它们群聚的地方，故苏眉易受捕捞压力影响。</w:t>
                              </w:r>
                            </w:p>
                            <w:p w14:paraId="36FE3C2A" w14:textId="14559272" w:rsidR="005E3759" w:rsidRPr="00B12C66" w:rsidRDefault="003452F9" w:rsidP="00A761C0">
                              <w:pPr>
                                <w:spacing w:line="276" w:lineRule="auto"/>
                                <w:jc w:val="both"/>
                              </w:pPr>
                              <w:r w:rsidRPr="003452F9">
                                <w:rPr>
                                  <w:rFonts w:eastAsia="SimSun" w:hint="eastAsia"/>
                                  <w:lang w:eastAsia="zh-CN"/>
                                </w:rPr>
                                <w:t>资源状况监察严重不足，渔业存在非法捕捞问题。这种鱼类就算在未捕捞区也什为罕见。就算在适合的栖境中，密度亦仅为每一</w:t>
                              </w:r>
                              <w:r w:rsidRPr="003452F9">
                                <w:rPr>
                                  <w:rFonts w:eastAsia="SimSun"/>
                                  <w:lang w:eastAsia="zh-CN"/>
                                </w:rPr>
                                <w:t xml:space="preserve"> </w:t>
                              </w:r>
                              <w:r w:rsidRPr="003452F9">
                                <w:rPr>
                                  <w:rFonts w:eastAsia="SimSun" w:hint="eastAsia"/>
                                  <w:lang w:eastAsia="zh-CN"/>
                                </w:rPr>
                                <w:t>万平方米约</w:t>
                              </w:r>
                              <w:r w:rsidRPr="003452F9">
                                <w:rPr>
                                  <w:rFonts w:eastAsia="SimSun"/>
                                  <w:lang w:eastAsia="zh-CN"/>
                                </w:rPr>
                                <w:t>10</w:t>
                              </w:r>
                              <w:r w:rsidRPr="003452F9">
                                <w:rPr>
                                  <w:rFonts w:eastAsia="SimSun" w:hint="eastAsia"/>
                                  <w:lang w:eastAsia="zh-CN"/>
                                </w:rPr>
                                <w:t>条。苏眉主要来源国的渔业和贸易数据显示，它们的数量在过去</w:t>
                              </w:r>
                              <w:r w:rsidRPr="003452F9">
                                <w:rPr>
                                  <w:rFonts w:eastAsia="SimSun"/>
                                  <w:lang w:eastAsia="zh-CN"/>
                                </w:rPr>
                                <w:t>10</w:t>
                              </w:r>
                              <w:r w:rsidRPr="003452F9">
                                <w:rPr>
                                  <w:rFonts w:eastAsia="SimSun" w:hint="eastAsia"/>
                                  <w:lang w:eastAsia="zh-CN"/>
                                </w:rPr>
                                <w:t>至</w:t>
                              </w:r>
                              <w:r w:rsidRPr="003452F9">
                                <w:rPr>
                                  <w:rFonts w:eastAsia="SimSun"/>
                                  <w:lang w:eastAsia="zh-CN"/>
                                </w:rPr>
                                <w:t>15</w:t>
                              </w:r>
                              <w:r w:rsidRPr="003452F9">
                                <w:rPr>
                                  <w:rFonts w:eastAsia="SimSun" w:hint="eastAsia"/>
                                  <w:lang w:eastAsia="zh-CN"/>
                                </w:rPr>
                                <w:t>年下降</w:t>
                              </w:r>
                              <w:r w:rsidRPr="003452F9">
                                <w:rPr>
                                  <w:rFonts w:eastAsia="SimSun"/>
                                  <w:lang w:eastAsia="zh-CN"/>
                                </w:rPr>
                                <w:t>10</w:t>
                              </w:r>
                              <w:r w:rsidRPr="003452F9">
                                <w:rPr>
                                  <w:rFonts w:eastAsia="SimSun" w:hint="eastAsia"/>
                                  <w:lang w:eastAsia="zh-CN"/>
                                </w:rPr>
                                <w:t>倍或以上。在菲律宾部分沿岸省分</w:t>
                              </w:r>
                              <w:r w:rsidRPr="003452F9">
                                <w:rPr>
                                  <w:rFonts w:ascii="新細明體" w:eastAsia="SimSun" w:hAnsi="新細明體" w:cs="新細明體" w:hint="eastAsia"/>
                                  <w:lang w:eastAsia="zh-CN"/>
                                </w:rPr>
                                <w:t>，</w:t>
                              </w:r>
                              <w:r w:rsidRPr="003452F9">
                                <w:rPr>
                                  <w:rFonts w:eastAsia="SimSun" w:hint="eastAsia"/>
                                  <w:lang w:eastAsia="zh-CN"/>
                                </w:rPr>
                                <w:t>和数十年前相比，如今的渔获仅及当时的总量不足</w:t>
                              </w:r>
                              <w:r w:rsidRPr="003452F9">
                                <w:rPr>
                                  <w:rFonts w:eastAsia="SimSun"/>
                                  <w:lang w:eastAsia="zh-CN"/>
                                </w:rPr>
                                <w:t xml:space="preserve"> 5%</w:t>
                              </w:r>
                              <w:r w:rsidRPr="003452F9">
                                <w:rPr>
                                  <w:rFonts w:eastAsia="SimSun" w:hint="eastAsia"/>
                                  <w:lang w:eastAsia="zh-CN"/>
                                </w:rPr>
                                <w:t>。这些资料强烈显示其资源量严重下降。苏眉被列《</w:t>
                              </w:r>
                              <w:r w:rsidRPr="003452F9">
                                <w:rPr>
                                  <w:rFonts w:eastAsia="SimSun"/>
                                  <w:lang w:eastAsia="zh-CN"/>
                                </w:rPr>
                                <w:t>CITES</w:t>
                              </w:r>
                              <w:r w:rsidRPr="003452F9">
                                <w:rPr>
                                  <w:rFonts w:eastAsia="SimSun" w:hint="eastAsia"/>
                                  <w:lang w:eastAsia="zh-CN"/>
                                </w:rPr>
                                <w:t>》附录</w:t>
                              </w:r>
                              <w:r w:rsidRPr="003452F9">
                                <w:rPr>
                                  <w:rFonts w:eastAsia="SimSun"/>
                                  <w:lang w:eastAsia="zh-CN"/>
                                </w:rPr>
                                <w:t>II</w:t>
                              </w:r>
                              <w:r w:rsidRPr="003452F9">
                                <w:rPr>
                                  <w:rFonts w:eastAsia="SimSun" w:hint="eastAsia"/>
                                  <w:lang w:eastAsia="zh-CN"/>
                                </w:rPr>
                                <w:t>中，代表必须有牌照方可在香港买卖。这个物种亦被</w:t>
                              </w:r>
                              <w:r w:rsidRPr="003452F9">
                                <w:rPr>
                                  <w:rFonts w:eastAsia="SimSun"/>
                                  <w:lang w:eastAsia="zh-CN"/>
                                </w:rPr>
                                <w:t>IUCN</w:t>
                              </w:r>
                              <w:r w:rsidRPr="003452F9">
                                <w:rPr>
                                  <w:rFonts w:eastAsia="SimSun" w:hint="eastAsia"/>
                                  <w:lang w:eastAsia="zh-CN"/>
                                </w:rPr>
                                <w:t>评定为「濒危」物种</w:t>
                              </w:r>
                              <w:r w:rsidRPr="003452F9">
                                <w:rPr>
                                  <w:rFonts w:ascii="新細明體" w:eastAsia="SimSun" w:hAnsi="新細明體" w:cs="新細明體" w:hint="eastAsia"/>
                                  <w:lang w:eastAsia="zh-CN"/>
                                </w:rPr>
                                <w:t>。</w:t>
                              </w:r>
                            </w:p>
                            <w:p w14:paraId="4085B01A" w14:textId="77777777" w:rsidR="00B12C66" w:rsidRDefault="00B12C66" w:rsidP="00A761C0">
                              <w:pPr>
                                <w:spacing w:line="276" w:lineRule="auto"/>
                                <w:jc w:val="both"/>
                              </w:pPr>
                            </w:p>
                            <w:p w14:paraId="6BFDC6E3" w14:textId="79AA4B51" w:rsidR="00665CCB" w:rsidRPr="00B12C66" w:rsidRDefault="003452F9" w:rsidP="005E3759">
                              <w:pPr>
                                <w:jc w:val="both"/>
                              </w:pPr>
                              <w:r w:rsidRPr="003452F9">
                                <w:rPr>
                                  <w:rFonts w:eastAsia="SimSun" w:hint="eastAsia"/>
                                  <w:lang w:eastAsia="zh-CN"/>
                                </w:rPr>
                                <w:t>资料来源：世界自然基金会香港分会，《海洋选择指南》</w:t>
                              </w:r>
                              <w:r w:rsidRPr="003452F9">
                                <w:rPr>
                                  <w:rFonts w:eastAsia="SimSun"/>
                                  <w:lang w:eastAsia="zh-CN"/>
                                </w:rPr>
                                <w:t>(2014)</w:t>
                              </w:r>
                              <w:r w:rsidRPr="003452F9">
                                <w:rPr>
                                  <w:rFonts w:eastAsia="SimSun" w:hint="eastAsia"/>
                                  <w:lang w:eastAsia="zh-CN"/>
                                </w:rPr>
                                <w:t>，</w:t>
                              </w:r>
                            </w:p>
                            <w:p w14:paraId="658650F6" w14:textId="50A2122B" w:rsidR="006A7268" w:rsidRPr="005E3759" w:rsidRDefault="003452F9" w:rsidP="00612C6D">
                              <w:pPr>
                                <w:jc w:val="both"/>
                              </w:pPr>
                              <w:r w:rsidRPr="003452F9">
                                <w:rPr>
                                  <w:rFonts w:eastAsia="SimSun"/>
                                  <w:color w:val="000000"/>
                                  <w:lang w:eastAsia="zh-CN"/>
                                </w:rPr>
                                <w:t> </w:t>
                              </w:r>
                              <w:hyperlink r:id="rId9" w:history="1">
                                <w:r w:rsidRPr="003452F9">
                                  <w:rPr>
                                    <w:rFonts w:eastAsia="SimSun"/>
                                    <w:color w:val="0000FF"/>
                                    <w:u w:val="single"/>
                                    <w:lang w:eastAsia="zh-CN"/>
                                  </w:rPr>
                                  <w:t>http://d3q9070b7kewus.cloudfront.net/downloads/wwf_2014boo</w:t>
                                </w:r>
                                <w:r w:rsidRPr="003452F9">
                                  <w:rPr>
                                    <w:rFonts w:eastAsia="SimSun"/>
                                    <w:color w:val="0000FF"/>
                                    <w:u w:val="single"/>
                                    <w:lang w:eastAsia="zh-CN"/>
                                  </w:rPr>
                                  <w:t>k</w:t>
                                </w:r>
                                <w:r w:rsidRPr="003452F9">
                                  <w:rPr>
                                    <w:rFonts w:eastAsia="SimSun"/>
                                    <w:color w:val="0000FF"/>
                                    <w:u w:val="single"/>
                                    <w:lang w:eastAsia="zh-CN"/>
                                  </w:rPr>
                                  <w:t>let_chi_part1_2_0223_2.pdf</w:t>
                                </w:r>
                              </w:hyperlink>
                              <w:r w:rsidRPr="003452F9">
                                <w:rPr>
                                  <w:rFonts w:eastAsia="SimSun"/>
                                  <w:color w:val="000000"/>
                                  <w:lang w:eastAsia="zh-CN"/>
                                </w:rPr>
                                <w:t>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E270BB" id="群組 16" o:spid="_x0000_s1032" style="position:absolute;left:0;text-align:left;margin-left:13.1pt;margin-top:-6pt;width:456.75pt;height:451.5pt;z-index:251665920;mso-position-horizontal-relative:margin;mso-width-relative:margin;mso-height-relative:margin" coordorigin="655,-2246" coordsize="57009,3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">
                <v:roundrect id="AutoShape 13" o:spid="_x0000_s1033" style="position:absolute;left:655;top:-2246;width:57010;height:353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shape id="Text Box 16" o:spid="_x0000_s1034" type="#_x0000_t202" style="position:absolute;left:2901;top:-1231;width:54492;height:3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1BA7C27" w14:textId="3B55F727" w:rsidR="006A7268" w:rsidRDefault="003452F9" w:rsidP="00AD45A0">
                        <w:pPr>
                          <w:rPr>
                            <w:b/>
                          </w:rPr>
                        </w:pPr>
                        <w:r w:rsidRPr="003452F9">
                          <w:rPr>
                            <w:rFonts w:eastAsia="SimSun" w:hint="eastAsia"/>
                            <w:b/>
                            <w:lang w:eastAsia="zh-CN"/>
                          </w:rPr>
                          <w:t>补充资料</w:t>
                        </w:r>
                      </w:p>
                      <w:p w14:paraId="42EE5A10" w14:textId="77777777" w:rsidR="00A761C0" w:rsidRPr="003D553F" w:rsidRDefault="00A761C0" w:rsidP="00AD45A0">
                        <w:pPr>
                          <w:rPr>
                            <w:b/>
                          </w:rPr>
                        </w:pPr>
                      </w:p>
                      <w:p w14:paraId="63D0C92E" w14:textId="6D35F37E" w:rsidR="006A7268" w:rsidRDefault="003452F9" w:rsidP="00AD45A0">
                        <w:pPr>
                          <w:jc w:val="both"/>
                        </w:pPr>
                        <w:r w:rsidRPr="003452F9">
                          <w:rPr>
                            <w:rFonts w:eastAsia="SimSun" w:hint="eastAsia"/>
                            <w:lang w:eastAsia="zh-CN"/>
                          </w:rPr>
                          <w:t>发菜生于干旱的草原，有固沙的作用，其生态价值高，过度采集发菜对草原生态环境造成非常严重的破坏。</w:t>
                        </w:r>
                      </w:p>
                      <w:p w14:paraId="63C1AD69" w14:textId="77777777" w:rsidR="00B12C66" w:rsidRDefault="00B12C66" w:rsidP="00612C6D">
                        <w:pPr>
                          <w:ind w:left="720" w:right="630" w:hangingChars="300" w:hanging="720"/>
                        </w:pPr>
                      </w:p>
                      <w:p w14:paraId="75566AA3" w14:textId="2967F7A0" w:rsidR="00F01E64" w:rsidRPr="00612C6D" w:rsidRDefault="003452F9" w:rsidP="00612C6D">
                        <w:pPr>
                          <w:ind w:left="720" w:right="630" w:hangingChars="300" w:hanging="720"/>
                        </w:pPr>
                        <w:r w:rsidRPr="003452F9">
                          <w:rPr>
                            <w:rFonts w:eastAsia="SimSun" w:hint="eastAsia"/>
                            <w:lang w:eastAsia="zh-CN"/>
                          </w:rPr>
                          <w:t>资料来源：节录自消费者委员会，支持环保</w:t>
                        </w:r>
                        <w:r w:rsidRPr="003452F9">
                          <w:rPr>
                            <w:rFonts w:eastAsia="SimSun"/>
                            <w:lang w:eastAsia="zh-CN"/>
                          </w:rPr>
                          <w:t xml:space="preserve"> </w:t>
                        </w:r>
                        <w:r w:rsidRPr="003452F9">
                          <w:rPr>
                            <w:rFonts w:eastAsia="SimSun" w:hint="eastAsia"/>
                            <w:lang w:eastAsia="zh-CN"/>
                          </w:rPr>
                          <w:t>少吃发菜，</w:t>
                        </w:r>
                      </w:p>
                      <w:p w14:paraId="5BC2E87D" w14:textId="5E010661" w:rsidR="006A7268" w:rsidRDefault="00114D02" w:rsidP="00B41A26">
                        <w:pPr>
                          <w:spacing w:line="240" w:lineRule="exact"/>
                        </w:pPr>
                        <w:hyperlink r:id="rId10" w:history="1">
                          <w:r w:rsidRPr="00B155F6">
                            <w:rPr>
                              <w:rStyle w:val="aa"/>
                            </w:rPr>
                            <w:t>https://www.consumer.org.hk/sc/article/387-3253</w:t>
                          </w:r>
                        </w:hyperlink>
                      </w:p>
                      <w:p w14:paraId="36E2ACA8" w14:textId="77777777" w:rsidR="00114D02" w:rsidRDefault="00114D02" w:rsidP="00B41A26">
                        <w:pPr>
                          <w:spacing w:line="240" w:lineRule="exact"/>
                        </w:pPr>
                      </w:p>
                      <w:p w14:paraId="2AA9B0C0" w14:textId="4325203C" w:rsidR="005E3759" w:rsidRPr="00B12C66" w:rsidRDefault="003452F9" w:rsidP="00A761C0">
                        <w:pPr>
                          <w:spacing w:line="276" w:lineRule="auto"/>
                          <w:jc w:val="both"/>
                        </w:pPr>
                        <w:r w:rsidRPr="003452F9">
                          <w:rPr>
                            <w:rFonts w:eastAsia="SimSun" w:hint="eastAsia"/>
                            <w:lang w:eastAsia="zh-CN"/>
                          </w:rPr>
                          <w:t>苏眉生长缓慢，至少要长至</w:t>
                        </w:r>
                        <w:r w:rsidRPr="003452F9">
                          <w:rPr>
                            <w:rFonts w:eastAsia="SimSun"/>
                            <w:lang w:eastAsia="zh-CN"/>
                          </w:rPr>
                          <w:t>40</w:t>
                        </w:r>
                        <w:r w:rsidRPr="003452F9">
                          <w:rPr>
                            <w:rFonts w:eastAsia="SimSun" w:hint="eastAsia"/>
                            <w:lang w:eastAsia="zh-CN"/>
                          </w:rPr>
                          <w:t>厘米方臻性</w:t>
                        </w:r>
                        <w:r w:rsidRPr="003452F9">
                          <w:rPr>
                            <w:rFonts w:eastAsia="SimSun"/>
                            <w:lang w:eastAsia="zh-CN"/>
                          </w:rPr>
                          <w:t xml:space="preserve"> </w:t>
                        </w:r>
                        <w:r w:rsidRPr="003452F9">
                          <w:rPr>
                            <w:rFonts w:eastAsia="SimSun" w:hint="eastAsia"/>
                            <w:lang w:eastAsia="zh-CN"/>
                          </w:rPr>
                          <w:t>成熟期，需时长可达</w:t>
                        </w:r>
                        <w:r w:rsidRPr="003452F9">
                          <w:rPr>
                            <w:rFonts w:eastAsia="SimSun"/>
                            <w:lang w:eastAsia="zh-CN"/>
                          </w:rPr>
                          <w:t>9</w:t>
                        </w:r>
                        <w:r w:rsidRPr="003452F9">
                          <w:rPr>
                            <w:rFonts w:eastAsia="SimSun" w:hint="eastAsia"/>
                            <w:lang w:eastAsia="zh-CN"/>
                          </w:rPr>
                          <w:t>年才会由雌性变为雄性。成熟的苏眉会远渡千里，并聚集在一起繁殖，在野外至少可活</w:t>
                        </w:r>
                        <w:r w:rsidRPr="003452F9">
                          <w:rPr>
                            <w:rFonts w:eastAsia="SimSun"/>
                            <w:lang w:eastAsia="zh-CN"/>
                          </w:rPr>
                          <w:t>30</w:t>
                        </w:r>
                        <w:r w:rsidRPr="003452F9">
                          <w:rPr>
                            <w:rFonts w:eastAsia="SimSun" w:hint="eastAsia"/>
                            <w:lang w:eastAsia="zh-CN"/>
                          </w:rPr>
                          <w:t>年。这种生物特征令渔民能预计它们群聚的地方，故苏眉易受捕捞压力影响。</w:t>
                        </w:r>
                      </w:p>
                      <w:p w14:paraId="36FE3C2A" w14:textId="14559272" w:rsidR="005E3759" w:rsidRPr="00B12C66" w:rsidRDefault="003452F9" w:rsidP="00A761C0">
                        <w:pPr>
                          <w:spacing w:line="276" w:lineRule="auto"/>
                          <w:jc w:val="both"/>
                        </w:pPr>
                        <w:r w:rsidRPr="003452F9">
                          <w:rPr>
                            <w:rFonts w:eastAsia="SimSun" w:hint="eastAsia"/>
                            <w:lang w:eastAsia="zh-CN"/>
                          </w:rPr>
                          <w:t>资源状况监察严重不足，渔业存在非法捕捞问题。这种鱼类就算在未捕捞区也什为罕见。就算在适合的栖境中，密度亦仅为每一</w:t>
                        </w:r>
                        <w:r w:rsidRPr="003452F9">
                          <w:rPr>
                            <w:rFonts w:eastAsia="SimSun"/>
                            <w:lang w:eastAsia="zh-CN"/>
                          </w:rPr>
                          <w:t xml:space="preserve"> </w:t>
                        </w:r>
                        <w:r w:rsidRPr="003452F9">
                          <w:rPr>
                            <w:rFonts w:eastAsia="SimSun" w:hint="eastAsia"/>
                            <w:lang w:eastAsia="zh-CN"/>
                          </w:rPr>
                          <w:t>万平方米约</w:t>
                        </w:r>
                        <w:r w:rsidRPr="003452F9">
                          <w:rPr>
                            <w:rFonts w:eastAsia="SimSun"/>
                            <w:lang w:eastAsia="zh-CN"/>
                          </w:rPr>
                          <w:t>10</w:t>
                        </w:r>
                        <w:r w:rsidRPr="003452F9">
                          <w:rPr>
                            <w:rFonts w:eastAsia="SimSun" w:hint="eastAsia"/>
                            <w:lang w:eastAsia="zh-CN"/>
                          </w:rPr>
                          <w:t>条。苏眉主要来源国的渔业和贸易数据显示，它们的数量在过去</w:t>
                        </w:r>
                        <w:r w:rsidRPr="003452F9">
                          <w:rPr>
                            <w:rFonts w:eastAsia="SimSun"/>
                            <w:lang w:eastAsia="zh-CN"/>
                          </w:rPr>
                          <w:t>10</w:t>
                        </w:r>
                        <w:r w:rsidRPr="003452F9">
                          <w:rPr>
                            <w:rFonts w:eastAsia="SimSun" w:hint="eastAsia"/>
                            <w:lang w:eastAsia="zh-CN"/>
                          </w:rPr>
                          <w:t>至</w:t>
                        </w:r>
                        <w:r w:rsidRPr="003452F9">
                          <w:rPr>
                            <w:rFonts w:eastAsia="SimSun"/>
                            <w:lang w:eastAsia="zh-CN"/>
                          </w:rPr>
                          <w:t>15</w:t>
                        </w:r>
                        <w:r w:rsidRPr="003452F9">
                          <w:rPr>
                            <w:rFonts w:eastAsia="SimSun" w:hint="eastAsia"/>
                            <w:lang w:eastAsia="zh-CN"/>
                          </w:rPr>
                          <w:t>年下降</w:t>
                        </w:r>
                        <w:r w:rsidRPr="003452F9">
                          <w:rPr>
                            <w:rFonts w:eastAsia="SimSun"/>
                            <w:lang w:eastAsia="zh-CN"/>
                          </w:rPr>
                          <w:t>10</w:t>
                        </w:r>
                        <w:r w:rsidRPr="003452F9">
                          <w:rPr>
                            <w:rFonts w:eastAsia="SimSun" w:hint="eastAsia"/>
                            <w:lang w:eastAsia="zh-CN"/>
                          </w:rPr>
                          <w:t>倍或以上。在菲律宾部分沿岸省分</w:t>
                        </w:r>
                        <w:r w:rsidRPr="003452F9">
                          <w:rPr>
                            <w:rFonts w:ascii="新細明體" w:eastAsia="SimSun" w:hAnsi="新細明體" w:cs="新細明體" w:hint="eastAsia"/>
                            <w:lang w:eastAsia="zh-CN"/>
                          </w:rPr>
                          <w:t>，</w:t>
                        </w:r>
                        <w:r w:rsidRPr="003452F9">
                          <w:rPr>
                            <w:rFonts w:eastAsia="SimSun" w:hint="eastAsia"/>
                            <w:lang w:eastAsia="zh-CN"/>
                          </w:rPr>
                          <w:t>和数十年前相比，如今的渔获仅及当时的总量不足</w:t>
                        </w:r>
                        <w:r w:rsidRPr="003452F9">
                          <w:rPr>
                            <w:rFonts w:eastAsia="SimSun"/>
                            <w:lang w:eastAsia="zh-CN"/>
                          </w:rPr>
                          <w:t xml:space="preserve"> 5%</w:t>
                        </w:r>
                        <w:r w:rsidRPr="003452F9">
                          <w:rPr>
                            <w:rFonts w:eastAsia="SimSun" w:hint="eastAsia"/>
                            <w:lang w:eastAsia="zh-CN"/>
                          </w:rPr>
                          <w:t>。这些资料强烈显示其资源量严重下降。苏眉被列《</w:t>
                        </w:r>
                        <w:r w:rsidRPr="003452F9">
                          <w:rPr>
                            <w:rFonts w:eastAsia="SimSun"/>
                            <w:lang w:eastAsia="zh-CN"/>
                          </w:rPr>
                          <w:t>CITES</w:t>
                        </w:r>
                        <w:r w:rsidRPr="003452F9">
                          <w:rPr>
                            <w:rFonts w:eastAsia="SimSun" w:hint="eastAsia"/>
                            <w:lang w:eastAsia="zh-CN"/>
                          </w:rPr>
                          <w:t>》附录</w:t>
                        </w:r>
                        <w:r w:rsidRPr="003452F9">
                          <w:rPr>
                            <w:rFonts w:eastAsia="SimSun"/>
                            <w:lang w:eastAsia="zh-CN"/>
                          </w:rPr>
                          <w:t>II</w:t>
                        </w:r>
                        <w:r w:rsidRPr="003452F9">
                          <w:rPr>
                            <w:rFonts w:eastAsia="SimSun" w:hint="eastAsia"/>
                            <w:lang w:eastAsia="zh-CN"/>
                          </w:rPr>
                          <w:t>中，代表必须有牌照方可在香港买卖。这个物种亦被</w:t>
                        </w:r>
                        <w:r w:rsidRPr="003452F9">
                          <w:rPr>
                            <w:rFonts w:eastAsia="SimSun"/>
                            <w:lang w:eastAsia="zh-CN"/>
                          </w:rPr>
                          <w:t>IUCN</w:t>
                        </w:r>
                        <w:r w:rsidRPr="003452F9">
                          <w:rPr>
                            <w:rFonts w:eastAsia="SimSun" w:hint="eastAsia"/>
                            <w:lang w:eastAsia="zh-CN"/>
                          </w:rPr>
                          <w:t>评定为「濒危」物种</w:t>
                        </w:r>
                        <w:r w:rsidRPr="003452F9">
                          <w:rPr>
                            <w:rFonts w:ascii="新細明體" w:eastAsia="SimSun" w:hAnsi="新細明體" w:cs="新細明體" w:hint="eastAsia"/>
                            <w:lang w:eastAsia="zh-CN"/>
                          </w:rPr>
                          <w:t>。</w:t>
                        </w:r>
                      </w:p>
                      <w:p w14:paraId="4085B01A" w14:textId="77777777" w:rsidR="00B12C66" w:rsidRDefault="00B12C66" w:rsidP="00A761C0">
                        <w:pPr>
                          <w:spacing w:line="276" w:lineRule="auto"/>
                          <w:jc w:val="both"/>
                        </w:pPr>
                      </w:p>
                      <w:p w14:paraId="6BFDC6E3" w14:textId="79AA4B51" w:rsidR="00665CCB" w:rsidRPr="00B12C66" w:rsidRDefault="003452F9" w:rsidP="005E3759">
                        <w:pPr>
                          <w:jc w:val="both"/>
                        </w:pPr>
                        <w:r w:rsidRPr="003452F9">
                          <w:rPr>
                            <w:rFonts w:eastAsia="SimSun" w:hint="eastAsia"/>
                            <w:lang w:eastAsia="zh-CN"/>
                          </w:rPr>
                          <w:t>资料来源：世界自然基金会香港分会，《海洋选择指南》</w:t>
                        </w:r>
                        <w:r w:rsidRPr="003452F9">
                          <w:rPr>
                            <w:rFonts w:eastAsia="SimSun"/>
                            <w:lang w:eastAsia="zh-CN"/>
                          </w:rPr>
                          <w:t>(2014)</w:t>
                        </w:r>
                        <w:r w:rsidRPr="003452F9">
                          <w:rPr>
                            <w:rFonts w:eastAsia="SimSun" w:hint="eastAsia"/>
                            <w:lang w:eastAsia="zh-CN"/>
                          </w:rPr>
                          <w:t>，</w:t>
                        </w:r>
                      </w:p>
                      <w:p w14:paraId="658650F6" w14:textId="50A2122B" w:rsidR="006A7268" w:rsidRPr="005E3759" w:rsidRDefault="003452F9" w:rsidP="00612C6D">
                        <w:pPr>
                          <w:jc w:val="both"/>
                        </w:pPr>
                        <w:r w:rsidRPr="003452F9">
                          <w:rPr>
                            <w:rFonts w:eastAsia="SimSun"/>
                            <w:color w:val="000000"/>
                            <w:lang w:eastAsia="zh-CN"/>
                          </w:rPr>
                          <w:t> </w:t>
                        </w:r>
                        <w:hyperlink r:id="rId11" w:history="1">
                          <w:r w:rsidRPr="003452F9">
                            <w:rPr>
                              <w:rFonts w:eastAsia="SimSun"/>
                              <w:color w:val="0000FF"/>
                              <w:u w:val="single"/>
                              <w:lang w:eastAsia="zh-CN"/>
                            </w:rPr>
                            <w:t>http://d3q9070b7kewus.cloudfront.net/downloads/wwf_2014boo</w:t>
                          </w:r>
                          <w:r w:rsidRPr="003452F9">
                            <w:rPr>
                              <w:rFonts w:eastAsia="SimSun"/>
                              <w:color w:val="0000FF"/>
                              <w:u w:val="single"/>
                              <w:lang w:eastAsia="zh-CN"/>
                            </w:rPr>
                            <w:t>k</w:t>
                          </w:r>
                          <w:r w:rsidRPr="003452F9">
                            <w:rPr>
                              <w:rFonts w:eastAsia="SimSun"/>
                              <w:color w:val="0000FF"/>
                              <w:u w:val="single"/>
                              <w:lang w:eastAsia="zh-CN"/>
                            </w:rPr>
                            <w:t>let_chi_part1_2_0223_2.pdf</w:t>
                          </w:r>
                        </w:hyperlink>
                        <w:r w:rsidRPr="003452F9">
                          <w:rPr>
                            <w:rFonts w:eastAsia="SimSun"/>
                            <w:color w:val="000000"/>
                            <w:lang w:eastAsia="zh-CN"/>
                          </w:rPr>
                          <w:t> </w:t>
                        </w:r>
                      </w:p>
                    </w:txbxContent>
                  </v:textbox>
                </v:shape>
                <w10:wrap anchorx="margin"/>
              </v:group>
            </w:pict>
          </mc:Fallback>
        </mc:AlternateContent>
      </w:r>
    </w:p>
    <w:p w14:paraId="10681E75" w14:textId="096DF05A" w:rsidR="0037239F" w:rsidRDefault="0037239F" w:rsidP="003D00DA">
      <w:pPr>
        <w:jc w:val="right"/>
      </w:pPr>
    </w:p>
    <w:p w14:paraId="0565261B" w14:textId="606C2FF1" w:rsidR="0037239F" w:rsidRDefault="0037239F" w:rsidP="003D00DA">
      <w:pPr>
        <w:jc w:val="right"/>
      </w:pPr>
    </w:p>
    <w:p w14:paraId="147384BF" w14:textId="5A6E10C2" w:rsidR="0037239F" w:rsidRDefault="0037239F" w:rsidP="003D00DA">
      <w:pPr>
        <w:jc w:val="right"/>
      </w:pPr>
    </w:p>
    <w:p w14:paraId="2EB849F0" w14:textId="4ACC79DE" w:rsidR="0037239F" w:rsidRDefault="0037239F" w:rsidP="003D00DA">
      <w:pPr>
        <w:jc w:val="right"/>
      </w:pPr>
    </w:p>
    <w:p w14:paraId="6EF938A7" w14:textId="77777777" w:rsidR="0037239F" w:rsidRDefault="0037239F" w:rsidP="003D00DA">
      <w:pPr>
        <w:jc w:val="right"/>
      </w:pPr>
    </w:p>
    <w:p w14:paraId="69FF4EE9" w14:textId="77777777" w:rsidR="0037239F" w:rsidRDefault="0037239F" w:rsidP="003D00DA">
      <w:pPr>
        <w:jc w:val="right"/>
      </w:pPr>
    </w:p>
    <w:p w14:paraId="02831E62" w14:textId="77777777" w:rsidR="0037239F" w:rsidRDefault="0037239F" w:rsidP="003D00DA">
      <w:pPr>
        <w:jc w:val="right"/>
      </w:pPr>
    </w:p>
    <w:p w14:paraId="7B3151FE" w14:textId="77777777" w:rsidR="0037239F" w:rsidRDefault="0037239F" w:rsidP="003D00DA">
      <w:pPr>
        <w:jc w:val="right"/>
      </w:pPr>
    </w:p>
    <w:p w14:paraId="246EAE86" w14:textId="77777777" w:rsidR="005E3759" w:rsidRDefault="005E3759" w:rsidP="00E217EB">
      <w:pPr>
        <w:ind w:right="960"/>
      </w:pPr>
    </w:p>
    <w:p w14:paraId="452A1ED3" w14:textId="77777777" w:rsidR="005E3759" w:rsidRDefault="005E3759" w:rsidP="00E217EB">
      <w:pPr>
        <w:ind w:right="960"/>
      </w:pPr>
    </w:p>
    <w:p w14:paraId="7BED5DD0" w14:textId="77777777" w:rsidR="005E3759" w:rsidRDefault="005E3759" w:rsidP="00E217EB">
      <w:pPr>
        <w:ind w:right="960"/>
      </w:pPr>
    </w:p>
    <w:p w14:paraId="5C34FA9C" w14:textId="77777777" w:rsidR="005E3759" w:rsidRDefault="005E3759" w:rsidP="00E217EB">
      <w:pPr>
        <w:ind w:right="960"/>
      </w:pPr>
    </w:p>
    <w:p w14:paraId="777F0ADC" w14:textId="77777777" w:rsidR="005E3759" w:rsidRDefault="005E3759" w:rsidP="00E217EB">
      <w:pPr>
        <w:ind w:right="960"/>
      </w:pPr>
    </w:p>
    <w:p w14:paraId="5FD0921B" w14:textId="77777777" w:rsidR="005E3759" w:rsidRDefault="005E3759" w:rsidP="00E217EB">
      <w:pPr>
        <w:ind w:right="960"/>
      </w:pPr>
    </w:p>
    <w:p w14:paraId="5F81FD22" w14:textId="77777777" w:rsidR="005E3759" w:rsidRDefault="005E3759" w:rsidP="00E217EB">
      <w:pPr>
        <w:ind w:right="960"/>
      </w:pPr>
    </w:p>
    <w:p w14:paraId="18D8EDB3" w14:textId="77777777" w:rsidR="005E3759" w:rsidRDefault="005E3759" w:rsidP="00E217EB">
      <w:pPr>
        <w:ind w:right="960"/>
      </w:pPr>
    </w:p>
    <w:p w14:paraId="5523B887" w14:textId="77777777" w:rsidR="005E3759" w:rsidRDefault="005E3759" w:rsidP="00E217EB">
      <w:pPr>
        <w:ind w:right="960"/>
      </w:pPr>
    </w:p>
    <w:p w14:paraId="566AFE57" w14:textId="77777777" w:rsidR="005E3759" w:rsidRDefault="005E3759" w:rsidP="00E217EB">
      <w:pPr>
        <w:ind w:right="960"/>
      </w:pPr>
    </w:p>
    <w:p w14:paraId="61AC2DA4" w14:textId="77777777" w:rsidR="005E3759" w:rsidRDefault="005E3759" w:rsidP="00E217EB">
      <w:pPr>
        <w:ind w:right="960"/>
      </w:pPr>
    </w:p>
    <w:p w14:paraId="77C9F497" w14:textId="77777777" w:rsidR="00B12C66" w:rsidRDefault="00B12C66" w:rsidP="00E217EB">
      <w:pPr>
        <w:ind w:right="960"/>
      </w:pPr>
    </w:p>
    <w:p w14:paraId="507DF250" w14:textId="77777777" w:rsidR="00A761C0" w:rsidRDefault="00A761C0" w:rsidP="00E217EB">
      <w:pPr>
        <w:ind w:right="960"/>
      </w:pPr>
    </w:p>
    <w:p w14:paraId="0AC5C853" w14:textId="77777777" w:rsidR="00A761C0" w:rsidRDefault="00A761C0" w:rsidP="00E217EB">
      <w:pPr>
        <w:ind w:right="960"/>
      </w:pPr>
    </w:p>
    <w:p w14:paraId="60A2C2C9" w14:textId="77777777" w:rsidR="00A761C0" w:rsidRDefault="00A761C0" w:rsidP="00E217EB">
      <w:pPr>
        <w:ind w:right="960"/>
      </w:pPr>
    </w:p>
    <w:p w14:paraId="3EF2D57D" w14:textId="77777777" w:rsidR="00A761C0" w:rsidRDefault="00A761C0" w:rsidP="00E217EB">
      <w:pPr>
        <w:ind w:right="960"/>
      </w:pPr>
    </w:p>
    <w:p w14:paraId="04F4EB2A" w14:textId="77777777" w:rsidR="00A761C0" w:rsidRDefault="00A761C0" w:rsidP="00E217EB">
      <w:pPr>
        <w:ind w:right="960"/>
      </w:pPr>
    </w:p>
    <w:p w14:paraId="10922D5B" w14:textId="077259BD" w:rsidR="003D553F" w:rsidRPr="00C358F9" w:rsidRDefault="003452F9" w:rsidP="00E217EB">
      <w:pPr>
        <w:ind w:right="960"/>
        <w:rPr>
          <w:b/>
        </w:rPr>
      </w:pPr>
      <w:r w:rsidRPr="003452F9">
        <w:rPr>
          <w:rFonts w:eastAsia="SimSun" w:hint="eastAsia"/>
          <w:b/>
          <w:lang w:eastAsia="zh-CN"/>
        </w:rPr>
        <w:t>讨论问题︰</w:t>
      </w:r>
    </w:p>
    <w:p w14:paraId="2150A437" w14:textId="77777777" w:rsidR="00BB167E" w:rsidRDefault="00BB167E" w:rsidP="00E217EB">
      <w:pPr>
        <w:ind w:right="960"/>
      </w:pPr>
    </w:p>
    <w:p w14:paraId="75706661" w14:textId="13A3BA33" w:rsidR="008B2C33" w:rsidRDefault="003452F9" w:rsidP="00F2449F">
      <w:pPr>
        <w:pStyle w:val="ad"/>
        <w:numPr>
          <w:ilvl w:val="0"/>
          <w:numId w:val="7"/>
        </w:numPr>
        <w:ind w:leftChars="0" w:right="960"/>
        <w:jc w:val="both"/>
      </w:pPr>
      <w:r w:rsidRPr="003452F9">
        <w:rPr>
          <w:rFonts w:eastAsia="SimSun" w:hint="eastAsia"/>
          <w:lang w:eastAsia="zh-CN"/>
        </w:rPr>
        <w:t>根据情境一及补充资料，分析芷晴一家的饮食习惯对环境造成的影响。</w:t>
      </w:r>
    </w:p>
    <w:p w14:paraId="0CD73BFE" w14:textId="50398507" w:rsidR="008B2C33" w:rsidRDefault="003452F9" w:rsidP="00F2449F">
      <w:pPr>
        <w:pStyle w:val="ad"/>
        <w:numPr>
          <w:ilvl w:val="0"/>
          <w:numId w:val="7"/>
        </w:numPr>
        <w:ind w:leftChars="0" w:right="960"/>
        <w:jc w:val="both"/>
      </w:pPr>
      <w:r w:rsidRPr="003452F9">
        <w:rPr>
          <w:rFonts w:eastAsia="SimSun" w:hint="eastAsia"/>
          <w:lang w:eastAsia="zh-CN"/>
        </w:rPr>
        <w:t>根据情境一及二，指出一些会损害身体健康的食物，并说明长期进食这些食物对身体带来</w:t>
      </w:r>
      <w:r>
        <w:rPr>
          <w:rFonts w:eastAsia="SimSun" w:hint="eastAsia"/>
          <w:lang w:eastAsia="zh-CN"/>
        </w:rPr>
        <w:t>什</w:t>
      </w:r>
      <w:r w:rsidRPr="003452F9">
        <w:rPr>
          <w:rFonts w:eastAsia="SimSun" w:hint="eastAsia"/>
          <w:lang w:eastAsia="zh-CN"/>
        </w:rPr>
        <w:t>么影响。</w:t>
      </w:r>
    </w:p>
    <w:p w14:paraId="77F617A7" w14:textId="132AFD4B" w:rsidR="00B2123E" w:rsidRDefault="003452F9" w:rsidP="00F2449F">
      <w:pPr>
        <w:pStyle w:val="ad"/>
        <w:numPr>
          <w:ilvl w:val="0"/>
          <w:numId w:val="7"/>
        </w:numPr>
        <w:ind w:leftChars="0" w:right="960"/>
        <w:jc w:val="both"/>
      </w:pPr>
      <w:r w:rsidRPr="003452F9">
        <w:rPr>
          <w:rFonts w:eastAsia="SimSun" w:hint="eastAsia"/>
          <w:lang w:eastAsia="zh-CN"/>
        </w:rPr>
        <w:t>根据情境二，假若你是颖琳，你会如何处理过多的食物﹖同时，在举行大食会前又有何值得讨论及注意的地方，让同学食得健康，又避免浪费﹖</w:t>
      </w:r>
    </w:p>
    <w:p w14:paraId="0BA1798D" w14:textId="13206737" w:rsidR="00C804F2" w:rsidRDefault="00C804F2" w:rsidP="00C804F2">
      <w:pPr>
        <w:ind w:right="960"/>
      </w:pPr>
    </w:p>
    <w:p w14:paraId="676FF18B" w14:textId="5A58F458" w:rsidR="008B2C33" w:rsidRPr="00C804F2" w:rsidRDefault="008B2C33" w:rsidP="008B2C33">
      <w:pPr>
        <w:ind w:right="960"/>
      </w:pPr>
    </w:p>
    <w:p w14:paraId="21A2BE72" w14:textId="4067BD82" w:rsidR="00F83C6E" w:rsidRDefault="00F83C6E" w:rsidP="008B2C33">
      <w:pPr>
        <w:ind w:right="960"/>
      </w:pPr>
    </w:p>
    <w:p w14:paraId="22CD3666" w14:textId="5BBEB21B" w:rsidR="00F83C6E" w:rsidRDefault="00F83C6E" w:rsidP="009F1552">
      <w:pPr>
        <w:ind w:right="960"/>
      </w:pPr>
    </w:p>
    <w:p w14:paraId="7713FDA2" w14:textId="77777777" w:rsidR="00A761C0" w:rsidRDefault="00A761C0" w:rsidP="00E217EB">
      <w:pPr>
        <w:ind w:right="960"/>
      </w:pPr>
    </w:p>
    <w:p w14:paraId="67AD1D5E" w14:textId="0B5349DB" w:rsidR="00DF545E" w:rsidRPr="00DF545E" w:rsidRDefault="003452F9" w:rsidP="003D00DA">
      <w:pPr>
        <w:jc w:val="right"/>
      </w:pPr>
      <w:r w:rsidRPr="003452F9">
        <w:rPr>
          <w:rFonts w:eastAsia="SimSun" w:hint="eastAsia"/>
          <w:lang w:eastAsia="zh-CN"/>
        </w:rPr>
        <w:lastRenderedPageBreak/>
        <w:t>附件二</w:t>
      </w:r>
    </w:p>
    <w:p w14:paraId="1C6DD467" w14:textId="17E6272E" w:rsidR="002E3520" w:rsidRDefault="003452F9" w:rsidP="00612C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s="細明體"/>
          <w:b/>
          <w:color w:val="000000"/>
          <w:kern w:val="0"/>
        </w:rPr>
      </w:pPr>
      <w:r w:rsidRPr="003452F9">
        <w:rPr>
          <w:rFonts w:asciiTheme="minorEastAsia" w:eastAsia="SimSun" w:hAnsiTheme="minorEastAsia" w:cs="細明體" w:hint="eastAsia"/>
          <w:b/>
          <w:color w:val="000000"/>
          <w:kern w:val="0"/>
          <w:lang w:eastAsia="zh-CN"/>
        </w:rPr>
        <w:t>辩论</w:t>
      </w:r>
    </w:p>
    <w:p w14:paraId="5B8DD6BC" w14:textId="77777777" w:rsidR="008E17A1" w:rsidRPr="00612C6D" w:rsidRDefault="008E1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細明體"/>
          <w:b/>
          <w:color w:val="000000"/>
          <w:kern w:val="0"/>
        </w:rPr>
      </w:pPr>
    </w:p>
    <w:p w14:paraId="774C94B5" w14:textId="6080D856" w:rsidR="00DF545E" w:rsidRPr="00C804F2" w:rsidRDefault="003452F9" w:rsidP="00C804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細明體"/>
          <w:color w:val="000000"/>
          <w:kern w:val="0"/>
        </w:rPr>
      </w:pPr>
      <w:r w:rsidRPr="003452F9">
        <w:rPr>
          <w:rFonts w:asciiTheme="minorEastAsia" w:eastAsia="SimSun" w:hAnsiTheme="minorEastAsia" w:cs="細明體" w:hint="eastAsia"/>
          <w:b/>
          <w:color w:val="000000"/>
          <w:kern w:val="0"/>
          <w:lang w:eastAsia="zh-CN"/>
        </w:rPr>
        <w:t>辩题</w:t>
      </w:r>
      <w:r w:rsidRPr="003452F9">
        <w:rPr>
          <w:rFonts w:asciiTheme="minorEastAsia" w:eastAsia="SimSun" w:hAnsiTheme="minorEastAsia" w:cs="細明體" w:hint="eastAsia"/>
          <w:color w:val="000000"/>
          <w:kern w:val="0"/>
          <w:lang w:eastAsia="zh-CN"/>
        </w:rPr>
        <w:t>：摒弃应节食物利多于弊。</w:t>
      </w:r>
    </w:p>
    <w:p w14:paraId="4FF1E3BB" w14:textId="6E6DE4EA" w:rsidR="009A2C41" w:rsidRDefault="003452F9" w:rsidP="009A2C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新細明體" w:eastAsia="細明體" w:hAnsi="新細明體" w:cs="細明體"/>
          <w:color w:val="000000"/>
          <w:kern w:val="0"/>
        </w:rPr>
      </w:pPr>
      <w:r w:rsidRPr="003452F9">
        <w:rPr>
          <w:rFonts w:ascii="新細明體" w:eastAsia="SimSun" w:hAnsi="新細明體" w:cs="細明體" w:hint="eastAsia"/>
          <w:color w:val="000000"/>
          <w:kern w:val="0"/>
          <w:lang w:eastAsia="zh-CN"/>
        </w:rPr>
        <w:t>请学生分组，根据所持的立场，以脑图整理论点和论据。</w:t>
      </w:r>
    </w:p>
    <w:p w14:paraId="6E1744E9" w14:textId="77777777" w:rsidR="00612C6D" w:rsidRDefault="00612C6D"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EastAsia" w:eastAsiaTheme="minorEastAsia" w:hAnsiTheme="minorEastAsia"/>
          <w:b/>
        </w:rPr>
      </w:pPr>
    </w:p>
    <w:p w14:paraId="245F9795" w14:textId="0FFD96BF" w:rsidR="003678E2" w:rsidRPr="00602BAA" w:rsidRDefault="003452F9" w:rsidP="003678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EastAsia" w:eastAsiaTheme="minorEastAsia" w:hAnsiTheme="minorEastAsia"/>
          <w:b/>
        </w:rPr>
      </w:pPr>
      <w:r w:rsidRPr="003452F9">
        <w:rPr>
          <w:rFonts w:asciiTheme="minorEastAsia" w:eastAsia="SimSun" w:hAnsiTheme="minorEastAsia" w:hint="eastAsia"/>
          <w:b/>
          <w:lang w:eastAsia="zh-CN"/>
        </w:rPr>
        <w:t>绘画脑图</w:t>
      </w:r>
      <w:r w:rsidR="00572405" w:rsidRPr="00602BAA">
        <w:rPr>
          <w:rFonts w:asciiTheme="minorEastAsia" w:eastAsiaTheme="minorEastAsia" w:hAnsiTheme="minorEastAsia"/>
          <w:b/>
          <w:noProof/>
        </w:rPr>
        <mc:AlternateContent>
          <mc:Choice Requires="wps">
            <w:drawing>
              <wp:anchor distT="0" distB="0" distL="114300" distR="114300" simplePos="0" relativeHeight="251668992" behindDoc="0" locked="0" layoutInCell="1" allowOverlap="1" wp14:anchorId="696A8FE3" wp14:editId="1182E894">
                <wp:simplePos x="0" y="0"/>
                <wp:positionH relativeFrom="margin">
                  <wp:align>left</wp:align>
                </wp:positionH>
                <wp:positionV relativeFrom="paragraph">
                  <wp:posOffset>228599</wp:posOffset>
                </wp:positionV>
                <wp:extent cx="5626100" cy="6905625"/>
                <wp:effectExtent l="0" t="0" r="12700" b="2857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904875" y="2762250"/>
                          <a:ext cx="5626100" cy="6905625"/>
                        </a:xfrm>
                        <a:prstGeom prst="roundRect">
                          <a:avLst>
                            <a:gd name="adj" fmla="val 972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05269CA1" id="AutoShape 13" o:spid="_x0000_s1026" style="position:absolute;margin-left:0;margin-top:18pt;width:443pt;height:543.75pt;z-index:251668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6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">
                <w10:wrap anchorx="margin"/>
              </v:roundrect>
            </w:pict>
          </mc:Fallback>
        </mc:AlternateContent>
      </w:r>
    </w:p>
    <w:p w14:paraId="02470035" w14:textId="41E6DEB7" w:rsidR="00396600" w:rsidRPr="003678E2" w:rsidRDefault="00396600" w:rsidP="00F641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細明體"/>
          <w:b/>
          <w:kern w:val="0"/>
        </w:rPr>
      </w:pPr>
    </w:p>
    <w:p w14:paraId="78DF92E5" w14:textId="6B1A3E45" w:rsidR="00A16DEF" w:rsidRDefault="00A16DEF" w:rsidP="00837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新細明體" w:hAnsi="新細明體"/>
        </w:rPr>
      </w:pPr>
    </w:p>
    <w:p w14:paraId="631997CC" w14:textId="27712DFB" w:rsidR="007542D9" w:rsidRPr="00614154" w:rsidRDefault="00BA7EFB" w:rsidP="00614154">
      <w:pPr>
        <w:widowControl/>
        <w:rPr>
          <w:rFonts w:ascii="細明體" w:eastAsia="細明體" w:hAnsi="細明體" w:cs="細明體"/>
          <w:kern w:val="0"/>
        </w:rPr>
      </w:pPr>
      <w:r>
        <w:rPr>
          <w:noProof/>
        </w:rPr>
        <mc:AlternateContent>
          <mc:Choice Requires="wpg">
            <w:drawing>
              <wp:anchor distT="0" distB="0" distL="114300" distR="114300" simplePos="0" relativeHeight="251673088" behindDoc="0" locked="0" layoutInCell="1" allowOverlap="1" wp14:anchorId="3BFDCA8E" wp14:editId="1819E4F3">
                <wp:simplePos x="0" y="0"/>
                <wp:positionH relativeFrom="column">
                  <wp:posOffset>2023745</wp:posOffset>
                </wp:positionH>
                <wp:positionV relativeFrom="paragraph">
                  <wp:posOffset>2405271</wp:posOffset>
                </wp:positionV>
                <wp:extent cx="1576552" cy="952500"/>
                <wp:effectExtent l="57150" t="19050" r="81280" b="95250"/>
                <wp:wrapNone/>
                <wp:docPr id="24" name="群組 24"/>
                <wp:cNvGraphicFramePr/>
                <a:graphic xmlns:a="http://schemas.openxmlformats.org/drawingml/2006/main">
                  <a:graphicData uri="http://schemas.microsoft.com/office/word/2010/wordprocessingGroup">
                    <wpg:wgp>
                      <wpg:cNvGrpSpPr/>
                      <wpg:grpSpPr>
                        <a:xfrm>
                          <a:off x="0" y="0"/>
                          <a:ext cx="1576552" cy="952500"/>
                          <a:chOff x="0" y="0"/>
                          <a:chExt cx="1576552" cy="952500"/>
                        </a:xfrm>
                      </wpg:grpSpPr>
                      <wps:wsp>
                        <wps:cNvPr id="23" name="橢圓 23"/>
                        <wps:cNvSpPr/>
                        <wps:spPr>
                          <a:xfrm>
                            <a:off x="0" y="0"/>
                            <a:ext cx="1576552" cy="952500"/>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152400" y="228600"/>
                            <a:ext cx="1333500" cy="557530"/>
                          </a:xfrm>
                          <a:prstGeom prst="rect">
                            <a:avLst/>
                          </a:prstGeom>
                          <a:noFill/>
                          <a:ln w="9525">
                            <a:noFill/>
                            <a:miter lim="800000"/>
                            <a:headEnd/>
                            <a:tailEnd/>
                          </a:ln>
                        </wps:spPr>
                        <wps:txbx>
                          <w:txbxContent>
                            <w:p w14:paraId="6A1E8DEC" w14:textId="72769C5F" w:rsidR="006A7268" w:rsidRPr="00BA7EFB" w:rsidRDefault="003452F9">
                              <w:pPr>
                                <w:rPr>
                                  <w:b/>
                                  <w:sz w:val="32"/>
                                  <w:szCs w:val="32"/>
                                </w:rPr>
                              </w:pPr>
                              <w:r w:rsidRPr="003452F9">
                                <w:rPr>
                                  <w:rFonts w:eastAsia="SimSun" w:hint="eastAsia"/>
                                  <w:b/>
                                  <w:sz w:val="32"/>
                                  <w:szCs w:val="32"/>
                                  <w:lang w:eastAsia="zh-CN"/>
                                </w:rPr>
                                <w:t>支持</w:t>
                              </w:r>
                              <w:r w:rsidRPr="003452F9">
                                <w:rPr>
                                  <w:rFonts w:eastAsia="SimSun"/>
                                  <w:b/>
                                  <w:sz w:val="32"/>
                                  <w:szCs w:val="32"/>
                                  <w:lang w:eastAsia="zh-CN"/>
                                </w:rPr>
                                <w:t xml:space="preserve"> / </w:t>
                              </w:r>
                              <w:r w:rsidRPr="003452F9">
                                <w:rPr>
                                  <w:rFonts w:eastAsia="SimSun" w:hint="eastAsia"/>
                                  <w:b/>
                                  <w:sz w:val="32"/>
                                  <w:szCs w:val="32"/>
                                  <w:lang w:eastAsia="zh-CN"/>
                                </w:rPr>
                                <w:t>反对</w:t>
                              </w:r>
                            </w:p>
                          </w:txbxContent>
                        </wps:txbx>
                        <wps:bodyPr rot="0" vert="horz" wrap="square" lIns="91440" tIns="45720" rIns="91440" bIns="45720" anchor="t" anchorCtr="0">
                          <a:spAutoFit/>
                        </wps:bodyPr>
                      </wps:wsp>
                    </wpg:wgp>
                  </a:graphicData>
                </a:graphic>
              </wp:anchor>
            </w:drawing>
          </mc:Choice>
          <mc:Fallback>
            <w:pict>
              <v:group w14:anchorId="3BFDCA8E" id="群組 24" o:spid="_x0000_s1035" style="position:absolute;margin-left:159.35pt;margin-top:189.4pt;width:124.15pt;height:75pt;z-index:251673088" coordsize="157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">
                <v:oval id="橢圓 23" o:spid="_x0000_s1036" style="position:absolute;width:1576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" fillcolor="white [3212]" strokecolor="black [3213]">
                  <v:shadow on="t" color="black" opacity="22937f" origin=",.5" offset="0,.63889mm"/>
                </v:oval>
                <v:shape id="文字方塊 2" o:spid="_x0000_s1037" type="#_x0000_t202" style="position:absolute;left:1524;top:2286;width:13335;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A1E8DEC" w14:textId="72769C5F" w:rsidR="006A7268" w:rsidRPr="00BA7EFB" w:rsidRDefault="003452F9">
                        <w:pPr>
                          <w:rPr>
                            <w:b/>
                            <w:sz w:val="32"/>
                            <w:szCs w:val="32"/>
                          </w:rPr>
                        </w:pPr>
                        <w:r w:rsidRPr="003452F9">
                          <w:rPr>
                            <w:rFonts w:eastAsia="SimSun" w:hint="eastAsia"/>
                            <w:b/>
                            <w:sz w:val="32"/>
                            <w:szCs w:val="32"/>
                            <w:lang w:eastAsia="zh-CN"/>
                          </w:rPr>
                          <w:t>支持</w:t>
                        </w:r>
                        <w:r w:rsidRPr="003452F9">
                          <w:rPr>
                            <w:rFonts w:eastAsia="SimSun"/>
                            <w:b/>
                            <w:sz w:val="32"/>
                            <w:szCs w:val="32"/>
                            <w:lang w:eastAsia="zh-CN"/>
                          </w:rPr>
                          <w:t xml:space="preserve"> / </w:t>
                        </w:r>
                        <w:r w:rsidRPr="003452F9">
                          <w:rPr>
                            <w:rFonts w:eastAsia="SimSun" w:hint="eastAsia"/>
                            <w:b/>
                            <w:sz w:val="32"/>
                            <w:szCs w:val="32"/>
                            <w:lang w:eastAsia="zh-CN"/>
                          </w:rPr>
                          <w:t>反对</w:t>
                        </w:r>
                      </w:p>
                    </w:txbxContent>
                  </v:textbox>
                </v:shape>
              </v:group>
            </w:pict>
          </mc:Fallback>
        </mc:AlternateContent>
      </w:r>
      <w:r w:rsidR="00396600">
        <w:br w:type="page"/>
      </w:r>
    </w:p>
    <w:p w14:paraId="2879B858" w14:textId="35FEF8BF" w:rsidR="003678E2" w:rsidRPr="00DF545E" w:rsidRDefault="003452F9" w:rsidP="003678E2">
      <w:pPr>
        <w:pStyle w:val="HTML"/>
        <w:ind w:right="120"/>
        <w:jc w:val="right"/>
      </w:pPr>
      <w:r w:rsidRPr="003452F9">
        <w:rPr>
          <w:rFonts w:eastAsia="SimSun" w:hint="eastAsia"/>
          <w:lang w:eastAsia="zh-CN"/>
        </w:rPr>
        <w:lastRenderedPageBreak/>
        <w:t>附件三</w:t>
      </w:r>
    </w:p>
    <w:p w14:paraId="60A1E1FE" w14:textId="77777777" w:rsidR="007E7541" w:rsidRDefault="007E7541" w:rsidP="007E7541">
      <w:pPr>
        <w:widowControl/>
      </w:pPr>
    </w:p>
    <w:p w14:paraId="3D67C38C" w14:textId="23C7B7A1" w:rsidR="00DD5BEA" w:rsidRPr="00DD5BEA" w:rsidRDefault="003452F9" w:rsidP="00DD5BEA">
      <w:pPr>
        <w:widowControl/>
        <w:jc w:val="center"/>
        <w:rPr>
          <w:rFonts w:ascii="新細明體" w:eastAsia="細明體" w:hAnsi="新細明體" w:cs="細明體"/>
          <w:b/>
          <w:color w:val="000000"/>
          <w:kern w:val="0"/>
        </w:rPr>
      </w:pPr>
      <w:r w:rsidRPr="003452F9">
        <w:rPr>
          <w:rFonts w:eastAsia="SimSun" w:hint="eastAsia"/>
          <w:b/>
          <w:lang w:eastAsia="zh-CN"/>
        </w:rPr>
        <w:t>「绿色节日饮食</w:t>
      </w:r>
      <w:r w:rsidRPr="003452F9">
        <w:rPr>
          <w:rFonts w:ascii="新細明體" w:eastAsia="SimSun" w:hAnsi="新細明體" w:cs="細明體" w:hint="eastAsia"/>
          <w:b/>
          <w:color w:val="000000"/>
          <w:kern w:val="0"/>
          <w:lang w:eastAsia="zh-CN"/>
        </w:rPr>
        <w:t>」小贴士</w:t>
      </w:r>
    </w:p>
    <w:p w14:paraId="4B9D9516" w14:textId="77777777" w:rsidR="00981B40" w:rsidRPr="00981B40" w:rsidRDefault="00981B40" w:rsidP="00BE197E">
      <w:pPr>
        <w:pStyle w:val="HTML"/>
        <w:tabs>
          <w:tab w:val="right" w:pos="9070"/>
        </w:tabs>
        <w:rPr>
          <w:b/>
        </w:rPr>
      </w:pPr>
    </w:p>
    <w:p w14:paraId="776D410F" w14:textId="2C8BEF83" w:rsidR="00FC4CE0" w:rsidRPr="00051939" w:rsidRDefault="003452F9" w:rsidP="00516D4A">
      <w:pPr>
        <w:spacing w:after="120"/>
        <w:outlineLvl w:val="2"/>
      </w:pPr>
      <w:r w:rsidRPr="003452F9">
        <w:rPr>
          <w:rFonts w:eastAsia="SimSun" w:hint="eastAsia"/>
          <w:lang w:eastAsia="zh-CN"/>
        </w:rPr>
        <w:t>试列出一些建议，鼓励你的朋友和家人在节日时食得健康，又环保。</w:t>
      </w:r>
    </w:p>
    <w:tbl>
      <w:tblPr>
        <w:tblStyle w:val="ac"/>
        <w:tblW w:w="9067" w:type="dxa"/>
        <w:tblLook w:val="04A0" w:firstRow="1" w:lastRow="0" w:firstColumn="1" w:lastColumn="0" w:noHBand="0" w:noVBand="1"/>
      </w:tblPr>
      <w:tblGrid>
        <w:gridCol w:w="876"/>
        <w:gridCol w:w="1104"/>
        <w:gridCol w:w="7087"/>
      </w:tblGrid>
      <w:tr w:rsidR="006E44DD" w:rsidRPr="00DF6196" w14:paraId="1AF1F7B5" w14:textId="77777777" w:rsidTr="00462B28">
        <w:tc>
          <w:tcPr>
            <w:tcW w:w="876" w:type="dxa"/>
            <w:vAlign w:val="center"/>
          </w:tcPr>
          <w:p w14:paraId="079B265F" w14:textId="42844BD4" w:rsidR="006E44DD" w:rsidRPr="00462B28" w:rsidRDefault="006E44DD" w:rsidP="006E44DD">
            <w:pPr>
              <w:spacing w:before="240" w:after="120"/>
              <w:jc w:val="center"/>
              <w:outlineLvl w:val="2"/>
              <w:rPr>
                <w:b/>
              </w:rPr>
            </w:pPr>
          </w:p>
        </w:tc>
        <w:tc>
          <w:tcPr>
            <w:tcW w:w="1104" w:type="dxa"/>
            <w:vAlign w:val="center"/>
          </w:tcPr>
          <w:p w14:paraId="3565D503" w14:textId="5E0876F9" w:rsidR="006E44DD" w:rsidRPr="00462B28" w:rsidRDefault="003452F9" w:rsidP="006E44DD">
            <w:pPr>
              <w:spacing w:before="240" w:after="120"/>
              <w:jc w:val="center"/>
              <w:outlineLvl w:val="2"/>
              <w:rPr>
                <w:b/>
              </w:rPr>
            </w:pPr>
            <w:r w:rsidRPr="003452F9">
              <w:rPr>
                <w:rFonts w:eastAsia="SimSun" w:hint="eastAsia"/>
                <w:b/>
                <w:lang w:eastAsia="zh-CN"/>
              </w:rPr>
              <w:t>节日</w:t>
            </w:r>
          </w:p>
        </w:tc>
        <w:tc>
          <w:tcPr>
            <w:tcW w:w="7087" w:type="dxa"/>
            <w:vAlign w:val="center"/>
          </w:tcPr>
          <w:p w14:paraId="29180E86" w14:textId="0FF65341" w:rsidR="006E44DD" w:rsidRPr="00462B28" w:rsidRDefault="003452F9" w:rsidP="00462B28">
            <w:pPr>
              <w:spacing w:before="240" w:after="120"/>
              <w:jc w:val="center"/>
              <w:outlineLvl w:val="2"/>
              <w:rPr>
                <w:b/>
                <w:highlight w:val="red"/>
              </w:rPr>
            </w:pPr>
            <w:r w:rsidRPr="003452F9">
              <w:rPr>
                <w:rFonts w:eastAsia="SimSun" w:hint="eastAsia"/>
                <w:b/>
                <w:lang w:eastAsia="zh-CN"/>
              </w:rPr>
              <w:t>小贴士</w:t>
            </w:r>
          </w:p>
        </w:tc>
      </w:tr>
      <w:tr w:rsidR="006E44DD" w14:paraId="5D6BA641" w14:textId="77777777" w:rsidTr="00462B28">
        <w:tc>
          <w:tcPr>
            <w:tcW w:w="876" w:type="dxa"/>
            <w:vMerge w:val="restart"/>
            <w:vAlign w:val="center"/>
          </w:tcPr>
          <w:p w14:paraId="529C15D7" w14:textId="181B96FD" w:rsidR="006E44DD" w:rsidRPr="00462B28" w:rsidRDefault="003452F9" w:rsidP="006E44DD">
            <w:pPr>
              <w:spacing w:after="120"/>
              <w:jc w:val="center"/>
              <w:outlineLvl w:val="2"/>
              <w:rPr>
                <w:b/>
              </w:rPr>
            </w:pPr>
            <w:r w:rsidRPr="003452F9">
              <w:rPr>
                <w:rFonts w:eastAsia="SimSun" w:hint="eastAsia"/>
                <w:b/>
                <w:lang w:eastAsia="zh-CN"/>
              </w:rPr>
              <w:t>环保</w:t>
            </w:r>
          </w:p>
        </w:tc>
        <w:tc>
          <w:tcPr>
            <w:tcW w:w="1104" w:type="dxa"/>
            <w:vAlign w:val="center"/>
          </w:tcPr>
          <w:p w14:paraId="4FB8AA1A" w14:textId="059653FD" w:rsidR="006E44DD" w:rsidRDefault="006E44DD" w:rsidP="000E4D2A">
            <w:pPr>
              <w:spacing w:after="120"/>
              <w:outlineLvl w:val="2"/>
            </w:pPr>
          </w:p>
        </w:tc>
        <w:tc>
          <w:tcPr>
            <w:tcW w:w="7087" w:type="dxa"/>
            <w:vAlign w:val="center"/>
          </w:tcPr>
          <w:p w14:paraId="7A60A801" w14:textId="581C6AEE" w:rsidR="006E44DD" w:rsidRDefault="006E44DD" w:rsidP="006E44DD">
            <w:pPr>
              <w:spacing w:after="120"/>
              <w:outlineLvl w:val="2"/>
            </w:pPr>
          </w:p>
          <w:p w14:paraId="3214A787" w14:textId="6C259F64" w:rsidR="006E44DD" w:rsidRDefault="006E44DD" w:rsidP="006E44DD">
            <w:pPr>
              <w:spacing w:after="120"/>
              <w:outlineLvl w:val="2"/>
            </w:pPr>
          </w:p>
        </w:tc>
      </w:tr>
      <w:tr w:rsidR="00462B28" w14:paraId="01E02C2A" w14:textId="77777777" w:rsidTr="00462B28">
        <w:tc>
          <w:tcPr>
            <w:tcW w:w="876" w:type="dxa"/>
            <w:vMerge/>
          </w:tcPr>
          <w:p w14:paraId="6CA850A8" w14:textId="77777777" w:rsidR="00462B28" w:rsidRDefault="00462B28" w:rsidP="00462B28">
            <w:pPr>
              <w:spacing w:after="120"/>
              <w:outlineLvl w:val="2"/>
            </w:pPr>
          </w:p>
        </w:tc>
        <w:tc>
          <w:tcPr>
            <w:tcW w:w="1104" w:type="dxa"/>
            <w:vAlign w:val="center"/>
          </w:tcPr>
          <w:p w14:paraId="05D5FF02" w14:textId="7320BD0B" w:rsidR="00462B28" w:rsidRDefault="00462B28" w:rsidP="00462B28">
            <w:pPr>
              <w:spacing w:after="120"/>
              <w:outlineLvl w:val="2"/>
            </w:pPr>
          </w:p>
        </w:tc>
        <w:tc>
          <w:tcPr>
            <w:tcW w:w="7087" w:type="dxa"/>
            <w:vAlign w:val="center"/>
          </w:tcPr>
          <w:p w14:paraId="2D6F9026" w14:textId="4FAC1711" w:rsidR="00462B28" w:rsidRDefault="00462B28" w:rsidP="00462B28">
            <w:pPr>
              <w:spacing w:after="120"/>
              <w:outlineLvl w:val="2"/>
            </w:pPr>
          </w:p>
          <w:p w14:paraId="2E8365AB" w14:textId="36A1C0E9" w:rsidR="00462B28" w:rsidRDefault="00462B28" w:rsidP="00462B28">
            <w:pPr>
              <w:spacing w:after="120"/>
              <w:outlineLvl w:val="2"/>
            </w:pPr>
          </w:p>
        </w:tc>
      </w:tr>
      <w:tr w:rsidR="00D23458" w14:paraId="30E049BC" w14:textId="77777777" w:rsidTr="00462B28">
        <w:tc>
          <w:tcPr>
            <w:tcW w:w="876" w:type="dxa"/>
            <w:vMerge/>
          </w:tcPr>
          <w:p w14:paraId="61106FA3" w14:textId="77777777" w:rsidR="00D23458" w:rsidRDefault="00D23458" w:rsidP="00D23458">
            <w:pPr>
              <w:spacing w:after="120"/>
              <w:outlineLvl w:val="2"/>
            </w:pPr>
          </w:p>
        </w:tc>
        <w:tc>
          <w:tcPr>
            <w:tcW w:w="1104" w:type="dxa"/>
            <w:vAlign w:val="center"/>
          </w:tcPr>
          <w:p w14:paraId="100AEEF9" w14:textId="4A0136AF" w:rsidR="00D23458" w:rsidRDefault="00D23458" w:rsidP="00D23458">
            <w:pPr>
              <w:spacing w:after="120"/>
              <w:outlineLvl w:val="2"/>
            </w:pPr>
          </w:p>
        </w:tc>
        <w:tc>
          <w:tcPr>
            <w:tcW w:w="7087" w:type="dxa"/>
            <w:vAlign w:val="center"/>
          </w:tcPr>
          <w:p w14:paraId="59ABB610" w14:textId="5A69AF88" w:rsidR="00D23458" w:rsidRDefault="00D23458" w:rsidP="00D23458">
            <w:pPr>
              <w:spacing w:after="120"/>
              <w:outlineLvl w:val="2"/>
            </w:pPr>
          </w:p>
          <w:p w14:paraId="26A55CA7" w14:textId="16010797" w:rsidR="00D23458" w:rsidRDefault="00D23458" w:rsidP="00D23458">
            <w:pPr>
              <w:spacing w:after="120"/>
              <w:outlineLvl w:val="2"/>
            </w:pPr>
          </w:p>
        </w:tc>
      </w:tr>
      <w:tr w:rsidR="00D23458" w14:paraId="523BF240" w14:textId="77777777" w:rsidTr="00462B28">
        <w:tc>
          <w:tcPr>
            <w:tcW w:w="876" w:type="dxa"/>
            <w:vMerge/>
          </w:tcPr>
          <w:p w14:paraId="28994149" w14:textId="77777777" w:rsidR="00D23458" w:rsidRDefault="00D23458" w:rsidP="00D23458">
            <w:pPr>
              <w:spacing w:after="120"/>
              <w:outlineLvl w:val="2"/>
            </w:pPr>
          </w:p>
        </w:tc>
        <w:tc>
          <w:tcPr>
            <w:tcW w:w="1104" w:type="dxa"/>
            <w:vAlign w:val="center"/>
          </w:tcPr>
          <w:p w14:paraId="27798DAF" w14:textId="2B9BA99F" w:rsidR="00D23458" w:rsidRDefault="00D23458" w:rsidP="00D23458">
            <w:pPr>
              <w:spacing w:after="120"/>
              <w:outlineLvl w:val="2"/>
            </w:pPr>
          </w:p>
        </w:tc>
        <w:tc>
          <w:tcPr>
            <w:tcW w:w="7087" w:type="dxa"/>
            <w:vAlign w:val="center"/>
          </w:tcPr>
          <w:p w14:paraId="3DD4120D" w14:textId="77777777" w:rsidR="00D23458" w:rsidRDefault="00D23458" w:rsidP="001A46B2">
            <w:pPr>
              <w:spacing w:after="120"/>
              <w:outlineLvl w:val="2"/>
            </w:pPr>
          </w:p>
          <w:p w14:paraId="3372B2A3" w14:textId="7C32A43F" w:rsidR="001A46B2" w:rsidRDefault="001A46B2" w:rsidP="001A46B2">
            <w:pPr>
              <w:spacing w:after="120"/>
              <w:outlineLvl w:val="2"/>
            </w:pPr>
          </w:p>
        </w:tc>
      </w:tr>
      <w:tr w:rsidR="009F1552" w14:paraId="5A2E6D34" w14:textId="77777777" w:rsidTr="00612C6D">
        <w:trPr>
          <w:trHeight w:val="719"/>
        </w:trPr>
        <w:tc>
          <w:tcPr>
            <w:tcW w:w="876" w:type="dxa"/>
            <w:vMerge/>
          </w:tcPr>
          <w:p w14:paraId="56EBB722" w14:textId="77777777" w:rsidR="009F1552" w:rsidRDefault="009F1552" w:rsidP="00D23458">
            <w:pPr>
              <w:spacing w:after="120"/>
              <w:outlineLvl w:val="2"/>
            </w:pPr>
          </w:p>
        </w:tc>
        <w:tc>
          <w:tcPr>
            <w:tcW w:w="1104" w:type="dxa"/>
            <w:vAlign w:val="center"/>
          </w:tcPr>
          <w:p w14:paraId="2BDD6BEB" w14:textId="77777777" w:rsidR="009F1552" w:rsidRDefault="009F1552" w:rsidP="00D23458">
            <w:pPr>
              <w:spacing w:after="120"/>
              <w:outlineLvl w:val="2"/>
            </w:pPr>
          </w:p>
        </w:tc>
        <w:tc>
          <w:tcPr>
            <w:tcW w:w="7087" w:type="dxa"/>
            <w:vAlign w:val="center"/>
          </w:tcPr>
          <w:p w14:paraId="6881E4AB" w14:textId="77777777" w:rsidR="009F1552" w:rsidRDefault="009F1552" w:rsidP="001A46B2">
            <w:pPr>
              <w:spacing w:after="120"/>
              <w:outlineLvl w:val="2"/>
            </w:pPr>
          </w:p>
        </w:tc>
      </w:tr>
      <w:tr w:rsidR="00D23458" w14:paraId="440E3308" w14:textId="77777777" w:rsidTr="00462B28">
        <w:tc>
          <w:tcPr>
            <w:tcW w:w="876" w:type="dxa"/>
            <w:vMerge/>
          </w:tcPr>
          <w:p w14:paraId="7D9936C6" w14:textId="77777777" w:rsidR="00D23458" w:rsidRDefault="00D23458" w:rsidP="00D23458">
            <w:pPr>
              <w:spacing w:after="120"/>
              <w:outlineLvl w:val="2"/>
            </w:pPr>
          </w:p>
        </w:tc>
        <w:tc>
          <w:tcPr>
            <w:tcW w:w="1104" w:type="dxa"/>
            <w:vAlign w:val="center"/>
          </w:tcPr>
          <w:p w14:paraId="60C975B0" w14:textId="0DC70EA2" w:rsidR="00D23458" w:rsidRDefault="00D23458" w:rsidP="00D23458">
            <w:pPr>
              <w:spacing w:after="120"/>
              <w:outlineLvl w:val="2"/>
            </w:pPr>
          </w:p>
        </w:tc>
        <w:tc>
          <w:tcPr>
            <w:tcW w:w="7087" w:type="dxa"/>
            <w:vAlign w:val="center"/>
          </w:tcPr>
          <w:p w14:paraId="16DE1C26" w14:textId="77777777" w:rsidR="00D23458" w:rsidRDefault="00D23458" w:rsidP="00D23458">
            <w:pPr>
              <w:spacing w:after="120"/>
              <w:outlineLvl w:val="2"/>
            </w:pPr>
          </w:p>
          <w:p w14:paraId="50FAE41E" w14:textId="332B1555" w:rsidR="001A46B2" w:rsidRDefault="001A46B2" w:rsidP="00D23458">
            <w:pPr>
              <w:spacing w:after="120"/>
              <w:outlineLvl w:val="2"/>
            </w:pPr>
          </w:p>
        </w:tc>
      </w:tr>
      <w:tr w:rsidR="005A683A" w14:paraId="6EEBE094" w14:textId="77777777" w:rsidTr="00462B28">
        <w:tc>
          <w:tcPr>
            <w:tcW w:w="876" w:type="dxa"/>
            <w:vMerge w:val="restart"/>
            <w:vAlign w:val="center"/>
          </w:tcPr>
          <w:p w14:paraId="5260B63D" w14:textId="340E43D4" w:rsidR="005A683A" w:rsidRPr="00462B28" w:rsidRDefault="003452F9" w:rsidP="00D23458">
            <w:pPr>
              <w:spacing w:after="120"/>
              <w:jc w:val="center"/>
              <w:outlineLvl w:val="2"/>
              <w:rPr>
                <w:b/>
              </w:rPr>
            </w:pPr>
            <w:r w:rsidRPr="003452F9">
              <w:rPr>
                <w:rFonts w:eastAsia="SimSun" w:hint="eastAsia"/>
                <w:b/>
                <w:lang w:eastAsia="zh-CN"/>
              </w:rPr>
              <w:t>健康</w:t>
            </w:r>
          </w:p>
        </w:tc>
        <w:tc>
          <w:tcPr>
            <w:tcW w:w="1104" w:type="dxa"/>
            <w:vAlign w:val="center"/>
          </w:tcPr>
          <w:p w14:paraId="5CA369E1" w14:textId="7003F359" w:rsidR="005A683A" w:rsidRDefault="005A683A" w:rsidP="00D23458">
            <w:pPr>
              <w:spacing w:after="120"/>
              <w:outlineLvl w:val="2"/>
            </w:pPr>
          </w:p>
        </w:tc>
        <w:tc>
          <w:tcPr>
            <w:tcW w:w="7087" w:type="dxa"/>
            <w:vAlign w:val="center"/>
          </w:tcPr>
          <w:p w14:paraId="182B09FA" w14:textId="77777777" w:rsidR="005A683A" w:rsidRDefault="005A683A" w:rsidP="00D23458">
            <w:pPr>
              <w:spacing w:after="120"/>
              <w:outlineLvl w:val="2"/>
            </w:pPr>
          </w:p>
          <w:p w14:paraId="1D7A1106" w14:textId="78776A04" w:rsidR="00366C11" w:rsidRDefault="00366C11" w:rsidP="00D23458">
            <w:pPr>
              <w:spacing w:after="120"/>
              <w:outlineLvl w:val="2"/>
            </w:pPr>
          </w:p>
        </w:tc>
      </w:tr>
      <w:tr w:rsidR="005A683A" w14:paraId="6A222B86" w14:textId="77777777" w:rsidTr="00462B28">
        <w:tc>
          <w:tcPr>
            <w:tcW w:w="876" w:type="dxa"/>
            <w:vMerge/>
          </w:tcPr>
          <w:p w14:paraId="16C85E1F" w14:textId="77777777" w:rsidR="005A683A" w:rsidRDefault="005A683A" w:rsidP="00D23458">
            <w:pPr>
              <w:spacing w:after="120"/>
              <w:outlineLvl w:val="2"/>
            </w:pPr>
          </w:p>
        </w:tc>
        <w:tc>
          <w:tcPr>
            <w:tcW w:w="1104" w:type="dxa"/>
            <w:vAlign w:val="center"/>
          </w:tcPr>
          <w:p w14:paraId="6A137FF4" w14:textId="629B8F85" w:rsidR="005A683A" w:rsidRDefault="005A683A" w:rsidP="00D23458">
            <w:pPr>
              <w:spacing w:after="120"/>
              <w:outlineLvl w:val="2"/>
            </w:pPr>
          </w:p>
        </w:tc>
        <w:tc>
          <w:tcPr>
            <w:tcW w:w="7087" w:type="dxa"/>
            <w:vAlign w:val="center"/>
          </w:tcPr>
          <w:p w14:paraId="48608334" w14:textId="41F5B043" w:rsidR="005A683A" w:rsidRDefault="005A683A" w:rsidP="00D23458">
            <w:pPr>
              <w:spacing w:after="120"/>
              <w:outlineLvl w:val="2"/>
            </w:pPr>
          </w:p>
          <w:p w14:paraId="4597C30A" w14:textId="270A11FB" w:rsidR="005A683A" w:rsidRDefault="005A683A" w:rsidP="00D23458">
            <w:pPr>
              <w:spacing w:after="120"/>
              <w:outlineLvl w:val="2"/>
            </w:pPr>
          </w:p>
        </w:tc>
      </w:tr>
      <w:tr w:rsidR="005A683A" w14:paraId="3B7C7CAA" w14:textId="77777777" w:rsidTr="00462B28">
        <w:tc>
          <w:tcPr>
            <w:tcW w:w="876" w:type="dxa"/>
            <w:vMerge/>
          </w:tcPr>
          <w:p w14:paraId="74F63912" w14:textId="77777777" w:rsidR="005A683A" w:rsidRDefault="005A683A" w:rsidP="00D23458">
            <w:pPr>
              <w:spacing w:after="120"/>
              <w:outlineLvl w:val="2"/>
            </w:pPr>
          </w:p>
        </w:tc>
        <w:tc>
          <w:tcPr>
            <w:tcW w:w="1104" w:type="dxa"/>
            <w:vAlign w:val="center"/>
          </w:tcPr>
          <w:p w14:paraId="3BECAC2A" w14:textId="04DDDAA1" w:rsidR="005A683A" w:rsidRDefault="005A683A" w:rsidP="00D23458">
            <w:pPr>
              <w:spacing w:after="120"/>
              <w:outlineLvl w:val="2"/>
            </w:pPr>
          </w:p>
        </w:tc>
        <w:tc>
          <w:tcPr>
            <w:tcW w:w="7087" w:type="dxa"/>
            <w:vAlign w:val="center"/>
          </w:tcPr>
          <w:p w14:paraId="678AAFBD" w14:textId="07BDEE17" w:rsidR="005A683A" w:rsidRDefault="005A683A" w:rsidP="00D23458">
            <w:pPr>
              <w:spacing w:after="120"/>
              <w:outlineLvl w:val="2"/>
            </w:pPr>
          </w:p>
          <w:p w14:paraId="75E70A21" w14:textId="1114D70C" w:rsidR="005A683A" w:rsidRDefault="005A683A" w:rsidP="00D23458">
            <w:pPr>
              <w:spacing w:after="120"/>
              <w:outlineLvl w:val="2"/>
            </w:pPr>
          </w:p>
        </w:tc>
      </w:tr>
      <w:tr w:rsidR="005A683A" w14:paraId="694D280A" w14:textId="77777777" w:rsidTr="00462B28">
        <w:tc>
          <w:tcPr>
            <w:tcW w:w="876" w:type="dxa"/>
            <w:vMerge/>
          </w:tcPr>
          <w:p w14:paraId="6A09A640" w14:textId="77777777" w:rsidR="005A683A" w:rsidRDefault="005A683A" w:rsidP="00D23458">
            <w:pPr>
              <w:spacing w:after="120"/>
              <w:outlineLvl w:val="2"/>
            </w:pPr>
          </w:p>
        </w:tc>
        <w:tc>
          <w:tcPr>
            <w:tcW w:w="1104" w:type="dxa"/>
            <w:vAlign w:val="center"/>
          </w:tcPr>
          <w:p w14:paraId="31C75628" w14:textId="4E1908E3" w:rsidR="005A683A" w:rsidRDefault="005A683A" w:rsidP="00D23458">
            <w:pPr>
              <w:spacing w:after="120"/>
              <w:outlineLvl w:val="2"/>
            </w:pPr>
          </w:p>
        </w:tc>
        <w:tc>
          <w:tcPr>
            <w:tcW w:w="7087" w:type="dxa"/>
            <w:vAlign w:val="center"/>
          </w:tcPr>
          <w:p w14:paraId="50517184" w14:textId="7DC09571" w:rsidR="005A683A" w:rsidRDefault="005A683A" w:rsidP="00D23458">
            <w:pPr>
              <w:spacing w:after="120"/>
              <w:outlineLvl w:val="2"/>
            </w:pPr>
          </w:p>
          <w:p w14:paraId="267172C8" w14:textId="79B5D8F7" w:rsidR="005A683A" w:rsidRDefault="005A683A" w:rsidP="00D23458">
            <w:pPr>
              <w:spacing w:after="120"/>
              <w:outlineLvl w:val="2"/>
            </w:pPr>
          </w:p>
        </w:tc>
      </w:tr>
      <w:tr w:rsidR="005A683A" w14:paraId="51941FA5" w14:textId="77777777" w:rsidTr="00462B28">
        <w:tc>
          <w:tcPr>
            <w:tcW w:w="876" w:type="dxa"/>
            <w:vMerge/>
          </w:tcPr>
          <w:p w14:paraId="03B9B48A" w14:textId="77777777" w:rsidR="005A683A" w:rsidRDefault="005A683A" w:rsidP="00D23458">
            <w:pPr>
              <w:spacing w:after="120"/>
              <w:outlineLvl w:val="2"/>
            </w:pPr>
          </w:p>
        </w:tc>
        <w:tc>
          <w:tcPr>
            <w:tcW w:w="1104" w:type="dxa"/>
            <w:vAlign w:val="center"/>
          </w:tcPr>
          <w:p w14:paraId="5005E91D" w14:textId="3176C15C" w:rsidR="005A683A" w:rsidRPr="00D23458" w:rsidRDefault="005A683A" w:rsidP="00D23458">
            <w:pPr>
              <w:spacing w:after="120"/>
              <w:outlineLvl w:val="2"/>
            </w:pPr>
          </w:p>
        </w:tc>
        <w:tc>
          <w:tcPr>
            <w:tcW w:w="7087" w:type="dxa"/>
            <w:vAlign w:val="center"/>
          </w:tcPr>
          <w:p w14:paraId="66178660" w14:textId="5CB8CF82" w:rsidR="005A683A" w:rsidRDefault="005A683A" w:rsidP="00D23458">
            <w:pPr>
              <w:spacing w:after="120"/>
              <w:outlineLvl w:val="2"/>
            </w:pPr>
          </w:p>
          <w:p w14:paraId="083E1ABB" w14:textId="50B25FF1" w:rsidR="005A683A" w:rsidRDefault="005A683A" w:rsidP="00D23458">
            <w:pPr>
              <w:spacing w:after="120"/>
              <w:outlineLvl w:val="2"/>
            </w:pPr>
          </w:p>
        </w:tc>
      </w:tr>
      <w:tr w:rsidR="005A683A" w14:paraId="30B632B0" w14:textId="77777777" w:rsidTr="00462B28">
        <w:tc>
          <w:tcPr>
            <w:tcW w:w="876" w:type="dxa"/>
            <w:vMerge/>
          </w:tcPr>
          <w:p w14:paraId="41658ECA" w14:textId="77777777" w:rsidR="005A683A" w:rsidRDefault="005A683A" w:rsidP="00D23458">
            <w:pPr>
              <w:spacing w:after="120"/>
              <w:outlineLvl w:val="2"/>
            </w:pPr>
          </w:p>
        </w:tc>
        <w:tc>
          <w:tcPr>
            <w:tcW w:w="1104" w:type="dxa"/>
            <w:vAlign w:val="center"/>
          </w:tcPr>
          <w:p w14:paraId="7023B48B" w14:textId="33E4B88B" w:rsidR="005A683A" w:rsidRDefault="005A683A" w:rsidP="00D23458">
            <w:pPr>
              <w:spacing w:after="120"/>
              <w:outlineLvl w:val="2"/>
            </w:pPr>
          </w:p>
        </w:tc>
        <w:tc>
          <w:tcPr>
            <w:tcW w:w="7087" w:type="dxa"/>
            <w:vAlign w:val="center"/>
          </w:tcPr>
          <w:p w14:paraId="3200354D" w14:textId="222C0715" w:rsidR="005A683A" w:rsidRDefault="005A683A" w:rsidP="00D23458">
            <w:pPr>
              <w:spacing w:after="120"/>
              <w:outlineLvl w:val="2"/>
            </w:pPr>
          </w:p>
          <w:p w14:paraId="24D23E8B" w14:textId="765B9215" w:rsidR="005A683A" w:rsidRDefault="005A683A" w:rsidP="00D23458">
            <w:pPr>
              <w:spacing w:after="120"/>
              <w:outlineLvl w:val="2"/>
            </w:pPr>
          </w:p>
        </w:tc>
      </w:tr>
    </w:tbl>
    <w:p w14:paraId="717FE9A1" w14:textId="77777777" w:rsidR="00AA0953" w:rsidRDefault="00AA0953" w:rsidP="00AA0953">
      <w:pPr>
        <w:spacing w:after="120"/>
        <w:outlineLvl w:val="2"/>
      </w:pPr>
    </w:p>
    <w:p w14:paraId="3A565ACC" w14:textId="0D7E21E0" w:rsidR="00E007E4" w:rsidRPr="00043DBA" w:rsidRDefault="00E007E4" w:rsidP="006E5FCE">
      <w:pPr>
        <w:spacing w:after="120"/>
        <w:outlineLvl w:val="2"/>
        <w:rPr>
          <w:rFonts w:ascii="新細明體" w:hAnsi="新細明體"/>
          <w:color w:val="000000"/>
        </w:rPr>
      </w:pPr>
    </w:p>
    <w:sectPr w:rsidR="00E007E4" w:rsidRPr="00043DBA" w:rsidSect="00547471">
      <w:headerReference w:type="default" r:id="rId12"/>
      <w:footerReference w:type="even" r:id="rId13"/>
      <w:footerReference w:type="default" r:id="rId14"/>
      <w:type w:val="continuous"/>
      <w:pgSz w:w="11906" w:h="16838" w:code="9"/>
      <w:pgMar w:top="1134" w:right="1418" w:bottom="1134" w:left="1418" w:header="851" w:footer="6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FFD8" w14:textId="77777777" w:rsidR="001F447B" w:rsidRDefault="001F447B">
      <w:r>
        <w:separator/>
      </w:r>
    </w:p>
  </w:endnote>
  <w:endnote w:type="continuationSeparator" w:id="0">
    <w:p w14:paraId="42759CFD" w14:textId="77777777" w:rsidR="001F447B" w:rsidRDefault="001F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6DBA" w14:textId="77777777" w:rsidR="006A7268" w:rsidRDefault="006A726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FE64E23" w14:textId="77777777" w:rsidR="006A7268" w:rsidRDefault="006A726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32A0" w14:textId="489D8428" w:rsidR="006A7268" w:rsidRDefault="006A7268">
    <w:pPr>
      <w:pStyle w:val="a7"/>
      <w:jc w:val="right"/>
    </w:pPr>
    <w:r>
      <w:fldChar w:fldCharType="begin"/>
    </w:r>
    <w:r>
      <w:instrText xml:space="preserve"> PAGE   \* MERGEFORMAT </w:instrText>
    </w:r>
    <w:r>
      <w:fldChar w:fldCharType="separate"/>
    </w:r>
    <w:r w:rsidR="003452F9" w:rsidRPr="003452F9">
      <w:rPr>
        <w:rFonts w:eastAsia="SimSun"/>
        <w:noProof/>
        <w:lang w:val="zh-HK" w:eastAsia="zh-CN"/>
      </w:rPr>
      <w:t>8</w:t>
    </w:r>
    <w:r>
      <w:fldChar w:fldCharType="end"/>
    </w:r>
  </w:p>
  <w:p w14:paraId="129EE40B" w14:textId="77777777" w:rsidR="006A7268" w:rsidRDefault="006A72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209C" w14:textId="77777777" w:rsidR="001F447B" w:rsidRDefault="001F447B">
      <w:r>
        <w:separator/>
      </w:r>
    </w:p>
  </w:footnote>
  <w:footnote w:type="continuationSeparator" w:id="0">
    <w:p w14:paraId="3290CA91" w14:textId="77777777" w:rsidR="001F447B" w:rsidRDefault="001F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6A7268" w14:paraId="5B62777A" w14:textId="77777777">
      <w:tc>
        <w:tcPr>
          <w:tcW w:w="9126" w:type="dxa"/>
          <w:tcBorders>
            <w:top w:val="nil"/>
            <w:left w:val="nil"/>
            <w:bottom w:val="single" w:sz="18" w:space="0" w:color="808080"/>
            <w:right w:val="nil"/>
          </w:tcBorders>
        </w:tcPr>
        <w:p w14:paraId="77F70AB3" w14:textId="1125A83C" w:rsidR="006A7268" w:rsidRDefault="003452F9" w:rsidP="00077733">
          <w:pPr>
            <w:pStyle w:val="a5"/>
            <w:tabs>
              <w:tab w:val="right" w:pos="9070"/>
            </w:tabs>
            <w:jc w:val="right"/>
            <w:rPr>
              <w:rFonts w:ascii="標楷體" w:eastAsia="標楷體"/>
              <w:i/>
              <w:color w:val="808080"/>
              <w:sz w:val="24"/>
            </w:rPr>
          </w:pPr>
          <w:r w:rsidRPr="003452F9">
            <w:rPr>
              <w:rFonts w:ascii="標楷體" w:eastAsia="SimSun" w:hint="eastAsia"/>
              <w:i/>
              <w:color w:val="808080"/>
              <w:sz w:val="24"/>
              <w:lang w:eastAsia="zh-CN"/>
            </w:rPr>
            <w:t>绿色节日饮食</w:t>
          </w:r>
          <w:r w:rsidRPr="003452F9">
            <w:rPr>
              <w:rFonts w:ascii="標楷體" w:eastAsia="SimSun"/>
              <w:i/>
              <w:color w:val="808080"/>
              <w:sz w:val="24"/>
              <w:lang w:eastAsia="zh-CN"/>
            </w:rPr>
            <w:t xml:space="preserve"> </w:t>
          </w:r>
          <w:r w:rsidR="006A7268">
            <w:rPr>
              <w:rFonts w:ascii="標楷體" w:eastAsia="標楷體"/>
              <w:i/>
              <w:color w:val="808080"/>
              <w:sz w:val="24"/>
            </w:rPr>
            <w:sym w:font="MT Extra" w:char="F03E"/>
          </w:r>
          <w:r w:rsidR="006A7268">
            <w:rPr>
              <w:rFonts w:ascii="標楷體" w:eastAsia="標楷體"/>
              <w:i/>
              <w:color w:val="808080"/>
              <w:sz w:val="24"/>
            </w:rPr>
            <w:sym w:font="MT Extra" w:char="F03E"/>
          </w:r>
          <w:r w:rsidRPr="003452F9">
            <w:rPr>
              <w:rFonts w:ascii="標楷體" w:eastAsia="SimSun"/>
              <w:i/>
              <w:color w:val="808080"/>
              <w:sz w:val="24"/>
              <w:lang w:eastAsia="zh-CN"/>
            </w:rPr>
            <w:t xml:space="preserve"> </w:t>
          </w:r>
          <w:r w:rsidRPr="003452F9">
            <w:rPr>
              <w:rFonts w:ascii="標楷體" w:eastAsia="SimSun" w:hint="eastAsia"/>
              <w:i/>
              <w:color w:val="808080"/>
              <w:sz w:val="24"/>
              <w:lang w:eastAsia="zh-CN"/>
            </w:rPr>
            <w:t>学与教活动</w:t>
          </w:r>
        </w:p>
      </w:tc>
    </w:tr>
  </w:tbl>
  <w:p w14:paraId="6B8E664C" w14:textId="77777777" w:rsidR="006A7268" w:rsidRDefault="006A726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3060766"/>
    <w:lvl w:ilvl="0">
      <w:start w:val="1"/>
      <w:numFmt w:val="bullet"/>
      <w:pStyle w:val="2"/>
      <w:lvlText w:val=""/>
      <w:lvlJc w:val="left"/>
      <w:pPr>
        <w:tabs>
          <w:tab w:val="num" w:pos="840"/>
        </w:tabs>
        <w:ind w:left="840" w:hanging="360"/>
      </w:pPr>
      <w:rPr>
        <w:rFonts w:ascii="Wingdings" w:hAnsi="Wingdings" w:hint="default"/>
      </w:rPr>
    </w:lvl>
  </w:abstractNum>
  <w:abstractNum w:abstractNumId="1" w15:restartNumberingAfterBreak="0">
    <w:nsid w:val="026104D6"/>
    <w:multiLevelType w:val="hybridMultilevel"/>
    <w:tmpl w:val="9190A7F4"/>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EC7EF3"/>
    <w:multiLevelType w:val="hybridMultilevel"/>
    <w:tmpl w:val="14045068"/>
    <w:lvl w:ilvl="0" w:tplc="6B1EBB18">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1D55AF"/>
    <w:multiLevelType w:val="hybridMultilevel"/>
    <w:tmpl w:val="BE40135C"/>
    <w:lvl w:ilvl="0" w:tplc="8F9618A6">
      <w:start w:val="1"/>
      <w:numFmt w:val="bullet"/>
      <w:lvlText w:val=""/>
      <w:lvlJc w:val="left"/>
      <w:pPr>
        <w:ind w:left="1005" w:hanging="480"/>
      </w:pPr>
      <w:rPr>
        <w:rFonts w:ascii="Wingdings" w:hAnsi="Wingdings" w:hint="default"/>
        <w:lang w:eastAsia="zh-TW"/>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abstractNum w:abstractNumId="4" w15:restartNumberingAfterBreak="0">
    <w:nsid w:val="10E26853"/>
    <w:multiLevelType w:val="hybridMultilevel"/>
    <w:tmpl w:val="1AD600E4"/>
    <w:lvl w:ilvl="0" w:tplc="8F9618A6">
      <w:start w:val="1"/>
      <w:numFmt w:val="bullet"/>
      <w:lvlText w:val=""/>
      <w:lvlJc w:val="left"/>
      <w:pPr>
        <w:ind w:left="1320" w:hanging="480"/>
      </w:pPr>
      <w:rPr>
        <w:rFonts w:ascii="Wingdings" w:hAnsi="Wingdings" w:hint="default"/>
        <w:lang w:eastAsia="zh-TW"/>
      </w:rPr>
    </w:lvl>
    <w:lvl w:ilvl="1" w:tplc="04090003">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5" w15:restartNumberingAfterBreak="0">
    <w:nsid w:val="16D77308"/>
    <w:multiLevelType w:val="hybridMultilevel"/>
    <w:tmpl w:val="82BCE214"/>
    <w:lvl w:ilvl="0" w:tplc="8F9618A6">
      <w:start w:val="1"/>
      <w:numFmt w:val="bullet"/>
      <w:lvlText w:val=""/>
      <w:lvlJc w:val="left"/>
      <w:pPr>
        <w:ind w:left="1320" w:hanging="480"/>
      </w:pPr>
      <w:rPr>
        <w:rFonts w:ascii="Wingdings" w:hAnsi="Wingdings" w:hint="default"/>
        <w:lang w:eastAsia="zh-TW"/>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15:restartNumberingAfterBreak="0">
    <w:nsid w:val="230E7D3F"/>
    <w:multiLevelType w:val="hybridMultilevel"/>
    <w:tmpl w:val="4CB65F30"/>
    <w:lvl w:ilvl="0" w:tplc="8F9618A6">
      <w:start w:val="1"/>
      <w:numFmt w:val="bullet"/>
      <w:lvlText w:val=""/>
      <w:lvlJc w:val="left"/>
      <w:pPr>
        <w:ind w:left="1005" w:hanging="480"/>
      </w:pPr>
      <w:rPr>
        <w:rFonts w:ascii="Wingdings" w:hAnsi="Wingdings" w:hint="default"/>
        <w:lang w:eastAsia="zh-TW"/>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abstractNum w:abstractNumId="7" w15:restartNumberingAfterBreak="0">
    <w:nsid w:val="265119E1"/>
    <w:multiLevelType w:val="hybridMultilevel"/>
    <w:tmpl w:val="2D88FF0A"/>
    <w:lvl w:ilvl="0" w:tplc="8F9618A6">
      <w:start w:val="1"/>
      <w:numFmt w:val="bullet"/>
      <w:lvlText w:val=""/>
      <w:lvlJc w:val="left"/>
      <w:pPr>
        <w:ind w:left="960" w:hanging="480"/>
      </w:pPr>
      <w:rPr>
        <w:rFonts w:ascii="Wingdings" w:hAnsi="Wingdings" w:hint="default"/>
        <w:lang w:eastAsia="zh-TW"/>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3C392697"/>
    <w:multiLevelType w:val="hybridMultilevel"/>
    <w:tmpl w:val="C1708B90"/>
    <w:lvl w:ilvl="0" w:tplc="ADC297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8D5539"/>
    <w:multiLevelType w:val="hybridMultilevel"/>
    <w:tmpl w:val="4EDA99B4"/>
    <w:lvl w:ilvl="0" w:tplc="762C0698">
      <w:start w:val="1"/>
      <w:numFmt w:val="decimal"/>
      <w:lvlText w:val="%1."/>
      <w:lvlJc w:val="left"/>
      <w:pPr>
        <w:ind w:left="557" w:hanging="555"/>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15:restartNumberingAfterBreak="0">
    <w:nsid w:val="5EAF1E0C"/>
    <w:multiLevelType w:val="hybridMultilevel"/>
    <w:tmpl w:val="84C03812"/>
    <w:lvl w:ilvl="0" w:tplc="A7ACF2CE">
      <w:start w:val="1"/>
      <w:numFmt w:val="decimal"/>
      <w:lvlText w:val="%1."/>
      <w:lvlJc w:val="left"/>
      <w:pPr>
        <w:ind w:left="360" w:hanging="360"/>
      </w:pPr>
      <w:rPr>
        <w:rFonts w:hint="default"/>
      </w:rPr>
    </w:lvl>
    <w:lvl w:ilvl="1" w:tplc="8A682F4C">
      <w:start w:val="1"/>
      <w:numFmt w:val="bullet"/>
      <w:lvlText w:val="-"/>
      <w:lvlJc w:val="left"/>
      <w:pPr>
        <w:ind w:left="840" w:hanging="360"/>
      </w:pPr>
      <w:rPr>
        <w:rFonts w:ascii="新細明體" w:eastAsia="新細明體" w:hAnsi="新細明體" w:cs="Times New Roman"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EE712C"/>
    <w:multiLevelType w:val="hybridMultilevel"/>
    <w:tmpl w:val="EF7E4E2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D6F7E7C"/>
    <w:multiLevelType w:val="hybridMultilevel"/>
    <w:tmpl w:val="684A78D6"/>
    <w:lvl w:ilvl="0" w:tplc="8F9618A6">
      <w:start w:val="1"/>
      <w:numFmt w:val="bullet"/>
      <w:lvlText w:val=""/>
      <w:lvlJc w:val="left"/>
      <w:pPr>
        <w:tabs>
          <w:tab w:val="num" w:pos="360"/>
        </w:tabs>
        <w:ind w:left="340" w:hanging="340"/>
      </w:pPr>
      <w:rPr>
        <w:rFonts w:ascii="Wingdings" w:hAnsi="Wingdings" w:hint="default"/>
        <w:lang w:eastAsia="zh-TW"/>
      </w:rPr>
    </w:lvl>
    <w:lvl w:ilvl="1" w:tplc="5352E27E">
      <w:start w:val="1"/>
      <w:numFmt w:val="bullet"/>
      <w:lvlText w:val=""/>
      <w:lvlJc w:val="left"/>
      <w:pPr>
        <w:tabs>
          <w:tab w:val="num" w:pos="588"/>
        </w:tabs>
        <w:ind w:left="568" w:hanging="340"/>
      </w:pPr>
      <w:rPr>
        <w:rFonts w:ascii="Wingdings" w:hAnsi="Wingdings" w:hint="default"/>
        <w:lang w:eastAsia="zh-TW"/>
      </w:rPr>
    </w:lvl>
    <w:lvl w:ilvl="2" w:tplc="04090005" w:tentative="1">
      <w:start w:val="1"/>
      <w:numFmt w:val="bullet"/>
      <w:lvlText w:val=""/>
      <w:lvlJc w:val="left"/>
      <w:pPr>
        <w:tabs>
          <w:tab w:val="num" w:pos="1188"/>
        </w:tabs>
        <w:ind w:left="1188" w:hanging="480"/>
      </w:pPr>
      <w:rPr>
        <w:rFonts w:ascii="Wingdings" w:hAnsi="Wingdings" w:hint="default"/>
      </w:rPr>
    </w:lvl>
    <w:lvl w:ilvl="3" w:tplc="04090001" w:tentative="1">
      <w:start w:val="1"/>
      <w:numFmt w:val="bullet"/>
      <w:lvlText w:val=""/>
      <w:lvlJc w:val="left"/>
      <w:pPr>
        <w:tabs>
          <w:tab w:val="num" w:pos="1668"/>
        </w:tabs>
        <w:ind w:left="1668" w:hanging="480"/>
      </w:pPr>
      <w:rPr>
        <w:rFonts w:ascii="Wingdings" w:hAnsi="Wingdings" w:hint="default"/>
      </w:rPr>
    </w:lvl>
    <w:lvl w:ilvl="4" w:tplc="04090003" w:tentative="1">
      <w:start w:val="1"/>
      <w:numFmt w:val="bullet"/>
      <w:lvlText w:val=""/>
      <w:lvlJc w:val="left"/>
      <w:pPr>
        <w:tabs>
          <w:tab w:val="num" w:pos="2148"/>
        </w:tabs>
        <w:ind w:left="2148" w:hanging="480"/>
      </w:pPr>
      <w:rPr>
        <w:rFonts w:ascii="Wingdings" w:hAnsi="Wingdings" w:hint="default"/>
      </w:rPr>
    </w:lvl>
    <w:lvl w:ilvl="5" w:tplc="04090005" w:tentative="1">
      <w:start w:val="1"/>
      <w:numFmt w:val="bullet"/>
      <w:lvlText w:val=""/>
      <w:lvlJc w:val="left"/>
      <w:pPr>
        <w:tabs>
          <w:tab w:val="num" w:pos="2628"/>
        </w:tabs>
        <w:ind w:left="2628" w:hanging="480"/>
      </w:pPr>
      <w:rPr>
        <w:rFonts w:ascii="Wingdings" w:hAnsi="Wingdings" w:hint="default"/>
      </w:rPr>
    </w:lvl>
    <w:lvl w:ilvl="6" w:tplc="04090001" w:tentative="1">
      <w:start w:val="1"/>
      <w:numFmt w:val="bullet"/>
      <w:lvlText w:val=""/>
      <w:lvlJc w:val="left"/>
      <w:pPr>
        <w:tabs>
          <w:tab w:val="num" w:pos="3108"/>
        </w:tabs>
        <w:ind w:left="3108" w:hanging="480"/>
      </w:pPr>
      <w:rPr>
        <w:rFonts w:ascii="Wingdings" w:hAnsi="Wingdings" w:hint="default"/>
      </w:rPr>
    </w:lvl>
    <w:lvl w:ilvl="7" w:tplc="04090003" w:tentative="1">
      <w:start w:val="1"/>
      <w:numFmt w:val="bullet"/>
      <w:lvlText w:val=""/>
      <w:lvlJc w:val="left"/>
      <w:pPr>
        <w:tabs>
          <w:tab w:val="num" w:pos="3588"/>
        </w:tabs>
        <w:ind w:left="3588" w:hanging="480"/>
      </w:pPr>
      <w:rPr>
        <w:rFonts w:ascii="Wingdings" w:hAnsi="Wingdings" w:hint="default"/>
      </w:rPr>
    </w:lvl>
    <w:lvl w:ilvl="8" w:tplc="04090005" w:tentative="1">
      <w:start w:val="1"/>
      <w:numFmt w:val="bullet"/>
      <w:lvlText w:val=""/>
      <w:lvlJc w:val="left"/>
      <w:pPr>
        <w:tabs>
          <w:tab w:val="num" w:pos="4068"/>
        </w:tabs>
        <w:ind w:left="4068" w:hanging="480"/>
      </w:pPr>
      <w:rPr>
        <w:rFonts w:ascii="Wingdings" w:hAnsi="Wingdings" w:hint="default"/>
      </w:rPr>
    </w:lvl>
  </w:abstractNum>
  <w:abstractNum w:abstractNumId="13" w15:restartNumberingAfterBreak="0">
    <w:nsid w:val="7AC95264"/>
    <w:multiLevelType w:val="hybridMultilevel"/>
    <w:tmpl w:val="C2721396"/>
    <w:lvl w:ilvl="0" w:tplc="F6BC5426">
      <w:numFmt w:val="bullet"/>
      <w:lvlText w:val="-"/>
      <w:lvlJc w:val="left"/>
      <w:pPr>
        <w:ind w:left="917" w:hanging="360"/>
      </w:pPr>
      <w:rPr>
        <w:rFonts w:ascii="標楷體" w:eastAsia="標楷體" w:hAnsi="標楷體" w:cs="Times New Roman" w:hint="eastAsia"/>
      </w:rPr>
    </w:lvl>
    <w:lvl w:ilvl="1" w:tplc="04090003" w:tentative="1">
      <w:start w:val="1"/>
      <w:numFmt w:val="bullet"/>
      <w:lvlText w:val=""/>
      <w:lvlJc w:val="left"/>
      <w:pPr>
        <w:ind w:left="1517" w:hanging="480"/>
      </w:pPr>
      <w:rPr>
        <w:rFonts w:ascii="Wingdings" w:hAnsi="Wingdings" w:hint="default"/>
      </w:rPr>
    </w:lvl>
    <w:lvl w:ilvl="2" w:tplc="04090005" w:tentative="1">
      <w:start w:val="1"/>
      <w:numFmt w:val="bullet"/>
      <w:lvlText w:val=""/>
      <w:lvlJc w:val="left"/>
      <w:pPr>
        <w:ind w:left="1997" w:hanging="480"/>
      </w:pPr>
      <w:rPr>
        <w:rFonts w:ascii="Wingdings" w:hAnsi="Wingdings" w:hint="default"/>
      </w:rPr>
    </w:lvl>
    <w:lvl w:ilvl="3" w:tplc="04090001" w:tentative="1">
      <w:start w:val="1"/>
      <w:numFmt w:val="bullet"/>
      <w:lvlText w:val=""/>
      <w:lvlJc w:val="left"/>
      <w:pPr>
        <w:ind w:left="2477" w:hanging="480"/>
      </w:pPr>
      <w:rPr>
        <w:rFonts w:ascii="Wingdings" w:hAnsi="Wingdings" w:hint="default"/>
      </w:rPr>
    </w:lvl>
    <w:lvl w:ilvl="4" w:tplc="04090003" w:tentative="1">
      <w:start w:val="1"/>
      <w:numFmt w:val="bullet"/>
      <w:lvlText w:val=""/>
      <w:lvlJc w:val="left"/>
      <w:pPr>
        <w:ind w:left="2957" w:hanging="480"/>
      </w:pPr>
      <w:rPr>
        <w:rFonts w:ascii="Wingdings" w:hAnsi="Wingdings" w:hint="default"/>
      </w:rPr>
    </w:lvl>
    <w:lvl w:ilvl="5" w:tplc="04090005" w:tentative="1">
      <w:start w:val="1"/>
      <w:numFmt w:val="bullet"/>
      <w:lvlText w:val=""/>
      <w:lvlJc w:val="left"/>
      <w:pPr>
        <w:ind w:left="3437" w:hanging="480"/>
      </w:pPr>
      <w:rPr>
        <w:rFonts w:ascii="Wingdings" w:hAnsi="Wingdings" w:hint="default"/>
      </w:rPr>
    </w:lvl>
    <w:lvl w:ilvl="6" w:tplc="04090001" w:tentative="1">
      <w:start w:val="1"/>
      <w:numFmt w:val="bullet"/>
      <w:lvlText w:val=""/>
      <w:lvlJc w:val="left"/>
      <w:pPr>
        <w:ind w:left="3917" w:hanging="480"/>
      </w:pPr>
      <w:rPr>
        <w:rFonts w:ascii="Wingdings" w:hAnsi="Wingdings" w:hint="default"/>
      </w:rPr>
    </w:lvl>
    <w:lvl w:ilvl="7" w:tplc="04090003" w:tentative="1">
      <w:start w:val="1"/>
      <w:numFmt w:val="bullet"/>
      <w:lvlText w:val=""/>
      <w:lvlJc w:val="left"/>
      <w:pPr>
        <w:ind w:left="4397" w:hanging="480"/>
      </w:pPr>
      <w:rPr>
        <w:rFonts w:ascii="Wingdings" w:hAnsi="Wingdings" w:hint="default"/>
      </w:rPr>
    </w:lvl>
    <w:lvl w:ilvl="8" w:tplc="04090005" w:tentative="1">
      <w:start w:val="1"/>
      <w:numFmt w:val="bullet"/>
      <w:lvlText w:val=""/>
      <w:lvlJc w:val="left"/>
      <w:pPr>
        <w:ind w:left="4877" w:hanging="480"/>
      </w:pPr>
      <w:rPr>
        <w:rFonts w:ascii="Wingdings" w:hAnsi="Wingdings" w:hint="default"/>
      </w:rPr>
    </w:lvl>
  </w:abstractNum>
  <w:num w:numId="1">
    <w:abstractNumId w:val="0"/>
  </w:num>
  <w:num w:numId="2">
    <w:abstractNumId w:val="1"/>
  </w:num>
  <w:num w:numId="3">
    <w:abstractNumId w:val="12"/>
  </w:num>
  <w:num w:numId="4">
    <w:abstractNumId w:val="7"/>
  </w:num>
  <w:num w:numId="5">
    <w:abstractNumId w:val="11"/>
  </w:num>
  <w:num w:numId="6">
    <w:abstractNumId w:val="10"/>
  </w:num>
  <w:num w:numId="7">
    <w:abstractNumId w:val="8"/>
  </w:num>
  <w:num w:numId="8">
    <w:abstractNumId w:val="4"/>
  </w:num>
  <w:num w:numId="9">
    <w:abstractNumId w:val="5"/>
  </w:num>
  <w:num w:numId="10">
    <w:abstractNumId w:val="9"/>
  </w:num>
  <w:num w:numId="11">
    <w:abstractNumId w:val="2"/>
  </w:num>
  <w:num w:numId="12">
    <w:abstractNumId w:val="3"/>
  </w:num>
  <w:num w:numId="13">
    <w:abstractNumId w:val="6"/>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9B"/>
    <w:rsid w:val="000012D1"/>
    <w:rsid w:val="0000455B"/>
    <w:rsid w:val="00005815"/>
    <w:rsid w:val="0001058D"/>
    <w:rsid w:val="0001166A"/>
    <w:rsid w:val="00011A53"/>
    <w:rsid w:val="00012CBD"/>
    <w:rsid w:val="00013A8B"/>
    <w:rsid w:val="000150DF"/>
    <w:rsid w:val="000201A1"/>
    <w:rsid w:val="00020555"/>
    <w:rsid w:val="000242B0"/>
    <w:rsid w:val="00024B23"/>
    <w:rsid w:val="0002526C"/>
    <w:rsid w:val="0003043B"/>
    <w:rsid w:val="00030FF8"/>
    <w:rsid w:val="0003257F"/>
    <w:rsid w:val="00034ECC"/>
    <w:rsid w:val="000351D9"/>
    <w:rsid w:val="00035C26"/>
    <w:rsid w:val="00037049"/>
    <w:rsid w:val="00037A3C"/>
    <w:rsid w:val="00037A3F"/>
    <w:rsid w:val="0004006B"/>
    <w:rsid w:val="00040444"/>
    <w:rsid w:val="00041C34"/>
    <w:rsid w:val="00041E00"/>
    <w:rsid w:val="00043DBA"/>
    <w:rsid w:val="00043ECA"/>
    <w:rsid w:val="00044219"/>
    <w:rsid w:val="000444A5"/>
    <w:rsid w:val="00044ED7"/>
    <w:rsid w:val="0004594A"/>
    <w:rsid w:val="000465CB"/>
    <w:rsid w:val="0004665C"/>
    <w:rsid w:val="00047282"/>
    <w:rsid w:val="000475CA"/>
    <w:rsid w:val="00050EAA"/>
    <w:rsid w:val="00051939"/>
    <w:rsid w:val="00053A31"/>
    <w:rsid w:val="00056893"/>
    <w:rsid w:val="00056F9A"/>
    <w:rsid w:val="00060008"/>
    <w:rsid w:val="000620D5"/>
    <w:rsid w:val="000634DF"/>
    <w:rsid w:val="000643CF"/>
    <w:rsid w:val="00064C5A"/>
    <w:rsid w:val="00066369"/>
    <w:rsid w:val="0007072B"/>
    <w:rsid w:val="000771F3"/>
    <w:rsid w:val="0007724B"/>
    <w:rsid w:val="00077511"/>
    <w:rsid w:val="00077733"/>
    <w:rsid w:val="00080796"/>
    <w:rsid w:val="000812D0"/>
    <w:rsid w:val="00082004"/>
    <w:rsid w:val="000820BB"/>
    <w:rsid w:val="0008327F"/>
    <w:rsid w:val="00083497"/>
    <w:rsid w:val="00085268"/>
    <w:rsid w:val="000913CE"/>
    <w:rsid w:val="00091F65"/>
    <w:rsid w:val="000931F7"/>
    <w:rsid w:val="000932D7"/>
    <w:rsid w:val="00094A9D"/>
    <w:rsid w:val="00096B76"/>
    <w:rsid w:val="00096ECC"/>
    <w:rsid w:val="000A0A2E"/>
    <w:rsid w:val="000A0AA8"/>
    <w:rsid w:val="000A1445"/>
    <w:rsid w:val="000A1DFD"/>
    <w:rsid w:val="000A2F7F"/>
    <w:rsid w:val="000A45F3"/>
    <w:rsid w:val="000A51BF"/>
    <w:rsid w:val="000A6E48"/>
    <w:rsid w:val="000A77A8"/>
    <w:rsid w:val="000B2DD4"/>
    <w:rsid w:val="000B3266"/>
    <w:rsid w:val="000B3E84"/>
    <w:rsid w:val="000B53A9"/>
    <w:rsid w:val="000B6361"/>
    <w:rsid w:val="000B799B"/>
    <w:rsid w:val="000C1097"/>
    <w:rsid w:val="000C396E"/>
    <w:rsid w:val="000C4A5A"/>
    <w:rsid w:val="000C5235"/>
    <w:rsid w:val="000D0DF6"/>
    <w:rsid w:val="000D37E2"/>
    <w:rsid w:val="000D5361"/>
    <w:rsid w:val="000D5954"/>
    <w:rsid w:val="000D6122"/>
    <w:rsid w:val="000D6311"/>
    <w:rsid w:val="000D7061"/>
    <w:rsid w:val="000E04F9"/>
    <w:rsid w:val="000E0D28"/>
    <w:rsid w:val="000E37DD"/>
    <w:rsid w:val="000E4D2A"/>
    <w:rsid w:val="000F1219"/>
    <w:rsid w:val="000F25CE"/>
    <w:rsid w:val="000F4DB5"/>
    <w:rsid w:val="00100F20"/>
    <w:rsid w:val="00100F7D"/>
    <w:rsid w:val="00101CDC"/>
    <w:rsid w:val="00102069"/>
    <w:rsid w:val="00104B3D"/>
    <w:rsid w:val="00106234"/>
    <w:rsid w:val="00106437"/>
    <w:rsid w:val="00111F29"/>
    <w:rsid w:val="001124D4"/>
    <w:rsid w:val="00112E0A"/>
    <w:rsid w:val="001139A8"/>
    <w:rsid w:val="00114D02"/>
    <w:rsid w:val="00115578"/>
    <w:rsid w:val="00115CA2"/>
    <w:rsid w:val="00116575"/>
    <w:rsid w:val="001169F8"/>
    <w:rsid w:val="0012082E"/>
    <w:rsid w:val="001224BA"/>
    <w:rsid w:val="001224FC"/>
    <w:rsid w:val="001259AA"/>
    <w:rsid w:val="00126D48"/>
    <w:rsid w:val="00127AF2"/>
    <w:rsid w:val="00130499"/>
    <w:rsid w:val="001327A6"/>
    <w:rsid w:val="00133535"/>
    <w:rsid w:val="00133692"/>
    <w:rsid w:val="00133A17"/>
    <w:rsid w:val="00134C43"/>
    <w:rsid w:val="0014042B"/>
    <w:rsid w:val="00141112"/>
    <w:rsid w:val="00141BD7"/>
    <w:rsid w:val="001429C1"/>
    <w:rsid w:val="001433E2"/>
    <w:rsid w:val="00143FC0"/>
    <w:rsid w:val="001440C9"/>
    <w:rsid w:val="00144D6F"/>
    <w:rsid w:val="001451F2"/>
    <w:rsid w:val="00145B66"/>
    <w:rsid w:val="00145D30"/>
    <w:rsid w:val="00151335"/>
    <w:rsid w:val="0015219A"/>
    <w:rsid w:val="00152657"/>
    <w:rsid w:val="00153386"/>
    <w:rsid w:val="001534F9"/>
    <w:rsid w:val="00154406"/>
    <w:rsid w:val="00154CFC"/>
    <w:rsid w:val="001555D5"/>
    <w:rsid w:val="00155FC0"/>
    <w:rsid w:val="001563A9"/>
    <w:rsid w:val="00161300"/>
    <w:rsid w:val="001626B3"/>
    <w:rsid w:val="00162DD7"/>
    <w:rsid w:val="00170EC3"/>
    <w:rsid w:val="0017118D"/>
    <w:rsid w:val="001715DF"/>
    <w:rsid w:val="00173506"/>
    <w:rsid w:val="001736BF"/>
    <w:rsid w:val="00173C46"/>
    <w:rsid w:val="0018104E"/>
    <w:rsid w:val="00181340"/>
    <w:rsid w:val="00182A02"/>
    <w:rsid w:val="00183076"/>
    <w:rsid w:val="001836AB"/>
    <w:rsid w:val="0018446B"/>
    <w:rsid w:val="00184640"/>
    <w:rsid w:val="00187915"/>
    <w:rsid w:val="00190B98"/>
    <w:rsid w:val="00192AAA"/>
    <w:rsid w:val="001943EA"/>
    <w:rsid w:val="00196683"/>
    <w:rsid w:val="001969E4"/>
    <w:rsid w:val="00196B7D"/>
    <w:rsid w:val="001975E2"/>
    <w:rsid w:val="001A1DAE"/>
    <w:rsid w:val="001A27B7"/>
    <w:rsid w:val="001A27F5"/>
    <w:rsid w:val="001A46B2"/>
    <w:rsid w:val="001B1FB2"/>
    <w:rsid w:val="001B24E3"/>
    <w:rsid w:val="001B316B"/>
    <w:rsid w:val="001B37CD"/>
    <w:rsid w:val="001B3C50"/>
    <w:rsid w:val="001B3D56"/>
    <w:rsid w:val="001B7DF4"/>
    <w:rsid w:val="001C06B6"/>
    <w:rsid w:val="001C1788"/>
    <w:rsid w:val="001C1956"/>
    <w:rsid w:val="001C2F0B"/>
    <w:rsid w:val="001C49C0"/>
    <w:rsid w:val="001C4C52"/>
    <w:rsid w:val="001D0850"/>
    <w:rsid w:val="001D165E"/>
    <w:rsid w:val="001D528F"/>
    <w:rsid w:val="001D5615"/>
    <w:rsid w:val="001E05CF"/>
    <w:rsid w:val="001E1C0B"/>
    <w:rsid w:val="001E1F76"/>
    <w:rsid w:val="001E2CA6"/>
    <w:rsid w:val="001E3286"/>
    <w:rsid w:val="001E4BEE"/>
    <w:rsid w:val="001E55A8"/>
    <w:rsid w:val="001E676E"/>
    <w:rsid w:val="001E68F2"/>
    <w:rsid w:val="001E7A80"/>
    <w:rsid w:val="001F1FA3"/>
    <w:rsid w:val="001F3AE9"/>
    <w:rsid w:val="001F447B"/>
    <w:rsid w:val="001F5B5F"/>
    <w:rsid w:val="00201194"/>
    <w:rsid w:val="00202886"/>
    <w:rsid w:val="00202FE6"/>
    <w:rsid w:val="00204AF0"/>
    <w:rsid w:val="00205E7D"/>
    <w:rsid w:val="00210544"/>
    <w:rsid w:val="00210A94"/>
    <w:rsid w:val="002122CA"/>
    <w:rsid w:val="00213290"/>
    <w:rsid w:val="002136EC"/>
    <w:rsid w:val="002154F1"/>
    <w:rsid w:val="0021582F"/>
    <w:rsid w:val="00215B33"/>
    <w:rsid w:val="0021650E"/>
    <w:rsid w:val="00224435"/>
    <w:rsid w:val="00224735"/>
    <w:rsid w:val="0022622A"/>
    <w:rsid w:val="0022792C"/>
    <w:rsid w:val="00227F21"/>
    <w:rsid w:val="00230DB3"/>
    <w:rsid w:val="00231AED"/>
    <w:rsid w:val="00232330"/>
    <w:rsid w:val="0023274F"/>
    <w:rsid w:val="002335B1"/>
    <w:rsid w:val="0023444C"/>
    <w:rsid w:val="002344D0"/>
    <w:rsid w:val="002350BB"/>
    <w:rsid w:val="00235732"/>
    <w:rsid w:val="00235C7C"/>
    <w:rsid w:val="002376D0"/>
    <w:rsid w:val="0024238C"/>
    <w:rsid w:val="00243E27"/>
    <w:rsid w:val="00245766"/>
    <w:rsid w:val="00245C34"/>
    <w:rsid w:val="00247D76"/>
    <w:rsid w:val="00247EB8"/>
    <w:rsid w:val="00250DA3"/>
    <w:rsid w:val="00250E5C"/>
    <w:rsid w:val="002536DA"/>
    <w:rsid w:val="00254ED7"/>
    <w:rsid w:val="00261C4D"/>
    <w:rsid w:val="00262898"/>
    <w:rsid w:val="00262C6A"/>
    <w:rsid w:val="0026381F"/>
    <w:rsid w:val="00263E65"/>
    <w:rsid w:val="0026501D"/>
    <w:rsid w:val="00266BFA"/>
    <w:rsid w:val="00266C04"/>
    <w:rsid w:val="002672C1"/>
    <w:rsid w:val="00267F0E"/>
    <w:rsid w:val="00271592"/>
    <w:rsid w:val="0027305E"/>
    <w:rsid w:val="00275C0D"/>
    <w:rsid w:val="00275E02"/>
    <w:rsid w:val="00276A64"/>
    <w:rsid w:val="002773DC"/>
    <w:rsid w:val="0027769E"/>
    <w:rsid w:val="0028041D"/>
    <w:rsid w:val="00280853"/>
    <w:rsid w:val="002820E6"/>
    <w:rsid w:val="00282827"/>
    <w:rsid w:val="00283F33"/>
    <w:rsid w:val="00287D98"/>
    <w:rsid w:val="00290067"/>
    <w:rsid w:val="00290E72"/>
    <w:rsid w:val="002925C2"/>
    <w:rsid w:val="00292B1F"/>
    <w:rsid w:val="002A00F5"/>
    <w:rsid w:val="002A1824"/>
    <w:rsid w:val="002A1FE0"/>
    <w:rsid w:val="002A2104"/>
    <w:rsid w:val="002B29ED"/>
    <w:rsid w:val="002B3A1A"/>
    <w:rsid w:val="002B5564"/>
    <w:rsid w:val="002B5D6A"/>
    <w:rsid w:val="002C0D06"/>
    <w:rsid w:val="002C12ED"/>
    <w:rsid w:val="002C1B74"/>
    <w:rsid w:val="002C3711"/>
    <w:rsid w:val="002C4F22"/>
    <w:rsid w:val="002C5066"/>
    <w:rsid w:val="002C6460"/>
    <w:rsid w:val="002C6EA3"/>
    <w:rsid w:val="002C7DD0"/>
    <w:rsid w:val="002C7DE5"/>
    <w:rsid w:val="002D031A"/>
    <w:rsid w:val="002D05AE"/>
    <w:rsid w:val="002D10C3"/>
    <w:rsid w:val="002D2763"/>
    <w:rsid w:val="002D2E65"/>
    <w:rsid w:val="002D30CC"/>
    <w:rsid w:val="002D3796"/>
    <w:rsid w:val="002D48C8"/>
    <w:rsid w:val="002D56C1"/>
    <w:rsid w:val="002D56D8"/>
    <w:rsid w:val="002E1A09"/>
    <w:rsid w:val="002E3520"/>
    <w:rsid w:val="002E45EC"/>
    <w:rsid w:val="002E4970"/>
    <w:rsid w:val="002E5EFC"/>
    <w:rsid w:val="002F0220"/>
    <w:rsid w:val="002F05CA"/>
    <w:rsid w:val="002F1380"/>
    <w:rsid w:val="002F14C5"/>
    <w:rsid w:val="002F26C5"/>
    <w:rsid w:val="002F28C6"/>
    <w:rsid w:val="002F4A4F"/>
    <w:rsid w:val="00302472"/>
    <w:rsid w:val="00303A48"/>
    <w:rsid w:val="0030783A"/>
    <w:rsid w:val="00307A3C"/>
    <w:rsid w:val="0031166E"/>
    <w:rsid w:val="00311760"/>
    <w:rsid w:val="003138A7"/>
    <w:rsid w:val="00315AB4"/>
    <w:rsid w:val="0031681F"/>
    <w:rsid w:val="0031767F"/>
    <w:rsid w:val="00317D4A"/>
    <w:rsid w:val="00320985"/>
    <w:rsid w:val="003222E6"/>
    <w:rsid w:val="003225CE"/>
    <w:rsid w:val="00323370"/>
    <w:rsid w:val="0032349F"/>
    <w:rsid w:val="0032579F"/>
    <w:rsid w:val="00326E8E"/>
    <w:rsid w:val="00331249"/>
    <w:rsid w:val="003349CE"/>
    <w:rsid w:val="0033536C"/>
    <w:rsid w:val="00336A59"/>
    <w:rsid w:val="00342375"/>
    <w:rsid w:val="003427D8"/>
    <w:rsid w:val="00342981"/>
    <w:rsid w:val="003446C6"/>
    <w:rsid w:val="00344F5C"/>
    <w:rsid w:val="003452A5"/>
    <w:rsid w:val="003452F9"/>
    <w:rsid w:val="00354FCC"/>
    <w:rsid w:val="0035684E"/>
    <w:rsid w:val="003579CD"/>
    <w:rsid w:val="00361FA1"/>
    <w:rsid w:val="00361FB5"/>
    <w:rsid w:val="00362558"/>
    <w:rsid w:val="00363B8B"/>
    <w:rsid w:val="00366C11"/>
    <w:rsid w:val="003678E2"/>
    <w:rsid w:val="00370FBC"/>
    <w:rsid w:val="00370FCA"/>
    <w:rsid w:val="0037239F"/>
    <w:rsid w:val="00373478"/>
    <w:rsid w:val="00373590"/>
    <w:rsid w:val="00374116"/>
    <w:rsid w:val="00376E6A"/>
    <w:rsid w:val="003771B4"/>
    <w:rsid w:val="00381700"/>
    <w:rsid w:val="003818D1"/>
    <w:rsid w:val="003825AC"/>
    <w:rsid w:val="0038379A"/>
    <w:rsid w:val="003867EA"/>
    <w:rsid w:val="003869F8"/>
    <w:rsid w:val="0038739C"/>
    <w:rsid w:val="0039086A"/>
    <w:rsid w:val="00395E01"/>
    <w:rsid w:val="00396600"/>
    <w:rsid w:val="00396C31"/>
    <w:rsid w:val="003A2FE9"/>
    <w:rsid w:val="003A308C"/>
    <w:rsid w:val="003A4E86"/>
    <w:rsid w:val="003B22B4"/>
    <w:rsid w:val="003B7112"/>
    <w:rsid w:val="003B7C66"/>
    <w:rsid w:val="003C00F3"/>
    <w:rsid w:val="003C0A9B"/>
    <w:rsid w:val="003C1DA1"/>
    <w:rsid w:val="003C494B"/>
    <w:rsid w:val="003C4A07"/>
    <w:rsid w:val="003C6D05"/>
    <w:rsid w:val="003C6DF1"/>
    <w:rsid w:val="003D00DA"/>
    <w:rsid w:val="003D41E8"/>
    <w:rsid w:val="003D553F"/>
    <w:rsid w:val="003D5D95"/>
    <w:rsid w:val="003E0F62"/>
    <w:rsid w:val="003E1C95"/>
    <w:rsid w:val="003E1EBB"/>
    <w:rsid w:val="003E3CA7"/>
    <w:rsid w:val="003F10D3"/>
    <w:rsid w:val="003F1369"/>
    <w:rsid w:val="003F176E"/>
    <w:rsid w:val="003F2ABA"/>
    <w:rsid w:val="003F2BC0"/>
    <w:rsid w:val="003F651A"/>
    <w:rsid w:val="003F6866"/>
    <w:rsid w:val="004021A5"/>
    <w:rsid w:val="004033C6"/>
    <w:rsid w:val="00403C21"/>
    <w:rsid w:val="004048A7"/>
    <w:rsid w:val="00406879"/>
    <w:rsid w:val="00407689"/>
    <w:rsid w:val="00407A99"/>
    <w:rsid w:val="00411458"/>
    <w:rsid w:val="00411678"/>
    <w:rsid w:val="00411970"/>
    <w:rsid w:val="0041243E"/>
    <w:rsid w:val="0041377D"/>
    <w:rsid w:val="00415398"/>
    <w:rsid w:val="0042190A"/>
    <w:rsid w:val="00421C7E"/>
    <w:rsid w:val="00422C7D"/>
    <w:rsid w:val="004259EF"/>
    <w:rsid w:val="004269B7"/>
    <w:rsid w:val="00426BA5"/>
    <w:rsid w:val="0043110D"/>
    <w:rsid w:val="004311AC"/>
    <w:rsid w:val="004336B2"/>
    <w:rsid w:val="00433AC1"/>
    <w:rsid w:val="00434878"/>
    <w:rsid w:val="004349D7"/>
    <w:rsid w:val="00434F7A"/>
    <w:rsid w:val="0043500D"/>
    <w:rsid w:val="00435A6E"/>
    <w:rsid w:val="004366CF"/>
    <w:rsid w:val="00446B47"/>
    <w:rsid w:val="004476B3"/>
    <w:rsid w:val="00452A8B"/>
    <w:rsid w:val="00453A13"/>
    <w:rsid w:val="00454208"/>
    <w:rsid w:val="00454B0E"/>
    <w:rsid w:val="00455206"/>
    <w:rsid w:val="00455F66"/>
    <w:rsid w:val="00456628"/>
    <w:rsid w:val="00456A41"/>
    <w:rsid w:val="00456A73"/>
    <w:rsid w:val="004603B4"/>
    <w:rsid w:val="004612ED"/>
    <w:rsid w:val="00461899"/>
    <w:rsid w:val="00462B28"/>
    <w:rsid w:val="00463482"/>
    <w:rsid w:val="00464F0E"/>
    <w:rsid w:val="0046664E"/>
    <w:rsid w:val="00467541"/>
    <w:rsid w:val="00467859"/>
    <w:rsid w:val="00471AA7"/>
    <w:rsid w:val="00472936"/>
    <w:rsid w:val="00472CC1"/>
    <w:rsid w:val="00473AA7"/>
    <w:rsid w:val="00474AE1"/>
    <w:rsid w:val="00474E10"/>
    <w:rsid w:val="0047502C"/>
    <w:rsid w:val="00477BF2"/>
    <w:rsid w:val="004801A8"/>
    <w:rsid w:val="004809BC"/>
    <w:rsid w:val="00481127"/>
    <w:rsid w:val="00481258"/>
    <w:rsid w:val="0048267E"/>
    <w:rsid w:val="00482972"/>
    <w:rsid w:val="00482D3B"/>
    <w:rsid w:val="004830B8"/>
    <w:rsid w:val="0048602A"/>
    <w:rsid w:val="004948D9"/>
    <w:rsid w:val="0049525D"/>
    <w:rsid w:val="004952C2"/>
    <w:rsid w:val="004969DA"/>
    <w:rsid w:val="00496E6C"/>
    <w:rsid w:val="004971CD"/>
    <w:rsid w:val="00497B72"/>
    <w:rsid w:val="00497F22"/>
    <w:rsid w:val="004A1AB8"/>
    <w:rsid w:val="004A1B24"/>
    <w:rsid w:val="004A30A8"/>
    <w:rsid w:val="004A3B06"/>
    <w:rsid w:val="004A3C4A"/>
    <w:rsid w:val="004B0CFE"/>
    <w:rsid w:val="004B1DFC"/>
    <w:rsid w:val="004B1E62"/>
    <w:rsid w:val="004B2D86"/>
    <w:rsid w:val="004B3B24"/>
    <w:rsid w:val="004B5F68"/>
    <w:rsid w:val="004B6B41"/>
    <w:rsid w:val="004B71D8"/>
    <w:rsid w:val="004B7858"/>
    <w:rsid w:val="004C11C1"/>
    <w:rsid w:val="004C35DA"/>
    <w:rsid w:val="004C3AB8"/>
    <w:rsid w:val="004C66CA"/>
    <w:rsid w:val="004C6A38"/>
    <w:rsid w:val="004C7907"/>
    <w:rsid w:val="004D1652"/>
    <w:rsid w:val="004D1714"/>
    <w:rsid w:val="004D1DE2"/>
    <w:rsid w:val="004D2C77"/>
    <w:rsid w:val="004D3198"/>
    <w:rsid w:val="004D4F45"/>
    <w:rsid w:val="004D5C30"/>
    <w:rsid w:val="004D7567"/>
    <w:rsid w:val="004D7631"/>
    <w:rsid w:val="004E1291"/>
    <w:rsid w:val="004E12B6"/>
    <w:rsid w:val="004E18B7"/>
    <w:rsid w:val="004E37A8"/>
    <w:rsid w:val="004E3EB6"/>
    <w:rsid w:val="004E467F"/>
    <w:rsid w:val="004E4CC5"/>
    <w:rsid w:val="004E6722"/>
    <w:rsid w:val="004E7B6D"/>
    <w:rsid w:val="004F064A"/>
    <w:rsid w:val="004F49C6"/>
    <w:rsid w:val="004F585F"/>
    <w:rsid w:val="004F5F5E"/>
    <w:rsid w:val="004F6852"/>
    <w:rsid w:val="005007A1"/>
    <w:rsid w:val="00502025"/>
    <w:rsid w:val="00503E98"/>
    <w:rsid w:val="00504A50"/>
    <w:rsid w:val="00505588"/>
    <w:rsid w:val="00505DCB"/>
    <w:rsid w:val="00506666"/>
    <w:rsid w:val="00506DB8"/>
    <w:rsid w:val="00507C96"/>
    <w:rsid w:val="00511DFC"/>
    <w:rsid w:val="005126D8"/>
    <w:rsid w:val="00516D4A"/>
    <w:rsid w:val="00516D82"/>
    <w:rsid w:val="005220EB"/>
    <w:rsid w:val="005259A8"/>
    <w:rsid w:val="00525C07"/>
    <w:rsid w:val="00526A29"/>
    <w:rsid w:val="00526DBD"/>
    <w:rsid w:val="00530DFD"/>
    <w:rsid w:val="0053178B"/>
    <w:rsid w:val="00531EC7"/>
    <w:rsid w:val="00532B61"/>
    <w:rsid w:val="00532BC6"/>
    <w:rsid w:val="00532D0B"/>
    <w:rsid w:val="00537DE5"/>
    <w:rsid w:val="005411E5"/>
    <w:rsid w:val="0054335F"/>
    <w:rsid w:val="00544EDB"/>
    <w:rsid w:val="005457E8"/>
    <w:rsid w:val="00545C33"/>
    <w:rsid w:val="00545F1F"/>
    <w:rsid w:val="00547471"/>
    <w:rsid w:val="00550CCC"/>
    <w:rsid w:val="0055198C"/>
    <w:rsid w:val="005536EA"/>
    <w:rsid w:val="0055765A"/>
    <w:rsid w:val="00557C17"/>
    <w:rsid w:val="005606EF"/>
    <w:rsid w:val="005613FF"/>
    <w:rsid w:val="00561C79"/>
    <w:rsid w:val="005633CE"/>
    <w:rsid w:val="005635AB"/>
    <w:rsid w:val="00563833"/>
    <w:rsid w:val="00572405"/>
    <w:rsid w:val="00573D18"/>
    <w:rsid w:val="00577730"/>
    <w:rsid w:val="005803FA"/>
    <w:rsid w:val="00580FB6"/>
    <w:rsid w:val="00581BCB"/>
    <w:rsid w:val="00584CE5"/>
    <w:rsid w:val="00586005"/>
    <w:rsid w:val="005900FA"/>
    <w:rsid w:val="00590B51"/>
    <w:rsid w:val="00592003"/>
    <w:rsid w:val="00593A2D"/>
    <w:rsid w:val="00593F8C"/>
    <w:rsid w:val="00594E39"/>
    <w:rsid w:val="00597F9E"/>
    <w:rsid w:val="005A0643"/>
    <w:rsid w:val="005A13A7"/>
    <w:rsid w:val="005A2403"/>
    <w:rsid w:val="005A3034"/>
    <w:rsid w:val="005A311F"/>
    <w:rsid w:val="005A683A"/>
    <w:rsid w:val="005A7CBD"/>
    <w:rsid w:val="005B13BB"/>
    <w:rsid w:val="005B2483"/>
    <w:rsid w:val="005B28A2"/>
    <w:rsid w:val="005B4255"/>
    <w:rsid w:val="005B5AB5"/>
    <w:rsid w:val="005B5B99"/>
    <w:rsid w:val="005C34C2"/>
    <w:rsid w:val="005C4F82"/>
    <w:rsid w:val="005D0292"/>
    <w:rsid w:val="005D02AB"/>
    <w:rsid w:val="005D05AB"/>
    <w:rsid w:val="005D6B60"/>
    <w:rsid w:val="005D6CD3"/>
    <w:rsid w:val="005D79AB"/>
    <w:rsid w:val="005E07B2"/>
    <w:rsid w:val="005E14F1"/>
    <w:rsid w:val="005E33BB"/>
    <w:rsid w:val="005E3759"/>
    <w:rsid w:val="005E3CBA"/>
    <w:rsid w:val="005E6A18"/>
    <w:rsid w:val="005E713F"/>
    <w:rsid w:val="005E7920"/>
    <w:rsid w:val="005F0CC6"/>
    <w:rsid w:val="005F0CEB"/>
    <w:rsid w:val="005F1F49"/>
    <w:rsid w:val="005F4010"/>
    <w:rsid w:val="005F54BB"/>
    <w:rsid w:val="005F5919"/>
    <w:rsid w:val="005F5EE5"/>
    <w:rsid w:val="005F7913"/>
    <w:rsid w:val="006002A6"/>
    <w:rsid w:val="006011A0"/>
    <w:rsid w:val="00601C02"/>
    <w:rsid w:val="00601FAC"/>
    <w:rsid w:val="00602BAA"/>
    <w:rsid w:val="0060648E"/>
    <w:rsid w:val="00611922"/>
    <w:rsid w:val="006125F9"/>
    <w:rsid w:val="00612C6D"/>
    <w:rsid w:val="006134C5"/>
    <w:rsid w:val="00613BDA"/>
    <w:rsid w:val="00614154"/>
    <w:rsid w:val="00614E8F"/>
    <w:rsid w:val="0061655B"/>
    <w:rsid w:val="00620094"/>
    <w:rsid w:val="006209AB"/>
    <w:rsid w:val="00620AE4"/>
    <w:rsid w:val="0062162C"/>
    <w:rsid w:val="00622073"/>
    <w:rsid w:val="006223E9"/>
    <w:rsid w:val="00626CA0"/>
    <w:rsid w:val="00626E04"/>
    <w:rsid w:val="0062763C"/>
    <w:rsid w:val="006301E3"/>
    <w:rsid w:val="00630FC1"/>
    <w:rsid w:val="00630FF5"/>
    <w:rsid w:val="006334C5"/>
    <w:rsid w:val="00635A33"/>
    <w:rsid w:val="00640711"/>
    <w:rsid w:val="00642B46"/>
    <w:rsid w:val="00642BC7"/>
    <w:rsid w:val="006441E1"/>
    <w:rsid w:val="0064420F"/>
    <w:rsid w:val="00646095"/>
    <w:rsid w:val="00646809"/>
    <w:rsid w:val="00646FFD"/>
    <w:rsid w:val="00647269"/>
    <w:rsid w:val="006509D6"/>
    <w:rsid w:val="0065333E"/>
    <w:rsid w:val="0065345B"/>
    <w:rsid w:val="00660A8D"/>
    <w:rsid w:val="00660BAD"/>
    <w:rsid w:val="00661BC1"/>
    <w:rsid w:val="00663846"/>
    <w:rsid w:val="00663A6D"/>
    <w:rsid w:val="00665CCB"/>
    <w:rsid w:val="006671CA"/>
    <w:rsid w:val="00667DA9"/>
    <w:rsid w:val="00673586"/>
    <w:rsid w:val="006773DD"/>
    <w:rsid w:val="00680070"/>
    <w:rsid w:val="00680F3C"/>
    <w:rsid w:val="006821C0"/>
    <w:rsid w:val="00684819"/>
    <w:rsid w:val="006856A0"/>
    <w:rsid w:val="006856CE"/>
    <w:rsid w:val="0068621E"/>
    <w:rsid w:val="00686E96"/>
    <w:rsid w:val="006876E7"/>
    <w:rsid w:val="00687842"/>
    <w:rsid w:val="00690EA7"/>
    <w:rsid w:val="00692BB8"/>
    <w:rsid w:val="00693078"/>
    <w:rsid w:val="00696F68"/>
    <w:rsid w:val="006977EF"/>
    <w:rsid w:val="006A1C70"/>
    <w:rsid w:val="006A24B3"/>
    <w:rsid w:val="006A297F"/>
    <w:rsid w:val="006A2ADD"/>
    <w:rsid w:val="006A3AEB"/>
    <w:rsid w:val="006A58A8"/>
    <w:rsid w:val="006A631A"/>
    <w:rsid w:val="006A6CF2"/>
    <w:rsid w:val="006A7254"/>
    <w:rsid w:val="006A7268"/>
    <w:rsid w:val="006A7A28"/>
    <w:rsid w:val="006B0182"/>
    <w:rsid w:val="006B0DA6"/>
    <w:rsid w:val="006B0F56"/>
    <w:rsid w:val="006B12BD"/>
    <w:rsid w:val="006B13E9"/>
    <w:rsid w:val="006B3B95"/>
    <w:rsid w:val="006B3E05"/>
    <w:rsid w:val="006B4F3E"/>
    <w:rsid w:val="006B668F"/>
    <w:rsid w:val="006B6F49"/>
    <w:rsid w:val="006B73DC"/>
    <w:rsid w:val="006C0611"/>
    <w:rsid w:val="006C07A7"/>
    <w:rsid w:val="006C3232"/>
    <w:rsid w:val="006C46C1"/>
    <w:rsid w:val="006C6C98"/>
    <w:rsid w:val="006D17C9"/>
    <w:rsid w:val="006D2F6C"/>
    <w:rsid w:val="006D7061"/>
    <w:rsid w:val="006D75EE"/>
    <w:rsid w:val="006D7A1A"/>
    <w:rsid w:val="006E0587"/>
    <w:rsid w:val="006E1540"/>
    <w:rsid w:val="006E2186"/>
    <w:rsid w:val="006E39A3"/>
    <w:rsid w:val="006E426A"/>
    <w:rsid w:val="006E44DD"/>
    <w:rsid w:val="006E5FCE"/>
    <w:rsid w:val="006E61BC"/>
    <w:rsid w:val="006E7336"/>
    <w:rsid w:val="006E73EE"/>
    <w:rsid w:val="006F10E3"/>
    <w:rsid w:val="006F22E7"/>
    <w:rsid w:val="006F2D1B"/>
    <w:rsid w:val="006F40C3"/>
    <w:rsid w:val="006F466B"/>
    <w:rsid w:val="006F6A77"/>
    <w:rsid w:val="006F6B73"/>
    <w:rsid w:val="006F6D93"/>
    <w:rsid w:val="006F7BC1"/>
    <w:rsid w:val="00702E9C"/>
    <w:rsid w:val="00703CBE"/>
    <w:rsid w:val="007063C6"/>
    <w:rsid w:val="00706F31"/>
    <w:rsid w:val="00707B9A"/>
    <w:rsid w:val="0071181B"/>
    <w:rsid w:val="00713359"/>
    <w:rsid w:val="0071659F"/>
    <w:rsid w:val="00716A5F"/>
    <w:rsid w:val="00720342"/>
    <w:rsid w:val="00720BAD"/>
    <w:rsid w:val="00721655"/>
    <w:rsid w:val="00721BE6"/>
    <w:rsid w:val="00723BD4"/>
    <w:rsid w:val="0072493D"/>
    <w:rsid w:val="00724AD4"/>
    <w:rsid w:val="0072574E"/>
    <w:rsid w:val="00726060"/>
    <w:rsid w:val="0072707F"/>
    <w:rsid w:val="007279FE"/>
    <w:rsid w:val="00732D5D"/>
    <w:rsid w:val="007340D5"/>
    <w:rsid w:val="0073425E"/>
    <w:rsid w:val="007356CA"/>
    <w:rsid w:val="00737BF6"/>
    <w:rsid w:val="0074317C"/>
    <w:rsid w:val="00743337"/>
    <w:rsid w:val="007440FA"/>
    <w:rsid w:val="00745F26"/>
    <w:rsid w:val="00747956"/>
    <w:rsid w:val="00750DF8"/>
    <w:rsid w:val="00751C26"/>
    <w:rsid w:val="00751E65"/>
    <w:rsid w:val="00752E8D"/>
    <w:rsid w:val="007542D9"/>
    <w:rsid w:val="00754D0C"/>
    <w:rsid w:val="00756C13"/>
    <w:rsid w:val="007572D9"/>
    <w:rsid w:val="00757DCB"/>
    <w:rsid w:val="00761E72"/>
    <w:rsid w:val="0076299F"/>
    <w:rsid w:val="007637B2"/>
    <w:rsid w:val="00763B9C"/>
    <w:rsid w:val="00763D42"/>
    <w:rsid w:val="00764E9F"/>
    <w:rsid w:val="00765D2E"/>
    <w:rsid w:val="0076724A"/>
    <w:rsid w:val="0076779F"/>
    <w:rsid w:val="00767B23"/>
    <w:rsid w:val="0077137E"/>
    <w:rsid w:val="0077400C"/>
    <w:rsid w:val="007758AC"/>
    <w:rsid w:val="0077695B"/>
    <w:rsid w:val="00777531"/>
    <w:rsid w:val="00780DD3"/>
    <w:rsid w:val="007840EC"/>
    <w:rsid w:val="007849BC"/>
    <w:rsid w:val="00786979"/>
    <w:rsid w:val="00786AFD"/>
    <w:rsid w:val="00787610"/>
    <w:rsid w:val="00787FF7"/>
    <w:rsid w:val="0079040A"/>
    <w:rsid w:val="007916D6"/>
    <w:rsid w:val="007922FA"/>
    <w:rsid w:val="00794F01"/>
    <w:rsid w:val="0079539E"/>
    <w:rsid w:val="00796297"/>
    <w:rsid w:val="007A00CB"/>
    <w:rsid w:val="007A2A57"/>
    <w:rsid w:val="007A6D89"/>
    <w:rsid w:val="007B0C7B"/>
    <w:rsid w:val="007B1F87"/>
    <w:rsid w:val="007B27EF"/>
    <w:rsid w:val="007B4AA3"/>
    <w:rsid w:val="007B572F"/>
    <w:rsid w:val="007B57F7"/>
    <w:rsid w:val="007C1396"/>
    <w:rsid w:val="007C7E8C"/>
    <w:rsid w:val="007D10CF"/>
    <w:rsid w:val="007D177B"/>
    <w:rsid w:val="007D2CBE"/>
    <w:rsid w:val="007D3603"/>
    <w:rsid w:val="007D3E43"/>
    <w:rsid w:val="007E0CBD"/>
    <w:rsid w:val="007E1AB1"/>
    <w:rsid w:val="007E28CA"/>
    <w:rsid w:val="007E4A76"/>
    <w:rsid w:val="007E5691"/>
    <w:rsid w:val="007E69A6"/>
    <w:rsid w:val="007E7541"/>
    <w:rsid w:val="007F0EA3"/>
    <w:rsid w:val="007F1584"/>
    <w:rsid w:val="007F18A2"/>
    <w:rsid w:val="007F1B7D"/>
    <w:rsid w:val="007F1F4A"/>
    <w:rsid w:val="007F269C"/>
    <w:rsid w:val="007F3393"/>
    <w:rsid w:val="007F3ACA"/>
    <w:rsid w:val="007F50EB"/>
    <w:rsid w:val="007F67D3"/>
    <w:rsid w:val="007F7606"/>
    <w:rsid w:val="007F7725"/>
    <w:rsid w:val="0080249E"/>
    <w:rsid w:val="008028F3"/>
    <w:rsid w:val="00805998"/>
    <w:rsid w:val="00807997"/>
    <w:rsid w:val="00811966"/>
    <w:rsid w:val="00811E58"/>
    <w:rsid w:val="00812DBE"/>
    <w:rsid w:val="008143E9"/>
    <w:rsid w:val="008153A2"/>
    <w:rsid w:val="0081694D"/>
    <w:rsid w:val="008202C1"/>
    <w:rsid w:val="0082094C"/>
    <w:rsid w:val="00820F77"/>
    <w:rsid w:val="008216ED"/>
    <w:rsid w:val="008218EB"/>
    <w:rsid w:val="0082345D"/>
    <w:rsid w:val="00824270"/>
    <w:rsid w:val="008249C1"/>
    <w:rsid w:val="00825D6C"/>
    <w:rsid w:val="00825F27"/>
    <w:rsid w:val="00826694"/>
    <w:rsid w:val="00826A9B"/>
    <w:rsid w:val="008279E9"/>
    <w:rsid w:val="008304AA"/>
    <w:rsid w:val="008311EC"/>
    <w:rsid w:val="0083154E"/>
    <w:rsid w:val="00831795"/>
    <w:rsid w:val="00831A38"/>
    <w:rsid w:val="00833500"/>
    <w:rsid w:val="0083528E"/>
    <w:rsid w:val="0083613B"/>
    <w:rsid w:val="008370D0"/>
    <w:rsid w:val="008373FA"/>
    <w:rsid w:val="008378E5"/>
    <w:rsid w:val="008401E7"/>
    <w:rsid w:val="00840ADB"/>
    <w:rsid w:val="008414D0"/>
    <w:rsid w:val="0084173F"/>
    <w:rsid w:val="00842AC1"/>
    <w:rsid w:val="00842DE0"/>
    <w:rsid w:val="00843D80"/>
    <w:rsid w:val="00844364"/>
    <w:rsid w:val="00844A6F"/>
    <w:rsid w:val="00850CC3"/>
    <w:rsid w:val="008512F1"/>
    <w:rsid w:val="00851692"/>
    <w:rsid w:val="0085192D"/>
    <w:rsid w:val="008553A4"/>
    <w:rsid w:val="00855D1E"/>
    <w:rsid w:val="00857EDF"/>
    <w:rsid w:val="0086157A"/>
    <w:rsid w:val="0086204A"/>
    <w:rsid w:val="008661C3"/>
    <w:rsid w:val="008714A3"/>
    <w:rsid w:val="00871CE4"/>
    <w:rsid w:val="00873DDD"/>
    <w:rsid w:val="0087448D"/>
    <w:rsid w:val="00877FA8"/>
    <w:rsid w:val="00880282"/>
    <w:rsid w:val="00880DA8"/>
    <w:rsid w:val="0088135D"/>
    <w:rsid w:val="00881473"/>
    <w:rsid w:val="00883B0D"/>
    <w:rsid w:val="0088443A"/>
    <w:rsid w:val="00885D7E"/>
    <w:rsid w:val="0089134D"/>
    <w:rsid w:val="008942D7"/>
    <w:rsid w:val="00894802"/>
    <w:rsid w:val="00894C69"/>
    <w:rsid w:val="008970F1"/>
    <w:rsid w:val="008A0808"/>
    <w:rsid w:val="008A3F50"/>
    <w:rsid w:val="008A5D72"/>
    <w:rsid w:val="008A6A87"/>
    <w:rsid w:val="008A6E92"/>
    <w:rsid w:val="008B2C33"/>
    <w:rsid w:val="008B30FB"/>
    <w:rsid w:val="008B55A6"/>
    <w:rsid w:val="008B62A1"/>
    <w:rsid w:val="008C02D6"/>
    <w:rsid w:val="008C039A"/>
    <w:rsid w:val="008C2433"/>
    <w:rsid w:val="008C4900"/>
    <w:rsid w:val="008C4D16"/>
    <w:rsid w:val="008C67FD"/>
    <w:rsid w:val="008C6BEE"/>
    <w:rsid w:val="008C74F4"/>
    <w:rsid w:val="008D0763"/>
    <w:rsid w:val="008D0C93"/>
    <w:rsid w:val="008D0CF5"/>
    <w:rsid w:val="008D34FF"/>
    <w:rsid w:val="008D379C"/>
    <w:rsid w:val="008D4111"/>
    <w:rsid w:val="008D4714"/>
    <w:rsid w:val="008D4C7E"/>
    <w:rsid w:val="008E17A1"/>
    <w:rsid w:val="008E64D3"/>
    <w:rsid w:val="008E7992"/>
    <w:rsid w:val="008E7AB7"/>
    <w:rsid w:val="008F0FAE"/>
    <w:rsid w:val="008F1CA5"/>
    <w:rsid w:val="008F33B7"/>
    <w:rsid w:val="008F4397"/>
    <w:rsid w:val="008F4758"/>
    <w:rsid w:val="008F4B5B"/>
    <w:rsid w:val="008F5278"/>
    <w:rsid w:val="008F6886"/>
    <w:rsid w:val="008F76C9"/>
    <w:rsid w:val="00904BFF"/>
    <w:rsid w:val="00906BC6"/>
    <w:rsid w:val="00910B3C"/>
    <w:rsid w:val="00913F6A"/>
    <w:rsid w:val="00914841"/>
    <w:rsid w:val="00915024"/>
    <w:rsid w:val="00915D7E"/>
    <w:rsid w:val="00915EFF"/>
    <w:rsid w:val="009170E3"/>
    <w:rsid w:val="00917361"/>
    <w:rsid w:val="00917409"/>
    <w:rsid w:val="00917892"/>
    <w:rsid w:val="0092055B"/>
    <w:rsid w:val="00920BFC"/>
    <w:rsid w:val="00921FED"/>
    <w:rsid w:val="00922BE1"/>
    <w:rsid w:val="00922E6B"/>
    <w:rsid w:val="009231C3"/>
    <w:rsid w:val="00924890"/>
    <w:rsid w:val="00925ADC"/>
    <w:rsid w:val="00926A4C"/>
    <w:rsid w:val="00926AFA"/>
    <w:rsid w:val="00927285"/>
    <w:rsid w:val="00930627"/>
    <w:rsid w:val="00931523"/>
    <w:rsid w:val="0093224F"/>
    <w:rsid w:val="00935AA2"/>
    <w:rsid w:val="00936F40"/>
    <w:rsid w:val="00940623"/>
    <w:rsid w:val="009412DD"/>
    <w:rsid w:val="0094326A"/>
    <w:rsid w:val="00943BD1"/>
    <w:rsid w:val="009458FA"/>
    <w:rsid w:val="00946033"/>
    <w:rsid w:val="009474D3"/>
    <w:rsid w:val="00951C31"/>
    <w:rsid w:val="00951F91"/>
    <w:rsid w:val="00954D81"/>
    <w:rsid w:val="00955F66"/>
    <w:rsid w:val="00956620"/>
    <w:rsid w:val="009571EF"/>
    <w:rsid w:val="00957C95"/>
    <w:rsid w:val="0096035F"/>
    <w:rsid w:val="009604E3"/>
    <w:rsid w:val="0096086B"/>
    <w:rsid w:val="00960BA2"/>
    <w:rsid w:val="00960C26"/>
    <w:rsid w:val="00961A57"/>
    <w:rsid w:val="009631E3"/>
    <w:rsid w:val="00963264"/>
    <w:rsid w:val="009646E2"/>
    <w:rsid w:val="00965EB8"/>
    <w:rsid w:val="00966592"/>
    <w:rsid w:val="00966D7A"/>
    <w:rsid w:val="00970AA4"/>
    <w:rsid w:val="00970B7C"/>
    <w:rsid w:val="00971C0B"/>
    <w:rsid w:val="009737F8"/>
    <w:rsid w:val="00973DD9"/>
    <w:rsid w:val="0097452E"/>
    <w:rsid w:val="00974A0B"/>
    <w:rsid w:val="00977361"/>
    <w:rsid w:val="0097767D"/>
    <w:rsid w:val="00977A2E"/>
    <w:rsid w:val="00977D9C"/>
    <w:rsid w:val="00977F0C"/>
    <w:rsid w:val="009804F6"/>
    <w:rsid w:val="00980E65"/>
    <w:rsid w:val="0098153C"/>
    <w:rsid w:val="0098162F"/>
    <w:rsid w:val="009818C9"/>
    <w:rsid w:val="00981B40"/>
    <w:rsid w:val="009827F6"/>
    <w:rsid w:val="00982AD6"/>
    <w:rsid w:val="00982C16"/>
    <w:rsid w:val="00982C44"/>
    <w:rsid w:val="00986795"/>
    <w:rsid w:val="0098726C"/>
    <w:rsid w:val="009917F4"/>
    <w:rsid w:val="0099263F"/>
    <w:rsid w:val="00992FDD"/>
    <w:rsid w:val="00995432"/>
    <w:rsid w:val="00996011"/>
    <w:rsid w:val="00996188"/>
    <w:rsid w:val="00997547"/>
    <w:rsid w:val="009A01FF"/>
    <w:rsid w:val="009A0519"/>
    <w:rsid w:val="009A2C41"/>
    <w:rsid w:val="009A35EC"/>
    <w:rsid w:val="009A3F92"/>
    <w:rsid w:val="009A445B"/>
    <w:rsid w:val="009A4BB8"/>
    <w:rsid w:val="009A5988"/>
    <w:rsid w:val="009A618A"/>
    <w:rsid w:val="009B276A"/>
    <w:rsid w:val="009B2A88"/>
    <w:rsid w:val="009B3E51"/>
    <w:rsid w:val="009B492E"/>
    <w:rsid w:val="009B55AC"/>
    <w:rsid w:val="009B5751"/>
    <w:rsid w:val="009B68F2"/>
    <w:rsid w:val="009B70CD"/>
    <w:rsid w:val="009B71B3"/>
    <w:rsid w:val="009C65B1"/>
    <w:rsid w:val="009C6E2A"/>
    <w:rsid w:val="009C7467"/>
    <w:rsid w:val="009D010A"/>
    <w:rsid w:val="009D093D"/>
    <w:rsid w:val="009D36E1"/>
    <w:rsid w:val="009D40F4"/>
    <w:rsid w:val="009D430C"/>
    <w:rsid w:val="009D4837"/>
    <w:rsid w:val="009D5386"/>
    <w:rsid w:val="009D61D8"/>
    <w:rsid w:val="009E1606"/>
    <w:rsid w:val="009E3285"/>
    <w:rsid w:val="009E75B3"/>
    <w:rsid w:val="009F05AB"/>
    <w:rsid w:val="009F0675"/>
    <w:rsid w:val="009F1321"/>
    <w:rsid w:val="009F1552"/>
    <w:rsid w:val="009F1ED1"/>
    <w:rsid w:val="009F2327"/>
    <w:rsid w:val="009F2E13"/>
    <w:rsid w:val="009F2F96"/>
    <w:rsid w:val="009F59A3"/>
    <w:rsid w:val="009F5A5D"/>
    <w:rsid w:val="009F688E"/>
    <w:rsid w:val="009F721E"/>
    <w:rsid w:val="00A01B91"/>
    <w:rsid w:val="00A03EE4"/>
    <w:rsid w:val="00A047E7"/>
    <w:rsid w:val="00A1002E"/>
    <w:rsid w:val="00A10500"/>
    <w:rsid w:val="00A166F3"/>
    <w:rsid w:val="00A16877"/>
    <w:rsid w:val="00A16CB9"/>
    <w:rsid w:val="00A16DEF"/>
    <w:rsid w:val="00A17FD1"/>
    <w:rsid w:val="00A24540"/>
    <w:rsid w:val="00A30A44"/>
    <w:rsid w:val="00A318E4"/>
    <w:rsid w:val="00A31B1E"/>
    <w:rsid w:val="00A34A1D"/>
    <w:rsid w:val="00A35E01"/>
    <w:rsid w:val="00A374B0"/>
    <w:rsid w:val="00A40B8D"/>
    <w:rsid w:val="00A41A14"/>
    <w:rsid w:val="00A41A33"/>
    <w:rsid w:val="00A42EB8"/>
    <w:rsid w:val="00A435A2"/>
    <w:rsid w:val="00A43D58"/>
    <w:rsid w:val="00A43D98"/>
    <w:rsid w:val="00A458B8"/>
    <w:rsid w:val="00A50863"/>
    <w:rsid w:val="00A51375"/>
    <w:rsid w:val="00A520A2"/>
    <w:rsid w:val="00A53C2B"/>
    <w:rsid w:val="00A55654"/>
    <w:rsid w:val="00A56655"/>
    <w:rsid w:val="00A56F48"/>
    <w:rsid w:val="00A5777A"/>
    <w:rsid w:val="00A619BC"/>
    <w:rsid w:val="00A61E51"/>
    <w:rsid w:val="00A62209"/>
    <w:rsid w:val="00A6422D"/>
    <w:rsid w:val="00A660F0"/>
    <w:rsid w:val="00A66991"/>
    <w:rsid w:val="00A675A7"/>
    <w:rsid w:val="00A7130B"/>
    <w:rsid w:val="00A72809"/>
    <w:rsid w:val="00A72B70"/>
    <w:rsid w:val="00A73271"/>
    <w:rsid w:val="00A741F9"/>
    <w:rsid w:val="00A761C0"/>
    <w:rsid w:val="00A773DD"/>
    <w:rsid w:val="00A777B7"/>
    <w:rsid w:val="00A8229D"/>
    <w:rsid w:val="00A85251"/>
    <w:rsid w:val="00A85D50"/>
    <w:rsid w:val="00A85DF5"/>
    <w:rsid w:val="00A9221D"/>
    <w:rsid w:val="00A92C7B"/>
    <w:rsid w:val="00A92D01"/>
    <w:rsid w:val="00A937CA"/>
    <w:rsid w:val="00A9583B"/>
    <w:rsid w:val="00AA0953"/>
    <w:rsid w:val="00AA134D"/>
    <w:rsid w:val="00AA22D8"/>
    <w:rsid w:val="00AA43E1"/>
    <w:rsid w:val="00AA4FC1"/>
    <w:rsid w:val="00AA79A6"/>
    <w:rsid w:val="00AA7B29"/>
    <w:rsid w:val="00AA7C41"/>
    <w:rsid w:val="00AB373F"/>
    <w:rsid w:val="00AB434F"/>
    <w:rsid w:val="00AB4F23"/>
    <w:rsid w:val="00AB5D8E"/>
    <w:rsid w:val="00AB72C8"/>
    <w:rsid w:val="00AC0162"/>
    <w:rsid w:val="00AC0AE8"/>
    <w:rsid w:val="00AC3B12"/>
    <w:rsid w:val="00AC4345"/>
    <w:rsid w:val="00AC5C08"/>
    <w:rsid w:val="00AC7A31"/>
    <w:rsid w:val="00AC7F0C"/>
    <w:rsid w:val="00AD45A0"/>
    <w:rsid w:val="00AD7739"/>
    <w:rsid w:val="00AD784B"/>
    <w:rsid w:val="00AE04A6"/>
    <w:rsid w:val="00AE5CE1"/>
    <w:rsid w:val="00AE7B1B"/>
    <w:rsid w:val="00AF185A"/>
    <w:rsid w:val="00AF1A8B"/>
    <w:rsid w:val="00AF2377"/>
    <w:rsid w:val="00AF4A43"/>
    <w:rsid w:val="00AF644D"/>
    <w:rsid w:val="00AF6EF6"/>
    <w:rsid w:val="00AF7CC3"/>
    <w:rsid w:val="00B000CD"/>
    <w:rsid w:val="00B0171F"/>
    <w:rsid w:val="00B03D69"/>
    <w:rsid w:val="00B03F1A"/>
    <w:rsid w:val="00B04CE2"/>
    <w:rsid w:val="00B05E01"/>
    <w:rsid w:val="00B108D1"/>
    <w:rsid w:val="00B11907"/>
    <w:rsid w:val="00B12C66"/>
    <w:rsid w:val="00B13EF3"/>
    <w:rsid w:val="00B156A3"/>
    <w:rsid w:val="00B16D90"/>
    <w:rsid w:val="00B2123E"/>
    <w:rsid w:val="00B21C3E"/>
    <w:rsid w:val="00B22C9E"/>
    <w:rsid w:val="00B234DA"/>
    <w:rsid w:val="00B24051"/>
    <w:rsid w:val="00B24D54"/>
    <w:rsid w:val="00B25920"/>
    <w:rsid w:val="00B26F9D"/>
    <w:rsid w:val="00B27482"/>
    <w:rsid w:val="00B34641"/>
    <w:rsid w:val="00B34668"/>
    <w:rsid w:val="00B3627B"/>
    <w:rsid w:val="00B37659"/>
    <w:rsid w:val="00B37BD8"/>
    <w:rsid w:val="00B400CF"/>
    <w:rsid w:val="00B403E5"/>
    <w:rsid w:val="00B40450"/>
    <w:rsid w:val="00B40848"/>
    <w:rsid w:val="00B417DB"/>
    <w:rsid w:val="00B41A26"/>
    <w:rsid w:val="00B426FA"/>
    <w:rsid w:val="00B43104"/>
    <w:rsid w:val="00B437DA"/>
    <w:rsid w:val="00B44EDD"/>
    <w:rsid w:val="00B457E8"/>
    <w:rsid w:val="00B45DDD"/>
    <w:rsid w:val="00B46060"/>
    <w:rsid w:val="00B4618E"/>
    <w:rsid w:val="00B46E51"/>
    <w:rsid w:val="00B470EE"/>
    <w:rsid w:val="00B50748"/>
    <w:rsid w:val="00B510ED"/>
    <w:rsid w:val="00B511C7"/>
    <w:rsid w:val="00B530A5"/>
    <w:rsid w:val="00B5589C"/>
    <w:rsid w:val="00B55C5D"/>
    <w:rsid w:val="00B56D5A"/>
    <w:rsid w:val="00B60307"/>
    <w:rsid w:val="00B608A9"/>
    <w:rsid w:val="00B61C8E"/>
    <w:rsid w:val="00B62EB0"/>
    <w:rsid w:val="00B6321F"/>
    <w:rsid w:val="00B63ADF"/>
    <w:rsid w:val="00B64FFD"/>
    <w:rsid w:val="00B650A8"/>
    <w:rsid w:val="00B7066B"/>
    <w:rsid w:val="00B70B2C"/>
    <w:rsid w:val="00B71EBD"/>
    <w:rsid w:val="00B727F2"/>
    <w:rsid w:val="00B72CB0"/>
    <w:rsid w:val="00B7345E"/>
    <w:rsid w:val="00B75BF2"/>
    <w:rsid w:val="00B8156C"/>
    <w:rsid w:val="00B82A88"/>
    <w:rsid w:val="00B82A8F"/>
    <w:rsid w:val="00B82DC2"/>
    <w:rsid w:val="00B84797"/>
    <w:rsid w:val="00B84CB4"/>
    <w:rsid w:val="00B84CCE"/>
    <w:rsid w:val="00B856FA"/>
    <w:rsid w:val="00B868C2"/>
    <w:rsid w:val="00B87C1B"/>
    <w:rsid w:val="00B9034B"/>
    <w:rsid w:val="00B91043"/>
    <w:rsid w:val="00B9163B"/>
    <w:rsid w:val="00B929B6"/>
    <w:rsid w:val="00B94017"/>
    <w:rsid w:val="00B9554C"/>
    <w:rsid w:val="00B96BCF"/>
    <w:rsid w:val="00B97650"/>
    <w:rsid w:val="00B976B5"/>
    <w:rsid w:val="00BA04B3"/>
    <w:rsid w:val="00BA1F42"/>
    <w:rsid w:val="00BA211A"/>
    <w:rsid w:val="00BA265F"/>
    <w:rsid w:val="00BA4866"/>
    <w:rsid w:val="00BA757D"/>
    <w:rsid w:val="00BA7EFB"/>
    <w:rsid w:val="00BB090B"/>
    <w:rsid w:val="00BB167E"/>
    <w:rsid w:val="00BB2BC3"/>
    <w:rsid w:val="00BB5DFB"/>
    <w:rsid w:val="00BB63FC"/>
    <w:rsid w:val="00BB645A"/>
    <w:rsid w:val="00BB71B4"/>
    <w:rsid w:val="00BB792D"/>
    <w:rsid w:val="00BC01C1"/>
    <w:rsid w:val="00BC17FF"/>
    <w:rsid w:val="00BC2627"/>
    <w:rsid w:val="00BC2E62"/>
    <w:rsid w:val="00BC40B9"/>
    <w:rsid w:val="00BD08AF"/>
    <w:rsid w:val="00BD1C59"/>
    <w:rsid w:val="00BD244C"/>
    <w:rsid w:val="00BD5A0F"/>
    <w:rsid w:val="00BD5B0F"/>
    <w:rsid w:val="00BD67D9"/>
    <w:rsid w:val="00BD72E8"/>
    <w:rsid w:val="00BD73A2"/>
    <w:rsid w:val="00BD7795"/>
    <w:rsid w:val="00BE0469"/>
    <w:rsid w:val="00BE1087"/>
    <w:rsid w:val="00BE197E"/>
    <w:rsid w:val="00BE2C4B"/>
    <w:rsid w:val="00BE2F62"/>
    <w:rsid w:val="00BE50CC"/>
    <w:rsid w:val="00BE7340"/>
    <w:rsid w:val="00BE7CAA"/>
    <w:rsid w:val="00BF1B30"/>
    <w:rsid w:val="00BF1DA5"/>
    <w:rsid w:val="00BF60F8"/>
    <w:rsid w:val="00BF66F0"/>
    <w:rsid w:val="00BF68A7"/>
    <w:rsid w:val="00BF7139"/>
    <w:rsid w:val="00C00886"/>
    <w:rsid w:val="00C01279"/>
    <w:rsid w:val="00C02E0C"/>
    <w:rsid w:val="00C031ED"/>
    <w:rsid w:val="00C07C38"/>
    <w:rsid w:val="00C10B15"/>
    <w:rsid w:val="00C10E61"/>
    <w:rsid w:val="00C10F25"/>
    <w:rsid w:val="00C11F13"/>
    <w:rsid w:val="00C12607"/>
    <w:rsid w:val="00C13E43"/>
    <w:rsid w:val="00C15045"/>
    <w:rsid w:val="00C17295"/>
    <w:rsid w:val="00C210F3"/>
    <w:rsid w:val="00C21857"/>
    <w:rsid w:val="00C2237D"/>
    <w:rsid w:val="00C22A4A"/>
    <w:rsid w:val="00C24C16"/>
    <w:rsid w:val="00C3243F"/>
    <w:rsid w:val="00C32886"/>
    <w:rsid w:val="00C32B75"/>
    <w:rsid w:val="00C32C6A"/>
    <w:rsid w:val="00C358F9"/>
    <w:rsid w:val="00C35930"/>
    <w:rsid w:val="00C37112"/>
    <w:rsid w:val="00C4177F"/>
    <w:rsid w:val="00C41A51"/>
    <w:rsid w:val="00C41BA9"/>
    <w:rsid w:val="00C44B36"/>
    <w:rsid w:val="00C45C6D"/>
    <w:rsid w:val="00C46E53"/>
    <w:rsid w:val="00C47901"/>
    <w:rsid w:val="00C47BA1"/>
    <w:rsid w:val="00C50DEC"/>
    <w:rsid w:val="00C5318E"/>
    <w:rsid w:val="00C532F1"/>
    <w:rsid w:val="00C537CC"/>
    <w:rsid w:val="00C53E19"/>
    <w:rsid w:val="00C548A4"/>
    <w:rsid w:val="00C621D8"/>
    <w:rsid w:val="00C6354B"/>
    <w:rsid w:val="00C63F66"/>
    <w:rsid w:val="00C650D5"/>
    <w:rsid w:val="00C6544A"/>
    <w:rsid w:val="00C65A6E"/>
    <w:rsid w:val="00C66210"/>
    <w:rsid w:val="00C677DD"/>
    <w:rsid w:val="00C708BD"/>
    <w:rsid w:val="00C732EB"/>
    <w:rsid w:val="00C745DF"/>
    <w:rsid w:val="00C801C1"/>
    <w:rsid w:val="00C804F2"/>
    <w:rsid w:val="00C818B8"/>
    <w:rsid w:val="00C849F8"/>
    <w:rsid w:val="00C86AC3"/>
    <w:rsid w:val="00C87E9F"/>
    <w:rsid w:val="00C91CD7"/>
    <w:rsid w:val="00C92F13"/>
    <w:rsid w:val="00CA1EAE"/>
    <w:rsid w:val="00CA25D1"/>
    <w:rsid w:val="00CA429C"/>
    <w:rsid w:val="00CA6361"/>
    <w:rsid w:val="00CA6BA8"/>
    <w:rsid w:val="00CA7C66"/>
    <w:rsid w:val="00CA7D7D"/>
    <w:rsid w:val="00CB117A"/>
    <w:rsid w:val="00CB22D9"/>
    <w:rsid w:val="00CB2696"/>
    <w:rsid w:val="00CB346E"/>
    <w:rsid w:val="00CC2E68"/>
    <w:rsid w:val="00CC43D5"/>
    <w:rsid w:val="00CC6316"/>
    <w:rsid w:val="00CC7127"/>
    <w:rsid w:val="00CC7E1F"/>
    <w:rsid w:val="00CD07E8"/>
    <w:rsid w:val="00CD255F"/>
    <w:rsid w:val="00CD29B8"/>
    <w:rsid w:val="00CD3D5D"/>
    <w:rsid w:val="00CD5E9A"/>
    <w:rsid w:val="00CD74DC"/>
    <w:rsid w:val="00CE1C5E"/>
    <w:rsid w:val="00CE23E9"/>
    <w:rsid w:val="00CE3CF6"/>
    <w:rsid w:val="00CE4886"/>
    <w:rsid w:val="00CE5EA4"/>
    <w:rsid w:val="00CF0F9A"/>
    <w:rsid w:val="00CF1CFD"/>
    <w:rsid w:val="00CF1D5F"/>
    <w:rsid w:val="00CF3EE0"/>
    <w:rsid w:val="00CF52D2"/>
    <w:rsid w:val="00CF5799"/>
    <w:rsid w:val="00CF5EDF"/>
    <w:rsid w:val="00CF772F"/>
    <w:rsid w:val="00D0044C"/>
    <w:rsid w:val="00D01033"/>
    <w:rsid w:val="00D010B1"/>
    <w:rsid w:val="00D0244C"/>
    <w:rsid w:val="00D02EFB"/>
    <w:rsid w:val="00D038B4"/>
    <w:rsid w:val="00D03C9D"/>
    <w:rsid w:val="00D07108"/>
    <w:rsid w:val="00D10F49"/>
    <w:rsid w:val="00D131A5"/>
    <w:rsid w:val="00D1477A"/>
    <w:rsid w:val="00D17A90"/>
    <w:rsid w:val="00D20BF5"/>
    <w:rsid w:val="00D216AB"/>
    <w:rsid w:val="00D22779"/>
    <w:rsid w:val="00D23458"/>
    <w:rsid w:val="00D237C7"/>
    <w:rsid w:val="00D24B59"/>
    <w:rsid w:val="00D24E57"/>
    <w:rsid w:val="00D26803"/>
    <w:rsid w:val="00D27A15"/>
    <w:rsid w:val="00D32D84"/>
    <w:rsid w:val="00D33123"/>
    <w:rsid w:val="00D33457"/>
    <w:rsid w:val="00D35FDF"/>
    <w:rsid w:val="00D37AF6"/>
    <w:rsid w:val="00D37C5E"/>
    <w:rsid w:val="00D41676"/>
    <w:rsid w:val="00D420EA"/>
    <w:rsid w:val="00D43BE8"/>
    <w:rsid w:val="00D43D21"/>
    <w:rsid w:val="00D46A23"/>
    <w:rsid w:val="00D4774B"/>
    <w:rsid w:val="00D51E40"/>
    <w:rsid w:val="00D5267B"/>
    <w:rsid w:val="00D527DF"/>
    <w:rsid w:val="00D529D3"/>
    <w:rsid w:val="00D53C49"/>
    <w:rsid w:val="00D5536D"/>
    <w:rsid w:val="00D55CCB"/>
    <w:rsid w:val="00D56315"/>
    <w:rsid w:val="00D57308"/>
    <w:rsid w:val="00D64468"/>
    <w:rsid w:val="00D64DD8"/>
    <w:rsid w:val="00D65248"/>
    <w:rsid w:val="00D66202"/>
    <w:rsid w:val="00D666EB"/>
    <w:rsid w:val="00D70561"/>
    <w:rsid w:val="00D70AAF"/>
    <w:rsid w:val="00D71511"/>
    <w:rsid w:val="00D71F51"/>
    <w:rsid w:val="00D731F3"/>
    <w:rsid w:val="00D73D4D"/>
    <w:rsid w:val="00D73F6B"/>
    <w:rsid w:val="00D766C8"/>
    <w:rsid w:val="00D76C4C"/>
    <w:rsid w:val="00D77443"/>
    <w:rsid w:val="00D807FE"/>
    <w:rsid w:val="00D8087A"/>
    <w:rsid w:val="00D808F7"/>
    <w:rsid w:val="00D81685"/>
    <w:rsid w:val="00D81B64"/>
    <w:rsid w:val="00D840DC"/>
    <w:rsid w:val="00D84BB6"/>
    <w:rsid w:val="00D8701E"/>
    <w:rsid w:val="00D87867"/>
    <w:rsid w:val="00D90C12"/>
    <w:rsid w:val="00D92BD3"/>
    <w:rsid w:val="00D942A7"/>
    <w:rsid w:val="00D95A9A"/>
    <w:rsid w:val="00D9797E"/>
    <w:rsid w:val="00D97C13"/>
    <w:rsid w:val="00DA0377"/>
    <w:rsid w:val="00DA0974"/>
    <w:rsid w:val="00DA15C6"/>
    <w:rsid w:val="00DA30E7"/>
    <w:rsid w:val="00DA5B92"/>
    <w:rsid w:val="00DB0EF8"/>
    <w:rsid w:val="00DB3DEB"/>
    <w:rsid w:val="00DB4A72"/>
    <w:rsid w:val="00DB6819"/>
    <w:rsid w:val="00DC099F"/>
    <w:rsid w:val="00DC0DE0"/>
    <w:rsid w:val="00DC38AB"/>
    <w:rsid w:val="00DC4057"/>
    <w:rsid w:val="00DC5FF6"/>
    <w:rsid w:val="00DD014D"/>
    <w:rsid w:val="00DD0D13"/>
    <w:rsid w:val="00DD5BEA"/>
    <w:rsid w:val="00DD6E4E"/>
    <w:rsid w:val="00DE0AE5"/>
    <w:rsid w:val="00DE24D7"/>
    <w:rsid w:val="00DE44B2"/>
    <w:rsid w:val="00DE4B8D"/>
    <w:rsid w:val="00DE5D7C"/>
    <w:rsid w:val="00DE74C4"/>
    <w:rsid w:val="00DE7FCD"/>
    <w:rsid w:val="00DF0001"/>
    <w:rsid w:val="00DF3628"/>
    <w:rsid w:val="00DF3D57"/>
    <w:rsid w:val="00DF545E"/>
    <w:rsid w:val="00DF6196"/>
    <w:rsid w:val="00DF7443"/>
    <w:rsid w:val="00DF7AF9"/>
    <w:rsid w:val="00E007E4"/>
    <w:rsid w:val="00E0088E"/>
    <w:rsid w:val="00E03175"/>
    <w:rsid w:val="00E0654E"/>
    <w:rsid w:val="00E07BE3"/>
    <w:rsid w:val="00E10BE7"/>
    <w:rsid w:val="00E12013"/>
    <w:rsid w:val="00E12BCF"/>
    <w:rsid w:val="00E13C70"/>
    <w:rsid w:val="00E169A8"/>
    <w:rsid w:val="00E170EC"/>
    <w:rsid w:val="00E217EB"/>
    <w:rsid w:val="00E21F67"/>
    <w:rsid w:val="00E22124"/>
    <w:rsid w:val="00E2235F"/>
    <w:rsid w:val="00E226DB"/>
    <w:rsid w:val="00E24F09"/>
    <w:rsid w:val="00E3062E"/>
    <w:rsid w:val="00E30998"/>
    <w:rsid w:val="00E332E4"/>
    <w:rsid w:val="00E336DC"/>
    <w:rsid w:val="00E33898"/>
    <w:rsid w:val="00E357E3"/>
    <w:rsid w:val="00E36604"/>
    <w:rsid w:val="00E401B0"/>
    <w:rsid w:val="00E43650"/>
    <w:rsid w:val="00E446E6"/>
    <w:rsid w:val="00E46AEF"/>
    <w:rsid w:val="00E46D0D"/>
    <w:rsid w:val="00E478DB"/>
    <w:rsid w:val="00E512A2"/>
    <w:rsid w:val="00E537FC"/>
    <w:rsid w:val="00E57E9D"/>
    <w:rsid w:val="00E600B6"/>
    <w:rsid w:val="00E604B9"/>
    <w:rsid w:val="00E621C1"/>
    <w:rsid w:val="00E62A42"/>
    <w:rsid w:val="00E63565"/>
    <w:rsid w:val="00E64020"/>
    <w:rsid w:val="00E6674E"/>
    <w:rsid w:val="00E7369E"/>
    <w:rsid w:val="00E7603A"/>
    <w:rsid w:val="00E76B88"/>
    <w:rsid w:val="00E77E5D"/>
    <w:rsid w:val="00E82207"/>
    <w:rsid w:val="00E8234E"/>
    <w:rsid w:val="00E861A7"/>
    <w:rsid w:val="00E86ED5"/>
    <w:rsid w:val="00E87097"/>
    <w:rsid w:val="00E87375"/>
    <w:rsid w:val="00E875D8"/>
    <w:rsid w:val="00E8775B"/>
    <w:rsid w:val="00E91779"/>
    <w:rsid w:val="00E92802"/>
    <w:rsid w:val="00E939A3"/>
    <w:rsid w:val="00E940BF"/>
    <w:rsid w:val="00E97006"/>
    <w:rsid w:val="00EA0366"/>
    <w:rsid w:val="00EA04A8"/>
    <w:rsid w:val="00EA1072"/>
    <w:rsid w:val="00EA3DD3"/>
    <w:rsid w:val="00EA40CB"/>
    <w:rsid w:val="00EA77B8"/>
    <w:rsid w:val="00EA786A"/>
    <w:rsid w:val="00EA7C68"/>
    <w:rsid w:val="00EB12EC"/>
    <w:rsid w:val="00EB3536"/>
    <w:rsid w:val="00EB3DBF"/>
    <w:rsid w:val="00EC0337"/>
    <w:rsid w:val="00EC0BBF"/>
    <w:rsid w:val="00EC1293"/>
    <w:rsid w:val="00EC2FE2"/>
    <w:rsid w:val="00EC74A9"/>
    <w:rsid w:val="00EC7895"/>
    <w:rsid w:val="00ED3E0F"/>
    <w:rsid w:val="00ED7335"/>
    <w:rsid w:val="00EE007A"/>
    <w:rsid w:val="00EE1C25"/>
    <w:rsid w:val="00EE1CC1"/>
    <w:rsid w:val="00EE2604"/>
    <w:rsid w:val="00EE2880"/>
    <w:rsid w:val="00EE6545"/>
    <w:rsid w:val="00EE6DC5"/>
    <w:rsid w:val="00EE7847"/>
    <w:rsid w:val="00EF37D5"/>
    <w:rsid w:val="00EF391A"/>
    <w:rsid w:val="00EF43DB"/>
    <w:rsid w:val="00EF4CB2"/>
    <w:rsid w:val="00EF5BC7"/>
    <w:rsid w:val="00EF6133"/>
    <w:rsid w:val="00EF7784"/>
    <w:rsid w:val="00F01E64"/>
    <w:rsid w:val="00F0248B"/>
    <w:rsid w:val="00F049F5"/>
    <w:rsid w:val="00F04E24"/>
    <w:rsid w:val="00F05230"/>
    <w:rsid w:val="00F06484"/>
    <w:rsid w:val="00F07D33"/>
    <w:rsid w:val="00F13D0F"/>
    <w:rsid w:val="00F1427E"/>
    <w:rsid w:val="00F14CD6"/>
    <w:rsid w:val="00F15FFE"/>
    <w:rsid w:val="00F20499"/>
    <w:rsid w:val="00F20C79"/>
    <w:rsid w:val="00F20E7B"/>
    <w:rsid w:val="00F21846"/>
    <w:rsid w:val="00F2449F"/>
    <w:rsid w:val="00F24809"/>
    <w:rsid w:val="00F2555E"/>
    <w:rsid w:val="00F25630"/>
    <w:rsid w:val="00F27A4F"/>
    <w:rsid w:val="00F30D9F"/>
    <w:rsid w:val="00F3299F"/>
    <w:rsid w:val="00F32DB0"/>
    <w:rsid w:val="00F401C7"/>
    <w:rsid w:val="00F40ABB"/>
    <w:rsid w:val="00F417B0"/>
    <w:rsid w:val="00F41B79"/>
    <w:rsid w:val="00F4311C"/>
    <w:rsid w:val="00F439A3"/>
    <w:rsid w:val="00F448E9"/>
    <w:rsid w:val="00F46354"/>
    <w:rsid w:val="00F52926"/>
    <w:rsid w:val="00F56454"/>
    <w:rsid w:val="00F62C34"/>
    <w:rsid w:val="00F6355B"/>
    <w:rsid w:val="00F63F7F"/>
    <w:rsid w:val="00F641A4"/>
    <w:rsid w:val="00F64C56"/>
    <w:rsid w:val="00F66094"/>
    <w:rsid w:val="00F66290"/>
    <w:rsid w:val="00F66A96"/>
    <w:rsid w:val="00F66F6C"/>
    <w:rsid w:val="00F67069"/>
    <w:rsid w:val="00F67E02"/>
    <w:rsid w:val="00F73F86"/>
    <w:rsid w:val="00F754E5"/>
    <w:rsid w:val="00F763E9"/>
    <w:rsid w:val="00F76759"/>
    <w:rsid w:val="00F76ABA"/>
    <w:rsid w:val="00F80476"/>
    <w:rsid w:val="00F813D5"/>
    <w:rsid w:val="00F83C6E"/>
    <w:rsid w:val="00F87CE6"/>
    <w:rsid w:val="00F91B05"/>
    <w:rsid w:val="00F91BDA"/>
    <w:rsid w:val="00F931DE"/>
    <w:rsid w:val="00F93E4B"/>
    <w:rsid w:val="00F94022"/>
    <w:rsid w:val="00F97FCC"/>
    <w:rsid w:val="00FA2179"/>
    <w:rsid w:val="00FA2BB7"/>
    <w:rsid w:val="00FA38F7"/>
    <w:rsid w:val="00FA62DC"/>
    <w:rsid w:val="00FB0E0A"/>
    <w:rsid w:val="00FB2283"/>
    <w:rsid w:val="00FB31B5"/>
    <w:rsid w:val="00FB47EE"/>
    <w:rsid w:val="00FB492D"/>
    <w:rsid w:val="00FB50F1"/>
    <w:rsid w:val="00FB52FB"/>
    <w:rsid w:val="00FC4CE0"/>
    <w:rsid w:val="00FC5606"/>
    <w:rsid w:val="00FC5678"/>
    <w:rsid w:val="00FC57A9"/>
    <w:rsid w:val="00FC651C"/>
    <w:rsid w:val="00FC6D7C"/>
    <w:rsid w:val="00FC7DB2"/>
    <w:rsid w:val="00FD0619"/>
    <w:rsid w:val="00FD4C5B"/>
    <w:rsid w:val="00FD57DB"/>
    <w:rsid w:val="00FD7859"/>
    <w:rsid w:val="00FE0340"/>
    <w:rsid w:val="00FE2B82"/>
    <w:rsid w:val="00FE709F"/>
    <w:rsid w:val="00FF06B6"/>
    <w:rsid w:val="00FF0998"/>
    <w:rsid w:val="00FF14F2"/>
    <w:rsid w:val="00FF2312"/>
    <w:rsid w:val="00FF2E3A"/>
    <w:rsid w:val="00FF2F8B"/>
    <w:rsid w:val="00FF35F9"/>
    <w:rsid w:val="00FF3706"/>
    <w:rsid w:val="00FF3B0E"/>
    <w:rsid w:val="00FF49F4"/>
    <w:rsid w:val="00FF5C11"/>
    <w:rsid w:val="00FF67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f">
      <v:fill color="white"/>
      <v:stroke on="f"/>
    </o:shapedefaults>
    <o:shapelayout v:ext="edit">
      <o:idmap v:ext="edit" data="1"/>
    </o:shapelayout>
  </w:shapeDefaults>
  <w:decimalSymbol w:val="."/>
  <w:listSeparator w:val=","/>
  <w14:docId w14:val="46294F1D"/>
  <w15:docId w15:val="{5D14387B-6803-4A16-9EF4-D9B80400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55B"/>
    <w:pPr>
      <w:widowControl w:val="0"/>
    </w:pPr>
    <w:rPr>
      <w:kern w:val="2"/>
      <w:sz w:val="24"/>
      <w:szCs w:val="24"/>
    </w:rPr>
  </w:style>
  <w:style w:type="paragraph" w:styleId="20">
    <w:name w:val="heading 2"/>
    <w:basedOn w:val="a"/>
    <w:next w:val="a0"/>
    <w:qFormat/>
    <w:rsid w:val="009B55AC"/>
    <w:pPr>
      <w:keepNext/>
      <w:spacing w:line="720" w:lineRule="auto"/>
      <w:outlineLvl w:val="1"/>
    </w:pPr>
    <w:rPr>
      <w:rFonts w:ascii="Arial" w:hAnsi="Arial"/>
      <w:b/>
      <w:sz w:val="48"/>
    </w:rPr>
  </w:style>
  <w:style w:type="paragraph" w:styleId="3">
    <w:name w:val="heading 3"/>
    <w:basedOn w:val="a"/>
    <w:next w:val="a0"/>
    <w:autoRedefine/>
    <w:qFormat/>
    <w:rsid w:val="009B55AC"/>
    <w:pPr>
      <w:keepNext/>
      <w:spacing w:line="720" w:lineRule="auto"/>
      <w:outlineLvl w:val="2"/>
    </w:pPr>
    <w:rPr>
      <w:rFonts w:ascii="Arial" w:hAnsi="Arial"/>
      <w:b/>
      <w:color w:val="FF0000"/>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9B55AC"/>
    <w:pPr>
      <w:ind w:left="480"/>
    </w:pPr>
  </w:style>
  <w:style w:type="paragraph" w:styleId="21">
    <w:name w:val="Body Text 2"/>
    <w:basedOn w:val="a"/>
    <w:rsid w:val="009B55AC"/>
    <w:pPr>
      <w:jc w:val="both"/>
    </w:pPr>
    <w:rPr>
      <w:color w:val="000000"/>
      <w:szCs w:val="20"/>
    </w:rPr>
  </w:style>
  <w:style w:type="paragraph" w:styleId="a4">
    <w:name w:val="Body Text"/>
    <w:basedOn w:val="a"/>
    <w:rsid w:val="009B55AC"/>
    <w:pPr>
      <w:jc w:val="center"/>
    </w:pPr>
    <w:rPr>
      <w:color w:val="000000"/>
      <w:szCs w:val="20"/>
    </w:rPr>
  </w:style>
  <w:style w:type="paragraph" w:styleId="30">
    <w:name w:val="Body Text 3"/>
    <w:basedOn w:val="a"/>
    <w:rsid w:val="009B55AC"/>
    <w:pPr>
      <w:jc w:val="both"/>
    </w:pPr>
    <w:rPr>
      <w:rFonts w:ascii="新細明體"/>
      <w:color w:val="000000"/>
      <w:sz w:val="32"/>
      <w:szCs w:val="20"/>
    </w:rPr>
  </w:style>
  <w:style w:type="paragraph" w:styleId="a5">
    <w:name w:val="header"/>
    <w:basedOn w:val="a"/>
    <w:link w:val="a6"/>
    <w:uiPriority w:val="99"/>
    <w:rsid w:val="009B55AC"/>
    <w:pPr>
      <w:tabs>
        <w:tab w:val="center" w:pos="4153"/>
        <w:tab w:val="right" w:pos="8306"/>
      </w:tabs>
      <w:snapToGrid w:val="0"/>
    </w:pPr>
    <w:rPr>
      <w:sz w:val="20"/>
      <w:szCs w:val="20"/>
    </w:rPr>
  </w:style>
  <w:style w:type="paragraph" w:styleId="a7">
    <w:name w:val="footer"/>
    <w:basedOn w:val="a"/>
    <w:link w:val="a8"/>
    <w:uiPriority w:val="99"/>
    <w:rsid w:val="009B55AC"/>
    <w:pPr>
      <w:tabs>
        <w:tab w:val="center" w:pos="4153"/>
        <w:tab w:val="right" w:pos="8306"/>
      </w:tabs>
      <w:snapToGrid w:val="0"/>
    </w:pPr>
    <w:rPr>
      <w:sz w:val="20"/>
      <w:szCs w:val="20"/>
    </w:rPr>
  </w:style>
  <w:style w:type="character" w:styleId="a9">
    <w:name w:val="page number"/>
    <w:basedOn w:val="a1"/>
    <w:rsid w:val="009B55AC"/>
  </w:style>
  <w:style w:type="paragraph" w:styleId="2">
    <w:name w:val="List Bullet 2"/>
    <w:basedOn w:val="a"/>
    <w:autoRedefine/>
    <w:rsid w:val="009B55AC"/>
    <w:pPr>
      <w:numPr>
        <w:numId w:val="1"/>
      </w:numPr>
    </w:pPr>
  </w:style>
  <w:style w:type="character" w:styleId="aa">
    <w:name w:val="Hyperlink"/>
    <w:rsid w:val="009B55AC"/>
    <w:rPr>
      <w:color w:val="0000FF"/>
      <w:u w:val="single"/>
    </w:rPr>
  </w:style>
  <w:style w:type="character" w:styleId="ab">
    <w:name w:val="FollowedHyperlink"/>
    <w:rsid w:val="009B55AC"/>
    <w:rPr>
      <w:color w:val="800080"/>
      <w:u w:val="single"/>
    </w:rPr>
  </w:style>
  <w:style w:type="paragraph" w:styleId="Web">
    <w:name w:val="Normal (Web)"/>
    <w:basedOn w:val="a"/>
    <w:uiPriority w:val="99"/>
    <w:rsid w:val="009B55AC"/>
    <w:pPr>
      <w:widowControl/>
      <w:spacing w:before="100" w:beforeAutospacing="1" w:after="100" w:afterAutospacing="1"/>
    </w:pPr>
    <w:rPr>
      <w:rFonts w:ascii="Arial Unicode MS" w:eastAsia="Arial Unicode MS" w:hAnsi="Arial Unicode MS" w:cs="MT Extra"/>
      <w:color w:val="000000"/>
      <w:kern w:val="0"/>
    </w:rPr>
  </w:style>
  <w:style w:type="table" w:styleId="ac">
    <w:name w:val="Table Grid"/>
    <w:basedOn w:val="a2"/>
    <w:uiPriority w:val="59"/>
    <w:rsid w:val="009C74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9C7467"/>
    <w:pPr>
      <w:widowControl/>
      <w:spacing w:before="100" w:beforeAutospacing="1" w:after="100" w:afterAutospacing="1"/>
    </w:pPr>
    <w:rPr>
      <w:rFonts w:ascii="新細明體" w:hAnsi="新細明體" w:cs="新細明體"/>
      <w:kern w:val="0"/>
    </w:rPr>
  </w:style>
  <w:style w:type="paragraph" w:customStyle="1" w:styleId="styletc">
    <w:name w:val="style_t_c"/>
    <w:basedOn w:val="a"/>
    <w:rsid w:val="00764E9F"/>
    <w:pPr>
      <w:widowControl/>
      <w:spacing w:before="100" w:beforeAutospacing="1" w:after="100" w:afterAutospacing="1"/>
    </w:pPr>
    <w:rPr>
      <w:rFonts w:ascii="Arial Unicode MS" w:eastAsia="Arial Unicode MS" w:hAnsi="Arial Unicode MS"/>
      <w:kern w:val="0"/>
    </w:rPr>
  </w:style>
  <w:style w:type="paragraph" w:styleId="HTML">
    <w:name w:val="HTML Preformatted"/>
    <w:basedOn w:val="a"/>
    <w:link w:val="HTML0"/>
    <w:rsid w:val="00794F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421C7E"/>
    <w:pPr>
      <w:ind w:leftChars="200" w:left="480"/>
    </w:pPr>
  </w:style>
  <w:style w:type="paragraph" w:styleId="ae">
    <w:name w:val="Balloon Text"/>
    <w:basedOn w:val="a"/>
    <w:link w:val="af"/>
    <w:rsid w:val="00812DBE"/>
    <w:rPr>
      <w:rFonts w:ascii="Cambria" w:hAnsi="Cambria"/>
      <w:sz w:val="18"/>
      <w:szCs w:val="18"/>
    </w:rPr>
  </w:style>
  <w:style w:type="character" w:customStyle="1" w:styleId="af">
    <w:name w:val="註解方塊文字 字元"/>
    <w:link w:val="ae"/>
    <w:rsid w:val="00812DBE"/>
    <w:rPr>
      <w:rFonts w:ascii="Cambria" w:eastAsia="新細明體" w:hAnsi="Cambria" w:cs="Times New Roman"/>
      <w:kern w:val="2"/>
      <w:sz w:val="18"/>
      <w:szCs w:val="18"/>
    </w:rPr>
  </w:style>
  <w:style w:type="character" w:customStyle="1" w:styleId="a6">
    <w:name w:val="頁首 字元"/>
    <w:link w:val="a5"/>
    <w:uiPriority w:val="99"/>
    <w:rsid w:val="00B43104"/>
    <w:rPr>
      <w:kern w:val="2"/>
    </w:rPr>
  </w:style>
  <w:style w:type="character" w:customStyle="1" w:styleId="a8">
    <w:name w:val="頁尾 字元"/>
    <w:link w:val="a7"/>
    <w:uiPriority w:val="99"/>
    <w:rsid w:val="005259A8"/>
    <w:rPr>
      <w:kern w:val="2"/>
    </w:rPr>
  </w:style>
  <w:style w:type="character" w:customStyle="1" w:styleId="HTML0">
    <w:name w:val="HTML 預設格式 字元"/>
    <w:link w:val="HTML"/>
    <w:rsid w:val="00AD784B"/>
    <w:rPr>
      <w:rFonts w:ascii="細明體" w:eastAsia="細明體" w:hAnsi="細明體" w:cs="細明體"/>
      <w:sz w:val="24"/>
      <w:szCs w:val="24"/>
    </w:rPr>
  </w:style>
  <w:style w:type="character" w:styleId="af0">
    <w:name w:val="Unresolved Mention"/>
    <w:basedOn w:val="a1"/>
    <w:uiPriority w:val="99"/>
    <w:semiHidden/>
    <w:unhideWhenUsed/>
    <w:rsid w:val="00114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0538">
      <w:bodyDiv w:val="1"/>
      <w:marLeft w:val="0"/>
      <w:marRight w:val="0"/>
      <w:marTop w:val="0"/>
      <w:marBottom w:val="0"/>
      <w:divBdr>
        <w:top w:val="none" w:sz="0" w:space="0" w:color="auto"/>
        <w:left w:val="none" w:sz="0" w:space="0" w:color="auto"/>
        <w:bottom w:val="none" w:sz="0" w:space="0" w:color="auto"/>
        <w:right w:val="none" w:sz="0" w:space="0" w:color="auto"/>
      </w:divBdr>
    </w:div>
    <w:div w:id="208105713">
      <w:bodyDiv w:val="1"/>
      <w:marLeft w:val="0"/>
      <w:marRight w:val="0"/>
      <w:marTop w:val="0"/>
      <w:marBottom w:val="0"/>
      <w:divBdr>
        <w:top w:val="none" w:sz="0" w:space="0" w:color="auto"/>
        <w:left w:val="none" w:sz="0" w:space="0" w:color="auto"/>
        <w:bottom w:val="none" w:sz="0" w:space="0" w:color="auto"/>
        <w:right w:val="none" w:sz="0" w:space="0" w:color="auto"/>
      </w:divBdr>
      <w:divsChild>
        <w:div w:id="895314792">
          <w:marLeft w:val="0"/>
          <w:marRight w:val="0"/>
          <w:marTop w:val="0"/>
          <w:marBottom w:val="0"/>
          <w:divBdr>
            <w:top w:val="none" w:sz="0" w:space="0" w:color="auto"/>
            <w:left w:val="none" w:sz="0" w:space="0" w:color="auto"/>
            <w:bottom w:val="none" w:sz="0" w:space="0" w:color="auto"/>
            <w:right w:val="none" w:sz="0" w:space="0" w:color="auto"/>
          </w:divBdr>
          <w:divsChild>
            <w:div w:id="77364117">
              <w:marLeft w:val="0"/>
              <w:marRight w:val="0"/>
              <w:marTop w:val="0"/>
              <w:marBottom w:val="0"/>
              <w:divBdr>
                <w:top w:val="none" w:sz="0" w:space="0" w:color="auto"/>
                <w:left w:val="none" w:sz="0" w:space="0" w:color="auto"/>
                <w:bottom w:val="none" w:sz="0" w:space="0" w:color="auto"/>
                <w:right w:val="none" w:sz="0" w:space="0" w:color="auto"/>
              </w:divBdr>
              <w:divsChild>
                <w:div w:id="11211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0757">
      <w:bodyDiv w:val="1"/>
      <w:marLeft w:val="0"/>
      <w:marRight w:val="0"/>
      <w:marTop w:val="0"/>
      <w:marBottom w:val="0"/>
      <w:divBdr>
        <w:top w:val="none" w:sz="0" w:space="0" w:color="auto"/>
        <w:left w:val="none" w:sz="0" w:space="0" w:color="auto"/>
        <w:bottom w:val="none" w:sz="0" w:space="0" w:color="auto"/>
        <w:right w:val="none" w:sz="0" w:space="0" w:color="auto"/>
      </w:divBdr>
      <w:divsChild>
        <w:div w:id="1379351571">
          <w:marLeft w:val="0"/>
          <w:marRight w:val="0"/>
          <w:marTop w:val="0"/>
          <w:marBottom w:val="0"/>
          <w:divBdr>
            <w:top w:val="none" w:sz="0" w:space="0" w:color="auto"/>
            <w:left w:val="none" w:sz="0" w:space="0" w:color="auto"/>
            <w:bottom w:val="none" w:sz="0" w:space="0" w:color="auto"/>
            <w:right w:val="none" w:sz="0" w:space="0" w:color="auto"/>
          </w:divBdr>
          <w:divsChild>
            <w:div w:id="1558541709">
              <w:marLeft w:val="0"/>
              <w:marRight w:val="0"/>
              <w:marTop w:val="0"/>
              <w:marBottom w:val="0"/>
              <w:divBdr>
                <w:top w:val="none" w:sz="0" w:space="0" w:color="auto"/>
                <w:left w:val="none" w:sz="0" w:space="0" w:color="auto"/>
                <w:bottom w:val="none" w:sz="0" w:space="0" w:color="auto"/>
                <w:right w:val="none" w:sz="0" w:space="0" w:color="auto"/>
              </w:divBdr>
              <w:divsChild>
                <w:div w:id="2074502390">
                  <w:marLeft w:val="0"/>
                  <w:marRight w:val="0"/>
                  <w:marTop w:val="0"/>
                  <w:marBottom w:val="0"/>
                  <w:divBdr>
                    <w:top w:val="none" w:sz="0" w:space="0" w:color="auto"/>
                    <w:left w:val="none" w:sz="0" w:space="0" w:color="auto"/>
                    <w:bottom w:val="none" w:sz="0" w:space="0" w:color="auto"/>
                    <w:right w:val="none" w:sz="0" w:space="0" w:color="auto"/>
                  </w:divBdr>
                  <w:divsChild>
                    <w:div w:id="330331437">
                      <w:marLeft w:val="2850"/>
                      <w:marRight w:val="0"/>
                      <w:marTop w:val="0"/>
                      <w:marBottom w:val="0"/>
                      <w:divBdr>
                        <w:top w:val="none" w:sz="0" w:space="0" w:color="auto"/>
                        <w:left w:val="none" w:sz="0" w:space="0" w:color="auto"/>
                        <w:bottom w:val="none" w:sz="0" w:space="0" w:color="auto"/>
                        <w:right w:val="none" w:sz="0" w:space="0" w:color="auto"/>
                      </w:divBdr>
                      <w:divsChild>
                        <w:div w:id="1164395842">
                          <w:marLeft w:val="0"/>
                          <w:marRight w:val="0"/>
                          <w:marTop w:val="75"/>
                          <w:marBottom w:val="0"/>
                          <w:divBdr>
                            <w:top w:val="none" w:sz="0" w:space="0" w:color="auto"/>
                            <w:left w:val="none" w:sz="0" w:space="0" w:color="auto"/>
                            <w:bottom w:val="none" w:sz="0" w:space="0" w:color="auto"/>
                            <w:right w:val="none" w:sz="0" w:space="0" w:color="auto"/>
                          </w:divBdr>
                          <w:divsChild>
                            <w:div w:id="1426342698">
                              <w:marLeft w:val="0"/>
                              <w:marRight w:val="-3345"/>
                              <w:marTop w:val="0"/>
                              <w:marBottom w:val="0"/>
                              <w:divBdr>
                                <w:top w:val="none" w:sz="0" w:space="0" w:color="auto"/>
                                <w:left w:val="none" w:sz="0" w:space="0" w:color="auto"/>
                                <w:bottom w:val="none" w:sz="0" w:space="0" w:color="auto"/>
                                <w:right w:val="none" w:sz="0" w:space="0" w:color="auto"/>
                              </w:divBdr>
                              <w:divsChild>
                                <w:div w:id="1684089067">
                                  <w:marLeft w:val="0"/>
                                  <w:marRight w:val="3345"/>
                                  <w:marTop w:val="0"/>
                                  <w:marBottom w:val="0"/>
                                  <w:divBdr>
                                    <w:top w:val="none" w:sz="0" w:space="0" w:color="auto"/>
                                    <w:left w:val="none" w:sz="0" w:space="0" w:color="auto"/>
                                    <w:bottom w:val="none" w:sz="0" w:space="0" w:color="auto"/>
                                    <w:right w:val="none" w:sz="0" w:space="0" w:color="auto"/>
                                  </w:divBdr>
                                  <w:divsChild>
                                    <w:div w:id="82142554">
                                      <w:marLeft w:val="0"/>
                                      <w:marRight w:val="0"/>
                                      <w:marTop w:val="0"/>
                                      <w:marBottom w:val="0"/>
                                      <w:divBdr>
                                        <w:top w:val="none" w:sz="0" w:space="0" w:color="auto"/>
                                        <w:left w:val="none" w:sz="0" w:space="0" w:color="auto"/>
                                        <w:bottom w:val="none" w:sz="0" w:space="0" w:color="auto"/>
                                        <w:right w:val="none" w:sz="0" w:space="0" w:color="auto"/>
                                      </w:divBdr>
                                      <w:divsChild>
                                        <w:div w:id="1686861592">
                                          <w:marLeft w:val="0"/>
                                          <w:marRight w:val="0"/>
                                          <w:marTop w:val="0"/>
                                          <w:marBottom w:val="300"/>
                                          <w:divBdr>
                                            <w:top w:val="none" w:sz="0" w:space="0" w:color="auto"/>
                                            <w:left w:val="none" w:sz="0" w:space="0" w:color="auto"/>
                                            <w:bottom w:val="none" w:sz="0" w:space="0" w:color="auto"/>
                                            <w:right w:val="none" w:sz="0" w:space="0" w:color="auto"/>
                                          </w:divBdr>
                                          <w:divsChild>
                                            <w:div w:id="3839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046220">
      <w:bodyDiv w:val="1"/>
      <w:marLeft w:val="0"/>
      <w:marRight w:val="0"/>
      <w:marTop w:val="0"/>
      <w:marBottom w:val="0"/>
      <w:divBdr>
        <w:top w:val="none" w:sz="0" w:space="0" w:color="auto"/>
        <w:left w:val="none" w:sz="0" w:space="0" w:color="auto"/>
        <w:bottom w:val="none" w:sz="0" w:space="0" w:color="auto"/>
        <w:right w:val="none" w:sz="0" w:space="0" w:color="auto"/>
      </w:divBdr>
      <w:divsChild>
        <w:div w:id="1430809399">
          <w:marLeft w:val="0"/>
          <w:marRight w:val="0"/>
          <w:marTop w:val="0"/>
          <w:marBottom w:val="0"/>
          <w:divBdr>
            <w:top w:val="none" w:sz="0" w:space="0" w:color="auto"/>
            <w:left w:val="none" w:sz="0" w:space="0" w:color="auto"/>
            <w:bottom w:val="none" w:sz="0" w:space="0" w:color="auto"/>
            <w:right w:val="none" w:sz="0" w:space="0" w:color="auto"/>
          </w:divBdr>
          <w:divsChild>
            <w:div w:id="1781073572">
              <w:marLeft w:val="0"/>
              <w:marRight w:val="0"/>
              <w:marTop w:val="0"/>
              <w:marBottom w:val="0"/>
              <w:divBdr>
                <w:top w:val="none" w:sz="0" w:space="0" w:color="auto"/>
                <w:left w:val="none" w:sz="0" w:space="0" w:color="auto"/>
                <w:bottom w:val="none" w:sz="0" w:space="0" w:color="auto"/>
                <w:right w:val="none" w:sz="0" w:space="0" w:color="auto"/>
              </w:divBdr>
              <w:divsChild>
                <w:div w:id="66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31117">
      <w:bodyDiv w:val="1"/>
      <w:marLeft w:val="0"/>
      <w:marRight w:val="0"/>
      <w:marTop w:val="0"/>
      <w:marBottom w:val="0"/>
      <w:divBdr>
        <w:top w:val="none" w:sz="0" w:space="0" w:color="auto"/>
        <w:left w:val="none" w:sz="0" w:space="0" w:color="auto"/>
        <w:bottom w:val="none" w:sz="0" w:space="0" w:color="auto"/>
        <w:right w:val="none" w:sz="0" w:space="0" w:color="auto"/>
      </w:divBdr>
    </w:div>
    <w:div w:id="1287782753">
      <w:bodyDiv w:val="1"/>
      <w:marLeft w:val="0"/>
      <w:marRight w:val="0"/>
      <w:marTop w:val="0"/>
      <w:marBottom w:val="0"/>
      <w:divBdr>
        <w:top w:val="none" w:sz="0" w:space="0" w:color="auto"/>
        <w:left w:val="none" w:sz="0" w:space="0" w:color="auto"/>
        <w:bottom w:val="none" w:sz="0" w:space="0" w:color="auto"/>
        <w:right w:val="none" w:sz="0" w:space="0" w:color="auto"/>
      </w:divBdr>
    </w:div>
    <w:div w:id="1514953869">
      <w:bodyDiv w:val="1"/>
      <w:marLeft w:val="0"/>
      <w:marRight w:val="0"/>
      <w:marTop w:val="0"/>
      <w:marBottom w:val="0"/>
      <w:divBdr>
        <w:top w:val="none" w:sz="0" w:space="0" w:color="auto"/>
        <w:left w:val="none" w:sz="0" w:space="0" w:color="auto"/>
        <w:bottom w:val="none" w:sz="0" w:space="0" w:color="auto"/>
        <w:right w:val="none" w:sz="0" w:space="0" w:color="auto"/>
      </w:divBdr>
      <w:divsChild>
        <w:div w:id="1747190977">
          <w:marLeft w:val="0"/>
          <w:marRight w:val="0"/>
          <w:marTop w:val="0"/>
          <w:marBottom w:val="0"/>
          <w:divBdr>
            <w:top w:val="none" w:sz="0" w:space="0" w:color="auto"/>
            <w:left w:val="none" w:sz="0" w:space="0" w:color="auto"/>
            <w:bottom w:val="none" w:sz="0" w:space="0" w:color="auto"/>
            <w:right w:val="none" w:sz="0" w:space="0" w:color="auto"/>
          </w:divBdr>
          <w:divsChild>
            <w:div w:id="555893037">
              <w:marLeft w:val="0"/>
              <w:marRight w:val="0"/>
              <w:marTop w:val="0"/>
              <w:marBottom w:val="0"/>
              <w:divBdr>
                <w:top w:val="none" w:sz="0" w:space="0" w:color="auto"/>
                <w:left w:val="none" w:sz="0" w:space="0" w:color="auto"/>
                <w:bottom w:val="none" w:sz="0" w:space="0" w:color="auto"/>
                <w:right w:val="none" w:sz="0" w:space="0" w:color="auto"/>
              </w:divBdr>
              <w:divsChild>
                <w:div w:id="1478258993">
                  <w:marLeft w:val="0"/>
                  <w:marRight w:val="0"/>
                  <w:marTop w:val="0"/>
                  <w:marBottom w:val="0"/>
                  <w:divBdr>
                    <w:top w:val="none" w:sz="0" w:space="0" w:color="auto"/>
                    <w:left w:val="none" w:sz="0" w:space="0" w:color="auto"/>
                    <w:bottom w:val="none" w:sz="0" w:space="0" w:color="auto"/>
                    <w:right w:val="none" w:sz="0" w:space="0" w:color="auto"/>
                  </w:divBdr>
                  <w:divsChild>
                    <w:div w:id="457840480">
                      <w:marLeft w:val="0"/>
                      <w:marRight w:val="0"/>
                      <w:marTop w:val="30"/>
                      <w:marBottom w:val="0"/>
                      <w:divBdr>
                        <w:top w:val="none" w:sz="0" w:space="0" w:color="auto"/>
                        <w:left w:val="none" w:sz="0" w:space="0" w:color="auto"/>
                        <w:bottom w:val="none" w:sz="0" w:space="0" w:color="auto"/>
                        <w:right w:val="none" w:sz="0" w:space="0" w:color="auto"/>
                      </w:divBdr>
                      <w:divsChild>
                        <w:div w:id="754713280">
                          <w:marLeft w:val="0"/>
                          <w:marRight w:val="0"/>
                          <w:marTop w:val="150"/>
                          <w:marBottom w:val="300"/>
                          <w:divBdr>
                            <w:top w:val="none" w:sz="0" w:space="0" w:color="auto"/>
                            <w:left w:val="none" w:sz="0" w:space="0" w:color="auto"/>
                            <w:bottom w:val="none" w:sz="0" w:space="0" w:color="auto"/>
                            <w:right w:val="none" w:sz="0" w:space="0" w:color="auto"/>
                          </w:divBdr>
                          <w:divsChild>
                            <w:div w:id="12946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136302">
      <w:bodyDiv w:val="1"/>
      <w:marLeft w:val="0"/>
      <w:marRight w:val="0"/>
      <w:marTop w:val="0"/>
      <w:marBottom w:val="0"/>
      <w:divBdr>
        <w:top w:val="none" w:sz="0" w:space="0" w:color="auto"/>
        <w:left w:val="none" w:sz="0" w:space="0" w:color="auto"/>
        <w:bottom w:val="none" w:sz="0" w:space="0" w:color="auto"/>
        <w:right w:val="none" w:sz="0" w:space="0" w:color="auto"/>
      </w:divBdr>
      <w:divsChild>
        <w:div w:id="37123229">
          <w:marLeft w:val="0"/>
          <w:marRight w:val="0"/>
          <w:marTop w:val="0"/>
          <w:marBottom w:val="0"/>
          <w:divBdr>
            <w:top w:val="none" w:sz="0" w:space="0" w:color="auto"/>
            <w:left w:val="none" w:sz="0" w:space="0" w:color="auto"/>
            <w:bottom w:val="none" w:sz="0" w:space="0" w:color="auto"/>
            <w:right w:val="none" w:sz="0" w:space="0" w:color="auto"/>
          </w:divBdr>
          <w:divsChild>
            <w:div w:id="838882376">
              <w:marLeft w:val="0"/>
              <w:marRight w:val="0"/>
              <w:marTop w:val="0"/>
              <w:marBottom w:val="0"/>
              <w:divBdr>
                <w:top w:val="none" w:sz="0" w:space="0" w:color="auto"/>
                <w:left w:val="none" w:sz="0" w:space="0" w:color="auto"/>
                <w:bottom w:val="none" w:sz="0" w:space="0" w:color="auto"/>
                <w:right w:val="none" w:sz="0" w:space="0" w:color="auto"/>
              </w:divBdr>
              <w:divsChild>
                <w:div w:id="20420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2716">
      <w:bodyDiv w:val="1"/>
      <w:marLeft w:val="0"/>
      <w:marRight w:val="0"/>
      <w:marTop w:val="0"/>
      <w:marBottom w:val="0"/>
      <w:divBdr>
        <w:top w:val="none" w:sz="0" w:space="0" w:color="auto"/>
        <w:left w:val="none" w:sz="0" w:space="0" w:color="auto"/>
        <w:bottom w:val="none" w:sz="0" w:space="0" w:color="auto"/>
        <w:right w:val="none" w:sz="0" w:space="0" w:color="auto"/>
      </w:divBdr>
      <w:divsChild>
        <w:div w:id="639268885">
          <w:marLeft w:val="0"/>
          <w:marRight w:val="0"/>
          <w:marTop w:val="0"/>
          <w:marBottom w:val="0"/>
          <w:divBdr>
            <w:top w:val="none" w:sz="0" w:space="0" w:color="auto"/>
            <w:left w:val="none" w:sz="0" w:space="0" w:color="auto"/>
            <w:bottom w:val="none" w:sz="0" w:space="0" w:color="auto"/>
            <w:right w:val="none" w:sz="0" w:space="0" w:color="auto"/>
          </w:divBdr>
          <w:divsChild>
            <w:div w:id="894976222">
              <w:marLeft w:val="0"/>
              <w:marRight w:val="0"/>
              <w:marTop w:val="0"/>
              <w:marBottom w:val="0"/>
              <w:divBdr>
                <w:top w:val="none" w:sz="0" w:space="0" w:color="auto"/>
                <w:left w:val="none" w:sz="0" w:space="0" w:color="auto"/>
                <w:bottom w:val="none" w:sz="0" w:space="0" w:color="auto"/>
                <w:right w:val="none" w:sz="0" w:space="0" w:color="auto"/>
              </w:divBdr>
              <w:divsChild>
                <w:div w:id="669869978">
                  <w:marLeft w:val="0"/>
                  <w:marRight w:val="0"/>
                  <w:marTop w:val="0"/>
                  <w:marBottom w:val="0"/>
                  <w:divBdr>
                    <w:top w:val="none" w:sz="0" w:space="0" w:color="auto"/>
                    <w:left w:val="none" w:sz="0" w:space="0" w:color="auto"/>
                    <w:bottom w:val="none" w:sz="0" w:space="0" w:color="auto"/>
                    <w:right w:val="none" w:sz="0" w:space="0" w:color="auto"/>
                  </w:divBdr>
                  <w:divsChild>
                    <w:div w:id="449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73602">
      <w:bodyDiv w:val="1"/>
      <w:marLeft w:val="0"/>
      <w:marRight w:val="0"/>
      <w:marTop w:val="0"/>
      <w:marBottom w:val="0"/>
      <w:divBdr>
        <w:top w:val="none" w:sz="0" w:space="0" w:color="auto"/>
        <w:left w:val="none" w:sz="0" w:space="0" w:color="auto"/>
        <w:bottom w:val="none" w:sz="0" w:space="0" w:color="auto"/>
        <w:right w:val="none" w:sz="0" w:space="0" w:color="auto"/>
      </w:divBdr>
    </w:div>
    <w:div w:id="1959682505">
      <w:bodyDiv w:val="1"/>
      <w:marLeft w:val="0"/>
      <w:marRight w:val="0"/>
      <w:marTop w:val="0"/>
      <w:marBottom w:val="0"/>
      <w:divBdr>
        <w:top w:val="none" w:sz="0" w:space="0" w:color="auto"/>
        <w:left w:val="none" w:sz="0" w:space="0" w:color="auto"/>
        <w:bottom w:val="none" w:sz="0" w:space="0" w:color="auto"/>
        <w:right w:val="none" w:sz="0" w:space="0" w:color="auto"/>
      </w:divBdr>
      <w:divsChild>
        <w:div w:id="865748676">
          <w:marLeft w:val="0"/>
          <w:marRight w:val="0"/>
          <w:marTop w:val="0"/>
          <w:marBottom w:val="0"/>
          <w:divBdr>
            <w:top w:val="none" w:sz="0" w:space="0" w:color="auto"/>
            <w:left w:val="none" w:sz="0" w:space="0" w:color="auto"/>
            <w:bottom w:val="none" w:sz="0" w:space="0" w:color="auto"/>
            <w:right w:val="none" w:sz="0" w:space="0" w:color="auto"/>
          </w:divBdr>
          <w:divsChild>
            <w:div w:id="11251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org.hk/sc/article/387-3253"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3q9070b7kewus.cloudfront.net/downloads/wwf_2014booklet_chi_part1_2_0223_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mer.org.hk/sc/article/387-3253"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d3q9070b7kewus.cloudfront.net/downloads/wwf_2014booklet_chi_part1_2_0223_2.pdf"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1593d9629a3a48ddaafd7231b0ad644">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d84e34c217b4b3044800414c01485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d4ee96-b1b1-4045-bb81-c362fa281820}"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FF6245D2-3E21-46C8-B710-04FA244B0938}">
  <ds:schemaRefs>
    <ds:schemaRef ds:uri="http://schemas.openxmlformats.org/officeDocument/2006/bibliography"/>
  </ds:schemaRefs>
</ds:datastoreItem>
</file>

<file path=customXml/itemProps2.xml><?xml version="1.0" encoding="utf-8"?>
<ds:datastoreItem xmlns:ds="http://schemas.openxmlformats.org/officeDocument/2006/customXml" ds:itemID="{90A4233D-AE45-489F-B7E8-FA02E4E2E394}"/>
</file>

<file path=customXml/itemProps3.xml><?xml version="1.0" encoding="utf-8"?>
<ds:datastoreItem xmlns:ds="http://schemas.openxmlformats.org/officeDocument/2006/customXml" ds:itemID="{C74BE91A-2802-4220-A4EA-FF7A7D6C709B}"/>
</file>

<file path=customXml/itemProps4.xml><?xml version="1.0" encoding="utf-8"?>
<ds:datastoreItem xmlns:ds="http://schemas.openxmlformats.org/officeDocument/2006/customXml" ds:itemID="{A151184B-8E46-43FA-9190-3D1D10093F4C}"/>
</file>

<file path=docProps/app.xml><?xml version="1.0" encoding="utf-8"?>
<Properties xmlns="http://schemas.openxmlformats.org/officeDocument/2006/extended-properties" xmlns:vt="http://schemas.openxmlformats.org/officeDocument/2006/docPropsVTypes">
  <Template>Normal</Template>
  <TotalTime>56</TotalTime>
  <Pages>8</Pages>
  <Words>389</Words>
  <Characters>2219</Characters>
  <Application>Microsoft Office Word</Application>
  <DocSecurity>0</DocSecurity>
  <Lines>18</Lines>
  <Paragraphs>5</Paragraphs>
  <ScaleCrop>false</ScaleCrop>
  <Company>ED</Company>
  <LinksUpToDate>false</LinksUpToDate>
  <CharactersWithSpaces>2603</CharactersWithSpaces>
  <SharedDoc>false</SharedDoc>
  <HLinks>
    <vt:vector size="6" baseType="variant">
      <vt:variant>
        <vt:i4>7929972</vt:i4>
      </vt:variant>
      <vt:variant>
        <vt:i4>0</vt:i4>
      </vt:variant>
      <vt:variant>
        <vt:i4>0</vt:i4>
      </vt:variant>
      <vt:variant>
        <vt:i4>5</vt:i4>
      </vt:variant>
      <vt:variant>
        <vt:lpwstr>https://www.studenthealth.gov.hk/tc_chi/internet/report/files/e_report.pdf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社交生活</dc:title>
  <dc:creator>WINNT</dc:creator>
  <cp:lastModifiedBy>MAN, Shi-chun</cp:lastModifiedBy>
  <cp:revision>2</cp:revision>
  <cp:lastPrinted>2017-08-10T09:38:00Z</cp:lastPrinted>
  <dcterms:created xsi:type="dcterms:W3CDTF">2026-01-06T06:14:00Z</dcterms:created>
  <dcterms:modified xsi:type="dcterms:W3CDTF">2026-01-06T06:14:00Z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