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1369" w14:textId="548EDFF6" w:rsidR="00061739" w:rsidRPr="00A50863" w:rsidRDefault="007A7AC2">
      <w:pPr>
        <w:jc w:val="right"/>
        <w:rPr>
          <w:rFonts w:ascii="新細明體"/>
          <w:color w:val="000000"/>
        </w:rPr>
      </w:pPr>
      <w:r w:rsidRPr="007A7AC2">
        <w:rPr>
          <w:rFonts w:ascii="新細明體" w:eastAsia="SimSun" w:hAnsi="新細明體" w:cs="新細明體" w:hint="eastAsia"/>
          <w:color w:val="000000"/>
          <w:lang w:eastAsia="zh-CN"/>
        </w:rPr>
        <w:t>社交生活</w:t>
      </w:r>
    </w:p>
    <w:p w14:paraId="4F1B96D5" w14:textId="56AFFDD7" w:rsidR="00061739" w:rsidRPr="00A50863" w:rsidRDefault="007A7AC2">
      <w:pPr>
        <w:jc w:val="right"/>
        <w:rPr>
          <w:rFonts w:ascii="新細明體"/>
          <w:color w:val="000000"/>
          <w:sz w:val="26"/>
          <w:szCs w:val="26"/>
          <w:lang w:eastAsia="zh-HK"/>
        </w:rPr>
      </w:pPr>
      <w:r w:rsidRPr="007A7AC2">
        <w:rPr>
          <w:rFonts w:ascii="新細明體" w:eastAsia="SimSun" w:hAnsi="新細明體" w:cs="新細明體"/>
          <w:color w:val="000000"/>
          <w:lang w:eastAsia="zh-CN"/>
        </w:rPr>
        <w:t>(</w:t>
      </w:r>
      <w:r w:rsidRPr="007A7AC2">
        <w:rPr>
          <w:rFonts w:ascii="新細明體" w:eastAsia="SimSun" w:hAnsi="新細明體" w:cs="新細明體" w:hint="eastAsia"/>
          <w:color w:val="000000"/>
          <w:lang w:eastAsia="zh-CN"/>
        </w:rPr>
        <w:t>第二</w:t>
      </w:r>
      <w:r w:rsidRPr="007A7AC2">
        <w:rPr>
          <w:rFonts w:ascii="新細明體" w:eastAsia="SimSun" w:hAnsi="新細明體" w:cs="新細明體"/>
          <w:color w:val="000000"/>
          <w:lang w:eastAsia="zh-CN"/>
        </w:rPr>
        <w:t>/</w:t>
      </w:r>
      <w:r w:rsidRPr="007A7AC2">
        <w:rPr>
          <w:rFonts w:ascii="新細明體" w:eastAsia="SimSun" w:hAnsi="新細明體" w:cs="新細明體" w:hint="eastAsia"/>
          <w:color w:val="000000"/>
          <w:lang w:eastAsia="zh-CN"/>
        </w:rPr>
        <w:t>三学习阶段</w:t>
      </w:r>
      <w:r w:rsidRPr="007A7AC2">
        <w:rPr>
          <w:rFonts w:ascii="新細明體" w:eastAsia="SimSun" w:hAnsi="新細明體" w:cs="新細明體"/>
          <w:color w:val="000000"/>
          <w:lang w:eastAsia="zh-CN"/>
        </w:rPr>
        <w:t>)</w:t>
      </w:r>
    </w:p>
    <w:p w14:paraId="70765499" w14:textId="6F5441D2" w:rsidR="00061739" w:rsidRDefault="007A7AC2" w:rsidP="00F2555E">
      <w:pPr>
        <w:jc w:val="both"/>
        <w:rPr>
          <w:rFonts w:ascii="新細明體"/>
          <w:b/>
          <w:bCs/>
        </w:rPr>
      </w:pPr>
      <w:r w:rsidRPr="007A7AC2">
        <w:rPr>
          <w:rFonts w:ascii="新細明體" w:eastAsia="SimSun" w:hAnsi="新細明體" w:cs="新細明體" w:hint="eastAsia"/>
          <w:b/>
          <w:bCs/>
          <w:lang w:eastAsia="zh-CN"/>
        </w:rPr>
        <w:t>学习目标：</w:t>
      </w:r>
    </w:p>
    <w:p w14:paraId="06986F04" w14:textId="53D4862C" w:rsidR="00061739" w:rsidRPr="00923D7B" w:rsidRDefault="007A7AC2" w:rsidP="00AD7AA8">
      <w:pPr>
        <w:numPr>
          <w:ilvl w:val="0"/>
          <w:numId w:val="7"/>
        </w:numPr>
        <w:jc w:val="both"/>
        <w:rPr>
          <w:rFonts w:ascii="新細明體"/>
          <w:b/>
          <w:bCs/>
        </w:rPr>
      </w:pPr>
      <w:r w:rsidRPr="007A7AC2">
        <w:rPr>
          <w:rFonts w:ascii="標楷體" w:eastAsia="SimSun" w:hAnsi="標楷體" w:cs="新細明體" w:hint="eastAsia"/>
          <w:lang w:eastAsia="zh-CN"/>
        </w:rPr>
        <w:t>让学生学习辨识资讯的可信性，洞悉资料存在的欺诈及捏造成份。</w:t>
      </w:r>
    </w:p>
    <w:p w14:paraId="20E7A2A1" w14:textId="7826097D" w:rsidR="00061739" w:rsidRPr="00923D7B" w:rsidRDefault="007A7AC2" w:rsidP="00AD7AA8">
      <w:pPr>
        <w:numPr>
          <w:ilvl w:val="0"/>
          <w:numId w:val="3"/>
        </w:numPr>
        <w:ind w:left="340" w:hanging="340"/>
        <w:rPr>
          <w:rFonts w:ascii="新細明體"/>
          <w:kern w:val="0"/>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令学生了解遵守网络法规的重要性</w:t>
      </w:r>
      <w:r w:rsidRPr="007A7AC2">
        <w:rPr>
          <w:rFonts w:ascii="標楷體" w:eastAsia="SimSun" w:hAnsi="標楷體" w:cs="新細明體" w:hint="eastAsia"/>
          <w:lang w:eastAsia="zh-CN"/>
        </w:rPr>
        <w:t>及</w:t>
      </w:r>
      <w:r w:rsidRPr="007A7AC2">
        <w:rPr>
          <w:rFonts w:ascii="新細明體" w:eastAsia="SimSun" w:hAnsi="新細明體" w:cs="新細明體" w:hint="eastAsia"/>
          <w:spacing w:val="8"/>
          <w:kern w:val="0"/>
          <w:shd w:val="clear" w:color="auto" w:fill="FFFFFF"/>
          <w:lang w:eastAsia="zh-CN"/>
        </w:rPr>
        <w:t>明白法律对网上交易的保护程度和风险。</w:t>
      </w:r>
    </w:p>
    <w:p w14:paraId="7156BA79" w14:textId="0B71D899" w:rsidR="00061739" w:rsidRPr="00F416C7" w:rsidRDefault="007A7AC2" w:rsidP="00AD7AA8">
      <w:pPr>
        <w:numPr>
          <w:ilvl w:val="0"/>
          <w:numId w:val="3"/>
        </w:numPr>
        <w:rPr>
          <w:rFonts w:ascii="新細明體"/>
          <w:kern w:val="0"/>
        </w:rPr>
      </w:pPr>
      <w:r w:rsidRPr="007A7AC2">
        <w:rPr>
          <w:rFonts w:ascii="新細明體" w:eastAsia="SimSun" w:hAnsi="新細明體" w:cs="新細明體" w:hint="eastAsia"/>
          <w:kern w:val="0"/>
          <w:lang w:eastAsia="zh-CN"/>
        </w:rPr>
        <w:t>培育学生面对</w:t>
      </w:r>
      <w:r w:rsidRPr="007A7AC2">
        <w:rPr>
          <w:rFonts w:ascii="新細明體" w:eastAsia="SimSun" w:hAnsi="新細明體" w:cs="新細明體" w:hint="eastAsia"/>
          <w:color w:val="000000"/>
          <w:lang w:eastAsia="zh-CN"/>
        </w:rPr>
        <w:t>网络骗局应持守的态度。</w:t>
      </w:r>
    </w:p>
    <w:p w14:paraId="273CB8CF" w14:textId="77777777" w:rsidR="00061739" w:rsidRPr="00F416C7" w:rsidRDefault="00061739" w:rsidP="00F416C7">
      <w:pPr>
        <w:rPr>
          <w:rFonts w:ascii="新細明體"/>
          <w:kern w:val="0"/>
        </w:rPr>
      </w:pPr>
    </w:p>
    <w:p w14:paraId="5F8A929F" w14:textId="77777777" w:rsidR="00061739" w:rsidRPr="00A50863" w:rsidRDefault="00061739">
      <w:pPr>
        <w:jc w:val="right"/>
        <w:rPr>
          <w:rFonts w:ascii="新細明體"/>
          <w:color w:val="000000"/>
          <w:sz w:val="26"/>
          <w:szCs w:val="26"/>
          <w:lang w:eastAsia="zh-HK"/>
        </w:rPr>
      </w:pPr>
    </w:p>
    <w:p w14:paraId="6227CB28" w14:textId="2D7E1D39" w:rsidR="00061739" w:rsidRPr="00A50863" w:rsidRDefault="007A7AC2" w:rsidP="00422C7D">
      <w:pPr>
        <w:tabs>
          <w:tab w:val="center" w:pos="4535"/>
          <w:tab w:val="right" w:pos="9070"/>
        </w:tabs>
        <w:snapToGrid w:val="0"/>
        <w:rPr>
          <w:rFonts w:ascii="新細明體"/>
          <w:b/>
          <w:bCs/>
          <w:color w:val="000000"/>
          <w:sz w:val="28"/>
          <w:szCs w:val="28"/>
        </w:rPr>
      </w:pPr>
      <w:r>
        <w:rPr>
          <w:rFonts w:ascii="新細明體"/>
          <w:b/>
          <w:bCs/>
          <w:color w:val="000000"/>
          <w:sz w:val="28"/>
          <w:szCs w:val="28"/>
          <w:lang w:eastAsia="zh-CN"/>
        </w:rPr>
        <w:tab/>
      </w:r>
      <w:r w:rsidRPr="007A7AC2">
        <w:rPr>
          <w:rFonts w:ascii="新細明體" w:eastAsia="SimSun" w:hAnsi="新細明體" w:cs="新細明體" w:hint="eastAsia"/>
          <w:b/>
          <w:bCs/>
          <w:color w:val="000000"/>
          <w:sz w:val="28"/>
          <w:szCs w:val="28"/>
          <w:lang w:eastAsia="zh-CN"/>
        </w:rPr>
        <w:t>生活事件：明辨网络陷阱</w:t>
      </w:r>
      <w:r>
        <w:rPr>
          <w:rFonts w:ascii="新細明體"/>
          <w:b/>
          <w:bCs/>
          <w:color w:val="000000"/>
          <w:sz w:val="28"/>
          <w:szCs w:val="28"/>
          <w:lang w:eastAsia="zh-CN"/>
        </w:rPr>
        <w:tab/>
      </w:r>
    </w:p>
    <w:p w14:paraId="2BA99EDD" w14:textId="77777777" w:rsidR="00061739" w:rsidRDefault="00061739" w:rsidP="00923D7B">
      <w:pPr>
        <w:snapToGrid w:val="0"/>
        <w:rPr>
          <w:rFonts w:ascii="新細明體"/>
          <w:b/>
          <w:bCs/>
          <w:color w:val="000000"/>
        </w:rPr>
      </w:pPr>
    </w:p>
    <w:tbl>
      <w:tblPr>
        <w:tblW w:w="10142" w:type="dxa"/>
        <w:tblInd w:w="-26" w:type="dxa"/>
        <w:tblLayout w:type="fixed"/>
        <w:tblCellMar>
          <w:left w:w="28" w:type="dxa"/>
          <w:right w:w="28" w:type="dxa"/>
        </w:tblCellMar>
        <w:tblLook w:val="0000" w:firstRow="0" w:lastRow="0" w:firstColumn="0" w:lastColumn="0" w:noHBand="0" w:noVBand="0"/>
      </w:tblPr>
      <w:tblGrid>
        <w:gridCol w:w="1348"/>
        <w:gridCol w:w="691"/>
        <w:gridCol w:w="76"/>
        <w:gridCol w:w="7015"/>
        <w:gridCol w:w="1012"/>
      </w:tblGrid>
      <w:tr w:rsidR="00061739" w14:paraId="1BE43D29" w14:textId="77777777" w:rsidTr="005A3C6F">
        <w:tc>
          <w:tcPr>
            <w:tcW w:w="2039" w:type="dxa"/>
            <w:gridSpan w:val="2"/>
          </w:tcPr>
          <w:p w14:paraId="25405C41" w14:textId="779DB364" w:rsidR="00061739" w:rsidRDefault="007A7AC2">
            <w:pPr>
              <w:jc w:val="both"/>
              <w:rPr>
                <w:rFonts w:ascii="新細明體" w:cs="新細明體"/>
                <w:b/>
                <w:bCs/>
                <w:color w:val="000000"/>
              </w:rPr>
            </w:pPr>
            <w:r w:rsidRPr="007A7AC2">
              <w:rPr>
                <w:rFonts w:ascii="新細明體" w:eastAsia="SimSun" w:hAnsi="新細明體" w:cs="新細明體" w:hint="eastAsia"/>
                <w:b/>
                <w:bCs/>
                <w:lang w:eastAsia="zh-CN"/>
              </w:rPr>
              <w:t>价值观和态度</w:t>
            </w:r>
            <w:r w:rsidRPr="007A7AC2">
              <w:rPr>
                <w:rFonts w:ascii="新細明體" w:eastAsia="SimSun" w:hAnsi="新細明體" w:cs="新細明體"/>
                <w:b/>
                <w:bCs/>
                <w:lang w:eastAsia="zh-CN"/>
              </w:rPr>
              <w:t>:</w:t>
            </w:r>
          </w:p>
        </w:tc>
        <w:tc>
          <w:tcPr>
            <w:tcW w:w="76" w:type="dxa"/>
          </w:tcPr>
          <w:p w14:paraId="311FE688" w14:textId="77777777" w:rsidR="00061739" w:rsidRPr="004A385F" w:rsidRDefault="00061739">
            <w:pPr>
              <w:jc w:val="both"/>
              <w:rPr>
                <w:rFonts w:ascii="新細明體" w:hAnsi="新細明體" w:cs="新細明體"/>
                <w:color w:val="000000"/>
              </w:rPr>
            </w:pPr>
          </w:p>
        </w:tc>
        <w:tc>
          <w:tcPr>
            <w:tcW w:w="8027" w:type="dxa"/>
            <w:gridSpan w:val="2"/>
          </w:tcPr>
          <w:p w14:paraId="2FDBBCBC" w14:textId="4462978F" w:rsidR="00061739" w:rsidRPr="004A385F" w:rsidRDefault="007A7AC2">
            <w:pPr>
              <w:jc w:val="both"/>
              <w:rPr>
                <w:rFonts w:ascii="新細明體" w:hAnsi="新細明體" w:cs="新細明體"/>
                <w:color w:val="000000"/>
              </w:rPr>
            </w:pPr>
            <w:r w:rsidRPr="007A7AC2">
              <w:rPr>
                <w:rFonts w:ascii="新細明體" w:eastAsia="SimSun" w:hAnsi="新細明體" w:cs="新細明體" w:hint="eastAsia"/>
                <w:color w:val="000000"/>
                <w:lang w:eastAsia="zh-CN"/>
              </w:rPr>
              <w:t>理性、明辨思考、</w:t>
            </w:r>
            <w:r w:rsidRPr="007A7AC2">
              <w:rPr>
                <w:rFonts w:ascii="新細明體" w:eastAsia="SimSun" w:hAnsi="新細明體" w:cs="新細明體" w:hint="eastAsia"/>
                <w:lang w:eastAsia="zh-CN"/>
              </w:rPr>
              <w:t>承担精神</w:t>
            </w:r>
            <w:r w:rsidRPr="007A7AC2">
              <w:rPr>
                <w:rFonts w:ascii="新細明體" w:eastAsia="SimSun" w:hAnsi="新細明體" w:cs="新細明體" w:hint="eastAsia"/>
                <w:color w:val="000000"/>
                <w:lang w:eastAsia="zh-CN"/>
              </w:rPr>
              <w:t>、诚信、尊重法治</w:t>
            </w:r>
          </w:p>
        </w:tc>
      </w:tr>
      <w:tr w:rsidR="00061739" w14:paraId="20BBE2F5" w14:textId="77777777" w:rsidTr="005A3C6F">
        <w:trPr>
          <w:gridAfter w:val="1"/>
          <w:wAfter w:w="1012" w:type="dxa"/>
        </w:trPr>
        <w:tc>
          <w:tcPr>
            <w:tcW w:w="1348" w:type="dxa"/>
          </w:tcPr>
          <w:p w14:paraId="1E0AFE9A" w14:textId="77777777" w:rsidR="00061739" w:rsidRDefault="00061739">
            <w:pPr>
              <w:jc w:val="both"/>
              <w:rPr>
                <w:rFonts w:ascii="新細明體" w:cs="新細明體"/>
                <w:b/>
                <w:bCs/>
              </w:rPr>
            </w:pPr>
          </w:p>
        </w:tc>
        <w:tc>
          <w:tcPr>
            <w:tcW w:w="691" w:type="dxa"/>
          </w:tcPr>
          <w:p w14:paraId="26D60FF8" w14:textId="77777777" w:rsidR="00061739" w:rsidRDefault="00061739">
            <w:pPr>
              <w:jc w:val="both"/>
              <w:rPr>
                <w:rFonts w:ascii="新細明體" w:cs="新細明體"/>
                <w:color w:val="000000"/>
              </w:rPr>
            </w:pPr>
          </w:p>
        </w:tc>
        <w:tc>
          <w:tcPr>
            <w:tcW w:w="7091" w:type="dxa"/>
            <w:gridSpan w:val="2"/>
          </w:tcPr>
          <w:p w14:paraId="7D2F7581" w14:textId="77777777" w:rsidR="00061739" w:rsidRPr="004A385F" w:rsidRDefault="00061739">
            <w:pPr>
              <w:jc w:val="both"/>
              <w:rPr>
                <w:rFonts w:ascii="新細明體" w:hAnsi="新細明體" w:cs="新細明體"/>
                <w:color w:val="000000"/>
              </w:rPr>
            </w:pPr>
          </w:p>
        </w:tc>
      </w:tr>
      <w:tr w:rsidR="00061739" w14:paraId="252DCF44" w14:textId="77777777" w:rsidTr="005A3C6F">
        <w:trPr>
          <w:gridAfter w:val="1"/>
          <w:wAfter w:w="1012" w:type="dxa"/>
        </w:trPr>
        <w:tc>
          <w:tcPr>
            <w:tcW w:w="1348" w:type="dxa"/>
          </w:tcPr>
          <w:p w14:paraId="62FE85AD" w14:textId="2F350644" w:rsidR="00061739" w:rsidRDefault="007A7AC2">
            <w:pPr>
              <w:jc w:val="both"/>
              <w:rPr>
                <w:rFonts w:ascii="新細明體" w:cs="新細明體"/>
                <w:b/>
                <w:bCs/>
              </w:rPr>
            </w:pPr>
            <w:r w:rsidRPr="007A7AC2">
              <w:rPr>
                <w:rFonts w:ascii="新細明體" w:eastAsia="SimSun" w:hAnsi="新細明體" w:cs="新細明體" w:hint="eastAsia"/>
                <w:b/>
                <w:bCs/>
                <w:lang w:eastAsia="zh-CN"/>
              </w:rPr>
              <w:t>学习材料</w:t>
            </w:r>
          </w:p>
        </w:tc>
        <w:tc>
          <w:tcPr>
            <w:tcW w:w="691" w:type="dxa"/>
          </w:tcPr>
          <w:p w14:paraId="595B3249" w14:textId="0BC7584C" w:rsidR="00061739" w:rsidRDefault="007A7AC2" w:rsidP="00AD7AA8">
            <w:pPr>
              <w:ind w:rightChars="-11" w:right="-26"/>
              <w:jc w:val="both"/>
              <w:rPr>
                <w:rFonts w:ascii="新細明體" w:cs="新細明體"/>
                <w:color w:val="000000"/>
              </w:rPr>
            </w:pPr>
            <w:r w:rsidRPr="007A7AC2">
              <w:rPr>
                <w:rFonts w:ascii="新細明體" w:eastAsia="SimSun" w:hAnsi="新細明體" w:cs="新細明體" w:hint="eastAsia"/>
                <w:lang w:eastAsia="zh-CN"/>
              </w:rPr>
              <w:t>：</w:t>
            </w:r>
          </w:p>
        </w:tc>
        <w:tc>
          <w:tcPr>
            <w:tcW w:w="7091" w:type="dxa"/>
            <w:gridSpan w:val="2"/>
          </w:tcPr>
          <w:p w14:paraId="1AA4FEB4" w14:textId="3DAF73D5" w:rsidR="00061739" w:rsidRPr="004A385F" w:rsidRDefault="007A7AC2">
            <w:pPr>
              <w:widowControl/>
              <w:jc w:val="both"/>
              <w:rPr>
                <w:rFonts w:ascii="新細明體" w:hAnsi="新細明體" w:cs="新細明體"/>
              </w:rPr>
            </w:pPr>
            <w:r w:rsidRPr="007A7AC2">
              <w:rPr>
                <w:rFonts w:ascii="新細明體" w:eastAsia="SimSun" w:hAnsi="新細明體" w:hint="eastAsia"/>
                <w:lang w:eastAsia="zh-CN"/>
              </w:rPr>
              <w:t>甲）</w:t>
            </w: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学生参考材料一：「</w:t>
            </w:r>
            <w:r w:rsidRPr="007A7AC2">
              <w:rPr>
                <w:rFonts w:ascii="新細明體" w:eastAsia="SimSun" w:hAnsi="新細明體" w:cs="新細明體" w:hint="eastAsia"/>
                <w:color w:val="000000"/>
                <w:lang w:eastAsia="zh-CN"/>
              </w:rPr>
              <w:t>网络陷阱</w:t>
            </w:r>
            <w:r w:rsidRPr="007A7AC2">
              <w:rPr>
                <w:rFonts w:ascii="新細明體" w:eastAsia="SimSun" w:hAnsi="新細明體" w:cs="新細明體" w:hint="eastAsia"/>
                <w:lang w:eastAsia="zh-CN"/>
              </w:rPr>
              <w:t>」</w:t>
            </w:r>
            <w:r w:rsidRPr="007A7AC2">
              <w:rPr>
                <w:rFonts w:ascii="新細明體" w:eastAsia="SimSun" w:hAnsi="新細明體" w:cs="新細明體" w:hint="eastAsia"/>
                <w:color w:val="000000"/>
                <w:lang w:eastAsia="zh-CN"/>
              </w:rPr>
              <w:t>工作纸（一）</w:t>
            </w:r>
          </w:p>
          <w:p w14:paraId="46CBED3F" w14:textId="676C25DD" w:rsidR="00061739" w:rsidRPr="004A385F" w:rsidRDefault="007A7AC2">
            <w:pPr>
              <w:widowControl/>
              <w:jc w:val="both"/>
              <w:rPr>
                <w:rFonts w:ascii="新細明體" w:hAnsi="新細明體" w:cs="新細明體"/>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学生参考材料二：「</w:t>
            </w:r>
            <w:r w:rsidRPr="007A7AC2">
              <w:rPr>
                <w:rFonts w:ascii="新細明體" w:eastAsia="SimSun" w:hAnsi="新細明體" w:cs="新細明體" w:hint="eastAsia"/>
                <w:color w:val="000000"/>
                <w:lang w:eastAsia="zh-CN"/>
              </w:rPr>
              <w:t>网络陷阱</w:t>
            </w:r>
            <w:r w:rsidRPr="007A7AC2">
              <w:rPr>
                <w:rFonts w:ascii="新細明體" w:eastAsia="SimSun" w:hAnsi="新細明體" w:cs="新細明體" w:hint="eastAsia"/>
                <w:lang w:eastAsia="zh-CN"/>
              </w:rPr>
              <w:t>」工作纸（二）</w:t>
            </w:r>
          </w:p>
          <w:p w14:paraId="18596A06" w14:textId="63A7C804" w:rsidR="00061739" w:rsidRPr="004A385F" w:rsidRDefault="007A7AC2" w:rsidP="008B73A5">
            <w:pPr>
              <w:widowControl/>
              <w:jc w:val="both"/>
              <w:rPr>
                <w:rFonts w:ascii="新細明體" w:hAnsi="新細明體" w:cs="新細明體"/>
              </w:rPr>
            </w:pPr>
            <w:r w:rsidRPr="007A7AC2">
              <w:rPr>
                <w:rFonts w:ascii="新細明體" w:eastAsia="SimSun" w:hAnsi="新細明體" w:hint="eastAsia"/>
                <w:lang w:eastAsia="zh-CN"/>
              </w:rPr>
              <w:t>乙）</w:t>
            </w:r>
            <w:r w:rsidRPr="007A7AC2">
              <w:rPr>
                <w:rFonts w:ascii="新細明體" w:eastAsia="SimSun" w:hAnsi="新細明體"/>
                <w:lang w:eastAsia="zh-CN"/>
              </w:rPr>
              <w:t xml:space="preserve"> </w:t>
            </w:r>
            <w:r w:rsidRPr="007A7AC2">
              <w:rPr>
                <w:rFonts w:ascii="新細明體" w:eastAsia="SimSun" w:hAnsi="新細明體" w:cs="新細明體" w:hint="eastAsia"/>
                <w:lang w:eastAsia="zh-CN"/>
              </w:rPr>
              <w:t>教师参考材料：「网上交易安全守则」</w:t>
            </w:r>
            <w:r w:rsidR="00061739" w:rsidRPr="004A385F">
              <w:rPr>
                <w:rFonts w:ascii="新細明體" w:hAnsi="新細明體"/>
              </w:rPr>
              <w:t xml:space="preserve"> </w:t>
            </w:r>
          </w:p>
          <w:p w14:paraId="39451D61" w14:textId="23177A47" w:rsidR="00061739" w:rsidRPr="004A385F" w:rsidRDefault="007A7AC2">
            <w:pPr>
              <w:widowControl/>
              <w:jc w:val="both"/>
              <w:rPr>
                <w:rFonts w:ascii="新細明體" w:hAnsi="新細明體" w:cs="新細明體"/>
              </w:rPr>
            </w:pPr>
            <w:r w:rsidRPr="007A7AC2">
              <w:rPr>
                <w:rFonts w:ascii="新細明體" w:eastAsia="SimSun" w:hAnsi="新細明體" w:cs="新細明體" w:hint="eastAsia"/>
                <w:lang w:eastAsia="zh-CN"/>
              </w:rPr>
              <w:t>丙）</w:t>
            </w: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学生延展活动：</w:t>
            </w: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一</w:t>
            </w: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「新闻分享」</w:t>
            </w:r>
          </w:p>
          <w:p w14:paraId="2B84EABB" w14:textId="2CD6EC08" w:rsidR="00061739" w:rsidRPr="004A385F" w:rsidRDefault="007A7AC2" w:rsidP="00CD2D71">
            <w:pPr>
              <w:widowControl/>
              <w:jc w:val="both"/>
              <w:rPr>
                <w:rFonts w:ascii="新細明體" w:hAnsi="新細明體" w:cs="新細明體"/>
                <w:lang w:eastAsia="zh-HK"/>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二</w:t>
            </w: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「延伸阅读」</w:t>
            </w:r>
          </w:p>
        </w:tc>
      </w:tr>
    </w:tbl>
    <w:p w14:paraId="69753A8B" w14:textId="77777777" w:rsidR="00061739" w:rsidRPr="00923D7B" w:rsidRDefault="00061739" w:rsidP="00923D7B">
      <w:pPr>
        <w:snapToGrid w:val="0"/>
        <w:rPr>
          <w:rFonts w:ascii="新細明體"/>
          <w:b/>
          <w:bCs/>
          <w:color w:val="000000"/>
        </w:rPr>
      </w:pPr>
    </w:p>
    <w:p w14:paraId="5153D457" w14:textId="74F3D383" w:rsidR="00061739" w:rsidRDefault="007A7AC2" w:rsidP="00923D7B">
      <w:pPr>
        <w:ind w:left="780" w:hanging="780"/>
        <w:rPr>
          <w:rFonts w:ascii="新細明體"/>
          <w:b/>
          <w:bCs/>
          <w:color w:val="000000"/>
        </w:rPr>
      </w:pPr>
      <w:r w:rsidRPr="007A7AC2">
        <w:rPr>
          <w:rFonts w:ascii="新細明體" w:eastAsia="SimSun" w:hAnsi="新細明體" w:cs="新細明體" w:hint="eastAsia"/>
          <w:b/>
          <w:bCs/>
          <w:color w:val="000000"/>
          <w:lang w:eastAsia="zh-CN"/>
        </w:rPr>
        <w:t>教学步骤：</w:t>
      </w:r>
    </w:p>
    <w:p w14:paraId="1805F263" w14:textId="77777777" w:rsidR="00061739" w:rsidRPr="00923D7B" w:rsidRDefault="00061739" w:rsidP="00923D7B">
      <w:pPr>
        <w:ind w:left="780" w:hanging="780"/>
        <w:rPr>
          <w:rFonts w:ascii="新細明體"/>
          <w:b/>
          <w:bCs/>
          <w:color w:val="000000"/>
        </w:rPr>
      </w:pPr>
    </w:p>
    <w:tbl>
      <w:tblPr>
        <w:tblW w:w="91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0"/>
        <w:gridCol w:w="2155"/>
      </w:tblGrid>
      <w:tr w:rsidR="00061739" w:rsidRPr="00A50863" w14:paraId="67978E6E" w14:textId="77777777" w:rsidTr="00080C3D">
        <w:tc>
          <w:tcPr>
            <w:tcW w:w="7000" w:type="dxa"/>
          </w:tcPr>
          <w:p w14:paraId="37307F35" w14:textId="0F2B7B36" w:rsidR="00061739" w:rsidRPr="00A50863" w:rsidRDefault="007A7AC2">
            <w:pPr>
              <w:jc w:val="center"/>
              <w:rPr>
                <w:rFonts w:ascii="新細明體"/>
                <w:color w:val="000000"/>
              </w:rPr>
            </w:pPr>
            <w:r w:rsidRPr="007A7AC2">
              <w:rPr>
                <w:rFonts w:ascii="新細明體" w:eastAsia="SimSun" w:hAnsi="新細明體" w:cs="新細明體" w:hint="eastAsia"/>
                <w:color w:val="000000"/>
                <w:lang w:eastAsia="zh-CN"/>
              </w:rPr>
              <w:t>步骤</w:t>
            </w:r>
            <w:r w:rsidRPr="007A7AC2">
              <w:rPr>
                <w:rFonts w:ascii="新細明體" w:eastAsia="SimSun" w:hAnsi="新細明體" w:cs="新細明體"/>
                <w:color w:val="000000"/>
                <w:lang w:eastAsia="zh-CN"/>
              </w:rPr>
              <w:t xml:space="preserve"> (</w:t>
            </w:r>
            <w:r w:rsidRPr="007A7AC2">
              <w:rPr>
                <w:rFonts w:ascii="新細明體" w:eastAsia="SimSun" w:hAnsi="新細明體" w:cs="新細明體" w:hint="eastAsia"/>
                <w:color w:val="000000"/>
                <w:lang w:eastAsia="zh-CN"/>
              </w:rPr>
              <w:t>时间</w:t>
            </w:r>
            <w:r w:rsidRPr="007A7AC2">
              <w:rPr>
                <w:rFonts w:ascii="新細明體" w:eastAsia="SimSun" w:hAnsi="新細明體" w:cs="新細明體"/>
                <w:color w:val="000000"/>
                <w:lang w:eastAsia="zh-CN"/>
              </w:rPr>
              <w:t>)</w:t>
            </w:r>
          </w:p>
        </w:tc>
        <w:tc>
          <w:tcPr>
            <w:tcW w:w="2155" w:type="dxa"/>
          </w:tcPr>
          <w:p w14:paraId="5A8CD36B" w14:textId="4ED56659" w:rsidR="00061739" w:rsidRPr="00A50863" w:rsidRDefault="007A7AC2" w:rsidP="00751E65">
            <w:pPr>
              <w:jc w:val="center"/>
              <w:rPr>
                <w:rFonts w:ascii="新細明體"/>
                <w:color w:val="000000"/>
              </w:rPr>
            </w:pPr>
            <w:r w:rsidRPr="007A7AC2">
              <w:rPr>
                <w:rFonts w:ascii="新細明體" w:eastAsia="SimSun" w:hAnsi="新細明體" w:cs="新細明體" w:hint="eastAsia"/>
                <w:color w:val="000000"/>
                <w:lang w:eastAsia="zh-CN"/>
              </w:rPr>
              <w:t>学习重点</w:t>
            </w:r>
          </w:p>
        </w:tc>
      </w:tr>
      <w:tr w:rsidR="00061739" w:rsidRPr="00A50863" w14:paraId="39E62A3A" w14:textId="77777777" w:rsidTr="00080C3D">
        <w:tc>
          <w:tcPr>
            <w:tcW w:w="7000" w:type="dxa"/>
          </w:tcPr>
          <w:p w14:paraId="7C9919E1" w14:textId="5705780E" w:rsidR="00061739" w:rsidRPr="008772A2" w:rsidRDefault="007A7AC2" w:rsidP="00A610F1">
            <w:pPr>
              <w:rPr>
                <w:rFonts w:ascii="新細明體"/>
                <w:b/>
                <w:bCs/>
                <w:color w:val="000000"/>
              </w:rPr>
            </w:pPr>
            <w:r w:rsidRPr="007A7AC2">
              <w:rPr>
                <w:rFonts w:ascii="新細明體" w:eastAsia="SimSun" w:hAnsi="新細明體" w:cs="新細明體" w:hint="eastAsia"/>
                <w:b/>
                <w:bCs/>
                <w:color w:val="000000"/>
                <w:lang w:eastAsia="zh-CN"/>
              </w:rPr>
              <w:t>活动建议一：网上有你﹖</w:t>
            </w:r>
            <w:r w:rsidRPr="007A7AC2">
              <w:rPr>
                <w:rFonts w:ascii="新細明體" w:eastAsia="SimSun" w:hAnsi="新細明體" w:cs="新細明體"/>
                <w:b/>
                <w:bCs/>
                <w:color w:val="000000"/>
                <w:lang w:eastAsia="zh-CN"/>
              </w:rPr>
              <w:t>(5</w:t>
            </w:r>
            <w:r w:rsidRPr="007A7AC2">
              <w:rPr>
                <w:rFonts w:ascii="新細明體" w:eastAsia="SimSun" w:hAnsi="新細明體" w:cs="新細明體" w:hint="eastAsia"/>
                <w:b/>
                <w:bCs/>
                <w:color w:val="000000"/>
                <w:lang w:eastAsia="zh-CN"/>
              </w:rPr>
              <w:t>分钟</w:t>
            </w:r>
            <w:r w:rsidRPr="007A7AC2">
              <w:rPr>
                <w:rFonts w:ascii="新細明體" w:eastAsia="SimSun" w:hAnsi="新細明體" w:cs="新細明體"/>
                <w:b/>
                <w:bCs/>
                <w:color w:val="000000"/>
                <w:lang w:eastAsia="zh-CN"/>
              </w:rPr>
              <w:t>)</w:t>
            </w:r>
          </w:p>
          <w:p w14:paraId="1882D8EF" w14:textId="0BBB3FCB" w:rsidR="00061739" w:rsidRDefault="007A7AC2" w:rsidP="00AD7AA8">
            <w:pPr>
              <w:widowControl/>
              <w:numPr>
                <w:ilvl w:val="0"/>
                <w:numId w:val="8"/>
              </w:numPr>
              <w:jc w:val="both"/>
              <w:rPr>
                <w:rFonts w:ascii="新細明體"/>
                <w:color w:val="000000"/>
              </w:rPr>
            </w:pPr>
            <w:r w:rsidRPr="007A7AC2">
              <w:rPr>
                <w:rFonts w:ascii="新細明體" w:eastAsia="SimSun" w:hAnsi="新細明體" w:cs="新細明體" w:hint="eastAsia"/>
                <w:color w:val="000000"/>
                <w:lang w:eastAsia="zh-CN"/>
              </w:rPr>
              <w:t>引起动机：</w:t>
            </w:r>
          </w:p>
          <w:p w14:paraId="6EC8F69A" w14:textId="21252816" w:rsidR="00061739" w:rsidRDefault="007A7AC2" w:rsidP="00AD7AA8">
            <w:pPr>
              <w:widowControl/>
              <w:ind w:leftChars="150" w:left="360"/>
              <w:jc w:val="both"/>
              <w:rPr>
                <w:rFonts w:ascii="新細明體" w:cs="新細明體"/>
                <w:color w:val="000000"/>
                <w:lang w:eastAsia="zh-CN"/>
              </w:rPr>
            </w:pPr>
            <w:r w:rsidRPr="007A7AC2">
              <w:rPr>
                <w:rFonts w:ascii="新細明體" w:eastAsia="SimSun" w:hAnsi="新細明體" w:cs="新細明體" w:hint="eastAsia"/>
                <w:color w:val="000000"/>
                <w:lang w:eastAsia="zh-CN"/>
              </w:rPr>
              <w:t>互联网与我们的生活息息相关。我们每日少不免都会上网，透过互联网，随时随地获取资讯。</w:t>
            </w:r>
          </w:p>
          <w:p w14:paraId="2EA9717A" w14:textId="77777777" w:rsidR="00061739" w:rsidRDefault="00061739" w:rsidP="00AD7AA8">
            <w:pPr>
              <w:widowControl/>
              <w:ind w:leftChars="150" w:left="360"/>
              <w:jc w:val="both"/>
              <w:rPr>
                <w:rFonts w:ascii="新細明體"/>
                <w:color w:val="000000"/>
                <w:lang w:eastAsia="zh-CN"/>
              </w:rPr>
            </w:pPr>
          </w:p>
          <w:p w14:paraId="35730ECB" w14:textId="79253CB7" w:rsidR="00061739" w:rsidRPr="007B11CD" w:rsidRDefault="007A7AC2" w:rsidP="0021404B">
            <w:pPr>
              <w:widowControl/>
              <w:jc w:val="both"/>
              <w:rPr>
                <w:rFonts w:ascii="新細明體"/>
                <w:color w:val="000000"/>
              </w:rPr>
            </w:pPr>
            <w:r w:rsidRPr="007A7AC2">
              <w:rPr>
                <w:rFonts w:ascii="新細明體" w:eastAsia="SimSun" w:hAnsi="新細明體" w:cs="新細明體"/>
                <w:lang w:eastAsia="zh-CN"/>
              </w:rPr>
              <w:t xml:space="preserve">2. </w:t>
            </w:r>
            <w:r w:rsidRPr="007A7AC2">
              <w:rPr>
                <w:rFonts w:ascii="新細明體" w:eastAsia="SimSun" w:hAnsi="新細明體" w:cs="新細明體" w:hint="eastAsia"/>
                <w:color w:val="000000"/>
                <w:lang w:eastAsia="zh-CN"/>
              </w:rPr>
              <w:t>教师提问：</w:t>
            </w:r>
          </w:p>
          <w:p w14:paraId="1A0B4170" w14:textId="3321B3D7" w:rsidR="00061739" w:rsidRDefault="007A7AC2" w:rsidP="00AD7AA8">
            <w:pPr>
              <w:widowControl/>
              <w:numPr>
                <w:ilvl w:val="0"/>
                <w:numId w:val="4"/>
              </w:numPr>
              <w:jc w:val="both"/>
              <w:rPr>
                <w:rFonts w:ascii="新細明體"/>
                <w:color w:val="000000"/>
              </w:rPr>
            </w:pPr>
            <w:r w:rsidRPr="007A7AC2">
              <w:rPr>
                <w:rFonts w:ascii="新細明體" w:eastAsia="SimSun" w:hAnsi="新細明體" w:cs="新細明體" w:hint="eastAsia"/>
                <w:color w:val="000000"/>
                <w:lang w:eastAsia="zh-CN"/>
              </w:rPr>
              <w:t>究竟同学使用</w:t>
            </w:r>
            <w:r>
              <w:rPr>
                <w:rFonts w:ascii="新細明體" w:eastAsia="SimSun" w:hAnsi="新細明體" w:cs="新細明體" w:hint="eastAsia"/>
                <w:color w:val="000000"/>
                <w:lang w:eastAsia="zh-CN"/>
              </w:rPr>
              <w:t>什</w:t>
            </w:r>
            <w:r w:rsidRPr="007A7AC2">
              <w:rPr>
                <w:rFonts w:ascii="新細明體" w:eastAsia="SimSun" w:hAnsi="新細明體" w:cs="新細明體" w:hint="eastAsia"/>
                <w:color w:val="000000"/>
                <w:lang w:eastAsia="zh-CN"/>
              </w:rPr>
              <w:t>么平台以获取资讯﹖</w:t>
            </w:r>
          </w:p>
          <w:p w14:paraId="3CDA284D" w14:textId="1AE593B2" w:rsidR="00061739" w:rsidRPr="00AD2DDB" w:rsidRDefault="007A7AC2" w:rsidP="00AD7AA8">
            <w:pPr>
              <w:widowControl/>
              <w:numPr>
                <w:ilvl w:val="0"/>
                <w:numId w:val="4"/>
              </w:numPr>
              <w:jc w:val="both"/>
              <w:rPr>
                <w:rFonts w:ascii="新細明體"/>
                <w:color w:val="000000"/>
              </w:rPr>
            </w:pPr>
            <w:r w:rsidRPr="007A7AC2">
              <w:rPr>
                <w:rFonts w:ascii="新細明體" w:eastAsia="SimSun" w:hAnsi="新細明體" w:cs="新細明體" w:hint="eastAsia"/>
                <w:color w:val="000000"/>
                <w:lang w:eastAsia="zh-CN"/>
              </w:rPr>
              <w:t>同学使用互联网的目的是</w:t>
            </w:r>
            <w:r>
              <w:rPr>
                <w:rFonts w:ascii="新細明體" w:eastAsia="SimSun" w:hAnsi="新細明體" w:cs="新細明體" w:hint="eastAsia"/>
                <w:color w:val="000000"/>
                <w:lang w:eastAsia="zh-CN"/>
              </w:rPr>
              <w:t>什</w:t>
            </w:r>
            <w:r w:rsidRPr="007A7AC2">
              <w:rPr>
                <w:rFonts w:ascii="新細明體" w:eastAsia="SimSun" w:hAnsi="新細明體" w:cs="新細明體" w:hint="eastAsia"/>
                <w:color w:val="000000"/>
                <w:lang w:eastAsia="zh-CN"/>
              </w:rPr>
              <w:t>么﹖</w:t>
            </w:r>
          </w:p>
          <w:p w14:paraId="1848D7CF" w14:textId="77777777" w:rsidR="00061739" w:rsidRDefault="00061739" w:rsidP="00AD2DDB">
            <w:pPr>
              <w:widowControl/>
              <w:ind w:left="360"/>
              <w:jc w:val="both"/>
              <w:rPr>
                <w:rFonts w:ascii="新細明體"/>
                <w:color w:val="000000"/>
              </w:rPr>
            </w:pPr>
          </w:p>
          <w:p w14:paraId="3D8BDEC4" w14:textId="0AB4442B" w:rsidR="00061739" w:rsidRDefault="007A7AC2" w:rsidP="00AD7AA8">
            <w:pPr>
              <w:widowControl/>
              <w:ind w:left="360" w:hangingChars="150" w:hanging="360"/>
              <w:jc w:val="both"/>
              <w:rPr>
                <w:rFonts w:ascii="新細明體" w:cs="新細明體"/>
              </w:rPr>
            </w:pPr>
            <w:r w:rsidRPr="007A7AC2">
              <w:rPr>
                <w:rFonts w:ascii="新細明體" w:eastAsia="SimSun" w:hAnsi="新細明體" w:cs="新細明體"/>
                <w:lang w:eastAsia="zh-CN"/>
              </w:rPr>
              <w:t xml:space="preserve">3. </w:t>
            </w:r>
            <w:r w:rsidRPr="007A7AC2">
              <w:rPr>
                <w:rFonts w:ascii="新細明體" w:eastAsia="SimSun" w:hAnsi="新細明體" w:cs="新細明體" w:hint="eastAsia"/>
                <w:lang w:eastAsia="zh-CN"/>
              </w:rPr>
              <w:t>教师可列出一般使用互联网的目的的例子（如下表），让学生</w:t>
            </w:r>
          </w:p>
          <w:p w14:paraId="39EDD261" w14:textId="033D5A61" w:rsidR="00061739" w:rsidRPr="00CB38CF" w:rsidRDefault="007A7AC2" w:rsidP="00AD7AA8">
            <w:pPr>
              <w:widowControl/>
              <w:ind w:leftChars="150" w:left="360"/>
              <w:jc w:val="both"/>
              <w:rPr>
                <w:rFonts w:ascii="新細明體"/>
              </w:rPr>
            </w:pPr>
            <w:r w:rsidRPr="007A7AC2">
              <w:rPr>
                <w:rFonts w:ascii="新細明體" w:eastAsia="SimSun" w:hAnsi="新細明體" w:cs="新細明體" w:hint="eastAsia"/>
                <w:lang w:eastAsia="zh-CN"/>
              </w:rPr>
              <w:t>投票，简单统计全班使用互联网的习惯。</w:t>
            </w:r>
          </w:p>
          <w:tbl>
            <w:tblPr>
              <w:tblpPr w:leftFromText="180" w:rightFromText="180" w:vertAnchor="text" w:horzAnchor="page" w:tblpX="449" w:tblpY="59"/>
              <w:tblOverlap w:val="never"/>
              <w:tblW w:w="6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5"/>
              <w:gridCol w:w="1869"/>
              <w:gridCol w:w="2236"/>
            </w:tblGrid>
            <w:tr w:rsidR="00061739" w:rsidRPr="00CB38CF" w14:paraId="2EF6A652" w14:textId="77777777" w:rsidTr="00923D7B">
              <w:trPr>
                <w:trHeight w:val="303"/>
              </w:trPr>
              <w:tc>
                <w:tcPr>
                  <w:tcW w:w="2035" w:type="dxa"/>
                  <w:tcBorders>
                    <w:top w:val="single" w:sz="4" w:space="0" w:color="auto"/>
                    <w:left w:val="single" w:sz="4" w:space="0" w:color="auto"/>
                    <w:bottom w:val="single" w:sz="4" w:space="0" w:color="auto"/>
                    <w:right w:val="single" w:sz="4" w:space="0" w:color="auto"/>
                  </w:tcBorders>
                </w:tcPr>
                <w:p w14:paraId="73ACB085" w14:textId="4AC5C55D" w:rsidR="00061739" w:rsidRPr="00CB38CF" w:rsidRDefault="007A7AC2" w:rsidP="00DB592A">
                  <w:pPr>
                    <w:widowControl/>
                    <w:jc w:val="both"/>
                    <w:rPr>
                      <w:rFonts w:ascii="新細明體"/>
                    </w:rPr>
                  </w:pPr>
                  <w:r w:rsidRPr="007A7AC2">
                    <w:rPr>
                      <w:rFonts w:ascii="新細明體" w:eastAsia="SimSun" w:hAnsi="新細明體" w:cs="新細明體"/>
                      <w:lang w:eastAsia="zh-CN"/>
                    </w:rPr>
                    <w:t xml:space="preserve">I </w:t>
                  </w:r>
                  <w:r w:rsidRPr="007A7AC2">
                    <w:rPr>
                      <w:rFonts w:ascii="新細明體" w:eastAsia="SimSun" w:hAnsi="新細明體" w:cs="新細明體" w:hint="eastAsia"/>
                      <w:color w:val="000000"/>
                      <w:lang w:eastAsia="zh-CN"/>
                    </w:rPr>
                    <w:t>浏览社交平台</w:t>
                  </w:r>
                </w:p>
              </w:tc>
              <w:tc>
                <w:tcPr>
                  <w:tcW w:w="1869" w:type="dxa"/>
                  <w:tcBorders>
                    <w:top w:val="single" w:sz="4" w:space="0" w:color="auto"/>
                    <w:left w:val="single" w:sz="4" w:space="0" w:color="auto"/>
                    <w:bottom w:val="single" w:sz="4" w:space="0" w:color="auto"/>
                    <w:right w:val="single" w:sz="4" w:space="0" w:color="auto"/>
                  </w:tcBorders>
                </w:tcPr>
                <w:p w14:paraId="42FCE3FD" w14:textId="543F62BC" w:rsidR="00061739" w:rsidRPr="00CB38CF" w:rsidRDefault="007A7AC2" w:rsidP="00DB592A">
                  <w:pPr>
                    <w:widowControl/>
                    <w:jc w:val="both"/>
                    <w:rPr>
                      <w:rFonts w:ascii="新細明體"/>
                    </w:rPr>
                  </w:pPr>
                  <w:r w:rsidRPr="007A7AC2">
                    <w:rPr>
                      <w:rFonts w:ascii="新細明體" w:eastAsia="SimSun" w:hAnsi="新細明體" w:cs="新細明體"/>
                      <w:lang w:eastAsia="zh-CN"/>
                    </w:rPr>
                    <w:t>II</w:t>
                  </w:r>
                  <w:r w:rsidRPr="007A7AC2">
                    <w:rPr>
                      <w:rFonts w:ascii="新細明體" w:eastAsia="SimSun" w:hAnsi="新細明體" w:cs="新細明體" w:hint="eastAsia"/>
                      <w:lang w:eastAsia="zh-CN"/>
                    </w:rPr>
                    <w:t>搜集资料</w:t>
                  </w:r>
                </w:p>
              </w:tc>
              <w:tc>
                <w:tcPr>
                  <w:tcW w:w="2236" w:type="dxa"/>
                  <w:tcBorders>
                    <w:top w:val="single" w:sz="4" w:space="0" w:color="auto"/>
                    <w:left w:val="single" w:sz="4" w:space="0" w:color="auto"/>
                    <w:bottom w:val="single" w:sz="4" w:space="0" w:color="auto"/>
                    <w:right w:val="single" w:sz="4" w:space="0" w:color="auto"/>
                  </w:tcBorders>
                </w:tcPr>
                <w:p w14:paraId="7AC33C8B" w14:textId="06A87827" w:rsidR="00061739" w:rsidRPr="00CB38CF" w:rsidRDefault="007A7AC2" w:rsidP="00DB592A">
                  <w:pPr>
                    <w:widowControl/>
                    <w:jc w:val="both"/>
                    <w:rPr>
                      <w:rFonts w:ascii="新細明體"/>
                    </w:rPr>
                  </w:pPr>
                  <w:r w:rsidRPr="007A7AC2">
                    <w:rPr>
                      <w:rFonts w:ascii="新細明體" w:eastAsia="SimSun" w:hAnsi="新細明體" w:cs="新細明體"/>
                      <w:lang w:eastAsia="zh-CN"/>
                    </w:rPr>
                    <w:t>III</w:t>
                  </w:r>
                  <w:r w:rsidRPr="007A7AC2">
                    <w:rPr>
                      <w:rFonts w:ascii="新細明體" w:eastAsia="SimSun" w:hAnsi="新細明體" w:cs="新細明體" w:hint="eastAsia"/>
                      <w:lang w:eastAsia="zh-CN"/>
                    </w:rPr>
                    <w:t>阅读新闻／文章</w:t>
                  </w:r>
                </w:p>
              </w:tc>
            </w:tr>
            <w:tr w:rsidR="00061739" w:rsidRPr="00CB38CF" w14:paraId="61ED3EFD" w14:textId="77777777" w:rsidTr="00923D7B">
              <w:trPr>
                <w:trHeight w:val="295"/>
              </w:trPr>
              <w:tc>
                <w:tcPr>
                  <w:tcW w:w="2035" w:type="dxa"/>
                  <w:tcBorders>
                    <w:top w:val="single" w:sz="4" w:space="0" w:color="auto"/>
                    <w:left w:val="single" w:sz="4" w:space="0" w:color="auto"/>
                    <w:bottom w:val="single" w:sz="4" w:space="0" w:color="auto"/>
                    <w:right w:val="single" w:sz="4" w:space="0" w:color="auto"/>
                  </w:tcBorders>
                </w:tcPr>
                <w:p w14:paraId="47575B26" w14:textId="093A686D" w:rsidR="00061739" w:rsidRPr="00CB38CF" w:rsidRDefault="007A7AC2" w:rsidP="00DB592A">
                  <w:pPr>
                    <w:widowControl/>
                    <w:jc w:val="both"/>
                    <w:rPr>
                      <w:rFonts w:ascii="新細明體"/>
                    </w:rPr>
                  </w:pPr>
                  <w:r w:rsidRPr="007A7AC2">
                    <w:rPr>
                      <w:rFonts w:ascii="新細明體" w:eastAsia="SimSun" w:hAnsi="新細明體" w:cs="新細明體"/>
                      <w:lang w:eastAsia="zh-CN"/>
                    </w:rPr>
                    <w:t>IV</w:t>
                  </w:r>
                  <w:r w:rsidRPr="007A7AC2">
                    <w:rPr>
                      <w:rFonts w:ascii="新細明體" w:eastAsia="SimSun" w:hAnsi="新細明體" w:cs="新細明體" w:hint="eastAsia"/>
                      <w:lang w:eastAsia="zh-CN"/>
                    </w:rPr>
                    <w:t>网上购物</w:t>
                  </w:r>
                </w:p>
              </w:tc>
              <w:tc>
                <w:tcPr>
                  <w:tcW w:w="1869" w:type="dxa"/>
                  <w:tcBorders>
                    <w:top w:val="single" w:sz="4" w:space="0" w:color="auto"/>
                    <w:left w:val="single" w:sz="4" w:space="0" w:color="auto"/>
                    <w:bottom w:val="single" w:sz="4" w:space="0" w:color="auto"/>
                    <w:right w:val="single" w:sz="4" w:space="0" w:color="auto"/>
                  </w:tcBorders>
                </w:tcPr>
                <w:p w14:paraId="7D50A5F4" w14:textId="14601318" w:rsidR="00061739" w:rsidRPr="00CB38CF" w:rsidRDefault="007A7AC2" w:rsidP="00DB592A">
                  <w:pPr>
                    <w:widowControl/>
                    <w:jc w:val="both"/>
                    <w:rPr>
                      <w:rFonts w:ascii="新細明體"/>
                    </w:rPr>
                  </w:pPr>
                  <w:r w:rsidRPr="007A7AC2">
                    <w:rPr>
                      <w:rFonts w:ascii="新細明體" w:eastAsia="SimSun" w:hAnsi="新細明體" w:cs="新細明體"/>
                      <w:lang w:eastAsia="zh-CN"/>
                    </w:rPr>
                    <w:t>V</w:t>
                  </w:r>
                  <w:r w:rsidRPr="007A7AC2">
                    <w:rPr>
                      <w:rFonts w:ascii="新細明體" w:eastAsia="SimSun" w:hAnsi="新細明體" w:cs="新細明體" w:hint="eastAsia"/>
                      <w:lang w:eastAsia="zh-CN"/>
                    </w:rPr>
                    <w:t>观看短片</w:t>
                  </w:r>
                </w:p>
              </w:tc>
              <w:tc>
                <w:tcPr>
                  <w:tcW w:w="2236" w:type="dxa"/>
                  <w:tcBorders>
                    <w:top w:val="single" w:sz="4" w:space="0" w:color="auto"/>
                    <w:left w:val="single" w:sz="4" w:space="0" w:color="auto"/>
                    <w:bottom w:val="single" w:sz="4" w:space="0" w:color="auto"/>
                    <w:right w:val="single" w:sz="4" w:space="0" w:color="auto"/>
                  </w:tcBorders>
                </w:tcPr>
                <w:p w14:paraId="19FB8A16" w14:textId="5A539A31" w:rsidR="00061739" w:rsidRPr="00CB38CF" w:rsidRDefault="007A7AC2" w:rsidP="00CB38CF">
                  <w:pPr>
                    <w:widowControl/>
                    <w:jc w:val="both"/>
                    <w:rPr>
                      <w:rFonts w:ascii="新細明體"/>
                    </w:rPr>
                  </w:pPr>
                  <w:r w:rsidRPr="007A7AC2">
                    <w:rPr>
                      <w:rFonts w:ascii="新細明體" w:eastAsia="SimSun" w:hAnsi="新細明體" w:cs="新細明體"/>
                      <w:lang w:eastAsia="zh-CN"/>
                    </w:rPr>
                    <w:t>VI</w:t>
                  </w:r>
                  <w:r w:rsidRPr="007A7AC2">
                    <w:rPr>
                      <w:rFonts w:ascii="新細明體" w:eastAsia="SimSun" w:hAnsi="新細明體" w:cs="新細明體" w:hint="eastAsia"/>
                      <w:color w:val="000000"/>
                      <w:lang w:eastAsia="zh-CN"/>
                    </w:rPr>
                    <w:t>玩电脑游戏</w:t>
                  </w:r>
                </w:p>
              </w:tc>
            </w:tr>
          </w:tbl>
          <w:p w14:paraId="16086747" w14:textId="77777777" w:rsidR="00D37709" w:rsidRPr="00D37709" w:rsidRDefault="00D37709" w:rsidP="00D37709">
            <w:pPr>
              <w:widowControl/>
              <w:ind w:left="840"/>
              <w:jc w:val="both"/>
              <w:rPr>
                <w:rFonts w:cs="新細明體"/>
              </w:rPr>
            </w:pPr>
          </w:p>
          <w:p w14:paraId="4B81FC8C" w14:textId="51E3651E" w:rsidR="004945F8" w:rsidRPr="0022279A" w:rsidRDefault="007A7AC2" w:rsidP="003837DB">
            <w:pPr>
              <w:widowControl/>
              <w:numPr>
                <w:ilvl w:val="0"/>
                <w:numId w:val="4"/>
              </w:numPr>
              <w:jc w:val="both"/>
              <w:rPr>
                <w:rFonts w:ascii="新細明體" w:hAnsi="新細明體" w:cs="新細明體"/>
              </w:rPr>
            </w:pPr>
            <w:r w:rsidRPr="007A7AC2">
              <w:rPr>
                <w:rFonts w:ascii="新細明體" w:eastAsia="SimSun" w:hAnsi="新細明體" w:cs="新細明體" w:hint="eastAsia"/>
                <w:color w:val="000000"/>
                <w:lang w:eastAsia="zh-CN"/>
              </w:rPr>
              <w:t>根据</w:t>
            </w:r>
            <w:r w:rsidRPr="007A7AC2">
              <w:rPr>
                <w:rFonts w:ascii="新細明體" w:eastAsia="SimSun" w:hAnsi="新細明體" w:cs="新細明體" w:hint="eastAsia"/>
                <w:lang w:eastAsia="zh-CN"/>
              </w:rPr>
              <w:t>政府统计处的统计</w:t>
            </w:r>
            <w:r w:rsidRPr="007A7AC2">
              <w:rPr>
                <w:rFonts w:ascii="新細明體" w:eastAsia="SimSun" w:hAnsi="新細明體" w:cs="新細明體" w:hint="eastAsia"/>
                <w:color w:val="000000"/>
                <w:lang w:eastAsia="zh-CN"/>
              </w:rPr>
              <w:t>，</w:t>
            </w:r>
            <w:r w:rsidRPr="007A7AC2">
              <w:rPr>
                <w:rFonts w:ascii="新細明體" w:eastAsia="SimSun" w:hAnsi="新細明體" w:hint="eastAsia"/>
                <w:lang w:eastAsia="zh-CN"/>
              </w:rPr>
              <w:t>曾使用个人电脑的十岁及以上人士中，最普遍提及使用个人电脑的主要目的为「使用互</w:t>
            </w:r>
            <w:r w:rsidRPr="0022279A">
              <w:rPr>
                <w:rFonts w:ascii="新細明體" w:hAnsi="新細明體" w:hint="eastAsia"/>
                <w:lang w:eastAsia="zh-CN"/>
              </w:rPr>
              <w:t>聯</w:t>
            </w:r>
            <w:r w:rsidRPr="007A7AC2">
              <w:rPr>
                <w:rFonts w:ascii="新細明體" w:eastAsia="SimSun" w:hAnsi="新細明體" w:hint="eastAsia"/>
                <w:lang w:eastAsia="zh-CN"/>
              </w:rPr>
              <w:t>网服务</w:t>
            </w:r>
            <w:r w:rsidRPr="007A7AC2">
              <w:rPr>
                <w:rFonts w:ascii="新細明體" w:eastAsia="SimSun" w:hAnsi="新細明體"/>
                <w:lang w:eastAsia="zh-CN"/>
              </w:rPr>
              <w:t>(</w:t>
            </w:r>
            <w:r w:rsidRPr="007A7AC2">
              <w:rPr>
                <w:rFonts w:ascii="新細明體" w:eastAsia="SimSun" w:hAnsi="新細明體" w:hint="eastAsia"/>
                <w:lang w:eastAsia="zh-CN"/>
              </w:rPr>
              <w:t>亦包括网上</w:t>
            </w:r>
            <w:r w:rsidRPr="0022279A">
              <w:rPr>
                <w:rFonts w:ascii="新細明體" w:hAnsi="新細明體" w:hint="eastAsia"/>
                <w:lang w:eastAsia="zh-CN"/>
              </w:rPr>
              <w:t>數</w:t>
            </w:r>
            <w:r w:rsidRPr="007A7AC2">
              <w:rPr>
                <w:rFonts w:ascii="新細明體" w:eastAsia="SimSun" w:hAnsi="新細明體" w:hint="eastAsia"/>
                <w:lang w:eastAsia="zh-CN"/>
              </w:rPr>
              <w:t>码娱</w:t>
            </w:r>
            <w:r w:rsidRPr="0022279A">
              <w:rPr>
                <w:rFonts w:ascii="新細明體" w:hAnsi="新細明體" w:hint="eastAsia"/>
                <w:lang w:eastAsia="zh-CN"/>
              </w:rPr>
              <w:t>樂</w:t>
            </w:r>
            <w:r w:rsidRPr="007A7AC2">
              <w:rPr>
                <w:rFonts w:ascii="新細明體" w:eastAsia="SimSun" w:hAnsi="新細明體"/>
                <w:lang w:eastAsia="zh-CN"/>
              </w:rPr>
              <w:t>)</w:t>
            </w:r>
            <w:r w:rsidRPr="007A7AC2">
              <w:rPr>
                <w:rFonts w:ascii="新細明體" w:eastAsia="SimSun" w:hAnsi="新細明體" w:hint="eastAsia"/>
                <w:lang w:eastAsia="zh-CN"/>
              </w:rPr>
              <w:t>」</w:t>
            </w:r>
            <w:r w:rsidRPr="007A7AC2">
              <w:rPr>
                <w:rFonts w:ascii="新細明體" w:eastAsia="SimSun" w:hAnsi="新細明體"/>
                <w:lang w:eastAsia="zh-CN"/>
              </w:rPr>
              <w:t>(98.8%)</w:t>
            </w:r>
            <w:r w:rsidRPr="007A7AC2">
              <w:rPr>
                <w:rFonts w:ascii="新細明體" w:eastAsia="SimSun" w:hAnsi="新細明體" w:hint="eastAsia"/>
                <w:lang w:eastAsia="zh-CN"/>
              </w:rPr>
              <w:t>。其次为「文书处</w:t>
            </w:r>
            <w:r w:rsidRPr="0022279A">
              <w:rPr>
                <w:rFonts w:ascii="新細明體" w:hAnsi="新細明體" w:hint="eastAsia"/>
                <w:lang w:eastAsia="zh-CN"/>
              </w:rPr>
              <w:t>理</w:t>
            </w:r>
            <w:r w:rsidRPr="007A7AC2">
              <w:rPr>
                <w:rFonts w:ascii="新細明體" w:eastAsia="SimSun" w:hAnsi="新細明體" w:hint="eastAsia"/>
                <w:lang w:eastAsia="zh-CN"/>
              </w:rPr>
              <w:t>」</w:t>
            </w:r>
            <w:r w:rsidRPr="007A7AC2">
              <w:rPr>
                <w:rFonts w:ascii="新細明體" w:eastAsia="SimSun" w:hAnsi="新細明體"/>
                <w:lang w:eastAsia="zh-CN"/>
              </w:rPr>
              <w:t>(69.9%)</w:t>
            </w:r>
            <w:r w:rsidRPr="007A7AC2">
              <w:rPr>
                <w:rFonts w:ascii="新細明體" w:eastAsia="SimSun" w:hAnsi="新細明體" w:hint="eastAsia"/>
                <w:lang w:eastAsia="zh-CN"/>
              </w:rPr>
              <w:t>及「储存及观看</w:t>
            </w:r>
            <w:r w:rsidRPr="0022279A">
              <w:rPr>
                <w:rFonts w:ascii="新細明體" w:hAnsi="新細明體" w:hint="eastAsia"/>
                <w:lang w:eastAsia="zh-CN"/>
              </w:rPr>
              <w:t>數</w:t>
            </w:r>
            <w:r w:rsidRPr="007A7AC2">
              <w:rPr>
                <w:rFonts w:ascii="新細明體" w:eastAsia="SimSun" w:hAnsi="新細明體" w:hint="eastAsia"/>
                <w:lang w:eastAsia="zh-CN"/>
              </w:rPr>
              <w:t>码照片」</w:t>
            </w:r>
            <w:r w:rsidRPr="007A7AC2">
              <w:rPr>
                <w:rFonts w:ascii="新細明體" w:eastAsia="SimSun" w:hAnsi="新細明體"/>
                <w:lang w:eastAsia="zh-CN"/>
              </w:rPr>
              <w:t>(52.8%)</w:t>
            </w:r>
            <w:r w:rsidRPr="007A7AC2">
              <w:rPr>
                <w:rFonts w:ascii="新細明體" w:eastAsia="SimSun" w:hAnsi="新細明體" w:cs="新細明體" w:hint="eastAsia"/>
                <w:lang w:eastAsia="zh-CN"/>
              </w:rPr>
              <w:t>。</w:t>
            </w:r>
          </w:p>
          <w:p w14:paraId="68789259" w14:textId="434D4DA3" w:rsidR="005A3C6F" w:rsidRPr="0022279A" w:rsidRDefault="007A7AC2" w:rsidP="004945F8">
            <w:pPr>
              <w:widowControl/>
              <w:ind w:left="840"/>
              <w:jc w:val="both"/>
              <w:rPr>
                <w:rFonts w:ascii="新細明體" w:hAnsi="新細明體" w:cs="新細明體"/>
              </w:rPr>
            </w:pPr>
            <w:r w:rsidRPr="007A7AC2">
              <w:rPr>
                <w:rFonts w:ascii="新細明體" w:eastAsia="SimSun" w:hAnsi="新細明體" w:cs="新細明體" w:hint="eastAsia"/>
                <w:lang w:eastAsia="zh-CN"/>
              </w:rPr>
              <w:t>资料来源：政府统计处，主题性住户统计调查第四十三号</w:t>
            </w:r>
          </w:p>
          <w:p w14:paraId="01F4AA42" w14:textId="283E40A3" w:rsidR="000C443E" w:rsidRPr="0022279A" w:rsidRDefault="007A7AC2" w:rsidP="004945F8">
            <w:pPr>
              <w:widowControl/>
              <w:ind w:left="840"/>
              <w:jc w:val="both"/>
              <w:rPr>
                <w:rFonts w:ascii="新細明體" w:hAnsi="新細明體" w:cs="新細明體"/>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报告书</w:t>
            </w:r>
            <w:r w:rsidRPr="007A7AC2">
              <w:rPr>
                <w:rFonts w:ascii="新細明體" w:eastAsia="SimSun" w:hAnsi="新細明體" w:cs="新細明體"/>
                <w:lang w:eastAsia="zh-CN"/>
              </w:rPr>
              <w:t>—</w:t>
            </w:r>
            <w:r w:rsidRPr="007A7AC2">
              <w:rPr>
                <w:rFonts w:ascii="新細明體" w:eastAsia="SimSun" w:hAnsi="新細明體" w:cs="新細明體" w:hint="eastAsia"/>
                <w:lang w:eastAsia="zh-CN"/>
              </w:rPr>
              <w:t>资讯科技的使用情况和普及程度，页</w:t>
            </w:r>
          </w:p>
          <w:p w14:paraId="38A45672" w14:textId="2BF2089B" w:rsidR="008415E2" w:rsidRPr="00B95C0D" w:rsidRDefault="007A7AC2" w:rsidP="004945F8">
            <w:pPr>
              <w:widowControl/>
              <w:ind w:left="840"/>
              <w:jc w:val="both"/>
              <w:rPr>
                <w:rFonts w:ascii="新細明體" w:hAnsi="新細明體" w:cs="新細明體"/>
              </w:rPr>
            </w:pPr>
            <w:r w:rsidRPr="007A7AC2">
              <w:rPr>
                <w:rFonts w:ascii="新細明體" w:eastAsia="SimSun" w:hAnsi="新細明體" w:cs="新細明體"/>
                <w:lang w:eastAsia="zh-CN"/>
              </w:rPr>
              <w:t xml:space="preserve">          39</w:t>
            </w:r>
            <w:r w:rsidRPr="007A7AC2">
              <w:rPr>
                <w:rFonts w:ascii="新細明體" w:eastAsia="SimSun" w:hAnsi="新細明體" w:cs="新細明體" w:hint="eastAsia"/>
                <w:lang w:eastAsia="zh-CN"/>
              </w:rPr>
              <w:t>，</w:t>
            </w:r>
          </w:p>
          <w:p w14:paraId="73E13154" w14:textId="409C0366" w:rsidR="000C443E" w:rsidRPr="00A2769B" w:rsidRDefault="004C3085" w:rsidP="00080C3D">
            <w:pPr>
              <w:ind w:leftChars="350" w:left="840"/>
              <w:rPr>
                <w:rFonts w:ascii="新細明體" w:hAnsi="新細明體"/>
                <w:color w:val="0000FF"/>
                <w:u w:val="single"/>
              </w:rPr>
            </w:pPr>
            <w:hyperlink r:id="rId7" w:history="1">
              <w:r w:rsidR="007A7AC2" w:rsidRPr="007A7AC2">
                <w:rPr>
                  <w:rStyle w:val="ab"/>
                  <w:rFonts w:ascii="新細明體" w:eastAsia="SimSun" w:hAnsi="新細明體"/>
                  <w:lang w:eastAsia="zh-CN"/>
                </w:rPr>
                <w:t>http://www.statistics.gov.hk/pub/B11302432009XXXXB0100.pdf</w:t>
              </w:r>
            </w:hyperlink>
          </w:p>
          <w:p w14:paraId="4F6B0A3C" w14:textId="6619EB44" w:rsidR="00061739" w:rsidRPr="004945F8" w:rsidRDefault="007A7AC2" w:rsidP="004945F8">
            <w:pPr>
              <w:widowControl/>
              <w:jc w:val="both"/>
              <w:rPr>
                <w:rFonts w:ascii="新細明體" w:hAnsi="新細明體" w:cs="新細明體"/>
              </w:rPr>
            </w:pPr>
            <w:r w:rsidRPr="007A7AC2">
              <w:rPr>
                <w:rFonts w:ascii="新細明體" w:eastAsia="SimSun" w:hAnsi="新細明體" w:cs="新細明體"/>
                <w:lang w:eastAsia="zh-CN"/>
              </w:rPr>
              <w:lastRenderedPageBreak/>
              <w:t>4.</w:t>
            </w:r>
            <w:r w:rsidRPr="007A7AC2">
              <w:rPr>
                <w:rFonts w:ascii="新細明體" w:eastAsia="SimSun" w:hAnsi="新細明體" w:cs="新細明體"/>
                <w:color w:val="FF0000"/>
                <w:lang w:eastAsia="zh-CN"/>
              </w:rPr>
              <w:t xml:space="preserve"> </w:t>
            </w:r>
            <w:r w:rsidRPr="007A7AC2">
              <w:rPr>
                <w:rFonts w:ascii="新細明體" w:eastAsia="SimSun" w:hAnsi="新細明體" w:cs="新細明體" w:hint="eastAsia"/>
                <w:color w:val="000000"/>
                <w:lang w:eastAsia="zh-CN"/>
              </w:rPr>
              <w:t>教师小结（参考）：</w:t>
            </w:r>
          </w:p>
          <w:p w14:paraId="09D817F5" w14:textId="72BE2D5F" w:rsidR="00061739" w:rsidRDefault="007A7AC2" w:rsidP="00F7529E">
            <w:pPr>
              <w:widowControl/>
              <w:ind w:leftChars="100" w:left="240"/>
              <w:jc w:val="both"/>
              <w:rPr>
                <w:rFonts w:ascii="新細明體"/>
                <w:color w:val="000000"/>
                <w:lang w:eastAsia="zh-HK"/>
              </w:rPr>
            </w:pPr>
            <w:r w:rsidRPr="007A7AC2">
              <w:rPr>
                <w:rFonts w:ascii="新細明體" w:eastAsia="SimSun" w:hAnsi="新細明體" w:cs="新細明體" w:hint="eastAsia"/>
                <w:color w:val="000000"/>
                <w:lang w:eastAsia="zh-CN"/>
              </w:rPr>
              <w:t>使用电脑与青年的生活已密不可分。随着互联网的广泛应用，娱乐、社交、搜集资讯更为便利。</w:t>
            </w:r>
          </w:p>
          <w:p w14:paraId="421BBD3D" w14:textId="61528795" w:rsidR="00061739" w:rsidRDefault="00952FF5" w:rsidP="007770E3">
            <w:pPr>
              <w:widowControl/>
              <w:jc w:val="both"/>
              <w:rPr>
                <w:rFonts w:ascii="新細明體"/>
                <w:color w:val="000000"/>
                <w:lang w:eastAsia="zh-CN"/>
              </w:rPr>
            </w:pPr>
            <w:r>
              <w:rPr>
                <w:rFonts w:ascii="新細明體" w:hint="eastAsia"/>
                <w:color w:val="000000"/>
                <w:lang w:eastAsia="zh-CN"/>
              </w:rPr>
              <w:t xml:space="preserve">  </w:t>
            </w:r>
          </w:p>
          <w:p w14:paraId="3D379F95" w14:textId="3A874D56" w:rsidR="00061739" w:rsidRDefault="007A7AC2" w:rsidP="007B11CD">
            <w:pPr>
              <w:rPr>
                <w:rFonts w:ascii="新細明體"/>
                <w:b/>
                <w:bCs/>
                <w:color w:val="000000"/>
              </w:rPr>
            </w:pPr>
            <w:r w:rsidRPr="007A7AC2">
              <w:rPr>
                <w:rFonts w:ascii="新細明體" w:eastAsia="SimSun" w:hAnsi="新細明體" w:cs="新細明體" w:hint="eastAsia"/>
                <w:b/>
                <w:bCs/>
                <w:color w:val="000000"/>
                <w:lang w:eastAsia="zh-CN"/>
              </w:rPr>
              <w:t>活动建议二：网络陷阱（</w:t>
            </w:r>
            <w:r w:rsidRPr="007A7AC2">
              <w:rPr>
                <w:rFonts w:ascii="新細明體" w:eastAsia="SimSun" w:hAnsi="新細明體" w:cs="新細明體"/>
                <w:b/>
                <w:bCs/>
                <w:color w:val="000000"/>
                <w:lang w:eastAsia="zh-CN"/>
              </w:rPr>
              <w:t>20</w:t>
            </w:r>
            <w:r w:rsidRPr="007A7AC2">
              <w:rPr>
                <w:rFonts w:ascii="新細明體" w:eastAsia="SimSun" w:hAnsi="新細明體" w:cs="新細明體" w:hint="eastAsia"/>
                <w:b/>
                <w:bCs/>
                <w:color w:val="000000"/>
                <w:lang w:eastAsia="zh-CN"/>
              </w:rPr>
              <w:t>分钟）</w:t>
            </w:r>
          </w:p>
          <w:p w14:paraId="19F1E97A" w14:textId="47DC7D07" w:rsidR="00061739" w:rsidRPr="00F258C6" w:rsidRDefault="007A7AC2" w:rsidP="003837DB">
            <w:pPr>
              <w:widowControl/>
              <w:ind w:left="240" w:hangingChars="100" w:hanging="240"/>
              <w:jc w:val="both"/>
              <w:rPr>
                <w:rFonts w:ascii="新細明體"/>
                <w:color w:val="000000"/>
                <w:lang w:eastAsia="zh-CN"/>
              </w:rPr>
            </w:pPr>
            <w:r w:rsidRPr="007A7AC2">
              <w:rPr>
                <w:rFonts w:ascii="新細明體" w:eastAsia="SimSun" w:cs="新細明體"/>
                <w:bCs/>
                <w:color w:val="000000"/>
                <w:lang w:eastAsia="zh-CN"/>
              </w:rPr>
              <w:t>1.</w:t>
            </w:r>
            <w:r w:rsidRPr="007A7AC2">
              <w:rPr>
                <w:rFonts w:ascii="新細明體" w:eastAsia="SimSun" w:cs="新細明體"/>
                <w:b/>
                <w:bCs/>
                <w:color w:val="000000"/>
                <w:lang w:eastAsia="zh-CN"/>
              </w:rPr>
              <w:t xml:space="preserve"> </w:t>
            </w:r>
            <w:r w:rsidRPr="007A7AC2">
              <w:rPr>
                <w:rFonts w:ascii="新細明體" w:eastAsia="SimSun" w:hAnsi="新細明體" w:cs="新細明體" w:hint="eastAsia"/>
                <w:lang w:eastAsia="zh-CN"/>
              </w:rPr>
              <w:t>互联网成为生活的一部分，也成为罪案现场。本港科技罪案有上升的趋势，</w:t>
            </w:r>
            <w:r w:rsidRPr="007A7AC2">
              <w:rPr>
                <w:rFonts w:ascii="新細明體" w:eastAsia="SimSun" w:hAnsi="新細明體" w:cs="新細明體" w:hint="eastAsia"/>
                <w:color w:val="000000"/>
                <w:lang w:eastAsia="zh-CN"/>
              </w:rPr>
              <w:t>网络的陷阱亦层出不穷，</w:t>
            </w:r>
            <w:r w:rsidRPr="007A7AC2">
              <w:rPr>
                <w:rFonts w:ascii="新細明體" w:eastAsia="SimSun" w:hAnsi="新細明體" w:cs="新細明體" w:hint="eastAsia"/>
                <w:lang w:eastAsia="zh-CN"/>
              </w:rPr>
              <w:t>而当中青少年亦成为受骗对象。不少新闻报导反映骗徒看准青少年依赖网上世界的心态骗取金钱，网上购物可谓陷阱处处。</w:t>
            </w:r>
          </w:p>
          <w:p w14:paraId="7096B8B2" w14:textId="77777777" w:rsidR="00061739" w:rsidRPr="007B11CD" w:rsidRDefault="00061739" w:rsidP="007B11CD">
            <w:pPr>
              <w:rPr>
                <w:rFonts w:ascii="新細明體"/>
                <w:b/>
                <w:bCs/>
                <w:color w:val="000000"/>
                <w:lang w:eastAsia="zh-CN"/>
              </w:rPr>
            </w:pPr>
          </w:p>
          <w:p w14:paraId="61387A86" w14:textId="78795FD6" w:rsidR="00061739" w:rsidRPr="00F258C6" w:rsidRDefault="007A7AC2" w:rsidP="00AD7AA8">
            <w:pPr>
              <w:widowControl/>
              <w:numPr>
                <w:ilvl w:val="0"/>
                <w:numId w:val="8"/>
              </w:numPr>
              <w:jc w:val="both"/>
              <w:rPr>
                <w:rFonts w:ascii="新細明體"/>
                <w:color w:val="000000"/>
              </w:rPr>
            </w:pPr>
            <w:r w:rsidRPr="007A7AC2">
              <w:rPr>
                <w:rFonts w:ascii="新細明體" w:eastAsia="SimSun" w:hAnsi="新細明體" w:cs="新細明體" w:hint="eastAsia"/>
                <w:color w:val="000000"/>
                <w:lang w:eastAsia="zh-CN"/>
              </w:rPr>
              <w:t>教师提问：</w:t>
            </w:r>
          </w:p>
          <w:p w14:paraId="4EC15C3E" w14:textId="499F5F89" w:rsidR="00061739" w:rsidRDefault="007A7AC2" w:rsidP="00AD7AA8">
            <w:pPr>
              <w:widowControl/>
              <w:numPr>
                <w:ilvl w:val="0"/>
                <w:numId w:val="4"/>
              </w:numPr>
              <w:jc w:val="both"/>
              <w:rPr>
                <w:rFonts w:ascii="新細明體"/>
                <w:color w:val="000000"/>
                <w:lang w:eastAsia="zh-CN"/>
              </w:rPr>
            </w:pPr>
            <w:r w:rsidRPr="007A7AC2">
              <w:rPr>
                <w:rFonts w:ascii="新細明體" w:eastAsia="SimSun" w:hAnsi="新細明體" w:cs="新細明體" w:hint="eastAsia"/>
                <w:color w:val="000000"/>
                <w:lang w:eastAsia="zh-CN"/>
              </w:rPr>
              <w:t>同学上网可曾遇过这些情况﹖试分享一下。学生可随意分享经历，例如：收到中奖的通知、突然连系到奇怪的网站等。</w:t>
            </w:r>
          </w:p>
          <w:p w14:paraId="6AFC9023" w14:textId="42878B00" w:rsidR="00061739" w:rsidRDefault="007A7AC2" w:rsidP="00AD7AA8">
            <w:pPr>
              <w:widowControl/>
              <w:numPr>
                <w:ilvl w:val="0"/>
                <w:numId w:val="4"/>
              </w:numPr>
              <w:jc w:val="both"/>
              <w:rPr>
                <w:rFonts w:ascii="新細明體"/>
                <w:color w:val="000000"/>
              </w:rPr>
            </w:pPr>
            <w:r w:rsidRPr="007A7AC2">
              <w:rPr>
                <w:rFonts w:ascii="新細明體" w:eastAsia="SimSun" w:hAnsi="新細明體" w:cs="新細明體" w:hint="eastAsia"/>
                <w:color w:val="000000"/>
                <w:lang w:eastAsia="zh-CN"/>
              </w:rPr>
              <w:t>当时你如何应对这些情况﹖</w:t>
            </w:r>
          </w:p>
          <w:p w14:paraId="763271D8" w14:textId="5BDD0740" w:rsidR="00061739" w:rsidRPr="00B77EB4" w:rsidRDefault="007A7AC2" w:rsidP="00AD7AA8">
            <w:pPr>
              <w:widowControl/>
              <w:numPr>
                <w:ilvl w:val="0"/>
                <w:numId w:val="4"/>
              </w:numPr>
              <w:jc w:val="both"/>
              <w:rPr>
                <w:rFonts w:ascii="新細明體"/>
                <w:color w:val="000000"/>
              </w:rPr>
            </w:pPr>
            <w:r w:rsidRPr="007A7AC2">
              <w:rPr>
                <w:rFonts w:ascii="新細明體" w:eastAsia="SimSun" w:hAnsi="新細明體" w:cs="新細明體" w:hint="eastAsia"/>
                <w:color w:val="000000"/>
                <w:lang w:eastAsia="zh-CN"/>
              </w:rPr>
              <w:t>你凭</w:t>
            </w:r>
            <w:r>
              <w:rPr>
                <w:rFonts w:ascii="新細明體" w:eastAsia="SimSun" w:hAnsi="新細明體" w:cs="新細明體" w:hint="eastAsia"/>
                <w:color w:val="000000"/>
                <w:lang w:eastAsia="zh-CN"/>
              </w:rPr>
              <w:t>什</w:t>
            </w:r>
            <w:r w:rsidRPr="007A7AC2">
              <w:rPr>
                <w:rFonts w:ascii="新細明體" w:eastAsia="SimSun" w:hAnsi="新細明體" w:cs="新細明體" w:hint="eastAsia"/>
                <w:color w:val="000000"/>
                <w:lang w:eastAsia="zh-CN"/>
              </w:rPr>
              <w:t>么原则分辨资讯的真与假﹖</w:t>
            </w:r>
          </w:p>
          <w:p w14:paraId="0846514D" w14:textId="77777777" w:rsidR="00061739" w:rsidRPr="00B832E7" w:rsidRDefault="00061739" w:rsidP="00B77EB4">
            <w:pPr>
              <w:widowControl/>
              <w:jc w:val="both"/>
              <w:rPr>
                <w:rFonts w:ascii="新細明體"/>
                <w:color w:val="000000"/>
              </w:rPr>
            </w:pPr>
          </w:p>
          <w:p w14:paraId="0CA9A4C2" w14:textId="75A0D668" w:rsidR="00061739" w:rsidRDefault="007A7AC2" w:rsidP="00AD7AA8">
            <w:pPr>
              <w:numPr>
                <w:ilvl w:val="0"/>
                <w:numId w:val="8"/>
              </w:numPr>
              <w:rPr>
                <w:rFonts w:ascii="新細明體"/>
                <w:color w:val="000000"/>
              </w:rPr>
            </w:pPr>
            <w:r w:rsidRPr="007A7AC2">
              <w:rPr>
                <w:rFonts w:ascii="新細明體" w:eastAsia="SimSun" w:hAnsi="新細明體" w:cs="新細明體" w:hint="eastAsia"/>
                <w:color w:val="000000"/>
                <w:lang w:eastAsia="zh-CN"/>
              </w:rPr>
              <w:t>个案分析：</w:t>
            </w:r>
          </w:p>
          <w:p w14:paraId="29ED6878" w14:textId="36F753C3" w:rsidR="000E2F71" w:rsidRPr="001C7F5F" w:rsidRDefault="007A7AC2" w:rsidP="001C7F5F">
            <w:pPr>
              <w:numPr>
                <w:ilvl w:val="0"/>
                <w:numId w:val="11"/>
              </w:numPr>
              <w:rPr>
                <w:rFonts w:ascii="新細明體"/>
                <w:lang w:eastAsia="zh-CN"/>
              </w:rPr>
            </w:pPr>
            <w:r w:rsidRPr="007A7AC2">
              <w:rPr>
                <w:rFonts w:ascii="新細明體" w:eastAsia="SimSun" w:hint="eastAsia"/>
                <w:lang w:eastAsia="zh-CN"/>
              </w:rPr>
              <w:t>教师</w:t>
            </w:r>
            <w:r w:rsidRPr="007A7AC2">
              <w:rPr>
                <w:rFonts w:ascii="新細明體" w:eastAsia="SimSun" w:hAnsi="新細明體" w:cs="新細明體" w:hint="eastAsia"/>
                <w:lang w:eastAsia="zh-CN"/>
              </w:rPr>
              <w:t>请同学分组讨论</w:t>
            </w:r>
            <w:r w:rsidRPr="007A7AC2">
              <w:rPr>
                <w:rFonts w:ascii="新細明體" w:eastAsia="SimSun" w:hAnsi="新細明體" w:cs="新細明體" w:hint="eastAsia"/>
                <w:color w:val="000000"/>
                <w:lang w:eastAsia="zh-CN"/>
              </w:rPr>
              <w:t>（四人小组）</w:t>
            </w:r>
            <w:r w:rsidRPr="007A7AC2">
              <w:rPr>
                <w:rFonts w:ascii="新細明體" w:eastAsia="SimSun" w:hAnsi="新細明體" w:cs="新細明體" w:hint="eastAsia"/>
                <w:lang w:eastAsia="zh-CN"/>
              </w:rPr>
              <w:t>，完成「网络陷阱」工作纸一。</w:t>
            </w:r>
            <w:r w:rsidRPr="007A7AC2">
              <w:rPr>
                <w:rFonts w:ascii="新細明體" w:eastAsia="SimSun" w:hAnsi="新細明體" w:cs="新細明體" w:hint="eastAsia"/>
                <w:color w:val="000000"/>
                <w:lang w:eastAsia="zh-CN"/>
              </w:rPr>
              <w:t>然后邀请同学汇报讨论结果。</w:t>
            </w:r>
          </w:p>
          <w:p w14:paraId="63225947" w14:textId="167B3F80" w:rsidR="00061739" w:rsidRPr="00AD7AA8" w:rsidRDefault="007A7AC2" w:rsidP="001C7F5F">
            <w:pPr>
              <w:ind w:left="844"/>
              <w:rPr>
                <w:rFonts w:ascii="新細明體"/>
              </w:rPr>
            </w:pPr>
            <w:r w:rsidRPr="007A7AC2">
              <w:rPr>
                <w:rFonts w:ascii="新細明體" w:eastAsia="SimSun" w:hAnsi="新細明體" w:cs="新細明體" w:hint="eastAsia"/>
                <w:lang w:eastAsia="zh-CN"/>
              </w:rPr>
              <w:t>（甲</w:t>
            </w: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学生参考材料一）</w:t>
            </w:r>
          </w:p>
          <w:p w14:paraId="08C89871" w14:textId="51E349AA" w:rsidR="00061739" w:rsidRPr="00AD7AA8" w:rsidRDefault="00061739" w:rsidP="00DE6269">
            <w:pPr>
              <w:rPr>
                <w:rFonts w:ascii="新細明體"/>
              </w:rPr>
            </w:pPr>
            <w:r w:rsidRPr="00AD7AA8">
              <w:rPr>
                <w:rFonts w:ascii="新細明體" w:hAnsi="新細明體" w:cs="新細明體"/>
              </w:rPr>
              <w:t xml:space="preserve">             </w:t>
            </w:r>
          </w:p>
          <w:p w14:paraId="1B4D4FB0" w14:textId="7E22F0B9" w:rsidR="00061739" w:rsidRPr="001712E0" w:rsidRDefault="007A7AC2" w:rsidP="001712E0">
            <w:pPr>
              <w:numPr>
                <w:ilvl w:val="0"/>
                <w:numId w:val="11"/>
              </w:numPr>
              <w:rPr>
                <w:rFonts w:ascii="新細明體"/>
                <w:color w:val="000000"/>
                <w:lang w:eastAsia="zh-CN"/>
              </w:rPr>
            </w:pPr>
            <w:r w:rsidRPr="007A7AC2">
              <w:rPr>
                <w:rFonts w:ascii="新細明體" w:eastAsia="SimSun" w:hAnsi="新細明體" w:cs="新細明體" w:hint="eastAsia"/>
                <w:lang w:eastAsia="zh-CN"/>
              </w:rPr>
              <w:t>教师</w:t>
            </w:r>
            <w:r w:rsidRPr="007A7AC2">
              <w:rPr>
                <w:rFonts w:ascii="新細明體" w:eastAsia="SimSun" w:hAnsi="新細明體" w:cs="新細明體" w:hint="eastAsia"/>
                <w:color w:val="000000"/>
                <w:lang w:eastAsia="zh-CN"/>
              </w:rPr>
              <w:t>播放警讯「社交平台骗案」或相类短片，请学生完成「网络陷阱」工作纸二。</w:t>
            </w:r>
            <w:r w:rsidRPr="007A7AC2">
              <w:rPr>
                <w:rFonts w:ascii="新細明體" w:eastAsia="SimSun" w:hint="eastAsia"/>
                <w:color w:val="000000"/>
                <w:lang w:eastAsia="zh-CN"/>
              </w:rPr>
              <w:t>建议教师分段播放短片，以配合讨论。</w:t>
            </w:r>
            <w:r w:rsidRPr="007A7AC2">
              <w:rPr>
                <w:rFonts w:ascii="新細明體" w:eastAsia="SimSun" w:hAnsi="新細明體" w:cs="新細明體" w:hint="eastAsia"/>
                <w:color w:val="000000"/>
                <w:lang w:eastAsia="zh-CN"/>
              </w:rPr>
              <w:t>（甲</w:t>
            </w:r>
            <w:r w:rsidRPr="007A7AC2">
              <w:rPr>
                <w:rFonts w:ascii="新細明體" w:eastAsia="SimSun" w:hAnsi="新細明體" w:cs="新細明體"/>
                <w:color w:val="000000"/>
                <w:lang w:eastAsia="zh-CN"/>
              </w:rPr>
              <w:t xml:space="preserve"> </w:t>
            </w:r>
            <w:r w:rsidRPr="007A7AC2">
              <w:rPr>
                <w:rFonts w:ascii="新細明體" w:eastAsia="SimSun" w:hAnsi="新細明體" w:cs="新細明體" w:hint="eastAsia"/>
                <w:lang w:eastAsia="zh-CN"/>
              </w:rPr>
              <w:t>学生参考材料二）</w:t>
            </w:r>
            <w:r w:rsidR="00CD2D71" w:rsidRPr="001712E0">
              <w:rPr>
                <w:rFonts w:ascii="新細明體" w:hint="eastAsia"/>
                <w:color w:val="000000"/>
                <w:lang w:eastAsia="zh-CN"/>
              </w:rPr>
              <w:t xml:space="preserve"> </w:t>
            </w:r>
          </w:p>
          <w:p w14:paraId="70A51F0E" w14:textId="502BA4B6" w:rsidR="00684BD8" w:rsidRPr="00684BD8" w:rsidRDefault="007A7AC2" w:rsidP="00684BD8">
            <w:pPr>
              <w:widowControl/>
              <w:ind w:left="840"/>
              <w:jc w:val="both"/>
              <w:rPr>
                <w:rFonts w:ascii="新細明體" w:hAnsi="新細明體" w:cs="新細明體"/>
              </w:rPr>
            </w:pPr>
            <w:r w:rsidRPr="007A7AC2">
              <w:rPr>
                <w:rFonts w:eastAsia="SimSun" w:cs="新細明體" w:hint="eastAsia"/>
                <w:lang w:eastAsia="zh-CN"/>
              </w:rPr>
              <w:t>短片</w:t>
            </w:r>
            <w:r w:rsidRPr="007A7AC2">
              <w:rPr>
                <w:rFonts w:ascii="新細明體" w:eastAsia="SimSun" w:hAnsi="新細明體" w:cs="新細明體" w:hint="eastAsia"/>
                <w:lang w:eastAsia="zh-CN"/>
              </w:rPr>
              <w:t>来源：</w:t>
            </w:r>
            <w:r w:rsidRPr="007A7AC2">
              <w:rPr>
                <w:rFonts w:ascii="新細明體" w:eastAsia="SimSun" w:hAnsi="新細明體" w:cs="新細明體" w:hint="eastAsia"/>
                <w:color w:val="000737"/>
                <w:spacing w:val="8"/>
                <w:kern w:val="0"/>
                <w:lang w:eastAsia="zh-CN"/>
              </w:rPr>
              <w:t>香港警务处，</w:t>
            </w:r>
            <w:r w:rsidRPr="007A7AC2">
              <w:rPr>
                <w:rFonts w:ascii="新細明體" w:eastAsia="SimSun" w:hAnsi="新細明體" w:cs="新細明體" w:hint="eastAsia"/>
                <w:color w:val="000000"/>
                <w:lang w:eastAsia="zh-CN"/>
              </w:rPr>
              <w:t>社交平台骗案，</w:t>
            </w:r>
          </w:p>
          <w:p w14:paraId="14CFBEBF" w14:textId="72804BFF" w:rsidR="00E502EF" w:rsidRDefault="007A7AC2" w:rsidP="00684BD8">
            <w:pPr>
              <w:ind w:left="844"/>
            </w:pPr>
            <w:hyperlink r:id="rId8" w:history="1">
              <w:r w:rsidRPr="007A7AC2">
                <w:rPr>
                  <w:rStyle w:val="ab"/>
                  <w:rFonts w:eastAsia="SimSun"/>
                  <w:lang w:eastAsia="zh-CN"/>
                </w:rPr>
                <w:t>https://www.youtube.com/watch?v=qI4O5NtdUs0</w:t>
              </w:r>
            </w:hyperlink>
          </w:p>
          <w:p w14:paraId="2B993805" w14:textId="77777777" w:rsidR="007A7AC2" w:rsidRPr="00684BD8" w:rsidRDefault="007A7AC2" w:rsidP="00684BD8">
            <w:pPr>
              <w:ind w:left="844"/>
              <w:rPr>
                <w:rFonts w:ascii="新細明體" w:cs="新細明體"/>
              </w:rPr>
            </w:pPr>
          </w:p>
          <w:p w14:paraId="5169B97D" w14:textId="1A6DD824" w:rsidR="00877C70" w:rsidRPr="00E502EF" w:rsidRDefault="007A7AC2" w:rsidP="00BB3D05">
            <w:pPr>
              <w:numPr>
                <w:ilvl w:val="0"/>
                <w:numId w:val="11"/>
              </w:numPr>
              <w:rPr>
                <w:rFonts w:ascii="新細明體"/>
                <w:color w:val="000000"/>
              </w:rPr>
            </w:pPr>
            <w:r w:rsidRPr="007A7AC2">
              <w:rPr>
                <w:rFonts w:ascii="新細明體" w:eastAsia="SimSun" w:hAnsi="新細明體" w:cs="新細明體" w:hint="eastAsia"/>
                <w:color w:val="000000"/>
                <w:lang w:eastAsia="zh-CN"/>
              </w:rPr>
              <w:t>教师宜因应学生的程度和课时，选取其他适合的讨论个案及短片，并调节讨论的深入程度。</w:t>
            </w:r>
          </w:p>
          <w:p w14:paraId="0E1115AF" w14:textId="77777777" w:rsidR="00A37965" w:rsidRPr="00603E06" w:rsidRDefault="00A37965" w:rsidP="00A37965">
            <w:pPr>
              <w:ind w:left="844"/>
              <w:rPr>
                <w:rFonts w:ascii="新細明體" w:hAnsi="新細明體" w:cs="新細明體"/>
                <w:color w:val="000000"/>
              </w:rPr>
            </w:pPr>
          </w:p>
          <w:p w14:paraId="5CDC45F9" w14:textId="79569469" w:rsidR="00490DF8" w:rsidRDefault="007A7AC2" w:rsidP="00490DF8">
            <w:pPr>
              <w:rPr>
                <w:rFonts w:ascii="新細明體" w:hAnsi="新細明體" w:cs="新細明體"/>
                <w:color w:val="000000"/>
              </w:rPr>
            </w:pPr>
            <w:r w:rsidRPr="007A7AC2">
              <w:rPr>
                <w:rFonts w:ascii="新細明體" w:eastAsia="SimSun" w:hAnsi="新細明體" w:cs="新細明體"/>
                <w:color w:val="000000"/>
                <w:lang w:eastAsia="zh-CN"/>
              </w:rPr>
              <w:t xml:space="preserve">4. </w:t>
            </w:r>
            <w:r w:rsidRPr="007A7AC2">
              <w:rPr>
                <w:rFonts w:ascii="新細明體" w:eastAsia="SimSun" w:hAnsi="新細明體" w:cs="新細明體" w:hint="eastAsia"/>
                <w:color w:val="000000"/>
                <w:lang w:eastAsia="zh-CN"/>
              </w:rPr>
              <w:t>教师指出刚才第一个个案虽然虚构，但类似的个案在现实生活</w:t>
            </w:r>
          </w:p>
          <w:p w14:paraId="2900A64C" w14:textId="731834E5" w:rsidR="00490DF8" w:rsidRDefault="007A7AC2" w:rsidP="00490DF8">
            <w:pPr>
              <w:rPr>
                <w:rFonts w:ascii="新細明體" w:hAnsi="新細明體" w:cs="新細明體"/>
                <w:color w:val="000000"/>
                <w:lang w:eastAsia="zh-CN"/>
              </w:rPr>
            </w:pPr>
            <w:r w:rsidRPr="007A7AC2">
              <w:rPr>
                <w:rFonts w:ascii="新細明體" w:eastAsia="SimSun" w:hAnsi="新細明體" w:cs="新細明體"/>
                <w:color w:val="000000"/>
                <w:lang w:eastAsia="zh-CN"/>
              </w:rPr>
              <w:t xml:space="preserve">  </w:t>
            </w:r>
            <w:r w:rsidRPr="007A7AC2">
              <w:rPr>
                <w:rFonts w:ascii="新細明體" w:eastAsia="SimSun" w:hAnsi="新細明體" w:cs="新細明體" w:hint="eastAsia"/>
                <w:color w:val="000000"/>
                <w:lang w:eastAsia="zh-CN"/>
              </w:rPr>
              <w:t>确实屡见不鲜，正如警讯的模拟短片。教师就学生汇报给予回</w:t>
            </w:r>
          </w:p>
          <w:p w14:paraId="23158A61" w14:textId="317488BB" w:rsidR="00490DF8" w:rsidRDefault="007A7AC2" w:rsidP="00490DF8">
            <w:pPr>
              <w:rPr>
                <w:rFonts w:ascii="新細明體" w:hAnsi="新細明體" w:cs="新細明體"/>
                <w:spacing w:val="8"/>
                <w:kern w:val="0"/>
                <w:shd w:val="clear" w:color="auto" w:fill="FFFFFF"/>
                <w:lang w:eastAsia="zh-CN"/>
              </w:rPr>
            </w:pPr>
            <w:r w:rsidRPr="007A7AC2">
              <w:rPr>
                <w:rFonts w:ascii="新細明體" w:eastAsia="SimSun" w:hAnsi="新細明體" w:cs="新細明體"/>
                <w:color w:val="000000"/>
                <w:lang w:eastAsia="zh-CN"/>
              </w:rPr>
              <w:t xml:space="preserve">  </w:t>
            </w:r>
            <w:r w:rsidRPr="007A7AC2">
              <w:rPr>
                <w:rFonts w:ascii="新細明體" w:eastAsia="SimSun" w:hAnsi="新細明體" w:cs="新細明體" w:hint="eastAsia"/>
                <w:color w:val="000000"/>
                <w:lang w:eastAsia="zh-CN"/>
              </w:rPr>
              <w:t>馈</w:t>
            </w:r>
            <w:r w:rsidRPr="007A7AC2">
              <w:rPr>
                <w:rFonts w:ascii="標楷體" w:eastAsia="SimSun" w:hAnsi="標楷體" w:cs="新細明體" w:hint="eastAsia"/>
                <w:lang w:eastAsia="zh-CN"/>
              </w:rPr>
              <w:t>及</w:t>
            </w:r>
            <w:r w:rsidRPr="007A7AC2">
              <w:rPr>
                <w:rFonts w:ascii="新細明體" w:eastAsia="SimSun" w:hAnsi="新細明體" w:cs="新細明體" w:hint="eastAsia"/>
                <w:spacing w:val="8"/>
                <w:kern w:val="0"/>
                <w:shd w:val="clear" w:color="auto" w:fill="FFFFFF"/>
                <w:lang w:eastAsia="zh-CN"/>
              </w:rPr>
              <w:t>归纳重点，并引用</w:t>
            </w:r>
            <w:r w:rsidRPr="007A7AC2">
              <w:rPr>
                <w:rFonts w:ascii="新細明體" w:eastAsia="SimSun" w:hAnsi="新細明體" w:cs="新細明體" w:hint="eastAsia"/>
                <w:color w:val="000000"/>
                <w:lang w:eastAsia="zh-CN"/>
              </w:rPr>
              <w:t>相关法例，让学生</w:t>
            </w:r>
            <w:r w:rsidRPr="007A7AC2">
              <w:rPr>
                <w:rFonts w:ascii="新細明體" w:eastAsia="SimSun" w:hAnsi="新細明體" w:cs="新細明體" w:hint="eastAsia"/>
                <w:spacing w:val="8"/>
                <w:kern w:val="0"/>
                <w:shd w:val="clear" w:color="auto" w:fill="FFFFFF"/>
                <w:lang w:eastAsia="zh-CN"/>
              </w:rPr>
              <w:t>明白法律对网上交</w:t>
            </w:r>
          </w:p>
          <w:p w14:paraId="610EF0B0" w14:textId="5781F042" w:rsidR="00061739" w:rsidRPr="00490DF8" w:rsidRDefault="007A7AC2" w:rsidP="00490DF8">
            <w:pPr>
              <w:rPr>
                <w:rFonts w:ascii="新細明體" w:hAnsi="新細明體" w:cs="新細明體"/>
                <w:color w:val="000000"/>
              </w:rPr>
            </w:pPr>
            <w:r w:rsidRPr="007A7AC2">
              <w:rPr>
                <w:rFonts w:ascii="新細明體" w:eastAsia="SimSun" w:hAnsi="新細明體" w:cs="新細明體"/>
                <w:spacing w:val="8"/>
                <w:kern w:val="0"/>
                <w:shd w:val="clear" w:color="auto" w:fill="FFFFFF"/>
                <w:lang w:eastAsia="zh-CN"/>
              </w:rPr>
              <w:t xml:space="preserve">  </w:t>
            </w:r>
            <w:r w:rsidRPr="007A7AC2">
              <w:rPr>
                <w:rFonts w:ascii="新細明體" w:eastAsia="SimSun" w:hAnsi="新細明體" w:cs="新細明體" w:hint="eastAsia"/>
                <w:spacing w:val="8"/>
                <w:kern w:val="0"/>
                <w:shd w:val="clear" w:color="auto" w:fill="FFFFFF"/>
                <w:lang w:eastAsia="zh-CN"/>
              </w:rPr>
              <w:t>易的规管和局限。</w:t>
            </w:r>
          </w:p>
          <w:p w14:paraId="15346A9B" w14:textId="75A6C229" w:rsidR="00061739" w:rsidRPr="00AD7AA8" w:rsidRDefault="007A7AC2" w:rsidP="00AD7AA8">
            <w:pPr>
              <w:widowControl/>
              <w:numPr>
                <w:ilvl w:val="0"/>
                <w:numId w:val="11"/>
              </w:numPr>
              <w:shd w:val="clear" w:color="auto" w:fill="FFFFFF"/>
              <w:jc w:val="both"/>
              <w:outlineLvl w:val="1"/>
            </w:pPr>
            <w:r w:rsidRPr="007A7AC2">
              <w:rPr>
                <w:rFonts w:ascii="新細明體" w:eastAsia="SimSun" w:hAnsi="新細明體" w:cs="新細明體" w:hint="eastAsia"/>
                <w:spacing w:val="8"/>
                <w:kern w:val="0"/>
                <w:shd w:val="clear" w:color="auto" w:fill="FFFFFF"/>
                <w:lang w:eastAsia="zh-CN"/>
              </w:rPr>
              <w:t>《商品说明条例》：</w:t>
            </w:r>
            <w:r w:rsidRPr="007A7AC2">
              <w:rPr>
                <w:rFonts w:eastAsia="SimSun" w:cs="新細明體" w:hint="eastAsia"/>
                <w:lang w:eastAsia="zh-CN"/>
              </w:rPr>
              <w:t>禁止商户对消费者作出某些不良营商手法，包括就服务作出虚假商品说明、误导性遗漏、具威吓性的营业行为、饵诱式广告宣传、先诱后转销售行为，以及不当地接受付款。</w:t>
            </w:r>
          </w:p>
          <w:p w14:paraId="3A5B6C47" w14:textId="5CD29426" w:rsidR="00B45B83" w:rsidRPr="00080C3D" w:rsidRDefault="007A7AC2" w:rsidP="00774068">
            <w:pPr>
              <w:rPr>
                <w:rFonts w:ascii="新細明體" w:hAnsi="新細明體" w:cs="新細明體"/>
                <w:color w:val="000737"/>
                <w:spacing w:val="8"/>
                <w:kern w:val="0"/>
                <w:shd w:val="clear" w:color="auto" w:fill="FFFFFF"/>
              </w:rPr>
            </w:pPr>
            <w:r w:rsidRPr="007A7AC2">
              <w:rPr>
                <w:rFonts w:ascii="新細明體" w:eastAsia="SimSun" w:hAnsi="新細明體" w:cs="新細明體"/>
                <w:color w:val="000737"/>
                <w:spacing w:val="8"/>
                <w:kern w:val="0"/>
                <w:shd w:val="clear" w:color="auto" w:fill="FFFFFF"/>
                <w:lang w:eastAsia="zh-CN"/>
              </w:rPr>
              <w:t xml:space="preserve">      </w:t>
            </w:r>
            <w:r w:rsidRPr="007A7AC2">
              <w:rPr>
                <w:rFonts w:ascii="新細明體" w:eastAsia="SimSun" w:hAnsi="新細明體" w:cs="新細明體" w:hint="eastAsia"/>
                <w:color w:val="000737"/>
                <w:spacing w:val="8"/>
                <w:kern w:val="0"/>
                <w:shd w:val="clear" w:color="auto" w:fill="FFFFFF"/>
                <w:lang w:eastAsia="zh-CN"/>
              </w:rPr>
              <w:t>参考：香港海关，《商品说明条例》</w:t>
            </w:r>
            <w:r w:rsidRPr="007A7AC2">
              <w:rPr>
                <w:rFonts w:ascii="新細明體" w:eastAsia="SimSun" w:hAnsi="新細明體" w:cs="新細明體"/>
                <w:color w:val="000737"/>
                <w:spacing w:val="8"/>
                <w:kern w:val="0"/>
                <w:shd w:val="clear" w:color="auto" w:fill="FFFFFF"/>
                <w:lang w:eastAsia="zh-CN"/>
              </w:rPr>
              <w:t>(</w:t>
            </w:r>
            <w:r w:rsidRPr="007A7AC2">
              <w:rPr>
                <w:rFonts w:ascii="新細明體" w:eastAsia="SimSun" w:hAnsi="新細明體" w:cs="新細明體" w:hint="eastAsia"/>
                <w:color w:val="000737"/>
                <w:spacing w:val="8"/>
                <w:kern w:val="0"/>
                <w:shd w:val="clear" w:color="auto" w:fill="FFFFFF"/>
                <w:lang w:eastAsia="zh-CN"/>
              </w:rPr>
              <w:t>第</w:t>
            </w:r>
            <w:r w:rsidRPr="007A7AC2">
              <w:rPr>
                <w:rFonts w:ascii="新細明體" w:eastAsia="SimSun" w:hAnsi="新細明體" w:cs="新細明體"/>
                <w:color w:val="000737"/>
                <w:spacing w:val="8"/>
                <w:kern w:val="0"/>
                <w:shd w:val="clear" w:color="auto" w:fill="FFFFFF"/>
                <w:lang w:eastAsia="zh-CN"/>
              </w:rPr>
              <w:t>362</w:t>
            </w:r>
            <w:r w:rsidRPr="007A7AC2">
              <w:rPr>
                <w:rFonts w:ascii="新細明體" w:eastAsia="SimSun" w:hAnsi="新細明體" w:cs="新細明體" w:hint="eastAsia"/>
                <w:color w:val="000737"/>
                <w:spacing w:val="8"/>
                <w:kern w:val="0"/>
                <w:shd w:val="clear" w:color="auto" w:fill="FFFFFF"/>
                <w:lang w:eastAsia="zh-CN"/>
              </w:rPr>
              <w:t>章</w:t>
            </w:r>
            <w:r w:rsidRPr="007A7AC2">
              <w:rPr>
                <w:rFonts w:ascii="新細明體" w:eastAsia="SimSun" w:hAnsi="新細明體" w:cs="新細明體"/>
                <w:color w:val="000737"/>
                <w:spacing w:val="8"/>
                <w:kern w:val="0"/>
                <w:shd w:val="clear" w:color="auto" w:fill="FFFFFF"/>
                <w:lang w:eastAsia="zh-CN"/>
              </w:rPr>
              <w:t>)</w:t>
            </w:r>
            <w:r w:rsidRPr="007A7AC2">
              <w:rPr>
                <w:rFonts w:ascii="新細明體" w:eastAsia="SimSun" w:hAnsi="新細明體" w:cs="新細明體" w:hint="eastAsia"/>
                <w:color w:val="000737"/>
                <w:spacing w:val="8"/>
                <w:kern w:val="0"/>
                <w:shd w:val="clear" w:color="auto" w:fill="FFFFFF"/>
                <w:lang w:eastAsia="zh-CN"/>
              </w:rPr>
              <w:t>个案小</w:t>
            </w:r>
          </w:p>
          <w:p w14:paraId="2BDC0110" w14:textId="7D68E5CD" w:rsidR="00774068" w:rsidRPr="00080C3D" w:rsidRDefault="007A7AC2" w:rsidP="00774068">
            <w:pPr>
              <w:rPr>
                <w:rFonts w:cs="新細明體"/>
                <w:szCs w:val="22"/>
              </w:rPr>
            </w:pPr>
            <w:r w:rsidRPr="007A7AC2">
              <w:rPr>
                <w:rFonts w:ascii="新細明體" w:eastAsia="SimSun" w:hAnsi="新細明體" w:cs="新細明體"/>
                <w:color w:val="000737"/>
                <w:spacing w:val="8"/>
                <w:kern w:val="0"/>
                <w:shd w:val="clear" w:color="auto" w:fill="FFFFFF"/>
                <w:lang w:eastAsia="zh-CN"/>
              </w:rPr>
              <w:t xml:space="preserve">            </w:t>
            </w:r>
            <w:r w:rsidRPr="007A7AC2">
              <w:rPr>
                <w:rFonts w:ascii="新細明體" w:eastAsia="SimSun" w:hAnsi="新細明體" w:cs="新細明體" w:hint="eastAsia"/>
                <w:color w:val="000737"/>
                <w:spacing w:val="8"/>
                <w:kern w:val="0"/>
                <w:shd w:val="clear" w:color="auto" w:fill="FFFFFF"/>
                <w:lang w:eastAsia="zh-CN"/>
              </w:rPr>
              <w:t>册子，</w:t>
            </w:r>
          </w:p>
          <w:p w14:paraId="3D9C7947" w14:textId="1C364758" w:rsidR="00E502EF" w:rsidRDefault="007A7AC2" w:rsidP="00E502EF">
            <w:pPr>
              <w:ind w:leftChars="300" w:left="720"/>
            </w:pPr>
            <w:hyperlink r:id="rId9" w:history="1">
              <w:r w:rsidRPr="007A7AC2">
                <w:rPr>
                  <w:rStyle w:val="ab"/>
                  <w:rFonts w:eastAsia="SimSun"/>
                  <w:lang w:eastAsia="zh-CN"/>
                </w:rPr>
                <w:t>https://www.customs.gov.hk/hcms/filemanager/tc/content_201/TDO_Booklet_TC_Full.pdf</w:t>
              </w:r>
            </w:hyperlink>
          </w:p>
          <w:p w14:paraId="522097E1" w14:textId="77777777" w:rsidR="007A7AC2" w:rsidRPr="00E502EF" w:rsidRDefault="007A7AC2" w:rsidP="00E502EF">
            <w:pPr>
              <w:ind w:leftChars="300" w:left="720"/>
              <w:rPr>
                <w:rFonts w:cs="新細明體"/>
                <w:color w:val="000737"/>
                <w:spacing w:val="8"/>
                <w:kern w:val="0"/>
                <w:shd w:val="clear" w:color="auto" w:fill="FFFFFF"/>
              </w:rPr>
            </w:pPr>
          </w:p>
          <w:p w14:paraId="45BD545E" w14:textId="7D77B8CD" w:rsidR="002A5B50" w:rsidRPr="002A5B50" w:rsidRDefault="007A7AC2" w:rsidP="002A5B50">
            <w:pPr>
              <w:numPr>
                <w:ilvl w:val="0"/>
                <w:numId w:val="11"/>
              </w:numPr>
              <w:rPr>
                <w:rFonts w:ascii="新細明體" w:cs="新細明體"/>
                <w:kern w:val="0"/>
                <w:lang w:eastAsia="zh-CN"/>
              </w:rPr>
            </w:pPr>
            <w:r w:rsidRPr="007A7AC2">
              <w:rPr>
                <w:rFonts w:ascii="新細明體" w:eastAsia="SimSun" w:hAnsi="新細明體" w:cs="新細明體" w:hint="eastAsia"/>
                <w:kern w:val="0"/>
                <w:lang w:eastAsia="zh-CN"/>
              </w:rPr>
              <w:t>网站的营运商只是一个中介者，提供买卖双方一个交易平</w:t>
            </w:r>
            <w:r w:rsidRPr="007A7AC2">
              <w:rPr>
                <w:rFonts w:ascii="新細明體" w:eastAsia="SimSun" w:hAnsi="新細明體" w:cs="新細明體" w:hint="eastAsia"/>
                <w:kern w:val="0"/>
                <w:lang w:eastAsia="zh-CN"/>
              </w:rPr>
              <w:lastRenderedPageBreak/>
              <w:t>台。归根究底，网站并不代表任何一方，在发生买卖纠纷后要求网站的营运商负上责任是不可能的。</w:t>
            </w:r>
          </w:p>
          <w:p w14:paraId="5A2336B7" w14:textId="126872F2" w:rsidR="00061739" w:rsidRPr="00B77EB4" w:rsidRDefault="007A7AC2" w:rsidP="00AD7AA8">
            <w:pPr>
              <w:numPr>
                <w:ilvl w:val="0"/>
                <w:numId w:val="11"/>
              </w:numPr>
              <w:rPr>
                <w:rFonts w:ascii="新細明體"/>
                <w:kern w:val="0"/>
                <w:lang w:eastAsia="zh-CN"/>
              </w:rPr>
            </w:pPr>
            <w:r w:rsidRPr="007A7AC2">
              <w:rPr>
                <w:rFonts w:ascii="新細明體" w:eastAsia="SimSun" w:hAnsi="新細明體" w:cs="新細明體" w:hint="eastAsia"/>
                <w:kern w:val="0"/>
                <w:lang w:eastAsia="zh-CN"/>
              </w:rPr>
              <w:t>跨境</w:t>
            </w:r>
            <w:r w:rsidRPr="007A7AC2">
              <w:rPr>
                <w:rFonts w:ascii="新細明體" w:eastAsia="SimSun" w:hAnsi="新細明體" w:cs="新細明體"/>
                <w:kern w:val="0"/>
                <w:lang w:eastAsia="zh-CN"/>
              </w:rPr>
              <w:t>/</w:t>
            </w:r>
            <w:r w:rsidRPr="007A7AC2">
              <w:rPr>
                <w:rFonts w:ascii="新細明體" w:eastAsia="SimSun" w:hAnsi="新細明體" w:cs="新細明體" w:hint="eastAsia"/>
                <w:kern w:val="0"/>
                <w:lang w:eastAsia="zh-CN"/>
              </w:rPr>
              <w:t>越洋交易并不可靠，若两地之间的买卖只凭互相信任，在交收货物与金钱时出现问题，卖方在本地没有联络人或代理人，而且买卖属于私人性质，那就追讨无门。如欲向卖方追究，只能向当地执法机构查询是否可以协助，但成功与否则是未知之数。</w:t>
            </w:r>
          </w:p>
          <w:p w14:paraId="13F6FC3A" w14:textId="62502427" w:rsidR="00061739" w:rsidRPr="007C4579" w:rsidRDefault="007A7AC2" w:rsidP="007C4579">
            <w:pPr>
              <w:rPr>
                <w:rFonts w:ascii="新細明體"/>
                <w:kern w:val="0"/>
              </w:rPr>
            </w:pPr>
            <w:r w:rsidRPr="007A7AC2">
              <w:rPr>
                <w:rFonts w:ascii="新細明體" w:eastAsia="SimSun" w:cs="新細明體"/>
                <w:kern w:val="0"/>
                <w:lang w:eastAsia="zh-CN"/>
              </w:rPr>
              <w:t xml:space="preserve">       </w:t>
            </w:r>
            <w:r w:rsidRPr="007A7AC2">
              <w:rPr>
                <w:rFonts w:ascii="新細明體" w:eastAsia="SimSun" w:cs="新細明體" w:hint="eastAsia"/>
                <w:kern w:val="0"/>
                <w:lang w:eastAsia="zh-CN"/>
              </w:rPr>
              <w:t>参考：</w:t>
            </w:r>
            <w:r w:rsidRPr="007A7AC2">
              <w:rPr>
                <w:rFonts w:ascii="新細明體" w:eastAsia="SimSun" w:hAnsi="新細明體" w:cs="新細明體" w:hint="eastAsia"/>
                <w:kern w:val="0"/>
                <w:lang w:eastAsia="zh-CN"/>
              </w:rPr>
              <w:t>消费者委员会</w:t>
            </w:r>
            <w:r w:rsidRPr="007A7AC2">
              <w:rPr>
                <w:rFonts w:ascii="新細明體" w:eastAsia="SimSun" w:hAnsi="新細明體" w:cs="新細明體" w:hint="eastAsia"/>
                <w:lang w:eastAsia="zh-CN"/>
              </w:rPr>
              <w:t>，网上拍卖风险高，</w:t>
            </w:r>
            <w:r w:rsidR="00061739">
              <w:t xml:space="preserve">   </w:t>
            </w:r>
          </w:p>
          <w:p w14:paraId="0536E636" w14:textId="20EDEA40" w:rsidR="00061739" w:rsidRDefault="004C3085" w:rsidP="00DB2AEF">
            <w:pPr>
              <w:widowControl/>
              <w:ind w:leftChars="350" w:left="840"/>
              <w:rPr>
                <w:rFonts w:ascii="新細明體"/>
                <w:kern w:val="0"/>
              </w:rPr>
            </w:pPr>
            <w:hyperlink r:id="rId10" w:history="1">
              <w:r w:rsidR="007A7AC2" w:rsidRPr="007A7AC2">
                <w:rPr>
                  <w:rStyle w:val="ab"/>
                  <w:rFonts w:ascii="新細明體" w:eastAsia="SimSun" w:hAnsi="新細明體" w:cs="新細明體"/>
                  <w:kern w:val="0"/>
                  <w:lang w:eastAsia="zh-CN"/>
                </w:rPr>
                <w:t>https://www.consumer.org.hk/ws_chi/choice/355/internetauction_0605.html</w:t>
              </w:r>
            </w:hyperlink>
          </w:p>
          <w:p w14:paraId="262A4E61" w14:textId="77777777" w:rsidR="00061739" w:rsidRPr="007C4579" w:rsidRDefault="00061739" w:rsidP="00B77EB4">
            <w:pPr>
              <w:rPr>
                <w:rFonts w:ascii="新細明體"/>
                <w:kern w:val="0"/>
              </w:rPr>
            </w:pPr>
          </w:p>
          <w:p w14:paraId="400DB1E2" w14:textId="3824A5A8" w:rsidR="00061739" w:rsidRPr="007C4579" w:rsidRDefault="007A7AC2" w:rsidP="00532BE2">
            <w:pPr>
              <w:widowControl/>
              <w:ind w:left="240" w:hangingChars="100" w:hanging="240"/>
              <w:jc w:val="both"/>
              <w:rPr>
                <w:rFonts w:ascii="新細明體"/>
                <w:spacing w:val="8"/>
                <w:kern w:val="0"/>
                <w:shd w:val="clear" w:color="auto" w:fill="FFFFFF"/>
                <w:lang w:eastAsia="zh-CN"/>
              </w:rPr>
            </w:pPr>
            <w:r w:rsidRPr="007A7AC2">
              <w:rPr>
                <w:rFonts w:ascii="新細明體" w:eastAsia="SimSun" w:hAnsi="新細明體" w:cs="新細明體"/>
                <w:lang w:eastAsia="zh-CN"/>
              </w:rPr>
              <w:t>5.</w:t>
            </w:r>
            <w:r w:rsidRPr="007A7AC2">
              <w:rPr>
                <w:rFonts w:ascii="新細明體" w:eastAsia="SimSun" w:hAnsi="新細明體" w:cs="新細明體"/>
                <w:color w:val="FF0000"/>
                <w:lang w:eastAsia="zh-CN"/>
              </w:rPr>
              <w:t xml:space="preserve"> </w:t>
            </w:r>
            <w:r w:rsidRPr="007A7AC2">
              <w:rPr>
                <w:rFonts w:ascii="新細明體" w:eastAsia="SimSun" w:hAnsi="新細明體" w:cs="新細明體" w:hint="eastAsia"/>
                <w:lang w:eastAsia="zh-CN"/>
              </w:rPr>
              <w:t>教师小结</w:t>
            </w:r>
            <w:r w:rsidRPr="007A7AC2">
              <w:rPr>
                <w:rFonts w:ascii="新細明體" w:eastAsia="SimSun" w:hAnsi="新細明體" w:cs="新細明體"/>
                <w:lang w:eastAsia="zh-CN"/>
              </w:rPr>
              <w:t>(</w:t>
            </w:r>
            <w:r w:rsidRPr="007A7AC2">
              <w:rPr>
                <w:rFonts w:ascii="新細明體" w:eastAsia="SimSun" w:hAnsi="新細明體" w:cs="新細明體" w:hint="eastAsia"/>
                <w:lang w:eastAsia="zh-CN"/>
              </w:rPr>
              <w:t>参考</w:t>
            </w:r>
            <w:r w:rsidRPr="007A7AC2">
              <w:rPr>
                <w:rFonts w:ascii="新細明體" w:eastAsia="SimSun" w:hAnsi="新細明體" w:cs="新細明體"/>
                <w:lang w:eastAsia="zh-CN"/>
              </w:rPr>
              <w:t>)</w:t>
            </w:r>
            <w:r w:rsidRPr="007A7AC2">
              <w:rPr>
                <w:rFonts w:ascii="新細明體" w:eastAsia="SimSun" w:hAnsi="新細明體" w:cs="新細明體" w:hint="eastAsia"/>
                <w:lang w:eastAsia="zh-CN"/>
              </w:rPr>
              <w:t>：</w:t>
            </w:r>
            <w:r w:rsidRPr="007A7AC2">
              <w:rPr>
                <w:rFonts w:ascii="新細明體" w:eastAsia="SimSun" w:hAnsi="新細明體" w:cs="新細明體" w:hint="eastAsia"/>
                <w:spacing w:val="8"/>
                <w:kern w:val="0"/>
                <w:shd w:val="clear" w:color="auto" w:fill="FFFFFF"/>
                <w:lang w:eastAsia="zh-CN"/>
              </w:rPr>
              <w:t>科技发展一日千里，虽然电脑与资讯科技便利我们的生活，但是不法之徒亦乘机利用先进科技犯案，手法层出不穷。因此</w:t>
            </w:r>
            <w:r w:rsidRPr="007A7AC2">
              <w:rPr>
                <w:rFonts w:ascii="新細明體" w:eastAsia="SimSun" w:hAnsi="新細明體" w:cs="新細明體" w:hint="eastAsia"/>
                <w:lang w:eastAsia="zh-CN"/>
              </w:rPr>
              <w:t>同学在使用互联网时应该小心谨慎，理性审视网上资讯的真伪，要对网上信息存疑，主动求证，避免堕入网络陷阱。此外，同学要注意网上行为亦须具备诚信、承担精神和尊重法治。</w:t>
            </w:r>
          </w:p>
          <w:p w14:paraId="686E125A" w14:textId="77777777" w:rsidR="00061739" w:rsidRPr="00C2235C" w:rsidRDefault="00061739" w:rsidP="003B11F0">
            <w:pPr>
              <w:widowControl/>
              <w:jc w:val="both"/>
              <w:rPr>
                <w:rFonts w:ascii="新細明體"/>
                <w:color w:val="000000"/>
                <w:lang w:eastAsia="zh-CN"/>
              </w:rPr>
            </w:pPr>
          </w:p>
          <w:p w14:paraId="61C2EC12" w14:textId="7706A381" w:rsidR="00061739" w:rsidRDefault="007A7AC2" w:rsidP="00764E9F">
            <w:pPr>
              <w:rPr>
                <w:rFonts w:ascii="新細明體" w:hAnsi="新細明體" w:cs="新細明體"/>
                <w:b/>
                <w:bCs/>
                <w:color w:val="000000"/>
              </w:rPr>
            </w:pPr>
            <w:r w:rsidRPr="007A7AC2">
              <w:rPr>
                <w:rFonts w:ascii="新細明體" w:eastAsia="SimSun" w:hAnsi="新細明體" w:cs="新細明體" w:hint="eastAsia"/>
                <w:b/>
                <w:bCs/>
                <w:color w:val="000000"/>
                <w:lang w:eastAsia="zh-CN"/>
              </w:rPr>
              <w:t>活动建议三：「</w:t>
            </w:r>
            <w:r w:rsidRPr="007A7AC2">
              <w:rPr>
                <w:rFonts w:ascii="新細明體" w:eastAsia="SimSun" w:hAnsi="新細明體" w:cs="新細明體" w:hint="eastAsia"/>
                <w:b/>
                <w:color w:val="000000"/>
                <w:lang w:eastAsia="zh-CN"/>
              </w:rPr>
              <w:t>网上交易</w:t>
            </w:r>
            <w:r w:rsidRPr="007A7AC2">
              <w:rPr>
                <w:rFonts w:ascii="新細明體" w:eastAsia="SimSun" w:hAnsi="新細明體" w:cs="新細明體"/>
                <w:b/>
                <w:color w:val="000000"/>
                <w:lang w:eastAsia="zh-CN"/>
              </w:rPr>
              <w:t>5</w:t>
            </w:r>
            <w:r w:rsidRPr="007A7AC2">
              <w:rPr>
                <w:rFonts w:ascii="新細明體" w:eastAsia="SimSun" w:hAnsi="新細明體" w:cs="新細明體" w:hint="eastAsia"/>
                <w:b/>
                <w:color w:val="000000"/>
                <w:lang w:eastAsia="zh-CN"/>
              </w:rPr>
              <w:t>式」</w:t>
            </w:r>
            <w:r w:rsidRPr="007A7AC2">
              <w:rPr>
                <w:rFonts w:ascii="新細明體" w:eastAsia="SimSun" w:hAnsi="新細明體" w:cs="新細明體"/>
                <w:b/>
                <w:bCs/>
                <w:color w:val="000000"/>
                <w:lang w:eastAsia="zh-CN"/>
              </w:rPr>
              <w:t xml:space="preserve"> (15</w:t>
            </w:r>
            <w:r w:rsidRPr="007A7AC2">
              <w:rPr>
                <w:rFonts w:ascii="新細明體" w:eastAsia="SimSun" w:hAnsi="新細明體" w:cs="新細明體" w:hint="eastAsia"/>
                <w:b/>
                <w:bCs/>
                <w:color w:val="000000"/>
                <w:lang w:eastAsia="zh-CN"/>
              </w:rPr>
              <w:t>分钟</w:t>
            </w:r>
            <w:r w:rsidRPr="007A7AC2">
              <w:rPr>
                <w:rFonts w:ascii="新細明體" w:eastAsia="SimSun" w:hAnsi="新細明體" w:cs="新細明體"/>
                <w:b/>
                <w:bCs/>
                <w:color w:val="000000"/>
                <w:lang w:eastAsia="zh-CN"/>
              </w:rPr>
              <w:t>)</w:t>
            </w:r>
          </w:p>
          <w:p w14:paraId="0DE76587" w14:textId="13DCDFC3" w:rsidR="00AD7AA8" w:rsidRDefault="007A7AC2" w:rsidP="00AD7AA8">
            <w:pPr>
              <w:widowControl/>
              <w:jc w:val="both"/>
              <w:rPr>
                <w:rFonts w:ascii="新細明體" w:hAnsi="新細明體" w:cs="新細明體"/>
                <w:color w:val="000000"/>
                <w:lang w:eastAsia="zh-HK"/>
              </w:rPr>
            </w:pPr>
            <w:r w:rsidRPr="007A7AC2">
              <w:rPr>
                <w:rFonts w:ascii="新細明體" w:eastAsia="SimSun" w:hAnsi="新細明體" w:cs="新細明體"/>
                <w:bCs/>
                <w:color w:val="000000"/>
                <w:lang w:eastAsia="zh-CN"/>
              </w:rPr>
              <w:t xml:space="preserve">1. </w:t>
            </w:r>
            <w:r w:rsidRPr="007A7AC2">
              <w:rPr>
                <w:rFonts w:ascii="新細明體" w:eastAsia="SimSun" w:hAnsi="新細明體" w:cs="新細明體" w:hint="eastAsia"/>
                <w:lang w:eastAsia="zh-CN"/>
              </w:rPr>
              <w:t>承接活动二，</w:t>
            </w:r>
            <w:r w:rsidRPr="007A7AC2">
              <w:rPr>
                <w:rFonts w:ascii="新細明體" w:eastAsia="SimSun" w:hAnsi="新細明體" w:cs="新細明體" w:hint="eastAsia"/>
                <w:color w:val="000000"/>
                <w:lang w:eastAsia="zh-CN"/>
              </w:rPr>
              <w:t>教师请同学分组讨论，每组设计五项提防网络陷</w:t>
            </w:r>
          </w:p>
          <w:p w14:paraId="012EB09B" w14:textId="339D70FF" w:rsidR="00AD7AA8" w:rsidRDefault="007A7AC2" w:rsidP="00AD7AA8">
            <w:pPr>
              <w:widowControl/>
              <w:jc w:val="both"/>
              <w:rPr>
                <w:rFonts w:ascii="新細明體" w:hAnsi="新細明體" w:cs="新細明體"/>
                <w:color w:val="000000"/>
              </w:rPr>
            </w:pPr>
            <w:r w:rsidRPr="007A7AC2">
              <w:rPr>
                <w:rFonts w:ascii="新細明體" w:eastAsia="SimSun" w:hAnsi="新細明體" w:cs="新細明體"/>
                <w:color w:val="000000"/>
                <w:lang w:eastAsia="zh-CN"/>
              </w:rPr>
              <w:t xml:space="preserve">   </w:t>
            </w:r>
            <w:r w:rsidRPr="007A7AC2">
              <w:rPr>
                <w:rFonts w:ascii="新細明體" w:eastAsia="SimSun" w:hAnsi="新細明體" w:cs="新細明體" w:hint="eastAsia"/>
                <w:color w:val="000000"/>
                <w:lang w:eastAsia="zh-CN"/>
              </w:rPr>
              <w:t>阱的方法。</w:t>
            </w:r>
          </w:p>
          <w:p w14:paraId="7739E580" w14:textId="77777777" w:rsidR="00AD7AA8" w:rsidRDefault="00AD7AA8" w:rsidP="00AD7AA8">
            <w:pPr>
              <w:widowControl/>
              <w:jc w:val="both"/>
              <w:rPr>
                <w:rFonts w:ascii="新細明體" w:hAnsi="新細明體" w:cs="新細明體"/>
                <w:color w:val="000000"/>
                <w:lang w:eastAsia="zh-HK"/>
              </w:rPr>
            </w:pPr>
          </w:p>
          <w:p w14:paraId="03264C60" w14:textId="1569099C" w:rsidR="00AD7AA8" w:rsidRPr="00495B62" w:rsidRDefault="007A7AC2" w:rsidP="00AD7AA8">
            <w:pPr>
              <w:widowControl/>
              <w:jc w:val="both"/>
              <w:rPr>
                <w:rFonts w:ascii="新細明體"/>
              </w:rPr>
            </w:pPr>
            <w:r w:rsidRPr="007A7AC2">
              <w:rPr>
                <w:rFonts w:ascii="新細明體" w:eastAsia="SimSun" w:hAnsi="新細明體" w:cs="新細明體"/>
                <w:color w:val="000000"/>
                <w:lang w:eastAsia="zh-CN"/>
              </w:rPr>
              <w:t xml:space="preserve">2. </w:t>
            </w:r>
            <w:r w:rsidRPr="007A7AC2">
              <w:rPr>
                <w:rFonts w:ascii="新細明體" w:eastAsia="SimSun" w:hAnsi="新細明體" w:cs="新細明體" w:hint="eastAsia"/>
                <w:lang w:eastAsia="zh-CN"/>
              </w:rPr>
              <w:t>学生汇报所创作的「网上交易</w:t>
            </w:r>
            <w:r w:rsidRPr="007A7AC2">
              <w:rPr>
                <w:rFonts w:ascii="新細明體" w:eastAsia="SimSun" w:hAnsi="新細明體" w:cs="新細明體"/>
                <w:lang w:eastAsia="zh-CN"/>
              </w:rPr>
              <w:t>5</w:t>
            </w:r>
            <w:r w:rsidRPr="007A7AC2">
              <w:rPr>
                <w:rFonts w:ascii="新細明體" w:eastAsia="SimSun" w:hAnsi="新細明體" w:cs="新細明體" w:hint="eastAsia"/>
                <w:lang w:eastAsia="zh-CN"/>
              </w:rPr>
              <w:t>式」。</w:t>
            </w:r>
          </w:p>
          <w:p w14:paraId="6F4CBB0A" w14:textId="77777777" w:rsidR="00AD7AA8" w:rsidRPr="00495B62" w:rsidRDefault="00AD7AA8" w:rsidP="00AD7AA8">
            <w:pPr>
              <w:widowControl/>
              <w:jc w:val="both"/>
              <w:rPr>
                <w:rFonts w:ascii="新細明體"/>
              </w:rPr>
            </w:pPr>
          </w:p>
          <w:p w14:paraId="60044884" w14:textId="0BF91F41" w:rsidR="00E502EF" w:rsidRDefault="007A7AC2" w:rsidP="00E502EF">
            <w:pPr>
              <w:widowControl/>
              <w:shd w:val="clear" w:color="auto" w:fill="FFFFFF"/>
              <w:spacing w:line="288" w:lineRule="atLeast"/>
              <w:rPr>
                <w:rFonts w:cs="新細明體"/>
              </w:rPr>
            </w:pPr>
            <w:r w:rsidRPr="007A7AC2">
              <w:rPr>
                <w:rFonts w:ascii="新細明體" w:eastAsia="SimSun"/>
                <w:bCs/>
                <w:lang w:eastAsia="zh-CN"/>
              </w:rPr>
              <w:t>3</w:t>
            </w:r>
            <w:r w:rsidRPr="007A7AC2">
              <w:rPr>
                <w:rFonts w:ascii="新細明體" w:eastAsia="SimSun"/>
                <w:b/>
                <w:bCs/>
                <w:lang w:eastAsia="zh-CN"/>
              </w:rPr>
              <w:t xml:space="preserve">. </w:t>
            </w:r>
            <w:r w:rsidRPr="007A7AC2">
              <w:rPr>
                <w:rFonts w:ascii="新細明體" w:eastAsia="SimSun" w:hAnsi="新細明體" w:cs="新細明體" w:hint="eastAsia"/>
                <w:lang w:eastAsia="zh-CN"/>
              </w:rPr>
              <w:t>教师可参考警务处「</w:t>
            </w:r>
            <w:r w:rsidRPr="007A7AC2">
              <w:rPr>
                <w:rFonts w:ascii="inherit" w:eastAsia="SimSun" w:hAnsi="inherit" w:cs="新細明體" w:hint="eastAsia"/>
                <w:spacing w:val="8"/>
                <w:kern w:val="0"/>
                <w:lang w:eastAsia="zh-CN"/>
              </w:rPr>
              <w:t>网上交易安全守则」（乙</w:t>
            </w:r>
            <w:r w:rsidRPr="007A7AC2">
              <w:rPr>
                <w:rFonts w:ascii="inherit" w:eastAsia="SimSun" w:hAnsi="inherit" w:cs="新細明體"/>
                <w:spacing w:val="8"/>
                <w:kern w:val="0"/>
                <w:lang w:eastAsia="zh-CN"/>
              </w:rPr>
              <w:t xml:space="preserve"> </w:t>
            </w:r>
            <w:r w:rsidRPr="007A7AC2">
              <w:rPr>
                <w:rFonts w:eastAsia="SimSun" w:cs="新細明體" w:hint="eastAsia"/>
                <w:lang w:eastAsia="zh-CN"/>
              </w:rPr>
              <w:t>教师</w:t>
            </w:r>
            <w:r w:rsidRPr="007A7AC2">
              <w:rPr>
                <w:rFonts w:ascii="新細明體" w:eastAsia="SimSun" w:hAnsi="新細明體" w:cs="新細明體" w:hint="eastAsia"/>
                <w:lang w:eastAsia="zh-CN"/>
              </w:rPr>
              <w:t>参考</w:t>
            </w:r>
            <w:r w:rsidRPr="007A7AC2">
              <w:rPr>
                <w:rFonts w:eastAsia="SimSun" w:cs="新細明體" w:hint="eastAsia"/>
                <w:lang w:eastAsia="zh-CN"/>
              </w:rPr>
              <w:t>材</w:t>
            </w:r>
          </w:p>
          <w:p w14:paraId="6DB0695E" w14:textId="3A002204" w:rsidR="00AD7AA8" w:rsidRPr="00E502EF" w:rsidRDefault="007A7AC2" w:rsidP="00E502EF">
            <w:pPr>
              <w:widowControl/>
              <w:shd w:val="clear" w:color="auto" w:fill="FFFFFF"/>
              <w:spacing w:line="288" w:lineRule="atLeast"/>
              <w:rPr>
                <w:rFonts w:cs="新細明體"/>
              </w:rPr>
            </w:pPr>
            <w:r w:rsidRPr="007A7AC2">
              <w:rPr>
                <w:rFonts w:eastAsia="SimSun" w:cs="新細明體"/>
                <w:lang w:eastAsia="zh-CN"/>
              </w:rPr>
              <w:t xml:space="preserve">  </w:t>
            </w:r>
            <w:r w:rsidRPr="007A7AC2">
              <w:rPr>
                <w:rFonts w:eastAsia="SimSun" w:cs="新細明體" w:hint="eastAsia"/>
                <w:lang w:eastAsia="zh-CN"/>
              </w:rPr>
              <w:t>料）</w:t>
            </w:r>
            <w:r w:rsidRPr="007A7AC2">
              <w:rPr>
                <w:rFonts w:ascii="inherit" w:eastAsia="SimSun" w:hAnsi="inherit" w:cs="新細明體" w:hint="eastAsia"/>
                <w:spacing w:val="8"/>
                <w:kern w:val="0"/>
                <w:lang w:eastAsia="zh-CN"/>
              </w:rPr>
              <w:t>，给予回馈和补充。</w:t>
            </w:r>
          </w:p>
          <w:p w14:paraId="33852B0B" w14:textId="7F092065" w:rsidR="00952FF5" w:rsidRDefault="007A7AC2" w:rsidP="00952FF5">
            <w:pPr>
              <w:rPr>
                <w:rFonts w:ascii="新細明體" w:hAnsi="新細明體" w:cs="新細明體"/>
                <w:color w:val="000737"/>
                <w:spacing w:val="8"/>
                <w:kern w:val="0"/>
              </w:rPr>
            </w:pPr>
            <w:r w:rsidRPr="007A7AC2">
              <w:rPr>
                <w:rFonts w:ascii="inherit" w:eastAsia="SimSun" w:hAnsi="inherit" w:cs="新細明體"/>
                <w:color w:val="000737"/>
                <w:spacing w:val="8"/>
                <w:kern w:val="0"/>
                <w:lang w:eastAsia="zh-CN"/>
              </w:rPr>
              <w:t xml:space="preserve">  </w:t>
            </w:r>
            <w:r w:rsidRPr="007A7AC2">
              <w:rPr>
                <w:rFonts w:eastAsia="SimSun" w:cs="新細明體" w:hint="eastAsia"/>
                <w:lang w:eastAsia="zh-CN"/>
              </w:rPr>
              <w:t>资料来源：</w:t>
            </w:r>
            <w:r w:rsidRPr="007A7AC2">
              <w:rPr>
                <w:rFonts w:ascii="新細明體" w:eastAsia="SimSun" w:hAnsi="新細明體" w:cs="新細明體" w:hint="eastAsia"/>
                <w:color w:val="000737"/>
                <w:spacing w:val="8"/>
                <w:kern w:val="0"/>
                <w:lang w:eastAsia="zh-CN"/>
              </w:rPr>
              <w:t>香港警务处，</w:t>
            </w:r>
            <w:r w:rsidRPr="007A7AC2">
              <w:rPr>
                <w:rFonts w:ascii="inherit" w:eastAsia="SimSun" w:hAnsi="inherit" w:cs="新細明體" w:hint="eastAsia"/>
                <w:spacing w:val="8"/>
                <w:kern w:val="0"/>
                <w:lang w:eastAsia="zh-CN"/>
              </w:rPr>
              <w:t>网上交易安全守则，</w:t>
            </w:r>
          </w:p>
          <w:p w14:paraId="7BE2FE4C" w14:textId="0114CBF7" w:rsidR="006A5593" w:rsidRPr="006A5593" w:rsidRDefault="007A7AC2" w:rsidP="006A5593">
            <w:pPr>
              <w:widowControl/>
              <w:rPr>
                <w:rFonts w:ascii="新細明體"/>
                <w:color w:val="3333FF"/>
                <w:kern w:val="0"/>
                <w:u w:val="single"/>
              </w:rPr>
            </w:pPr>
            <w:r w:rsidRPr="007A7AC2">
              <w:rPr>
                <w:rFonts w:ascii="新細明體" w:eastAsia="SimSun" w:hAnsi="新細明體" w:cs="新細明體"/>
                <w:kern w:val="0"/>
                <w:lang w:eastAsia="zh-CN"/>
              </w:rPr>
              <w:t xml:space="preserve">   </w:t>
            </w:r>
            <w:r w:rsidRPr="007A7AC2">
              <w:rPr>
                <w:rFonts w:ascii="新細明體" w:eastAsia="SimSun" w:hAnsi="新細明體" w:cs="新細明體"/>
                <w:color w:val="3333FF"/>
                <w:kern w:val="0"/>
                <w:u w:val="single"/>
                <w:lang w:eastAsia="zh-CN"/>
              </w:rPr>
              <w:t>http://www.police.gov.hk/ppp_tc/04_crime_matters/cpa/cpa_eshop.html</w:t>
            </w:r>
          </w:p>
          <w:p w14:paraId="32967EC6" w14:textId="21B9D372" w:rsidR="00CD2D71" w:rsidRPr="00CD2D71" w:rsidRDefault="00CD2D71" w:rsidP="00CD2D71">
            <w:pPr>
              <w:rPr>
                <w:rFonts w:ascii="新細明體"/>
                <w:b/>
                <w:bCs/>
              </w:rPr>
            </w:pPr>
          </w:p>
          <w:p w14:paraId="283AB720" w14:textId="5AB548FD" w:rsidR="00AD7AA8" w:rsidRPr="00466903" w:rsidRDefault="007A7AC2" w:rsidP="00E502EF">
            <w:pPr>
              <w:widowControl/>
              <w:numPr>
                <w:ilvl w:val="0"/>
                <w:numId w:val="12"/>
              </w:numPr>
              <w:shd w:val="clear" w:color="auto" w:fill="FFFFFF"/>
              <w:rPr>
                <w:rFonts w:ascii="inherit" w:hAnsi="inherit" w:cs="新細明體"/>
                <w:spacing w:val="8"/>
                <w:kern w:val="0"/>
              </w:rPr>
            </w:pPr>
            <w:r w:rsidRPr="007A7AC2">
              <w:rPr>
                <w:rFonts w:ascii="新細明體" w:eastAsia="SimSun" w:hAnsi="新細明體" w:cs="新細明體" w:hint="eastAsia"/>
                <w:lang w:eastAsia="zh-CN"/>
              </w:rPr>
              <w:t>教师小结</w:t>
            </w:r>
            <w:r w:rsidRPr="007A7AC2">
              <w:rPr>
                <w:rFonts w:ascii="新細明體" w:eastAsia="SimSun" w:hAnsi="新細明體" w:cs="新細明體"/>
                <w:lang w:eastAsia="zh-CN"/>
              </w:rPr>
              <w:t>(</w:t>
            </w:r>
            <w:r w:rsidRPr="007A7AC2">
              <w:rPr>
                <w:rFonts w:ascii="新細明體" w:eastAsia="SimSun" w:hAnsi="新細明體" w:cs="新細明體" w:hint="eastAsia"/>
                <w:lang w:eastAsia="zh-CN"/>
              </w:rPr>
              <w:t>参考</w:t>
            </w:r>
            <w:r w:rsidRPr="007A7AC2">
              <w:rPr>
                <w:rFonts w:ascii="新細明體" w:eastAsia="SimSun" w:hAnsi="新細明體" w:cs="新細明體"/>
                <w:lang w:eastAsia="zh-CN"/>
              </w:rPr>
              <w:t>)</w:t>
            </w:r>
            <w:r w:rsidRPr="007A7AC2">
              <w:rPr>
                <w:rFonts w:ascii="新細明體" w:eastAsia="SimSun" w:hAnsi="新細明體" w:cs="新細明體" w:hint="eastAsia"/>
                <w:lang w:eastAsia="zh-CN"/>
              </w:rPr>
              <w:t>：</w:t>
            </w:r>
            <w:r w:rsidRPr="007A7AC2">
              <w:rPr>
                <w:rFonts w:ascii="新細明體" w:eastAsia="SimSun" w:hAnsi="新細明體" w:cs="新細明體" w:hint="eastAsia"/>
                <w:spacing w:val="8"/>
                <w:kern w:val="0"/>
                <w:shd w:val="clear" w:color="auto" w:fill="FFFFFF"/>
                <w:lang w:eastAsia="zh-CN"/>
              </w:rPr>
              <w:t>虽然网上骗案有上升的趋势，但</w:t>
            </w:r>
            <w:r w:rsidRPr="007A7AC2">
              <w:rPr>
                <w:rFonts w:ascii="新細明體" w:eastAsia="SimSun" w:hAnsi="新細明體" w:cs="新細明體" w:hint="eastAsia"/>
                <w:spacing w:val="8"/>
                <w:kern w:val="0"/>
                <w:lang w:eastAsia="zh-CN"/>
              </w:rPr>
              <w:t>要谨记「</w:t>
            </w:r>
            <w:r w:rsidRPr="007A7AC2">
              <w:rPr>
                <w:rFonts w:ascii="inherit" w:eastAsia="SimSun" w:hAnsi="inherit" w:cs="新細明體" w:hint="eastAsia"/>
                <w:spacing w:val="8"/>
                <w:kern w:val="0"/>
                <w:lang w:eastAsia="zh-CN"/>
              </w:rPr>
              <w:t>网</w:t>
            </w:r>
          </w:p>
          <w:p w14:paraId="6F8FFD2C" w14:textId="092C4F32" w:rsidR="00F77383" w:rsidRPr="00FF1238" w:rsidRDefault="007A7AC2" w:rsidP="00FF1238">
            <w:pPr>
              <w:widowControl/>
              <w:shd w:val="clear" w:color="auto" w:fill="FFFFFF"/>
              <w:ind w:left="360"/>
              <w:rPr>
                <w:rFonts w:ascii="新細明體" w:hAnsi="新細明體" w:cs="新細明體"/>
                <w:color w:val="000000"/>
                <w:lang w:eastAsia="zh-CN"/>
              </w:rPr>
            </w:pPr>
            <w:r w:rsidRPr="007A7AC2">
              <w:rPr>
                <w:rFonts w:ascii="inherit" w:eastAsia="SimSun" w:hAnsi="inherit" w:cs="新細明體" w:hint="eastAsia"/>
                <w:spacing w:val="8"/>
                <w:kern w:val="0"/>
                <w:lang w:eastAsia="zh-CN"/>
              </w:rPr>
              <w:t>上交易安全守则」，</w:t>
            </w:r>
            <w:r w:rsidRPr="007A7AC2">
              <w:rPr>
                <w:rFonts w:ascii="新細明體" w:eastAsia="SimSun" w:hAnsi="新細明體" w:cs="新細明體" w:hint="eastAsia"/>
                <w:spacing w:val="8"/>
                <w:kern w:val="0"/>
                <w:lang w:eastAsia="zh-CN"/>
              </w:rPr>
              <w:t>保持足够的警觉性，理性</w:t>
            </w:r>
            <w:r w:rsidRPr="007A7AC2">
              <w:rPr>
                <w:rFonts w:eastAsia="SimSun" w:cs="新細明體" w:hint="eastAsia"/>
                <w:lang w:eastAsia="zh-CN"/>
              </w:rPr>
              <w:t>评估资料的可信性，以避免堕入网络陷阱。如有疑惑，同学可</w:t>
            </w:r>
            <w:r w:rsidRPr="007A7AC2">
              <w:rPr>
                <w:rFonts w:ascii="新細明體" w:eastAsia="SimSun" w:hAnsi="新細明體" w:cs="新細明體" w:hint="eastAsia"/>
                <w:color w:val="000000"/>
                <w:lang w:eastAsia="zh-CN"/>
              </w:rPr>
              <w:t>浏览相关的官方网页或直接致电予相关机构或人士查询。此外，同学进行网上交易时须保障个人资料</w:t>
            </w:r>
            <w:r w:rsidRPr="007A7AC2">
              <w:rPr>
                <w:rFonts w:eastAsia="SimSun" w:hint="eastAsia"/>
                <w:lang w:eastAsia="zh-CN"/>
              </w:rPr>
              <w:t>，尊重知识产权。</w:t>
            </w:r>
          </w:p>
        </w:tc>
        <w:tc>
          <w:tcPr>
            <w:tcW w:w="2155" w:type="dxa"/>
          </w:tcPr>
          <w:p w14:paraId="7E3212E0" w14:textId="77777777" w:rsidR="00061739" w:rsidRPr="00A50863" w:rsidRDefault="00061739" w:rsidP="00751E65">
            <w:pPr>
              <w:jc w:val="both"/>
              <w:rPr>
                <w:rFonts w:ascii="新細明體"/>
                <w:color w:val="000000"/>
                <w:lang w:eastAsia="zh-CN"/>
              </w:rPr>
            </w:pPr>
          </w:p>
          <w:p w14:paraId="620B264B" w14:textId="4267B44B" w:rsidR="00061739" w:rsidRPr="00A50863" w:rsidRDefault="007A7AC2" w:rsidP="00AD7AA8">
            <w:pPr>
              <w:widowControl/>
              <w:numPr>
                <w:ilvl w:val="0"/>
                <w:numId w:val="2"/>
              </w:numPr>
              <w:jc w:val="both"/>
              <w:rPr>
                <w:rFonts w:ascii="新細明體"/>
                <w:color w:val="000000"/>
              </w:rPr>
            </w:pPr>
            <w:r w:rsidRPr="007A7AC2">
              <w:rPr>
                <w:rFonts w:ascii="新細明體" w:eastAsia="SimSun" w:hAnsi="新細明體" w:cs="新細明體" w:hint="eastAsia"/>
                <w:color w:val="000000"/>
                <w:lang w:eastAsia="zh-CN"/>
              </w:rPr>
              <w:t>以提问和统计数据，让学生检视自我使用互联网的情况。</w:t>
            </w:r>
          </w:p>
          <w:p w14:paraId="60C8F305" w14:textId="77777777" w:rsidR="00061739" w:rsidRPr="00A50863" w:rsidRDefault="00061739" w:rsidP="00663A6D">
            <w:pPr>
              <w:widowControl/>
              <w:jc w:val="both"/>
              <w:rPr>
                <w:rFonts w:ascii="新細明體"/>
                <w:color w:val="000000"/>
              </w:rPr>
            </w:pPr>
          </w:p>
          <w:p w14:paraId="181FF69D" w14:textId="77777777" w:rsidR="00061739" w:rsidRPr="00DE0AE5" w:rsidRDefault="00061739" w:rsidP="00751E65">
            <w:pPr>
              <w:widowControl/>
              <w:ind w:left="252"/>
              <w:jc w:val="both"/>
              <w:rPr>
                <w:rFonts w:ascii="新細明體"/>
                <w:color w:val="000000"/>
              </w:rPr>
            </w:pPr>
          </w:p>
          <w:p w14:paraId="1D4498D0" w14:textId="77777777" w:rsidR="00061739" w:rsidRPr="00A50863" w:rsidRDefault="00061739" w:rsidP="00751E65">
            <w:pPr>
              <w:jc w:val="both"/>
              <w:rPr>
                <w:rFonts w:ascii="新細明體"/>
                <w:color w:val="000000"/>
              </w:rPr>
            </w:pPr>
          </w:p>
          <w:p w14:paraId="6BA72ABE" w14:textId="77777777" w:rsidR="00061739" w:rsidRPr="00A50863" w:rsidRDefault="00061739" w:rsidP="00751E65">
            <w:pPr>
              <w:jc w:val="both"/>
              <w:rPr>
                <w:rFonts w:ascii="新細明體"/>
                <w:color w:val="000000"/>
              </w:rPr>
            </w:pPr>
          </w:p>
          <w:p w14:paraId="071FAA4C" w14:textId="09037998" w:rsidR="00061739" w:rsidRPr="005440FF" w:rsidRDefault="000C443E" w:rsidP="00751E65">
            <w:pPr>
              <w:jc w:val="both"/>
              <w:rPr>
                <w:rFonts w:ascii="新細明體" w:hAnsi="新細明體"/>
                <w:color w:val="000000"/>
              </w:rPr>
            </w:pPr>
            <w:r w:rsidRPr="005440FF">
              <w:rPr>
                <w:rFonts w:ascii="新細明體" w:hAnsi="新細明體"/>
              </w:rPr>
              <w:t xml:space="preserve"> </w:t>
            </w:r>
          </w:p>
          <w:p w14:paraId="64D4CF0B" w14:textId="77777777" w:rsidR="00061739" w:rsidRPr="00A50863" w:rsidRDefault="00061739" w:rsidP="00751E65">
            <w:pPr>
              <w:jc w:val="both"/>
              <w:rPr>
                <w:rFonts w:ascii="新細明體"/>
                <w:color w:val="000000"/>
              </w:rPr>
            </w:pPr>
          </w:p>
          <w:p w14:paraId="5317C3FE" w14:textId="77777777" w:rsidR="00061739" w:rsidRPr="00A50863" w:rsidRDefault="00061739" w:rsidP="00751E65">
            <w:pPr>
              <w:jc w:val="both"/>
              <w:rPr>
                <w:rFonts w:ascii="新細明體"/>
                <w:color w:val="000000"/>
              </w:rPr>
            </w:pPr>
          </w:p>
          <w:p w14:paraId="51C6CFCC" w14:textId="77777777" w:rsidR="00061739" w:rsidRPr="00A50863" w:rsidRDefault="00061739" w:rsidP="00751E65">
            <w:pPr>
              <w:jc w:val="both"/>
              <w:rPr>
                <w:rFonts w:ascii="新細明體"/>
                <w:color w:val="000000"/>
              </w:rPr>
            </w:pPr>
          </w:p>
          <w:p w14:paraId="531EADDC" w14:textId="77777777" w:rsidR="00061739" w:rsidRPr="00A50863" w:rsidRDefault="00061739" w:rsidP="00751E65">
            <w:pPr>
              <w:jc w:val="both"/>
              <w:rPr>
                <w:rFonts w:ascii="新細明體"/>
                <w:color w:val="000000"/>
              </w:rPr>
            </w:pPr>
          </w:p>
          <w:p w14:paraId="5B00A836" w14:textId="77777777" w:rsidR="00061739" w:rsidRPr="00A50863" w:rsidRDefault="00061739" w:rsidP="00751E65">
            <w:pPr>
              <w:jc w:val="both"/>
              <w:rPr>
                <w:rFonts w:ascii="新細明體"/>
                <w:color w:val="000000"/>
              </w:rPr>
            </w:pPr>
          </w:p>
          <w:p w14:paraId="434210E9" w14:textId="77777777" w:rsidR="00061739" w:rsidRPr="00A50863" w:rsidRDefault="00061739" w:rsidP="00751E65">
            <w:pPr>
              <w:jc w:val="both"/>
              <w:rPr>
                <w:rFonts w:ascii="新細明體"/>
                <w:color w:val="000000"/>
              </w:rPr>
            </w:pPr>
          </w:p>
          <w:p w14:paraId="588F86B2" w14:textId="77777777" w:rsidR="00061739" w:rsidRPr="00A50863" w:rsidRDefault="00061739" w:rsidP="00751E65">
            <w:pPr>
              <w:jc w:val="both"/>
              <w:rPr>
                <w:rFonts w:ascii="新細明體"/>
                <w:color w:val="000000"/>
              </w:rPr>
            </w:pPr>
          </w:p>
          <w:p w14:paraId="152F4285" w14:textId="77777777" w:rsidR="00061739" w:rsidRPr="00A50863" w:rsidRDefault="00061739" w:rsidP="00751E65">
            <w:pPr>
              <w:jc w:val="both"/>
              <w:rPr>
                <w:rFonts w:ascii="新細明體"/>
                <w:color w:val="000000"/>
              </w:rPr>
            </w:pPr>
          </w:p>
          <w:p w14:paraId="5117925A" w14:textId="77777777" w:rsidR="00061739" w:rsidRDefault="00061739" w:rsidP="00751E65">
            <w:pPr>
              <w:widowControl/>
              <w:jc w:val="both"/>
              <w:rPr>
                <w:rFonts w:ascii="新細明體"/>
                <w:color w:val="000000"/>
              </w:rPr>
            </w:pPr>
          </w:p>
          <w:p w14:paraId="10565CB7" w14:textId="524D8293" w:rsidR="00061739" w:rsidRDefault="00061739" w:rsidP="00751E65">
            <w:pPr>
              <w:widowControl/>
              <w:jc w:val="both"/>
              <w:rPr>
                <w:rFonts w:ascii="新細明體" w:hAnsi="新細明體" w:cs="新細明體"/>
                <w:color w:val="000000"/>
              </w:rPr>
            </w:pPr>
          </w:p>
          <w:p w14:paraId="02973013" w14:textId="77777777" w:rsidR="005A3C6F" w:rsidRDefault="005A3C6F" w:rsidP="00751E65">
            <w:pPr>
              <w:widowControl/>
              <w:jc w:val="both"/>
              <w:rPr>
                <w:rFonts w:ascii="新細明體" w:hAnsi="新細明體" w:cs="新細明體"/>
                <w:color w:val="000000"/>
              </w:rPr>
            </w:pPr>
          </w:p>
          <w:p w14:paraId="7D1C073D" w14:textId="77777777" w:rsidR="005A3C6F" w:rsidRPr="00A50863" w:rsidRDefault="005A3C6F" w:rsidP="00751E65">
            <w:pPr>
              <w:widowControl/>
              <w:jc w:val="both"/>
              <w:rPr>
                <w:rFonts w:ascii="新細明體"/>
                <w:color w:val="000000"/>
              </w:rPr>
            </w:pPr>
          </w:p>
          <w:p w14:paraId="2A1B6505" w14:textId="77777777" w:rsidR="00061739" w:rsidRDefault="00061739" w:rsidP="00751E65">
            <w:pPr>
              <w:widowControl/>
              <w:jc w:val="both"/>
              <w:rPr>
                <w:rFonts w:ascii="新細明體"/>
                <w:color w:val="000000"/>
              </w:rPr>
            </w:pPr>
          </w:p>
          <w:p w14:paraId="56623F15" w14:textId="77777777" w:rsidR="00BB3D05" w:rsidRDefault="00BB3D05" w:rsidP="00751E65">
            <w:pPr>
              <w:widowControl/>
              <w:jc w:val="both"/>
              <w:rPr>
                <w:rFonts w:ascii="新細明體"/>
                <w:color w:val="000000"/>
              </w:rPr>
            </w:pPr>
          </w:p>
          <w:p w14:paraId="121AE11F" w14:textId="77777777" w:rsidR="00BB3D05" w:rsidRDefault="00BB3D05" w:rsidP="00751E65">
            <w:pPr>
              <w:widowControl/>
              <w:jc w:val="both"/>
              <w:rPr>
                <w:rFonts w:ascii="新細明體"/>
                <w:color w:val="000000"/>
              </w:rPr>
            </w:pPr>
          </w:p>
          <w:p w14:paraId="2C3B2998" w14:textId="77777777" w:rsidR="00BB3D05" w:rsidRDefault="00BB3D05" w:rsidP="00751E65">
            <w:pPr>
              <w:widowControl/>
              <w:jc w:val="both"/>
              <w:rPr>
                <w:rFonts w:ascii="新細明體"/>
                <w:color w:val="000000"/>
              </w:rPr>
            </w:pPr>
          </w:p>
          <w:p w14:paraId="3F2BC44B" w14:textId="77777777" w:rsidR="00BB3D05" w:rsidRDefault="00BB3D05" w:rsidP="00751E65">
            <w:pPr>
              <w:widowControl/>
              <w:jc w:val="both"/>
              <w:rPr>
                <w:rFonts w:ascii="新細明體"/>
                <w:color w:val="000000"/>
              </w:rPr>
            </w:pPr>
          </w:p>
          <w:p w14:paraId="77FF2BEF" w14:textId="2289B910" w:rsidR="00061739" w:rsidRPr="00CD6657" w:rsidRDefault="007A7AC2" w:rsidP="00AD7AA8">
            <w:pPr>
              <w:widowControl/>
              <w:numPr>
                <w:ilvl w:val="0"/>
                <w:numId w:val="2"/>
              </w:numPr>
              <w:jc w:val="both"/>
              <w:rPr>
                <w:rFonts w:ascii="新細明體"/>
                <w:color w:val="000000"/>
              </w:rPr>
            </w:pPr>
            <w:r w:rsidRPr="007A7AC2">
              <w:rPr>
                <w:rFonts w:ascii="新細明體" w:eastAsia="SimSun" w:hAnsi="新細明體" w:cs="新細明體" w:hint="eastAsia"/>
                <w:color w:val="000000"/>
                <w:lang w:eastAsia="zh-CN"/>
              </w:rPr>
              <w:t>让学生了解网上骗案十分普遍，需要时刻提高警觉。</w:t>
            </w:r>
          </w:p>
          <w:p w14:paraId="134555BB" w14:textId="77777777" w:rsidR="00061739" w:rsidRDefault="00061739" w:rsidP="00751E65">
            <w:pPr>
              <w:widowControl/>
              <w:jc w:val="both"/>
              <w:rPr>
                <w:rFonts w:ascii="新細明體"/>
                <w:color w:val="000000"/>
              </w:rPr>
            </w:pPr>
          </w:p>
          <w:p w14:paraId="65F69B9B" w14:textId="77777777" w:rsidR="00061739" w:rsidRDefault="00061739" w:rsidP="00751E65">
            <w:pPr>
              <w:widowControl/>
              <w:jc w:val="both"/>
              <w:rPr>
                <w:rFonts w:ascii="新細明體"/>
                <w:color w:val="000000"/>
              </w:rPr>
            </w:pPr>
          </w:p>
          <w:p w14:paraId="5A761353" w14:textId="77777777" w:rsidR="00061739" w:rsidRDefault="00061739" w:rsidP="00751E65">
            <w:pPr>
              <w:widowControl/>
              <w:jc w:val="both"/>
              <w:rPr>
                <w:rFonts w:ascii="新細明體"/>
                <w:color w:val="000000"/>
              </w:rPr>
            </w:pPr>
          </w:p>
          <w:p w14:paraId="7E034DD5" w14:textId="77777777" w:rsidR="008B2C4A" w:rsidRDefault="008B2C4A" w:rsidP="00751E65">
            <w:pPr>
              <w:widowControl/>
              <w:jc w:val="both"/>
              <w:rPr>
                <w:rFonts w:ascii="新細明體"/>
                <w:color w:val="000000"/>
              </w:rPr>
            </w:pPr>
          </w:p>
          <w:p w14:paraId="5FCDE794" w14:textId="77777777" w:rsidR="008B2C4A" w:rsidRDefault="008B2C4A" w:rsidP="00751E65">
            <w:pPr>
              <w:widowControl/>
              <w:jc w:val="both"/>
              <w:rPr>
                <w:rFonts w:ascii="新細明體"/>
                <w:color w:val="000000"/>
              </w:rPr>
            </w:pPr>
          </w:p>
          <w:p w14:paraId="7939F4B3" w14:textId="77777777" w:rsidR="008B2C4A" w:rsidRDefault="008B2C4A" w:rsidP="00751E65">
            <w:pPr>
              <w:widowControl/>
              <w:jc w:val="both"/>
              <w:rPr>
                <w:rFonts w:ascii="新細明體"/>
                <w:color w:val="000000"/>
              </w:rPr>
            </w:pPr>
          </w:p>
          <w:p w14:paraId="3F6D725C" w14:textId="77777777" w:rsidR="008B2C4A" w:rsidRDefault="008B2C4A" w:rsidP="00751E65">
            <w:pPr>
              <w:widowControl/>
              <w:jc w:val="both"/>
              <w:rPr>
                <w:rFonts w:ascii="新細明體"/>
                <w:color w:val="000000"/>
              </w:rPr>
            </w:pPr>
          </w:p>
          <w:p w14:paraId="64C90CA9" w14:textId="77777777" w:rsidR="008B2C4A" w:rsidRDefault="008B2C4A" w:rsidP="00751E65">
            <w:pPr>
              <w:widowControl/>
              <w:jc w:val="both"/>
              <w:rPr>
                <w:rFonts w:ascii="新細明體"/>
                <w:color w:val="000000"/>
              </w:rPr>
            </w:pPr>
          </w:p>
          <w:p w14:paraId="4D64C28D" w14:textId="77777777" w:rsidR="008B2C4A" w:rsidRPr="00A50863" w:rsidRDefault="008B2C4A" w:rsidP="00751E65">
            <w:pPr>
              <w:widowControl/>
              <w:jc w:val="both"/>
              <w:rPr>
                <w:rFonts w:ascii="新細明體"/>
                <w:color w:val="000000"/>
              </w:rPr>
            </w:pPr>
          </w:p>
          <w:p w14:paraId="7ED032B6" w14:textId="34AEACEA" w:rsidR="00061739" w:rsidRPr="003C6DF1" w:rsidRDefault="007A7AC2" w:rsidP="00AD7AA8">
            <w:pPr>
              <w:widowControl/>
              <w:numPr>
                <w:ilvl w:val="0"/>
                <w:numId w:val="2"/>
              </w:numPr>
              <w:jc w:val="both"/>
              <w:rPr>
                <w:rFonts w:ascii="新細明體"/>
                <w:color w:val="000000"/>
              </w:rPr>
            </w:pPr>
            <w:r w:rsidRPr="007A7AC2">
              <w:rPr>
                <w:rFonts w:ascii="新細明體" w:eastAsia="SimSun" w:hAnsi="新細明體" w:cs="新細明體" w:hint="eastAsia"/>
                <w:color w:val="000000"/>
                <w:lang w:eastAsia="zh-CN"/>
              </w:rPr>
              <w:t>透过个案让学生学习评估资讯的可信性，判断资讯内容的真伪，识别资讯的来源，从而</w:t>
            </w:r>
            <w:r w:rsidRPr="007A7AC2">
              <w:rPr>
                <w:rFonts w:ascii="標楷體" w:eastAsia="SimSun" w:hAnsi="標楷體" w:cs="新細明體" w:hint="eastAsia"/>
                <w:lang w:eastAsia="zh-CN"/>
              </w:rPr>
              <w:t>洞悉资料存在的欺诈及捏造成份</w:t>
            </w:r>
            <w:r w:rsidRPr="007A7AC2">
              <w:rPr>
                <w:rFonts w:ascii="新細明體" w:eastAsia="SimSun" w:hAnsi="新細明體" w:cs="新細明體" w:hint="eastAsia"/>
                <w:color w:val="000000"/>
                <w:lang w:eastAsia="zh-CN"/>
              </w:rPr>
              <w:t>。</w:t>
            </w:r>
          </w:p>
          <w:p w14:paraId="14366EF9" w14:textId="77777777" w:rsidR="00061739" w:rsidRPr="003C6DF1" w:rsidRDefault="00061739" w:rsidP="003F2ABA">
            <w:pPr>
              <w:widowControl/>
              <w:jc w:val="both"/>
              <w:rPr>
                <w:rFonts w:ascii="新細明體"/>
                <w:color w:val="000000"/>
              </w:rPr>
            </w:pPr>
          </w:p>
          <w:p w14:paraId="074C0DDE" w14:textId="77777777" w:rsidR="00061739" w:rsidRDefault="00061739" w:rsidP="003F2ABA">
            <w:pPr>
              <w:widowControl/>
              <w:jc w:val="both"/>
              <w:rPr>
                <w:rFonts w:ascii="新細明體"/>
                <w:color w:val="000000"/>
              </w:rPr>
            </w:pPr>
          </w:p>
          <w:p w14:paraId="0BBCB519" w14:textId="77777777" w:rsidR="00061739" w:rsidRDefault="00061739" w:rsidP="003F2ABA">
            <w:pPr>
              <w:widowControl/>
              <w:jc w:val="both"/>
              <w:rPr>
                <w:rFonts w:ascii="新細明體"/>
                <w:color w:val="000000"/>
              </w:rPr>
            </w:pPr>
          </w:p>
          <w:p w14:paraId="617C4371" w14:textId="77777777" w:rsidR="00061739" w:rsidRDefault="00061739" w:rsidP="003F2ABA">
            <w:pPr>
              <w:widowControl/>
              <w:jc w:val="both"/>
              <w:rPr>
                <w:rFonts w:ascii="新細明體"/>
                <w:color w:val="000000"/>
              </w:rPr>
            </w:pPr>
          </w:p>
          <w:p w14:paraId="77342B33" w14:textId="77777777" w:rsidR="00061739" w:rsidRDefault="00061739" w:rsidP="003F2ABA">
            <w:pPr>
              <w:widowControl/>
              <w:jc w:val="both"/>
              <w:rPr>
                <w:rFonts w:ascii="新細明體"/>
                <w:color w:val="000000"/>
              </w:rPr>
            </w:pPr>
          </w:p>
          <w:p w14:paraId="276A4BF9" w14:textId="77777777" w:rsidR="00061739" w:rsidRDefault="00061739" w:rsidP="003F2ABA">
            <w:pPr>
              <w:widowControl/>
              <w:jc w:val="both"/>
              <w:rPr>
                <w:rFonts w:ascii="新細明體"/>
                <w:color w:val="000000"/>
              </w:rPr>
            </w:pPr>
          </w:p>
          <w:p w14:paraId="33F16075" w14:textId="77777777" w:rsidR="00061739" w:rsidRDefault="00061739" w:rsidP="003F2ABA">
            <w:pPr>
              <w:widowControl/>
              <w:jc w:val="both"/>
              <w:rPr>
                <w:rFonts w:ascii="新細明體"/>
                <w:color w:val="000000"/>
              </w:rPr>
            </w:pPr>
          </w:p>
          <w:p w14:paraId="4E0E298B" w14:textId="77777777" w:rsidR="00061739" w:rsidRPr="00A50863" w:rsidRDefault="00061739" w:rsidP="003F2ABA">
            <w:pPr>
              <w:widowControl/>
              <w:jc w:val="both"/>
              <w:rPr>
                <w:rFonts w:ascii="新細明體"/>
                <w:color w:val="000000"/>
              </w:rPr>
            </w:pPr>
          </w:p>
          <w:p w14:paraId="105C8673" w14:textId="77777777" w:rsidR="00061739" w:rsidRPr="00A50863" w:rsidRDefault="00061739" w:rsidP="003F2ABA">
            <w:pPr>
              <w:widowControl/>
              <w:jc w:val="both"/>
              <w:rPr>
                <w:rFonts w:ascii="新細明體"/>
                <w:color w:val="000000"/>
              </w:rPr>
            </w:pPr>
          </w:p>
          <w:p w14:paraId="489EB228" w14:textId="77777777" w:rsidR="00061739" w:rsidRPr="00A50863" w:rsidRDefault="00061739" w:rsidP="006011A0">
            <w:pPr>
              <w:widowControl/>
              <w:tabs>
                <w:tab w:val="left" w:pos="1025"/>
              </w:tabs>
              <w:jc w:val="both"/>
              <w:rPr>
                <w:rFonts w:ascii="新細明體"/>
                <w:color w:val="000000"/>
              </w:rPr>
            </w:pPr>
          </w:p>
          <w:p w14:paraId="0B259435" w14:textId="77777777" w:rsidR="00061739" w:rsidRPr="00A50863" w:rsidRDefault="00061739" w:rsidP="003F2ABA">
            <w:pPr>
              <w:widowControl/>
              <w:jc w:val="both"/>
              <w:rPr>
                <w:rFonts w:ascii="新細明體"/>
                <w:color w:val="000000"/>
              </w:rPr>
            </w:pPr>
          </w:p>
          <w:p w14:paraId="3BB36968" w14:textId="77777777" w:rsidR="00061739" w:rsidRPr="00A50863" w:rsidRDefault="00061739" w:rsidP="003F2ABA">
            <w:pPr>
              <w:widowControl/>
              <w:jc w:val="both"/>
              <w:rPr>
                <w:rFonts w:ascii="新細明體"/>
                <w:color w:val="000000"/>
              </w:rPr>
            </w:pPr>
          </w:p>
          <w:p w14:paraId="6CDF7E70" w14:textId="77777777" w:rsidR="00061739" w:rsidRDefault="00061739" w:rsidP="003F2ABA">
            <w:pPr>
              <w:widowControl/>
              <w:jc w:val="both"/>
              <w:rPr>
                <w:rFonts w:ascii="新細明體"/>
                <w:color w:val="000000"/>
              </w:rPr>
            </w:pPr>
          </w:p>
          <w:p w14:paraId="55028FB7" w14:textId="77777777" w:rsidR="00061739" w:rsidRDefault="00061739" w:rsidP="003F2ABA">
            <w:pPr>
              <w:widowControl/>
              <w:jc w:val="both"/>
              <w:rPr>
                <w:rFonts w:ascii="新細明體"/>
                <w:color w:val="000000"/>
              </w:rPr>
            </w:pPr>
          </w:p>
          <w:p w14:paraId="5E50313A" w14:textId="77777777" w:rsidR="00061739" w:rsidRPr="00D53C49" w:rsidRDefault="00061739" w:rsidP="003F2ABA">
            <w:pPr>
              <w:widowControl/>
              <w:jc w:val="both"/>
              <w:rPr>
                <w:rFonts w:ascii="新細明體"/>
                <w:color w:val="000000"/>
              </w:rPr>
            </w:pPr>
          </w:p>
          <w:p w14:paraId="457D5E6E" w14:textId="77777777" w:rsidR="00061739" w:rsidRPr="00187915" w:rsidRDefault="00061739" w:rsidP="003F2ABA">
            <w:pPr>
              <w:widowControl/>
              <w:jc w:val="both"/>
              <w:rPr>
                <w:rFonts w:ascii="新細明體"/>
                <w:color w:val="000000"/>
                <w:lang w:eastAsia="zh-HK"/>
              </w:rPr>
            </w:pPr>
          </w:p>
          <w:p w14:paraId="759C6C10" w14:textId="77777777" w:rsidR="00061739" w:rsidRPr="00A50863" w:rsidRDefault="00061739" w:rsidP="003F2ABA">
            <w:pPr>
              <w:widowControl/>
              <w:jc w:val="both"/>
              <w:rPr>
                <w:rFonts w:ascii="新細明體"/>
                <w:color w:val="000000"/>
                <w:lang w:eastAsia="zh-HK"/>
              </w:rPr>
            </w:pPr>
          </w:p>
          <w:p w14:paraId="0CEA944E" w14:textId="77777777" w:rsidR="00061739" w:rsidRPr="00A50863" w:rsidRDefault="00061739" w:rsidP="003F2ABA">
            <w:pPr>
              <w:widowControl/>
              <w:jc w:val="both"/>
              <w:rPr>
                <w:rFonts w:ascii="新細明體"/>
                <w:color w:val="000000"/>
                <w:lang w:eastAsia="zh-HK"/>
              </w:rPr>
            </w:pPr>
          </w:p>
          <w:p w14:paraId="0EB04E01" w14:textId="77777777" w:rsidR="00061739" w:rsidRDefault="00061739" w:rsidP="003B11F0">
            <w:pPr>
              <w:widowControl/>
              <w:jc w:val="both"/>
              <w:rPr>
                <w:rFonts w:ascii="新細明體"/>
                <w:color w:val="000000"/>
                <w:lang w:eastAsia="zh-HK"/>
              </w:rPr>
            </w:pPr>
          </w:p>
          <w:p w14:paraId="027C0132" w14:textId="77777777" w:rsidR="000F352E" w:rsidRDefault="000F352E" w:rsidP="003B11F0">
            <w:pPr>
              <w:widowControl/>
              <w:jc w:val="both"/>
              <w:rPr>
                <w:rFonts w:ascii="新細明體"/>
                <w:color w:val="000000"/>
                <w:lang w:eastAsia="zh-HK"/>
              </w:rPr>
            </w:pPr>
          </w:p>
          <w:p w14:paraId="6A4695AE" w14:textId="77777777" w:rsidR="000F352E" w:rsidRDefault="000F352E" w:rsidP="003B11F0">
            <w:pPr>
              <w:widowControl/>
              <w:jc w:val="both"/>
              <w:rPr>
                <w:rFonts w:ascii="新細明體"/>
                <w:color w:val="000000"/>
                <w:lang w:eastAsia="zh-HK"/>
              </w:rPr>
            </w:pPr>
          </w:p>
          <w:p w14:paraId="30E92F19" w14:textId="77777777" w:rsidR="000F352E" w:rsidRDefault="000F352E" w:rsidP="003B11F0">
            <w:pPr>
              <w:widowControl/>
              <w:jc w:val="both"/>
              <w:rPr>
                <w:rFonts w:ascii="新細明體"/>
                <w:color w:val="000000"/>
                <w:lang w:eastAsia="zh-HK"/>
              </w:rPr>
            </w:pPr>
          </w:p>
          <w:p w14:paraId="7CC0985D" w14:textId="77777777" w:rsidR="000F352E" w:rsidRDefault="000F352E" w:rsidP="003B11F0">
            <w:pPr>
              <w:widowControl/>
              <w:jc w:val="both"/>
              <w:rPr>
                <w:rFonts w:ascii="新細明體"/>
                <w:color w:val="000000"/>
                <w:lang w:eastAsia="zh-HK"/>
              </w:rPr>
            </w:pPr>
          </w:p>
          <w:p w14:paraId="03A2102A" w14:textId="77777777" w:rsidR="000F352E" w:rsidRDefault="000F352E" w:rsidP="003B11F0">
            <w:pPr>
              <w:widowControl/>
              <w:jc w:val="both"/>
              <w:rPr>
                <w:rFonts w:ascii="新細明體"/>
                <w:color w:val="000000"/>
                <w:lang w:eastAsia="zh-HK"/>
              </w:rPr>
            </w:pPr>
          </w:p>
          <w:p w14:paraId="7B52CFC7" w14:textId="77777777" w:rsidR="000F352E" w:rsidRDefault="000F352E" w:rsidP="003B11F0">
            <w:pPr>
              <w:widowControl/>
              <w:jc w:val="both"/>
              <w:rPr>
                <w:rFonts w:ascii="新細明體"/>
                <w:color w:val="000000"/>
                <w:lang w:eastAsia="zh-HK"/>
              </w:rPr>
            </w:pPr>
          </w:p>
          <w:p w14:paraId="32FA1229" w14:textId="77777777" w:rsidR="000F352E" w:rsidRDefault="000F352E" w:rsidP="003B11F0">
            <w:pPr>
              <w:widowControl/>
              <w:jc w:val="both"/>
              <w:rPr>
                <w:rFonts w:ascii="新細明體"/>
                <w:color w:val="000000"/>
                <w:lang w:eastAsia="zh-HK"/>
              </w:rPr>
            </w:pPr>
          </w:p>
          <w:p w14:paraId="3E9774F4" w14:textId="77777777" w:rsidR="000F352E" w:rsidRDefault="000F352E" w:rsidP="003B11F0">
            <w:pPr>
              <w:widowControl/>
              <w:jc w:val="both"/>
              <w:rPr>
                <w:rFonts w:ascii="新細明體"/>
                <w:color w:val="000000"/>
                <w:lang w:eastAsia="zh-HK"/>
              </w:rPr>
            </w:pPr>
          </w:p>
          <w:p w14:paraId="536E881C" w14:textId="77777777" w:rsidR="000F352E" w:rsidRDefault="000F352E" w:rsidP="003B11F0">
            <w:pPr>
              <w:widowControl/>
              <w:jc w:val="both"/>
              <w:rPr>
                <w:rFonts w:ascii="新細明體"/>
                <w:color w:val="000000"/>
                <w:lang w:eastAsia="zh-HK"/>
              </w:rPr>
            </w:pPr>
          </w:p>
          <w:p w14:paraId="52688159" w14:textId="77777777" w:rsidR="000F352E" w:rsidRDefault="000F352E" w:rsidP="003B11F0">
            <w:pPr>
              <w:widowControl/>
              <w:jc w:val="both"/>
              <w:rPr>
                <w:rFonts w:ascii="新細明體"/>
                <w:color w:val="000000"/>
                <w:lang w:eastAsia="zh-HK"/>
              </w:rPr>
            </w:pPr>
          </w:p>
          <w:p w14:paraId="0E3711BF" w14:textId="77777777" w:rsidR="000F352E" w:rsidRDefault="000F352E" w:rsidP="003B11F0">
            <w:pPr>
              <w:widowControl/>
              <w:jc w:val="both"/>
              <w:rPr>
                <w:rFonts w:ascii="新細明體"/>
                <w:color w:val="000000"/>
                <w:lang w:eastAsia="zh-HK"/>
              </w:rPr>
            </w:pPr>
          </w:p>
          <w:p w14:paraId="71B07AC4" w14:textId="77777777" w:rsidR="000F352E" w:rsidRDefault="000F352E" w:rsidP="003B11F0">
            <w:pPr>
              <w:widowControl/>
              <w:jc w:val="both"/>
              <w:rPr>
                <w:rFonts w:ascii="新細明體"/>
                <w:color w:val="000000"/>
                <w:lang w:eastAsia="zh-HK"/>
              </w:rPr>
            </w:pPr>
          </w:p>
          <w:p w14:paraId="1A629BC1" w14:textId="77777777" w:rsidR="000F352E" w:rsidRDefault="000F352E" w:rsidP="003B11F0">
            <w:pPr>
              <w:widowControl/>
              <w:jc w:val="both"/>
              <w:rPr>
                <w:rFonts w:ascii="新細明體"/>
                <w:color w:val="000000"/>
                <w:lang w:eastAsia="zh-HK"/>
              </w:rPr>
            </w:pPr>
          </w:p>
          <w:p w14:paraId="53FDF9FA" w14:textId="77777777" w:rsidR="000F352E" w:rsidRDefault="000F352E" w:rsidP="003B11F0">
            <w:pPr>
              <w:widowControl/>
              <w:jc w:val="both"/>
              <w:rPr>
                <w:rFonts w:ascii="新細明體"/>
                <w:color w:val="000000"/>
                <w:lang w:eastAsia="zh-HK"/>
              </w:rPr>
            </w:pPr>
          </w:p>
          <w:p w14:paraId="516BD4DE" w14:textId="77777777" w:rsidR="000F352E" w:rsidRDefault="000F352E" w:rsidP="003B11F0">
            <w:pPr>
              <w:widowControl/>
              <w:jc w:val="both"/>
              <w:rPr>
                <w:rFonts w:ascii="新細明體"/>
                <w:color w:val="000000"/>
                <w:lang w:eastAsia="zh-HK"/>
              </w:rPr>
            </w:pPr>
          </w:p>
          <w:p w14:paraId="30D23BD1" w14:textId="77777777" w:rsidR="000F352E" w:rsidRDefault="000F352E" w:rsidP="003B11F0">
            <w:pPr>
              <w:widowControl/>
              <w:jc w:val="both"/>
              <w:rPr>
                <w:rFonts w:ascii="新細明體"/>
                <w:color w:val="000000"/>
                <w:lang w:eastAsia="zh-HK"/>
              </w:rPr>
            </w:pPr>
          </w:p>
          <w:p w14:paraId="0C4D7B60" w14:textId="77777777" w:rsidR="000F352E" w:rsidRDefault="000F352E" w:rsidP="003B11F0">
            <w:pPr>
              <w:widowControl/>
              <w:jc w:val="both"/>
              <w:rPr>
                <w:rFonts w:ascii="新細明體"/>
                <w:color w:val="000000"/>
                <w:lang w:eastAsia="zh-HK"/>
              </w:rPr>
            </w:pPr>
          </w:p>
          <w:p w14:paraId="1382B911" w14:textId="77777777" w:rsidR="000F352E" w:rsidRDefault="000F352E" w:rsidP="003B11F0">
            <w:pPr>
              <w:widowControl/>
              <w:jc w:val="both"/>
              <w:rPr>
                <w:rFonts w:ascii="新細明體"/>
                <w:color w:val="000000"/>
                <w:lang w:eastAsia="zh-HK"/>
              </w:rPr>
            </w:pPr>
          </w:p>
          <w:p w14:paraId="34B4AAA9" w14:textId="77777777" w:rsidR="000F352E" w:rsidRDefault="000F352E" w:rsidP="003B11F0">
            <w:pPr>
              <w:widowControl/>
              <w:jc w:val="both"/>
              <w:rPr>
                <w:rFonts w:ascii="新細明體"/>
                <w:color w:val="000000"/>
                <w:lang w:eastAsia="zh-HK"/>
              </w:rPr>
            </w:pPr>
          </w:p>
          <w:p w14:paraId="4A00E6F4" w14:textId="77777777" w:rsidR="000F352E" w:rsidRDefault="000F352E" w:rsidP="003B11F0">
            <w:pPr>
              <w:widowControl/>
              <w:jc w:val="both"/>
              <w:rPr>
                <w:rFonts w:ascii="新細明體"/>
                <w:color w:val="000000"/>
                <w:lang w:eastAsia="zh-HK"/>
              </w:rPr>
            </w:pPr>
          </w:p>
          <w:p w14:paraId="5BCF6B06" w14:textId="77777777" w:rsidR="004C46B6" w:rsidRDefault="004C46B6" w:rsidP="003B11F0">
            <w:pPr>
              <w:widowControl/>
              <w:jc w:val="both"/>
              <w:rPr>
                <w:rFonts w:ascii="新細明體"/>
                <w:color w:val="000000"/>
                <w:lang w:eastAsia="zh-HK"/>
              </w:rPr>
            </w:pPr>
          </w:p>
          <w:p w14:paraId="3B213FE8" w14:textId="77777777" w:rsidR="00ED3CAB" w:rsidRDefault="00ED3CAB" w:rsidP="003B11F0">
            <w:pPr>
              <w:widowControl/>
              <w:jc w:val="both"/>
              <w:rPr>
                <w:rFonts w:ascii="新細明體"/>
                <w:color w:val="000000"/>
                <w:lang w:eastAsia="zh-HK"/>
              </w:rPr>
            </w:pPr>
          </w:p>
          <w:p w14:paraId="1CAD280D" w14:textId="3B30CA02" w:rsidR="00061739" w:rsidRPr="00A50863" w:rsidRDefault="007A7AC2" w:rsidP="00AD7AA8">
            <w:pPr>
              <w:widowControl/>
              <w:numPr>
                <w:ilvl w:val="0"/>
                <w:numId w:val="2"/>
              </w:numPr>
              <w:jc w:val="both"/>
              <w:rPr>
                <w:rFonts w:ascii="新細明體"/>
                <w:color w:val="000000"/>
              </w:rPr>
            </w:pPr>
            <w:r w:rsidRPr="007A7AC2">
              <w:rPr>
                <w:rFonts w:ascii="新細明體" w:eastAsia="SimSun" w:hAnsi="新細明體" w:cs="新細明體" w:hint="eastAsia"/>
                <w:color w:val="000000"/>
                <w:lang w:eastAsia="zh-CN"/>
              </w:rPr>
              <w:t>通过创作，加强学生对网上交易的警觉，慎防骗局。</w:t>
            </w:r>
          </w:p>
        </w:tc>
      </w:tr>
    </w:tbl>
    <w:p w14:paraId="4DEED30E" w14:textId="77777777" w:rsidR="00061739" w:rsidRPr="00A50863" w:rsidRDefault="00061739" w:rsidP="003A617C">
      <w:pPr>
        <w:rPr>
          <w:rFonts w:ascii="新細明體"/>
        </w:rPr>
        <w:sectPr w:rsidR="00061739" w:rsidRPr="00A50863">
          <w:headerReference w:type="default" r:id="rId11"/>
          <w:footerReference w:type="default" r:id="rId12"/>
          <w:type w:val="continuous"/>
          <w:pgSz w:w="11906" w:h="16838" w:code="9"/>
          <w:pgMar w:top="1134" w:right="1418" w:bottom="1134" w:left="1418" w:header="851" w:footer="615" w:gutter="0"/>
          <w:cols w:space="425"/>
          <w:docGrid w:type="lines" w:linePitch="360"/>
        </w:sectPr>
      </w:pPr>
    </w:p>
    <w:p w14:paraId="5E238DB6" w14:textId="77777777" w:rsidR="00061739" w:rsidRDefault="00061739" w:rsidP="00A41A14">
      <w:pPr>
        <w:rPr>
          <w:rFonts w:ascii="新細明體"/>
          <w:b/>
          <w:bCs/>
          <w:color w:val="000000"/>
        </w:rPr>
      </w:pPr>
    </w:p>
    <w:p w14:paraId="3611D7D1" w14:textId="77777777" w:rsidR="003837DB" w:rsidRDefault="003837DB" w:rsidP="00A41A14">
      <w:pPr>
        <w:rPr>
          <w:rFonts w:ascii="新細明體" w:hAnsi="新細明體" w:cs="新細明體"/>
          <w:b/>
          <w:bCs/>
          <w:color w:val="000000"/>
        </w:rPr>
      </w:pPr>
    </w:p>
    <w:p w14:paraId="6591420B" w14:textId="77777777" w:rsidR="003837DB" w:rsidRDefault="003837DB" w:rsidP="00A41A14">
      <w:pPr>
        <w:rPr>
          <w:rFonts w:ascii="新細明體" w:hAnsi="新細明體" w:cs="新細明體"/>
          <w:b/>
          <w:bCs/>
          <w:color w:val="000000"/>
        </w:rPr>
      </w:pPr>
    </w:p>
    <w:p w14:paraId="13669B0A" w14:textId="77777777" w:rsidR="00D37709" w:rsidRDefault="00D37709" w:rsidP="00A41A14">
      <w:pPr>
        <w:rPr>
          <w:rFonts w:ascii="新細明體" w:hAnsi="新細明體" w:cs="新細明體"/>
          <w:b/>
          <w:bCs/>
          <w:color w:val="000000"/>
        </w:rPr>
      </w:pPr>
    </w:p>
    <w:p w14:paraId="70F17D73" w14:textId="77777777" w:rsidR="00736146" w:rsidRDefault="00736146" w:rsidP="00A41A14">
      <w:pPr>
        <w:rPr>
          <w:rFonts w:ascii="新細明體" w:hAnsi="新細明體" w:cs="新細明體"/>
          <w:b/>
          <w:bCs/>
          <w:color w:val="000000"/>
        </w:rPr>
      </w:pPr>
    </w:p>
    <w:p w14:paraId="7B669817" w14:textId="77777777" w:rsidR="00736146" w:rsidRDefault="00736146" w:rsidP="00A41A14">
      <w:pPr>
        <w:rPr>
          <w:rFonts w:ascii="新細明體" w:hAnsi="新細明體" w:cs="新細明體"/>
          <w:b/>
          <w:bCs/>
          <w:color w:val="000000"/>
        </w:rPr>
      </w:pPr>
    </w:p>
    <w:p w14:paraId="29E5992D" w14:textId="77777777" w:rsidR="00736146" w:rsidRDefault="00736146" w:rsidP="00A41A14">
      <w:pPr>
        <w:rPr>
          <w:rFonts w:ascii="新細明體" w:hAnsi="新細明體" w:cs="新細明體"/>
          <w:b/>
          <w:bCs/>
          <w:color w:val="000000"/>
        </w:rPr>
      </w:pPr>
    </w:p>
    <w:p w14:paraId="68321FB3" w14:textId="77777777" w:rsidR="00736146" w:rsidRDefault="00736146" w:rsidP="00A41A14">
      <w:pPr>
        <w:rPr>
          <w:rFonts w:ascii="新細明體" w:hAnsi="新細明體" w:cs="新細明體"/>
          <w:b/>
          <w:bCs/>
          <w:color w:val="000000"/>
        </w:rPr>
      </w:pPr>
    </w:p>
    <w:p w14:paraId="5E1EB88D" w14:textId="77777777" w:rsidR="00080C3D" w:rsidRDefault="00080C3D" w:rsidP="00A41A14">
      <w:pPr>
        <w:rPr>
          <w:rFonts w:ascii="新細明體" w:hAnsi="新細明體" w:cs="新細明體"/>
          <w:b/>
          <w:bCs/>
          <w:color w:val="000000"/>
        </w:rPr>
      </w:pPr>
    </w:p>
    <w:p w14:paraId="15005FDA" w14:textId="33963E1D" w:rsidR="00061739" w:rsidRPr="00173506" w:rsidRDefault="007A7AC2" w:rsidP="00A41A14">
      <w:pPr>
        <w:rPr>
          <w:rFonts w:ascii="新細明體"/>
          <w:b/>
          <w:bCs/>
          <w:color w:val="000000"/>
        </w:rPr>
      </w:pPr>
      <w:r w:rsidRPr="007A7AC2">
        <w:rPr>
          <w:rFonts w:ascii="新細明體" w:eastAsia="SimSun" w:hAnsi="新細明體" w:cs="新細明體" w:hint="eastAsia"/>
          <w:b/>
          <w:bCs/>
          <w:color w:val="000000"/>
          <w:lang w:eastAsia="zh-CN"/>
        </w:rPr>
        <w:lastRenderedPageBreak/>
        <w:t>教师总结</w:t>
      </w:r>
      <w:r w:rsidRPr="007A7AC2">
        <w:rPr>
          <w:rFonts w:ascii="新細明體" w:eastAsia="SimSun" w:hAnsi="新細明體" w:cs="新細明體"/>
          <w:b/>
          <w:bCs/>
          <w:color w:val="000000"/>
          <w:lang w:eastAsia="zh-CN"/>
        </w:rPr>
        <w:t>(</w:t>
      </w:r>
      <w:r w:rsidRPr="007A7AC2">
        <w:rPr>
          <w:rFonts w:ascii="新細明體" w:eastAsia="SimSun" w:hAnsi="新細明體" w:cs="新細明體" w:hint="eastAsia"/>
          <w:b/>
          <w:bCs/>
          <w:color w:val="000000"/>
          <w:lang w:eastAsia="zh-CN"/>
        </w:rPr>
        <w:t>参考</w:t>
      </w:r>
      <w:r w:rsidRPr="007A7AC2">
        <w:rPr>
          <w:rFonts w:ascii="新細明體" w:eastAsia="SimSun" w:hAnsi="新細明體" w:cs="新細明體"/>
          <w:b/>
          <w:bCs/>
          <w:color w:val="000000"/>
          <w:lang w:eastAsia="zh-CN"/>
        </w:rPr>
        <w:t>)</w:t>
      </w:r>
      <w:r w:rsidRPr="007A7AC2">
        <w:rPr>
          <w:rFonts w:ascii="新細明體" w:eastAsia="SimSun" w:hAnsi="新細明體" w:cs="新細明體" w:hint="eastAsia"/>
          <w:b/>
          <w:bCs/>
          <w:color w:val="000000"/>
          <w:lang w:eastAsia="zh-CN"/>
        </w:rPr>
        <w:t>：</w:t>
      </w:r>
    </w:p>
    <w:p w14:paraId="4A69F4C7" w14:textId="77777777" w:rsidR="00061739" w:rsidRDefault="00061739" w:rsidP="00927285">
      <w:pPr>
        <w:jc w:val="both"/>
        <w:rPr>
          <w:rFonts w:ascii="新細明體"/>
          <w:color w:val="000000"/>
        </w:rPr>
      </w:pPr>
    </w:p>
    <w:p w14:paraId="5DE0542D" w14:textId="07E2BDB8" w:rsidR="00061739" w:rsidRDefault="007A7AC2" w:rsidP="00DF2696">
      <w:pPr>
        <w:jc w:val="both"/>
        <w:rPr>
          <w:rFonts w:ascii="新細明體" w:hAnsi="新細明體" w:cs="新細明體"/>
          <w:spacing w:val="8"/>
          <w:kern w:val="0"/>
          <w:shd w:val="clear" w:color="auto" w:fill="FFFFFF"/>
          <w:lang w:eastAsia="zh-CN"/>
        </w:rPr>
      </w:pPr>
      <w:r w:rsidRPr="007A7AC2">
        <w:rPr>
          <w:rFonts w:ascii="新細明體" w:eastAsia="SimSun" w:hAnsi="新細明體" w:cs="新細明體" w:hint="eastAsia"/>
          <w:lang w:eastAsia="zh-CN"/>
        </w:rPr>
        <w:t>网络世界多姿多采，满足我们在娱乐、社交和搜集资讯的各种需要。然而，</w:t>
      </w:r>
      <w:r w:rsidRPr="007A7AC2">
        <w:rPr>
          <w:rFonts w:ascii="新細明體" w:eastAsia="SimSun" w:hAnsi="新細明體" w:cs="新細明體" w:hint="eastAsia"/>
          <w:spacing w:val="8"/>
          <w:kern w:val="0"/>
          <w:shd w:val="clear" w:color="auto" w:fill="FFFFFF"/>
          <w:lang w:eastAsia="zh-CN"/>
        </w:rPr>
        <w:t>不法之徒亦乘机利用先进科技犯案，手法层出不穷。</w:t>
      </w:r>
    </w:p>
    <w:p w14:paraId="35E6CE5A" w14:textId="77777777" w:rsidR="00A360C5" w:rsidRPr="00495B62" w:rsidRDefault="00A360C5" w:rsidP="00DF2696">
      <w:pPr>
        <w:jc w:val="both"/>
        <w:rPr>
          <w:rFonts w:ascii="新細明體"/>
          <w:spacing w:val="8"/>
          <w:kern w:val="0"/>
          <w:shd w:val="clear" w:color="auto" w:fill="FFFFFF"/>
          <w:lang w:eastAsia="zh-CN"/>
        </w:rPr>
      </w:pPr>
    </w:p>
    <w:p w14:paraId="020A330B" w14:textId="7B2CF235" w:rsidR="00061739" w:rsidRDefault="007A7AC2" w:rsidP="00DF2696">
      <w:pPr>
        <w:jc w:val="both"/>
        <w:rPr>
          <w:rFonts w:ascii="新細明體" w:hAnsi="新細明體" w:cs="新細明體"/>
          <w:lang w:eastAsia="zh-CN"/>
        </w:rPr>
      </w:pPr>
      <w:r w:rsidRPr="007A7AC2">
        <w:rPr>
          <w:rFonts w:ascii="新細明體" w:eastAsia="SimSun" w:hAnsi="新細明體" w:cs="新細明體" w:hint="eastAsia"/>
          <w:lang w:eastAsia="zh-CN"/>
        </w:rPr>
        <w:t>同学</w:t>
      </w:r>
      <w:r w:rsidRPr="007A7AC2">
        <w:rPr>
          <w:rFonts w:ascii="新細明體" w:eastAsia="SimSun" w:hAnsi="新細明體" w:cs="新細明體" w:hint="eastAsia"/>
          <w:spacing w:val="8"/>
          <w:kern w:val="0"/>
          <w:lang w:eastAsia="zh-CN"/>
        </w:rPr>
        <w:t>在进行网上交易时，要保持警觉性，</w:t>
      </w:r>
      <w:r w:rsidRPr="007A7AC2">
        <w:rPr>
          <w:rFonts w:eastAsia="SimSun" w:cs="新細明體" w:hint="eastAsia"/>
          <w:lang w:eastAsia="zh-CN"/>
        </w:rPr>
        <w:t>评估资料是否可信，判断资讯内容的真伪，洞悉资料存在的欺诈及捏造成份。如有疑惑，可</w:t>
      </w:r>
      <w:r w:rsidRPr="007A7AC2">
        <w:rPr>
          <w:rFonts w:ascii="新細明體" w:eastAsia="SimSun" w:hAnsi="新細明體" w:cs="新細明體" w:hint="eastAsia"/>
          <w:lang w:eastAsia="zh-CN"/>
        </w:rPr>
        <w:t>透过相关的官方网页查核或直接致电予相关机构</w:t>
      </w:r>
      <w:r w:rsidRPr="007A7AC2">
        <w:rPr>
          <w:rFonts w:ascii="新細明體" w:eastAsia="SimSun" w:hAnsi="新細明體" w:cs="新細明體"/>
          <w:lang w:eastAsia="zh-CN"/>
        </w:rPr>
        <w:t>/</w:t>
      </w:r>
      <w:r w:rsidRPr="007A7AC2">
        <w:rPr>
          <w:rFonts w:ascii="新細明體" w:eastAsia="SimSun" w:hAnsi="新細明體" w:cs="新細明體" w:hint="eastAsia"/>
          <w:lang w:eastAsia="zh-CN"/>
        </w:rPr>
        <w:t>人士查询。除了辨识资料的可信性外，</w:t>
      </w:r>
      <w:r w:rsidRPr="007A7AC2">
        <w:rPr>
          <w:rFonts w:ascii="新細明體" w:eastAsia="SimSun" w:hAnsi="新細明體" w:cs="新細明體" w:hint="eastAsia"/>
          <w:color w:val="000000"/>
          <w:lang w:eastAsia="zh-CN"/>
        </w:rPr>
        <w:t>同学亦须保障个人资料</w:t>
      </w:r>
      <w:r w:rsidRPr="007A7AC2">
        <w:rPr>
          <w:rFonts w:eastAsia="SimSun" w:hint="eastAsia"/>
          <w:lang w:eastAsia="zh-CN"/>
        </w:rPr>
        <w:t>，尊重知识产权。</w:t>
      </w:r>
    </w:p>
    <w:p w14:paraId="72872543" w14:textId="77777777" w:rsidR="00A360C5" w:rsidRPr="00495B62" w:rsidRDefault="00A360C5" w:rsidP="00DF2696">
      <w:pPr>
        <w:jc w:val="both"/>
        <w:rPr>
          <w:rFonts w:ascii="新細明體"/>
          <w:lang w:eastAsia="zh-CN"/>
        </w:rPr>
      </w:pPr>
    </w:p>
    <w:p w14:paraId="5C54E7AA" w14:textId="3416A65B" w:rsidR="00061739" w:rsidRPr="00495B62" w:rsidRDefault="007A7AC2" w:rsidP="00DF2696">
      <w:pPr>
        <w:jc w:val="both"/>
        <w:rPr>
          <w:rFonts w:ascii="新細明體"/>
          <w:kern w:val="0"/>
          <w:lang w:eastAsia="zh-CN"/>
        </w:rPr>
      </w:pPr>
      <w:r w:rsidRPr="007A7AC2">
        <w:rPr>
          <w:rFonts w:ascii="新細明體" w:eastAsia="SimSun" w:hAnsi="新細明體" w:cs="新細明體" w:hint="eastAsia"/>
          <w:lang w:eastAsia="zh-CN"/>
        </w:rPr>
        <w:t>我们亦要</w:t>
      </w:r>
      <w:r w:rsidRPr="007A7AC2">
        <w:rPr>
          <w:rFonts w:eastAsia="SimSun" w:cs="新細明體" w:hint="eastAsia"/>
          <w:lang w:eastAsia="zh-CN"/>
        </w:rPr>
        <w:t>了解互联网是受法律监管，须遵守网络的法规，对自己及他人负责任</w:t>
      </w:r>
      <w:r w:rsidRPr="007A7AC2">
        <w:rPr>
          <w:rFonts w:ascii="新細明體" w:eastAsia="SimSun" w:hAnsi="新細明體" w:cs="新細明體" w:hint="eastAsia"/>
          <w:lang w:eastAsia="zh-CN"/>
        </w:rPr>
        <w:t>，共同建立安全及互相尊重的网上空间。</w:t>
      </w:r>
      <w:r w:rsidRPr="007A7AC2">
        <w:rPr>
          <w:rFonts w:eastAsia="SimSun" w:cs="新細明體" w:hint="eastAsia"/>
          <w:lang w:eastAsia="zh-CN"/>
        </w:rPr>
        <w:t>同时，</w:t>
      </w:r>
      <w:r w:rsidRPr="007A7AC2">
        <w:rPr>
          <w:rFonts w:ascii="新細明體" w:eastAsia="SimSun" w:hAnsi="新細明體" w:cs="新細明體" w:hint="eastAsia"/>
          <w:spacing w:val="8"/>
          <w:kern w:val="0"/>
          <w:shd w:val="clear" w:color="auto" w:fill="FFFFFF"/>
          <w:lang w:eastAsia="zh-CN"/>
        </w:rPr>
        <w:t>不同地区的法律对网上交易的保护程度亦不同，交易前需要清楚了解，时刻谨记</w:t>
      </w:r>
      <w:r w:rsidRPr="007A7AC2">
        <w:rPr>
          <w:rFonts w:ascii="新細明體" w:eastAsia="SimSun" w:hAnsi="新細明體" w:cs="新細明體" w:hint="eastAsia"/>
          <w:lang w:eastAsia="zh-CN"/>
        </w:rPr>
        <w:t>警务处的「</w:t>
      </w:r>
      <w:r w:rsidRPr="007A7AC2">
        <w:rPr>
          <w:rFonts w:ascii="inherit" w:eastAsia="SimSun" w:hAnsi="inherit" w:cs="新細明體" w:hint="eastAsia"/>
          <w:spacing w:val="8"/>
          <w:kern w:val="0"/>
          <w:lang w:eastAsia="zh-CN"/>
        </w:rPr>
        <w:t>网上交易安全守则」</w:t>
      </w:r>
      <w:r w:rsidRPr="007A7AC2">
        <w:rPr>
          <w:rFonts w:ascii="新細明體" w:eastAsia="SimSun" w:hAnsi="新細明體" w:cs="新細明體" w:hint="eastAsia"/>
          <w:spacing w:val="8"/>
          <w:kern w:val="0"/>
          <w:shd w:val="clear" w:color="auto" w:fill="FFFFFF"/>
          <w:lang w:eastAsia="zh-CN"/>
        </w:rPr>
        <w:t>，</w:t>
      </w:r>
      <w:r w:rsidRPr="007A7AC2">
        <w:rPr>
          <w:rFonts w:ascii="新細明體" w:eastAsia="SimSun" w:hAnsi="新細明體" w:cs="新細明體" w:hint="eastAsia"/>
          <w:lang w:eastAsia="zh-CN"/>
        </w:rPr>
        <w:t>避免堕入网络陷阱。</w:t>
      </w:r>
    </w:p>
    <w:p w14:paraId="12E3E64B" w14:textId="56ABD177" w:rsidR="00061739" w:rsidRPr="00495B62" w:rsidRDefault="00061739" w:rsidP="00E875D8">
      <w:pPr>
        <w:jc w:val="both"/>
        <w:rPr>
          <w:rFonts w:ascii="新細明體"/>
          <w:lang w:eastAsia="zh-CN"/>
        </w:rPr>
      </w:pPr>
    </w:p>
    <w:p w14:paraId="4C06992C" w14:textId="2B09AAF1" w:rsidR="00061739" w:rsidRPr="00A360C5" w:rsidRDefault="007A7AC2" w:rsidP="002D30CC">
      <w:pPr>
        <w:rPr>
          <w:rFonts w:ascii="新細明體"/>
          <w:b/>
        </w:rPr>
      </w:pPr>
      <w:r w:rsidRPr="007A7AC2">
        <w:rPr>
          <w:rFonts w:ascii="新細明體" w:eastAsia="SimSun" w:hAnsi="新細明體" w:cs="新細明體" w:hint="eastAsia"/>
          <w:b/>
          <w:lang w:eastAsia="zh-CN"/>
        </w:rPr>
        <w:t>学生延展活动：</w:t>
      </w:r>
      <w:r w:rsidR="00061739" w:rsidRPr="00A360C5">
        <w:rPr>
          <w:rFonts w:ascii="新細明體" w:hAnsi="新細明體" w:cs="新細明體"/>
          <w:b/>
        </w:rPr>
        <w:t xml:space="preserve">                    </w:t>
      </w:r>
    </w:p>
    <w:p w14:paraId="4AECB7E7" w14:textId="39A561C1" w:rsidR="00167C7C" w:rsidRDefault="007A7AC2" w:rsidP="00CD2D71">
      <w:pPr>
        <w:rPr>
          <w:rFonts w:ascii="新細明體"/>
        </w:rPr>
      </w:pPr>
      <w:r w:rsidRPr="007A7AC2">
        <w:rPr>
          <w:rFonts w:ascii="新細明體" w:eastAsia="SimSun" w:hint="eastAsia"/>
          <w:lang w:eastAsia="zh-CN"/>
        </w:rPr>
        <w:t>（一）「新闻分享」：教师请学生于课后搜集有关网上骗案的新闻，与同学分享，并建议避免受骗的方法。</w:t>
      </w:r>
    </w:p>
    <w:p w14:paraId="259E9E72" w14:textId="77777777" w:rsidR="00167C7C" w:rsidRDefault="00167C7C" w:rsidP="00CD2D71">
      <w:pPr>
        <w:rPr>
          <w:rFonts w:ascii="新細明體"/>
        </w:rPr>
      </w:pPr>
    </w:p>
    <w:p w14:paraId="734BFEB8" w14:textId="31356E7A" w:rsidR="00167C7C" w:rsidRDefault="007A7AC2" w:rsidP="00CD2D71">
      <w:pPr>
        <w:rPr>
          <w:rFonts w:ascii="新細明體"/>
        </w:rPr>
      </w:pPr>
      <w:r w:rsidRPr="007A7AC2">
        <w:rPr>
          <w:rFonts w:ascii="新細明體" w:eastAsia="SimSun" w:hint="eastAsia"/>
          <w:lang w:eastAsia="zh-CN"/>
        </w:rPr>
        <w:t>（二）延伸阅读：教师请学生阅读「网上拍卖风险高」一文，让学生了解和分析更多网上骗案，避免</w:t>
      </w:r>
      <w:r w:rsidRPr="007A7AC2">
        <w:rPr>
          <w:rFonts w:ascii="新細明體" w:eastAsia="SimSun" w:hAnsi="新細明體" w:cs="新細明體" w:hint="eastAsia"/>
          <w:lang w:eastAsia="zh-CN"/>
        </w:rPr>
        <w:t>堕</w:t>
      </w:r>
      <w:r w:rsidRPr="007A7AC2">
        <w:rPr>
          <w:rFonts w:ascii="新細明體" w:eastAsia="SimSun" w:hint="eastAsia"/>
          <w:lang w:eastAsia="zh-CN"/>
        </w:rPr>
        <w:t>入网络陷阱。</w:t>
      </w:r>
    </w:p>
    <w:p w14:paraId="342F033A" w14:textId="754ABB36" w:rsidR="00061739" w:rsidRDefault="00061739" w:rsidP="00DC2625">
      <w:pPr>
        <w:jc w:val="right"/>
      </w:pPr>
      <w:r w:rsidRPr="00D76F2E">
        <w:rPr>
          <w:rFonts w:ascii="新細明體"/>
        </w:rPr>
        <w:br w:type="page"/>
      </w:r>
      <w:r w:rsidR="007A7AC2" w:rsidRPr="007A7AC2">
        <w:rPr>
          <w:rFonts w:ascii="新細明體" w:eastAsia="SimSun" w:hAnsi="新細明體" w:cs="新細明體"/>
          <w:lang w:eastAsia="zh-CN"/>
        </w:rPr>
        <w:lastRenderedPageBreak/>
        <w:t xml:space="preserve"> </w:t>
      </w:r>
      <w:r w:rsidR="007A7AC2" w:rsidRPr="007A7AC2">
        <w:rPr>
          <w:rFonts w:eastAsia="SimSun" w:cs="新細明體" w:hint="eastAsia"/>
          <w:lang w:eastAsia="zh-CN"/>
        </w:rPr>
        <w:t>甲</w:t>
      </w:r>
      <w:r w:rsidR="007A7AC2" w:rsidRPr="007A7AC2">
        <w:rPr>
          <w:rFonts w:eastAsia="SimSun"/>
          <w:lang w:eastAsia="zh-CN"/>
        </w:rPr>
        <w:t xml:space="preserve"> </w:t>
      </w:r>
      <w:r w:rsidR="007A7AC2" w:rsidRPr="007A7AC2">
        <w:rPr>
          <w:rFonts w:eastAsia="SimSun" w:cs="新細明體" w:hint="eastAsia"/>
          <w:lang w:eastAsia="zh-CN"/>
        </w:rPr>
        <w:t>学生</w:t>
      </w:r>
      <w:r w:rsidR="007A7AC2" w:rsidRPr="007A7AC2">
        <w:rPr>
          <w:rFonts w:ascii="新細明體" w:eastAsia="SimSun" w:hAnsi="新細明體" w:cs="新細明體" w:hint="eastAsia"/>
          <w:lang w:eastAsia="zh-CN"/>
        </w:rPr>
        <w:t>参考</w:t>
      </w:r>
      <w:r w:rsidR="007A7AC2" w:rsidRPr="007A7AC2">
        <w:rPr>
          <w:rFonts w:eastAsia="SimSun" w:cs="新細明體" w:hint="eastAsia"/>
          <w:lang w:eastAsia="zh-CN"/>
        </w:rPr>
        <w:t>材料一</w:t>
      </w:r>
    </w:p>
    <w:p w14:paraId="0A9BA489" w14:textId="5AD36548" w:rsidR="00061739" w:rsidRDefault="007A7AC2" w:rsidP="00B0256E">
      <w:pPr>
        <w:jc w:val="center"/>
        <w:rPr>
          <w:rFonts w:ascii="新細明體"/>
          <w:b/>
          <w:bCs/>
        </w:rPr>
      </w:pPr>
      <w:r w:rsidRPr="007A7AC2">
        <w:rPr>
          <w:rFonts w:ascii="新細明體" w:eastAsia="SimSun" w:hAnsi="新細明體" w:cs="新細明體" w:hint="eastAsia"/>
          <w:b/>
          <w:bCs/>
          <w:color w:val="000000"/>
          <w:lang w:eastAsia="zh-CN"/>
        </w:rPr>
        <w:t>「网络陷阱」工作纸一</w:t>
      </w:r>
    </w:p>
    <w:p w14:paraId="1003D4CB" w14:textId="77777777" w:rsidR="00061739" w:rsidRDefault="00061739" w:rsidP="003032C6">
      <w:pPr>
        <w:rPr>
          <w:rFonts w:ascii="新細明體"/>
          <w:b/>
          <w:bCs/>
        </w:rPr>
      </w:pPr>
    </w:p>
    <w:p w14:paraId="2B92FC5B" w14:textId="01345728" w:rsidR="00E43277" w:rsidRPr="00E43277" w:rsidRDefault="007A7AC2" w:rsidP="003032C6">
      <w:pPr>
        <w:rPr>
          <w:rFonts w:ascii="新細明體" w:hAnsi="新細明體" w:cs="新細明體"/>
          <w:b/>
          <w:bCs/>
        </w:rPr>
      </w:pPr>
      <w:r w:rsidRPr="007A7AC2">
        <w:rPr>
          <w:rFonts w:ascii="新細明體" w:eastAsia="SimSun" w:hAnsi="新細明體" w:cs="新細明體" w:hint="eastAsia"/>
          <w:b/>
          <w:bCs/>
          <w:lang w:eastAsia="zh-CN"/>
        </w:rPr>
        <w:t>阅读以下个案，然后与组员讨论。</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061739" w14:paraId="2A57798C" w14:textId="77777777">
        <w:tc>
          <w:tcPr>
            <w:tcW w:w="9464" w:type="dxa"/>
          </w:tcPr>
          <w:p w14:paraId="3E4BC127" w14:textId="1B539436" w:rsidR="00A751D4" w:rsidRPr="00C520E0" w:rsidRDefault="007A7AC2" w:rsidP="00C520E0">
            <w:pPr>
              <w:jc w:val="center"/>
              <w:rPr>
                <w:rFonts w:ascii="新細明體"/>
                <w:b/>
                <w:color w:val="333333"/>
              </w:rPr>
            </w:pPr>
            <w:r w:rsidRPr="007A7AC2">
              <w:rPr>
                <w:rFonts w:ascii="新細明體" w:eastAsia="SimSun" w:hint="eastAsia"/>
                <w:b/>
                <w:color w:val="333333"/>
                <w:lang w:eastAsia="zh-CN"/>
              </w:rPr>
              <w:t>网购球鞋</w:t>
            </w:r>
            <w:r w:rsidRPr="007A7AC2">
              <w:rPr>
                <w:rFonts w:ascii="新細明體" w:eastAsia="SimSun"/>
                <w:b/>
                <w:color w:val="333333"/>
                <w:lang w:eastAsia="zh-CN"/>
              </w:rPr>
              <w:t xml:space="preserve">  </w:t>
            </w:r>
            <w:r w:rsidRPr="007A7AC2">
              <w:rPr>
                <w:rFonts w:ascii="新細明體" w:eastAsia="SimSun" w:hint="eastAsia"/>
                <w:b/>
                <w:color w:val="333333"/>
                <w:lang w:eastAsia="zh-CN"/>
              </w:rPr>
              <w:t>假的真不了</w:t>
            </w:r>
            <w:r w:rsidR="00BB0F8F">
              <w:rPr>
                <w:rFonts w:ascii="新細明體" w:hint="eastAsia"/>
                <w:b/>
                <w:color w:val="333333"/>
              </w:rPr>
              <w:t xml:space="preserve"> </w:t>
            </w:r>
          </w:p>
          <w:p w14:paraId="39906592" w14:textId="77777777" w:rsidR="00C520E0" w:rsidRPr="00E932E0" w:rsidRDefault="00C520E0" w:rsidP="006C3E1D">
            <w:pPr>
              <w:rPr>
                <w:rFonts w:ascii="新細明體"/>
                <w:color w:val="333333"/>
              </w:rPr>
            </w:pPr>
          </w:p>
          <w:p w14:paraId="7B3DCF27" w14:textId="6D27E6C4" w:rsidR="00A751D4" w:rsidRPr="00495B62" w:rsidRDefault="007A7AC2" w:rsidP="006C3E1D">
            <w:pPr>
              <w:rPr>
                <w:rFonts w:ascii="新細明體"/>
                <w:lang w:eastAsia="zh-CN"/>
              </w:rPr>
            </w:pPr>
            <w:r w:rsidRPr="007A7AC2">
              <w:rPr>
                <w:rFonts w:ascii="新細明體" w:eastAsia="SimSun" w:hint="eastAsia"/>
                <w:lang w:eastAsia="zh-CN"/>
              </w:rPr>
              <w:t>小明是一名十四岁的中学生，自小热爱足球，亦热衷于收藏球鞋。一天，小明在网上拍卖区发现一对限量版的球鞋，二话不说便</w:t>
            </w:r>
            <w:r w:rsidRPr="007A7AC2">
              <w:rPr>
                <w:rFonts w:ascii="新細明體" w:eastAsia="SimSun" w:hAnsi="新細明體" w:cs="新細明體" w:hint="eastAsia"/>
                <w:lang w:eastAsia="zh-CN"/>
              </w:rPr>
              <w:t>联络卖家</w:t>
            </w:r>
            <w:r w:rsidRPr="007A7AC2">
              <w:rPr>
                <w:rFonts w:ascii="新細明體" w:eastAsia="SimSun" w:hint="eastAsia"/>
                <w:lang w:eastAsia="zh-CN"/>
              </w:rPr>
              <w:t>。以下是小明与朋友小志的对话：</w:t>
            </w:r>
          </w:p>
          <w:p w14:paraId="4F999A18" w14:textId="77777777" w:rsidR="002601B0" w:rsidRPr="00495B62" w:rsidRDefault="002601B0" w:rsidP="006C3E1D">
            <w:pPr>
              <w:rPr>
                <w:rFonts w:ascii="新細明體"/>
                <w:lang w:eastAsia="zh-CN"/>
              </w:rPr>
            </w:pPr>
          </w:p>
          <w:p w14:paraId="52B95D10" w14:textId="57646EA7" w:rsidR="002601B0" w:rsidRPr="00495B62" w:rsidRDefault="007A7AC2" w:rsidP="006C3E1D">
            <w:pPr>
              <w:rPr>
                <w:rFonts w:ascii="新細明體"/>
              </w:rPr>
            </w:pPr>
            <w:r w:rsidRPr="007A7AC2">
              <w:rPr>
                <w:rFonts w:ascii="新細明體" w:eastAsia="SimSun" w:hint="eastAsia"/>
                <w:lang w:eastAsia="zh-CN"/>
              </w:rPr>
              <w:t>小志：小明，为</w:t>
            </w:r>
            <w:r>
              <w:rPr>
                <w:rFonts w:ascii="新細明體" w:eastAsia="SimSun" w:hint="eastAsia"/>
                <w:lang w:eastAsia="zh-CN"/>
              </w:rPr>
              <w:t>什</w:t>
            </w:r>
            <w:r w:rsidRPr="007A7AC2">
              <w:rPr>
                <w:rFonts w:ascii="新細明體" w:eastAsia="SimSun" w:hint="eastAsia"/>
                <w:lang w:eastAsia="zh-CN"/>
              </w:rPr>
              <w:t>么垂头丧气，一起踢足球吧﹖</w:t>
            </w:r>
          </w:p>
          <w:p w14:paraId="7AB50F01" w14:textId="77777777" w:rsidR="00E43277" w:rsidRPr="00495B62" w:rsidRDefault="00E43277" w:rsidP="006C3E1D">
            <w:pPr>
              <w:rPr>
                <w:rFonts w:ascii="新細明體"/>
              </w:rPr>
            </w:pPr>
          </w:p>
          <w:p w14:paraId="0F0DA316" w14:textId="3C9E4C45" w:rsidR="00E43277" w:rsidRPr="00495B62" w:rsidRDefault="007A7AC2" w:rsidP="006C3E1D">
            <w:pPr>
              <w:rPr>
                <w:rFonts w:ascii="新細明體"/>
              </w:rPr>
            </w:pPr>
            <w:r w:rsidRPr="007A7AC2">
              <w:rPr>
                <w:rFonts w:ascii="新細明體" w:eastAsia="SimSun" w:hint="eastAsia"/>
                <w:lang w:eastAsia="zh-CN"/>
              </w:rPr>
              <w:t>小明：唉！没有心情呀！</w:t>
            </w:r>
          </w:p>
          <w:p w14:paraId="14826294" w14:textId="77777777" w:rsidR="00E43277" w:rsidRPr="00495B62" w:rsidRDefault="00E43277" w:rsidP="006C3E1D">
            <w:pPr>
              <w:rPr>
                <w:rFonts w:ascii="新細明體"/>
              </w:rPr>
            </w:pPr>
          </w:p>
          <w:p w14:paraId="690C7C83" w14:textId="5EE4726A" w:rsidR="00E43277" w:rsidRPr="00495B62" w:rsidRDefault="007A7AC2" w:rsidP="006C3E1D">
            <w:pPr>
              <w:rPr>
                <w:rFonts w:ascii="新細明體"/>
              </w:rPr>
            </w:pPr>
            <w:r w:rsidRPr="007A7AC2">
              <w:rPr>
                <w:rFonts w:ascii="新細明體" w:eastAsia="SimSun" w:hint="eastAsia"/>
                <w:lang w:eastAsia="zh-CN"/>
              </w:rPr>
              <w:t>小志：竟然没有心情踢足球，发生</w:t>
            </w:r>
            <w:r>
              <w:rPr>
                <w:rFonts w:ascii="新細明體" w:eastAsia="SimSun" w:hint="eastAsia"/>
                <w:lang w:eastAsia="zh-CN"/>
              </w:rPr>
              <w:t>什</w:t>
            </w:r>
            <w:r w:rsidRPr="007A7AC2">
              <w:rPr>
                <w:rFonts w:ascii="新細明體" w:eastAsia="SimSun" w:hint="eastAsia"/>
                <w:lang w:eastAsia="zh-CN"/>
              </w:rPr>
              <w:t>么事﹖</w:t>
            </w:r>
          </w:p>
          <w:p w14:paraId="3D3A880B" w14:textId="77777777" w:rsidR="008D3C85" w:rsidRPr="00495B62" w:rsidRDefault="008D3C85" w:rsidP="006C3E1D">
            <w:pPr>
              <w:rPr>
                <w:rFonts w:ascii="新細明體"/>
                <w:sz w:val="20"/>
                <w:szCs w:val="20"/>
              </w:rPr>
            </w:pPr>
          </w:p>
          <w:p w14:paraId="61177D0D" w14:textId="46CCD285" w:rsidR="00FF0A36" w:rsidRPr="00495B62" w:rsidRDefault="007A7AC2" w:rsidP="006C3E1D">
            <w:pPr>
              <w:rPr>
                <w:rFonts w:ascii="新細明體"/>
              </w:rPr>
            </w:pPr>
            <w:r w:rsidRPr="007A7AC2">
              <w:rPr>
                <w:rFonts w:ascii="新細明體" w:eastAsia="SimSun" w:hint="eastAsia"/>
                <w:lang w:eastAsia="zh-CN"/>
              </w:rPr>
              <w:t>小明：上星期我在网上订购了一对限量版的球鞋，卖家指星期一会送货，但今天已经星期</w:t>
            </w:r>
          </w:p>
          <w:p w14:paraId="1E33EEEF" w14:textId="630CFABB" w:rsidR="002C387E" w:rsidRPr="00495B62" w:rsidRDefault="007A7AC2" w:rsidP="006C3E1D">
            <w:pPr>
              <w:rPr>
                <w:rFonts w:ascii="新細明體"/>
              </w:rPr>
            </w:pPr>
            <w:r w:rsidRPr="007A7AC2">
              <w:rPr>
                <w:rFonts w:ascii="新細明體" w:eastAsia="SimSun"/>
                <w:lang w:eastAsia="zh-CN"/>
              </w:rPr>
              <w:t xml:space="preserve">      </w:t>
            </w:r>
            <w:r w:rsidRPr="007A7AC2">
              <w:rPr>
                <w:rFonts w:ascii="新細明體" w:eastAsia="SimSun" w:hint="eastAsia"/>
                <w:lang w:eastAsia="zh-CN"/>
              </w:rPr>
              <w:t>五，我还没有收到。</w:t>
            </w:r>
          </w:p>
          <w:p w14:paraId="31C3F9ED" w14:textId="77777777" w:rsidR="00680656" w:rsidRPr="00495B62" w:rsidRDefault="00680656" w:rsidP="006C3E1D">
            <w:pPr>
              <w:rPr>
                <w:rFonts w:ascii="新細明體" w:hAnsi="新細明體" w:cs="新細明體"/>
              </w:rPr>
            </w:pPr>
          </w:p>
          <w:p w14:paraId="4657C05B" w14:textId="6F24AC44" w:rsidR="00680656" w:rsidRPr="00495B62" w:rsidRDefault="007A7AC2" w:rsidP="006C3E1D">
            <w:pPr>
              <w:rPr>
                <w:rFonts w:ascii="新細明體" w:hAnsi="新細明體" w:cs="新細明體"/>
              </w:rPr>
            </w:pPr>
            <w:r w:rsidRPr="007A7AC2">
              <w:rPr>
                <w:rFonts w:ascii="新細明體" w:eastAsia="SimSun" w:hAnsi="新細明體" w:cs="新細明體" w:hint="eastAsia"/>
                <w:lang w:eastAsia="zh-CN"/>
              </w:rPr>
              <w:t>小志：你有没有再次联络卖家﹖</w:t>
            </w:r>
          </w:p>
          <w:p w14:paraId="42F9A381" w14:textId="77777777" w:rsidR="0034779C" w:rsidRPr="00495B62" w:rsidRDefault="0034779C" w:rsidP="006C3E1D">
            <w:pPr>
              <w:rPr>
                <w:rFonts w:ascii="新細明體" w:hAnsi="新細明體" w:cs="新細明體"/>
              </w:rPr>
            </w:pPr>
          </w:p>
          <w:p w14:paraId="30E8061D" w14:textId="1C1D4B0A" w:rsidR="00FF0A36" w:rsidRPr="00495B62" w:rsidRDefault="007A7AC2" w:rsidP="006C3E1D">
            <w:pPr>
              <w:rPr>
                <w:rFonts w:ascii="新細明體" w:hAnsi="新細明體" w:cs="新細明體"/>
                <w:lang w:eastAsia="zh-CN"/>
              </w:rPr>
            </w:pPr>
            <w:r w:rsidRPr="007A7AC2">
              <w:rPr>
                <w:rFonts w:ascii="新細明體" w:eastAsia="SimSun" w:hAnsi="新細明體" w:cs="新細明體" w:hint="eastAsia"/>
                <w:lang w:eastAsia="zh-CN"/>
              </w:rPr>
              <w:t>小明：有！我每天也致电卖家，但都没有回应。我亦在网上留言十数次，同样也没有回</w:t>
            </w:r>
          </w:p>
          <w:p w14:paraId="35242E11" w14:textId="543599C4" w:rsidR="00644FEA" w:rsidRPr="00495B62" w:rsidRDefault="007A7AC2" w:rsidP="006C3E1D">
            <w:pPr>
              <w:rPr>
                <w:rFonts w:ascii="新細明體" w:hAnsi="新細明體" w:cs="新細明體"/>
                <w:lang w:eastAsia="zh-CN"/>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音。只怪自己贪小便宜，巿价售＄</w:t>
            </w:r>
            <w:r w:rsidRPr="007A7AC2">
              <w:rPr>
                <w:rFonts w:ascii="新細明體" w:eastAsia="SimSun" w:hAnsi="新細明體" w:cs="新細明體"/>
                <w:lang w:eastAsia="zh-CN"/>
              </w:rPr>
              <w:t>2000</w:t>
            </w:r>
            <w:r w:rsidRPr="007A7AC2">
              <w:rPr>
                <w:rFonts w:ascii="新細明體" w:eastAsia="SimSun" w:hAnsi="新細明體" w:cs="新細明體" w:hint="eastAsia"/>
                <w:lang w:eastAsia="zh-CN"/>
              </w:rPr>
              <w:t>，但网购＄</w:t>
            </w:r>
            <w:r w:rsidRPr="007A7AC2">
              <w:rPr>
                <w:rFonts w:ascii="新細明體" w:eastAsia="SimSun" w:hAnsi="新細明體" w:cs="新細明體"/>
                <w:lang w:eastAsia="zh-CN"/>
              </w:rPr>
              <w:t>1500</w:t>
            </w:r>
            <w:r w:rsidRPr="007A7AC2">
              <w:rPr>
                <w:rFonts w:ascii="新細明體" w:eastAsia="SimSun" w:hAnsi="新細明體" w:cs="新細明體" w:hint="eastAsia"/>
                <w:lang w:eastAsia="zh-CN"/>
              </w:rPr>
              <w:t>。今次我节衣缩食的零用钱</w:t>
            </w:r>
          </w:p>
          <w:p w14:paraId="4AC40FF1" w14:textId="3203B22C" w:rsidR="008958D6" w:rsidRPr="00495B62" w:rsidRDefault="007A7AC2" w:rsidP="006C3E1D">
            <w:pPr>
              <w:rPr>
                <w:rFonts w:ascii="新細明體" w:hAnsi="新細明體" w:cs="新細明體"/>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一定化为乌有。</w:t>
            </w:r>
          </w:p>
          <w:p w14:paraId="47A14935" w14:textId="77777777" w:rsidR="00997B81" w:rsidRPr="00495B62" w:rsidRDefault="00997B81" w:rsidP="006C3E1D">
            <w:pPr>
              <w:rPr>
                <w:rFonts w:ascii="新細明體" w:hAnsi="新細明體" w:cs="新細明體"/>
              </w:rPr>
            </w:pPr>
          </w:p>
          <w:p w14:paraId="6E5C61C3" w14:textId="06A2F198" w:rsidR="00644FEA" w:rsidRPr="00495B62" w:rsidRDefault="007A7AC2" w:rsidP="00644FEA">
            <w:pPr>
              <w:rPr>
                <w:rFonts w:ascii="新細明體" w:hAnsi="新細明體" w:cs="新細明體"/>
                <w:lang w:eastAsia="zh-CN"/>
              </w:rPr>
            </w:pPr>
            <w:r w:rsidRPr="007A7AC2">
              <w:rPr>
                <w:rFonts w:ascii="新細明體" w:eastAsia="SimSun" w:hAnsi="新細明體" w:cs="新細明體" w:hint="eastAsia"/>
                <w:lang w:eastAsia="zh-CN"/>
              </w:rPr>
              <w:t>小志：为何你这么失策，相信有平价球鞋。现在自责也不可解决问题，我们找班主任帮忙</w:t>
            </w:r>
          </w:p>
          <w:p w14:paraId="5EA45AE1" w14:textId="516CDCFD" w:rsidR="008958D6" w:rsidRPr="00495B62" w:rsidRDefault="007A7AC2" w:rsidP="00644FEA">
            <w:pPr>
              <w:rPr>
                <w:rFonts w:ascii="新細明體" w:hAnsi="新細明體" w:cs="新細明體"/>
              </w:rPr>
            </w:pPr>
            <w:r w:rsidRPr="007A7AC2">
              <w:rPr>
                <w:rFonts w:ascii="新細明體" w:eastAsia="SimSun" w:hAnsi="新細明體" w:cs="新細明體"/>
                <w:lang w:eastAsia="zh-CN"/>
              </w:rPr>
              <w:t xml:space="preserve">      </w:t>
            </w:r>
            <w:r w:rsidRPr="007A7AC2">
              <w:rPr>
                <w:rFonts w:ascii="新細明體" w:eastAsia="SimSun" w:hAnsi="新細明體" w:cs="新細明體" w:hint="eastAsia"/>
                <w:lang w:eastAsia="zh-CN"/>
              </w:rPr>
              <w:t>吧。</w:t>
            </w:r>
          </w:p>
          <w:p w14:paraId="6BCBD8BC" w14:textId="77777777" w:rsidR="0034779C" w:rsidRPr="00495B62" w:rsidRDefault="0034779C" w:rsidP="006C3E1D">
            <w:pPr>
              <w:rPr>
                <w:rFonts w:ascii="新細明體" w:hAnsi="新細明體" w:cs="新細明體"/>
              </w:rPr>
            </w:pPr>
          </w:p>
          <w:p w14:paraId="7B0D5131" w14:textId="36A5E5E3" w:rsidR="00061739" w:rsidRPr="00495B62" w:rsidRDefault="007A7AC2" w:rsidP="001B6FDB">
            <w:pPr>
              <w:rPr>
                <w:rFonts w:ascii="新細明體" w:hAnsi="新細明體" w:cs="新細明體"/>
                <w:lang w:eastAsia="zh-CN"/>
              </w:rPr>
            </w:pPr>
            <w:r w:rsidRPr="007A7AC2">
              <w:rPr>
                <w:rFonts w:ascii="新細明體" w:eastAsia="SimSun" w:hAnsi="新細明體" w:cs="新細明體" w:hint="eastAsia"/>
                <w:lang w:eastAsia="zh-CN"/>
              </w:rPr>
              <w:t>小明将事件告诉班主任，班主任建议小明尽快报案。于是小明在父亲陪同下，到警署报案。警员请他们再等数天或会收到货物。小明当晚回家后，果然收到由深圳寄来的包裹，拆开后发现只是盗版的</w:t>
            </w:r>
            <w:r w:rsidRPr="007A7AC2">
              <w:rPr>
                <w:rFonts w:ascii="新細明體" w:eastAsia="SimSun" w:hint="eastAsia"/>
                <w:lang w:eastAsia="zh-CN"/>
              </w:rPr>
              <w:t>限量</w:t>
            </w:r>
            <w:r w:rsidRPr="007A7AC2">
              <w:rPr>
                <w:rFonts w:ascii="新細明體" w:eastAsia="SimSun" w:hAnsi="新細明體" w:cs="新細明體" w:hint="eastAsia"/>
                <w:lang w:eastAsia="zh-CN"/>
              </w:rPr>
              <w:t>球鞋，并不是拍卖区上的</w:t>
            </w:r>
            <w:r w:rsidRPr="007A7AC2">
              <w:rPr>
                <w:rFonts w:ascii="新細明體" w:eastAsia="SimSun" w:hint="eastAsia"/>
                <w:lang w:eastAsia="zh-CN"/>
              </w:rPr>
              <w:t>限量版球鞋</w:t>
            </w:r>
            <w:r w:rsidRPr="007A7AC2">
              <w:rPr>
                <w:rFonts w:ascii="新細明體" w:eastAsia="SimSun" w:hAnsi="新細明體" w:cs="新細明體" w:hint="eastAsia"/>
                <w:lang w:eastAsia="zh-CN"/>
              </w:rPr>
              <w:t>。</w:t>
            </w:r>
          </w:p>
          <w:p w14:paraId="78352849" w14:textId="3951328E" w:rsidR="00840BE7" w:rsidRPr="001115B5" w:rsidRDefault="00840BE7" w:rsidP="001B6FDB">
            <w:pPr>
              <w:rPr>
                <w:rFonts w:ascii="新細明體"/>
                <w:lang w:eastAsia="zh-CN"/>
              </w:rPr>
            </w:pPr>
          </w:p>
        </w:tc>
      </w:tr>
    </w:tbl>
    <w:p w14:paraId="163FD166" w14:textId="77777777" w:rsidR="00E71C15" w:rsidRDefault="00E71C15" w:rsidP="00D15465">
      <w:pPr>
        <w:pStyle w:val="HTML"/>
        <w:rPr>
          <w:rFonts w:ascii="新細明體" w:eastAsia="新細明體" w:cs="Times New Roman"/>
          <w:b/>
          <w:bCs/>
          <w:color w:val="000000"/>
          <w:lang w:eastAsia="zh-CN"/>
        </w:rPr>
      </w:pPr>
    </w:p>
    <w:p w14:paraId="1037702C" w14:textId="2B2BCE9E" w:rsidR="00061739" w:rsidRDefault="007A7AC2" w:rsidP="00893AA9">
      <w:pPr>
        <w:pStyle w:val="HTML"/>
        <w:rPr>
          <w:rFonts w:ascii="新細明體" w:eastAsia="新細明體" w:cs="Times New Roman"/>
          <w:b/>
          <w:bCs/>
          <w:color w:val="000000"/>
        </w:rPr>
      </w:pPr>
      <w:r w:rsidRPr="007A7AC2">
        <w:rPr>
          <w:rFonts w:ascii="新細明體" w:eastAsia="SimSun" w:hAnsi="新細明體" w:hint="eastAsia"/>
          <w:b/>
          <w:bCs/>
          <w:color w:val="000000"/>
          <w:lang w:eastAsia="zh-CN"/>
        </w:rPr>
        <w:t>思考题：</w:t>
      </w:r>
    </w:p>
    <w:p w14:paraId="39D6FDEF" w14:textId="74A50FC2" w:rsidR="00061739" w:rsidRPr="00893AA9" w:rsidRDefault="007A7AC2" w:rsidP="00893AA9">
      <w:pPr>
        <w:pStyle w:val="HTML"/>
        <w:rPr>
          <w:rFonts w:ascii="新細明體" w:eastAsia="新細明體" w:cs="Times New Roman"/>
          <w:color w:val="000000"/>
        </w:rPr>
      </w:pPr>
      <w:r w:rsidRPr="007A7AC2">
        <w:rPr>
          <w:rFonts w:ascii="新細明體" w:eastAsia="SimSun" w:hAnsi="新細明體" w:cs="新細明體"/>
          <w:b/>
          <w:bCs/>
          <w:color w:val="000000"/>
          <w:lang w:eastAsia="zh-CN"/>
        </w:rPr>
        <w:t>1</w:t>
      </w:r>
      <w:r w:rsidRPr="007A7AC2">
        <w:rPr>
          <w:rFonts w:ascii="新細明體" w:eastAsia="SimSun" w:hAnsi="新細明體" w:cs="新細明體"/>
          <w:color w:val="000000"/>
          <w:lang w:eastAsia="zh-CN"/>
        </w:rPr>
        <w:t xml:space="preserve">. </w:t>
      </w:r>
      <w:r w:rsidRPr="007A7AC2">
        <w:rPr>
          <w:rFonts w:ascii="新細明體" w:eastAsia="SimSun" w:hAnsi="新細明體" w:hint="eastAsia"/>
          <w:color w:val="000000"/>
          <w:lang w:eastAsia="zh-CN"/>
        </w:rPr>
        <w:t>试就个案内容，完成下表。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4563"/>
      </w:tblGrid>
      <w:tr w:rsidR="00061739" w14:paraId="22ECAB99" w14:textId="77777777">
        <w:tc>
          <w:tcPr>
            <w:tcW w:w="4455" w:type="dxa"/>
          </w:tcPr>
          <w:p w14:paraId="07D88B46" w14:textId="5799BA7B" w:rsidR="00061739" w:rsidRPr="00D76F2E" w:rsidRDefault="007A7AC2" w:rsidP="00893AA9">
            <w:pPr>
              <w:rPr>
                <w:rFonts w:ascii="新細明體"/>
                <w:color w:val="000000"/>
              </w:rPr>
            </w:pPr>
            <w:r w:rsidRPr="007A7AC2">
              <w:rPr>
                <w:rFonts w:ascii="新細明體" w:eastAsia="SimSun" w:hAnsi="新細明體" w:cs="新細明體" w:hint="eastAsia"/>
                <w:color w:val="000000"/>
                <w:lang w:eastAsia="zh-CN"/>
              </w:rPr>
              <w:t>学生受骗的原因</w:t>
            </w:r>
          </w:p>
        </w:tc>
        <w:tc>
          <w:tcPr>
            <w:tcW w:w="4563" w:type="dxa"/>
          </w:tcPr>
          <w:p w14:paraId="1963C0EB" w14:textId="2871FE7D" w:rsidR="00061739" w:rsidRPr="00D76F2E" w:rsidRDefault="007A7AC2" w:rsidP="00893AA9">
            <w:pPr>
              <w:rPr>
                <w:rFonts w:ascii="新細明體"/>
                <w:color w:val="000000"/>
              </w:rPr>
            </w:pPr>
            <w:r w:rsidRPr="007A7AC2">
              <w:rPr>
                <w:rFonts w:ascii="新細明體" w:eastAsia="SimSun" w:hAnsi="新細明體" w:cs="新細明體" w:hint="eastAsia"/>
                <w:color w:val="000000"/>
                <w:lang w:eastAsia="zh-CN"/>
              </w:rPr>
              <w:t>骗徒的策略</w:t>
            </w:r>
          </w:p>
        </w:tc>
      </w:tr>
      <w:tr w:rsidR="00061739" w14:paraId="4DAF1EBC" w14:textId="77777777">
        <w:tc>
          <w:tcPr>
            <w:tcW w:w="4455" w:type="dxa"/>
          </w:tcPr>
          <w:p w14:paraId="6C7FD735" w14:textId="77777777" w:rsidR="00061739" w:rsidRPr="00D76F2E" w:rsidRDefault="00061739" w:rsidP="00D76F2E">
            <w:pPr>
              <w:spacing w:line="360" w:lineRule="auto"/>
              <w:rPr>
                <w:rFonts w:ascii="新細明體"/>
                <w:color w:val="000000"/>
                <w:u w:val="single"/>
              </w:rPr>
            </w:pPr>
          </w:p>
          <w:p w14:paraId="7F700928"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081C3BF2"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3E34627E"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7AB362B9"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4EDF4313" w14:textId="77777777" w:rsidR="00061739" w:rsidRPr="00D76F2E" w:rsidRDefault="00061739" w:rsidP="00893AA9">
            <w:pPr>
              <w:rPr>
                <w:rFonts w:ascii="新細明體"/>
                <w:color w:val="000000"/>
              </w:rPr>
            </w:pPr>
          </w:p>
        </w:tc>
        <w:tc>
          <w:tcPr>
            <w:tcW w:w="4563" w:type="dxa"/>
          </w:tcPr>
          <w:p w14:paraId="661D1115" w14:textId="77777777" w:rsidR="00061739" w:rsidRPr="00D76F2E" w:rsidRDefault="00061739" w:rsidP="00D76F2E">
            <w:pPr>
              <w:spacing w:line="360" w:lineRule="auto"/>
              <w:rPr>
                <w:rFonts w:ascii="新細明體"/>
                <w:color w:val="000000"/>
                <w:u w:val="single"/>
              </w:rPr>
            </w:pPr>
          </w:p>
          <w:p w14:paraId="04254306"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24890257"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372B902F"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1D4726FB" w14:textId="0ED9D8C6" w:rsidR="00061739" w:rsidRPr="00D76F2E" w:rsidRDefault="007A7AC2" w:rsidP="00D76F2E">
            <w:pPr>
              <w:spacing w:line="360" w:lineRule="auto"/>
              <w:rPr>
                <w:rFonts w:ascii="新細明體"/>
                <w:color w:val="000000"/>
              </w:rPr>
            </w:pPr>
            <w:r w:rsidRPr="007A7AC2">
              <w:rPr>
                <w:rFonts w:ascii="新細明體" w:eastAsia="SimSun" w:hAnsi="新細明體" w:cs="新細明體"/>
                <w:color w:val="000000"/>
                <w:u w:val="single"/>
                <w:lang w:eastAsia="zh-CN"/>
              </w:rPr>
              <w:t xml:space="preserve">                                     </w:t>
            </w:r>
          </w:p>
        </w:tc>
      </w:tr>
    </w:tbl>
    <w:p w14:paraId="523AEAF0" w14:textId="77777777" w:rsidR="00061739" w:rsidRDefault="00061739" w:rsidP="00893AA9">
      <w:pPr>
        <w:widowControl/>
        <w:spacing w:line="276" w:lineRule="auto"/>
        <w:jc w:val="both"/>
        <w:rPr>
          <w:rFonts w:ascii="新細明體"/>
          <w:color w:val="000000"/>
        </w:rPr>
      </w:pPr>
    </w:p>
    <w:p w14:paraId="3953CE75" w14:textId="4DAE822C" w:rsidR="00061739" w:rsidRDefault="007A7AC2" w:rsidP="00893AA9">
      <w:pPr>
        <w:widowControl/>
        <w:spacing w:line="276" w:lineRule="auto"/>
        <w:jc w:val="both"/>
        <w:rPr>
          <w:rFonts w:ascii="新細明體"/>
          <w:color w:val="000000"/>
        </w:rPr>
      </w:pPr>
      <w:r w:rsidRPr="007A7AC2">
        <w:rPr>
          <w:rFonts w:ascii="新細明體" w:eastAsia="SimSun" w:hAnsi="新細明體" w:cs="新細明體"/>
          <w:color w:val="000000"/>
          <w:lang w:eastAsia="zh-CN"/>
        </w:rPr>
        <w:t xml:space="preserve">2. </w:t>
      </w:r>
      <w:r w:rsidRPr="007A7AC2">
        <w:rPr>
          <w:rFonts w:ascii="新細明體" w:eastAsia="SimSun" w:hAnsi="新細明體" w:cs="新細明體" w:hint="eastAsia"/>
          <w:color w:val="000000"/>
          <w:lang w:eastAsia="zh-CN"/>
        </w:rPr>
        <w:t>如果你是警察，你会如何协助受骗的同学﹖</w:t>
      </w:r>
    </w:p>
    <w:p w14:paraId="5F242D1A" w14:textId="77777777" w:rsidR="00061739" w:rsidRDefault="00061739" w:rsidP="00241C00">
      <w:pPr>
        <w:widowControl/>
        <w:spacing w:line="360" w:lineRule="auto"/>
        <w:jc w:val="both"/>
        <w:rPr>
          <w:rFonts w:ascii="新細明體"/>
          <w:color w:val="000000"/>
          <w:u w:val="single"/>
        </w:rPr>
      </w:pPr>
      <w:r>
        <w:rPr>
          <w:rFonts w:ascii="新細明體" w:hAnsi="新細明體" w:cs="新細明體"/>
          <w:color w:val="000000"/>
        </w:rPr>
        <w:t xml:space="preserve">   </w:t>
      </w:r>
      <w:r>
        <w:rPr>
          <w:rFonts w:ascii="新細明體" w:hAnsi="新細明體" w:cs="新細明體"/>
          <w:color w:val="000000"/>
          <w:u w:val="single"/>
        </w:rPr>
        <w:t xml:space="preserve">                                                                               </w:t>
      </w:r>
    </w:p>
    <w:p w14:paraId="09E32D0B" w14:textId="77777777" w:rsidR="00061739" w:rsidRDefault="00061739" w:rsidP="00241C00">
      <w:pPr>
        <w:widowControl/>
        <w:spacing w:line="360" w:lineRule="auto"/>
        <w:jc w:val="both"/>
        <w:rPr>
          <w:rFonts w:ascii="新細明體"/>
          <w:color w:val="000000"/>
        </w:rPr>
      </w:pPr>
      <w:r>
        <w:rPr>
          <w:rFonts w:ascii="新細明體" w:hAnsi="新細明體" w:cs="新細明體"/>
          <w:color w:val="000000"/>
        </w:rPr>
        <w:t xml:space="preserve">   </w:t>
      </w:r>
      <w:r>
        <w:rPr>
          <w:rFonts w:ascii="新細明體" w:hAnsi="新細明體" w:cs="新細明體"/>
          <w:color w:val="000000"/>
          <w:u w:val="single"/>
        </w:rPr>
        <w:t xml:space="preserve">                                                                          </w:t>
      </w:r>
      <w:r>
        <w:rPr>
          <w:rFonts w:ascii="新細明體" w:hAnsi="新細明體" w:cs="新細明體"/>
          <w:color w:val="000000"/>
        </w:rPr>
        <w:t xml:space="preserve">  </w:t>
      </w:r>
    </w:p>
    <w:p w14:paraId="6B43B65E" w14:textId="77777777" w:rsidR="00061739" w:rsidRDefault="00061739" w:rsidP="00241C00">
      <w:pPr>
        <w:widowControl/>
        <w:spacing w:line="360" w:lineRule="auto"/>
        <w:ind w:left="360"/>
        <w:jc w:val="both"/>
        <w:rPr>
          <w:rFonts w:ascii="新細明體"/>
          <w:color w:val="000000"/>
          <w:u w:val="single"/>
        </w:rPr>
      </w:pPr>
      <w:r>
        <w:rPr>
          <w:rFonts w:ascii="新細明體" w:hAnsi="新細明體" w:cs="新細明體"/>
          <w:color w:val="000000"/>
          <w:u w:val="single"/>
        </w:rPr>
        <w:t xml:space="preserve">                                                                           </w:t>
      </w:r>
    </w:p>
    <w:p w14:paraId="1FB816E8" w14:textId="77777777" w:rsidR="00061739" w:rsidRDefault="00061739" w:rsidP="00241C00">
      <w:pPr>
        <w:widowControl/>
        <w:spacing w:line="360" w:lineRule="auto"/>
        <w:jc w:val="both"/>
        <w:rPr>
          <w:rFonts w:ascii="新細明體"/>
          <w:color w:val="000000"/>
          <w:u w:val="single"/>
        </w:rPr>
      </w:pPr>
    </w:p>
    <w:p w14:paraId="74538557" w14:textId="2AE6AA19" w:rsidR="00061739" w:rsidRDefault="007A7AC2" w:rsidP="00241C00">
      <w:pPr>
        <w:widowControl/>
        <w:spacing w:line="276" w:lineRule="auto"/>
        <w:jc w:val="both"/>
        <w:rPr>
          <w:rFonts w:ascii="新細明體"/>
          <w:color w:val="000000"/>
        </w:rPr>
      </w:pPr>
      <w:r w:rsidRPr="007A7AC2">
        <w:rPr>
          <w:rFonts w:ascii="新細明體" w:eastAsia="SimSun" w:hAnsi="新細明體" w:cs="新細明體"/>
          <w:color w:val="000000"/>
          <w:lang w:eastAsia="zh-CN"/>
        </w:rPr>
        <w:t xml:space="preserve">3. </w:t>
      </w:r>
      <w:r w:rsidRPr="007A7AC2">
        <w:rPr>
          <w:rFonts w:ascii="新細明體" w:eastAsia="SimSun" w:hAnsi="新細明體" w:cs="新細明體" w:hint="eastAsia"/>
          <w:color w:val="000000"/>
          <w:lang w:eastAsia="zh-CN"/>
        </w:rPr>
        <w:t>你认为这件事的最后结果如何﹖</w:t>
      </w:r>
    </w:p>
    <w:p w14:paraId="432F4A40" w14:textId="77777777" w:rsidR="00061739" w:rsidRDefault="00061739" w:rsidP="00241C00">
      <w:pPr>
        <w:widowControl/>
        <w:spacing w:line="360" w:lineRule="auto"/>
        <w:jc w:val="both"/>
        <w:rPr>
          <w:rFonts w:ascii="新細明體"/>
          <w:color w:val="000000"/>
          <w:u w:val="single"/>
        </w:rPr>
      </w:pPr>
      <w:r>
        <w:rPr>
          <w:rFonts w:ascii="新細明體" w:hAnsi="新細明體" w:cs="新細明體"/>
          <w:color w:val="000000"/>
        </w:rPr>
        <w:t xml:space="preserve">   </w:t>
      </w:r>
      <w:r>
        <w:rPr>
          <w:rFonts w:ascii="新細明體" w:hAnsi="新細明體" w:cs="新細明體"/>
          <w:color w:val="000000"/>
          <w:u w:val="single"/>
        </w:rPr>
        <w:t xml:space="preserve">                                                                               </w:t>
      </w:r>
    </w:p>
    <w:p w14:paraId="0840459B" w14:textId="77777777" w:rsidR="00061739" w:rsidRDefault="00061739" w:rsidP="00241C00">
      <w:pPr>
        <w:widowControl/>
        <w:spacing w:line="360" w:lineRule="auto"/>
        <w:jc w:val="both"/>
        <w:rPr>
          <w:rFonts w:ascii="新細明體"/>
          <w:color w:val="000000"/>
        </w:rPr>
      </w:pPr>
      <w:r>
        <w:rPr>
          <w:rFonts w:ascii="新細明體" w:hAnsi="新細明體" w:cs="新細明體"/>
          <w:color w:val="000000"/>
        </w:rPr>
        <w:t xml:space="preserve">   </w:t>
      </w:r>
      <w:r>
        <w:rPr>
          <w:rFonts w:ascii="新細明體" w:hAnsi="新細明體" w:cs="新細明體"/>
          <w:color w:val="000000"/>
          <w:u w:val="single"/>
        </w:rPr>
        <w:t xml:space="preserve">                                                                          </w:t>
      </w:r>
      <w:r>
        <w:rPr>
          <w:rFonts w:ascii="新細明體" w:hAnsi="新細明體" w:cs="新細明體"/>
          <w:color w:val="000000"/>
        </w:rPr>
        <w:t xml:space="preserve">  </w:t>
      </w:r>
    </w:p>
    <w:p w14:paraId="24BB024F" w14:textId="77777777" w:rsidR="00061739" w:rsidRDefault="00061739" w:rsidP="00241C00">
      <w:pPr>
        <w:widowControl/>
        <w:spacing w:line="360" w:lineRule="auto"/>
        <w:ind w:left="360"/>
        <w:jc w:val="both"/>
        <w:rPr>
          <w:rFonts w:ascii="新細明體"/>
          <w:color w:val="000000"/>
          <w:u w:val="single"/>
        </w:rPr>
      </w:pPr>
      <w:r>
        <w:rPr>
          <w:rFonts w:ascii="新細明體" w:hAnsi="新細明體" w:cs="新細明體"/>
          <w:color w:val="000000"/>
          <w:u w:val="single"/>
        </w:rPr>
        <w:t xml:space="preserve">                                                                           </w:t>
      </w:r>
    </w:p>
    <w:p w14:paraId="3554509D" w14:textId="77777777" w:rsidR="00061739" w:rsidRPr="00241C00" w:rsidRDefault="00061739" w:rsidP="00241C00">
      <w:pPr>
        <w:widowControl/>
        <w:spacing w:line="276" w:lineRule="auto"/>
        <w:jc w:val="both"/>
        <w:rPr>
          <w:rFonts w:ascii="新細明體"/>
          <w:color w:val="000000"/>
        </w:rPr>
      </w:pPr>
    </w:p>
    <w:p w14:paraId="7EA56E8C" w14:textId="77777777" w:rsidR="00061739" w:rsidRDefault="00061739" w:rsidP="00893AA9">
      <w:pPr>
        <w:widowControl/>
        <w:spacing w:line="276" w:lineRule="auto"/>
        <w:ind w:left="360"/>
        <w:jc w:val="both"/>
        <w:rPr>
          <w:rFonts w:ascii="新細明體"/>
          <w:color w:val="000000"/>
        </w:rPr>
      </w:pPr>
    </w:p>
    <w:p w14:paraId="2B8EF70F" w14:textId="77777777" w:rsidR="00061739" w:rsidRDefault="00061739" w:rsidP="00893AA9">
      <w:pPr>
        <w:widowControl/>
        <w:spacing w:line="276" w:lineRule="auto"/>
        <w:ind w:left="360"/>
        <w:jc w:val="both"/>
      </w:pPr>
    </w:p>
    <w:p w14:paraId="26A8BA37" w14:textId="77777777" w:rsidR="00061739" w:rsidRDefault="00061739" w:rsidP="00893AA9">
      <w:pPr>
        <w:widowControl/>
        <w:spacing w:line="276" w:lineRule="auto"/>
        <w:ind w:left="360"/>
        <w:jc w:val="both"/>
      </w:pPr>
    </w:p>
    <w:p w14:paraId="31FC9990" w14:textId="77777777" w:rsidR="00061739" w:rsidRDefault="00061739" w:rsidP="00893AA9">
      <w:pPr>
        <w:widowControl/>
        <w:spacing w:line="276" w:lineRule="auto"/>
        <w:ind w:left="360"/>
        <w:jc w:val="both"/>
      </w:pPr>
    </w:p>
    <w:p w14:paraId="429BEB06" w14:textId="77777777" w:rsidR="00061739" w:rsidRDefault="00061739" w:rsidP="00893AA9">
      <w:pPr>
        <w:widowControl/>
        <w:spacing w:line="276" w:lineRule="auto"/>
        <w:ind w:left="360"/>
        <w:jc w:val="both"/>
      </w:pPr>
    </w:p>
    <w:p w14:paraId="72942A7B" w14:textId="77777777" w:rsidR="00061739" w:rsidRDefault="00061739" w:rsidP="00893AA9">
      <w:pPr>
        <w:widowControl/>
        <w:spacing w:line="276" w:lineRule="auto"/>
        <w:ind w:left="360"/>
        <w:jc w:val="both"/>
      </w:pPr>
    </w:p>
    <w:p w14:paraId="392EA0B4" w14:textId="77777777" w:rsidR="00061739" w:rsidRDefault="00061739" w:rsidP="00893AA9">
      <w:pPr>
        <w:widowControl/>
        <w:spacing w:line="276" w:lineRule="auto"/>
        <w:ind w:left="360"/>
        <w:jc w:val="both"/>
      </w:pPr>
    </w:p>
    <w:p w14:paraId="4CD7E225" w14:textId="77777777" w:rsidR="00061739" w:rsidRDefault="00061739" w:rsidP="00893AA9">
      <w:pPr>
        <w:widowControl/>
        <w:spacing w:line="276" w:lineRule="auto"/>
        <w:ind w:left="360"/>
        <w:jc w:val="both"/>
      </w:pPr>
    </w:p>
    <w:p w14:paraId="110B8D98" w14:textId="77777777" w:rsidR="00061739" w:rsidRDefault="00061739" w:rsidP="00893AA9">
      <w:pPr>
        <w:widowControl/>
        <w:spacing w:line="276" w:lineRule="auto"/>
        <w:ind w:left="360"/>
        <w:jc w:val="both"/>
      </w:pPr>
    </w:p>
    <w:p w14:paraId="0343C622" w14:textId="77777777" w:rsidR="00061739" w:rsidRDefault="00061739" w:rsidP="00893AA9">
      <w:pPr>
        <w:widowControl/>
        <w:spacing w:line="276" w:lineRule="auto"/>
        <w:ind w:left="360"/>
        <w:jc w:val="both"/>
      </w:pPr>
    </w:p>
    <w:p w14:paraId="5A14A585" w14:textId="77777777" w:rsidR="00061739" w:rsidRDefault="00061739" w:rsidP="00893AA9">
      <w:pPr>
        <w:widowControl/>
        <w:spacing w:line="276" w:lineRule="auto"/>
        <w:ind w:left="360"/>
        <w:jc w:val="both"/>
      </w:pPr>
    </w:p>
    <w:p w14:paraId="651ECEBC" w14:textId="77777777" w:rsidR="00061739" w:rsidRDefault="00061739" w:rsidP="00893AA9">
      <w:pPr>
        <w:widowControl/>
        <w:spacing w:line="276" w:lineRule="auto"/>
        <w:ind w:left="360"/>
        <w:jc w:val="both"/>
      </w:pPr>
    </w:p>
    <w:p w14:paraId="48EB783F" w14:textId="77777777" w:rsidR="00840BE7" w:rsidRDefault="00840BE7" w:rsidP="00893AA9">
      <w:pPr>
        <w:widowControl/>
        <w:spacing w:line="276" w:lineRule="auto"/>
        <w:ind w:left="360"/>
        <w:jc w:val="both"/>
      </w:pPr>
    </w:p>
    <w:p w14:paraId="0C70D564" w14:textId="77777777" w:rsidR="00840BE7" w:rsidRDefault="00840BE7" w:rsidP="00893AA9">
      <w:pPr>
        <w:widowControl/>
        <w:spacing w:line="276" w:lineRule="auto"/>
        <w:ind w:left="360"/>
        <w:jc w:val="both"/>
      </w:pPr>
    </w:p>
    <w:p w14:paraId="5FB72243" w14:textId="77777777" w:rsidR="00840BE7" w:rsidRDefault="00840BE7" w:rsidP="00893AA9">
      <w:pPr>
        <w:widowControl/>
        <w:spacing w:line="276" w:lineRule="auto"/>
        <w:ind w:left="360"/>
        <w:jc w:val="both"/>
      </w:pPr>
    </w:p>
    <w:p w14:paraId="0FAA4261" w14:textId="77777777" w:rsidR="00840BE7" w:rsidRDefault="00840BE7" w:rsidP="00893AA9">
      <w:pPr>
        <w:widowControl/>
        <w:spacing w:line="276" w:lineRule="auto"/>
        <w:ind w:left="360"/>
        <w:jc w:val="both"/>
      </w:pPr>
    </w:p>
    <w:p w14:paraId="11C13525" w14:textId="77777777" w:rsidR="00840BE7" w:rsidRDefault="00840BE7" w:rsidP="00893AA9">
      <w:pPr>
        <w:widowControl/>
        <w:spacing w:line="276" w:lineRule="auto"/>
        <w:ind w:left="360"/>
        <w:jc w:val="both"/>
      </w:pPr>
    </w:p>
    <w:p w14:paraId="3C207EDE" w14:textId="77777777" w:rsidR="00840BE7" w:rsidRDefault="00840BE7" w:rsidP="00893AA9">
      <w:pPr>
        <w:widowControl/>
        <w:spacing w:line="276" w:lineRule="auto"/>
        <w:ind w:left="360"/>
        <w:jc w:val="both"/>
      </w:pPr>
    </w:p>
    <w:p w14:paraId="45AFEDDA" w14:textId="77777777" w:rsidR="00840BE7" w:rsidRDefault="00840BE7" w:rsidP="00893AA9">
      <w:pPr>
        <w:widowControl/>
        <w:spacing w:line="276" w:lineRule="auto"/>
        <w:ind w:left="360"/>
        <w:jc w:val="both"/>
      </w:pPr>
    </w:p>
    <w:p w14:paraId="68688363" w14:textId="77777777" w:rsidR="00840BE7" w:rsidRDefault="00840BE7" w:rsidP="00893AA9">
      <w:pPr>
        <w:widowControl/>
        <w:spacing w:line="276" w:lineRule="auto"/>
        <w:ind w:left="360"/>
        <w:jc w:val="both"/>
      </w:pPr>
    </w:p>
    <w:p w14:paraId="783B43BD" w14:textId="77777777" w:rsidR="001D0108" w:rsidRPr="00A50863" w:rsidRDefault="001D0108" w:rsidP="00893AA9">
      <w:pPr>
        <w:widowControl/>
        <w:spacing w:line="276" w:lineRule="auto"/>
        <w:ind w:left="360"/>
        <w:jc w:val="both"/>
      </w:pPr>
    </w:p>
    <w:p w14:paraId="69EDF6F5" w14:textId="5062A32F" w:rsidR="00061739" w:rsidRDefault="007A7AC2" w:rsidP="00EA767A">
      <w:pPr>
        <w:jc w:val="right"/>
        <w:rPr>
          <w:rFonts w:ascii="新細明體"/>
          <w:b/>
          <w:bCs/>
        </w:rPr>
      </w:pPr>
      <w:r w:rsidRPr="007A7AC2">
        <w:rPr>
          <w:rFonts w:eastAsia="SimSun" w:cs="新細明體" w:hint="eastAsia"/>
          <w:lang w:eastAsia="zh-CN"/>
        </w:rPr>
        <w:lastRenderedPageBreak/>
        <w:t>甲</w:t>
      </w:r>
      <w:r w:rsidRPr="007A7AC2">
        <w:rPr>
          <w:rFonts w:eastAsia="SimSun"/>
          <w:lang w:eastAsia="zh-CN"/>
        </w:rPr>
        <w:t xml:space="preserve"> </w:t>
      </w:r>
      <w:r w:rsidRPr="007A7AC2">
        <w:rPr>
          <w:rFonts w:eastAsia="SimSun" w:cs="新細明體" w:hint="eastAsia"/>
          <w:lang w:eastAsia="zh-CN"/>
        </w:rPr>
        <w:t>学生</w:t>
      </w:r>
      <w:r w:rsidRPr="007A7AC2">
        <w:rPr>
          <w:rFonts w:ascii="新細明體" w:eastAsia="SimSun" w:hAnsi="新細明體" w:cs="新細明體" w:hint="eastAsia"/>
          <w:lang w:eastAsia="zh-CN"/>
        </w:rPr>
        <w:t>参考</w:t>
      </w:r>
      <w:r w:rsidRPr="007A7AC2">
        <w:rPr>
          <w:rFonts w:eastAsia="SimSun" w:cs="新細明體" w:hint="eastAsia"/>
          <w:lang w:eastAsia="zh-CN"/>
        </w:rPr>
        <w:t>材料二</w:t>
      </w:r>
    </w:p>
    <w:p w14:paraId="69280E16" w14:textId="742FB8FA" w:rsidR="00061739" w:rsidRDefault="007A7AC2" w:rsidP="00F10923">
      <w:pPr>
        <w:jc w:val="center"/>
        <w:rPr>
          <w:rFonts w:ascii="新細明體"/>
          <w:b/>
          <w:bCs/>
        </w:rPr>
      </w:pPr>
      <w:r w:rsidRPr="007A7AC2">
        <w:rPr>
          <w:rFonts w:ascii="新細明體" w:eastAsia="SimSun" w:hAnsi="新細明體" w:cs="新細明體" w:hint="eastAsia"/>
          <w:b/>
          <w:bCs/>
          <w:color w:val="000000"/>
          <w:lang w:eastAsia="zh-CN"/>
        </w:rPr>
        <w:t>「网络陷阱」工作纸二</w:t>
      </w:r>
    </w:p>
    <w:p w14:paraId="40B15036" w14:textId="77777777" w:rsidR="00061739" w:rsidRPr="00495B62" w:rsidRDefault="00061739" w:rsidP="000B7401">
      <w:pPr>
        <w:rPr>
          <w:rFonts w:ascii="新細明體"/>
          <w:b/>
          <w:bCs/>
        </w:rPr>
      </w:pPr>
    </w:p>
    <w:p w14:paraId="6D5F08DF" w14:textId="1DF5B80B" w:rsidR="00061739" w:rsidRPr="00495B62" w:rsidRDefault="007A7AC2" w:rsidP="000B7401">
      <w:pPr>
        <w:rPr>
          <w:rFonts w:ascii="新細明體" w:hAnsi="新細明體" w:cs="新細明體"/>
          <w:bCs/>
        </w:rPr>
      </w:pPr>
      <w:r w:rsidRPr="007A7AC2">
        <w:rPr>
          <w:rFonts w:ascii="新細明體" w:eastAsia="SimSun" w:hAnsi="新細明體" w:cs="新細明體" w:hint="eastAsia"/>
          <w:bCs/>
          <w:lang w:eastAsia="zh-CN"/>
        </w:rPr>
        <w:t>观看警讯「社交平台骗案」或相类短片，回答以下问题。</w:t>
      </w:r>
    </w:p>
    <w:p w14:paraId="5617901E" w14:textId="77777777" w:rsidR="00463417" w:rsidRPr="00A37965" w:rsidRDefault="00463417" w:rsidP="00463417">
      <w:pPr>
        <w:pStyle w:val="HTML"/>
        <w:rPr>
          <w:rFonts w:ascii="新細明體" w:hAnsi="新細明體"/>
          <w:b/>
          <w:bCs/>
        </w:rPr>
      </w:pPr>
    </w:p>
    <w:p w14:paraId="24B1B279" w14:textId="4C5B6690" w:rsidR="00E71C15" w:rsidRPr="00495B62" w:rsidRDefault="007A7AC2" w:rsidP="00463417">
      <w:pPr>
        <w:pStyle w:val="HTML"/>
        <w:rPr>
          <w:rStyle w:val="ab"/>
          <w:rFonts w:ascii="新細明體" w:eastAsia="新細明體" w:cs="Times New Roman"/>
          <w:b/>
          <w:bCs/>
          <w:color w:val="auto"/>
          <w:u w:val="none"/>
        </w:rPr>
      </w:pPr>
      <w:r w:rsidRPr="007A7AC2">
        <w:rPr>
          <w:rFonts w:ascii="新細明體" w:eastAsia="SimSun" w:hAnsi="新細明體" w:hint="eastAsia"/>
          <w:b/>
          <w:bCs/>
          <w:lang w:eastAsia="zh-CN"/>
        </w:rPr>
        <w:t>思考题：</w:t>
      </w:r>
    </w:p>
    <w:p w14:paraId="5F904EFA" w14:textId="4434A324" w:rsidR="00061739" w:rsidRPr="00495B62" w:rsidRDefault="007A7AC2" w:rsidP="00241C00">
      <w:pPr>
        <w:pStyle w:val="HTML"/>
        <w:rPr>
          <w:rFonts w:ascii="新細明體" w:eastAsia="新細明體" w:cs="Times New Roman"/>
        </w:rPr>
      </w:pPr>
      <w:r w:rsidRPr="007A7AC2">
        <w:rPr>
          <w:rFonts w:ascii="新細明體" w:eastAsia="SimSun" w:hAnsi="新細明體" w:cs="新細明體"/>
          <w:lang w:eastAsia="zh-CN"/>
        </w:rPr>
        <w:t xml:space="preserve">1. </w:t>
      </w:r>
      <w:r w:rsidRPr="007A7AC2">
        <w:rPr>
          <w:rFonts w:ascii="新細明體" w:eastAsia="SimSun" w:hAnsi="新細明體" w:hint="eastAsia"/>
          <w:lang w:eastAsia="zh-CN"/>
        </w:rPr>
        <w:t>试就短片内容，完成下表。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7"/>
        <w:gridCol w:w="4641"/>
      </w:tblGrid>
      <w:tr w:rsidR="00061739" w14:paraId="4EF135D3" w14:textId="77777777" w:rsidTr="0094699A">
        <w:trPr>
          <w:trHeight w:val="361"/>
        </w:trPr>
        <w:tc>
          <w:tcPr>
            <w:tcW w:w="4108" w:type="dxa"/>
          </w:tcPr>
          <w:p w14:paraId="3E32B63F" w14:textId="0F6ED6A6" w:rsidR="00061739" w:rsidRPr="00D76F2E" w:rsidRDefault="007A7AC2" w:rsidP="00300157">
            <w:pPr>
              <w:rPr>
                <w:rFonts w:ascii="新細明體"/>
                <w:color w:val="000000"/>
              </w:rPr>
            </w:pPr>
            <w:r w:rsidRPr="007A7AC2">
              <w:rPr>
                <w:rFonts w:ascii="新細明體" w:eastAsia="SimSun" w:hAnsi="新細明體" w:cs="新細明體" w:hint="eastAsia"/>
                <w:color w:val="000000"/>
                <w:lang w:eastAsia="zh-CN"/>
              </w:rPr>
              <w:t>受害人受骗的原因</w:t>
            </w:r>
          </w:p>
        </w:tc>
        <w:tc>
          <w:tcPr>
            <w:tcW w:w="4737" w:type="dxa"/>
          </w:tcPr>
          <w:p w14:paraId="3A86582B" w14:textId="29FD1C6E" w:rsidR="00061739" w:rsidRPr="00D76F2E" w:rsidRDefault="007A7AC2" w:rsidP="00300157">
            <w:pPr>
              <w:rPr>
                <w:rFonts w:ascii="新細明體"/>
                <w:color w:val="000000"/>
              </w:rPr>
            </w:pPr>
            <w:r w:rsidRPr="007A7AC2">
              <w:rPr>
                <w:rFonts w:ascii="新細明體" w:eastAsia="SimSun" w:hAnsi="新細明體" w:cs="新細明體" w:hint="eastAsia"/>
                <w:color w:val="000000"/>
                <w:lang w:eastAsia="zh-CN"/>
              </w:rPr>
              <w:t>骗徒的策略</w:t>
            </w:r>
          </w:p>
        </w:tc>
      </w:tr>
      <w:tr w:rsidR="00061739" w14:paraId="2C97CD3C" w14:textId="77777777" w:rsidTr="0094699A">
        <w:trPr>
          <w:trHeight w:val="2698"/>
        </w:trPr>
        <w:tc>
          <w:tcPr>
            <w:tcW w:w="4108" w:type="dxa"/>
          </w:tcPr>
          <w:p w14:paraId="16AAAF14" w14:textId="77777777" w:rsidR="00061739" w:rsidRPr="00D76F2E" w:rsidRDefault="00061739" w:rsidP="00D76F2E">
            <w:pPr>
              <w:spacing w:line="360" w:lineRule="auto"/>
              <w:rPr>
                <w:rFonts w:ascii="新細明體"/>
                <w:color w:val="000000"/>
                <w:u w:val="single"/>
              </w:rPr>
            </w:pPr>
          </w:p>
          <w:p w14:paraId="2D0B5A6C"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2798B801"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28D7BEE1"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77C28046" w14:textId="06CD3EB0" w:rsidR="00061739" w:rsidRPr="00D76F2E" w:rsidRDefault="007A7AC2" w:rsidP="00D76F2E">
            <w:pPr>
              <w:spacing w:line="360" w:lineRule="auto"/>
              <w:rPr>
                <w:rFonts w:ascii="新細明體"/>
                <w:color w:val="000000"/>
                <w:u w:val="single"/>
              </w:rPr>
            </w:pPr>
            <w:r w:rsidRPr="007A7AC2">
              <w:rPr>
                <w:rFonts w:ascii="新細明體" w:eastAsia="SimSun" w:hAnsi="新細明體" w:cs="新細明體"/>
                <w:color w:val="000000"/>
                <w:u w:val="single"/>
                <w:lang w:eastAsia="zh-CN"/>
              </w:rPr>
              <w:t xml:space="preserve">                                   </w:t>
            </w:r>
          </w:p>
        </w:tc>
        <w:tc>
          <w:tcPr>
            <w:tcW w:w="4737" w:type="dxa"/>
          </w:tcPr>
          <w:p w14:paraId="7BBFE2A8" w14:textId="77777777" w:rsidR="00061739" w:rsidRPr="00D76F2E" w:rsidRDefault="00061739" w:rsidP="00D76F2E">
            <w:pPr>
              <w:spacing w:line="360" w:lineRule="auto"/>
              <w:rPr>
                <w:rFonts w:ascii="新細明體"/>
                <w:color w:val="000000"/>
                <w:u w:val="single"/>
              </w:rPr>
            </w:pPr>
          </w:p>
          <w:p w14:paraId="0B673029"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10AF4261"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2E924088" w14:textId="77777777" w:rsidR="00061739" w:rsidRPr="00D76F2E" w:rsidRDefault="00061739" w:rsidP="00D76F2E">
            <w:pPr>
              <w:spacing w:line="360" w:lineRule="auto"/>
              <w:rPr>
                <w:rFonts w:ascii="新細明體"/>
                <w:color w:val="000000"/>
                <w:u w:val="single"/>
              </w:rPr>
            </w:pPr>
            <w:r w:rsidRPr="00D76F2E">
              <w:rPr>
                <w:rFonts w:ascii="新細明體" w:hAnsi="新細明體" w:cs="新細明體"/>
                <w:color w:val="000000"/>
                <w:u w:val="single"/>
              </w:rPr>
              <w:t xml:space="preserve">                                        </w:t>
            </w:r>
          </w:p>
          <w:p w14:paraId="3BC26B36" w14:textId="6265E7B3" w:rsidR="00061739" w:rsidRPr="00D76F2E" w:rsidRDefault="007A7AC2" w:rsidP="00D76F2E">
            <w:pPr>
              <w:spacing w:line="360" w:lineRule="auto"/>
              <w:rPr>
                <w:rFonts w:ascii="新細明體"/>
                <w:color w:val="000000"/>
              </w:rPr>
            </w:pPr>
            <w:r w:rsidRPr="007A7AC2">
              <w:rPr>
                <w:rFonts w:ascii="新細明體" w:eastAsia="SimSun" w:hAnsi="新細明體" w:cs="新細明體"/>
                <w:color w:val="000000"/>
                <w:u w:val="single"/>
                <w:lang w:eastAsia="zh-CN"/>
              </w:rPr>
              <w:t xml:space="preserve">                                     </w:t>
            </w:r>
          </w:p>
        </w:tc>
      </w:tr>
    </w:tbl>
    <w:p w14:paraId="56A94FBC" w14:textId="77777777" w:rsidR="00061739" w:rsidRDefault="00061739" w:rsidP="00241C00">
      <w:pPr>
        <w:widowControl/>
        <w:spacing w:line="276" w:lineRule="auto"/>
        <w:jc w:val="both"/>
        <w:rPr>
          <w:rFonts w:ascii="新細明體"/>
          <w:color w:val="000000"/>
        </w:rPr>
      </w:pPr>
    </w:p>
    <w:p w14:paraId="3864D070" w14:textId="002FAD3E" w:rsidR="00061739" w:rsidRDefault="007A7AC2" w:rsidP="00241C00">
      <w:pPr>
        <w:widowControl/>
        <w:spacing w:line="276" w:lineRule="auto"/>
        <w:jc w:val="both"/>
        <w:rPr>
          <w:rFonts w:ascii="新細明體"/>
          <w:color w:val="000000"/>
        </w:rPr>
      </w:pPr>
      <w:r w:rsidRPr="007A7AC2">
        <w:rPr>
          <w:rFonts w:ascii="新細明體" w:eastAsia="SimSun" w:hAnsi="新細明體" w:cs="新細明體"/>
          <w:color w:val="000000"/>
          <w:lang w:eastAsia="zh-CN"/>
        </w:rPr>
        <w:t xml:space="preserve">2. </w:t>
      </w:r>
      <w:r w:rsidRPr="007A7AC2">
        <w:rPr>
          <w:rFonts w:ascii="新細明體" w:eastAsia="SimSun" w:hAnsi="新細明體" w:cs="新細明體" w:hint="eastAsia"/>
          <w:color w:val="000000"/>
          <w:lang w:eastAsia="zh-CN"/>
        </w:rPr>
        <w:t>如果你是警察，你会如何协助受骗的同学﹖</w:t>
      </w:r>
    </w:p>
    <w:p w14:paraId="0E9D3D2B" w14:textId="77777777" w:rsidR="00061739" w:rsidRDefault="00061739" w:rsidP="00241C00">
      <w:pPr>
        <w:widowControl/>
        <w:spacing w:line="360" w:lineRule="auto"/>
        <w:jc w:val="both"/>
        <w:rPr>
          <w:rFonts w:ascii="新細明體"/>
          <w:color w:val="000000"/>
          <w:u w:val="single"/>
        </w:rPr>
      </w:pPr>
      <w:r>
        <w:rPr>
          <w:rFonts w:ascii="新細明體" w:hAnsi="新細明體" w:cs="新細明體"/>
          <w:color w:val="000000"/>
        </w:rPr>
        <w:t xml:space="preserve">   </w:t>
      </w:r>
      <w:r>
        <w:rPr>
          <w:rFonts w:ascii="新細明體" w:hAnsi="新細明體" w:cs="新細明體"/>
          <w:color w:val="000000"/>
          <w:u w:val="single"/>
        </w:rPr>
        <w:t xml:space="preserve">                                                                               </w:t>
      </w:r>
    </w:p>
    <w:p w14:paraId="4140645A" w14:textId="77777777" w:rsidR="00061739" w:rsidRDefault="00061739" w:rsidP="00241C00">
      <w:pPr>
        <w:widowControl/>
        <w:spacing w:line="360" w:lineRule="auto"/>
        <w:jc w:val="both"/>
        <w:rPr>
          <w:rFonts w:ascii="新細明體"/>
          <w:color w:val="000000"/>
        </w:rPr>
      </w:pPr>
      <w:r>
        <w:rPr>
          <w:rFonts w:ascii="新細明體" w:hAnsi="新細明體" w:cs="新細明體"/>
          <w:color w:val="000000"/>
        </w:rPr>
        <w:t xml:space="preserve">   </w:t>
      </w:r>
      <w:r>
        <w:rPr>
          <w:rFonts w:ascii="新細明體" w:hAnsi="新細明體" w:cs="新細明體"/>
          <w:color w:val="000000"/>
          <w:u w:val="single"/>
        </w:rPr>
        <w:t xml:space="preserve">                                                                          </w:t>
      </w:r>
      <w:r>
        <w:rPr>
          <w:rFonts w:ascii="新細明體" w:hAnsi="新細明體" w:cs="新細明體"/>
          <w:color w:val="000000"/>
        </w:rPr>
        <w:t xml:space="preserve">  </w:t>
      </w:r>
    </w:p>
    <w:p w14:paraId="5E56A058" w14:textId="77777777" w:rsidR="00061739" w:rsidRDefault="00061739" w:rsidP="00241C00">
      <w:pPr>
        <w:widowControl/>
        <w:spacing w:line="360" w:lineRule="auto"/>
        <w:ind w:left="360"/>
        <w:jc w:val="both"/>
        <w:rPr>
          <w:rFonts w:ascii="新細明體"/>
          <w:color w:val="000000"/>
          <w:u w:val="single"/>
        </w:rPr>
      </w:pPr>
      <w:r>
        <w:rPr>
          <w:rFonts w:ascii="新細明體" w:hAnsi="新細明體" w:cs="新細明體"/>
          <w:color w:val="000000"/>
          <w:u w:val="single"/>
        </w:rPr>
        <w:t xml:space="preserve">                                                                           </w:t>
      </w:r>
    </w:p>
    <w:p w14:paraId="3C522D08" w14:textId="77777777" w:rsidR="00061739" w:rsidRDefault="00061739" w:rsidP="00241C00">
      <w:pPr>
        <w:widowControl/>
        <w:spacing w:line="360" w:lineRule="auto"/>
        <w:jc w:val="both"/>
        <w:rPr>
          <w:rFonts w:ascii="新細明體"/>
          <w:color w:val="000000"/>
          <w:u w:val="single"/>
        </w:rPr>
      </w:pPr>
    </w:p>
    <w:p w14:paraId="37965650" w14:textId="0186E5D3" w:rsidR="00061739" w:rsidRDefault="007A7AC2" w:rsidP="00241C00">
      <w:pPr>
        <w:widowControl/>
        <w:spacing w:line="276" w:lineRule="auto"/>
        <w:jc w:val="both"/>
        <w:rPr>
          <w:rFonts w:ascii="新細明體"/>
          <w:color w:val="000000"/>
        </w:rPr>
      </w:pPr>
      <w:r w:rsidRPr="007A7AC2">
        <w:rPr>
          <w:rFonts w:ascii="新細明體" w:eastAsia="SimSun" w:hAnsi="新細明體" w:cs="新細明體"/>
          <w:color w:val="000000"/>
          <w:lang w:eastAsia="zh-CN"/>
        </w:rPr>
        <w:t xml:space="preserve">3. </w:t>
      </w:r>
      <w:r w:rsidRPr="007A7AC2">
        <w:rPr>
          <w:rFonts w:ascii="新細明體" w:eastAsia="SimSun" w:hAnsi="新細明體" w:cs="新細明體" w:hint="eastAsia"/>
          <w:color w:val="000000"/>
          <w:lang w:eastAsia="zh-CN"/>
        </w:rPr>
        <w:t>你认为这件事的最后结果如何﹖</w:t>
      </w:r>
    </w:p>
    <w:p w14:paraId="1D79FCB4" w14:textId="77777777" w:rsidR="00061739" w:rsidRDefault="00061739" w:rsidP="00241C00">
      <w:pPr>
        <w:widowControl/>
        <w:spacing w:line="360" w:lineRule="auto"/>
        <w:jc w:val="both"/>
        <w:rPr>
          <w:rFonts w:ascii="新細明體"/>
          <w:color w:val="000000"/>
          <w:u w:val="single"/>
        </w:rPr>
      </w:pPr>
      <w:r>
        <w:rPr>
          <w:rFonts w:ascii="新細明體" w:hAnsi="新細明體" w:cs="新細明體"/>
          <w:color w:val="000000"/>
        </w:rPr>
        <w:t xml:space="preserve">   </w:t>
      </w:r>
      <w:r>
        <w:rPr>
          <w:rFonts w:ascii="新細明體" w:hAnsi="新細明體" w:cs="新細明體"/>
          <w:color w:val="000000"/>
          <w:u w:val="single"/>
        </w:rPr>
        <w:t xml:space="preserve">                                                                               </w:t>
      </w:r>
    </w:p>
    <w:p w14:paraId="6BE03D5C" w14:textId="77777777" w:rsidR="00061739" w:rsidRDefault="00061739" w:rsidP="00241C00">
      <w:pPr>
        <w:widowControl/>
        <w:spacing w:line="360" w:lineRule="auto"/>
        <w:jc w:val="both"/>
        <w:rPr>
          <w:rFonts w:ascii="新細明體"/>
          <w:color w:val="000000"/>
        </w:rPr>
      </w:pPr>
      <w:r>
        <w:rPr>
          <w:rFonts w:ascii="新細明體" w:hAnsi="新細明體" w:cs="新細明體"/>
          <w:color w:val="000000"/>
        </w:rPr>
        <w:t xml:space="preserve">   </w:t>
      </w:r>
      <w:r>
        <w:rPr>
          <w:rFonts w:ascii="新細明體" w:hAnsi="新細明體" w:cs="新細明體"/>
          <w:color w:val="000000"/>
          <w:u w:val="single"/>
        </w:rPr>
        <w:t xml:space="preserve">                                                                          </w:t>
      </w:r>
      <w:r>
        <w:rPr>
          <w:rFonts w:ascii="新細明體" w:hAnsi="新細明體" w:cs="新細明體"/>
          <w:color w:val="000000"/>
        </w:rPr>
        <w:t xml:space="preserve">  </w:t>
      </w:r>
    </w:p>
    <w:p w14:paraId="149EE690" w14:textId="77777777" w:rsidR="00061739" w:rsidRDefault="00061739" w:rsidP="00241C00">
      <w:pPr>
        <w:widowControl/>
        <w:spacing w:line="360" w:lineRule="auto"/>
        <w:ind w:left="360"/>
        <w:jc w:val="both"/>
        <w:rPr>
          <w:rFonts w:ascii="新細明體"/>
          <w:color w:val="000000"/>
          <w:u w:val="single"/>
        </w:rPr>
      </w:pPr>
      <w:r>
        <w:rPr>
          <w:rFonts w:ascii="新細明體" w:hAnsi="新細明體" w:cs="新細明體"/>
          <w:color w:val="000000"/>
          <w:u w:val="single"/>
        </w:rPr>
        <w:t xml:space="preserve">                                                                           </w:t>
      </w:r>
    </w:p>
    <w:p w14:paraId="2EFFEAC5" w14:textId="77777777" w:rsidR="00061739" w:rsidRPr="00241C00" w:rsidRDefault="00061739" w:rsidP="00241C00">
      <w:pPr>
        <w:widowControl/>
        <w:spacing w:line="276" w:lineRule="auto"/>
        <w:jc w:val="both"/>
        <w:rPr>
          <w:rFonts w:ascii="新細明體"/>
          <w:color w:val="000000"/>
        </w:rPr>
      </w:pPr>
    </w:p>
    <w:p w14:paraId="2ADE53D8" w14:textId="77777777" w:rsidR="00061739" w:rsidRDefault="00061739" w:rsidP="00241C00">
      <w:pPr>
        <w:widowControl/>
        <w:spacing w:line="276" w:lineRule="auto"/>
        <w:ind w:left="360"/>
        <w:jc w:val="both"/>
        <w:rPr>
          <w:rFonts w:ascii="新細明體"/>
          <w:color w:val="000000"/>
        </w:rPr>
      </w:pPr>
    </w:p>
    <w:p w14:paraId="2E435BDD" w14:textId="77777777" w:rsidR="00061739" w:rsidRDefault="00061739" w:rsidP="00241C00">
      <w:pPr>
        <w:widowControl/>
        <w:spacing w:line="276" w:lineRule="auto"/>
        <w:ind w:left="360"/>
        <w:jc w:val="both"/>
      </w:pPr>
    </w:p>
    <w:p w14:paraId="6927F151" w14:textId="77777777" w:rsidR="00061739" w:rsidRDefault="00061739" w:rsidP="00241C00">
      <w:pPr>
        <w:widowControl/>
        <w:spacing w:line="276" w:lineRule="auto"/>
        <w:ind w:left="360"/>
        <w:jc w:val="both"/>
      </w:pPr>
    </w:p>
    <w:p w14:paraId="3C61ADEE" w14:textId="77777777" w:rsidR="00061739" w:rsidRDefault="00061739" w:rsidP="00241C00">
      <w:pPr>
        <w:widowControl/>
        <w:spacing w:line="276" w:lineRule="auto"/>
        <w:ind w:left="360"/>
        <w:jc w:val="both"/>
      </w:pPr>
    </w:p>
    <w:p w14:paraId="0A5A66D2" w14:textId="77777777" w:rsidR="00061739" w:rsidRDefault="00061739" w:rsidP="00241C00">
      <w:pPr>
        <w:widowControl/>
        <w:spacing w:line="276" w:lineRule="auto"/>
        <w:ind w:left="360"/>
        <w:jc w:val="both"/>
      </w:pPr>
    </w:p>
    <w:p w14:paraId="1447D66A" w14:textId="35353F1E" w:rsidR="001948FD" w:rsidRDefault="001948FD" w:rsidP="0094699A"/>
    <w:p w14:paraId="4DA0FE53" w14:textId="77777777" w:rsidR="001948FD" w:rsidRDefault="001948FD" w:rsidP="00603E06">
      <w:pPr>
        <w:widowControl/>
        <w:shd w:val="clear" w:color="auto" w:fill="FFFFFF"/>
        <w:spacing w:before="100" w:beforeAutospacing="1" w:after="100" w:afterAutospacing="1" w:line="288" w:lineRule="atLeast"/>
        <w:jc w:val="both"/>
        <w:rPr>
          <w:rFonts w:ascii="新細明體" w:hAnsi="新細明體" w:cs="新細明體"/>
          <w:color w:val="000000"/>
          <w:kern w:val="0"/>
          <w:shd w:val="clear" w:color="auto" w:fill="FFFFFF"/>
        </w:rPr>
      </w:pPr>
    </w:p>
    <w:p w14:paraId="1F2D2C53" w14:textId="44ADDED7" w:rsidR="00061739" w:rsidRPr="00603E06" w:rsidRDefault="007A7AC2" w:rsidP="00603E06">
      <w:pPr>
        <w:jc w:val="right"/>
        <w:rPr>
          <w:rFonts w:ascii="新細明體"/>
          <w:b/>
          <w:bCs/>
        </w:rPr>
      </w:pPr>
      <w:r w:rsidRPr="007A7AC2">
        <w:rPr>
          <w:rFonts w:eastAsia="SimSun" w:cs="新細明體" w:hint="eastAsia"/>
          <w:lang w:eastAsia="zh-CN"/>
        </w:rPr>
        <w:lastRenderedPageBreak/>
        <w:t>乙</w:t>
      </w:r>
      <w:r w:rsidRPr="007A7AC2">
        <w:rPr>
          <w:rFonts w:eastAsia="SimSun"/>
          <w:lang w:eastAsia="zh-CN"/>
        </w:rPr>
        <w:t xml:space="preserve"> </w:t>
      </w:r>
      <w:r w:rsidRPr="007A7AC2">
        <w:rPr>
          <w:rFonts w:eastAsia="SimSun" w:cs="新細明體" w:hint="eastAsia"/>
          <w:lang w:eastAsia="zh-CN"/>
        </w:rPr>
        <w:t>教师</w:t>
      </w:r>
      <w:r w:rsidRPr="007A7AC2">
        <w:rPr>
          <w:rFonts w:ascii="新細明體" w:eastAsia="SimSun" w:hAnsi="新細明體" w:cs="新細明體" w:hint="eastAsia"/>
          <w:lang w:eastAsia="zh-CN"/>
        </w:rPr>
        <w:t>参考</w:t>
      </w:r>
      <w:r w:rsidRPr="007A7AC2">
        <w:rPr>
          <w:rFonts w:eastAsia="SimSun" w:cs="新細明體" w:hint="eastAsia"/>
          <w:lang w:eastAsia="zh-CN"/>
        </w:rPr>
        <w:t>材料</w:t>
      </w:r>
    </w:p>
    <w:p w14:paraId="0C68D9A8" w14:textId="1989BB99" w:rsidR="00061739" w:rsidRDefault="007A7AC2" w:rsidP="00B81EA4">
      <w:pPr>
        <w:widowControl/>
        <w:shd w:val="clear" w:color="auto" w:fill="FFFFFF"/>
        <w:spacing w:before="100" w:beforeAutospacing="1" w:after="100" w:afterAutospacing="1" w:line="288" w:lineRule="atLeast"/>
        <w:jc w:val="both"/>
        <w:rPr>
          <w:rStyle w:val="ab"/>
          <w:rFonts w:ascii="新細明體"/>
          <w:spacing w:val="8"/>
          <w:kern w:val="0"/>
        </w:rPr>
      </w:pPr>
      <w:r>
        <w:rPr>
          <w:noProof/>
        </w:rPr>
        <mc:AlternateContent>
          <mc:Choice Requires="wps">
            <w:drawing>
              <wp:anchor distT="0" distB="0" distL="114300" distR="114300" simplePos="0" relativeHeight="251657728" behindDoc="0" locked="0" layoutInCell="1" allowOverlap="1" wp14:anchorId="70A184CC" wp14:editId="10A15D6C">
                <wp:simplePos x="0" y="0"/>
                <wp:positionH relativeFrom="column">
                  <wp:posOffset>0</wp:posOffset>
                </wp:positionH>
                <wp:positionV relativeFrom="paragraph">
                  <wp:posOffset>260985</wp:posOffset>
                </wp:positionV>
                <wp:extent cx="5786120" cy="6076315"/>
                <wp:effectExtent l="0" t="0" r="0" b="0"/>
                <wp:wrapThrough wrapText="bothSides">
                  <wp:wrapPolygon edited="0">
                    <wp:start x="3523" y="-34"/>
                    <wp:lineTo x="2883" y="0"/>
                    <wp:lineTo x="1638" y="339"/>
                    <wp:lineTo x="1638" y="508"/>
                    <wp:lineTo x="1351" y="711"/>
                    <wp:lineTo x="960" y="1050"/>
                    <wp:lineTo x="498" y="1591"/>
                    <wp:lineTo x="213" y="2133"/>
                    <wp:lineTo x="36" y="2675"/>
                    <wp:lineTo x="-36" y="3115"/>
                    <wp:lineTo x="-36" y="18383"/>
                    <wp:lineTo x="36" y="18925"/>
                    <wp:lineTo x="249" y="19467"/>
                    <wp:lineTo x="533" y="20009"/>
                    <wp:lineTo x="960" y="20550"/>
                    <wp:lineTo x="1671" y="21092"/>
                    <wp:lineTo x="1709" y="21194"/>
                    <wp:lineTo x="2811" y="21566"/>
                    <wp:lineTo x="3060" y="21566"/>
                    <wp:lineTo x="18504" y="21566"/>
                    <wp:lineTo x="18753" y="21566"/>
                    <wp:lineTo x="19855" y="21160"/>
                    <wp:lineTo x="19891" y="21092"/>
                    <wp:lineTo x="20604" y="20550"/>
                    <wp:lineTo x="21067" y="20009"/>
                    <wp:lineTo x="21529" y="18925"/>
                    <wp:lineTo x="21636" y="18383"/>
                    <wp:lineTo x="21636" y="3217"/>
                    <wp:lineTo x="21529" y="2675"/>
                    <wp:lineTo x="21351" y="2133"/>
                    <wp:lineTo x="21067" y="1591"/>
                    <wp:lineTo x="20640" y="1050"/>
                    <wp:lineTo x="19929" y="508"/>
                    <wp:lineTo x="19962" y="372"/>
                    <wp:lineTo x="18682" y="0"/>
                    <wp:lineTo x="18077" y="-34"/>
                    <wp:lineTo x="3523" y="-34"/>
                  </wp:wrapPolygon>
                </wp:wrapThrough>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86120" cy="6076315"/>
                        </a:xfrm>
                        <a:prstGeom prst="wedgeRoundRectCallout">
                          <a:avLst>
                            <a:gd name="adj1" fmla="val -39630"/>
                            <a:gd name="adj2" fmla="val 44833"/>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8097" dir="2700000" algn="ctr" rotWithShape="0">
                                  <a:srgbClr val="EEECE1">
                                    <a:alpha val="74997"/>
                                  </a:srgbClr>
                                </a:outerShdw>
                              </a:effectLst>
                            </a14:hiddenEffects>
                          </a:ext>
                        </a:extLst>
                      </wps:spPr>
                      <wps:txbx>
                        <w:txbxContent>
                          <w:p w14:paraId="5248525C" w14:textId="7898BAF7" w:rsidR="004E746B" w:rsidRPr="004B33B5" w:rsidRDefault="007A7AC2" w:rsidP="00B81EA4">
                            <w:pPr>
                              <w:widowControl/>
                              <w:shd w:val="clear" w:color="auto" w:fill="FFFFFF"/>
                              <w:spacing w:before="100" w:beforeAutospacing="1" w:after="100" w:afterAutospacing="1" w:line="288" w:lineRule="atLeast"/>
                              <w:jc w:val="center"/>
                              <w:rPr>
                                <w:rFonts w:ascii="inherit" w:hAnsi="inherit" w:cs="inherit"/>
                                <w:b/>
                                <w:bCs/>
                                <w:color w:val="000737"/>
                                <w:spacing w:val="8"/>
                                <w:kern w:val="0"/>
                                <w:sz w:val="26"/>
                                <w:szCs w:val="26"/>
                                <w:u w:val="single"/>
                              </w:rPr>
                            </w:pPr>
                            <w:r w:rsidRPr="007A7AC2">
                              <w:rPr>
                                <w:rFonts w:ascii="inherit" w:eastAsia="SimSun" w:hAnsi="inherit" w:cs="新細明體" w:hint="eastAsia"/>
                                <w:b/>
                                <w:bCs/>
                                <w:color w:val="000737"/>
                                <w:spacing w:val="8"/>
                                <w:kern w:val="0"/>
                                <w:sz w:val="26"/>
                                <w:szCs w:val="26"/>
                                <w:u w:val="single"/>
                                <w:lang w:eastAsia="zh-CN"/>
                              </w:rPr>
                              <w:t>网上交易安全守则</w:t>
                            </w:r>
                          </w:p>
                          <w:p w14:paraId="3B8C6A90" w14:textId="1CE207FD"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进行网上交易活动时，应先了解对方的可信性及核实对方身份；</w:t>
                            </w:r>
                          </w:p>
                          <w:p w14:paraId="14E0F9AC" w14:textId="4885AC12"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如透过海外网站购物或与海外人士进行交易，亦须明白到不同地区的法律对有关交易的保护程度和风险；</w:t>
                            </w:r>
                          </w:p>
                          <w:p w14:paraId="15D6E96B" w14:textId="3110AC41"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如非透过可靠网站购物平台进行交易，应首先了解交易之风险，并核实对方真正身份和可靠程度才进行交易。</w:t>
                            </w:r>
                            <w:r w:rsidRPr="007A7AC2">
                              <w:rPr>
                                <w:rFonts w:ascii="inherit" w:eastAsia="SimSun" w:hAnsi="inherit" w:cs="inherit"/>
                                <w:color w:val="000737"/>
                                <w:spacing w:val="8"/>
                                <w:kern w:val="0"/>
                                <w:lang w:eastAsia="zh-CN"/>
                              </w:rPr>
                              <w:t xml:space="preserve"> </w:t>
                            </w:r>
                            <w:r w:rsidRPr="007A7AC2">
                              <w:rPr>
                                <w:rFonts w:ascii="inherit" w:eastAsia="SimSun" w:hAnsi="inherit" w:cs="新細明體" w:hint="eastAsia"/>
                                <w:color w:val="000737"/>
                                <w:spacing w:val="8"/>
                                <w:kern w:val="0"/>
                                <w:lang w:eastAsia="zh-CN"/>
                              </w:rPr>
                              <w:t>在安全及可行的情况下，应考虑进行当面交易或透过可信赖的仲介平台进行交收，以免堕入骗徒陷阱；</w:t>
                            </w:r>
                          </w:p>
                          <w:p w14:paraId="70C56E9B" w14:textId="718BCBF4"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买卖双方可查阅对方的过往交易纪录、信誉评级和交易评价等等才决定提出买卖；</w:t>
                            </w:r>
                          </w:p>
                          <w:p w14:paraId="61312E1D" w14:textId="27162FE4"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如在拍卖网站出售货品时，不应单凭交易对手提供的入数单据或电邮，便相信对方已完成汇款；</w:t>
                            </w:r>
                          </w:p>
                          <w:p w14:paraId="36C2E77A" w14:textId="163340D7"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应该核实自己银行户口或仲介平台的帐户，确实收到该笔货款才将货品寄出；</w:t>
                            </w:r>
                          </w:p>
                          <w:p w14:paraId="6E36FE19" w14:textId="2D7FBA83"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不应理会不知名人士所寄出的电邮，如有怀疑，应直接向有关仲介平台、银行或财务机构查询及核实其入数单据之电邮和汇款之真伪；</w:t>
                            </w:r>
                          </w:p>
                          <w:p w14:paraId="4EBEE98F" w14:textId="12FAEFD1"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在未确定对方身份之前，切勿透露任何个人资料给对方；</w:t>
                            </w:r>
                          </w:p>
                          <w:p w14:paraId="0D13031F" w14:textId="00DA305B"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如对对方身份有所怀疑，便应立即停止交易。</w:t>
                            </w:r>
                          </w:p>
                          <w:p w14:paraId="2D6B6C84" w14:textId="77777777" w:rsidR="004E746B" w:rsidRPr="006D38BC" w:rsidRDefault="004E746B" w:rsidP="00B81EA4">
                            <w:pPr>
                              <w:rPr>
                                <w:rFonts w:ascii="新細明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184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0;margin-top:20.55pt;width:455.6pt;height:478.4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ssagIAAOcEAAAOAAAAZHJzL2Uyb0RvYy54bWysVE1v2zAMvQ/YfxB0bx3nw0mDOEWRLsOA&#10;bivabXdFkm1t+pqkxGl//SjZTZ1tp2E+CJJJPT7ykVpdH5VEB+68MLrE+eUII66pYULXJf76ZXux&#10;wMgHohmRRvMSP3GPr9dv36xau+Rj0xjJuEMAov2ytSVuQrDLLPO04Yr4S2O5BmNlnCIBjq7OmCMt&#10;oCuZjUejImuNY9YZyr2Hv7edEa8TflVxGj5XlecByRIDt5BWl9ZdXLP1iixrR2wjaE+D/AMLRYSG&#10;oCeoWxII2jvxB5QS1BlvqnBJjcpMVQnKUw6QTT76LZvHhliecoHieHsqk/9/sPTT4d4hwUA7jDRR&#10;INHNPpgUGY1jeVrrl+D1aO9dTNDbO0N/eKTNpiG65jfOmbbhhAGpPPpnZxfiwcNVtGs/GgboBNBT&#10;pY6VU6iSwn6LFyM0VAMdkzRPJ2n4MSAKP2fzRZGPQUEKtmI0Lyb5LEUjywgUr1vnw3tuFIqbErec&#10;1fzB7DV7gC7YECnNPqQ45HDnQxKL9SkT9h3Sr5QE7Q9EoovJVTF5aY6B03joNJ0uJpO+gQY+k6FP&#10;XhTFvOfZh81emaZ6GinYVkiZDq7ebaRDwKHE2/T1l/3QTWrUlvhqNp6lfM5s/hxiBN/fIJQIMHdS&#10;qBIvok+fbBTynWZpKgIRstsDZakjP54mCqr3onOUtmuRcNwd+27ZGfYEijvTTRu8DrBpjHvGqIVJ&#10;K7H/uSeOYyQ/aOiaq3w6jaOZDtPZPKrshpbd0EI0BagSB4y67SZ047y3TtQNROqaSZvYx5U4Ue1Y&#10;9f0J0wS7s3EdnpPX6/u0/gUAAP//AwBQSwMEFAAGAAgAAAAhAHL0Z/LdAAAABwEAAA8AAABkcnMv&#10;ZG93bnJldi54bWxMj0FLAzEQhe+C/yGM4M0mKSLtdrNFRUFEkFbBa7qZ7i4mk3Uz3W799caT3ubx&#10;Hu99U66n4MWIQ+oiGdAzBQKpjq6jxsD72+PVAkRiS876SGjghAnW1flZaQsXj7TBccuNyCWUCmug&#10;Ze4LKVPdYrBpFnuk7O3jECxnOTTSDfaYy4OXc6VuZLAd5YXW9njfYv25PQQDz15+8LfC5qVjvKOn&#10;B3n6eh2NubyYblcgGCf+C8MvfkaHKjPt4oFcEt5AfoQNXGsNIrtLrecgdvlYLhTIqpT/+asfAAAA&#10;//8DAFBLAQItABQABgAIAAAAIQC2gziS/gAAAOEBAAATAAAAAAAAAAAAAAAAAAAAAABbQ29udGVu&#10;dF9UeXBlc10ueG1sUEsBAi0AFAAGAAgAAAAhADj9If/WAAAAlAEAAAsAAAAAAAAAAAAAAAAALwEA&#10;AF9yZWxzLy5yZWxzUEsBAi0AFAAGAAgAAAAhAMlwmyxqAgAA5wQAAA4AAAAAAAAAAAAAAAAALgIA&#10;AGRycy9lMm9Eb2MueG1sUEsBAi0AFAAGAAgAAAAhAHL0Z/LdAAAABwEAAA8AAAAAAAAAAAAAAAAA&#10;xAQAAGRycy9kb3ducmV2LnhtbFBLBQYAAAAABAAEAPMAAADOBQAAAAA=&#10;" adj="2240,20484" strokecolor="red">
                <v:shadow color="#eeece1" opacity="49150f" offset=".74831mm,.74831mm"/>
                <v:textbox>
                  <w:txbxContent>
                    <w:p w14:paraId="5248525C" w14:textId="7898BAF7" w:rsidR="004E746B" w:rsidRPr="004B33B5" w:rsidRDefault="007A7AC2" w:rsidP="00B81EA4">
                      <w:pPr>
                        <w:widowControl/>
                        <w:shd w:val="clear" w:color="auto" w:fill="FFFFFF"/>
                        <w:spacing w:before="100" w:beforeAutospacing="1" w:after="100" w:afterAutospacing="1" w:line="288" w:lineRule="atLeast"/>
                        <w:jc w:val="center"/>
                        <w:rPr>
                          <w:rFonts w:ascii="inherit" w:hAnsi="inherit" w:cs="inherit"/>
                          <w:b/>
                          <w:bCs/>
                          <w:color w:val="000737"/>
                          <w:spacing w:val="8"/>
                          <w:kern w:val="0"/>
                          <w:sz w:val="26"/>
                          <w:szCs w:val="26"/>
                          <w:u w:val="single"/>
                        </w:rPr>
                      </w:pPr>
                      <w:r w:rsidRPr="007A7AC2">
                        <w:rPr>
                          <w:rFonts w:ascii="inherit" w:eastAsia="SimSun" w:hAnsi="inherit" w:cs="新細明體" w:hint="eastAsia"/>
                          <w:b/>
                          <w:bCs/>
                          <w:color w:val="000737"/>
                          <w:spacing w:val="8"/>
                          <w:kern w:val="0"/>
                          <w:sz w:val="26"/>
                          <w:szCs w:val="26"/>
                          <w:u w:val="single"/>
                          <w:lang w:eastAsia="zh-CN"/>
                        </w:rPr>
                        <w:t>网上交易安全守则</w:t>
                      </w:r>
                    </w:p>
                    <w:p w14:paraId="3B8C6A90" w14:textId="1CE207FD"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进行网上交易活动时，应先了解对方的可信性及核实对方身份；</w:t>
                      </w:r>
                    </w:p>
                    <w:p w14:paraId="14E0F9AC" w14:textId="4885AC12"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如透过海外网站购物或与海外人士进行交易，亦须明白到不同地区的法律对有关交易的保护程度和风险；</w:t>
                      </w:r>
                    </w:p>
                    <w:p w14:paraId="15D6E96B" w14:textId="3110AC41"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如非透过可靠网站购物平台进行交易，应首先了解交易之风险，并核实对方真正身份和可靠程度才进行交易。</w:t>
                      </w:r>
                      <w:r w:rsidRPr="007A7AC2">
                        <w:rPr>
                          <w:rFonts w:ascii="inherit" w:eastAsia="SimSun" w:hAnsi="inherit" w:cs="inherit"/>
                          <w:color w:val="000737"/>
                          <w:spacing w:val="8"/>
                          <w:kern w:val="0"/>
                          <w:lang w:eastAsia="zh-CN"/>
                        </w:rPr>
                        <w:t xml:space="preserve"> </w:t>
                      </w:r>
                      <w:r w:rsidRPr="007A7AC2">
                        <w:rPr>
                          <w:rFonts w:ascii="inherit" w:eastAsia="SimSun" w:hAnsi="inherit" w:cs="新細明體" w:hint="eastAsia"/>
                          <w:color w:val="000737"/>
                          <w:spacing w:val="8"/>
                          <w:kern w:val="0"/>
                          <w:lang w:eastAsia="zh-CN"/>
                        </w:rPr>
                        <w:t>在安全及可行的情况下，应考虑进行当面交易或透过可信赖的仲介平台进行交收，以免堕入骗徒陷阱；</w:t>
                      </w:r>
                    </w:p>
                    <w:p w14:paraId="70C56E9B" w14:textId="718BCBF4"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买卖双方可查阅对方的过往交易纪录、信誉评级和交易评价等等才决定提出买卖；</w:t>
                      </w:r>
                    </w:p>
                    <w:p w14:paraId="61312E1D" w14:textId="27162FE4"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如在拍卖网站出售货品时，不应单凭交易对手提供的入数单据或电邮，便相信对方已完成汇款；</w:t>
                      </w:r>
                    </w:p>
                    <w:p w14:paraId="36C2E77A" w14:textId="163340D7"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应该核实自己银行户口或仲介平台的帐户，确实收到该笔货款才将货品寄出；</w:t>
                      </w:r>
                    </w:p>
                    <w:p w14:paraId="6E36FE19" w14:textId="2D7FBA83"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不应理会不知名人士所寄出的电邮，如有怀疑，应直接向有关仲介平台、银行或财务机构查询及核实其入数单据之电邮和汇款之真伪；</w:t>
                      </w:r>
                    </w:p>
                    <w:p w14:paraId="4EBEE98F" w14:textId="12FAEFD1"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在未确定对方身份之前，切勿透露任何个人资料给对方；</w:t>
                      </w:r>
                    </w:p>
                    <w:p w14:paraId="0D13031F" w14:textId="00DA305B" w:rsidR="004E746B" w:rsidRPr="00E41483" w:rsidRDefault="007A7AC2" w:rsidP="00AD7AA8">
                      <w:pPr>
                        <w:widowControl/>
                        <w:numPr>
                          <w:ilvl w:val="0"/>
                          <w:numId w:val="6"/>
                        </w:numPr>
                        <w:shd w:val="clear" w:color="auto" w:fill="FFFFFF"/>
                        <w:spacing w:before="100" w:beforeAutospacing="1" w:after="100" w:afterAutospacing="1" w:line="288" w:lineRule="atLeast"/>
                        <w:jc w:val="both"/>
                        <w:rPr>
                          <w:rFonts w:ascii="inherit" w:hAnsi="inherit" w:cs="inherit"/>
                          <w:color w:val="000737"/>
                          <w:spacing w:val="8"/>
                          <w:kern w:val="0"/>
                        </w:rPr>
                      </w:pPr>
                      <w:r w:rsidRPr="007A7AC2">
                        <w:rPr>
                          <w:rFonts w:ascii="inherit" w:eastAsia="SimSun" w:hAnsi="inherit" w:cs="新細明體" w:hint="eastAsia"/>
                          <w:color w:val="000737"/>
                          <w:spacing w:val="8"/>
                          <w:kern w:val="0"/>
                          <w:lang w:eastAsia="zh-CN"/>
                        </w:rPr>
                        <w:t>如对对方身份有所怀疑，便应立即停止交易。</w:t>
                      </w:r>
                    </w:p>
                    <w:p w14:paraId="2D6B6C84" w14:textId="77777777" w:rsidR="004E746B" w:rsidRPr="006D38BC" w:rsidRDefault="004E746B" w:rsidP="00B81EA4">
                      <w:pPr>
                        <w:rPr>
                          <w:rFonts w:ascii="新細明體"/>
                          <w:sz w:val="22"/>
                          <w:szCs w:val="22"/>
                        </w:rPr>
                      </w:pPr>
                    </w:p>
                  </w:txbxContent>
                </v:textbox>
                <w10:wrap type="through"/>
              </v:shape>
            </w:pict>
          </mc:Fallback>
        </mc:AlternateContent>
      </w:r>
    </w:p>
    <w:p w14:paraId="2D72B788" w14:textId="629AD7FA" w:rsidR="00061739" w:rsidRDefault="00061739" w:rsidP="00B81EA4">
      <w:pPr>
        <w:widowControl/>
        <w:shd w:val="clear" w:color="auto" w:fill="FFFFFF"/>
        <w:spacing w:before="100" w:beforeAutospacing="1" w:after="100" w:afterAutospacing="1" w:line="288" w:lineRule="atLeast"/>
        <w:jc w:val="both"/>
        <w:rPr>
          <w:rStyle w:val="ab"/>
          <w:rFonts w:ascii="新細明體"/>
          <w:spacing w:val="8"/>
          <w:kern w:val="0"/>
        </w:rPr>
      </w:pPr>
    </w:p>
    <w:p w14:paraId="2CE472D7" w14:textId="3E98EEB8" w:rsidR="00603E06" w:rsidRDefault="007A7AC2" w:rsidP="00603E06">
      <w:pPr>
        <w:widowControl/>
        <w:shd w:val="clear" w:color="auto" w:fill="FFFFFF"/>
        <w:spacing w:before="100" w:beforeAutospacing="1" w:after="100" w:afterAutospacing="1" w:line="288" w:lineRule="atLeast"/>
        <w:jc w:val="both"/>
        <w:rPr>
          <w:rFonts w:ascii="新細明體"/>
          <w:color w:val="000737"/>
          <w:spacing w:val="8"/>
          <w:kern w:val="0"/>
        </w:rPr>
      </w:pPr>
      <w:r w:rsidRPr="007A7AC2">
        <w:rPr>
          <w:rFonts w:ascii="新細明體" w:eastAsia="SimSun" w:hAnsi="新細明體" w:cs="新細明體" w:hint="eastAsia"/>
          <w:color w:val="000737"/>
          <w:spacing w:val="8"/>
          <w:kern w:val="0"/>
          <w:lang w:eastAsia="zh-CN"/>
        </w:rPr>
        <w:t>资料来源：香港警务处</w:t>
      </w:r>
    </w:p>
    <w:p w14:paraId="531673DA" w14:textId="08323BBE" w:rsidR="00603E06" w:rsidRDefault="004C3085" w:rsidP="00603E06">
      <w:pPr>
        <w:widowControl/>
        <w:shd w:val="clear" w:color="auto" w:fill="FFFFFF"/>
        <w:spacing w:before="100" w:beforeAutospacing="1" w:after="100" w:afterAutospacing="1" w:line="288" w:lineRule="atLeast"/>
        <w:jc w:val="both"/>
        <w:rPr>
          <w:rStyle w:val="ab"/>
          <w:rFonts w:ascii="新細明體"/>
          <w:spacing w:val="8"/>
          <w:kern w:val="0"/>
        </w:rPr>
      </w:pPr>
      <w:hyperlink r:id="rId13" w:history="1">
        <w:r w:rsidR="007A7AC2" w:rsidRPr="007A7AC2">
          <w:rPr>
            <w:rStyle w:val="ab"/>
            <w:rFonts w:ascii="新細明體" w:eastAsia="SimSun" w:hAnsi="新細明體" w:cs="新細明體"/>
            <w:spacing w:val="8"/>
            <w:kern w:val="0"/>
            <w:lang w:eastAsia="zh-CN"/>
          </w:rPr>
          <w:t>http://www.police.gov.hk/ppp_tc/04_crime_matters/cpa/cpa_eshop.ht</w:t>
        </w:r>
        <w:r w:rsidR="007A7AC2" w:rsidRPr="007A7AC2">
          <w:rPr>
            <w:rStyle w:val="ab"/>
            <w:rFonts w:ascii="新細明體" w:eastAsia="SimSun" w:hAnsi="新細明體" w:cs="新細明體"/>
            <w:spacing w:val="8"/>
            <w:kern w:val="0"/>
            <w:lang w:eastAsia="zh-CN"/>
          </w:rPr>
          <w:t>m</w:t>
        </w:r>
        <w:r w:rsidR="007A7AC2" w:rsidRPr="007A7AC2">
          <w:rPr>
            <w:rStyle w:val="ab"/>
            <w:rFonts w:ascii="新細明體" w:eastAsia="SimSun" w:hAnsi="新細明體" w:cs="新細明體"/>
            <w:spacing w:val="8"/>
            <w:kern w:val="0"/>
            <w:lang w:eastAsia="zh-CN"/>
          </w:rPr>
          <w:t>l</w:t>
        </w:r>
      </w:hyperlink>
    </w:p>
    <w:p w14:paraId="1F67528E" w14:textId="77777777" w:rsidR="00603E06" w:rsidRDefault="00603E06" w:rsidP="00603E06">
      <w:pPr>
        <w:widowControl/>
        <w:shd w:val="clear" w:color="auto" w:fill="FFFFFF"/>
        <w:spacing w:before="100" w:beforeAutospacing="1" w:after="100" w:afterAutospacing="1" w:line="288" w:lineRule="atLeast"/>
        <w:jc w:val="both"/>
        <w:rPr>
          <w:rStyle w:val="ab"/>
          <w:rFonts w:ascii="新細明體"/>
          <w:spacing w:val="8"/>
          <w:kern w:val="0"/>
        </w:rPr>
      </w:pPr>
    </w:p>
    <w:p w14:paraId="50189D41" w14:textId="77777777" w:rsidR="00E71C15" w:rsidRDefault="00E71C15" w:rsidP="00603E06">
      <w:pPr>
        <w:widowControl/>
        <w:shd w:val="clear" w:color="auto" w:fill="FFFFFF"/>
        <w:spacing w:before="100" w:beforeAutospacing="1" w:after="100" w:afterAutospacing="1" w:line="288" w:lineRule="atLeast"/>
        <w:jc w:val="both"/>
        <w:rPr>
          <w:rStyle w:val="ab"/>
          <w:rFonts w:ascii="新細明體"/>
          <w:spacing w:val="8"/>
          <w:kern w:val="0"/>
        </w:rPr>
      </w:pPr>
    </w:p>
    <w:p w14:paraId="59D6DBB0" w14:textId="77777777" w:rsidR="00603E06" w:rsidRDefault="00603E06" w:rsidP="00C20E34">
      <w:pPr>
        <w:pStyle w:val="HTML"/>
        <w:rPr>
          <w:rStyle w:val="ab"/>
          <w:rFonts w:ascii="新細明體" w:eastAsia="新細明體" w:hAnsi="Times New Roman" w:cs="Times New Roman"/>
          <w:spacing w:val="8"/>
        </w:rPr>
      </w:pPr>
    </w:p>
    <w:p w14:paraId="555C698F" w14:textId="77777777" w:rsidR="00EF6E10" w:rsidRDefault="00EF6E10" w:rsidP="00C20E34">
      <w:pPr>
        <w:pStyle w:val="HTML"/>
        <w:rPr>
          <w:rStyle w:val="ab"/>
          <w:rFonts w:ascii="新細明體" w:eastAsia="新細明體" w:hAnsi="Times New Roman" w:cs="Times New Roman"/>
          <w:spacing w:val="8"/>
        </w:rPr>
      </w:pPr>
    </w:p>
    <w:p w14:paraId="5BF13980" w14:textId="77777777" w:rsidR="008B73A5" w:rsidRDefault="008B73A5" w:rsidP="00C20E34">
      <w:pPr>
        <w:pStyle w:val="HTML"/>
        <w:rPr>
          <w:rFonts w:ascii="新細明體" w:eastAsia="新細明體" w:cs="Times New Roman"/>
          <w:b/>
          <w:bCs/>
          <w:color w:val="000000"/>
        </w:rPr>
      </w:pPr>
    </w:p>
    <w:p w14:paraId="7F10410F" w14:textId="73C7351C" w:rsidR="00061739" w:rsidRPr="00A50863" w:rsidRDefault="007A7AC2" w:rsidP="00EB3DC5">
      <w:pPr>
        <w:widowControl/>
        <w:ind w:left="360" w:right="240"/>
        <w:jc w:val="right"/>
      </w:pPr>
      <w:r w:rsidRPr="007A7AC2">
        <w:rPr>
          <w:rFonts w:ascii="新細明體" w:eastAsia="SimSun" w:hAnsi="新細明體" w:cs="新細明體" w:hint="eastAsia"/>
          <w:bCs/>
          <w:color w:val="000000"/>
          <w:lang w:eastAsia="zh-CN"/>
        </w:rPr>
        <w:lastRenderedPageBreak/>
        <w:t>丙</w:t>
      </w:r>
      <w:r w:rsidRPr="007A7AC2">
        <w:rPr>
          <w:rFonts w:eastAsia="SimSun"/>
          <w:lang w:eastAsia="zh-CN"/>
        </w:rPr>
        <w:t xml:space="preserve"> </w:t>
      </w:r>
      <w:r w:rsidRPr="007A7AC2">
        <w:rPr>
          <w:rFonts w:eastAsia="SimSun" w:cs="新細明體" w:hint="eastAsia"/>
          <w:lang w:eastAsia="zh-CN"/>
        </w:rPr>
        <w:t>学生延展活动</w:t>
      </w:r>
    </w:p>
    <w:p w14:paraId="2D9CE891" w14:textId="7DDACF09" w:rsidR="00061739" w:rsidRDefault="007A7AC2" w:rsidP="00E35D74">
      <w:pPr>
        <w:pStyle w:val="HTML"/>
        <w:jc w:val="center"/>
        <w:rPr>
          <w:rFonts w:ascii="新細明體" w:eastAsia="新細明體" w:cs="Times New Roman"/>
          <w:b/>
          <w:bCs/>
          <w:color w:val="000000"/>
        </w:rPr>
      </w:pPr>
      <w:r w:rsidRPr="007A7AC2">
        <w:rPr>
          <w:rFonts w:eastAsia="SimSun" w:hint="eastAsia"/>
          <w:b/>
          <w:bCs/>
          <w:lang w:eastAsia="zh-CN"/>
        </w:rPr>
        <w:t>延伸阅读</w:t>
      </w:r>
    </w:p>
    <w:p w14:paraId="7792CFEC" w14:textId="77777777" w:rsidR="00061739" w:rsidRDefault="00061739" w:rsidP="003E6D0D">
      <w:pPr>
        <w:widowControl/>
        <w:rPr>
          <w:rFonts w:ascii="新細明體"/>
          <w:b/>
          <w:bCs/>
          <w:color w:val="000000"/>
        </w:rPr>
      </w:pPr>
    </w:p>
    <w:p w14:paraId="563F9B5A" w14:textId="5D27EFE8" w:rsidR="00061739" w:rsidRPr="00E35D74" w:rsidRDefault="007A7AC2" w:rsidP="00E35D74">
      <w:pPr>
        <w:widowControl/>
        <w:pBdr>
          <w:bottom w:val="single" w:sz="6" w:space="7" w:color="EEEEEE"/>
        </w:pBdr>
        <w:spacing w:after="150"/>
        <w:outlineLvl w:val="0"/>
        <w:rPr>
          <w:rFonts w:ascii="Arial" w:hAnsi="Arial" w:cs="Arial"/>
          <w:b/>
          <w:bCs/>
          <w:color w:val="66912F"/>
          <w:kern w:val="36"/>
          <w:sz w:val="36"/>
          <w:szCs w:val="36"/>
        </w:rPr>
      </w:pPr>
      <w:r w:rsidRPr="007A7AC2">
        <w:rPr>
          <w:rFonts w:ascii="新細明體" w:eastAsia="SimSun" w:hAnsi="新細明體" w:cs="新細明體" w:hint="eastAsia"/>
          <w:b/>
          <w:bCs/>
          <w:color w:val="66912F"/>
          <w:kern w:val="36"/>
          <w:sz w:val="36"/>
          <w:szCs w:val="36"/>
          <w:lang w:eastAsia="zh-CN"/>
        </w:rPr>
        <w:t>网上拍卖风险高</w:t>
      </w:r>
    </w:p>
    <w:p w14:paraId="6137A708" w14:textId="0C88E9D0" w:rsidR="00061739" w:rsidRPr="00495B62"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在网上平台竞投的物品，大多是曾经使用的货品，俗称二手货。通常卖主仅以文字描述或以图片介绍物品，究竟在拍卖网上是否可以买到超值的货品，又或容易受骗招致损失呢？以下几个个案可让消费者认识网上拍卖的陷阱，参与拍卖时提高警惕。本文同时提供一些有效的防范措施供参考。</w:t>
      </w:r>
    </w:p>
    <w:p w14:paraId="2F0FC7DB" w14:textId="31D1D5A4" w:rsidR="00061739" w:rsidRPr="007A13F0" w:rsidRDefault="007A7AC2" w:rsidP="00E35D74">
      <w:pPr>
        <w:widowControl/>
        <w:spacing w:before="300" w:after="150" w:line="480" w:lineRule="atLeast"/>
        <w:outlineLvl w:val="1"/>
        <w:rPr>
          <w:rFonts w:ascii="新細明體"/>
          <w:b/>
          <w:bCs/>
          <w:color w:val="333333"/>
          <w:kern w:val="0"/>
        </w:rPr>
      </w:pPr>
      <w:r w:rsidRPr="007A7AC2">
        <w:rPr>
          <w:rFonts w:ascii="新細明體" w:eastAsia="SimSun" w:hAnsi="新細明體" w:cs="新細明體" w:hint="eastAsia"/>
          <w:b/>
          <w:bCs/>
          <w:color w:val="333333"/>
          <w:kern w:val="0"/>
          <w:lang w:eastAsia="zh-CN"/>
        </w:rPr>
        <w:t>个案</w:t>
      </w:r>
      <w:r w:rsidRPr="007A7AC2">
        <w:rPr>
          <w:rFonts w:ascii="新細明體" w:eastAsia="SimSun" w:hAnsi="新細明體" w:cs="新細明體"/>
          <w:b/>
          <w:bCs/>
          <w:color w:val="333333"/>
          <w:kern w:val="0"/>
          <w:lang w:eastAsia="zh-CN"/>
        </w:rPr>
        <w:t>1</w:t>
      </w:r>
      <w:r w:rsidRPr="007A7AC2">
        <w:rPr>
          <w:rFonts w:ascii="新細明體" w:eastAsia="SimSun" w:hAnsi="新細明體" w:cs="新細明體" w:hint="eastAsia"/>
          <w:b/>
          <w:bCs/>
          <w:color w:val="333333"/>
          <w:kern w:val="0"/>
          <w:lang w:eastAsia="zh-CN"/>
        </w:rPr>
        <w:t>：相机变螺丝批</w:t>
      </w:r>
    </w:p>
    <w:p w14:paraId="0B72F042" w14:textId="29FB4B6B"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龙先生在拍卖网站竞投一部相机，最后顺利投得物品。卖家居于德国，龙先生按其指示电汇货款至指定的银行户口。卖方收到汇款后，以电邮通知龙先生已寄出相机。可是，当龙先生收到包裹时，打开一看发现内里只有一套螺丝批。龙先生随即发电邮向卖家追问相机的去向，但卖家回复称相机及配件已放入箱内寄出，声称他没有责任。在不得要领下，龙先生遂转向拍卖网站求助，但网站回复只能将其投诉再向卖家反映，究竟谁是谁非，他们也无法判断，亦帮不了龙先生。最后，龙先生向本会求助。惟本会职权只可处理本港消费买卖事宜，而此交易在两地相隔的情况下进行，未知是否有欺诈成分，最终建议龙生先向当地警方报案要求协助。</w:t>
      </w:r>
    </w:p>
    <w:p w14:paraId="5377C355" w14:textId="2D7230BA" w:rsidR="00061739" w:rsidRPr="007A13F0" w:rsidRDefault="007A7AC2" w:rsidP="00E35D74">
      <w:pPr>
        <w:widowControl/>
        <w:spacing w:before="300" w:after="150" w:line="480" w:lineRule="atLeast"/>
        <w:outlineLvl w:val="2"/>
        <w:rPr>
          <w:rFonts w:ascii="新細明體"/>
          <w:b/>
          <w:bCs/>
          <w:color w:val="333333"/>
          <w:kern w:val="0"/>
        </w:rPr>
      </w:pPr>
      <w:r w:rsidRPr="007A7AC2">
        <w:rPr>
          <w:rFonts w:ascii="新細明體" w:eastAsia="SimSun" w:hAnsi="新細明體" w:cs="新細明體" w:hint="eastAsia"/>
          <w:b/>
          <w:bCs/>
          <w:color w:val="333333"/>
          <w:kern w:val="0"/>
          <w:lang w:eastAsia="zh-CN"/>
        </w:rPr>
        <w:t>个案启示</w:t>
      </w:r>
    </w:p>
    <w:p w14:paraId="348D65ED" w14:textId="2117BE04"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若两地之间的买卖只凭互相信任，在交收货物与金钱这环节出现问题时，卖方在本地没有联络人或代理人，兼且买卖属于私人性质，那就追讨无门。欲向卖方追究，只能越洋向当地执法机构查询是否可以协助，能否成功则是未知之数。简言之，这类越洋买卖并不可靠。</w:t>
      </w:r>
    </w:p>
    <w:p w14:paraId="2F8C0AF8" w14:textId="54F424EF" w:rsidR="00061739" w:rsidRPr="007A13F0" w:rsidRDefault="007A7AC2" w:rsidP="00E35D74">
      <w:pPr>
        <w:widowControl/>
        <w:spacing w:before="300" w:after="150" w:line="480" w:lineRule="atLeast"/>
        <w:outlineLvl w:val="1"/>
        <w:rPr>
          <w:rFonts w:ascii="新細明體"/>
          <w:b/>
          <w:bCs/>
          <w:color w:val="333333"/>
          <w:kern w:val="0"/>
        </w:rPr>
      </w:pPr>
      <w:r w:rsidRPr="007A7AC2">
        <w:rPr>
          <w:rFonts w:ascii="新細明體" w:eastAsia="SimSun" w:hAnsi="新細明體" w:cs="新細明體" w:hint="eastAsia"/>
          <w:b/>
          <w:bCs/>
          <w:color w:val="333333"/>
          <w:kern w:val="0"/>
          <w:lang w:eastAsia="zh-CN"/>
        </w:rPr>
        <w:t>个案</w:t>
      </w:r>
      <w:r w:rsidRPr="007A7AC2">
        <w:rPr>
          <w:rFonts w:ascii="新細明體" w:eastAsia="SimSun" w:hAnsi="新細明體" w:cs="新細明體"/>
          <w:b/>
          <w:bCs/>
          <w:color w:val="333333"/>
          <w:kern w:val="0"/>
          <w:lang w:eastAsia="zh-CN"/>
        </w:rPr>
        <w:t>2</w:t>
      </w:r>
      <w:r w:rsidRPr="007A7AC2">
        <w:rPr>
          <w:rFonts w:ascii="新細明體" w:eastAsia="SimSun" w:hAnsi="新細明體" w:cs="新細明體" w:hint="eastAsia"/>
          <w:b/>
          <w:bCs/>
          <w:color w:val="333333"/>
          <w:kern w:val="0"/>
          <w:lang w:eastAsia="zh-CN"/>
        </w:rPr>
        <w:t>：卖家失踪</w:t>
      </w:r>
    </w:p>
    <w:p w14:paraId="2A8D85B7" w14:textId="0DE87AE5"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kern w:val="0"/>
          <w:lang w:eastAsia="zh-CN"/>
        </w:rPr>
        <w:t>T</w:t>
      </w:r>
      <w:r w:rsidRPr="007A7AC2">
        <w:rPr>
          <w:rFonts w:ascii="新細明體" w:eastAsia="SimSun" w:hAnsi="新細明體" w:cs="新細明體" w:hint="eastAsia"/>
          <w:kern w:val="0"/>
          <w:lang w:eastAsia="zh-CN"/>
        </w:rPr>
        <w:t>先生住在美国加州，他较早前在拍卖网站以</w:t>
      </w:r>
      <w:r w:rsidRPr="007A7AC2">
        <w:rPr>
          <w:rFonts w:ascii="新細明體" w:eastAsia="SimSun" w:hAnsi="新細明體" w:cs="新細明體"/>
          <w:kern w:val="0"/>
          <w:lang w:eastAsia="zh-CN"/>
        </w:rPr>
        <w:t>3900</w:t>
      </w:r>
      <w:r w:rsidRPr="007A7AC2">
        <w:rPr>
          <w:rFonts w:ascii="新細明體" w:eastAsia="SimSun" w:hAnsi="新細明體" w:cs="新細明體" w:hint="eastAsia"/>
          <w:kern w:val="0"/>
          <w:lang w:eastAsia="zh-CN"/>
        </w:rPr>
        <w:t>美元从一位自称在香港的卖方，购得一套摄影器材，认为物超所值。同年</w:t>
      </w:r>
      <w:r w:rsidRPr="007A7AC2">
        <w:rPr>
          <w:rFonts w:ascii="新細明體" w:eastAsia="SimSun" w:hAnsi="新細明體" w:cs="新細明體"/>
          <w:kern w:val="0"/>
          <w:lang w:eastAsia="zh-CN"/>
        </w:rPr>
        <w:t>3</w:t>
      </w:r>
      <w:r w:rsidRPr="007A7AC2">
        <w:rPr>
          <w:rFonts w:ascii="新細明體" w:eastAsia="SimSun" w:hAnsi="新細明體" w:cs="新細明體" w:hint="eastAsia"/>
          <w:kern w:val="0"/>
          <w:lang w:eastAsia="zh-CN"/>
        </w:rPr>
        <w:t>月，</w:t>
      </w:r>
      <w:r w:rsidRPr="007A7AC2">
        <w:rPr>
          <w:rFonts w:ascii="新細明體" w:eastAsia="SimSun" w:hAnsi="新細明體" w:cs="新細明體"/>
          <w:kern w:val="0"/>
          <w:lang w:eastAsia="zh-CN"/>
        </w:rPr>
        <w:t>T</w:t>
      </w:r>
      <w:r w:rsidRPr="007A7AC2">
        <w:rPr>
          <w:rFonts w:ascii="新細明體" w:eastAsia="SimSun" w:hAnsi="新細明體" w:cs="新細明體" w:hint="eastAsia"/>
          <w:kern w:val="0"/>
          <w:lang w:eastAsia="zh-CN"/>
        </w:rPr>
        <w:t>先生向同一卖家再购入另一套摄影器材，价值</w:t>
      </w:r>
      <w:r w:rsidRPr="007A7AC2">
        <w:rPr>
          <w:rFonts w:ascii="新細明體" w:eastAsia="SimSun" w:hAnsi="新細明體" w:cs="新細明體"/>
          <w:kern w:val="0"/>
          <w:lang w:eastAsia="zh-CN"/>
        </w:rPr>
        <w:t>2600</w:t>
      </w:r>
      <w:r w:rsidRPr="007A7AC2">
        <w:rPr>
          <w:rFonts w:ascii="新細明體" w:eastAsia="SimSun" w:hAnsi="新細明體" w:cs="新細明體" w:hint="eastAsia"/>
          <w:kern w:val="0"/>
          <w:lang w:eastAsia="zh-CN"/>
        </w:rPr>
        <w:t>美元。他以同样方式电汇款项到卖家户口，随即透过电邮通知卖家已将款项汇出并要求寄出摄影器材。两星期后，摄影器材仍然杳无音讯。</w:t>
      </w:r>
      <w:r w:rsidRPr="007A7AC2">
        <w:rPr>
          <w:rFonts w:ascii="新細明體" w:eastAsia="SimSun" w:hAnsi="新細明體" w:cs="新細明體"/>
          <w:kern w:val="0"/>
          <w:lang w:eastAsia="zh-CN"/>
        </w:rPr>
        <w:t>T</w:t>
      </w:r>
      <w:r w:rsidRPr="007A7AC2">
        <w:rPr>
          <w:rFonts w:ascii="新細明體" w:eastAsia="SimSun" w:hAnsi="新細明體" w:cs="新細明體" w:hint="eastAsia"/>
          <w:kern w:val="0"/>
          <w:lang w:eastAsia="zh-CN"/>
        </w:rPr>
        <w:t>先生感觉不对劲，发电邮催促卖家从速付货。可是，卖家总是不回复他的电邮。他只好向网站求助，但网站</w:t>
      </w:r>
      <w:r w:rsidRPr="007A7AC2">
        <w:rPr>
          <w:rFonts w:ascii="新細明體" w:eastAsia="SimSun" w:hAnsi="新細明體" w:cs="新細明體" w:hint="eastAsia"/>
          <w:kern w:val="0"/>
          <w:lang w:eastAsia="zh-CN"/>
        </w:rPr>
        <w:lastRenderedPageBreak/>
        <w:t>称卖家已失去踪影，无法联络，所以无能为力。他仿徨无助，向本会寻求意见。本会经了解后，发觉幸好他仍留下卖家的银行户口号码及手提电话，而且他还有一位相熟的朋友在香港，可以作为他的联络人。基于以上的条件及本会的提点，</w:t>
      </w:r>
      <w:r w:rsidRPr="007A7AC2">
        <w:rPr>
          <w:rFonts w:ascii="新細明體" w:eastAsia="SimSun" w:hAnsi="新細明體" w:cs="新細明體"/>
          <w:kern w:val="0"/>
          <w:lang w:eastAsia="zh-CN"/>
        </w:rPr>
        <w:t>T</w:t>
      </w:r>
      <w:r w:rsidRPr="007A7AC2">
        <w:rPr>
          <w:rFonts w:ascii="新細明體" w:eastAsia="SimSun" w:hAnsi="新細明體" w:cs="新細明體" w:hint="eastAsia"/>
          <w:kern w:val="0"/>
          <w:lang w:eastAsia="zh-CN"/>
        </w:rPr>
        <w:t>先生成功联络上卖家，最后卖家答应于两星期内送货。</w:t>
      </w:r>
    </w:p>
    <w:p w14:paraId="124F8B1C" w14:textId="0C4C8EB0" w:rsidR="00061739" w:rsidRPr="007A13F0" w:rsidRDefault="007A7AC2" w:rsidP="00E35D74">
      <w:pPr>
        <w:widowControl/>
        <w:spacing w:before="300" w:after="150" w:line="480" w:lineRule="atLeast"/>
        <w:outlineLvl w:val="2"/>
        <w:rPr>
          <w:rFonts w:ascii="新細明體"/>
          <w:b/>
          <w:bCs/>
          <w:color w:val="333333"/>
          <w:kern w:val="0"/>
        </w:rPr>
      </w:pPr>
      <w:r w:rsidRPr="007A7AC2">
        <w:rPr>
          <w:rFonts w:ascii="新細明體" w:eastAsia="SimSun" w:hAnsi="新細明體" w:cs="新細明體" w:hint="eastAsia"/>
          <w:b/>
          <w:bCs/>
          <w:color w:val="333333"/>
          <w:kern w:val="0"/>
          <w:lang w:eastAsia="zh-CN"/>
        </w:rPr>
        <w:t>个案启示</w:t>
      </w:r>
    </w:p>
    <w:p w14:paraId="10986B8B" w14:textId="0FAE1766"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虽然此个案得到圆满解决。但是，倘若卖家是个骗子，先以廉价出售一些货品，继而利用买家的信任及贪便宜心理，收取货款后去如黄鹤，损失可就不少。拍卖者需要知道网站的营运商只是一个中介者，提供买卖双方一个交易平台。归根究底，网站并不代表任何一方，在发生买卖纠纷后要求网站的营运商负上责任是不可能的。</w:t>
      </w:r>
    </w:p>
    <w:p w14:paraId="42627A14" w14:textId="3FFE8E8D" w:rsidR="00061739" w:rsidRPr="007A13F0" w:rsidRDefault="007A7AC2" w:rsidP="00E35D74">
      <w:pPr>
        <w:widowControl/>
        <w:spacing w:before="300" w:after="150" w:line="480" w:lineRule="atLeast"/>
        <w:outlineLvl w:val="1"/>
        <w:rPr>
          <w:rFonts w:ascii="新細明體"/>
          <w:b/>
          <w:bCs/>
          <w:kern w:val="0"/>
        </w:rPr>
      </w:pPr>
      <w:r w:rsidRPr="007A7AC2">
        <w:rPr>
          <w:rFonts w:ascii="新細明體" w:eastAsia="SimSun" w:hAnsi="新細明體" w:cs="新細明體" w:hint="eastAsia"/>
          <w:b/>
          <w:bCs/>
          <w:kern w:val="0"/>
          <w:lang w:eastAsia="zh-CN"/>
        </w:rPr>
        <w:t>个案</w:t>
      </w:r>
      <w:r w:rsidRPr="007A7AC2">
        <w:rPr>
          <w:rFonts w:ascii="新細明體" w:eastAsia="SimSun" w:hAnsi="新細明體" w:cs="新細明體"/>
          <w:b/>
          <w:bCs/>
          <w:kern w:val="0"/>
          <w:lang w:eastAsia="zh-CN"/>
        </w:rPr>
        <w:t>3</w:t>
      </w:r>
      <w:r w:rsidRPr="007A7AC2">
        <w:rPr>
          <w:rFonts w:ascii="新細明體" w:eastAsia="SimSun" w:hAnsi="新細明體" w:cs="新細明體" w:hint="eastAsia"/>
          <w:b/>
          <w:bCs/>
          <w:kern w:val="0"/>
          <w:lang w:eastAsia="zh-CN"/>
        </w:rPr>
        <w:t>：私下协议买卖招损失</w:t>
      </w:r>
    </w:p>
    <w:p w14:paraId="56F22F26" w14:textId="72C41011"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郑小姐在网站的拍卖平台看中一部手提电话，网上清楚列明该货品是「行货」有保养服务，保养期尚未完结，于是与卖方在竞投过程中私底下互通讯息协议交易价钱。双方约定时间及地点交收。当天，卖方展示手机并在郑小姐面前测试证实手机功能正常。随即郑小姐点算所有跟机的附件、保用证及售卖单据。一切妥当后方才交收。</w:t>
      </w:r>
    </w:p>
    <w:p w14:paraId="2407B580" w14:textId="0DAEB572"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可是，当郑小姐携同货品及单据，向总代理查证是否已登记保养服务的「行货」，才发觉单上的出售日期模糊不清。代理商表示手机并没有向维修部登记保养，而购买日期又难以辨认，故有理由相信此机可能已过了登记时间或已过了保用期，建议郑小姐与卖家或销售商联络，先证明出售日期才可决定保养服务。由于卖方音讯已杳，而网站营运商亦表示他们未有此竞投成交纪录，郑小姐的投诉不受理。</w:t>
      </w:r>
    </w:p>
    <w:p w14:paraId="56CAAA2B" w14:textId="2888BE74" w:rsidR="00061739" w:rsidRPr="007A13F0" w:rsidRDefault="007A7AC2" w:rsidP="00E35D74">
      <w:pPr>
        <w:widowControl/>
        <w:spacing w:before="300" w:after="150" w:line="480" w:lineRule="atLeast"/>
        <w:outlineLvl w:val="2"/>
        <w:rPr>
          <w:rFonts w:ascii="新細明體"/>
          <w:b/>
          <w:bCs/>
          <w:kern w:val="0"/>
        </w:rPr>
      </w:pPr>
      <w:r w:rsidRPr="007A7AC2">
        <w:rPr>
          <w:rFonts w:ascii="新細明體" w:eastAsia="SimSun" w:hAnsi="新細明體" w:cs="新細明體" w:hint="eastAsia"/>
          <w:b/>
          <w:bCs/>
          <w:kern w:val="0"/>
          <w:lang w:eastAsia="zh-CN"/>
        </w:rPr>
        <w:t>个案启示</w:t>
      </w:r>
    </w:p>
    <w:p w14:paraId="37EF1614" w14:textId="71CF0EAA" w:rsidR="00061739" w:rsidRPr="007A13F0" w:rsidRDefault="007A7AC2" w:rsidP="003B11F0">
      <w:pPr>
        <w:widowControl/>
        <w:spacing w:before="240" w:after="240"/>
        <w:jc w:val="both"/>
        <w:rPr>
          <w:rFonts w:ascii="新細明體"/>
          <w:kern w:val="0"/>
        </w:rPr>
      </w:pPr>
      <w:r w:rsidRPr="007A7AC2">
        <w:rPr>
          <w:rFonts w:ascii="新細明體" w:eastAsia="SimSun" w:hAnsi="新細明體" w:cs="新細明體" w:hint="eastAsia"/>
          <w:kern w:val="0"/>
          <w:lang w:eastAsia="zh-CN"/>
        </w:rPr>
        <w:t>这交易并不如一般在商店内的情况，店员会当面写上单据，而是次交易郑小姐拿到的是卖方之前购物的单据，在交收时又大意没有留意单据上的购买日期。郑小姐犯了两个错处。首先，她私底下与卖方讨价还价，违反了网站的规则，干扰了网站对买卖双方行为的监察与规管，既对其他竞投买家不公平，更令网站营运商的收益受损。其次，私下协议让不诚实的卖家有机可乘，破坏网上的承诺后，逃之夭夭。</w:t>
      </w:r>
    </w:p>
    <w:p w14:paraId="6D8447C9" w14:textId="77777777" w:rsidR="001948FD" w:rsidRDefault="001948FD" w:rsidP="00E35D74">
      <w:pPr>
        <w:widowControl/>
        <w:spacing w:before="300" w:after="150" w:line="480" w:lineRule="atLeast"/>
        <w:outlineLvl w:val="1"/>
        <w:rPr>
          <w:rFonts w:ascii="新細明體" w:hAnsi="新細明體" w:cs="新細明體"/>
          <w:b/>
          <w:bCs/>
          <w:kern w:val="0"/>
        </w:rPr>
      </w:pPr>
    </w:p>
    <w:p w14:paraId="6A2ECAAA" w14:textId="59995BA5" w:rsidR="00061739" w:rsidRPr="007A13F0" w:rsidRDefault="007A7AC2" w:rsidP="00E35D74">
      <w:pPr>
        <w:widowControl/>
        <w:spacing w:before="300" w:after="150" w:line="480" w:lineRule="atLeast"/>
        <w:outlineLvl w:val="1"/>
        <w:rPr>
          <w:rFonts w:ascii="新細明體"/>
          <w:b/>
          <w:bCs/>
          <w:kern w:val="0"/>
        </w:rPr>
      </w:pPr>
      <w:r w:rsidRPr="007A7AC2">
        <w:rPr>
          <w:rFonts w:ascii="新細明體" w:eastAsia="SimSun" w:hAnsi="新細明體" w:cs="新細明體" w:hint="eastAsia"/>
          <w:b/>
          <w:bCs/>
          <w:kern w:val="0"/>
          <w:lang w:eastAsia="zh-CN"/>
        </w:rPr>
        <w:lastRenderedPageBreak/>
        <w:t>哪些货品不能出售？</w:t>
      </w:r>
    </w:p>
    <w:p w14:paraId="2021CDF3" w14:textId="7DD4A97E"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基本上，网上买卖或拍卖平台主持人，会在卖家出售物品时提醒买家细阅买卖合约的条款，一般来说，网页公司禁止卖家出售盗版或冒牌物品，或炒卖黄牛门票（即是以高于原订的票价在网上兜售图利），亦不能转售一些原件制造商（</w:t>
      </w:r>
      <w:r w:rsidRPr="007A7AC2">
        <w:rPr>
          <w:rFonts w:ascii="新細明體" w:eastAsia="SimSun" w:hAnsi="新細明體" w:cs="新細明體"/>
          <w:kern w:val="0"/>
          <w:lang w:eastAsia="zh-CN"/>
        </w:rPr>
        <w:t>Original Equipment Manufacturer</w:t>
      </w:r>
      <w:r w:rsidRPr="007A7AC2">
        <w:rPr>
          <w:rFonts w:ascii="新細明體" w:eastAsia="SimSun" w:hAnsi="新細明體" w:cs="新細明體" w:hint="eastAsia"/>
          <w:kern w:val="0"/>
          <w:lang w:eastAsia="zh-CN"/>
        </w:rPr>
        <w:t>，简称</w:t>
      </w:r>
      <w:r w:rsidRPr="007A7AC2">
        <w:rPr>
          <w:rFonts w:ascii="新細明體" w:eastAsia="SimSun" w:hAnsi="新細明體" w:cs="新細明體"/>
          <w:kern w:val="0"/>
          <w:lang w:eastAsia="zh-CN"/>
        </w:rPr>
        <w:t>OEM</w:t>
      </w:r>
      <w:r w:rsidRPr="007A7AC2">
        <w:rPr>
          <w:rFonts w:ascii="新細明體" w:eastAsia="SimSun" w:hAnsi="新細明體" w:cs="新細明體" w:hint="eastAsia"/>
          <w:kern w:val="0"/>
          <w:lang w:eastAsia="zh-CN"/>
        </w:rPr>
        <w:t>）的产品例如电脑软件，因这些软件多数有条件地跟随电脑硬件一并出售，不容独立转让或分拆零售给第三者，买卖双方宜谨慎处理，否则涉及侵权行为。</w:t>
      </w:r>
    </w:p>
    <w:p w14:paraId="4BE6B639" w14:textId="13750762" w:rsidR="00061739" w:rsidRPr="007A13F0" w:rsidRDefault="007A7AC2" w:rsidP="00E35D74">
      <w:pPr>
        <w:widowControl/>
        <w:spacing w:before="300" w:after="150" w:line="480" w:lineRule="atLeast"/>
        <w:outlineLvl w:val="2"/>
        <w:rPr>
          <w:rFonts w:ascii="新細明體"/>
          <w:b/>
          <w:bCs/>
          <w:kern w:val="0"/>
        </w:rPr>
      </w:pPr>
      <w:r w:rsidRPr="007A7AC2">
        <w:rPr>
          <w:rFonts w:ascii="新細明體" w:eastAsia="SimSun" w:hAnsi="新細明體" w:cs="新細明體" w:hint="eastAsia"/>
          <w:b/>
          <w:bCs/>
          <w:kern w:val="0"/>
          <w:lang w:eastAsia="zh-CN"/>
        </w:rPr>
        <w:t>追究二手货品货不对办的问题</w:t>
      </w:r>
    </w:p>
    <w:p w14:paraId="6CE98577" w14:textId="18872022"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网上平台提供一个良好而方便的买卖环境供二手货再次回流市场，且可将货品推展至一个跨地域的国际性层面，消费者有机会将一些过时、没有多大用途或不合用的物品张贴在全球性的网站出售，不但可收回一些成本弥补原价，又可以把物品转让给第三者，既不浪费亦合乎环保意识。</w:t>
      </w:r>
    </w:p>
    <w:p w14:paraId="55B2217D" w14:textId="39BD2CFC"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相信有购买二手货经验的消费者都对二手货及原装崭新货品的期望有分别，而《货品售卖条例》规定货品必须具可商售品质，所指的是在顾及货品说明、货价及有关情况后可合理预期者，所以二手货的耐用性、外观及功能损耗等，不能与全新货品相提并论，但若卖家出售假货、误导或提供虚假货品资料，买家有权追究。不过为免事后追究费时失事，购入二手货时宜先行了解货品的效能及检查满意后方行收货；并应注意卖方有没有厘订一些退换机制，如在本地交收，切记要先行验货才付款。</w:t>
      </w:r>
    </w:p>
    <w:p w14:paraId="2DBB8A9C" w14:textId="545FCAA9" w:rsidR="00061739" w:rsidRPr="007A13F0" w:rsidRDefault="007A7AC2" w:rsidP="00E35D74">
      <w:pPr>
        <w:widowControl/>
        <w:spacing w:before="300" w:after="150" w:line="480" w:lineRule="atLeast"/>
        <w:outlineLvl w:val="1"/>
        <w:rPr>
          <w:rFonts w:ascii="新細明體"/>
          <w:b/>
          <w:bCs/>
          <w:kern w:val="0"/>
        </w:rPr>
      </w:pPr>
      <w:r w:rsidRPr="007A7AC2">
        <w:rPr>
          <w:rFonts w:ascii="新細明體" w:eastAsia="SimSun" w:hAnsi="新細明體" w:cs="新細明體" w:hint="eastAsia"/>
          <w:b/>
          <w:bCs/>
          <w:kern w:val="0"/>
          <w:lang w:eastAsia="zh-CN"/>
        </w:rPr>
        <w:t>网上购物注意事项</w:t>
      </w:r>
    </w:p>
    <w:p w14:paraId="0EC1401E" w14:textId="504D1EB8"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如未能事先检验物品或通过「先钱后货」的邮寄方式购入，基本上存有一定风险。</w:t>
      </w:r>
    </w:p>
    <w:p w14:paraId="26C57047" w14:textId="374EA8A2"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卖方资料：</w:t>
      </w:r>
      <w:r w:rsidR="007A7AC2" w:rsidRPr="007A7AC2">
        <w:rPr>
          <w:rFonts w:ascii="新細明體" w:eastAsia="SimSun" w:hAnsi="新細明體" w:cs="新細明體" w:hint="eastAsia"/>
          <w:kern w:val="0"/>
          <w:lang w:eastAsia="zh-CN"/>
        </w:rPr>
        <w:t>如属网上商户，买家宜事先了解货品供应商过往的信用纪录、付款系统或电子商贸网站的注册登记及签发证书的机构。查看网页有否披露公司所在地点及其他联络方法，或可向当地政府机构及网域登记公司核实。如买卖出现纠纷，可依据网上商店注册国家所在地的法例加以追究。有时，个别商户亦会因应情况，提供优惠试用期、售后服务、退款或更换货品的服务，但买家应小心阅读相关条文，因为此等服务大多有条件限制，宜事前小心注意。</w:t>
      </w:r>
    </w:p>
    <w:p w14:paraId="7F71222A" w14:textId="0105F51D" w:rsidR="00061739" w:rsidRPr="007A13F0" w:rsidRDefault="00061739" w:rsidP="00E35D74">
      <w:pPr>
        <w:widowControl/>
        <w:spacing w:before="240" w:after="240"/>
        <w:jc w:val="both"/>
        <w:rPr>
          <w:rFonts w:ascii="新細明體"/>
          <w:kern w:val="0"/>
        </w:rPr>
      </w:pPr>
      <w:r w:rsidRPr="007A13F0">
        <w:rPr>
          <w:rFonts w:ascii="新細明體"/>
          <w:kern w:val="0"/>
        </w:rPr>
        <w:lastRenderedPageBreak/>
        <w:br/>
      </w:r>
      <w:r w:rsidR="007A7AC2" w:rsidRPr="007A7AC2">
        <w:rPr>
          <w:rFonts w:ascii="新細明體" w:eastAsia="SimSun" w:hAnsi="新細明體" w:cs="新細明體" w:hint="eastAsia"/>
          <w:b/>
          <w:bCs/>
          <w:kern w:val="0"/>
          <w:lang w:eastAsia="zh-CN"/>
        </w:rPr>
        <w:t>交收货品：</w:t>
      </w:r>
      <w:r w:rsidR="007A7AC2" w:rsidRPr="007A7AC2">
        <w:rPr>
          <w:rFonts w:ascii="新細明體" w:eastAsia="SimSun" w:hAnsi="新細明體" w:cs="新細明體" w:hint="eastAsia"/>
          <w:kern w:val="0"/>
          <w:lang w:eastAsia="zh-CN"/>
        </w:rPr>
        <w:t>不过，若货品是经过网上拍卖投得，最好能在检查物品后才付款作实。拍卖网站的买卖大多属于买家及卖主的私人交易，而且多数是二手货品，交易完成后，才向失约的一方追讨，实在颇为困难。</w:t>
      </w:r>
    </w:p>
    <w:p w14:paraId="3238A550" w14:textId="0F94BE91"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个人资科</w:t>
      </w:r>
      <w:r w:rsidR="007A7AC2" w:rsidRPr="007A7AC2">
        <w:rPr>
          <w:rFonts w:ascii="新細明體" w:eastAsia="SimSun" w:hAnsi="新細明體" w:cs="新細明體" w:hint="eastAsia"/>
          <w:kern w:val="0"/>
          <w:lang w:eastAsia="zh-CN"/>
        </w:rPr>
        <w:t>：应小心挑选值得信赖的拍卖网站或安全的网上平台，例如网站是否有安全设施来保障用家的个人资料外泄、付款机制的保密程度、是否有查核电子商贸网站保安设施例如</w:t>
      </w:r>
      <w:r w:rsidR="007A7AC2" w:rsidRPr="007A7AC2">
        <w:rPr>
          <w:rFonts w:ascii="新細明體" w:eastAsia="SimSun" w:hAnsi="新細明體" w:cs="新細明體"/>
          <w:kern w:val="0"/>
          <w:lang w:eastAsia="zh-CN"/>
        </w:rPr>
        <w:t>SSL</w:t>
      </w:r>
      <w:r w:rsidR="007A7AC2" w:rsidRPr="007A7AC2">
        <w:rPr>
          <w:rFonts w:ascii="新細明體" w:eastAsia="SimSun" w:hAnsi="新細明體" w:cs="新細明體" w:hint="eastAsia"/>
          <w:kern w:val="0"/>
          <w:lang w:eastAsia="zh-CN"/>
        </w:rPr>
        <w:t>等，网站是否设有购物保障（或保险）的服务，或者利用加密技术来保障公共网络及互联网上进行的资讯互换。</w:t>
      </w:r>
    </w:p>
    <w:p w14:paraId="422AB1DF" w14:textId="5875DA68"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卖家评分：</w:t>
      </w:r>
      <w:r w:rsidR="007A7AC2" w:rsidRPr="007A7AC2">
        <w:rPr>
          <w:rFonts w:ascii="新細明體" w:eastAsia="SimSun" w:hAnsi="新細明體" w:cs="新細明體" w:hint="eastAsia"/>
          <w:kern w:val="0"/>
          <w:lang w:eastAsia="zh-CN"/>
        </w:rPr>
        <w:t>拍卖网站一般都附带「卖家评分」，是由曾经与卖家进行交易的买家的评语，这是一个颇为重要的指标，帮助买家事先推敲卖家的「商誉」。</w:t>
      </w:r>
    </w:p>
    <w:p w14:paraId="7AF6A09C" w14:textId="0B6E9B67"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储存交易纪录：</w:t>
      </w:r>
      <w:r w:rsidR="007A7AC2" w:rsidRPr="007A7AC2">
        <w:rPr>
          <w:rFonts w:ascii="新細明體" w:eastAsia="SimSun" w:hAnsi="新細明體" w:cs="新細明體" w:hint="eastAsia"/>
          <w:kern w:val="0"/>
          <w:lang w:eastAsia="zh-CN"/>
        </w:rPr>
        <w:t>所有买卖条文和交易纪录务须谨慎储存及列印，以便将来发生纠纷作为追索的依据。尽量要求卖方胪列交易条文及提供确认买卖的单据，可能情况下，将广告、货品图片、产品或服务的陈述、承诺、售后服务及跟进方法的详细内容记下备案，以作不时之需。</w:t>
      </w:r>
    </w:p>
    <w:p w14:paraId="627C7063" w14:textId="76823ACC"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货比三家：</w:t>
      </w:r>
      <w:r w:rsidR="007A7AC2" w:rsidRPr="007A7AC2">
        <w:rPr>
          <w:rFonts w:ascii="新細明體" w:eastAsia="SimSun" w:hAnsi="新細明體" w:cs="新細明體" w:hint="eastAsia"/>
          <w:kern w:val="0"/>
          <w:lang w:eastAsia="zh-CN"/>
        </w:rPr>
        <w:t>网上拍卖并不保证价格便宜，要充份利用网上的搜索器发掘货品资料、比较价格、附加费及运输费用、服务准则和标准，再与市面上非网上商店所提供的产品比照，方为妥善。</w:t>
      </w:r>
    </w:p>
    <w:p w14:paraId="5AF07F92" w14:textId="08750D51"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网上购物保险：</w:t>
      </w:r>
      <w:r w:rsidR="007A7AC2" w:rsidRPr="007A7AC2">
        <w:rPr>
          <w:rFonts w:ascii="新細明體" w:eastAsia="SimSun" w:hAnsi="新細明體" w:cs="新細明體" w:hint="eastAsia"/>
          <w:kern w:val="0"/>
          <w:lang w:eastAsia="zh-CN"/>
        </w:rPr>
        <w:t>买家亦可利用个别网上结算公司提供的网上购物保险，或要求卖家代为购入邮递保险以减少运送遗失的风险，但事先要确切了解其承保范围。</w:t>
      </w:r>
    </w:p>
    <w:p w14:paraId="575AFCAC" w14:textId="7D64BD6E" w:rsidR="00061739" w:rsidRPr="007A13F0" w:rsidRDefault="00061739" w:rsidP="00E35D74">
      <w:pPr>
        <w:widowControl/>
        <w:spacing w:before="240" w:after="240"/>
        <w:jc w:val="both"/>
        <w:rPr>
          <w:rFonts w:ascii="新細明體"/>
          <w:kern w:val="0"/>
        </w:rPr>
      </w:pPr>
      <w:r w:rsidRPr="007A13F0">
        <w:rPr>
          <w:rFonts w:ascii="新細明體"/>
          <w:kern w:val="0"/>
        </w:rPr>
        <w:br/>
      </w:r>
      <w:r w:rsidR="007A7AC2" w:rsidRPr="007A7AC2">
        <w:rPr>
          <w:rFonts w:ascii="新細明體" w:eastAsia="SimSun" w:hAnsi="新細明體" w:cs="新細明體" w:hint="eastAsia"/>
          <w:b/>
          <w:bCs/>
          <w:kern w:val="0"/>
          <w:lang w:eastAsia="zh-CN"/>
        </w:rPr>
        <w:t>安全地点交收：</w:t>
      </w:r>
      <w:r w:rsidR="007A7AC2" w:rsidRPr="007A7AC2">
        <w:rPr>
          <w:rFonts w:ascii="新細明體" w:eastAsia="SimSun" w:hAnsi="新細明體" w:cs="新細明體" w:hint="eastAsia"/>
          <w:kern w:val="0"/>
          <w:lang w:eastAsia="zh-CN"/>
        </w:rPr>
        <w:t>交易地点亦应考虑在人流较多的公共场所进行，以减低在偏僻地方出现人身安全或发生罪案的风险。</w:t>
      </w:r>
    </w:p>
    <w:p w14:paraId="36BF6582" w14:textId="1FF7FE07" w:rsidR="00593095" w:rsidRDefault="00593095" w:rsidP="00E35D74">
      <w:pPr>
        <w:widowControl/>
        <w:spacing w:before="240" w:after="240"/>
        <w:jc w:val="both"/>
        <w:rPr>
          <w:rFonts w:ascii="新細明體" w:hAnsi="新細明體" w:cs="新細明體"/>
          <w:b/>
          <w:bCs/>
          <w:kern w:val="0"/>
        </w:rPr>
      </w:pPr>
    </w:p>
    <w:p w14:paraId="07D91BAD" w14:textId="77777777" w:rsidR="007A7AC2" w:rsidRDefault="007A7AC2" w:rsidP="00E35D74">
      <w:pPr>
        <w:widowControl/>
        <w:spacing w:before="240" w:after="240"/>
        <w:jc w:val="both"/>
        <w:rPr>
          <w:rFonts w:ascii="新細明體" w:hAnsi="新細明體" w:cs="新細明體"/>
          <w:b/>
          <w:bCs/>
          <w:kern w:val="0"/>
        </w:rPr>
      </w:pPr>
    </w:p>
    <w:p w14:paraId="589C3D42" w14:textId="2CFD808E"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b/>
          <w:bCs/>
          <w:kern w:val="0"/>
          <w:lang w:eastAsia="zh-CN"/>
        </w:rPr>
        <w:lastRenderedPageBreak/>
        <w:t>结语</w:t>
      </w:r>
    </w:p>
    <w:p w14:paraId="7CE6E098" w14:textId="3B75FDFB"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消费者进行网上买卖往往有货不对办、数量不符及卖家收取货款后不知去向等情况。在现行法例下，每当涉及跨境买卖的交易，实在难于处理。本会在接获类似的情况时，往往都要寻求警方的协助，就算找出卖家，在不同的司法制度下进行诉讼，索偿程序及追讨所须付出的成本等，都会令索偿人</w:t>
      </w:r>
      <w:r>
        <w:rPr>
          <w:rFonts w:ascii="新細明體" w:eastAsia="SimSun" w:hAnsi="新細明體" w:cs="新細明體" w:hint="eastAsia"/>
          <w:kern w:val="0"/>
          <w:lang w:eastAsia="zh-CN"/>
        </w:rPr>
        <w:t>什</w:t>
      </w:r>
      <w:r w:rsidRPr="007A7AC2">
        <w:rPr>
          <w:rFonts w:ascii="新細明體" w:eastAsia="SimSun" w:hAnsi="新細明體" w:cs="新細明體" w:hint="eastAsia"/>
          <w:kern w:val="0"/>
          <w:lang w:eastAsia="zh-CN"/>
        </w:rPr>
        <w:t>为烦恼。消费者应知拍卖网站只是提供平台方便买卖双方达成交易，有关交易出现的问题，买卖双方须自行处理。</w:t>
      </w:r>
    </w:p>
    <w:p w14:paraId="40431C55" w14:textId="572F3437" w:rsidR="00061739" w:rsidRPr="007A13F0" w:rsidRDefault="007A7AC2" w:rsidP="00E35D74">
      <w:pPr>
        <w:widowControl/>
        <w:spacing w:before="240" w:after="240"/>
        <w:jc w:val="both"/>
        <w:rPr>
          <w:rFonts w:ascii="新細明體"/>
          <w:kern w:val="0"/>
        </w:rPr>
      </w:pPr>
      <w:r w:rsidRPr="007A7AC2">
        <w:rPr>
          <w:rFonts w:ascii="新細明體" w:eastAsia="SimSun" w:hAnsi="新細明體" w:cs="新細明體" w:hint="eastAsia"/>
          <w:kern w:val="0"/>
          <w:lang w:eastAsia="zh-CN"/>
        </w:rPr>
        <w:t>虽说有些网站存有买家过往对卖家的评分纪录，但先前的交易妥善亦未必能保证下次百分之百无误。所以，消费者进行此类拍卖活动须提高警惕及提防陷阱。</w:t>
      </w:r>
    </w:p>
    <w:p w14:paraId="69A2BF1F" w14:textId="77777777" w:rsidR="00061739" w:rsidRDefault="00061739" w:rsidP="003E6D0D">
      <w:pPr>
        <w:widowControl/>
        <w:rPr>
          <w:rFonts w:ascii="新細明體"/>
          <w:b/>
          <w:bCs/>
          <w:color w:val="000000"/>
        </w:rPr>
      </w:pPr>
    </w:p>
    <w:p w14:paraId="238AE4BA" w14:textId="2F36E9BF" w:rsidR="00061739" w:rsidRPr="00E35D74" w:rsidRDefault="007A7AC2" w:rsidP="003E6D0D">
      <w:pPr>
        <w:widowControl/>
        <w:rPr>
          <w:rFonts w:ascii="新細明體"/>
        </w:rPr>
      </w:pPr>
      <w:r w:rsidRPr="007A7AC2">
        <w:rPr>
          <w:rFonts w:ascii="新細明體" w:eastAsia="SimSun" w:hAnsi="新細明體" w:cs="新細明體" w:hint="eastAsia"/>
          <w:b/>
          <w:bCs/>
          <w:color w:val="000000"/>
          <w:lang w:eastAsia="zh-CN"/>
        </w:rPr>
        <w:t>资料来源：</w:t>
      </w:r>
      <w:r w:rsidRPr="007A7AC2">
        <w:rPr>
          <w:rFonts w:ascii="新細明體" w:eastAsia="SimSun" w:hAnsi="新細明體" w:cs="新細明體" w:hint="eastAsia"/>
          <w:kern w:val="0"/>
          <w:lang w:eastAsia="zh-CN"/>
        </w:rPr>
        <w:t>消费者委员会</w:t>
      </w:r>
      <w:r w:rsidR="00061739" w:rsidRPr="00EB3DC5">
        <w:rPr>
          <w:rFonts w:ascii="新細明體" w:hAnsi="新細明體" w:cs="新細明體"/>
        </w:rPr>
        <w:t xml:space="preserve"> </w:t>
      </w:r>
      <w:r w:rsidR="00061739">
        <w:t xml:space="preserve">   </w:t>
      </w:r>
    </w:p>
    <w:p w14:paraId="22756C98" w14:textId="3D15E703" w:rsidR="00061739" w:rsidRDefault="004C3085" w:rsidP="003E6D0D">
      <w:pPr>
        <w:widowControl/>
        <w:rPr>
          <w:rFonts w:ascii="新細明體"/>
          <w:kern w:val="0"/>
        </w:rPr>
      </w:pPr>
      <w:hyperlink r:id="rId14" w:history="1">
        <w:r w:rsidR="007A7AC2" w:rsidRPr="007A7AC2">
          <w:rPr>
            <w:rStyle w:val="ab"/>
            <w:rFonts w:ascii="新細明體" w:eastAsia="SimSun" w:hAnsi="新細明體" w:cs="新細明體"/>
            <w:kern w:val="0"/>
            <w:lang w:eastAsia="zh-CN"/>
          </w:rPr>
          <w:t>https://www.consumer.org.hk/ws_chi/choice/355/internetauction_0605</w:t>
        </w:r>
        <w:r w:rsidR="007A7AC2" w:rsidRPr="007A7AC2">
          <w:rPr>
            <w:rStyle w:val="ab"/>
            <w:rFonts w:ascii="新細明體" w:eastAsia="SimSun" w:hAnsi="新細明體" w:cs="新細明體"/>
            <w:kern w:val="0"/>
            <w:lang w:eastAsia="zh-CN"/>
          </w:rPr>
          <w:t>.</w:t>
        </w:r>
        <w:r w:rsidR="007A7AC2" w:rsidRPr="007A7AC2">
          <w:rPr>
            <w:rStyle w:val="ab"/>
            <w:rFonts w:ascii="新細明體" w:eastAsia="SimSun" w:hAnsi="新細明體" w:cs="新細明體"/>
            <w:kern w:val="0"/>
            <w:lang w:eastAsia="zh-CN"/>
          </w:rPr>
          <w:t>html</w:t>
        </w:r>
      </w:hyperlink>
    </w:p>
    <w:p w14:paraId="0DD3BF77" w14:textId="77777777" w:rsidR="00061739" w:rsidRPr="00EB3DC5" w:rsidRDefault="00061739" w:rsidP="003E6D0D">
      <w:pPr>
        <w:widowControl/>
        <w:rPr>
          <w:rFonts w:ascii="新細明體"/>
          <w:kern w:val="0"/>
        </w:rPr>
      </w:pPr>
    </w:p>
    <w:p w14:paraId="0F64ED35" w14:textId="77777777" w:rsidR="00061739" w:rsidRPr="00FC6D7C" w:rsidRDefault="00061739" w:rsidP="00EB3536">
      <w:pPr>
        <w:pStyle w:val="HTML"/>
        <w:jc w:val="both"/>
        <w:rPr>
          <w:rFonts w:ascii="新細明體" w:eastAsia="新細明體" w:cs="Times New Roman"/>
          <w:color w:val="000000"/>
        </w:rPr>
      </w:pPr>
    </w:p>
    <w:sectPr w:rsidR="00061739" w:rsidRPr="00FC6D7C" w:rsidSect="0081694D">
      <w:headerReference w:type="default" r:id="rId15"/>
      <w:footerReference w:type="default" r:id="rId16"/>
      <w:type w:val="continuous"/>
      <w:pgSz w:w="11906" w:h="16838" w:code="9"/>
      <w:pgMar w:top="1134" w:right="1418" w:bottom="1134" w:left="1418"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F54A" w14:textId="77777777" w:rsidR="004C3085" w:rsidRDefault="004C3085">
      <w:r>
        <w:separator/>
      </w:r>
    </w:p>
  </w:endnote>
  <w:endnote w:type="continuationSeparator" w:id="0">
    <w:p w14:paraId="24EDB86A" w14:textId="77777777" w:rsidR="004C3085" w:rsidRDefault="004C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altName w:val="Arial"/>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4AFC" w14:textId="0AF4ED54" w:rsidR="004E746B" w:rsidRDefault="004E746B">
    <w:pPr>
      <w:pStyle w:val="a8"/>
      <w:jc w:val="right"/>
    </w:pPr>
    <w:r>
      <w:fldChar w:fldCharType="begin"/>
    </w:r>
    <w:r>
      <w:instrText xml:space="preserve"> PAGE   \* MERGEFORMAT </w:instrText>
    </w:r>
    <w:r>
      <w:fldChar w:fldCharType="separate"/>
    </w:r>
    <w:r w:rsidR="007A7AC2" w:rsidRPr="007A7AC2">
      <w:rPr>
        <w:rFonts w:eastAsia="SimSun"/>
        <w:noProof/>
        <w:lang w:val="zh-HK" w:eastAsia="zh-CN"/>
      </w:rPr>
      <w:t>3</w:t>
    </w:r>
    <w:r>
      <w:fldChar w:fldCharType="end"/>
    </w:r>
  </w:p>
  <w:p w14:paraId="64B99A82" w14:textId="77777777" w:rsidR="004E746B" w:rsidRDefault="004E746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37A" w14:textId="073CE323" w:rsidR="004E746B" w:rsidRDefault="004E746B">
    <w:pPr>
      <w:pStyle w:val="a8"/>
      <w:jc w:val="right"/>
    </w:pPr>
    <w:r>
      <w:fldChar w:fldCharType="begin"/>
    </w:r>
    <w:r>
      <w:instrText xml:space="preserve"> PAGE   \* MERGEFORMAT </w:instrText>
    </w:r>
    <w:r>
      <w:fldChar w:fldCharType="separate"/>
    </w:r>
    <w:r w:rsidR="00593095" w:rsidRPr="00593095">
      <w:rPr>
        <w:noProof/>
        <w:lang w:val="zh-HK"/>
      </w:rPr>
      <w:t>1</w:t>
    </w:r>
    <w:r w:rsidR="007A7AC2" w:rsidRPr="007A7AC2">
      <w:rPr>
        <w:rFonts w:eastAsia="SimSun"/>
        <w:noProof/>
        <w:lang w:val="zh-HK" w:eastAsia="zh-CN"/>
      </w:rPr>
      <w:t>3</w:t>
    </w:r>
    <w:r>
      <w:fldChar w:fldCharType="end"/>
    </w:r>
  </w:p>
  <w:p w14:paraId="63C347C6" w14:textId="77777777" w:rsidR="004E746B" w:rsidRDefault="004E74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A11C" w14:textId="77777777" w:rsidR="004C3085" w:rsidRDefault="004C3085">
      <w:r>
        <w:separator/>
      </w:r>
    </w:p>
  </w:footnote>
  <w:footnote w:type="continuationSeparator" w:id="0">
    <w:p w14:paraId="33E8FB39" w14:textId="77777777" w:rsidR="004C3085" w:rsidRDefault="004C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4E746B" w14:paraId="26B6FFE2" w14:textId="77777777">
      <w:tc>
        <w:tcPr>
          <w:tcW w:w="9126" w:type="dxa"/>
          <w:tcBorders>
            <w:top w:val="nil"/>
            <w:left w:val="nil"/>
            <w:bottom w:val="single" w:sz="18" w:space="0" w:color="808080"/>
            <w:right w:val="nil"/>
          </w:tcBorders>
        </w:tcPr>
        <w:p w14:paraId="295E6E37" w14:textId="141019AF" w:rsidR="004E746B" w:rsidRDefault="007A7AC2" w:rsidP="00077733">
          <w:pPr>
            <w:pStyle w:val="a6"/>
            <w:tabs>
              <w:tab w:val="right" w:pos="9070"/>
            </w:tabs>
            <w:jc w:val="right"/>
            <w:rPr>
              <w:rFonts w:ascii="標楷體" w:eastAsia="標楷體"/>
              <w:i/>
              <w:iCs/>
              <w:color w:val="808080"/>
              <w:sz w:val="24"/>
              <w:szCs w:val="24"/>
            </w:rPr>
          </w:pPr>
          <w:r w:rsidRPr="007A7AC2">
            <w:rPr>
              <w:rFonts w:ascii="標楷體" w:eastAsia="SimSun" w:cs="標楷體" w:hint="eastAsia"/>
              <w:i/>
              <w:iCs/>
              <w:color w:val="808080"/>
              <w:sz w:val="24"/>
              <w:szCs w:val="24"/>
              <w:lang w:eastAsia="zh-CN"/>
            </w:rPr>
            <w:t>明辨网络陷阱</w:t>
          </w:r>
          <w:r w:rsidR="004E746B">
            <w:rPr>
              <w:rFonts w:ascii="標楷體" w:eastAsia="標楷體" w:hAnsi="MT Extra" w:hint="eastAsia"/>
              <w:i/>
              <w:iCs/>
              <w:color w:val="808080"/>
              <w:sz w:val="24"/>
              <w:szCs w:val="24"/>
            </w:rPr>
            <w:sym w:font="MT Extra" w:char="F03E"/>
          </w:r>
          <w:r w:rsidR="004E746B">
            <w:rPr>
              <w:rFonts w:ascii="標楷體" w:eastAsia="標楷體" w:hAnsi="MT Extra" w:hint="eastAsia"/>
              <w:i/>
              <w:iCs/>
              <w:color w:val="808080"/>
              <w:sz w:val="24"/>
              <w:szCs w:val="24"/>
            </w:rPr>
            <w:sym w:font="MT Extra" w:char="F03E"/>
          </w:r>
          <w:r w:rsidRPr="007A7AC2">
            <w:rPr>
              <w:rFonts w:ascii="標楷體" w:eastAsia="SimSun" w:cs="標楷體"/>
              <w:i/>
              <w:iCs/>
              <w:color w:val="808080"/>
              <w:sz w:val="24"/>
              <w:szCs w:val="24"/>
              <w:lang w:eastAsia="zh-CN"/>
            </w:rPr>
            <w:t xml:space="preserve"> </w:t>
          </w:r>
          <w:r w:rsidRPr="007A7AC2">
            <w:rPr>
              <w:rFonts w:ascii="標楷體" w:eastAsia="SimSun" w:cs="標楷體" w:hint="eastAsia"/>
              <w:i/>
              <w:iCs/>
              <w:color w:val="808080"/>
              <w:sz w:val="24"/>
              <w:szCs w:val="24"/>
              <w:lang w:eastAsia="zh-CN"/>
            </w:rPr>
            <w:t>学与教活动</w:t>
          </w:r>
        </w:p>
      </w:tc>
    </w:tr>
  </w:tbl>
  <w:p w14:paraId="55835B04" w14:textId="77777777" w:rsidR="004E746B" w:rsidRDefault="004E746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4E746B" w14:paraId="741AE3D3" w14:textId="77777777">
      <w:tc>
        <w:tcPr>
          <w:tcW w:w="9126" w:type="dxa"/>
          <w:tcBorders>
            <w:top w:val="nil"/>
            <w:left w:val="nil"/>
            <w:bottom w:val="single" w:sz="18" w:space="0" w:color="808080"/>
            <w:right w:val="nil"/>
          </w:tcBorders>
        </w:tcPr>
        <w:p w14:paraId="47F744E5" w14:textId="364140A4" w:rsidR="004E746B" w:rsidRDefault="007A7AC2" w:rsidP="00456524">
          <w:pPr>
            <w:pStyle w:val="a6"/>
            <w:tabs>
              <w:tab w:val="right" w:pos="9070"/>
            </w:tabs>
            <w:rPr>
              <w:i/>
              <w:iCs/>
              <w:sz w:val="24"/>
              <w:szCs w:val="24"/>
            </w:rPr>
          </w:pPr>
          <w:r w:rsidRPr="007A7AC2">
            <w:rPr>
              <w:rFonts w:eastAsia="SimSun"/>
              <w:i/>
              <w:iCs/>
              <w:color w:val="808080"/>
              <w:sz w:val="24"/>
              <w:szCs w:val="24"/>
              <w:lang w:eastAsia="zh-CN"/>
            </w:rPr>
            <w:t xml:space="preserve">                                                 </w:t>
          </w:r>
          <w:r w:rsidRPr="007A7AC2">
            <w:rPr>
              <w:rFonts w:ascii="標楷體" w:eastAsia="SimSun" w:cs="標楷體" w:hint="eastAsia"/>
              <w:i/>
              <w:iCs/>
              <w:color w:val="808080"/>
              <w:sz w:val="24"/>
              <w:szCs w:val="24"/>
              <w:lang w:eastAsia="zh-CN"/>
            </w:rPr>
            <w:t>明辨网络陷阱</w:t>
          </w:r>
          <w:r w:rsidR="004E746B">
            <w:rPr>
              <w:rFonts w:ascii="標楷體" w:eastAsia="標楷體" w:hAnsi="MT Extra" w:hint="eastAsia"/>
              <w:i/>
              <w:iCs/>
              <w:color w:val="808080"/>
              <w:sz w:val="24"/>
              <w:szCs w:val="24"/>
            </w:rPr>
            <w:sym w:font="MT Extra" w:char="F03E"/>
          </w:r>
          <w:r w:rsidR="004E746B">
            <w:rPr>
              <w:rFonts w:ascii="標楷體" w:eastAsia="標楷體" w:hAnsi="MT Extra" w:hint="eastAsia"/>
              <w:i/>
              <w:iCs/>
              <w:color w:val="808080"/>
              <w:sz w:val="24"/>
              <w:szCs w:val="24"/>
            </w:rPr>
            <w:sym w:font="MT Extra" w:char="F03E"/>
          </w:r>
          <w:r w:rsidRPr="007A7AC2">
            <w:rPr>
              <w:rFonts w:ascii="標楷體" w:eastAsia="SimSun" w:cs="標楷體"/>
              <w:i/>
              <w:iCs/>
              <w:color w:val="808080"/>
              <w:sz w:val="24"/>
              <w:szCs w:val="24"/>
              <w:lang w:eastAsia="zh-CN"/>
            </w:rPr>
            <w:t xml:space="preserve"> </w:t>
          </w:r>
          <w:r w:rsidRPr="007A7AC2">
            <w:rPr>
              <w:rFonts w:ascii="標楷體" w:eastAsia="SimSun" w:cs="標楷體" w:hint="eastAsia"/>
              <w:i/>
              <w:iCs/>
              <w:color w:val="808080"/>
              <w:sz w:val="24"/>
              <w:szCs w:val="24"/>
              <w:lang w:eastAsia="zh-CN"/>
            </w:rPr>
            <w:t>学与教活动</w:t>
          </w:r>
          <w:r w:rsidRPr="007A7AC2">
            <w:rPr>
              <w:rFonts w:eastAsia="SimSun"/>
              <w:i/>
              <w:iCs/>
              <w:color w:val="808080"/>
              <w:sz w:val="24"/>
              <w:szCs w:val="24"/>
              <w:lang w:eastAsia="zh-CN"/>
            </w:rPr>
            <w:t xml:space="preserve">   </w:t>
          </w:r>
          <w:r w:rsidRPr="007A7AC2">
            <w:rPr>
              <w:rFonts w:eastAsia="SimSun" w:cs="標楷體" w:hint="eastAsia"/>
              <w:i/>
              <w:iCs/>
              <w:color w:val="808080"/>
              <w:sz w:val="24"/>
              <w:szCs w:val="24"/>
              <w:lang w:eastAsia="zh-CN"/>
            </w:rPr>
            <w:t xml:space="preserve">　　　　　　　　　　　</w:t>
          </w:r>
          <w:r w:rsidR="004E746B">
            <w:rPr>
              <w:rFonts w:ascii="標楷體" w:eastAsia="標楷體" w:cs="標楷體"/>
              <w:i/>
              <w:iCs/>
              <w:color w:val="808080"/>
              <w:sz w:val="24"/>
              <w:szCs w:val="24"/>
            </w:rPr>
            <w:t xml:space="preserve"> </w:t>
          </w:r>
        </w:p>
      </w:tc>
    </w:tr>
  </w:tbl>
  <w:p w14:paraId="46A2FF4D" w14:textId="77777777" w:rsidR="004E746B" w:rsidRPr="0086204A" w:rsidRDefault="004E746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3060766"/>
    <w:lvl w:ilvl="0">
      <w:start w:val="1"/>
      <w:numFmt w:val="bullet"/>
      <w:pStyle w:val="2"/>
      <w:lvlText w:val=""/>
      <w:lvlJc w:val="left"/>
      <w:pPr>
        <w:tabs>
          <w:tab w:val="num" w:pos="840"/>
        </w:tabs>
        <w:ind w:left="840" w:hanging="360"/>
      </w:pPr>
      <w:rPr>
        <w:rFonts w:ascii="Wingdings" w:hAnsi="Wingdings" w:cs="Wingdings" w:hint="default"/>
      </w:rPr>
    </w:lvl>
  </w:abstractNum>
  <w:abstractNum w:abstractNumId="1" w15:restartNumberingAfterBreak="0">
    <w:nsid w:val="003C2E4E"/>
    <w:multiLevelType w:val="hybridMultilevel"/>
    <w:tmpl w:val="5DF4D4D0"/>
    <w:lvl w:ilvl="0" w:tplc="0409000B">
      <w:start w:val="1"/>
      <w:numFmt w:val="bullet"/>
      <w:lvlText w:val=""/>
      <w:lvlJc w:val="left"/>
      <w:pPr>
        <w:ind w:left="840" w:hanging="480"/>
      </w:pPr>
      <w:rPr>
        <w:rFonts w:ascii="Wingdings" w:hAnsi="Wingdings" w:cs="Wingdings" w:hint="default"/>
      </w:rPr>
    </w:lvl>
    <w:lvl w:ilvl="1" w:tplc="04090003">
      <w:start w:val="1"/>
      <w:numFmt w:val="bullet"/>
      <w:lvlText w:val=""/>
      <w:lvlJc w:val="left"/>
      <w:pPr>
        <w:ind w:left="1320" w:hanging="480"/>
      </w:pPr>
      <w:rPr>
        <w:rFonts w:ascii="Wingdings" w:hAnsi="Wingdings" w:cs="Wingdings" w:hint="default"/>
      </w:rPr>
    </w:lvl>
    <w:lvl w:ilvl="2" w:tplc="04090005">
      <w:start w:val="1"/>
      <w:numFmt w:val="bullet"/>
      <w:lvlText w:val=""/>
      <w:lvlJc w:val="left"/>
      <w:pPr>
        <w:ind w:left="1800" w:hanging="480"/>
      </w:pPr>
      <w:rPr>
        <w:rFonts w:ascii="Wingdings" w:hAnsi="Wingdings" w:cs="Wingdings" w:hint="default"/>
      </w:rPr>
    </w:lvl>
    <w:lvl w:ilvl="3" w:tplc="04090001">
      <w:start w:val="1"/>
      <w:numFmt w:val="bullet"/>
      <w:lvlText w:val=""/>
      <w:lvlJc w:val="left"/>
      <w:pPr>
        <w:ind w:left="2280" w:hanging="480"/>
      </w:pPr>
      <w:rPr>
        <w:rFonts w:ascii="Wingdings" w:hAnsi="Wingdings" w:cs="Wingdings" w:hint="default"/>
      </w:rPr>
    </w:lvl>
    <w:lvl w:ilvl="4" w:tplc="04090003">
      <w:start w:val="1"/>
      <w:numFmt w:val="bullet"/>
      <w:lvlText w:val=""/>
      <w:lvlJc w:val="left"/>
      <w:pPr>
        <w:ind w:left="2760" w:hanging="480"/>
      </w:pPr>
      <w:rPr>
        <w:rFonts w:ascii="Wingdings" w:hAnsi="Wingdings" w:cs="Wingdings" w:hint="default"/>
      </w:rPr>
    </w:lvl>
    <w:lvl w:ilvl="5" w:tplc="04090005">
      <w:start w:val="1"/>
      <w:numFmt w:val="bullet"/>
      <w:lvlText w:val=""/>
      <w:lvlJc w:val="left"/>
      <w:pPr>
        <w:ind w:left="3240" w:hanging="480"/>
      </w:pPr>
      <w:rPr>
        <w:rFonts w:ascii="Wingdings" w:hAnsi="Wingdings" w:cs="Wingdings" w:hint="default"/>
      </w:rPr>
    </w:lvl>
    <w:lvl w:ilvl="6" w:tplc="04090001">
      <w:start w:val="1"/>
      <w:numFmt w:val="bullet"/>
      <w:lvlText w:val=""/>
      <w:lvlJc w:val="left"/>
      <w:pPr>
        <w:ind w:left="3720" w:hanging="480"/>
      </w:pPr>
      <w:rPr>
        <w:rFonts w:ascii="Wingdings" w:hAnsi="Wingdings" w:cs="Wingdings" w:hint="default"/>
      </w:rPr>
    </w:lvl>
    <w:lvl w:ilvl="7" w:tplc="04090003">
      <w:start w:val="1"/>
      <w:numFmt w:val="bullet"/>
      <w:lvlText w:val=""/>
      <w:lvlJc w:val="left"/>
      <w:pPr>
        <w:ind w:left="4200" w:hanging="480"/>
      </w:pPr>
      <w:rPr>
        <w:rFonts w:ascii="Wingdings" w:hAnsi="Wingdings" w:cs="Wingdings" w:hint="default"/>
      </w:rPr>
    </w:lvl>
    <w:lvl w:ilvl="8" w:tplc="04090005">
      <w:start w:val="1"/>
      <w:numFmt w:val="bullet"/>
      <w:lvlText w:val=""/>
      <w:lvlJc w:val="left"/>
      <w:pPr>
        <w:ind w:left="4680" w:hanging="480"/>
      </w:pPr>
      <w:rPr>
        <w:rFonts w:ascii="Wingdings" w:hAnsi="Wingdings" w:cs="Wingdings" w:hint="default"/>
      </w:rPr>
    </w:lvl>
  </w:abstractNum>
  <w:abstractNum w:abstractNumId="2" w15:restartNumberingAfterBreak="0">
    <w:nsid w:val="026104D6"/>
    <w:multiLevelType w:val="hybridMultilevel"/>
    <w:tmpl w:val="1E60B29E"/>
    <w:lvl w:ilvl="0" w:tplc="0409000B">
      <w:start w:val="1"/>
      <w:numFmt w:val="bullet"/>
      <w:lvlText w:val=""/>
      <w:lvlJc w:val="left"/>
      <w:pPr>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24E06770"/>
    <w:multiLevelType w:val="hybridMultilevel"/>
    <w:tmpl w:val="1FEE79AA"/>
    <w:lvl w:ilvl="0" w:tplc="0409000B">
      <w:start w:val="1"/>
      <w:numFmt w:val="bullet"/>
      <w:lvlText w:val=""/>
      <w:lvlJc w:val="left"/>
      <w:pPr>
        <w:ind w:left="844" w:hanging="480"/>
      </w:pPr>
      <w:rPr>
        <w:rFonts w:ascii="Wingdings" w:hAnsi="Wingdings" w:hint="default"/>
      </w:rPr>
    </w:lvl>
    <w:lvl w:ilvl="1" w:tplc="04090003" w:tentative="1">
      <w:start w:val="1"/>
      <w:numFmt w:val="bullet"/>
      <w:lvlText w:val=""/>
      <w:lvlJc w:val="left"/>
      <w:pPr>
        <w:ind w:left="1324" w:hanging="480"/>
      </w:pPr>
      <w:rPr>
        <w:rFonts w:ascii="Wingdings" w:hAnsi="Wingdings" w:hint="default"/>
      </w:rPr>
    </w:lvl>
    <w:lvl w:ilvl="2" w:tplc="04090005" w:tentative="1">
      <w:start w:val="1"/>
      <w:numFmt w:val="bullet"/>
      <w:lvlText w:val=""/>
      <w:lvlJc w:val="left"/>
      <w:pPr>
        <w:ind w:left="1804" w:hanging="480"/>
      </w:pPr>
      <w:rPr>
        <w:rFonts w:ascii="Wingdings" w:hAnsi="Wingdings" w:hint="default"/>
      </w:rPr>
    </w:lvl>
    <w:lvl w:ilvl="3" w:tplc="04090001" w:tentative="1">
      <w:start w:val="1"/>
      <w:numFmt w:val="bullet"/>
      <w:lvlText w:val=""/>
      <w:lvlJc w:val="left"/>
      <w:pPr>
        <w:ind w:left="2284" w:hanging="480"/>
      </w:pPr>
      <w:rPr>
        <w:rFonts w:ascii="Wingdings" w:hAnsi="Wingdings" w:hint="default"/>
      </w:rPr>
    </w:lvl>
    <w:lvl w:ilvl="4" w:tplc="04090003" w:tentative="1">
      <w:start w:val="1"/>
      <w:numFmt w:val="bullet"/>
      <w:lvlText w:val=""/>
      <w:lvlJc w:val="left"/>
      <w:pPr>
        <w:ind w:left="2764" w:hanging="480"/>
      </w:pPr>
      <w:rPr>
        <w:rFonts w:ascii="Wingdings" w:hAnsi="Wingdings" w:hint="default"/>
      </w:rPr>
    </w:lvl>
    <w:lvl w:ilvl="5" w:tplc="04090005" w:tentative="1">
      <w:start w:val="1"/>
      <w:numFmt w:val="bullet"/>
      <w:lvlText w:val=""/>
      <w:lvlJc w:val="left"/>
      <w:pPr>
        <w:ind w:left="3244" w:hanging="480"/>
      </w:pPr>
      <w:rPr>
        <w:rFonts w:ascii="Wingdings" w:hAnsi="Wingdings" w:hint="default"/>
      </w:rPr>
    </w:lvl>
    <w:lvl w:ilvl="6" w:tplc="04090001" w:tentative="1">
      <w:start w:val="1"/>
      <w:numFmt w:val="bullet"/>
      <w:lvlText w:val=""/>
      <w:lvlJc w:val="left"/>
      <w:pPr>
        <w:ind w:left="3724" w:hanging="480"/>
      </w:pPr>
      <w:rPr>
        <w:rFonts w:ascii="Wingdings" w:hAnsi="Wingdings" w:hint="default"/>
      </w:rPr>
    </w:lvl>
    <w:lvl w:ilvl="7" w:tplc="04090003" w:tentative="1">
      <w:start w:val="1"/>
      <w:numFmt w:val="bullet"/>
      <w:lvlText w:val=""/>
      <w:lvlJc w:val="left"/>
      <w:pPr>
        <w:ind w:left="4204" w:hanging="480"/>
      </w:pPr>
      <w:rPr>
        <w:rFonts w:ascii="Wingdings" w:hAnsi="Wingdings" w:hint="default"/>
      </w:rPr>
    </w:lvl>
    <w:lvl w:ilvl="8" w:tplc="04090005" w:tentative="1">
      <w:start w:val="1"/>
      <w:numFmt w:val="bullet"/>
      <w:lvlText w:val=""/>
      <w:lvlJc w:val="left"/>
      <w:pPr>
        <w:ind w:left="4684" w:hanging="480"/>
      </w:pPr>
      <w:rPr>
        <w:rFonts w:ascii="Wingdings" w:hAnsi="Wingdings" w:hint="default"/>
      </w:rPr>
    </w:lvl>
  </w:abstractNum>
  <w:abstractNum w:abstractNumId="4" w15:restartNumberingAfterBreak="0">
    <w:nsid w:val="292B07AB"/>
    <w:multiLevelType w:val="hybridMultilevel"/>
    <w:tmpl w:val="FFEA7360"/>
    <w:lvl w:ilvl="0" w:tplc="F884763A">
      <w:start w:val="4"/>
      <w:numFmt w:val="decimal"/>
      <w:lvlText w:val="%1."/>
      <w:lvlJc w:val="left"/>
      <w:pPr>
        <w:ind w:left="360" w:hanging="360"/>
      </w:pPr>
      <w:rPr>
        <w:rFonts w:ascii="新細明體" w:hAnsi="新細明體" w:hint="default"/>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33A32982"/>
    <w:multiLevelType w:val="hybridMultilevel"/>
    <w:tmpl w:val="53AA2F9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BCF2C5E"/>
    <w:multiLevelType w:val="hybridMultilevel"/>
    <w:tmpl w:val="3CB09062"/>
    <w:lvl w:ilvl="0" w:tplc="C5EC90CC">
      <w:start w:val="1"/>
      <w:numFmt w:val="decimal"/>
      <w:lvlText w:val="%1."/>
      <w:lvlJc w:val="left"/>
      <w:pPr>
        <w:tabs>
          <w:tab w:val="num" w:pos="360"/>
        </w:tabs>
        <w:ind w:left="360" w:hanging="360"/>
      </w:pPr>
      <w:rPr>
        <w:rFonts w:hAnsi="新細明體" w:hint="default"/>
      </w:rPr>
    </w:lvl>
    <w:lvl w:ilvl="1" w:tplc="7A9EA128">
      <w:start w:val="1"/>
      <w:numFmt w:val="bullet"/>
      <w:lvlText w:val=""/>
      <w:lvlJc w:val="left"/>
      <w:pPr>
        <w:tabs>
          <w:tab w:val="num" w:pos="840"/>
        </w:tabs>
        <w:ind w:left="840" w:hanging="360"/>
      </w:pPr>
      <w:rPr>
        <w:rFonts w:ascii="Symbol" w:hAnsi="Symbol" w:cs="Symbol"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576D2A5F"/>
    <w:multiLevelType w:val="hybridMultilevel"/>
    <w:tmpl w:val="DC482E62"/>
    <w:lvl w:ilvl="0" w:tplc="C2D28ADA">
      <w:start w:val="1"/>
      <w:numFmt w:val="decimal"/>
      <w:lvlText w:val="%1."/>
      <w:lvlJc w:val="left"/>
      <w:pPr>
        <w:tabs>
          <w:tab w:val="num" w:pos="720"/>
        </w:tabs>
        <w:ind w:left="720" w:hanging="360"/>
      </w:pPr>
      <w:rPr>
        <w:rFonts w:ascii="新細明體" w:eastAsia="新細明體"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1A1EB2"/>
    <w:multiLevelType w:val="hybridMultilevel"/>
    <w:tmpl w:val="7E5CF092"/>
    <w:lvl w:ilvl="0" w:tplc="04090001">
      <w:start w:val="1"/>
      <w:numFmt w:val="bullet"/>
      <w:lvlText w:val=""/>
      <w:lvlJc w:val="left"/>
      <w:pPr>
        <w:ind w:left="1085" w:hanging="480"/>
      </w:pPr>
      <w:rPr>
        <w:rFonts w:ascii="Wingdings" w:hAnsi="Wingdings" w:hint="default"/>
      </w:rPr>
    </w:lvl>
    <w:lvl w:ilvl="1" w:tplc="04090003" w:tentative="1">
      <w:start w:val="1"/>
      <w:numFmt w:val="bullet"/>
      <w:lvlText w:val=""/>
      <w:lvlJc w:val="left"/>
      <w:pPr>
        <w:ind w:left="1565" w:hanging="480"/>
      </w:pPr>
      <w:rPr>
        <w:rFonts w:ascii="Wingdings" w:hAnsi="Wingdings" w:hint="default"/>
      </w:rPr>
    </w:lvl>
    <w:lvl w:ilvl="2" w:tplc="04090005" w:tentative="1">
      <w:start w:val="1"/>
      <w:numFmt w:val="bullet"/>
      <w:lvlText w:val=""/>
      <w:lvlJc w:val="left"/>
      <w:pPr>
        <w:ind w:left="2045" w:hanging="480"/>
      </w:pPr>
      <w:rPr>
        <w:rFonts w:ascii="Wingdings" w:hAnsi="Wingdings" w:hint="default"/>
      </w:rPr>
    </w:lvl>
    <w:lvl w:ilvl="3" w:tplc="04090001" w:tentative="1">
      <w:start w:val="1"/>
      <w:numFmt w:val="bullet"/>
      <w:lvlText w:val=""/>
      <w:lvlJc w:val="left"/>
      <w:pPr>
        <w:ind w:left="2525" w:hanging="480"/>
      </w:pPr>
      <w:rPr>
        <w:rFonts w:ascii="Wingdings" w:hAnsi="Wingdings" w:hint="default"/>
      </w:rPr>
    </w:lvl>
    <w:lvl w:ilvl="4" w:tplc="04090003" w:tentative="1">
      <w:start w:val="1"/>
      <w:numFmt w:val="bullet"/>
      <w:lvlText w:val=""/>
      <w:lvlJc w:val="left"/>
      <w:pPr>
        <w:ind w:left="3005" w:hanging="480"/>
      </w:pPr>
      <w:rPr>
        <w:rFonts w:ascii="Wingdings" w:hAnsi="Wingdings" w:hint="default"/>
      </w:rPr>
    </w:lvl>
    <w:lvl w:ilvl="5" w:tplc="04090005" w:tentative="1">
      <w:start w:val="1"/>
      <w:numFmt w:val="bullet"/>
      <w:lvlText w:val=""/>
      <w:lvlJc w:val="left"/>
      <w:pPr>
        <w:ind w:left="3485" w:hanging="480"/>
      </w:pPr>
      <w:rPr>
        <w:rFonts w:ascii="Wingdings" w:hAnsi="Wingdings" w:hint="default"/>
      </w:rPr>
    </w:lvl>
    <w:lvl w:ilvl="6" w:tplc="04090001" w:tentative="1">
      <w:start w:val="1"/>
      <w:numFmt w:val="bullet"/>
      <w:lvlText w:val=""/>
      <w:lvlJc w:val="left"/>
      <w:pPr>
        <w:ind w:left="3965" w:hanging="480"/>
      </w:pPr>
      <w:rPr>
        <w:rFonts w:ascii="Wingdings" w:hAnsi="Wingdings" w:hint="default"/>
      </w:rPr>
    </w:lvl>
    <w:lvl w:ilvl="7" w:tplc="04090003" w:tentative="1">
      <w:start w:val="1"/>
      <w:numFmt w:val="bullet"/>
      <w:lvlText w:val=""/>
      <w:lvlJc w:val="left"/>
      <w:pPr>
        <w:ind w:left="4445" w:hanging="480"/>
      </w:pPr>
      <w:rPr>
        <w:rFonts w:ascii="Wingdings" w:hAnsi="Wingdings" w:hint="default"/>
      </w:rPr>
    </w:lvl>
    <w:lvl w:ilvl="8" w:tplc="04090005" w:tentative="1">
      <w:start w:val="1"/>
      <w:numFmt w:val="bullet"/>
      <w:lvlText w:val=""/>
      <w:lvlJc w:val="left"/>
      <w:pPr>
        <w:ind w:left="4925" w:hanging="480"/>
      </w:pPr>
      <w:rPr>
        <w:rFonts w:ascii="Wingdings" w:hAnsi="Wingdings" w:hint="default"/>
      </w:rPr>
    </w:lvl>
  </w:abstractNum>
  <w:abstractNum w:abstractNumId="9" w15:restartNumberingAfterBreak="0">
    <w:nsid w:val="6D6F7E7C"/>
    <w:multiLevelType w:val="hybridMultilevel"/>
    <w:tmpl w:val="B8923E3C"/>
    <w:lvl w:ilvl="0" w:tplc="8F9618A6">
      <w:start w:val="1"/>
      <w:numFmt w:val="bullet"/>
      <w:lvlText w:val=""/>
      <w:lvlJc w:val="left"/>
      <w:pPr>
        <w:ind w:left="480" w:hanging="480"/>
      </w:pPr>
      <w:rPr>
        <w:rFonts w:ascii="Wingdings" w:hAnsi="Wingdings" w:cs="Wingdings" w:hint="default"/>
      </w:rPr>
    </w:lvl>
    <w:lvl w:ilvl="1" w:tplc="5352E27E">
      <w:start w:val="1"/>
      <w:numFmt w:val="bullet"/>
      <w:lvlText w:val=""/>
      <w:lvlJc w:val="left"/>
      <w:pPr>
        <w:tabs>
          <w:tab w:val="num" w:pos="588"/>
        </w:tabs>
        <w:ind w:left="568" w:hanging="340"/>
      </w:pPr>
      <w:rPr>
        <w:rFonts w:ascii="Wingdings" w:hAnsi="Wingdings" w:cs="Wingdings" w:hint="default"/>
      </w:rPr>
    </w:lvl>
    <w:lvl w:ilvl="2" w:tplc="04090005">
      <w:start w:val="1"/>
      <w:numFmt w:val="bullet"/>
      <w:lvlText w:val=""/>
      <w:lvlJc w:val="left"/>
      <w:pPr>
        <w:tabs>
          <w:tab w:val="num" w:pos="1188"/>
        </w:tabs>
        <w:ind w:left="1188" w:hanging="480"/>
      </w:pPr>
      <w:rPr>
        <w:rFonts w:ascii="Wingdings" w:hAnsi="Wingdings" w:cs="Wingdings" w:hint="default"/>
      </w:rPr>
    </w:lvl>
    <w:lvl w:ilvl="3" w:tplc="04090001">
      <w:start w:val="1"/>
      <w:numFmt w:val="bullet"/>
      <w:lvlText w:val=""/>
      <w:lvlJc w:val="left"/>
      <w:pPr>
        <w:tabs>
          <w:tab w:val="num" w:pos="1668"/>
        </w:tabs>
        <w:ind w:left="1668" w:hanging="480"/>
      </w:pPr>
      <w:rPr>
        <w:rFonts w:ascii="Wingdings" w:hAnsi="Wingdings" w:cs="Wingdings" w:hint="default"/>
      </w:rPr>
    </w:lvl>
    <w:lvl w:ilvl="4" w:tplc="04090003">
      <w:start w:val="1"/>
      <w:numFmt w:val="bullet"/>
      <w:lvlText w:val=""/>
      <w:lvlJc w:val="left"/>
      <w:pPr>
        <w:tabs>
          <w:tab w:val="num" w:pos="2148"/>
        </w:tabs>
        <w:ind w:left="2148" w:hanging="480"/>
      </w:pPr>
      <w:rPr>
        <w:rFonts w:ascii="Wingdings" w:hAnsi="Wingdings" w:cs="Wingdings" w:hint="default"/>
      </w:rPr>
    </w:lvl>
    <w:lvl w:ilvl="5" w:tplc="04090005">
      <w:start w:val="1"/>
      <w:numFmt w:val="bullet"/>
      <w:lvlText w:val=""/>
      <w:lvlJc w:val="left"/>
      <w:pPr>
        <w:tabs>
          <w:tab w:val="num" w:pos="2628"/>
        </w:tabs>
        <w:ind w:left="2628" w:hanging="480"/>
      </w:pPr>
      <w:rPr>
        <w:rFonts w:ascii="Wingdings" w:hAnsi="Wingdings" w:cs="Wingdings" w:hint="default"/>
      </w:rPr>
    </w:lvl>
    <w:lvl w:ilvl="6" w:tplc="04090001">
      <w:start w:val="1"/>
      <w:numFmt w:val="bullet"/>
      <w:lvlText w:val=""/>
      <w:lvlJc w:val="left"/>
      <w:pPr>
        <w:tabs>
          <w:tab w:val="num" w:pos="3108"/>
        </w:tabs>
        <w:ind w:left="3108" w:hanging="480"/>
      </w:pPr>
      <w:rPr>
        <w:rFonts w:ascii="Wingdings" w:hAnsi="Wingdings" w:cs="Wingdings" w:hint="default"/>
      </w:rPr>
    </w:lvl>
    <w:lvl w:ilvl="7" w:tplc="04090003">
      <w:start w:val="1"/>
      <w:numFmt w:val="bullet"/>
      <w:lvlText w:val=""/>
      <w:lvlJc w:val="left"/>
      <w:pPr>
        <w:tabs>
          <w:tab w:val="num" w:pos="3588"/>
        </w:tabs>
        <w:ind w:left="3588" w:hanging="480"/>
      </w:pPr>
      <w:rPr>
        <w:rFonts w:ascii="Wingdings" w:hAnsi="Wingdings" w:cs="Wingdings" w:hint="default"/>
      </w:rPr>
    </w:lvl>
    <w:lvl w:ilvl="8" w:tplc="04090005">
      <w:start w:val="1"/>
      <w:numFmt w:val="bullet"/>
      <w:lvlText w:val=""/>
      <w:lvlJc w:val="left"/>
      <w:pPr>
        <w:tabs>
          <w:tab w:val="num" w:pos="4068"/>
        </w:tabs>
        <w:ind w:left="4068" w:hanging="480"/>
      </w:pPr>
      <w:rPr>
        <w:rFonts w:ascii="Wingdings" w:hAnsi="Wingdings" w:cs="Wingdings" w:hint="default"/>
      </w:rPr>
    </w:lvl>
  </w:abstractNum>
  <w:abstractNum w:abstractNumId="10" w15:restartNumberingAfterBreak="0">
    <w:nsid w:val="6F3A5810"/>
    <w:multiLevelType w:val="multilevel"/>
    <w:tmpl w:val="705840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74971999"/>
    <w:multiLevelType w:val="hybridMultilevel"/>
    <w:tmpl w:val="95FC8206"/>
    <w:lvl w:ilvl="0" w:tplc="8F9618A6">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2" w15:restartNumberingAfterBreak="0">
    <w:nsid w:val="7F44164E"/>
    <w:multiLevelType w:val="hybridMultilevel"/>
    <w:tmpl w:val="B4689B9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2"/>
  </w:num>
  <w:num w:numId="3">
    <w:abstractNumId w:val="9"/>
  </w:num>
  <w:num w:numId="4">
    <w:abstractNumId w:val="1"/>
  </w:num>
  <w:num w:numId="5">
    <w:abstractNumId w:val="7"/>
  </w:num>
  <w:num w:numId="6">
    <w:abstractNumId w:val="10"/>
  </w:num>
  <w:num w:numId="7">
    <w:abstractNumId w:val="11"/>
  </w:num>
  <w:num w:numId="8">
    <w:abstractNumId w:val="6"/>
  </w:num>
  <w:num w:numId="9">
    <w:abstractNumId w:val="5"/>
  </w:num>
  <w:num w:numId="10">
    <w:abstractNumId w:val="12"/>
  </w:num>
  <w:num w:numId="11">
    <w:abstractNumId w:val="3"/>
  </w:num>
  <w:num w:numId="12">
    <w:abstractNumId w:val="4"/>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9B"/>
    <w:rsid w:val="000012D1"/>
    <w:rsid w:val="0000227C"/>
    <w:rsid w:val="0000355B"/>
    <w:rsid w:val="0000455B"/>
    <w:rsid w:val="000057E0"/>
    <w:rsid w:val="00005815"/>
    <w:rsid w:val="00010E44"/>
    <w:rsid w:val="0001166A"/>
    <w:rsid w:val="000150DF"/>
    <w:rsid w:val="000201A1"/>
    <w:rsid w:val="00020555"/>
    <w:rsid w:val="00024B23"/>
    <w:rsid w:val="0003043B"/>
    <w:rsid w:val="00030FF8"/>
    <w:rsid w:val="00034ECC"/>
    <w:rsid w:val="000351D9"/>
    <w:rsid w:val="00036337"/>
    <w:rsid w:val="00037A3C"/>
    <w:rsid w:val="00037A3F"/>
    <w:rsid w:val="00040444"/>
    <w:rsid w:val="00041C34"/>
    <w:rsid w:val="00041E00"/>
    <w:rsid w:val="00043ECA"/>
    <w:rsid w:val="0004594A"/>
    <w:rsid w:val="0004665C"/>
    <w:rsid w:val="00047FB2"/>
    <w:rsid w:val="000514EE"/>
    <w:rsid w:val="00056F9A"/>
    <w:rsid w:val="00060008"/>
    <w:rsid w:val="000607BC"/>
    <w:rsid w:val="00061739"/>
    <w:rsid w:val="000634AA"/>
    <w:rsid w:val="000634DF"/>
    <w:rsid w:val="000643CF"/>
    <w:rsid w:val="00064C5A"/>
    <w:rsid w:val="0007072B"/>
    <w:rsid w:val="00076D74"/>
    <w:rsid w:val="000771F3"/>
    <w:rsid w:val="00077511"/>
    <w:rsid w:val="00077733"/>
    <w:rsid w:val="00080C3D"/>
    <w:rsid w:val="00082004"/>
    <w:rsid w:val="00083497"/>
    <w:rsid w:val="00085268"/>
    <w:rsid w:val="00091F65"/>
    <w:rsid w:val="00094A9D"/>
    <w:rsid w:val="00096B76"/>
    <w:rsid w:val="00096ECC"/>
    <w:rsid w:val="000970BA"/>
    <w:rsid w:val="000A1445"/>
    <w:rsid w:val="000A1DFD"/>
    <w:rsid w:val="000A1F84"/>
    <w:rsid w:val="000A2F7F"/>
    <w:rsid w:val="000A359B"/>
    <w:rsid w:val="000A77A8"/>
    <w:rsid w:val="000B3266"/>
    <w:rsid w:val="000B3E84"/>
    <w:rsid w:val="000B53A9"/>
    <w:rsid w:val="000B6361"/>
    <w:rsid w:val="000B7401"/>
    <w:rsid w:val="000B799B"/>
    <w:rsid w:val="000C1CDB"/>
    <w:rsid w:val="000C443E"/>
    <w:rsid w:val="000C5235"/>
    <w:rsid w:val="000D1A93"/>
    <w:rsid w:val="000D37E2"/>
    <w:rsid w:val="000D6122"/>
    <w:rsid w:val="000D7061"/>
    <w:rsid w:val="000E0D28"/>
    <w:rsid w:val="000E2F71"/>
    <w:rsid w:val="000F1219"/>
    <w:rsid w:val="000F352E"/>
    <w:rsid w:val="000F6B7E"/>
    <w:rsid w:val="000F7439"/>
    <w:rsid w:val="00100F20"/>
    <w:rsid w:val="00100F7D"/>
    <w:rsid w:val="00101CDC"/>
    <w:rsid w:val="00102069"/>
    <w:rsid w:val="00106234"/>
    <w:rsid w:val="001115B5"/>
    <w:rsid w:val="00111F29"/>
    <w:rsid w:val="001124D4"/>
    <w:rsid w:val="001139A8"/>
    <w:rsid w:val="001169F8"/>
    <w:rsid w:val="0012082E"/>
    <w:rsid w:val="001224BA"/>
    <w:rsid w:val="00130499"/>
    <w:rsid w:val="001327A6"/>
    <w:rsid w:val="00133692"/>
    <w:rsid w:val="00133A17"/>
    <w:rsid w:val="00135E2F"/>
    <w:rsid w:val="0014066F"/>
    <w:rsid w:val="00140F9C"/>
    <w:rsid w:val="001429C1"/>
    <w:rsid w:val="001433E2"/>
    <w:rsid w:val="00143FC0"/>
    <w:rsid w:val="001440C9"/>
    <w:rsid w:val="00144D6F"/>
    <w:rsid w:val="00145D30"/>
    <w:rsid w:val="00145F5C"/>
    <w:rsid w:val="00145FA2"/>
    <w:rsid w:val="00151335"/>
    <w:rsid w:val="0015219A"/>
    <w:rsid w:val="001534F9"/>
    <w:rsid w:val="00153AF5"/>
    <w:rsid w:val="00154406"/>
    <w:rsid w:val="00154CFC"/>
    <w:rsid w:val="00155E86"/>
    <w:rsid w:val="001563A9"/>
    <w:rsid w:val="001626B3"/>
    <w:rsid w:val="00162DD7"/>
    <w:rsid w:val="001663C4"/>
    <w:rsid w:val="00167C7C"/>
    <w:rsid w:val="00170EC3"/>
    <w:rsid w:val="001712E0"/>
    <w:rsid w:val="001715DF"/>
    <w:rsid w:val="00171A42"/>
    <w:rsid w:val="0017256F"/>
    <w:rsid w:val="00173506"/>
    <w:rsid w:val="001736BF"/>
    <w:rsid w:val="00174C5C"/>
    <w:rsid w:val="0018104E"/>
    <w:rsid w:val="001836AB"/>
    <w:rsid w:val="0018446B"/>
    <w:rsid w:val="00187915"/>
    <w:rsid w:val="00192AAA"/>
    <w:rsid w:val="001943EA"/>
    <w:rsid w:val="001948FD"/>
    <w:rsid w:val="001969E4"/>
    <w:rsid w:val="00196B7D"/>
    <w:rsid w:val="001975E2"/>
    <w:rsid w:val="001A27B7"/>
    <w:rsid w:val="001A27F5"/>
    <w:rsid w:val="001A483E"/>
    <w:rsid w:val="001B316B"/>
    <w:rsid w:val="001B3D56"/>
    <w:rsid w:val="001B6FDB"/>
    <w:rsid w:val="001B73D7"/>
    <w:rsid w:val="001B7753"/>
    <w:rsid w:val="001B7DF4"/>
    <w:rsid w:val="001C06B6"/>
    <w:rsid w:val="001C1788"/>
    <w:rsid w:val="001C1956"/>
    <w:rsid w:val="001C3A80"/>
    <w:rsid w:val="001C49C0"/>
    <w:rsid w:val="001C4C52"/>
    <w:rsid w:val="001C4C64"/>
    <w:rsid w:val="001C7F5F"/>
    <w:rsid w:val="001D0108"/>
    <w:rsid w:val="001D0850"/>
    <w:rsid w:val="001D0BA8"/>
    <w:rsid w:val="001D28B3"/>
    <w:rsid w:val="001D2C6B"/>
    <w:rsid w:val="001D5615"/>
    <w:rsid w:val="001E05CF"/>
    <w:rsid w:val="001E0A77"/>
    <w:rsid w:val="001E1F76"/>
    <w:rsid w:val="001E2CA6"/>
    <w:rsid w:val="001E3286"/>
    <w:rsid w:val="001E4BEE"/>
    <w:rsid w:val="001F1FA3"/>
    <w:rsid w:val="001F5B5F"/>
    <w:rsid w:val="001F5F5A"/>
    <w:rsid w:val="00201194"/>
    <w:rsid w:val="00201DF0"/>
    <w:rsid w:val="00202886"/>
    <w:rsid w:val="00202FE6"/>
    <w:rsid w:val="00204AF0"/>
    <w:rsid w:val="0020602F"/>
    <w:rsid w:val="00210A94"/>
    <w:rsid w:val="002122CA"/>
    <w:rsid w:val="00212ED8"/>
    <w:rsid w:val="002136EC"/>
    <w:rsid w:val="0021404B"/>
    <w:rsid w:val="002154F1"/>
    <w:rsid w:val="0021650E"/>
    <w:rsid w:val="00216F77"/>
    <w:rsid w:val="0022279A"/>
    <w:rsid w:val="00224435"/>
    <w:rsid w:val="0022540D"/>
    <w:rsid w:val="0022792C"/>
    <w:rsid w:val="00227F21"/>
    <w:rsid w:val="00232330"/>
    <w:rsid w:val="00232AEB"/>
    <w:rsid w:val="0023444C"/>
    <w:rsid w:val="002344D0"/>
    <w:rsid w:val="002350BB"/>
    <w:rsid w:val="00235880"/>
    <w:rsid w:val="00235F33"/>
    <w:rsid w:val="0023688C"/>
    <w:rsid w:val="00241C00"/>
    <w:rsid w:val="0024238C"/>
    <w:rsid w:val="00243E27"/>
    <w:rsid w:val="00245C34"/>
    <w:rsid w:val="00254ED7"/>
    <w:rsid w:val="002577EB"/>
    <w:rsid w:val="002601B0"/>
    <w:rsid w:val="00261C4D"/>
    <w:rsid w:val="00262898"/>
    <w:rsid w:val="00262C6A"/>
    <w:rsid w:val="00265E92"/>
    <w:rsid w:val="00266C04"/>
    <w:rsid w:val="00267F0E"/>
    <w:rsid w:val="00271592"/>
    <w:rsid w:val="00275C0D"/>
    <w:rsid w:val="00275E02"/>
    <w:rsid w:val="002773DC"/>
    <w:rsid w:val="0027769E"/>
    <w:rsid w:val="0028041D"/>
    <w:rsid w:val="00280853"/>
    <w:rsid w:val="00281B0F"/>
    <w:rsid w:val="00282827"/>
    <w:rsid w:val="00283AC8"/>
    <w:rsid w:val="00283F33"/>
    <w:rsid w:val="00287D98"/>
    <w:rsid w:val="00290067"/>
    <w:rsid w:val="00291C92"/>
    <w:rsid w:val="002925C2"/>
    <w:rsid w:val="002A14AC"/>
    <w:rsid w:val="002A1F58"/>
    <w:rsid w:val="002A1FE0"/>
    <w:rsid w:val="002A384E"/>
    <w:rsid w:val="002A5B50"/>
    <w:rsid w:val="002B3A1A"/>
    <w:rsid w:val="002B5564"/>
    <w:rsid w:val="002C1B74"/>
    <w:rsid w:val="002C30A1"/>
    <w:rsid w:val="002C387E"/>
    <w:rsid w:val="002C4F22"/>
    <w:rsid w:val="002C5ECB"/>
    <w:rsid w:val="002C6460"/>
    <w:rsid w:val="002C7DD0"/>
    <w:rsid w:val="002C7DE5"/>
    <w:rsid w:val="002D031A"/>
    <w:rsid w:val="002D05AE"/>
    <w:rsid w:val="002D2E65"/>
    <w:rsid w:val="002D30CC"/>
    <w:rsid w:val="002D56C1"/>
    <w:rsid w:val="002E041E"/>
    <w:rsid w:val="002E1A09"/>
    <w:rsid w:val="002E45EC"/>
    <w:rsid w:val="002F0220"/>
    <w:rsid w:val="002F024D"/>
    <w:rsid w:val="002F05CA"/>
    <w:rsid w:val="002F14C5"/>
    <w:rsid w:val="00300157"/>
    <w:rsid w:val="003032C6"/>
    <w:rsid w:val="00303513"/>
    <w:rsid w:val="00303A48"/>
    <w:rsid w:val="00307A3C"/>
    <w:rsid w:val="0031166E"/>
    <w:rsid w:val="00311760"/>
    <w:rsid w:val="00315AB4"/>
    <w:rsid w:val="0032349F"/>
    <w:rsid w:val="0032456E"/>
    <w:rsid w:val="00326E8E"/>
    <w:rsid w:val="00333FE3"/>
    <w:rsid w:val="003349CE"/>
    <w:rsid w:val="0033536C"/>
    <w:rsid w:val="00342375"/>
    <w:rsid w:val="0034779C"/>
    <w:rsid w:val="0034780A"/>
    <w:rsid w:val="0035270F"/>
    <w:rsid w:val="003547AE"/>
    <w:rsid w:val="003559AC"/>
    <w:rsid w:val="0035684E"/>
    <w:rsid w:val="003579CD"/>
    <w:rsid w:val="00361FA1"/>
    <w:rsid w:val="00361FB5"/>
    <w:rsid w:val="00362558"/>
    <w:rsid w:val="00362CBA"/>
    <w:rsid w:val="00366F59"/>
    <w:rsid w:val="00370FCA"/>
    <w:rsid w:val="00373478"/>
    <w:rsid w:val="00373590"/>
    <w:rsid w:val="00374116"/>
    <w:rsid w:val="0037607D"/>
    <w:rsid w:val="00376E6A"/>
    <w:rsid w:val="003825AC"/>
    <w:rsid w:val="0038379A"/>
    <w:rsid w:val="003837DB"/>
    <w:rsid w:val="003869F8"/>
    <w:rsid w:val="0039086A"/>
    <w:rsid w:val="00395E01"/>
    <w:rsid w:val="003A2FE9"/>
    <w:rsid w:val="003A4E2C"/>
    <w:rsid w:val="003A4E86"/>
    <w:rsid w:val="003A58F4"/>
    <w:rsid w:val="003A617C"/>
    <w:rsid w:val="003A7F60"/>
    <w:rsid w:val="003B11F0"/>
    <w:rsid w:val="003C00F3"/>
    <w:rsid w:val="003C0A9B"/>
    <w:rsid w:val="003C1DA1"/>
    <w:rsid w:val="003C494B"/>
    <w:rsid w:val="003C4A07"/>
    <w:rsid w:val="003C6D05"/>
    <w:rsid w:val="003C6DF1"/>
    <w:rsid w:val="003D5D95"/>
    <w:rsid w:val="003D7D3C"/>
    <w:rsid w:val="003E1C95"/>
    <w:rsid w:val="003E3CA7"/>
    <w:rsid w:val="003E6D0D"/>
    <w:rsid w:val="003F2ABA"/>
    <w:rsid w:val="003F2BC0"/>
    <w:rsid w:val="003F651A"/>
    <w:rsid w:val="003F6866"/>
    <w:rsid w:val="004035D7"/>
    <w:rsid w:val="00403C21"/>
    <w:rsid w:val="004048A7"/>
    <w:rsid w:val="00407A99"/>
    <w:rsid w:val="00411678"/>
    <w:rsid w:val="00411970"/>
    <w:rsid w:val="0041377D"/>
    <w:rsid w:val="00415ED8"/>
    <w:rsid w:val="004169F2"/>
    <w:rsid w:val="0042190A"/>
    <w:rsid w:val="00421C7E"/>
    <w:rsid w:val="00422C7D"/>
    <w:rsid w:val="004259EF"/>
    <w:rsid w:val="004269B7"/>
    <w:rsid w:val="00426BA5"/>
    <w:rsid w:val="004311AC"/>
    <w:rsid w:val="004336B2"/>
    <w:rsid w:val="00434381"/>
    <w:rsid w:val="00434878"/>
    <w:rsid w:val="00434F7A"/>
    <w:rsid w:val="0043500D"/>
    <w:rsid w:val="00435A6E"/>
    <w:rsid w:val="00452A8B"/>
    <w:rsid w:val="00453A13"/>
    <w:rsid w:val="00455206"/>
    <w:rsid w:val="00455F66"/>
    <w:rsid w:val="00456524"/>
    <w:rsid w:val="00456628"/>
    <w:rsid w:val="004603B4"/>
    <w:rsid w:val="00463417"/>
    <w:rsid w:val="00463482"/>
    <w:rsid w:val="0046664E"/>
    <w:rsid w:val="00466903"/>
    <w:rsid w:val="00467541"/>
    <w:rsid w:val="00467859"/>
    <w:rsid w:val="00472CC1"/>
    <w:rsid w:val="00473AA7"/>
    <w:rsid w:val="0047437D"/>
    <w:rsid w:val="00474AE1"/>
    <w:rsid w:val="00474E10"/>
    <w:rsid w:val="0047502C"/>
    <w:rsid w:val="004801A8"/>
    <w:rsid w:val="004809BC"/>
    <w:rsid w:val="00481127"/>
    <w:rsid w:val="00481258"/>
    <w:rsid w:val="0048267E"/>
    <w:rsid w:val="00482D3B"/>
    <w:rsid w:val="00487397"/>
    <w:rsid w:val="00490DF8"/>
    <w:rsid w:val="00492179"/>
    <w:rsid w:val="00493B5D"/>
    <w:rsid w:val="004945F8"/>
    <w:rsid w:val="0049525D"/>
    <w:rsid w:val="004952C2"/>
    <w:rsid w:val="00495B62"/>
    <w:rsid w:val="004969DA"/>
    <w:rsid w:val="00497B72"/>
    <w:rsid w:val="00497F22"/>
    <w:rsid w:val="004A1AB8"/>
    <w:rsid w:val="004A1B24"/>
    <w:rsid w:val="004A385F"/>
    <w:rsid w:val="004A3B06"/>
    <w:rsid w:val="004A3C4A"/>
    <w:rsid w:val="004A3D7E"/>
    <w:rsid w:val="004B0CFE"/>
    <w:rsid w:val="004B1DFC"/>
    <w:rsid w:val="004B1E62"/>
    <w:rsid w:val="004B2D86"/>
    <w:rsid w:val="004B33B5"/>
    <w:rsid w:val="004B6B41"/>
    <w:rsid w:val="004B7858"/>
    <w:rsid w:val="004C11C1"/>
    <w:rsid w:val="004C3085"/>
    <w:rsid w:val="004C46B6"/>
    <w:rsid w:val="004C5B18"/>
    <w:rsid w:val="004C7907"/>
    <w:rsid w:val="004D1714"/>
    <w:rsid w:val="004D3198"/>
    <w:rsid w:val="004D4F45"/>
    <w:rsid w:val="004D5C30"/>
    <w:rsid w:val="004D6BEC"/>
    <w:rsid w:val="004D7567"/>
    <w:rsid w:val="004D7631"/>
    <w:rsid w:val="004E1291"/>
    <w:rsid w:val="004E12B6"/>
    <w:rsid w:val="004E18B7"/>
    <w:rsid w:val="004E467F"/>
    <w:rsid w:val="004E4CC5"/>
    <w:rsid w:val="004E6722"/>
    <w:rsid w:val="004E746B"/>
    <w:rsid w:val="004E7B6D"/>
    <w:rsid w:val="004F064A"/>
    <w:rsid w:val="004F3360"/>
    <w:rsid w:val="004F46AB"/>
    <w:rsid w:val="004F585F"/>
    <w:rsid w:val="004F5F5E"/>
    <w:rsid w:val="004F6852"/>
    <w:rsid w:val="005025CC"/>
    <w:rsid w:val="00505DCB"/>
    <w:rsid w:val="00506666"/>
    <w:rsid w:val="00511DFC"/>
    <w:rsid w:val="005126D8"/>
    <w:rsid w:val="0051496F"/>
    <w:rsid w:val="00515D8B"/>
    <w:rsid w:val="00516D82"/>
    <w:rsid w:val="005220EB"/>
    <w:rsid w:val="00523081"/>
    <w:rsid w:val="0052401E"/>
    <w:rsid w:val="005259A8"/>
    <w:rsid w:val="00525C07"/>
    <w:rsid w:val="00526DBD"/>
    <w:rsid w:val="00526F84"/>
    <w:rsid w:val="00530DFD"/>
    <w:rsid w:val="0053178B"/>
    <w:rsid w:val="00532BC6"/>
    <w:rsid w:val="00532BE2"/>
    <w:rsid w:val="005337B1"/>
    <w:rsid w:val="00540A16"/>
    <w:rsid w:val="005411E5"/>
    <w:rsid w:val="00541A2D"/>
    <w:rsid w:val="0054335F"/>
    <w:rsid w:val="005440FF"/>
    <w:rsid w:val="00545C33"/>
    <w:rsid w:val="0055198C"/>
    <w:rsid w:val="005536EA"/>
    <w:rsid w:val="0055765A"/>
    <w:rsid w:val="00561C79"/>
    <w:rsid w:val="005633CE"/>
    <w:rsid w:val="005635AB"/>
    <w:rsid w:val="00563833"/>
    <w:rsid w:val="00570C20"/>
    <w:rsid w:val="00573D18"/>
    <w:rsid w:val="00577730"/>
    <w:rsid w:val="005803FA"/>
    <w:rsid w:val="00582637"/>
    <w:rsid w:val="0058375A"/>
    <w:rsid w:val="005841CF"/>
    <w:rsid w:val="00584CE5"/>
    <w:rsid w:val="00586005"/>
    <w:rsid w:val="005900FA"/>
    <w:rsid w:val="00590B51"/>
    <w:rsid w:val="00591B72"/>
    <w:rsid w:val="00592003"/>
    <w:rsid w:val="00593095"/>
    <w:rsid w:val="00593A2D"/>
    <w:rsid w:val="00593F8C"/>
    <w:rsid w:val="005A3034"/>
    <w:rsid w:val="005A311F"/>
    <w:rsid w:val="005A3C6F"/>
    <w:rsid w:val="005A3DE3"/>
    <w:rsid w:val="005B13BB"/>
    <w:rsid w:val="005C4F82"/>
    <w:rsid w:val="005C53D8"/>
    <w:rsid w:val="005C6A48"/>
    <w:rsid w:val="005C6E1F"/>
    <w:rsid w:val="005D0292"/>
    <w:rsid w:val="005D05AB"/>
    <w:rsid w:val="005D3BEF"/>
    <w:rsid w:val="005D61E4"/>
    <w:rsid w:val="005D79AB"/>
    <w:rsid w:val="005E14F1"/>
    <w:rsid w:val="005E2394"/>
    <w:rsid w:val="005E33BB"/>
    <w:rsid w:val="005E6A18"/>
    <w:rsid w:val="005E713F"/>
    <w:rsid w:val="005F0CEB"/>
    <w:rsid w:val="005F1F49"/>
    <w:rsid w:val="005F54BB"/>
    <w:rsid w:val="005F5919"/>
    <w:rsid w:val="005F5EE5"/>
    <w:rsid w:val="005F7913"/>
    <w:rsid w:val="006002A6"/>
    <w:rsid w:val="006011A0"/>
    <w:rsid w:val="00601FAC"/>
    <w:rsid w:val="00602B84"/>
    <w:rsid w:val="00603E06"/>
    <w:rsid w:val="0060648E"/>
    <w:rsid w:val="00611922"/>
    <w:rsid w:val="006134C5"/>
    <w:rsid w:val="00615C0F"/>
    <w:rsid w:val="00620094"/>
    <w:rsid w:val="00620AE4"/>
    <w:rsid w:val="00622073"/>
    <w:rsid w:val="006223E9"/>
    <w:rsid w:val="00623A60"/>
    <w:rsid w:val="00626E04"/>
    <w:rsid w:val="006301E3"/>
    <w:rsid w:val="00630FC1"/>
    <w:rsid w:val="00630FF5"/>
    <w:rsid w:val="00631180"/>
    <w:rsid w:val="00631883"/>
    <w:rsid w:val="00634871"/>
    <w:rsid w:val="00635A33"/>
    <w:rsid w:val="00635B65"/>
    <w:rsid w:val="00640711"/>
    <w:rsid w:val="006427DD"/>
    <w:rsid w:val="00643B38"/>
    <w:rsid w:val="006441E1"/>
    <w:rsid w:val="00644FEA"/>
    <w:rsid w:val="00646FFD"/>
    <w:rsid w:val="0065333E"/>
    <w:rsid w:val="0065345B"/>
    <w:rsid w:val="00660447"/>
    <w:rsid w:val="00660A8D"/>
    <w:rsid w:val="00660BAD"/>
    <w:rsid w:val="0066202C"/>
    <w:rsid w:val="00663846"/>
    <w:rsid w:val="00663A6D"/>
    <w:rsid w:val="0066708A"/>
    <w:rsid w:val="00667DA9"/>
    <w:rsid w:val="00673719"/>
    <w:rsid w:val="00675A62"/>
    <w:rsid w:val="006773DD"/>
    <w:rsid w:val="00677551"/>
    <w:rsid w:val="00680656"/>
    <w:rsid w:val="00680F3C"/>
    <w:rsid w:val="006821C0"/>
    <w:rsid w:val="00684BD8"/>
    <w:rsid w:val="006856CE"/>
    <w:rsid w:val="00686E96"/>
    <w:rsid w:val="006876E7"/>
    <w:rsid w:val="00690EA7"/>
    <w:rsid w:val="00692BB8"/>
    <w:rsid w:val="00693078"/>
    <w:rsid w:val="006A1363"/>
    <w:rsid w:val="006A23F2"/>
    <w:rsid w:val="006A5593"/>
    <w:rsid w:val="006A631A"/>
    <w:rsid w:val="006A7254"/>
    <w:rsid w:val="006B0DA6"/>
    <w:rsid w:val="006B12BD"/>
    <w:rsid w:val="006B4F3E"/>
    <w:rsid w:val="006C07A7"/>
    <w:rsid w:val="006C3E1D"/>
    <w:rsid w:val="006C46C1"/>
    <w:rsid w:val="006C6C98"/>
    <w:rsid w:val="006D2F6C"/>
    <w:rsid w:val="006D38BC"/>
    <w:rsid w:val="006D7A1A"/>
    <w:rsid w:val="006E046F"/>
    <w:rsid w:val="006E1540"/>
    <w:rsid w:val="006E2186"/>
    <w:rsid w:val="006E39A3"/>
    <w:rsid w:val="006E426A"/>
    <w:rsid w:val="006E61BC"/>
    <w:rsid w:val="006E7F69"/>
    <w:rsid w:val="006F22E7"/>
    <w:rsid w:val="006F40C3"/>
    <w:rsid w:val="006F466B"/>
    <w:rsid w:val="006F6B73"/>
    <w:rsid w:val="006F7BC1"/>
    <w:rsid w:val="00701FBC"/>
    <w:rsid w:val="007063C6"/>
    <w:rsid w:val="00706F31"/>
    <w:rsid w:val="00713231"/>
    <w:rsid w:val="007145D1"/>
    <w:rsid w:val="00716052"/>
    <w:rsid w:val="00716A5F"/>
    <w:rsid w:val="00720342"/>
    <w:rsid w:val="00720FC8"/>
    <w:rsid w:val="00721655"/>
    <w:rsid w:val="007217ED"/>
    <w:rsid w:val="00721BE6"/>
    <w:rsid w:val="00723BD4"/>
    <w:rsid w:val="0072574E"/>
    <w:rsid w:val="00726060"/>
    <w:rsid w:val="00731285"/>
    <w:rsid w:val="007340D5"/>
    <w:rsid w:val="0073425E"/>
    <w:rsid w:val="007356CA"/>
    <w:rsid w:val="00736146"/>
    <w:rsid w:val="00737EE5"/>
    <w:rsid w:val="0074317C"/>
    <w:rsid w:val="00743337"/>
    <w:rsid w:val="007440FA"/>
    <w:rsid w:val="0074595E"/>
    <w:rsid w:val="00745EFF"/>
    <w:rsid w:val="00745F26"/>
    <w:rsid w:val="00747CCB"/>
    <w:rsid w:val="00751E65"/>
    <w:rsid w:val="00752E8D"/>
    <w:rsid w:val="00756C13"/>
    <w:rsid w:val="007572D9"/>
    <w:rsid w:val="0076299F"/>
    <w:rsid w:val="007637B2"/>
    <w:rsid w:val="00763B9C"/>
    <w:rsid w:val="00764E9F"/>
    <w:rsid w:val="00765D2E"/>
    <w:rsid w:val="0077137E"/>
    <w:rsid w:val="0077400C"/>
    <w:rsid w:val="00774068"/>
    <w:rsid w:val="007758AC"/>
    <w:rsid w:val="0077695B"/>
    <w:rsid w:val="007770E3"/>
    <w:rsid w:val="00780DD3"/>
    <w:rsid w:val="007840EC"/>
    <w:rsid w:val="007849BC"/>
    <w:rsid w:val="007855F1"/>
    <w:rsid w:val="00786979"/>
    <w:rsid w:val="00787610"/>
    <w:rsid w:val="00787FF7"/>
    <w:rsid w:val="007916D6"/>
    <w:rsid w:val="00791B38"/>
    <w:rsid w:val="00794F01"/>
    <w:rsid w:val="0079539E"/>
    <w:rsid w:val="007A13F0"/>
    <w:rsid w:val="007A2A57"/>
    <w:rsid w:val="007A6D89"/>
    <w:rsid w:val="007A7AC2"/>
    <w:rsid w:val="007B0C7B"/>
    <w:rsid w:val="007B11CD"/>
    <w:rsid w:val="007B27EF"/>
    <w:rsid w:val="007B572F"/>
    <w:rsid w:val="007C4579"/>
    <w:rsid w:val="007C6BE4"/>
    <w:rsid w:val="007D10CF"/>
    <w:rsid w:val="007D1D8F"/>
    <w:rsid w:val="007D3153"/>
    <w:rsid w:val="007D3E43"/>
    <w:rsid w:val="007E0CBD"/>
    <w:rsid w:val="007E28CA"/>
    <w:rsid w:val="007E3FBC"/>
    <w:rsid w:val="007E5691"/>
    <w:rsid w:val="007E69A6"/>
    <w:rsid w:val="007F1584"/>
    <w:rsid w:val="007F18A2"/>
    <w:rsid w:val="007F1B7D"/>
    <w:rsid w:val="007F21D7"/>
    <w:rsid w:val="007F3393"/>
    <w:rsid w:val="007F3ACA"/>
    <w:rsid w:val="007F50EB"/>
    <w:rsid w:val="0080249E"/>
    <w:rsid w:val="00805998"/>
    <w:rsid w:val="00807997"/>
    <w:rsid w:val="00811790"/>
    <w:rsid w:val="00811E58"/>
    <w:rsid w:val="00812DBE"/>
    <w:rsid w:val="008143E9"/>
    <w:rsid w:val="008153A2"/>
    <w:rsid w:val="00816353"/>
    <w:rsid w:val="0081694D"/>
    <w:rsid w:val="0082094C"/>
    <w:rsid w:val="00820F77"/>
    <w:rsid w:val="0082345D"/>
    <w:rsid w:val="008249C1"/>
    <w:rsid w:val="00826694"/>
    <w:rsid w:val="00826A9B"/>
    <w:rsid w:val="00826E3A"/>
    <w:rsid w:val="00826F26"/>
    <w:rsid w:val="008309AE"/>
    <w:rsid w:val="0083154E"/>
    <w:rsid w:val="00832EEB"/>
    <w:rsid w:val="0083528E"/>
    <w:rsid w:val="00835E20"/>
    <w:rsid w:val="0083613B"/>
    <w:rsid w:val="008378E5"/>
    <w:rsid w:val="008401E7"/>
    <w:rsid w:val="00840ADB"/>
    <w:rsid w:val="00840BE7"/>
    <w:rsid w:val="008414D0"/>
    <w:rsid w:val="008415E2"/>
    <w:rsid w:val="00842DE0"/>
    <w:rsid w:val="0084323B"/>
    <w:rsid w:val="00843D80"/>
    <w:rsid w:val="00844364"/>
    <w:rsid w:val="00844A6F"/>
    <w:rsid w:val="00844DF5"/>
    <w:rsid w:val="00850CC3"/>
    <w:rsid w:val="008512F1"/>
    <w:rsid w:val="00851692"/>
    <w:rsid w:val="0085192D"/>
    <w:rsid w:val="008553A4"/>
    <w:rsid w:val="008561DF"/>
    <w:rsid w:val="00857EDF"/>
    <w:rsid w:val="0086067B"/>
    <w:rsid w:val="0086204A"/>
    <w:rsid w:val="0086486A"/>
    <w:rsid w:val="00864EA0"/>
    <w:rsid w:val="008661C3"/>
    <w:rsid w:val="00867A74"/>
    <w:rsid w:val="008709EA"/>
    <w:rsid w:val="008714A3"/>
    <w:rsid w:val="00871CE4"/>
    <w:rsid w:val="00872E7A"/>
    <w:rsid w:val="008759AD"/>
    <w:rsid w:val="008772A2"/>
    <w:rsid w:val="00877C70"/>
    <w:rsid w:val="00880282"/>
    <w:rsid w:val="00881473"/>
    <w:rsid w:val="00883B0D"/>
    <w:rsid w:val="0088443A"/>
    <w:rsid w:val="00884496"/>
    <w:rsid w:val="008845C4"/>
    <w:rsid w:val="00885D7E"/>
    <w:rsid w:val="008869B7"/>
    <w:rsid w:val="0089134D"/>
    <w:rsid w:val="00893AA9"/>
    <w:rsid w:val="00894C69"/>
    <w:rsid w:val="008958D6"/>
    <w:rsid w:val="00897187"/>
    <w:rsid w:val="008A2EC7"/>
    <w:rsid w:val="008A2F3D"/>
    <w:rsid w:val="008A3B94"/>
    <w:rsid w:val="008A56AC"/>
    <w:rsid w:val="008A6A87"/>
    <w:rsid w:val="008A6E92"/>
    <w:rsid w:val="008B2C4A"/>
    <w:rsid w:val="008B30FB"/>
    <w:rsid w:val="008B319C"/>
    <w:rsid w:val="008B55A6"/>
    <w:rsid w:val="008B62A1"/>
    <w:rsid w:val="008B73A5"/>
    <w:rsid w:val="008C039A"/>
    <w:rsid w:val="008C4900"/>
    <w:rsid w:val="008C4D16"/>
    <w:rsid w:val="008C6BEE"/>
    <w:rsid w:val="008D0CF5"/>
    <w:rsid w:val="008D34FF"/>
    <w:rsid w:val="008D3C85"/>
    <w:rsid w:val="008E7992"/>
    <w:rsid w:val="008E7AB7"/>
    <w:rsid w:val="008F4397"/>
    <w:rsid w:val="008F4BED"/>
    <w:rsid w:val="008F6886"/>
    <w:rsid w:val="009011F3"/>
    <w:rsid w:val="00902230"/>
    <w:rsid w:val="00904BFF"/>
    <w:rsid w:val="009069CC"/>
    <w:rsid w:val="00906BC6"/>
    <w:rsid w:val="00910B3C"/>
    <w:rsid w:val="00914841"/>
    <w:rsid w:val="00915024"/>
    <w:rsid w:val="00915D7E"/>
    <w:rsid w:val="00915EFF"/>
    <w:rsid w:val="0091603F"/>
    <w:rsid w:val="009170E3"/>
    <w:rsid w:val="00917409"/>
    <w:rsid w:val="00920BFC"/>
    <w:rsid w:val="00922E6B"/>
    <w:rsid w:val="009231C3"/>
    <w:rsid w:val="00923D7B"/>
    <w:rsid w:val="00927285"/>
    <w:rsid w:val="00931523"/>
    <w:rsid w:val="0093224F"/>
    <w:rsid w:val="0093364D"/>
    <w:rsid w:val="00935AA2"/>
    <w:rsid w:val="00936EFA"/>
    <w:rsid w:val="00940000"/>
    <w:rsid w:val="00940623"/>
    <w:rsid w:val="0094326A"/>
    <w:rsid w:val="00943BD1"/>
    <w:rsid w:val="0094514C"/>
    <w:rsid w:val="009458FA"/>
    <w:rsid w:val="00946033"/>
    <w:rsid w:val="0094699A"/>
    <w:rsid w:val="009474D3"/>
    <w:rsid w:val="00951C31"/>
    <w:rsid w:val="00952FF5"/>
    <w:rsid w:val="00955F91"/>
    <w:rsid w:val="00956620"/>
    <w:rsid w:val="00957C95"/>
    <w:rsid w:val="0096035F"/>
    <w:rsid w:val="009604E3"/>
    <w:rsid w:val="0096086B"/>
    <w:rsid w:val="00960BA2"/>
    <w:rsid w:val="00960C26"/>
    <w:rsid w:val="009646E2"/>
    <w:rsid w:val="00965EB8"/>
    <w:rsid w:val="009663AD"/>
    <w:rsid w:val="00966592"/>
    <w:rsid w:val="00966D7A"/>
    <w:rsid w:val="00970AA4"/>
    <w:rsid w:val="00971C0B"/>
    <w:rsid w:val="00973DD9"/>
    <w:rsid w:val="0097452E"/>
    <w:rsid w:val="009749D0"/>
    <w:rsid w:val="00974A0B"/>
    <w:rsid w:val="0097679B"/>
    <w:rsid w:val="00977361"/>
    <w:rsid w:val="0097767D"/>
    <w:rsid w:val="00977746"/>
    <w:rsid w:val="00977A2E"/>
    <w:rsid w:val="00977D9C"/>
    <w:rsid w:val="00977F0C"/>
    <w:rsid w:val="009804F6"/>
    <w:rsid w:val="00980E65"/>
    <w:rsid w:val="0098153C"/>
    <w:rsid w:val="0098162F"/>
    <w:rsid w:val="00982AD6"/>
    <w:rsid w:val="00982C44"/>
    <w:rsid w:val="00986795"/>
    <w:rsid w:val="0099263F"/>
    <w:rsid w:val="00995432"/>
    <w:rsid w:val="00997B81"/>
    <w:rsid w:val="009A01FD"/>
    <w:rsid w:val="009A1C09"/>
    <w:rsid w:val="009A35EC"/>
    <w:rsid w:val="009A3F92"/>
    <w:rsid w:val="009A4214"/>
    <w:rsid w:val="009A445B"/>
    <w:rsid w:val="009A4BB8"/>
    <w:rsid w:val="009A5988"/>
    <w:rsid w:val="009A618A"/>
    <w:rsid w:val="009B276A"/>
    <w:rsid w:val="009B2A88"/>
    <w:rsid w:val="009B3E51"/>
    <w:rsid w:val="009B5751"/>
    <w:rsid w:val="009B68F2"/>
    <w:rsid w:val="009B70CD"/>
    <w:rsid w:val="009C23BD"/>
    <w:rsid w:val="009C65B1"/>
    <w:rsid w:val="009C6E2A"/>
    <w:rsid w:val="009C7467"/>
    <w:rsid w:val="009D093D"/>
    <w:rsid w:val="009D09B4"/>
    <w:rsid w:val="009D1EAD"/>
    <w:rsid w:val="009D22BD"/>
    <w:rsid w:val="009D36E1"/>
    <w:rsid w:val="009D40F4"/>
    <w:rsid w:val="009D430C"/>
    <w:rsid w:val="009D5386"/>
    <w:rsid w:val="009D61D8"/>
    <w:rsid w:val="009E1606"/>
    <w:rsid w:val="009F0675"/>
    <w:rsid w:val="009F11CC"/>
    <w:rsid w:val="009F2327"/>
    <w:rsid w:val="009F2E13"/>
    <w:rsid w:val="009F2F96"/>
    <w:rsid w:val="009F5EEF"/>
    <w:rsid w:val="00A01B91"/>
    <w:rsid w:val="00A05578"/>
    <w:rsid w:val="00A05DA0"/>
    <w:rsid w:val="00A166F3"/>
    <w:rsid w:val="00A16877"/>
    <w:rsid w:val="00A16CB9"/>
    <w:rsid w:val="00A17FD1"/>
    <w:rsid w:val="00A2769B"/>
    <w:rsid w:val="00A31B1E"/>
    <w:rsid w:val="00A34A1D"/>
    <w:rsid w:val="00A35E01"/>
    <w:rsid w:val="00A360C5"/>
    <w:rsid w:val="00A374B0"/>
    <w:rsid w:val="00A37965"/>
    <w:rsid w:val="00A409D5"/>
    <w:rsid w:val="00A40B8D"/>
    <w:rsid w:val="00A41A14"/>
    <w:rsid w:val="00A42988"/>
    <w:rsid w:val="00A435A2"/>
    <w:rsid w:val="00A43D98"/>
    <w:rsid w:val="00A446EE"/>
    <w:rsid w:val="00A50076"/>
    <w:rsid w:val="00A50863"/>
    <w:rsid w:val="00A51375"/>
    <w:rsid w:val="00A520A2"/>
    <w:rsid w:val="00A53C2B"/>
    <w:rsid w:val="00A55654"/>
    <w:rsid w:val="00A610F1"/>
    <w:rsid w:val="00A619BC"/>
    <w:rsid w:val="00A62209"/>
    <w:rsid w:val="00A660F0"/>
    <w:rsid w:val="00A66991"/>
    <w:rsid w:val="00A73271"/>
    <w:rsid w:val="00A751D4"/>
    <w:rsid w:val="00A75EFC"/>
    <w:rsid w:val="00A777B7"/>
    <w:rsid w:val="00A80E9A"/>
    <w:rsid w:val="00A8229D"/>
    <w:rsid w:val="00A855D8"/>
    <w:rsid w:val="00A85D50"/>
    <w:rsid w:val="00A92C7B"/>
    <w:rsid w:val="00A937CA"/>
    <w:rsid w:val="00AA22D8"/>
    <w:rsid w:val="00AA4B3E"/>
    <w:rsid w:val="00AA4FC1"/>
    <w:rsid w:val="00AA79A6"/>
    <w:rsid w:val="00AA7B29"/>
    <w:rsid w:val="00AB3228"/>
    <w:rsid w:val="00AB373F"/>
    <w:rsid w:val="00AB434F"/>
    <w:rsid w:val="00AB4F23"/>
    <w:rsid w:val="00AB5D8E"/>
    <w:rsid w:val="00AB6236"/>
    <w:rsid w:val="00AC0162"/>
    <w:rsid w:val="00AC5C08"/>
    <w:rsid w:val="00AD2DDB"/>
    <w:rsid w:val="00AD784B"/>
    <w:rsid w:val="00AD7AA8"/>
    <w:rsid w:val="00AE04A6"/>
    <w:rsid w:val="00AE192F"/>
    <w:rsid w:val="00AE4E85"/>
    <w:rsid w:val="00AE7B1B"/>
    <w:rsid w:val="00AF1A8B"/>
    <w:rsid w:val="00AF4F43"/>
    <w:rsid w:val="00AF6EF6"/>
    <w:rsid w:val="00AF7CC3"/>
    <w:rsid w:val="00B0171F"/>
    <w:rsid w:val="00B021FC"/>
    <w:rsid w:val="00B0256E"/>
    <w:rsid w:val="00B03F1A"/>
    <w:rsid w:val="00B04CE2"/>
    <w:rsid w:val="00B05BA2"/>
    <w:rsid w:val="00B05E01"/>
    <w:rsid w:val="00B13EF3"/>
    <w:rsid w:val="00B14830"/>
    <w:rsid w:val="00B14BE7"/>
    <w:rsid w:val="00B156A3"/>
    <w:rsid w:val="00B15E48"/>
    <w:rsid w:val="00B1606B"/>
    <w:rsid w:val="00B16813"/>
    <w:rsid w:val="00B16D90"/>
    <w:rsid w:val="00B2164F"/>
    <w:rsid w:val="00B2432B"/>
    <w:rsid w:val="00B24D54"/>
    <w:rsid w:val="00B26743"/>
    <w:rsid w:val="00B26F9D"/>
    <w:rsid w:val="00B27482"/>
    <w:rsid w:val="00B34641"/>
    <w:rsid w:val="00B34668"/>
    <w:rsid w:val="00B362FB"/>
    <w:rsid w:val="00B37659"/>
    <w:rsid w:val="00B40450"/>
    <w:rsid w:val="00B417DB"/>
    <w:rsid w:val="00B43104"/>
    <w:rsid w:val="00B437DA"/>
    <w:rsid w:val="00B45B83"/>
    <w:rsid w:val="00B46060"/>
    <w:rsid w:val="00B4618E"/>
    <w:rsid w:val="00B46E51"/>
    <w:rsid w:val="00B470EE"/>
    <w:rsid w:val="00B511C7"/>
    <w:rsid w:val="00B5186A"/>
    <w:rsid w:val="00B530A5"/>
    <w:rsid w:val="00B5589C"/>
    <w:rsid w:val="00B55C5D"/>
    <w:rsid w:val="00B56D5A"/>
    <w:rsid w:val="00B63ADF"/>
    <w:rsid w:val="00B7066B"/>
    <w:rsid w:val="00B70B2C"/>
    <w:rsid w:val="00B71EBD"/>
    <w:rsid w:val="00B727F2"/>
    <w:rsid w:val="00B72CB0"/>
    <w:rsid w:val="00B73CB8"/>
    <w:rsid w:val="00B77EB4"/>
    <w:rsid w:val="00B8156C"/>
    <w:rsid w:val="00B81EA4"/>
    <w:rsid w:val="00B82A88"/>
    <w:rsid w:val="00B82A8F"/>
    <w:rsid w:val="00B82DC2"/>
    <w:rsid w:val="00B832E7"/>
    <w:rsid w:val="00B84797"/>
    <w:rsid w:val="00B85681"/>
    <w:rsid w:val="00B87C1B"/>
    <w:rsid w:val="00B9034B"/>
    <w:rsid w:val="00B9163B"/>
    <w:rsid w:val="00B929B6"/>
    <w:rsid w:val="00B945AA"/>
    <w:rsid w:val="00B9554C"/>
    <w:rsid w:val="00B95C0D"/>
    <w:rsid w:val="00B96BCF"/>
    <w:rsid w:val="00B970F1"/>
    <w:rsid w:val="00BA1F42"/>
    <w:rsid w:val="00BA757D"/>
    <w:rsid w:val="00BB090B"/>
    <w:rsid w:val="00BB0F8F"/>
    <w:rsid w:val="00BB2BC3"/>
    <w:rsid w:val="00BB3D05"/>
    <w:rsid w:val="00BB71B4"/>
    <w:rsid w:val="00BC01C1"/>
    <w:rsid w:val="00BC17FF"/>
    <w:rsid w:val="00BC2E62"/>
    <w:rsid w:val="00BC40B9"/>
    <w:rsid w:val="00BD08AF"/>
    <w:rsid w:val="00BD1C59"/>
    <w:rsid w:val="00BD2C97"/>
    <w:rsid w:val="00BD5A0F"/>
    <w:rsid w:val="00BD5B0F"/>
    <w:rsid w:val="00BD67D9"/>
    <w:rsid w:val="00BD73A2"/>
    <w:rsid w:val="00BD7795"/>
    <w:rsid w:val="00BE0469"/>
    <w:rsid w:val="00BE1087"/>
    <w:rsid w:val="00BE2C4B"/>
    <w:rsid w:val="00BE3BB2"/>
    <w:rsid w:val="00BE4BE9"/>
    <w:rsid w:val="00BE50CC"/>
    <w:rsid w:val="00BE7340"/>
    <w:rsid w:val="00BF60F8"/>
    <w:rsid w:val="00C01279"/>
    <w:rsid w:val="00C0660C"/>
    <w:rsid w:val="00C07C38"/>
    <w:rsid w:val="00C10B15"/>
    <w:rsid w:val="00C10B4D"/>
    <w:rsid w:val="00C10E61"/>
    <w:rsid w:val="00C11F13"/>
    <w:rsid w:val="00C12607"/>
    <w:rsid w:val="00C15045"/>
    <w:rsid w:val="00C17295"/>
    <w:rsid w:val="00C20E34"/>
    <w:rsid w:val="00C210F3"/>
    <w:rsid w:val="00C21857"/>
    <w:rsid w:val="00C2235C"/>
    <w:rsid w:val="00C22A4A"/>
    <w:rsid w:val="00C25B6F"/>
    <w:rsid w:val="00C3243F"/>
    <w:rsid w:val="00C32886"/>
    <w:rsid w:val="00C32B75"/>
    <w:rsid w:val="00C32C6A"/>
    <w:rsid w:val="00C343E9"/>
    <w:rsid w:val="00C35008"/>
    <w:rsid w:val="00C35930"/>
    <w:rsid w:val="00C37112"/>
    <w:rsid w:val="00C4177F"/>
    <w:rsid w:val="00C41A51"/>
    <w:rsid w:val="00C41BA9"/>
    <w:rsid w:val="00C45C6D"/>
    <w:rsid w:val="00C46E53"/>
    <w:rsid w:val="00C47901"/>
    <w:rsid w:val="00C500BE"/>
    <w:rsid w:val="00C50DEC"/>
    <w:rsid w:val="00C520E0"/>
    <w:rsid w:val="00C524B8"/>
    <w:rsid w:val="00C53E19"/>
    <w:rsid w:val="00C548A4"/>
    <w:rsid w:val="00C57F25"/>
    <w:rsid w:val="00C621D8"/>
    <w:rsid w:val="00C6269C"/>
    <w:rsid w:val="00C6354B"/>
    <w:rsid w:val="00C6409A"/>
    <w:rsid w:val="00C650D5"/>
    <w:rsid w:val="00C6544A"/>
    <w:rsid w:val="00C65A6E"/>
    <w:rsid w:val="00C66210"/>
    <w:rsid w:val="00C67A56"/>
    <w:rsid w:val="00C75E48"/>
    <w:rsid w:val="00C76F1D"/>
    <w:rsid w:val="00C801C1"/>
    <w:rsid w:val="00C82795"/>
    <w:rsid w:val="00C86AC3"/>
    <w:rsid w:val="00C920DE"/>
    <w:rsid w:val="00C9230E"/>
    <w:rsid w:val="00C92F13"/>
    <w:rsid w:val="00C969A5"/>
    <w:rsid w:val="00CA25D1"/>
    <w:rsid w:val="00CA6361"/>
    <w:rsid w:val="00CA6BA8"/>
    <w:rsid w:val="00CB38CF"/>
    <w:rsid w:val="00CB3F05"/>
    <w:rsid w:val="00CC11F3"/>
    <w:rsid w:val="00CC2E68"/>
    <w:rsid w:val="00CC43D5"/>
    <w:rsid w:val="00CC5113"/>
    <w:rsid w:val="00CC6316"/>
    <w:rsid w:val="00CC7E1F"/>
    <w:rsid w:val="00CD255F"/>
    <w:rsid w:val="00CD29B8"/>
    <w:rsid w:val="00CD2D71"/>
    <w:rsid w:val="00CD3D5D"/>
    <w:rsid w:val="00CD46EF"/>
    <w:rsid w:val="00CD6657"/>
    <w:rsid w:val="00CE1C5E"/>
    <w:rsid w:val="00CE7817"/>
    <w:rsid w:val="00CF3EE0"/>
    <w:rsid w:val="00CF5799"/>
    <w:rsid w:val="00CF5EDF"/>
    <w:rsid w:val="00CF62FB"/>
    <w:rsid w:val="00CF772F"/>
    <w:rsid w:val="00D002B1"/>
    <w:rsid w:val="00D0044C"/>
    <w:rsid w:val="00D01033"/>
    <w:rsid w:val="00D10F49"/>
    <w:rsid w:val="00D131A5"/>
    <w:rsid w:val="00D15465"/>
    <w:rsid w:val="00D17A90"/>
    <w:rsid w:val="00D20BF5"/>
    <w:rsid w:val="00D24B59"/>
    <w:rsid w:val="00D24E57"/>
    <w:rsid w:val="00D2668C"/>
    <w:rsid w:val="00D26FDD"/>
    <w:rsid w:val="00D32D84"/>
    <w:rsid w:val="00D33123"/>
    <w:rsid w:val="00D33457"/>
    <w:rsid w:val="00D37709"/>
    <w:rsid w:val="00D37AF6"/>
    <w:rsid w:val="00D37C5E"/>
    <w:rsid w:val="00D41676"/>
    <w:rsid w:val="00D41AF5"/>
    <w:rsid w:val="00D43899"/>
    <w:rsid w:val="00D43BE8"/>
    <w:rsid w:val="00D43D21"/>
    <w:rsid w:val="00D44D73"/>
    <w:rsid w:val="00D46A23"/>
    <w:rsid w:val="00D46C22"/>
    <w:rsid w:val="00D4774B"/>
    <w:rsid w:val="00D51E40"/>
    <w:rsid w:val="00D527DF"/>
    <w:rsid w:val="00D529D3"/>
    <w:rsid w:val="00D53C49"/>
    <w:rsid w:val="00D5536D"/>
    <w:rsid w:val="00D56315"/>
    <w:rsid w:val="00D5657C"/>
    <w:rsid w:val="00D64DD8"/>
    <w:rsid w:val="00D70561"/>
    <w:rsid w:val="00D71511"/>
    <w:rsid w:val="00D718DE"/>
    <w:rsid w:val="00D71F51"/>
    <w:rsid w:val="00D7265B"/>
    <w:rsid w:val="00D72961"/>
    <w:rsid w:val="00D731F3"/>
    <w:rsid w:val="00D73F6B"/>
    <w:rsid w:val="00D758F6"/>
    <w:rsid w:val="00D766C8"/>
    <w:rsid w:val="00D76C4C"/>
    <w:rsid w:val="00D76F2E"/>
    <w:rsid w:val="00D77443"/>
    <w:rsid w:val="00D807FE"/>
    <w:rsid w:val="00D81B64"/>
    <w:rsid w:val="00D82B02"/>
    <w:rsid w:val="00D840DC"/>
    <w:rsid w:val="00D8488F"/>
    <w:rsid w:val="00D8701E"/>
    <w:rsid w:val="00D87867"/>
    <w:rsid w:val="00D90C12"/>
    <w:rsid w:val="00D942A7"/>
    <w:rsid w:val="00D95A9A"/>
    <w:rsid w:val="00D9797E"/>
    <w:rsid w:val="00D97C13"/>
    <w:rsid w:val="00DA0377"/>
    <w:rsid w:val="00DA0974"/>
    <w:rsid w:val="00DA15C6"/>
    <w:rsid w:val="00DA30E7"/>
    <w:rsid w:val="00DA73C4"/>
    <w:rsid w:val="00DB2AEF"/>
    <w:rsid w:val="00DB592A"/>
    <w:rsid w:val="00DB6819"/>
    <w:rsid w:val="00DB7139"/>
    <w:rsid w:val="00DC0DE0"/>
    <w:rsid w:val="00DC2625"/>
    <w:rsid w:val="00DC38AB"/>
    <w:rsid w:val="00DD014D"/>
    <w:rsid w:val="00DD0D13"/>
    <w:rsid w:val="00DD3F5D"/>
    <w:rsid w:val="00DD6792"/>
    <w:rsid w:val="00DD6E4E"/>
    <w:rsid w:val="00DD7D4B"/>
    <w:rsid w:val="00DE0AE5"/>
    <w:rsid w:val="00DE24D7"/>
    <w:rsid w:val="00DE44B2"/>
    <w:rsid w:val="00DE5D6A"/>
    <w:rsid w:val="00DE6269"/>
    <w:rsid w:val="00DE7FCD"/>
    <w:rsid w:val="00DF2696"/>
    <w:rsid w:val="00DF3628"/>
    <w:rsid w:val="00DF3D57"/>
    <w:rsid w:val="00DF5DDD"/>
    <w:rsid w:val="00E07BE3"/>
    <w:rsid w:val="00E13C70"/>
    <w:rsid w:val="00E14C09"/>
    <w:rsid w:val="00E169A8"/>
    <w:rsid w:val="00E21F67"/>
    <w:rsid w:val="00E22124"/>
    <w:rsid w:val="00E2235F"/>
    <w:rsid w:val="00E3062E"/>
    <w:rsid w:val="00E30998"/>
    <w:rsid w:val="00E33898"/>
    <w:rsid w:val="00E357E3"/>
    <w:rsid w:val="00E35D74"/>
    <w:rsid w:val="00E401B0"/>
    <w:rsid w:val="00E41483"/>
    <w:rsid w:val="00E41AA6"/>
    <w:rsid w:val="00E43277"/>
    <w:rsid w:val="00E43650"/>
    <w:rsid w:val="00E446E6"/>
    <w:rsid w:val="00E46D0D"/>
    <w:rsid w:val="00E478DB"/>
    <w:rsid w:val="00E502EF"/>
    <w:rsid w:val="00E604B9"/>
    <w:rsid w:val="00E61F8E"/>
    <w:rsid w:val="00E62A42"/>
    <w:rsid w:val="00E71C15"/>
    <w:rsid w:val="00E7369E"/>
    <w:rsid w:val="00E75F0D"/>
    <w:rsid w:val="00E7603A"/>
    <w:rsid w:val="00E77E5D"/>
    <w:rsid w:val="00E82207"/>
    <w:rsid w:val="00E8234E"/>
    <w:rsid w:val="00E875D8"/>
    <w:rsid w:val="00E8775B"/>
    <w:rsid w:val="00E92802"/>
    <w:rsid w:val="00E932E0"/>
    <w:rsid w:val="00E939A3"/>
    <w:rsid w:val="00E940BF"/>
    <w:rsid w:val="00E95FAD"/>
    <w:rsid w:val="00E97006"/>
    <w:rsid w:val="00EA0366"/>
    <w:rsid w:val="00EA04A8"/>
    <w:rsid w:val="00EA1072"/>
    <w:rsid w:val="00EA3DD3"/>
    <w:rsid w:val="00EA40CB"/>
    <w:rsid w:val="00EA5CE8"/>
    <w:rsid w:val="00EA767A"/>
    <w:rsid w:val="00EA77B8"/>
    <w:rsid w:val="00EA786A"/>
    <w:rsid w:val="00EB12EC"/>
    <w:rsid w:val="00EB3536"/>
    <w:rsid w:val="00EB3DBF"/>
    <w:rsid w:val="00EB3DC5"/>
    <w:rsid w:val="00EC2FE2"/>
    <w:rsid w:val="00EC7895"/>
    <w:rsid w:val="00ED3CAB"/>
    <w:rsid w:val="00ED3E0F"/>
    <w:rsid w:val="00ED6054"/>
    <w:rsid w:val="00ED6C73"/>
    <w:rsid w:val="00EE1C25"/>
    <w:rsid w:val="00EE1CC1"/>
    <w:rsid w:val="00EE2604"/>
    <w:rsid w:val="00EE2880"/>
    <w:rsid w:val="00EE6545"/>
    <w:rsid w:val="00EE6DC5"/>
    <w:rsid w:val="00EE7847"/>
    <w:rsid w:val="00EF30AB"/>
    <w:rsid w:val="00EF37D5"/>
    <w:rsid w:val="00EF43DB"/>
    <w:rsid w:val="00EF4CB2"/>
    <w:rsid w:val="00EF5E54"/>
    <w:rsid w:val="00EF6E10"/>
    <w:rsid w:val="00F01802"/>
    <w:rsid w:val="00F0248B"/>
    <w:rsid w:val="00F04E24"/>
    <w:rsid w:val="00F05230"/>
    <w:rsid w:val="00F05D44"/>
    <w:rsid w:val="00F07D33"/>
    <w:rsid w:val="00F10923"/>
    <w:rsid w:val="00F13C22"/>
    <w:rsid w:val="00F14CD6"/>
    <w:rsid w:val="00F15FFE"/>
    <w:rsid w:val="00F17B1C"/>
    <w:rsid w:val="00F20499"/>
    <w:rsid w:val="00F20E7B"/>
    <w:rsid w:val="00F21846"/>
    <w:rsid w:val="00F24809"/>
    <w:rsid w:val="00F2555E"/>
    <w:rsid w:val="00F25630"/>
    <w:rsid w:val="00F258C6"/>
    <w:rsid w:val="00F26E1D"/>
    <w:rsid w:val="00F30D9F"/>
    <w:rsid w:val="00F32DB0"/>
    <w:rsid w:val="00F357C1"/>
    <w:rsid w:val="00F37717"/>
    <w:rsid w:val="00F401C7"/>
    <w:rsid w:val="00F40ABB"/>
    <w:rsid w:val="00F416C7"/>
    <w:rsid w:val="00F41B79"/>
    <w:rsid w:val="00F430A3"/>
    <w:rsid w:val="00F4311C"/>
    <w:rsid w:val="00F448E9"/>
    <w:rsid w:val="00F474C4"/>
    <w:rsid w:val="00F52926"/>
    <w:rsid w:val="00F56454"/>
    <w:rsid w:val="00F576CA"/>
    <w:rsid w:val="00F62C34"/>
    <w:rsid w:val="00F63EAF"/>
    <w:rsid w:val="00F64C56"/>
    <w:rsid w:val="00F67069"/>
    <w:rsid w:val="00F67E02"/>
    <w:rsid w:val="00F73F86"/>
    <w:rsid w:val="00F7529E"/>
    <w:rsid w:val="00F763E9"/>
    <w:rsid w:val="00F76759"/>
    <w:rsid w:val="00F76ABA"/>
    <w:rsid w:val="00F77383"/>
    <w:rsid w:val="00F80476"/>
    <w:rsid w:val="00F813D5"/>
    <w:rsid w:val="00F86ACD"/>
    <w:rsid w:val="00F87CE6"/>
    <w:rsid w:val="00F91B05"/>
    <w:rsid w:val="00F91BDA"/>
    <w:rsid w:val="00F931DE"/>
    <w:rsid w:val="00F9643B"/>
    <w:rsid w:val="00F97FCC"/>
    <w:rsid w:val="00FA2BB7"/>
    <w:rsid w:val="00FA3606"/>
    <w:rsid w:val="00FA38F7"/>
    <w:rsid w:val="00FA7BE1"/>
    <w:rsid w:val="00FB47EE"/>
    <w:rsid w:val="00FB52FB"/>
    <w:rsid w:val="00FC0F20"/>
    <w:rsid w:val="00FC5606"/>
    <w:rsid w:val="00FC5678"/>
    <w:rsid w:val="00FC57A9"/>
    <w:rsid w:val="00FC651C"/>
    <w:rsid w:val="00FC69D5"/>
    <w:rsid w:val="00FC6D7C"/>
    <w:rsid w:val="00FC7DB2"/>
    <w:rsid w:val="00FD4C5B"/>
    <w:rsid w:val="00FD57DB"/>
    <w:rsid w:val="00FD7859"/>
    <w:rsid w:val="00FE0340"/>
    <w:rsid w:val="00FE2B82"/>
    <w:rsid w:val="00FE709F"/>
    <w:rsid w:val="00FF0A36"/>
    <w:rsid w:val="00FF1238"/>
    <w:rsid w:val="00FF2312"/>
    <w:rsid w:val="00FF2F8B"/>
    <w:rsid w:val="00FF3706"/>
    <w:rsid w:val="00FF3B0E"/>
    <w:rsid w:val="00FF5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1B6621"/>
  <w14:defaultImageDpi w14:val="0"/>
  <w15:docId w15:val="{D07270A5-96CA-42AE-A7EB-C8958FBE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0EC"/>
    <w:pPr>
      <w:widowControl w:val="0"/>
    </w:pPr>
    <w:rPr>
      <w:kern w:val="2"/>
      <w:sz w:val="24"/>
      <w:szCs w:val="24"/>
    </w:rPr>
  </w:style>
  <w:style w:type="paragraph" w:styleId="1">
    <w:name w:val="heading 1"/>
    <w:basedOn w:val="a"/>
    <w:next w:val="a"/>
    <w:link w:val="10"/>
    <w:uiPriority w:val="99"/>
    <w:qFormat/>
    <w:rsid w:val="00201DF0"/>
    <w:pPr>
      <w:keepNext/>
      <w:spacing w:before="180" w:after="180" w:line="720" w:lineRule="auto"/>
      <w:outlineLvl w:val="0"/>
    </w:pPr>
    <w:rPr>
      <w:rFonts w:ascii="Calibri" w:hAnsi="Calibri" w:cs="Calibri"/>
      <w:b/>
      <w:bCs/>
      <w:kern w:val="52"/>
      <w:sz w:val="52"/>
      <w:szCs w:val="52"/>
    </w:rPr>
  </w:style>
  <w:style w:type="paragraph" w:styleId="20">
    <w:name w:val="heading 2"/>
    <w:basedOn w:val="a"/>
    <w:next w:val="a0"/>
    <w:link w:val="21"/>
    <w:uiPriority w:val="99"/>
    <w:qFormat/>
    <w:rsid w:val="007217ED"/>
    <w:pPr>
      <w:keepNext/>
      <w:spacing w:line="720" w:lineRule="auto"/>
      <w:outlineLvl w:val="1"/>
    </w:pPr>
    <w:rPr>
      <w:rFonts w:ascii="Arial" w:hAnsi="Arial" w:cs="Arial"/>
      <w:b/>
      <w:bCs/>
      <w:sz w:val="48"/>
      <w:szCs w:val="48"/>
    </w:rPr>
  </w:style>
  <w:style w:type="paragraph" w:styleId="3">
    <w:name w:val="heading 3"/>
    <w:basedOn w:val="a"/>
    <w:next w:val="a0"/>
    <w:link w:val="30"/>
    <w:autoRedefine/>
    <w:uiPriority w:val="99"/>
    <w:qFormat/>
    <w:rsid w:val="007217ED"/>
    <w:pPr>
      <w:keepNext/>
      <w:spacing w:line="720" w:lineRule="auto"/>
      <w:outlineLvl w:val="2"/>
    </w:pPr>
    <w:rPr>
      <w:rFonts w:ascii="Arial" w:hAnsi="Arial" w:cs="Arial"/>
      <w:b/>
      <w:bCs/>
      <w:color w:val="FF000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rsid w:val="00201DF0"/>
    <w:rPr>
      <w:rFonts w:ascii="Calibri" w:eastAsia="新細明體" w:hAnsi="Calibri" w:cs="Calibri"/>
      <w:b/>
      <w:bCs/>
      <w:kern w:val="52"/>
      <w:sz w:val="52"/>
      <w:szCs w:val="52"/>
    </w:rPr>
  </w:style>
  <w:style w:type="character" w:customStyle="1" w:styleId="21">
    <w:name w:val="標題 2 字元"/>
    <w:link w:val="20"/>
    <w:uiPriority w:val="9"/>
    <w:semiHidden/>
    <w:rsid w:val="00E945B2"/>
    <w:rPr>
      <w:rFonts w:ascii="Cambria" w:eastAsia="新細明體" w:hAnsi="Cambria" w:cs="Times New Roman"/>
      <w:b/>
      <w:bCs/>
      <w:sz w:val="48"/>
      <w:szCs w:val="48"/>
    </w:rPr>
  </w:style>
  <w:style w:type="character" w:customStyle="1" w:styleId="30">
    <w:name w:val="標題 3 字元"/>
    <w:link w:val="3"/>
    <w:uiPriority w:val="9"/>
    <w:semiHidden/>
    <w:rsid w:val="00E945B2"/>
    <w:rPr>
      <w:rFonts w:ascii="Cambria" w:eastAsia="新細明體" w:hAnsi="Cambria" w:cs="Times New Roman"/>
      <w:b/>
      <w:bCs/>
      <w:sz w:val="36"/>
      <w:szCs w:val="36"/>
    </w:rPr>
  </w:style>
  <w:style w:type="paragraph" w:styleId="a0">
    <w:name w:val="Normal Indent"/>
    <w:basedOn w:val="a"/>
    <w:uiPriority w:val="99"/>
    <w:rsid w:val="007217ED"/>
    <w:pPr>
      <w:ind w:left="480"/>
    </w:pPr>
  </w:style>
  <w:style w:type="paragraph" w:styleId="22">
    <w:name w:val="Body Text 2"/>
    <w:basedOn w:val="a"/>
    <w:link w:val="23"/>
    <w:uiPriority w:val="99"/>
    <w:rsid w:val="007217ED"/>
    <w:pPr>
      <w:jc w:val="both"/>
    </w:pPr>
    <w:rPr>
      <w:color w:val="000000"/>
    </w:rPr>
  </w:style>
  <w:style w:type="character" w:customStyle="1" w:styleId="23">
    <w:name w:val="本文 2 字元"/>
    <w:link w:val="22"/>
    <w:uiPriority w:val="99"/>
    <w:semiHidden/>
    <w:rsid w:val="00E945B2"/>
    <w:rPr>
      <w:szCs w:val="24"/>
    </w:rPr>
  </w:style>
  <w:style w:type="paragraph" w:styleId="a4">
    <w:name w:val="Body Text"/>
    <w:basedOn w:val="a"/>
    <w:link w:val="a5"/>
    <w:uiPriority w:val="99"/>
    <w:rsid w:val="007217ED"/>
    <w:pPr>
      <w:jc w:val="center"/>
    </w:pPr>
    <w:rPr>
      <w:color w:val="000000"/>
    </w:rPr>
  </w:style>
  <w:style w:type="character" w:customStyle="1" w:styleId="a5">
    <w:name w:val="本文 字元"/>
    <w:link w:val="a4"/>
    <w:uiPriority w:val="99"/>
    <w:semiHidden/>
    <w:rsid w:val="00E945B2"/>
    <w:rPr>
      <w:szCs w:val="24"/>
    </w:rPr>
  </w:style>
  <w:style w:type="paragraph" w:styleId="31">
    <w:name w:val="Body Text 3"/>
    <w:basedOn w:val="a"/>
    <w:link w:val="32"/>
    <w:uiPriority w:val="99"/>
    <w:rsid w:val="007217ED"/>
    <w:pPr>
      <w:jc w:val="both"/>
    </w:pPr>
    <w:rPr>
      <w:rFonts w:ascii="新細明體" w:cs="新細明體"/>
      <w:color w:val="000000"/>
      <w:sz w:val="32"/>
      <w:szCs w:val="32"/>
    </w:rPr>
  </w:style>
  <w:style w:type="character" w:customStyle="1" w:styleId="32">
    <w:name w:val="本文 3 字元"/>
    <w:link w:val="31"/>
    <w:uiPriority w:val="99"/>
    <w:semiHidden/>
    <w:rsid w:val="00E945B2"/>
    <w:rPr>
      <w:sz w:val="16"/>
      <w:szCs w:val="16"/>
    </w:rPr>
  </w:style>
  <w:style w:type="paragraph" w:styleId="a6">
    <w:name w:val="header"/>
    <w:basedOn w:val="a"/>
    <w:link w:val="a7"/>
    <w:uiPriority w:val="99"/>
    <w:rsid w:val="007217ED"/>
    <w:pPr>
      <w:tabs>
        <w:tab w:val="center" w:pos="4153"/>
        <w:tab w:val="right" w:pos="8306"/>
      </w:tabs>
      <w:snapToGrid w:val="0"/>
    </w:pPr>
    <w:rPr>
      <w:sz w:val="20"/>
      <w:szCs w:val="20"/>
    </w:rPr>
  </w:style>
  <w:style w:type="character" w:customStyle="1" w:styleId="a7">
    <w:name w:val="頁首 字元"/>
    <w:link w:val="a6"/>
    <w:uiPriority w:val="99"/>
    <w:rsid w:val="00B43104"/>
    <w:rPr>
      <w:kern w:val="2"/>
    </w:rPr>
  </w:style>
  <w:style w:type="paragraph" w:styleId="a8">
    <w:name w:val="footer"/>
    <w:basedOn w:val="a"/>
    <w:link w:val="a9"/>
    <w:uiPriority w:val="99"/>
    <w:rsid w:val="007217ED"/>
    <w:pPr>
      <w:tabs>
        <w:tab w:val="center" w:pos="4153"/>
        <w:tab w:val="right" w:pos="8306"/>
      </w:tabs>
      <w:snapToGrid w:val="0"/>
    </w:pPr>
    <w:rPr>
      <w:sz w:val="20"/>
      <w:szCs w:val="20"/>
    </w:rPr>
  </w:style>
  <w:style w:type="character" w:customStyle="1" w:styleId="a9">
    <w:name w:val="頁尾 字元"/>
    <w:link w:val="a8"/>
    <w:uiPriority w:val="99"/>
    <w:rsid w:val="005259A8"/>
    <w:rPr>
      <w:kern w:val="2"/>
    </w:rPr>
  </w:style>
  <w:style w:type="character" w:styleId="aa">
    <w:name w:val="page number"/>
    <w:basedOn w:val="a1"/>
    <w:uiPriority w:val="99"/>
    <w:rsid w:val="007217ED"/>
  </w:style>
  <w:style w:type="paragraph" w:styleId="2">
    <w:name w:val="List Bullet 2"/>
    <w:basedOn w:val="a"/>
    <w:autoRedefine/>
    <w:uiPriority w:val="99"/>
    <w:rsid w:val="007217ED"/>
    <w:pPr>
      <w:numPr>
        <w:numId w:val="1"/>
      </w:numPr>
    </w:pPr>
  </w:style>
  <w:style w:type="character" w:styleId="ab">
    <w:name w:val="Hyperlink"/>
    <w:uiPriority w:val="99"/>
    <w:rsid w:val="007217ED"/>
    <w:rPr>
      <w:color w:val="0000FF"/>
      <w:u w:val="single"/>
    </w:rPr>
  </w:style>
  <w:style w:type="character" w:styleId="ac">
    <w:name w:val="FollowedHyperlink"/>
    <w:uiPriority w:val="99"/>
    <w:rsid w:val="007217ED"/>
    <w:rPr>
      <w:color w:val="800080"/>
      <w:u w:val="single"/>
    </w:rPr>
  </w:style>
  <w:style w:type="paragraph" w:styleId="Web">
    <w:name w:val="Normal (Web)"/>
    <w:basedOn w:val="a"/>
    <w:uiPriority w:val="99"/>
    <w:rsid w:val="007217ED"/>
    <w:pPr>
      <w:widowControl/>
      <w:spacing w:before="100" w:beforeAutospacing="1" w:after="100" w:afterAutospacing="1"/>
    </w:pPr>
    <w:rPr>
      <w:rFonts w:ascii="Arial Unicode MS" w:eastAsia="Arial Unicode MS" w:hAnsi="Arial Unicode MS" w:cs="Arial Unicode MS"/>
      <w:color w:val="000000"/>
      <w:kern w:val="0"/>
    </w:rPr>
  </w:style>
  <w:style w:type="table" w:styleId="ad">
    <w:name w:val="Table Grid"/>
    <w:basedOn w:val="a2"/>
    <w:uiPriority w:val="99"/>
    <w:rsid w:val="009C74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uiPriority w:val="99"/>
    <w:rsid w:val="009C7467"/>
    <w:pPr>
      <w:widowControl/>
      <w:spacing w:before="100" w:beforeAutospacing="1" w:after="100" w:afterAutospacing="1"/>
    </w:pPr>
    <w:rPr>
      <w:rFonts w:ascii="新細明體" w:hAnsi="新細明體" w:cs="新細明體"/>
      <w:kern w:val="0"/>
    </w:rPr>
  </w:style>
  <w:style w:type="paragraph" w:customStyle="1" w:styleId="styletc">
    <w:name w:val="style_t_c"/>
    <w:basedOn w:val="a"/>
    <w:uiPriority w:val="99"/>
    <w:rsid w:val="00764E9F"/>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1"/>
    <w:uiPriority w:val="99"/>
    <w:rsid w:val="00794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1"/>
    <w:link w:val="HTML"/>
    <w:uiPriority w:val="99"/>
    <w:rsid w:val="00AD784B"/>
    <w:rPr>
      <w:rFonts w:ascii="細明體" w:eastAsia="細明體" w:hAnsi="細明體" w:cs="細明體"/>
      <w:sz w:val="24"/>
      <w:szCs w:val="24"/>
    </w:rPr>
  </w:style>
  <w:style w:type="paragraph" w:styleId="ae">
    <w:name w:val="List Paragraph"/>
    <w:basedOn w:val="a"/>
    <w:uiPriority w:val="99"/>
    <w:qFormat/>
    <w:rsid w:val="00421C7E"/>
    <w:pPr>
      <w:ind w:leftChars="200" w:left="480"/>
    </w:pPr>
  </w:style>
  <w:style w:type="paragraph" w:styleId="af">
    <w:name w:val="Balloon Text"/>
    <w:basedOn w:val="a"/>
    <w:link w:val="af0"/>
    <w:uiPriority w:val="99"/>
    <w:semiHidden/>
    <w:rsid w:val="00812DBE"/>
    <w:rPr>
      <w:rFonts w:ascii="Cambria" w:hAnsi="Cambria" w:cs="Cambria"/>
      <w:sz w:val="18"/>
      <w:szCs w:val="18"/>
    </w:rPr>
  </w:style>
  <w:style w:type="character" w:customStyle="1" w:styleId="af0">
    <w:name w:val="註解方塊文字 字元"/>
    <w:link w:val="af"/>
    <w:uiPriority w:val="99"/>
    <w:rsid w:val="00812DBE"/>
    <w:rPr>
      <w:rFonts w:ascii="Cambria" w:eastAsia="新細明體" w:hAnsi="Cambria" w:cs="Cambria"/>
      <w:kern w:val="2"/>
      <w:sz w:val="18"/>
      <w:szCs w:val="18"/>
    </w:rPr>
  </w:style>
  <w:style w:type="paragraph" w:customStyle="1" w:styleId="articleintro">
    <w:name w:val="articleintro"/>
    <w:basedOn w:val="a"/>
    <w:uiPriority w:val="99"/>
    <w:rsid w:val="000B7401"/>
    <w:pPr>
      <w:widowControl/>
      <w:spacing w:after="225" w:line="360" w:lineRule="atLeast"/>
    </w:pPr>
    <w:rPr>
      <w:spacing w:val="19"/>
      <w:kern w:val="0"/>
      <w:sz w:val="23"/>
      <w:szCs w:val="23"/>
    </w:rPr>
  </w:style>
  <w:style w:type="character" w:customStyle="1" w:styleId="arttextboldbig">
    <w:name w:val="arttextboldbig"/>
    <w:uiPriority w:val="99"/>
    <w:rsid w:val="000B7401"/>
  </w:style>
  <w:style w:type="paragraph" w:styleId="af1">
    <w:name w:val="No Spacing"/>
    <w:link w:val="af2"/>
    <w:uiPriority w:val="99"/>
    <w:qFormat/>
    <w:rsid w:val="00582637"/>
    <w:rPr>
      <w:rFonts w:ascii="Calibri" w:hAnsi="Calibri" w:cs="Calibri"/>
      <w:sz w:val="22"/>
      <w:szCs w:val="22"/>
    </w:rPr>
  </w:style>
  <w:style w:type="character" w:customStyle="1" w:styleId="af2">
    <w:name w:val="無間距 字元"/>
    <w:link w:val="af1"/>
    <w:uiPriority w:val="99"/>
    <w:rsid w:val="00582637"/>
    <w:rPr>
      <w:rFonts w:ascii="Calibri" w:hAnsi="Calibri" w:cs="Calibri"/>
      <w:sz w:val="22"/>
      <w:szCs w:val="22"/>
    </w:rPr>
  </w:style>
  <w:style w:type="character" w:styleId="af3">
    <w:name w:val="Strong"/>
    <w:uiPriority w:val="99"/>
    <w:qFormat/>
    <w:rsid w:val="00B26743"/>
    <w:rPr>
      <w:b/>
      <w:bCs/>
    </w:rPr>
  </w:style>
  <w:style w:type="character" w:customStyle="1" w:styleId="HTML0">
    <w:name w:val="HTML 預設格式 字元"/>
    <w:uiPriority w:val="99"/>
    <w:rsid w:val="00923D7B"/>
    <w:rPr>
      <w:rFonts w:ascii="細明體" w:eastAsia="細明體" w:hAnsi="細明體" w:cs="細明體"/>
      <w:sz w:val="24"/>
      <w:szCs w:val="24"/>
    </w:rPr>
  </w:style>
  <w:style w:type="character" w:styleId="af4">
    <w:name w:val="annotation reference"/>
    <w:uiPriority w:val="99"/>
    <w:semiHidden/>
    <w:unhideWhenUsed/>
    <w:rsid w:val="0022279A"/>
    <w:rPr>
      <w:sz w:val="18"/>
      <w:szCs w:val="18"/>
    </w:rPr>
  </w:style>
  <w:style w:type="paragraph" w:styleId="af5">
    <w:name w:val="annotation text"/>
    <w:basedOn w:val="a"/>
    <w:link w:val="af6"/>
    <w:uiPriority w:val="99"/>
    <w:semiHidden/>
    <w:unhideWhenUsed/>
    <w:rsid w:val="0022279A"/>
  </w:style>
  <w:style w:type="character" w:customStyle="1" w:styleId="af6">
    <w:name w:val="註解文字 字元"/>
    <w:link w:val="af5"/>
    <w:uiPriority w:val="99"/>
    <w:semiHidden/>
    <w:rsid w:val="0022279A"/>
    <w:rPr>
      <w:kern w:val="2"/>
      <w:sz w:val="24"/>
      <w:szCs w:val="24"/>
    </w:rPr>
  </w:style>
  <w:style w:type="paragraph" w:styleId="af7">
    <w:name w:val="annotation subject"/>
    <w:basedOn w:val="af5"/>
    <w:next w:val="af5"/>
    <w:link w:val="af8"/>
    <w:uiPriority w:val="99"/>
    <w:semiHidden/>
    <w:unhideWhenUsed/>
    <w:rsid w:val="0022279A"/>
    <w:rPr>
      <w:b/>
      <w:bCs/>
    </w:rPr>
  </w:style>
  <w:style w:type="character" w:customStyle="1" w:styleId="af8">
    <w:name w:val="註解主旨 字元"/>
    <w:link w:val="af7"/>
    <w:uiPriority w:val="99"/>
    <w:semiHidden/>
    <w:rsid w:val="0022279A"/>
    <w:rPr>
      <w:b/>
      <w:bCs/>
      <w:kern w:val="2"/>
      <w:sz w:val="24"/>
      <w:szCs w:val="24"/>
    </w:rPr>
  </w:style>
  <w:style w:type="character" w:styleId="af9">
    <w:name w:val="Unresolved Mention"/>
    <w:basedOn w:val="a1"/>
    <w:uiPriority w:val="99"/>
    <w:semiHidden/>
    <w:unhideWhenUsed/>
    <w:rsid w:val="007A7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60962">
      <w:bodyDiv w:val="1"/>
      <w:marLeft w:val="0"/>
      <w:marRight w:val="0"/>
      <w:marTop w:val="0"/>
      <w:marBottom w:val="0"/>
      <w:divBdr>
        <w:top w:val="none" w:sz="0" w:space="0" w:color="auto"/>
        <w:left w:val="none" w:sz="0" w:space="0" w:color="auto"/>
        <w:bottom w:val="none" w:sz="0" w:space="0" w:color="auto"/>
        <w:right w:val="none" w:sz="0" w:space="0" w:color="auto"/>
      </w:divBdr>
    </w:div>
    <w:div w:id="2087875984">
      <w:marLeft w:val="0"/>
      <w:marRight w:val="0"/>
      <w:marTop w:val="0"/>
      <w:marBottom w:val="0"/>
      <w:divBdr>
        <w:top w:val="none" w:sz="0" w:space="0" w:color="auto"/>
        <w:left w:val="none" w:sz="0" w:space="0" w:color="auto"/>
        <w:bottom w:val="none" w:sz="0" w:space="0" w:color="auto"/>
        <w:right w:val="none" w:sz="0" w:space="0" w:color="auto"/>
      </w:divBdr>
    </w:div>
    <w:div w:id="2087875989">
      <w:marLeft w:val="0"/>
      <w:marRight w:val="0"/>
      <w:marTop w:val="0"/>
      <w:marBottom w:val="0"/>
      <w:divBdr>
        <w:top w:val="none" w:sz="0" w:space="0" w:color="auto"/>
        <w:left w:val="none" w:sz="0" w:space="0" w:color="auto"/>
        <w:bottom w:val="none" w:sz="0" w:space="0" w:color="auto"/>
        <w:right w:val="none" w:sz="0" w:space="0" w:color="auto"/>
      </w:divBdr>
    </w:div>
    <w:div w:id="2087875990">
      <w:marLeft w:val="0"/>
      <w:marRight w:val="0"/>
      <w:marTop w:val="0"/>
      <w:marBottom w:val="0"/>
      <w:divBdr>
        <w:top w:val="none" w:sz="0" w:space="0" w:color="auto"/>
        <w:left w:val="none" w:sz="0" w:space="0" w:color="auto"/>
        <w:bottom w:val="none" w:sz="0" w:space="0" w:color="auto"/>
        <w:right w:val="none" w:sz="0" w:space="0" w:color="auto"/>
      </w:divBdr>
      <w:divsChild>
        <w:div w:id="2087876006">
          <w:marLeft w:val="0"/>
          <w:marRight w:val="0"/>
          <w:marTop w:val="0"/>
          <w:marBottom w:val="0"/>
          <w:divBdr>
            <w:top w:val="none" w:sz="0" w:space="0" w:color="auto"/>
            <w:left w:val="none" w:sz="0" w:space="0" w:color="auto"/>
            <w:bottom w:val="none" w:sz="0" w:space="0" w:color="auto"/>
            <w:right w:val="none" w:sz="0" w:space="0" w:color="auto"/>
          </w:divBdr>
          <w:divsChild>
            <w:div w:id="2087875987">
              <w:marLeft w:val="0"/>
              <w:marRight w:val="0"/>
              <w:marTop w:val="0"/>
              <w:marBottom w:val="0"/>
              <w:divBdr>
                <w:top w:val="none" w:sz="0" w:space="0" w:color="auto"/>
                <w:left w:val="none" w:sz="0" w:space="0" w:color="auto"/>
                <w:bottom w:val="none" w:sz="0" w:space="0" w:color="auto"/>
                <w:right w:val="none" w:sz="0" w:space="0" w:color="auto"/>
              </w:divBdr>
              <w:divsChild>
                <w:div w:id="2087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991">
      <w:marLeft w:val="0"/>
      <w:marRight w:val="0"/>
      <w:marTop w:val="0"/>
      <w:marBottom w:val="0"/>
      <w:divBdr>
        <w:top w:val="none" w:sz="0" w:space="0" w:color="auto"/>
        <w:left w:val="none" w:sz="0" w:space="0" w:color="auto"/>
        <w:bottom w:val="none" w:sz="0" w:space="0" w:color="auto"/>
        <w:right w:val="none" w:sz="0" w:space="0" w:color="auto"/>
      </w:divBdr>
    </w:div>
    <w:div w:id="2087875992">
      <w:marLeft w:val="0"/>
      <w:marRight w:val="0"/>
      <w:marTop w:val="0"/>
      <w:marBottom w:val="0"/>
      <w:divBdr>
        <w:top w:val="none" w:sz="0" w:space="0" w:color="auto"/>
        <w:left w:val="none" w:sz="0" w:space="0" w:color="auto"/>
        <w:bottom w:val="none" w:sz="0" w:space="0" w:color="auto"/>
        <w:right w:val="none" w:sz="0" w:space="0" w:color="auto"/>
      </w:divBdr>
    </w:div>
    <w:div w:id="2087875994">
      <w:marLeft w:val="0"/>
      <w:marRight w:val="0"/>
      <w:marTop w:val="0"/>
      <w:marBottom w:val="0"/>
      <w:divBdr>
        <w:top w:val="none" w:sz="0" w:space="0" w:color="auto"/>
        <w:left w:val="none" w:sz="0" w:space="0" w:color="auto"/>
        <w:bottom w:val="none" w:sz="0" w:space="0" w:color="auto"/>
        <w:right w:val="none" w:sz="0" w:space="0" w:color="auto"/>
      </w:divBdr>
    </w:div>
    <w:div w:id="2087875997">
      <w:marLeft w:val="0"/>
      <w:marRight w:val="0"/>
      <w:marTop w:val="0"/>
      <w:marBottom w:val="0"/>
      <w:divBdr>
        <w:top w:val="none" w:sz="0" w:space="0" w:color="auto"/>
        <w:left w:val="none" w:sz="0" w:space="0" w:color="auto"/>
        <w:bottom w:val="none" w:sz="0" w:space="0" w:color="auto"/>
        <w:right w:val="none" w:sz="0" w:space="0" w:color="auto"/>
      </w:divBdr>
    </w:div>
    <w:div w:id="2087875999">
      <w:marLeft w:val="0"/>
      <w:marRight w:val="0"/>
      <w:marTop w:val="0"/>
      <w:marBottom w:val="0"/>
      <w:divBdr>
        <w:top w:val="none" w:sz="0" w:space="0" w:color="auto"/>
        <w:left w:val="none" w:sz="0" w:space="0" w:color="auto"/>
        <w:bottom w:val="none" w:sz="0" w:space="0" w:color="auto"/>
        <w:right w:val="none" w:sz="0" w:space="0" w:color="auto"/>
      </w:divBdr>
    </w:div>
    <w:div w:id="2087876000">
      <w:marLeft w:val="0"/>
      <w:marRight w:val="0"/>
      <w:marTop w:val="0"/>
      <w:marBottom w:val="0"/>
      <w:divBdr>
        <w:top w:val="none" w:sz="0" w:space="0" w:color="auto"/>
        <w:left w:val="none" w:sz="0" w:space="0" w:color="auto"/>
        <w:bottom w:val="none" w:sz="0" w:space="0" w:color="auto"/>
        <w:right w:val="none" w:sz="0" w:space="0" w:color="auto"/>
      </w:divBdr>
    </w:div>
    <w:div w:id="2087876002">
      <w:marLeft w:val="0"/>
      <w:marRight w:val="0"/>
      <w:marTop w:val="0"/>
      <w:marBottom w:val="0"/>
      <w:divBdr>
        <w:top w:val="none" w:sz="0" w:space="0" w:color="auto"/>
        <w:left w:val="none" w:sz="0" w:space="0" w:color="auto"/>
        <w:bottom w:val="none" w:sz="0" w:space="0" w:color="auto"/>
        <w:right w:val="none" w:sz="0" w:space="0" w:color="auto"/>
      </w:divBdr>
    </w:div>
    <w:div w:id="2087876004">
      <w:marLeft w:val="0"/>
      <w:marRight w:val="0"/>
      <w:marTop w:val="0"/>
      <w:marBottom w:val="0"/>
      <w:divBdr>
        <w:top w:val="none" w:sz="0" w:space="0" w:color="auto"/>
        <w:left w:val="none" w:sz="0" w:space="0" w:color="auto"/>
        <w:bottom w:val="none" w:sz="0" w:space="0" w:color="auto"/>
        <w:right w:val="none" w:sz="0" w:space="0" w:color="auto"/>
      </w:divBdr>
      <w:divsChild>
        <w:div w:id="2087876020">
          <w:marLeft w:val="0"/>
          <w:marRight w:val="0"/>
          <w:marTop w:val="0"/>
          <w:marBottom w:val="0"/>
          <w:divBdr>
            <w:top w:val="none" w:sz="0" w:space="0" w:color="auto"/>
            <w:left w:val="none" w:sz="0" w:space="0" w:color="auto"/>
            <w:bottom w:val="none" w:sz="0" w:space="0" w:color="auto"/>
            <w:right w:val="none" w:sz="0" w:space="0" w:color="auto"/>
          </w:divBdr>
          <w:divsChild>
            <w:div w:id="2087876025">
              <w:marLeft w:val="0"/>
              <w:marRight w:val="0"/>
              <w:marTop w:val="0"/>
              <w:marBottom w:val="0"/>
              <w:divBdr>
                <w:top w:val="none" w:sz="0" w:space="0" w:color="auto"/>
                <w:left w:val="none" w:sz="0" w:space="0" w:color="auto"/>
                <w:bottom w:val="none" w:sz="0" w:space="0" w:color="auto"/>
                <w:right w:val="none" w:sz="0" w:space="0" w:color="auto"/>
              </w:divBdr>
              <w:divsChild>
                <w:div w:id="2087876037">
                  <w:marLeft w:val="0"/>
                  <w:marRight w:val="0"/>
                  <w:marTop w:val="0"/>
                  <w:marBottom w:val="0"/>
                  <w:divBdr>
                    <w:top w:val="none" w:sz="0" w:space="0" w:color="auto"/>
                    <w:left w:val="none" w:sz="0" w:space="0" w:color="auto"/>
                    <w:bottom w:val="none" w:sz="0" w:space="0" w:color="auto"/>
                    <w:right w:val="none" w:sz="0" w:space="0" w:color="auto"/>
                  </w:divBdr>
                  <w:divsChild>
                    <w:div w:id="2087875993">
                      <w:marLeft w:val="2850"/>
                      <w:marRight w:val="0"/>
                      <w:marTop w:val="0"/>
                      <w:marBottom w:val="0"/>
                      <w:divBdr>
                        <w:top w:val="none" w:sz="0" w:space="0" w:color="auto"/>
                        <w:left w:val="none" w:sz="0" w:space="0" w:color="auto"/>
                        <w:bottom w:val="none" w:sz="0" w:space="0" w:color="auto"/>
                        <w:right w:val="none" w:sz="0" w:space="0" w:color="auto"/>
                      </w:divBdr>
                      <w:divsChild>
                        <w:div w:id="2087876012">
                          <w:marLeft w:val="0"/>
                          <w:marRight w:val="0"/>
                          <w:marTop w:val="75"/>
                          <w:marBottom w:val="0"/>
                          <w:divBdr>
                            <w:top w:val="none" w:sz="0" w:space="0" w:color="auto"/>
                            <w:left w:val="none" w:sz="0" w:space="0" w:color="auto"/>
                            <w:bottom w:val="none" w:sz="0" w:space="0" w:color="auto"/>
                            <w:right w:val="none" w:sz="0" w:space="0" w:color="auto"/>
                          </w:divBdr>
                          <w:divsChild>
                            <w:div w:id="2087876021">
                              <w:marLeft w:val="0"/>
                              <w:marRight w:val="-3345"/>
                              <w:marTop w:val="0"/>
                              <w:marBottom w:val="0"/>
                              <w:divBdr>
                                <w:top w:val="none" w:sz="0" w:space="0" w:color="auto"/>
                                <w:left w:val="none" w:sz="0" w:space="0" w:color="auto"/>
                                <w:bottom w:val="none" w:sz="0" w:space="0" w:color="auto"/>
                                <w:right w:val="none" w:sz="0" w:space="0" w:color="auto"/>
                              </w:divBdr>
                              <w:divsChild>
                                <w:div w:id="2087876029">
                                  <w:marLeft w:val="0"/>
                                  <w:marRight w:val="3345"/>
                                  <w:marTop w:val="0"/>
                                  <w:marBottom w:val="0"/>
                                  <w:divBdr>
                                    <w:top w:val="none" w:sz="0" w:space="0" w:color="auto"/>
                                    <w:left w:val="none" w:sz="0" w:space="0" w:color="auto"/>
                                    <w:bottom w:val="none" w:sz="0" w:space="0" w:color="auto"/>
                                    <w:right w:val="none" w:sz="0" w:space="0" w:color="auto"/>
                                  </w:divBdr>
                                  <w:divsChild>
                                    <w:div w:id="2087875988">
                                      <w:marLeft w:val="0"/>
                                      <w:marRight w:val="0"/>
                                      <w:marTop w:val="0"/>
                                      <w:marBottom w:val="0"/>
                                      <w:divBdr>
                                        <w:top w:val="none" w:sz="0" w:space="0" w:color="auto"/>
                                        <w:left w:val="none" w:sz="0" w:space="0" w:color="auto"/>
                                        <w:bottom w:val="none" w:sz="0" w:space="0" w:color="auto"/>
                                        <w:right w:val="none" w:sz="0" w:space="0" w:color="auto"/>
                                      </w:divBdr>
                                      <w:divsChild>
                                        <w:div w:id="2087876030">
                                          <w:marLeft w:val="0"/>
                                          <w:marRight w:val="0"/>
                                          <w:marTop w:val="0"/>
                                          <w:marBottom w:val="300"/>
                                          <w:divBdr>
                                            <w:top w:val="none" w:sz="0" w:space="0" w:color="auto"/>
                                            <w:left w:val="none" w:sz="0" w:space="0" w:color="auto"/>
                                            <w:bottom w:val="none" w:sz="0" w:space="0" w:color="auto"/>
                                            <w:right w:val="none" w:sz="0" w:space="0" w:color="auto"/>
                                          </w:divBdr>
                                          <w:divsChild>
                                            <w:div w:id="20878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876007">
      <w:marLeft w:val="0"/>
      <w:marRight w:val="0"/>
      <w:marTop w:val="0"/>
      <w:marBottom w:val="0"/>
      <w:divBdr>
        <w:top w:val="none" w:sz="0" w:space="0" w:color="auto"/>
        <w:left w:val="none" w:sz="0" w:space="0" w:color="auto"/>
        <w:bottom w:val="none" w:sz="0" w:space="0" w:color="auto"/>
        <w:right w:val="none" w:sz="0" w:space="0" w:color="auto"/>
      </w:divBdr>
      <w:divsChild>
        <w:div w:id="2087876022">
          <w:marLeft w:val="0"/>
          <w:marRight w:val="0"/>
          <w:marTop w:val="0"/>
          <w:marBottom w:val="0"/>
          <w:divBdr>
            <w:top w:val="none" w:sz="0" w:space="0" w:color="auto"/>
            <w:left w:val="none" w:sz="0" w:space="0" w:color="auto"/>
            <w:bottom w:val="none" w:sz="0" w:space="0" w:color="auto"/>
            <w:right w:val="none" w:sz="0" w:space="0" w:color="auto"/>
          </w:divBdr>
          <w:divsChild>
            <w:div w:id="2087876032">
              <w:marLeft w:val="0"/>
              <w:marRight w:val="0"/>
              <w:marTop w:val="0"/>
              <w:marBottom w:val="0"/>
              <w:divBdr>
                <w:top w:val="none" w:sz="0" w:space="0" w:color="auto"/>
                <w:left w:val="none" w:sz="0" w:space="0" w:color="auto"/>
                <w:bottom w:val="none" w:sz="0" w:space="0" w:color="auto"/>
                <w:right w:val="none" w:sz="0" w:space="0" w:color="auto"/>
              </w:divBdr>
              <w:divsChild>
                <w:div w:id="2087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6008">
      <w:marLeft w:val="0"/>
      <w:marRight w:val="0"/>
      <w:marTop w:val="0"/>
      <w:marBottom w:val="0"/>
      <w:divBdr>
        <w:top w:val="none" w:sz="0" w:space="0" w:color="auto"/>
        <w:left w:val="none" w:sz="0" w:space="0" w:color="auto"/>
        <w:bottom w:val="none" w:sz="0" w:space="0" w:color="auto"/>
        <w:right w:val="none" w:sz="0" w:space="0" w:color="auto"/>
      </w:divBdr>
    </w:div>
    <w:div w:id="2087876009">
      <w:marLeft w:val="0"/>
      <w:marRight w:val="0"/>
      <w:marTop w:val="0"/>
      <w:marBottom w:val="0"/>
      <w:divBdr>
        <w:top w:val="none" w:sz="0" w:space="0" w:color="auto"/>
        <w:left w:val="none" w:sz="0" w:space="0" w:color="auto"/>
        <w:bottom w:val="none" w:sz="0" w:space="0" w:color="auto"/>
        <w:right w:val="none" w:sz="0" w:space="0" w:color="auto"/>
      </w:divBdr>
    </w:div>
    <w:div w:id="2087876013">
      <w:marLeft w:val="0"/>
      <w:marRight w:val="0"/>
      <w:marTop w:val="0"/>
      <w:marBottom w:val="0"/>
      <w:divBdr>
        <w:top w:val="none" w:sz="0" w:space="0" w:color="auto"/>
        <w:left w:val="none" w:sz="0" w:space="0" w:color="auto"/>
        <w:bottom w:val="none" w:sz="0" w:space="0" w:color="auto"/>
        <w:right w:val="none" w:sz="0" w:space="0" w:color="auto"/>
      </w:divBdr>
    </w:div>
    <w:div w:id="2087876014">
      <w:marLeft w:val="0"/>
      <w:marRight w:val="0"/>
      <w:marTop w:val="0"/>
      <w:marBottom w:val="0"/>
      <w:divBdr>
        <w:top w:val="none" w:sz="0" w:space="0" w:color="auto"/>
        <w:left w:val="none" w:sz="0" w:space="0" w:color="auto"/>
        <w:bottom w:val="none" w:sz="0" w:space="0" w:color="auto"/>
        <w:right w:val="none" w:sz="0" w:space="0" w:color="auto"/>
      </w:divBdr>
    </w:div>
    <w:div w:id="2087876015">
      <w:marLeft w:val="0"/>
      <w:marRight w:val="0"/>
      <w:marTop w:val="0"/>
      <w:marBottom w:val="0"/>
      <w:divBdr>
        <w:top w:val="none" w:sz="0" w:space="0" w:color="auto"/>
        <w:left w:val="none" w:sz="0" w:space="0" w:color="auto"/>
        <w:bottom w:val="none" w:sz="0" w:space="0" w:color="auto"/>
        <w:right w:val="none" w:sz="0" w:space="0" w:color="auto"/>
      </w:divBdr>
    </w:div>
    <w:div w:id="2087876016">
      <w:marLeft w:val="0"/>
      <w:marRight w:val="0"/>
      <w:marTop w:val="0"/>
      <w:marBottom w:val="0"/>
      <w:divBdr>
        <w:top w:val="none" w:sz="0" w:space="0" w:color="auto"/>
        <w:left w:val="none" w:sz="0" w:space="0" w:color="auto"/>
        <w:bottom w:val="none" w:sz="0" w:space="0" w:color="auto"/>
        <w:right w:val="none" w:sz="0" w:space="0" w:color="auto"/>
      </w:divBdr>
    </w:div>
    <w:div w:id="2087876017">
      <w:marLeft w:val="0"/>
      <w:marRight w:val="0"/>
      <w:marTop w:val="0"/>
      <w:marBottom w:val="0"/>
      <w:divBdr>
        <w:top w:val="none" w:sz="0" w:space="0" w:color="auto"/>
        <w:left w:val="none" w:sz="0" w:space="0" w:color="auto"/>
        <w:bottom w:val="none" w:sz="0" w:space="0" w:color="auto"/>
        <w:right w:val="none" w:sz="0" w:space="0" w:color="auto"/>
      </w:divBdr>
    </w:div>
    <w:div w:id="2087876019">
      <w:marLeft w:val="0"/>
      <w:marRight w:val="0"/>
      <w:marTop w:val="0"/>
      <w:marBottom w:val="0"/>
      <w:divBdr>
        <w:top w:val="none" w:sz="0" w:space="0" w:color="auto"/>
        <w:left w:val="none" w:sz="0" w:space="0" w:color="auto"/>
        <w:bottom w:val="none" w:sz="0" w:space="0" w:color="auto"/>
        <w:right w:val="none" w:sz="0" w:space="0" w:color="auto"/>
      </w:divBdr>
    </w:div>
    <w:div w:id="2087876024">
      <w:marLeft w:val="0"/>
      <w:marRight w:val="0"/>
      <w:marTop w:val="0"/>
      <w:marBottom w:val="0"/>
      <w:divBdr>
        <w:top w:val="none" w:sz="0" w:space="0" w:color="auto"/>
        <w:left w:val="none" w:sz="0" w:space="0" w:color="auto"/>
        <w:bottom w:val="none" w:sz="0" w:space="0" w:color="auto"/>
        <w:right w:val="none" w:sz="0" w:space="0" w:color="auto"/>
      </w:divBdr>
      <w:divsChild>
        <w:div w:id="2087876031">
          <w:marLeft w:val="0"/>
          <w:marRight w:val="0"/>
          <w:marTop w:val="0"/>
          <w:marBottom w:val="0"/>
          <w:divBdr>
            <w:top w:val="none" w:sz="0" w:space="0" w:color="auto"/>
            <w:left w:val="none" w:sz="0" w:space="0" w:color="auto"/>
            <w:bottom w:val="none" w:sz="0" w:space="0" w:color="auto"/>
            <w:right w:val="none" w:sz="0" w:space="0" w:color="auto"/>
          </w:divBdr>
          <w:divsChild>
            <w:div w:id="2087875998">
              <w:marLeft w:val="0"/>
              <w:marRight w:val="0"/>
              <w:marTop w:val="0"/>
              <w:marBottom w:val="0"/>
              <w:divBdr>
                <w:top w:val="none" w:sz="0" w:space="0" w:color="auto"/>
                <w:left w:val="none" w:sz="0" w:space="0" w:color="auto"/>
                <w:bottom w:val="none" w:sz="0" w:space="0" w:color="auto"/>
                <w:right w:val="none" w:sz="0" w:space="0" w:color="auto"/>
              </w:divBdr>
              <w:divsChild>
                <w:div w:id="2087876023">
                  <w:marLeft w:val="0"/>
                  <w:marRight w:val="0"/>
                  <w:marTop w:val="0"/>
                  <w:marBottom w:val="0"/>
                  <w:divBdr>
                    <w:top w:val="none" w:sz="0" w:space="0" w:color="auto"/>
                    <w:left w:val="none" w:sz="0" w:space="0" w:color="auto"/>
                    <w:bottom w:val="none" w:sz="0" w:space="0" w:color="auto"/>
                    <w:right w:val="none" w:sz="0" w:space="0" w:color="auto"/>
                  </w:divBdr>
                  <w:divsChild>
                    <w:div w:id="2087875996">
                      <w:marLeft w:val="0"/>
                      <w:marRight w:val="0"/>
                      <w:marTop w:val="30"/>
                      <w:marBottom w:val="0"/>
                      <w:divBdr>
                        <w:top w:val="none" w:sz="0" w:space="0" w:color="auto"/>
                        <w:left w:val="none" w:sz="0" w:space="0" w:color="auto"/>
                        <w:bottom w:val="none" w:sz="0" w:space="0" w:color="auto"/>
                        <w:right w:val="none" w:sz="0" w:space="0" w:color="auto"/>
                      </w:divBdr>
                      <w:divsChild>
                        <w:div w:id="2087876001">
                          <w:marLeft w:val="0"/>
                          <w:marRight w:val="0"/>
                          <w:marTop w:val="150"/>
                          <w:marBottom w:val="300"/>
                          <w:divBdr>
                            <w:top w:val="none" w:sz="0" w:space="0" w:color="auto"/>
                            <w:left w:val="none" w:sz="0" w:space="0" w:color="auto"/>
                            <w:bottom w:val="none" w:sz="0" w:space="0" w:color="auto"/>
                            <w:right w:val="none" w:sz="0" w:space="0" w:color="auto"/>
                          </w:divBdr>
                          <w:divsChild>
                            <w:div w:id="2087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6026">
      <w:marLeft w:val="0"/>
      <w:marRight w:val="0"/>
      <w:marTop w:val="0"/>
      <w:marBottom w:val="0"/>
      <w:divBdr>
        <w:top w:val="none" w:sz="0" w:space="0" w:color="auto"/>
        <w:left w:val="none" w:sz="0" w:space="0" w:color="auto"/>
        <w:bottom w:val="none" w:sz="0" w:space="0" w:color="auto"/>
        <w:right w:val="none" w:sz="0" w:space="0" w:color="auto"/>
      </w:divBdr>
    </w:div>
    <w:div w:id="2087876027">
      <w:marLeft w:val="0"/>
      <w:marRight w:val="0"/>
      <w:marTop w:val="0"/>
      <w:marBottom w:val="0"/>
      <w:divBdr>
        <w:top w:val="none" w:sz="0" w:space="0" w:color="auto"/>
        <w:left w:val="none" w:sz="0" w:space="0" w:color="auto"/>
        <w:bottom w:val="none" w:sz="0" w:space="0" w:color="auto"/>
        <w:right w:val="none" w:sz="0" w:space="0" w:color="auto"/>
      </w:divBdr>
      <w:divsChild>
        <w:div w:id="2087875985">
          <w:marLeft w:val="0"/>
          <w:marRight w:val="0"/>
          <w:marTop w:val="0"/>
          <w:marBottom w:val="0"/>
          <w:divBdr>
            <w:top w:val="none" w:sz="0" w:space="0" w:color="auto"/>
            <w:left w:val="none" w:sz="0" w:space="0" w:color="auto"/>
            <w:bottom w:val="none" w:sz="0" w:space="0" w:color="auto"/>
            <w:right w:val="none" w:sz="0" w:space="0" w:color="auto"/>
          </w:divBdr>
          <w:divsChild>
            <w:div w:id="2087876003">
              <w:marLeft w:val="0"/>
              <w:marRight w:val="0"/>
              <w:marTop w:val="0"/>
              <w:marBottom w:val="0"/>
              <w:divBdr>
                <w:top w:val="none" w:sz="0" w:space="0" w:color="auto"/>
                <w:left w:val="none" w:sz="0" w:space="0" w:color="auto"/>
                <w:bottom w:val="none" w:sz="0" w:space="0" w:color="auto"/>
                <w:right w:val="none" w:sz="0" w:space="0" w:color="auto"/>
              </w:divBdr>
              <w:divsChild>
                <w:div w:id="20878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6028">
      <w:marLeft w:val="0"/>
      <w:marRight w:val="0"/>
      <w:marTop w:val="0"/>
      <w:marBottom w:val="0"/>
      <w:divBdr>
        <w:top w:val="none" w:sz="0" w:space="0" w:color="auto"/>
        <w:left w:val="none" w:sz="0" w:space="0" w:color="auto"/>
        <w:bottom w:val="none" w:sz="0" w:space="0" w:color="auto"/>
        <w:right w:val="none" w:sz="0" w:space="0" w:color="auto"/>
      </w:divBdr>
    </w:div>
    <w:div w:id="2087876033">
      <w:marLeft w:val="0"/>
      <w:marRight w:val="0"/>
      <w:marTop w:val="0"/>
      <w:marBottom w:val="0"/>
      <w:divBdr>
        <w:top w:val="none" w:sz="0" w:space="0" w:color="auto"/>
        <w:left w:val="none" w:sz="0" w:space="0" w:color="auto"/>
        <w:bottom w:val="none" w:sz="0" w:space="0" w:color="auto"/>
        <w:right w:val="none" w:sz="0" w:space="0" w:color="auto"/>
      </w:divBdr>
    </w:div>
    <w:div w:id="2087876034">
      <w:marLeft w:val="0"/>
      <w:marRight w:val="0"/>
      <w:marTop w:val="0"/>
      <w:marBottom w:val="0"/>
      <w:divBdr>
        <w:top w:val="none" w:sz="0" w:space="0" w:color="auto"/>
        <w:left w:val="none" w:sz="0" w:space="0" w:color="auto"/>
        <w:bottom w:val="none" w:sz="0" w:space="0" w:color="auto"/>
        <w:right w:val="none" w:sz="0" w:space="0" w:color="auto"/>
      </w:divBdr>
    </w:div>
    <w:div w:id="2087876035">
      <w:marLeft w:val="0"/>
      <w:marRight w:val="0"/>
      <w:marTop w:val="0"/>
      <w:marBottom w:val="0"/>
      <w:divBdr>
        <w:top w:val="none" w:sz="0" w:space="0" w:color="auto"/>
        <w:left w:val="none" w:sz="0" w:space="0" w:color="auto"/>
        <w:bottom w:val="none" w:sz="0" w:space="0" w:color="auto"/>
        <w:right w:val="none" w:sz="0" w:space="0" w:color="auto"/>
      </w:divBdr>
      <w:divsChild>
        <w:div w:id="2087876005">
          <w:marLeft w:val="0"/>
          <w:marRight w:val="0"/>
          <w:marTop w:val="0"/>
          <w:marBottom w:val="0"/>
          <w:divBdr>
            <w:top w:val="none" w:sz="0" w:space="0" w:color="auto"/>
            <w:left w:val="none" w:sz="0" w:space="0" w:color="auto"/>
            <w:bottom w:val="none" w:sz="0" w:space="0" w:color="auto"/>
            <w:right w:val="none" w:sz="0" w:space="0" w:color="auto"/>
          </w:divBdr>
          <w:divsChild>
            <w:div w:id="20878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6038">
      <w:marLeft w:val="0"/>
      <w:marRight w:val="0"/>
      <w:marTop w:val="0"/>
      <w:marBottom w:val="0"/>
      <w:divBdr>
        <w:top w:val="none" w:sz="0" w:space="0" w:color="auto"/>
        <w:left w:val="none" w:sz="0" w:space="0" w:color="auto"/>
        <w:bottom w:val="none" w:sz="0" w:space="0" w:color="auto"/>
        <w:right w:val="none" w:sz="0" w:space="0" w:color="auto"/>
      </w:divBdr>
    </w:div>
    <w:div w:id="20878760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I4O5NtdUs0" TargetMode="External"/><Relationship Id="rId13" Type="http://schemas.openxmlformats.org/officeDocument/2006/relationships/hyperlink" Target="http://www.police.gov.hk/ppp_tc/04_crime_matters/cpa/cpa_eshop.htm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statistics.gov.hk/pub/B11302432009XXXXB0100.pdf"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nsumer.org.hk/ws_chi/choice/355/internetauction_0605.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customs.gov.hk/hcms/filemanager/tc/content_201/TDO_Booklet_TC_Full.pdf" TargetMode="External"/><Relationship Id="rId14" Type="http://schemas.openxmlformats.org/officeDocument/2006/relationships/hyperlink" Target="https://www.consumer.org.hk/ws_chi/choice/355/internetauction_06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3B1DC313-CCE6-44C7-9724-F18FBE46591E}"/>
</file>

<file path=customXml/itemProps2.xml><?xml version="1.0" encoding="utf-8"?>
<ds:datastoreItem xmlns:ds="http://schemas.openxmlformats.org/officeDocument/2006/customXml" ds:itemID="{620D03FC-983F-4843-B078-E3FFF12A3680}"/>
</file>

<file path=customXml/itemProps3.xml><?xml version="1.0" encoding="utf-8"?>
<ds:datastoreItem xmlns:ds="http://schemas.openxmlformats.org/officeDocument/2006/customXml" ds:itemID="{3E4A0645-74CF-4B70-B645-6E22C5777C10}"/>
</file>

<file path=docProps/app.xml><?xml version="1.0" encoding="utf-8"?>
<Properties xmlns="http://schemas.openxmlformats.org/officeDocument/2006/extended-properties" xmlns:vt="http://schemas.openxmlformats.org/officeDocument/2006/docPropsVTypes">
  <Template>Normal</Template>
  <TotalTime>8</TotalTime>
  <Pages>13</Pages>
  <Words>1395</Words>
  <Characters>7957</Characters>
  <Application>Microsoft Office Word</Application>
  <DocSecurity>0</DocSecurity>
  <Lines>66</Lines>
  <Paragraphs>18</Paragraphs>
  <ScaleCrop>false</ScaleCrop>
  <Company>ED</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社交生活</dc:title>
  <dc:subject/>
  <dc:creator>WINNT</dc:creator>
  <cp:keywords/>
  <dc:description/>
  <cp:lastModifiedBy>MAN, Shi-chun</cp:lastModifiedBy>
  <cp:revision>2</cp:revision>
  <cp:lastPrinted>2017-05-04T01:14:00Z</cp:lastPrinted>
  <dcterms:created xsi:type="dcterms:W3CDTF">2026-01-06T08:29:00Z</dcterms:created>
  <dcterms:modified xsi:type="dcterms:W3CDTF">2026-01-06T08:29:00Z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