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B53B2D" w:rsidRPr="001F173C" w14:paraId="41E24207" w14:textId="77777777">
        <w:trPr>
          <w:trHeight w:val="1911"/>
        </w:trPr>
        <w:tc>
          <w:tcPr>
            <w:tcW w:w="5000" w:type="pct"/>
            <w:tcBorders>
              <w:top w:val="single" w:sz="24" w:space="0" w:color="auto"/>
              <w:left w:val="nil"/>
              <w:bottom w:val="single" w:sz="24" w:space="0" w:color="auto"/>
              <w:right w:val="nil"/>
            </w:tcBorders>
          </w:tcPr>
          <w:p w14:paraId="666494B3" w14:textId="654FE0F3" w:rsidR="00B53B2D" w:rsidRPr="001F173C" w:rsidRDefault="007C31F8" w:rsidP="004A32A1">
            <w:pPr>
              <w:snapToGrid w:val="0"/>
              <w:spacing w:line="240" w:lineRule="atLeast"/>
              <w:jc w:val="both"/>
              <w:rPr>
                <w:rFonts w:ascii="標楷體" w:eastAsia="標楷體" w:hAnsi="標楷體"/>
                <w:sz w:val="72"/>
                <w:szCs w:val="72"/>
                <w:lang w:val="en-US"/>
              </w:rPr>
            </w:pPr>
            <w:r w:rsidRPr="007C31F8">
              <w:rPr>
                <w:rFonts w:ascii="標楷體" w:eastAsia="DengXian" w:hAnsi="標楷體" w:hint="eastAsia"/>
                <w:sz w:val="72"/>
                <w:szCs w:val="72"/>
                <w:lang w:val="en-US" w:eastAsia="zh-CN"/>
              </w:rPr>
              <w:t>体育</w:t>
            </w:r>
          </w:p>
          <w:p w14:paraId="3BA97882" w14:textId="4E78642F" w:rsidR="00B53B2D" w:rsidRPr="001F173C" w:rsidRDefault="007C31F8" w:rsidP="004A32A1">
            <w:pPr>
              <w:snapToGrid w:val="0"/>
              <w:spacing w:line="240" w:lineRule="atLeast"/>
              <w:jc w:val="both"/>
              <w:rPr>
                <w:rFonts w:ascii="標楷體" w:eastAsia="標楷體" w:hAnsi="標楷體"/>
                <w:sz w:val="72"/>
                <w:szCs w:val="72"/>
                <w:lang w:val="en-US"/>
              </w:rPr>
            </w:pPr>
            <w:r w:rsidRPr="007C31F8">
              <w:rPr>
                <w:rFonts w:ascii="標楷體" w:eastAsia="DengXian" w:hAnsi="標楷體"/>
                <w:sz w:val="72"/>
                <w:szCs w:val="72"/>
                <w:lang w:val="en-US" w:eastAsia="zh-CN"/>
              </w:rPr>
              <w:t>(</w:t>
            </w:r>
            <w:r w:rsidRPr="007C31F8">
              <w:rPr>
                <w:rFonts w:ascii="標楷體" w:eastAsia="DengXian" w:hAnsi="標楷體" w:hint="eastAsia"/>
                <w:sz w:val="72"/>
                <w:szCs w:val="72"/>
                <w:lang w:val="en-US" w:eastAsia="zh-CN"/>
              </w:rPr>
              <w:t>香港中学文凭</w:t>
            </w:r>
            <w:r w:rsidRPr="007C31F8">
              <w:rPr>
                <w:rFonts w:ascii="標楷體" w:eastAsia="DengXian" w:hAnsi="標楷體"/>
                <w:sz w:val="72"/>
                <w:szCs w:val="72"/>
                <w:lang w:val="en-US" w:eastAsia="zh-CN"/>
              </w:rPr>
              <w:t>)</w:t>
            </w:r>
          </w:p>
          <w:p w14:paraId="6F80F920" w14:textId="77777777" w:rsidR="00B53B2D" w:rsidRPr="001F173C" w:rsidRDefault="00B53B2D" w:rsidP="004A32A1">
            <w:pPr>
              <w:snapToGrid w:val="0"/>
              <w:spacing w:beforeLines="50" w:before="180" w:afterLines="50" w:after="180" w:line="240" w:lineRule="atLeast"/>
              <w:jc w:val="both"/>
              <w:rPr>
                <w:rFonts w:ascii="標楷體" w:eastAsia="標楷體" w:hAnsi="標楷體"/>
                <w:b/>
                <w:sz w:val="20"/>
                <w:szCs w:val="20"/>
                <w:u w:val="single"/>
                <w:lang w:val="en-US"/>
              </w:rPr>
            </w:pPr>
          </w:p>
        </w:tc>
      </w:tr>
      <w:tr w:rsidR="00B53B2D" w:rsidRPr="001F173C" w14:paraId="00EB7574" w14:textId="77777777" w:rsidTr="00EA1707">
        <w:trPr>
          <w:trHeight w:val="227"/>
        </w:trPr>
        <w:tc>
          <w:tcPr>
            <w:tcW w:w="5000" w:type="pct"/>
            <w:tcBorders>
              <w:top w:val="single" w:sz="24" w:space="0" w:color="auto"/>
              <w:left w:val="nil"/>
              <w:bottom w:val="nil"/>
              <w:right w:val="nil"/>
            </w:tcBorders>
          </w:tcPr>
          <w:p w14:paraId="200BD4B2" w14:textId="77777777" w:rsidR="00B53B2D" w:rsidRPr="001F173C" w:rsidRDefault="00B53B2D" w:rsidP="004A32A1">
            <w:pPr>
              <w:snapToGrid w:val="0"/>
              <w:rPr>
                <w:rFonts w:ascii="標楷體" w:eastAsia="標楷體" w:hAnsi="標楷體"/>
                <w:b/>
                <w:u w:val="single"/>
                <w:lang w:val="en-US"/>
              </w:rPr>
            </w:pPr>
          </w:p>
        </w:tc>
      </w:tr>
      <w:tr w:rsidR="002E2E1E" w:rsidRPr="001F173C" w14:paraId="0925AE8B" w14:textId="77777777" w:rsidTr="002E2E1E">
        <w:tc>
          <w:tcPr>
            <w:tcW w:w="5000" w:type="pct"/>
            <w:tcBorders>
              <w:top w:val="nil"/>
              <w:left w:val="nil"/>
              <w:bottom w:val="nil"/>
              <w:right w:val="nil"/>
            </w:tcBorders>
          </w:tcPr>
          <w:p w14:paraId="748ABA9A" w14:textId="1CDFF094" w:rsidR="002E2E1E" w:rsidRPr="001F173C" w:rsidRDefault="007C31F8" w:rsidP="00EA1707">
            <w:pPr>
              <w:pStyle w:val="a5"/>
              <w:jc w:val="center"/>
            </w:pPr>
            <w:r w:rsidRPr="007C31F8">
              <w:rPr>
                <w:rFonts w:ascii="標楷體" w:eastAsia="DengXian" w:hAnsi="標楷體" w:hint="eastAsia"/>
                <w:b/>
                <w:sz w:val="36"/>
                <w:szCs w:val="36"/>
                <w:lang w:eastAsia="zh-CN"/>
              </w:rPr>
              <w:t>第四部分：维持健康与活动表现的体适能和营养</w:t>
            </w:r>
          </w:p>
        </w:tc>
      </w:tr>
      <w:tr w:rsidR="00B53B2D" w:rsidRPr="001F173C" w14:paraId="06B2AAF2" w14:textId="77777777">
        <w:trPr>
          <w:trHeight w:val="549"/>
        </w:trPr>
        <w:tc>
          <w:tcPr>
            <w:tcW w:w="5000" w:type="pct"/>
            <w:tcBorders>
              <w:top w:val="nil"/>
              <w:left w:val="nil"/>
              <w:bottom w:val="nil"/>
              <w:right w:val="nil"/>
            </w:tcBorders>
          </w:tcPr>
          <w:p w14:paraId="05A5C312" w14:textId="77777777" w:rsidR="00B53B2D" w:rsidRPr="001F173C" w:rsidRDefault="0033258E" w:rsidP="0055170A">
            <w:pPr>
              <w:snapToGrid w:val="0"/>
              <w:jc w:val="center"/>
              <w:rPr>
                <w:rFonts w:ascii="標楷體" w:eastAsia="標楷體" w:hAnsi="標楷體"/>
                <w:b/>
                <w:sz w:val="44"/>
                <w:szCs w:val="44"/>
                <w:u w:val="single"/>
                <w:lang w:val="en-US"/>
              </w:rPr>
            </w:pPr>
            <w:r w:rsidRPr="001F173C">
              <w:rPr>
                <w:rFonts w:ascii="標楷體" w:eastAsia="標楷體" w:hAnsi="標楷體"/>
                <w:b/>
                <w:noProof/>
                <w:sz w:val="44"/>
                <w:szCs w:val="44"/>
                <w:u w:val="single"/>
                <w:lang w:val="en-US"/>
              </w:rPr>
              <w:drawing>
                <wp:inline distT="0" distB="0" distL="0" distR="0" wp14:anchorId="49729F35" wp14:editId="4D528387">
                  <wp:extent cx="5267325" cy="431482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11">
                            <a:extLst>
                              <a:ext uri="{28A0092B-C50C-407E-A947-70E740481C1C}">
                                <a14:useLocalDpi xmlns:a14="http://schemas.microsoft.com/office/drawing/2010/main" val="0"/>
                              </a:ext>
                            </a:extLst>
                          </a:blip>
                          <a:srcRect b="6084"/>
                          <a:stretch>
                            <a:fillRect/>
                          </a:stretch>
                        </pic:blipFill>
                        <pic:spPr bwMode="auto">
                          <a:xfrm>
                            <a:off x="0" y="0"/>
                            <a:ext cx="5267325" cy="4314825"/>
                          </a:xfrm>
                          <a:prstGeom prst="rect">
                            <a:avLst/>
                          </a:prstGeom>
                          <a:noFill/>
                          <a:ln>
                            <a:noFill/>
                          </a:ln>
                        </pic:spPr>
                      </pic:pic>
                    </a:graphicData>
                  </a:graphic>
                </wp:inline>
              </w:drawing>
            </w:r>
          </w:p>
          <w:p w14:paraId="43394256" w14:textId="77777777" w:rsidR="00B53B2D" w:rsidRPr="001F173C" w:rsidRDefault="00B53B2D" w:rsidP="004A32A1">
            <w:pPr>
              <w:snapToGrid w:val="0"/>
              <w:rPr>
                <w:rFonts w:ascii="標楷體" w:eastAsia="標楷體" w:hAnsi="標楷體"/>
                <w:b/>
                <w:u w:val="single"/>
                <w:lang w:val="en-US"/>
              </w:rPr>
            </w:pPr>
          </w:p>
        </w:tc>
      </w:tr>
      <w:tr w:rsidR="00B53B2D" w:rsidRPr="001F173C" w14:paraId="43D2889A" w14:textId="77777777">
        <w:tc>
          <w:tcPr>
            <w:tcW w:w="5000" w:type="pct"/>
            <w:tcBorders>
              <w:top w:val="nil"/>
              <w:left w:val="nil"/>
              <w:bottom w:val="nil"/>
              <w:right w:val="nil"/>
            </w:tcBorders>
          </w:tcPr>
          <w:p w14:paraId="0F54C741" w14:textId="2FAC5E11" w:rsidR="00B53B2D" w:rsidRPr="001F173C" w:rsidRDefault="007C31F8" w:rsidP="004A32A1">
            <w:pPr>
              <w:snapToGrid w:val="0"/>
              <w:spacing w:line="240" w:lineRule="atLeast"/>
              <w:jc w:val="center"/>
              <w:rPr>
                <w:b/>
                <w:sz w:val="28"/>
                <w:szCs w:val="28"/>
                <w:lang w:val="en-US"/>
              </w:rPr>
            </w:pPr>
            <w:r w:rsidRPr="007C31F8">
              <w:rPr>
                <w:rFonts w:eastAsia="DengXian" w:hint="eastAsia"/>
                <w:b/>
                <w:sz w:val="28"/>
                <w:szCs w:val="28"/>
                <w:lang w:val="en-US" w:eastAsia="zh-CN"/>
              </w:rPr>
              <w:t>香港特别行政区政府</w:t>
            </w:r>
            <w:r w:rsidRPr="007C31F8">
              <w:rPr>
                <w:rFonts w:eastAsia="DengXian"/>
                <w:b/>
                <w:sz w:val="28"/>
                <w:szCs w:val="28"/>
                <w:lang w:val="en-US" w:eastAsia="zh-CN"/>
              </w:rPr>
              <w:t xml:space="preserve"> </w:t>
            </w:r>
            <w:r w:rsidRPr="007C31F8">
              <w:rPr>
                <w:rFonts w:eastAsia="DengXian" w:hint="eastAsia"/>
                <w:b/>
                <w:sz w:val="28"/>
                <w:szCs w:val="28"/>
                <w:lang w:val="en-US" w:eastAsia="zh-CN"/>
              </w:rPr>
              <w:t>教育局</w:t>
            </w:r>
          </w:p>
          <w:p w14:paraId="426CCB13" w14:textId="4C498DF5" w:rsidR="007A686E" w:rsidRPr="001F173C" w:rsidRDefault="007C31F8" w:rsidP="00E157EF">
            <w:pPr>
              <w:spacing w:line="360" w:lineRule="auto"/>
              <w:jc w:val="center"/>
              <w:rPr>
                <w:b/>
                <w:sz w:val="28"/>
                <w:szCs w:val="28"/>
                <w:lang w:val="en-US"/>
              </w:rPr>
            </w:pPr>
            <w:r w:rsidRPr="007C31F8">
              <w:rPr>
                <w:rFonts w:eastAsia="DengXian" w:hint="eastAsia"/>
                <w:b/>
                <w:sz w:val="28"/>
                <w:szCs w:val="28"/>
                <w:lang w:val="en-US" w:eastAsia="zh-CN"/>
              </w:rPr>
              <w:t>课程发展处</w:t>
            </w:r>
            <w:r w:rsidRPr="007C31F8">
              <w:rPr>
                <w:rFonts w:eastAsia="DengXian"/>
                <w:b/>
                <w:sz w:val="28"/>
                <w:szCs w:val="28"/>
                <w:lang w:val="en-US" w:eastAsia="zh-CN"/>
              </w:rPr>
              <w:t xml:space="preserve"> </w:t>
            </w:r>
            <w:r w:rsidRPr="007C31F8">
              <w:rPr>
                <w:rFonts w:eastAsia="DengXian" w:hint="eastAsia"/>
                <w:b/>
                <w:sz w:val="28"/>
                <w:szCs w:val="28"/>
                <w:lang w:val="en-US" w:eastAsia="zh-CN"/>
              </w:rPr>
              <w:t>体育组</w:t>
            </w:r>
          </w:p>
          <w:p w14:paraId="62B77629" w14:textId="55DDC0F9" w:rsidR="00B53B2D" w:rsidRPr="001F173C" w:rsidRDefault="007C31F8" w:rsidP="00E157EF">
            <w:pPr>
              <w:spacing w:line="360" w:lineRule="auto"/>
              <w:jc w:val="center"/>
              <w:rPr>
                <w:b/>
                <w:sz w:val="28"/>
                <w:szCs w:val="28"/>
                <w:lang w:val="en-US" w:eastAsia="zh-HK"/>
              </w:rPr>
            </w:pPr>
            <w:r w:rsidRPr="007C31F8">
              <w:rPr>
                <w:rFonts w:eastAsia="DengXian"/>
                <w:b/>
                <w:sz w:val="28"/>
                <w:szCs w:val="28"/>
                <w:lang w:val="en-US" w:eastAsia="zh-CN"/>
              </w:rPr>
              <w:t>2025</w:t>
            </w:r>
          </w:p>
          <w:p w14:paraId="333CF011" w14:textId="4FE58736" w:rsidR="00351C9E" w:rsidRPr="001F173C" w:rsidRDefault="007C31F8" w:rsidP="00351C9E">
            <w:pPr>
              <w:spacing w:line="360" w:lineRule="auto"/>
              <w:jc w:val="center"/>
              <w:rPr>
                <w:b/>
                <w:u w:val="single"/>
                <w:lang w:val="en-US"/>
              </w:rPr>
            </w:pPr>
            <w:r w:rsidRPr="007C31F8">
              <w:rPr>
                <w:rFonts w:eastAsia="DengXian"/>
                <w:b/>
                <w:u w:val="single"/>
                <w:lang w:val="en-US" w:eastAsia="zh-CN"/>
              </w:rPr>
              <w:t>(</w:t>
            </w:r>
            <w:r w:rsidRPr="007C31F8">
              <w:rPr>
                <w:rFonts w:eastAsia="DengXian" w:hint="eastAsia"/>
                <w:b/>
                <w:u w:val="single"/>
                <w:lang w:val="en-US" w:eastAsia="zh-CN"/>
              </w:rPr>
              <w:t>于</w:t>
            </w:r>
            <w:r w:rsidRPr="007C31F8">
              <w:rPr>
                <w:rFonts w:eastAsia="DengXian"/>
                <w:b/>
                <w:u w:val="single"/>
                <w:lang w:val="en-US" w:eastAsia="zh-CN"/>
              </w:rPr>
              <w:t>2025</w:t>
            </w:r>
            <w:r w:rsidRPr="007C31F8">
              <w:rPr>
                <w:rFonts w:eastAsia="DengXian" w:hint="eastAsia"/>
                <w:b/>
                <w:u w:val="single"/>
                <w:lang w:val="en-US" w:eastAsia="zh-CN"/>
              </w:rPr>
              <w:t>年</w:t>
            </w:r>
            <w:r w:rsidRPr="007C31F8">
              <w:rPr>
                <w:rFonts w:eastAsia="DengXian"/>
                <w:b/>
                <w:u w:val="single"/>
                <w:lang w:val="en-US" w:eastAsia="zh-CN"/>
              </w:rPr>
              <w:t>8</w:t>
            </w:r>
            <w:r w:rsidRPr="007C31F8">
              <w:rPr>
                <w:rFonts w:eastAsia="DengXian" w:hint="eastAsia"/>
                <w:b/>
                <w:u w:val="single"/>
                <w:lang w:val="en-US" w:eastAsia="zh-CN"/>
              </w:rPr>
              <w:t>月更新</w:t>
            </w:r>
            <w:r w:rsidRPr="007C31F8">
              <w:rPr>
                <w:rFonts w:eastAsia="DengXian"/>
                <w:b/>
                <w:u w:val="single"/>
                <w:lang w:val="en-US" w:eastAsia="zh-CN"/>
              </w:rPr>
              <w:t>)</w:t>
            </w:r>
          </w:p>
        </w:tc>
      </w:tr>
    </w:tbl>
    <w:p w14:paraId="7ECF6045" w14:textId="77777777" w:rsidR="00B53B2D" w:rsidRPr="001F173C" w:rsidRDefault="00B53B2D" w:rsidP="00B53B2D">
      <w:pPr>
        <w:rPr>
          <w:lang w:val="en-US"/>
        </w:rPr>
      </w:pPr>
    </w:p>
    <w:tbl>
      <w:tblPr>
        <w:tblpPr w:leftFromText="180" w:rightFromText="180" w:vertAnchor="text" w:horzAnchor="margin" w:tblpY="324"/>
        <w:tblW w:w="5000" w:type="pct"/>
        <w:tblLook w:val="01E0" w:firstRow="1" w:lastRow="1" w:firstColumn="1" w:lastColumn="1" w:noHBand="0" w:noVBand="0"/>
      </w:tblPr>
      <w:tblGrid>
        <w:gridCol w:w="7302"/>
        <w:gridCol w:w="1428"/>
      </w:tblGrid>
      <w:tr w:rsidR="005C32F7" w:rsidRPr="001F173C" w14:paraId="39AB8CBB" w14:textId="77777777" w:rsidTr="009F1E04">
        <w:tc>
          <w:tcPr>
            <w:tcW w:w="4182" w:type="pct"/>
            <w:tcBorders>
              <w:top w:val="single" w:sz="4" w:space="0" w:color="auto"/>
              <w:bottom w:val="single" w:sz="4" w:space="0" w:color="auto"/>
            </w:tcBorders>
            <w:shd w:val="clear" w:color="auto" w:fill="BFBFBF"/>
          </w:tcPr>
          <w:p w14:paraId="74AD3F95" w14:textId="754832D9" w:rsidR="005C32F7" w:rsidRPr="001F173C" w:rsidRDefault="007C31F8" w:rsidP="005C32F7">
            <w:pPr>
              <w:spacing w:line="360" w:lineRule="auto"/>
              <w:jc w:val="both"/>
              <w:rPr>
                <w:sz w:val="28"/>
                <w:szCs w:val="28"/>
                <w:lang w:val="en-US"/>
              </w:rPr>
            </w:pPr>
            <w:r w:rsidRPr="007C31F8">
              <w:rPr>
                <w:rFonts w:eastAsia="DengXian" w:hAnsi="新細明體" w:hint="eastAsia"/>
                <w:b/>
                <w:sz w:val="28"/>
                <w:szCs w:val="28"/>
                <w:lang w:val="en-US" w:eastAsia="zh-CN"/>
              </w:rPr>
              <w:lastRenderedPageBreak/>
              <w:t>目录</w:t>
            </w:r>
          </w:p>
        </w:tc>
        <w:tc>
          <w:tcPr>
            <w:tcW w:w="818" w:type="pct"/>
            <w:tcBorders>
              <w:top w:val="single" w:sz="4" w:space="0" w:color="auto"/>
              <w:bottom w:val="single" w:sz="4" w:space="0" w:color="auto"/>
            </w:tcBorders>
            <w:shd w:val="clear" w:color="auto" w:fill="BFBFBF"/>
          </w:tcPr>
          <w:p w14:paraId="356D3589" w14:textId="6A25DE16" w:rsidR="005C32F7" w:rsidRPr="001F173C" w:rsidRDefault="007C31F8" w:rsidP="005C32F7">
            <w:pPr>
              <w:spacing w:line="360" w:lineRule="auto"/>
              <w:jc w:val="both"/>
              <w:rPr>
                <w:sz w:val="28"/>
                <w:szCs w:val="28"/>
                <w:lang w:val="en-US"/>
              </w:rPr>
            </w:pPr>
            <w:r w:rsidRPr="007C31F8">
              <w:rPr>
                <w:rFonts w:eastAsia="DengXian" w:hint="eastAsia"/>
                <w:b/>
                <w:sz w:val="28"/>
                <w:szCs w:val="28"/>
                <w:lang w:val="en-US" w:eastAsia="zh-CN"/>
              </w:rPr>
              <w:t>页数</w:t>
            </w:r>
          </w:p>
        </w:tc>
      </w:tr>
      <w:tr w:rsidR="005C32F7" w:rsidRPr="001F173C" w14:paraId="2119CD71" w14:textId="77777777" w:rsidTr="009F4D64">
        <w:tc>
          <w:tcPr>
            <w:tcW w:w="4182" w:type="pct"/>
            <w:tcBorders>
              <w:top w:val="single" w:sz="4" w:space="0" w:color="auto"/>
            </w:tcBorders>
          </w:tcPr>
          <w:p w14:paraId="0542B21C" w14:textId="48D54640" w:rsidR="005C32F7" w:rsidRPr="001F173C" w:rsidRDefault="007C31F8" w:rsidP="005C32F7">
            <w:pPr>
              <w:spacing w:line="360" w:lineRule="auto"/>
              <w:jc w:val="both"/>
              <w:rPr>
                <w:sz w:val="28"/>
                <w:szCs w:val="28"/>
                <w:lang w:val="en-US"/>
              </w:rPr>
            </w:pPr>
            <w:r w:rsidRPr="007C31F8">
              <w:rPr>
                <w:rFonts w:eastAsia="DengXian" w:hint="eastAsia"/>
                <w:sz w:val="28"/>
                <w:szCs w:val="28"/>
                <w:lang w:val="en-US" w:eastAsia="zh-CN"/>
              </w:rPr>
              <w:t>学习目标</w:t>
            </w:r>
          </w:p>
        </w:tc>
        <w:tc>
          <w:tcPr>
            <w:tcW w:w="818" w:type="pct"/>
            <w:tcBorders>
              <w:top w:val="single" w:sz="4" w:space="0" w:color="auto"/>
            </w:tcBorders>
          </w:tcPr>
          <w:p w14:paraId="6AB79D48" w14:textId="26D9F31D"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2</w:t>
            </w:r>
          </w:p>
        </w:tc>
      </w:tr>
      <w:tr w:rsidR="005C32F7" w:rsidRPr="001F173C" w14:paraId="29157C88" w14:textId="77777777" w:rsidTr="009F4D64">
        <w:tc>
          <w:tcPr>
            <w:tcW w:w="4182" w:type="pct"/>
          </w:tcPr>
          <w:p w14:paraId="75EB2C4F" w14:textId="7209A0E3" w:rsidR="005C32F7" w:rsidRPr="001F173C" w:rsidRDefault="007C31F8" w:rsidP="005C32F7">
            <w:pPr>
              <w:spacing w:line="360" w:lineRule="auto"/>
              <w:jc w:val="both"/>
              <w:rPr>
                <w:sz w:val="28"/>
                <w:szCs w:val="28"/>
                <w:lang w:val="en-US"/>
              </w:rPr>
            </w:pPr>
            <w:r w:rsidRPr="007C31F8">
              <w:rPr>
                <w:rFonts w:eastAsia="DengXian" w:hint="eastAsia"/>
                <w:sz w:val="28"/>
                <w:szCs w:val="28"/>
                <w:lang w:eastAsia="zh-CN"/>
              </w:rPr>
              <w:t>词汇</w:t>
            </w:r>
          </w:p>
        </w:tc>
        <w:tc>
          <w:tcPr>
            <w:tcW w:w="818" w:type="pct"/>
          </w:tcPr>
          <w:p w14:paraId="5A0FBEBF" w14:textId="78CC9986"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3</w:t>
            </w:r>
          </w:p>
        </w:tc>
      </w:tr>
      <w:tr w:rsidR="005C32F7" w:rsidRPr="001F173C" w14:paraId="0D10C070" w14:textId="77777777" w:rsidTr="009F4D64">
        <w:tc>
          <w:tcPr>
            <w:tcW w:w="4182" w:type="pct"/>
          </w:tcPr>
          <w:p w14:paraId="38572A66" w14:textId="68E435F4" w:rsidR="005C32F7" w:rsidRPr="001F173C" w:rsidRDefault="007C31F8" w:rsidP="005C32F7">
            <w:pPr>
              <w:spacing w:line="360" w:lineRule="auto"/>
              <w:jc w:val="both"/>
              <w:rPr>
                <w:sz w:val="28"/>
                <w:szCs w:val="28"/>
                <w:lang w:val="en-US"/>
              </w:rPr>
            </w:pPr>
            <w:r w:rsidRPr="007C31F8">
              <w:rPr>
                <w:rFonts w:eastAsia="DengXian" w:hint="eastAsia"/>
                <w:sz w:val="28"/>
                <w:szCs w:val="28"/>
                <w:lang w:eastAsia="zh-CN"/>
              </w:rPr>
              <w:t>基要概念和理论</w:t>
            </w:r>
          </w:p>
        </w:tc>
        <w:tc>
          <w:tcPr>
            <w:tcW w:w="818" w:type="pct"/>
          </w:tcPr>
          <w:p w14:paraId="03025F5A" w14:textId="77777777" w:rsidR="005C32F7" w:rsidRPr="001F173C" w:rsidRDefault="005C32F7" w:rsidP="005C32F7">
            <w:pPr>
              <w:spacing w:line="360" w:lineRule="auto"/>
              <w:jc w:val="both"/>
              <w:rPr>
                <w:sz w:val="28"/>
                <w:szCs w:val="28"/>
              </w:rPr>
            </w:pPr>
          </w:p>
        </w:tc>
      </w:tr>
      <w:tr w:rsidR="005C32F7" w:rsidRPr="001F173C" w14:paraId="2BF4ABA3" w14:textId="77777777" w:rsidTr="009F4D64">
        <w:tc>
          <w:tcPr>
            <w:tcW w:w="4182" w:type="pct"/>
          </w:tcPr>
          <w:p w14:paraId="56B339C4" w14:textId="36F752FF"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健康的组合成分</w:t>
            </w:r>
          </w:p>
        </w:tc>
        <w:tc>
          <w:tcPr>
            <w:tcW w:w="818" w:type="pct"/>
          </w:tcPr>
          <w:p w14:paraId="34BC0410" w14:textId="7F97228C"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6</w:t>
            </w:r>
          </w:p>
        </w:tc>
      </w:tr>
      <w:tr w:rsidR="005C32F7" w:rsidRPr="001F173C" w14:paraId="640EB02A" w14:textId="77777777" w:rsidTr="009F4D64">
        <w:tc>
          <w:tcPr>
            <w:tcW w:w="4182" w:type="pct"/>
          </w:tcPr>
          <w:p w14:paraId="64694D2D" w14:textId="2244AEF0"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体适能的定义</w:t>
            </w:r>
          </w:p>
        </w:tc>
        <w:tc>
          <w:tcPr>
            <w:tcW w:w="818" w:type="pct"/>
          </w:tcPr>
          <w:p w14:paraId="36C2A3B2" w14:textId="2524B7E7"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6</w:t>
            </w:r>
          </w:p>
        </w:tc>
      </w:tr>
      <w:tr w:rsidR="005C32F7" w:rsidRPr="001F173C" w14:paraId="40C6F307" w14:textId="77777777" w:rsidTr="009F4D64">
        <w:tc>
          <w:tcPr>
            <w:tcW w:w="4182" w:type="pct"/>
          </w:tcPr>
          <w:p w14:paraId="2289268F" w14:textId="53AABD8A"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健康相关体适能的组合成分和量度</w:t>
            </w:r>
          </w:p>
        </w:tc>
        <w:tc>
          <w:tcPr>
            <w:tcW w:w="818" w:type="pct"/>
          </w:tcPr>
          <w:p w14:paraId="0298F3A0" w14:textId="30B14143"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7</w:t>
            </w:r>
          </w:p>
        </w:tc>
      </w:tr>
      <w:tr w:rsidR="005C32F7" w:rsidRPr="001F173C" w14:paraId="1A4636A6" w14:textId="77777777" w:rsidTr="009F4D64">
        <w:tc>
          <w:tcPr>
            <w:tcW w:w="4182" w:type="pct"/>
          </w:tcPr>
          <w:p w14:paraId="2B662C56" w14:textId="6CD910BD"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运动相关体适能的组合成分和量度</w:t>
            </w:r>
          </w:p>
        </w:tc>
        <w:tc>
          <w:tcPr>
            <w:tcW w:w="818" w:type="pct"/>
          </w:tcPr>
          <w:p w14:paraId="09BFB317" w14:textId="3B61D49C"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12</w:t>
            </w:r>
          </w:p>
        </w:tc>
      </w:tr>
      <w:tr w:rsidR="005C32F7" w:rsidRPr="001F173C" w14:paraId="4C2E8E53" w14:textId="77777777" w:rsidTr="009F4D64">
        <w:tc>
          <w:tcPr>
            <w:tcW w:w="4182" w:type="pct"/>
          </w:tcPr>
          <w:p w14:paraId="12AB481D" w14:textId="5DEB313E"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食物与营养</w:t>
            </w:r>
          </w:p>
        </w:tc>
        <w:tc>
          <w:tcPr>
            <w:tcW w:w="818" w:type="pct"/>
          </w:tcPr>
          <w:p w14:paraId="4FFA30CA" w14:textId="167A3C7C" w:rsidR="005C32F7" w:rsidRPr="001F173C" w:rsidRDefault="007C31F8" w:rsidP="005C32F7">
            <w:pPr>
              <w:spacing w:line="360" w:lineRule="auto"/>
              <w:jc w:val="both"/>
              <w:rPr>
                <w:sz w:val="28"/>
                <w:szCs w:val="28"/>
                <w:lang w:val="en-US"/>
              </w:rPr>
            </w:pPr>
            <w:r w:rsidRPr="007C31F8">
              <w:rPr>
                <w:rFonts w:eastAsia="DengXian"/>
                <w:sz w:val="28"/>
                <w:szCs w:val="28"/>
                <w:lang w:val="en-US" w:eastAsia="zh-CN"/>
              </w:rPr>
              <w:t>14</w:t>
            </w:r>
          </w:p>
        </w:tc>
      </w:tr>
      <w:tr w:rsidR="005C32F7" w:rsidRPr="001F173C" w14:paraId="4361CD48" w14:textId="77777777" w:rsidTr="009F4D64">
        <w:tc>
          <w:tcPr>
            <w:tcW w:w="4182" w:type="pct"/>
          </w:tcPr>
          <w:p w14:paraId="3116D0EF" w14:textId="43A99C62"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体重的控制</w:t>
            </w:r>
          </w:p>
        </w:tc>
        <w:tc>
          <w:tcPr>
            <w:tcW w:w="818" w:type="pct"/>
          </w:tcPr>
          <w:p w14:paraId="535A1EF0" w14:textId="4905281E" w:rsidR="005C32F7" w:rsidRPr="001F173C" w:rsidRDefault="007C31F8" w:rsidP="005C32F7">
            <w:pPr>
              <w:spacing w:line="360" w:lineRule="auto"/>
              <w:jc w:val="both"/>
              <w:rPr>
                <w:color w:val="000000"/>
                <w:sz w:val="28"/>
                <w:szCs w:val="28"/>
                <w:lang w:val="en-US" w:eastAsia="zh-HK"/>
              </w:rPr>
            </w:pPr>
            <w:r w:rsidRPr="007C31F8">
              <w:rPr>
                <w:rFonts w:eastAsia="DengXian"/>
                <w:color w:val="000000"/>
                <w:sz w:val="28"/>
                <w:szCs w:val="28"/>
                <w:lang w:val="en-US" w:eastAsia="zh-CN"/>
              </w:rPr>
              <w:t>20</w:t>
            </w:r>
          </w:p>
        </w:tc>
      </w:tr>
      <w:tr w:rsidR="005C32F7" w:rsidRPr="001F173C" w14:paraId="006152F6" w14:textId="77777777" w:rsidTr="009F4D64">
        <w:tc>
          <w:tcPr>
            <w:tcW w:w="4182" w:type="pct"/>
          </w:tcPr>
          <w:p w14:paraId="1A0D12CF" w14:textId="7D7C96F4"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健康的生活习惯</w:t>
            </w:r>
          </w:p>
        </w:tc>
        <w:tc>
          <w:tcPr>
            <w:tcW w:w="818" w:type="pct"/>
          </w:tcPr>
          <w:p w14:paraId="029745E7" w14:textId="45CD9757" w:rsidR="005C32F7" w:rsidRPr="001F173C" w:rsidRDefault="007C31F8" w:rsidP="005C32F7">
            <w:pPr>
              <w:spacing w:line="360" w:lineRule="auto"/>
              <w:jc w:val="both"/>
              <w:rPr>
                <w:color w:val="000000"/>
                <w:sz w:val="28"/>
                <w:szCs w:val="28"/>
                <w:lang w:val="en-US" w:eastAsia="zh-HK"/>
              </w:rPr>
            </w:pPr>
            <w:r w:rsidRPr="007C31F8">
              <w:rPr>
                <w:rFonts w:eastAsia="DengXian"/>
                <w:color w:val="000000"/>
                <w:sz w:val="28"/>
                <w:szCs w:val="28"/>
                <w:lang w:val="en-US" w:eastAsia="zh-CN"/>
              </w:rPr>
              <w:t>22</w:t>
            </w:r>
          </w:p>
        </w:tc>
      </w:tr>
      <w:tr w:rsidR="005C32F7" w:rsidRPr="001F173C" w14:paraId="1E3BC77B" w14:textId="77777777" w:rsidTr="009F4D64">
        <w:tc>
          <w:tcPr>
            <w:tcW w:w="4182" w:type="pct"/>
          </w:tcPr>
          <w:p w14:paraId="30B86902" w14:textId="0C0C825B" w:rsidR="005C32F7" w:rsidRPr="001F173C" w:rsidRDefault="007C31F8" w:rsidP="005C32F7">
            <w:pPr>
              <w:numPr>
                <w:ilvl w:val="0"/>
                <w:numId w:val="14"/>
              </w:numPr>
              <w:tabs>
                <w:tab w:val="clear" w:pos="480"/>
                <w:tab w:val="num" w:pos="1080"/>
              </w:tabs>
              <w:snapToGrid w:val="0"/>
              <w:spacing w:beforeLines="50" w:before="180" w:line="360" w:lineRule="auto"/>
              <w:ind w:left="900"/>
              <w:jc w:val="both"/>
              <w:rPr>
                <w:rFonts w:hAnsi="新細明體"/>
              </w:rPr>
            </w:pPr>
            <w:r w:rsidRPr="007C31F8">
              <w:rPr>
                <w:rFonts w:eastAsia="DengXian" w:hAnsi="新細明體" w:hint="eastAsia"/>
                <w:lang w:eastAsia="zh-CN"/>
              </w:rPr>
              <w:t>体能活动在预防非传染病中扮演的角色</w:t>
            </w:r>
          </w:p>
        </w:tc>
        <w:tc>
          <w:tcPr>
            <w:tcW w:w="818" w:type="pct"/>
          </w:tcPr>
          <w:p w14:paraId="2DA140B2" w14:textId="4C0EFDFB" w:rsidR="005C32F7" w:rsidRPr="001F173C" w:rsidRDefault="007C31F8" w:rsidP="005C32F7">
            <w:pPr>
              <w:spacing w:line="360" w:lineRule="auto"/>
              <w:jc w:val="both"/>
              <w:rPr>
                <w:color w:val="000000"/>
                <w:sz w:val="28"/>
                <w:szCs w:val="28"/>
                <w:lang w:val="en-US"/>
              </w:rPr>
            </w:pPr>
            <w:r w:rsidRPr="007C31F8">
              <w:rPr>
                <w:rFonts w:eastAsia="DengXian"/>
                <w:color w:val="000000"/>
                <w:sz w:val="28"/>
                <w:szCs w:val="28"/>
                <w:lang w:val="en-US" w:eastAsia="zh-CN"/>
              </w:rPr>
              <w:t>24</w:t>
            </w:r>
          </w:p>
        </w:tc>
      </w:tr>
      <w:tr w:rsidR="005C32F7" w:rsidRPr="001F173C" w14:paraId="739FF6E7" w14:textId="77777777" w:rsidTr="009F4D64">
        <w:tc>
          <w:tcPr>
            <w:tcW w:w="4182" w:type="pct"/>
          </w:tcPr>
          <w:p w14:paraId="766072DA" w14:textId="002C5962" w:rsidR="005C32F7" w:rsidRPr="001F173C" w:rsidRDefault="007C31F8" w:rsidP="005C32F7">
            <w:pPr>
              <w:spacing w:line="360" w:lineRule="auto"/>
              <w:jc w:val="both"/>
              <w:rPr>
                <w:color w:val="000000"/>
                <w:sz w:val="28"/>
                <w:szCs w:val="28"/>
                <w:lang w:val="en-US"/>
              </w:rPr>
            </w:pPr>
            <w:r w:rsidRPr="007C31F8">
              <w:rPr>
                <w:rFonts w:eastAsia="DengXian" w:hint="eastAsia"/>
                <w:color w:val="000000"/>
                <w:sz w:val="28"/>
                <w:szCs w:val="28"/>
                <w:lang w:val="en-US" w:eastAsia="zh-CN"/>
              </w:rPr>
              <w:t>探究</w:t>
            </w:r>
            <w:r w:rsidRPr="007C31F8">
              <w:rPr>
                <w:rFonts w:eastAsia="DengXian" w:hint="eastAsia"/>
                <w:color w:val="000000"/>
                <w:sz w:val="28"/>
                <w:szCs w:val="28"/>
                <w:lang w:eastAsia="zh-CN"/>
              </w:rPr>
              <w:t>活动举隅</w:t>
            </w:r>
          </w:p>
        </w:tc>
        <w:tc>
          <w:tcPr>
            <w:tcW w:w="818" w:type="pct"/>
          </w:tcPr>
          <w:p w14:paraId="6D2305BC" w14:textId="38FA4FC5" w:rsidR="005C32F7" w:rsidRPr="001F173C" w:rsidRDefault="007C31F8" w:rsidP="005C32F7">
            <w:pPr>
              <w:spacing w:line="360" w:lineRule="auto"/>
              <w:jc w:val="both"/>
              <w:rPr>
                <w:color w:val="000000"/>
                <w:sz w:val="28"/>
                <w:szCs w:val="28"/>
              </w:rPr>
            </w:pPr>
            <w:r w:rsidRPr="007C31F8">
              <w:rPr>
                <w:rFonts w:eastAsia="DengXian"/>
                <w:color w:val="000000"/>
                <w:sz w:val="28"/>
                <w:szCs w:val="28"/>
                <w:lang w:eastAsia="zh-CN"/>
              </w:rPr>
              <w:t>25</w:t>
            </w:r>
          </w:p>
        </w:tc>
      </w:tr>
      <w:tr w:rsidR="005C32F7" w:rsidRPr="001F173C" w14:paraId="52E6E704" w14:textId="77777777" w:rsidTr="009F4D64">
        <w:tc>
          <w:tcPr>
            <w:tcW w:w="4182" w:type="pct"/>
          </w:tcPr>
          <w:p w14:paraId="5ACFF4A0" w14:textId="1E430029" w:rsidR="005C32F7" w:rsidRPr="001F173C" w:rsidRDefault="007C31F8" w:rsidP="005C32F7">
            <w:pPr>
              <w:spacing w:line="360" w:lineRule="auto"/>
              <w:jc w:val="both"/>
              <w:rPr>
                <w:color w:val="000000"/>
                <w:sz w:val="28"/>
                <w:szCs w:val="28"/>
                <w:lang w:val="en-US"/>
              </w:rPr>
            </w:pPr>
            <w:r w:rsidRPr="007C31F8">
              <w:rPr>
                <w:rFonts w:eastAsia="DengXian" w:hint="eastAsia"/>
                <w:color w:val="000000"/>
                <w:sz w:val="28"/>
                <w:szCs w:val="28"/>
                <w:lang w:eastAsia="zh-CN"/>
              </w:rPr>
              <w:t>教师参考数据</w:t>
            </w:r>
          </w:p>
        </w:tc>
        <w:tc>
          <w:tcPr>
            <w:tcW w:w="818" w:type="pct"/>
          </w:tcPr>
          <w:p w14:paraId="76E88FF0" w14:textId="3896D7B5" w:rsidR="005C32F7" w:rsidRPr="001F173C" w:rsidRDefault="007C31F8" w:rsidP="005C32F7">
            <w:pPr>
              <w:spacing w:line="360" w:lineRule="auto"/>
              <w:jc w:val="both"/>
              <w:rPr>
                <w:color w:val="000000"/>
                <w:sz w:val="28"/>
                <w:szCs w:val="28"/>
              </w:rPr>
            </w:pPr>
            <w:r w:rsidRPr="007C31F8">
              <w:rPr>
                <w:rFonts w:eastAsia="DengXian"/>
                <w:color w:val="000000"/>
                <w:sz w:val="28"/>
                <w:szCs w:val="28"/>
                <w:lang w:eastAsia="zh-CN"/>
              </w:rPr>
              <w:t>32</w:t>
            </w:r>
          </w:p>
        </w:tc>
      </w:tr>
      <w:tr w:rsidR="005C32F7" w:rsidRPr="001F173C" w14:paraId="045CAA5D" w14:textId="77777777" w:rsidTr="009F4D64">
        <w:tc>
          <w:tcPr>
            <w:tcW w:w="4182" w:type="pct"/>
          </w:tcPr>
          <w:p w14:paraId="7F3975F7" w14:textId="3BC12E05" w:rsidR="005C32F7" w:rsidRPr="001F173C" w:rsidRDefault="007C31F8" w:rsidP="005C32F7">
            <w:pPr>
              <w:spacing w:line="360" w:lineRule="auto"/>
              <w:jc w:val="both"/>
              <w:rPr>
                <w:color w:val="000000"/>
                <w:sz w:val="28"/>
                <w:szCs w:val="28"/>
                <w:lang w:val="en-US"/>
              </w:rPr>
            </w:pPr>
            <w:r w:rsidRPr="007C31F8">
              <w:rPr>
                <w:rFonts w:eastAsia="DengXian" w:hint="eastAsia"/>
                <w:color w:val="000000"/>
                <w:sz w:val="28"/>
                <w:szCs w:val="28"/>
                <w:lang w:eastAsia="zh-CN"/>
              </w:rPr>
              <w:t>学生参考资料</w:t>
            </w:r>
          </w:p>
        </w:tc>
        <w:tc>
          <w:tcPr>
            <w:tcW w:w="818" w:type="pct"/>
          </w:tcPr>
          <w:p w14:paraId="5A6F8C0D" w14:textId="2A01F78F" w:rsidR="005C32F7" w:rsidRPr="001F173C" w:rsidRDefault="007C31F8" w:rsidP="005C32F7">
            <w:pPr>
              <w:spacing w:line="360" w:lineRule="auto"/>
              <w:jc w:val="both"/>
              <w:rPr>
                <w:color w:val="000000"/>
                <w:sz w:val="28"/>
                <w:szCs w:val="28"/>
              </w:rPr>
            </w:pPr>
            <w:r w:rsidRPr="007C31F8">
              <w:rPr>
                <w:rFonts w:eastAsia="DengXian"/>
                <w:color w:val="000000"/>
                <w:sz w:val="28"/>
                <w:szCs w:val="28"/>
                <w:lang w:eastAsia="zh-CN"/>
              </w:rPr>
              <w:t>33</w:t>
            </w:r>
          </w:p>
        </w:tc>
      </w:tr>
      <w:tr w:rsidR="005C32F7" w:rsidRPr="001F173C" w14:paraId="4D848B5A" w14:textId="77777777" w:rsidTr="009F4D64">
        <w:tc>
          <w:tcPr>
            <w:tcW w:w="4182" w:type="pct"/>
          </w:tcPr>
          <w:p w14:paraId="72006AE1" w14:textId="453CCEFC" w:rsidR="005C32F7" w:rsidRPr="001F173C" w:rsidRDefault="007C31F8" w:rsidP="005C32F7">
            <w:pPr>
              <w:spacing w:line="360" w:lineRule="auto"/>
              <w:jc w:val="both"/>
              <w:rPr>
                <w:color w:val="000000"/>
                <w:sz w:val="28"/>
                <w:szCs w:val="28"/>
                <w:lang w:val="en-US"/>
              </w:rPr>
            </w:pPr>
            <w:r w:rsidRPr="007C31F8">
              <w:rPr>
                <w:rFonts w:eastAsia="DengXian" w:hint="eastAsia"/>
                <w:color w:val="000000"/>
                <w:sz w:val="28"/>
                <w:szCs w:val="28"/>
                <w:lang w:val="en-US" w:eastAsia="zh-CN"/>
              </w:rPr>
              <w:t>相关网址</w:t>
            </w:r>
          </w:p>
        </w:tc>
        <w:tc>
          <w:tcPr>
            <w:tcW w:w="818" w:type="pct"/>
          </w:tcPr>
          <w:p w14:paraId="15112351" w14:textId="4A621097" w:rsidR="005C32F7" w:rsidRPr="001F173C" w:rsidRDefault="007C31F8" w:rsidP="005C32F7">
            <w:pPr>
              <w:spacing w:line="360" w:lineRule="auto"/>
              <w:jc w:val="both"/>
              <w:rPr>
                <w:color w:val="000000"/>
                <w:sz w:val="28"/>
                <w:szCs w:val="28"/>
              </w:rPr>
            </w:pPr>
            <w:r w:rsidRPr="007C31F8">
              <w:rPr>
                <w:rFonts w:eastAsia="DengXian"/>
                <w:color w:val="000000"/>
                <w:sz w:val="28"/>
                <w:szCs w:val="28"/>
                <w:lang w:eastAsia="zh-CN"/>
              </w:rPr>
              <w:t>34</w:t>
            </w:r>
          </w:p>
        </w:tc>
      </w:tr>
    </w:tbl>
    <w:p w14:paraId="70E2ECFC" w14:textId="77777777" w:rsidR="00C330B8" w:rsidRPr="001F173C" w:rsidRDefault="00C330B8" w:rsidP="00CF2EA6">
      <w:pPr>
        <w:spacing w:line="360" w:lineRule="auto"/>
        <w:rPr>
          <w:b/>
          <w:sz w:val="28"/>
          <w:szCs w:val="28"/>
          <w:lang w:val="en-US"/>
        </w:rPr>
      </w:pPr>
    </w:p>
    <w:p w14:paraId="4CAA71F6" w14:textId="77777777" w:rsidR="00B53B2D" w:rsidRPr="001F173C" w:rsidRDefault="00B53B2D" w:rsidP="00A51938">
      <w:pPr>
        <w:snapToGrid w:val="0"/>
        <w:spacing w:beforeLines="50" w:before="180" w:line="360" w:lineRule="auto"/>
        <w:jc w:val="both"/>
        <w:rPr>
          <w:b/>
          <w:sz w:val="28"/>
          <w:szCs w:val="28"/>
        </w:rPr>
      </w:pPr>
    </w:p>
    <w:p w14:paraId="41E2D24B" w14:textId="78CD0DA3" w:rsidR="00563216" w:rsidRPr="001F173C" w:rsidRDefault="00B53B2D" w:rsidP="009F4D64">
      <w:pPr>
        <w:snapToGrid w:val="0"/>
        <w:spacing w:beforeLines="50" w:before="180" w:line="360" w:lineRule="auto"/>
        <w:jc w:val="center"/>
        <w:rPr>
          <w:b/>
          <w:sz w:val="28"/>
          <w:szCs w:val="28"/>
        </w:rPr>
      </w:pPr>
      <w:r w:rsidRPr="001F173C">
        <w:rPr>
          <w:b/>
          <w:sz w:val="28"/>
          <w:szCs w:val="28"/>
        </w:rPr>
        <w:br w:type="page"/>
      </w:r>
      <w:r w:rsidR="007C31F8" w:rsidRPr="007C31F8">
        <w:rPr>
          <w:rFonts w:eastAsia="DengXian" w:hAnsi="新細明體" w:hint="eastAsia"/>
          <w:b/>
          <w:sz w:val="28"/>
          <w:szCs w:val="28"/>
          <w:lang w:eastAsia="zh-CN"/>
        </w:rPr>
        <w:lastRenderedPageBreak/>
        <w:t>学习目标</w:t>
      </w:r>
    </w:p>
    <w:p w14:paraId="35AA5E9D" w14:textId="4BCDBE52" w:rsidR="000D6A25" w:rsidRPr="001F173C" w:rsidRDefault="007C31F8" w:rsidP="009F4D64">
      <w:pPr>
        <w:pStyle w:val="0title3rd"/>
        <w:snapToGrid w:val="0"/>
        <w:spacing w:line="360" w:lineRule="auto"/>
        <w:jc w:val="both"/>
        <w:rPr>
          <w:szCs w:val="24"/>
          <w:lang w:val="en-GB" w:eastAsia="zh-CN"/>
        </w:rPr>
      </w:pPr>
      <w:r w:rsidRPr="007C31F8">
        <w:rPr>
          <w:rFonts w:eastAsia="DengXian" w:hint="eastAsia"/>
          <w:szCs w:val="24"/>
          <w:lang w:val="en-GB" w:eastAsia="zh-CN"/>
        </w:rPr>
        <w:t>本部分旨在帮助学生探讨「健康相关体适能」与「运动相关体适能」的概念，营养与饮食对体育活动表现的影响，以及运动、体适能、饮食、健康和一些慢性疾病之间的相互关系；并让学生认识活跃及健康生活模式的重要性，和帮助他们理解丰盛人生的含义（第一部分）。学生可联系这部分的内容，讨论影响个人参与运动和康乐活动的因素（第八部分）。</w:t>
      </w:r>
    </w:p>
    <w:p w14:paraId="63FC7EEE" w14:textId="77777777" w:rsidR="005C32F7" w:rsidRPr="001F173C" w:rsidRDefault="005C32F7" w:rsidP="009F4D64">
      <w:pPr>
        <w:pStyle w:val="0title3rd"/>
        <w:snapToGrid w:val="0"/>
        <w:spacing w:line="360" w:lineRule="auto"/>
        <w:jc w:val="both"/>
        <w:rPr>
          <w:rFonts w:hAnsi="新細明體"/>
          <w:spacing w:val="20"/>
          <w:lang w:eastAsia="zh-CN"/>
        </w:rPr>
      </w:pPr>
    </w:p>
    <w:p w14:paraId="689E5EC1" w14:textId="35674C26" w:rsidR="004C01E9" w:rsidRPr="001F173C" w:rsidRDefault="007C31F8" w:rsidP="004C01E9">
      <w:pPr>
        <w:spacing w:line="360" w:lineRule="auto"/>
        <w:jc w:val="both"/>
        <w:rPr>
          <w:b/>
        </w:rPr>
      </w:pPr>
      <w:r w:rsidRPr="007C31F8">
        <w:rPr>
          <w:rFonts w:eastAsia="DengXian" w:hint="eastAsia"/>
          <w:b/>
          <w:lang w:val="en-US" w:eastAsia="zh-CN"/>
        </w:rPr>
        <w:t>预期学习成果：</w:t>
      </w:r>
      <w:r w:rsidRPr="007C31F8">
        <w:rPr>
          <w:rFonts w:eastAsia="DengXian" w:hint="eastAsia"/>
          <w:b/>
          <w:lang w:eastAsia="zh-CN"/>
        </w:rPr>
        <w:t>学生将能够</w:t>
      </w:r>
    </w:p>
    <w:p w14:paraId="1EA5FA57" w14:textId="613B4EA0" w:rsidR="00B9162A" w:rsidRPr="001F173C" w:rsidRDefault="007C31F8" w:rsidP="009F4D64">
      <w:pPr>
        <w:numPr>
          <w:ilvl w:val="0"/>
          <w:numId w:val="3"/>
        </w:numPr>
        <w:tabs>
          <w:tab w:val="clear" w:pos="480"/>
          <w:tab w:val="num" w:pos="426"/>
        </w:tabs>
        <w:snapToGrid w:val="0"/>
        <w:spacing w:beforeLines="50" w:before="180" w:line="360" w:lineRule="auto"/>
        <w:ind w:left="720" w:hanging="720"/>
        <w:jc w:val="both"/>
      </w:pPr>
      <w:r w:rsidRPr="007C31F8">
        <w:rPr>
          <w:rFonts w:eastAsia="DengXian" w:hint="eastAsia"/>
          <w:lang w:eastAsia="zh-CN"/>
        </w:rPr>
        <w:t>举例说明「健康」及「体适能」的定义和组分部分；</w:t>
      </w:r>
    </w:p>
    <w:p w14:paraId="6081A87B" w14:textId="51924D8C" w:rsidR="00563216" w:rsidRPr="001F173C" w:rsidRDefault="007C31F8" w:rsidP="009F4D64">
      <w:pPr>
        <w:numPr>
          <w:ilvl w:val="0"/>
          <w:numId w:val="3"/>
        </w:numPr>
        <w:tabs>
          <w:tab w:val="clear" w:pos="480"/>
          <w:tab w:val="num" w:pos="426"/>
        </w:tabs>
        <w:snapToGrid w:val="0"/>
        <w:spacing w:beforeLines="50" w:before="180" w:line="360" w:lineRule="auto"/>
        <w:ind w:left="720" w:hanging="720"/>
        <w:jc w:val="both"/>
      </w:pPr>
      <w:r w:rsidRPr="007C31F8">
        <w:rPr>
          <w:rFonts w:eastAsia="DengXian" w:hint="eastAsia"/>
          <w:lang w:eastAsia="zh-CN"/>
        </w:rPr>
        <w:t>示范体适能的评估方法和步骤；</w:t>
      </w:r>
      <w:r w:rsidR="00563216" w:rsidRPr="001F173C">
        <w:t xml:space="preserve"> </w:t>
      </w:r>
    </w:p>
    <w:p w14:paraId="69295E75" w14:textId="2B181D6E" w:rsidR="00D85ADC" w:rsidRPr="001F173C" w:rsidRDefault="007C31F8" w:rsidP="009F4D64">
      <w:pPr>
        <w:numPr>
          <w:ilvl w:val="0"/>
          <w:numId w:val="3"/>
        </w:numPr>
        <w:tabs>
          <w:tab w:val="clear" w:pos="480"/>
          <w:tab w:val="num" w:pos="426"/>
        </w:tabs>
        <w:snapToGrid w:val="0"/>
        <w:spacing w:beforeLines="50" w:before="180" w:line="360" w:lineRule="auto"/>
        <w:ind w:left="720" w:hanging="720"/>
        <w:jc w:val="both"/>
      </w:pPr>
      <w:r w:rsidRPr="007C31F8">
        <w:rPr>
          <w:rFonts w:eastAsia="DengXian" w:hint="eastAsia"/>
          <w:lang w:eastAsia="zh-CN"/>
        </w:rPr>
        <w:t>解释体育活动在预防非传染性疾病中的功能；</w:t>
      </w:r>
    </w:p>
    <w:p w14:paraId="73199E4B" w14:textId="7D826949" w:rsidR="00416FC9" w:rsidRPr="001F173C" w:rsidRDefault="007C31F8" w:rsidP="009F4D64">
      <w:pPr>
        <w:numPr>
          <w:ilvl w:val="0"/>
          <w:numId w:val="3"/>
        </w:numPr>
        <w:tabs>
          <w:tab w:val="clear" w:pos="480"/>
          <w:tab w:val="num" w:pos="426"/>
        </w:tabs>
        <w:snapToGrid w:val="0"/>
        <w:spacing w:beforeLines="50" w:before="180" w:line="360" w:lineRule="auto"/>
        <w:ind w:left="720" w:hanging="720"/>
        <w:jc w:val="both"/>
      </w:pPr>
      <w:r w:rsidRPr="007C31F8">
        <w:rPr>
          <w:rFonts w:eastAsia="DengXian" w:hint="eastAsia"/>
          <w:lang w:eastAsia="zh-CN"/>
        </w:rPr>
        <w:t>解释营养素对维持健康和提升活动表现的功能；</w:t>
      </w:r>
    </w:p>
    <w:p w14:paraId="38DAA3C0" w14:textId="5054A729" w:rsidR="00DB19B2" w:rsidRPr="001F173C" w:rsidRDefault="007C31F8" w:rsidP="009F4D64">
      <w:pPr>
        <w:numPr>
          <w:ilvl w:val="0"/>
          <w:numId w:val="3"/>
        </w:numPr>
        <w:tabs>
          <w:tab w:val="clear" w:pos="480"/>
          <w:tab w:val="num" w:pos="426"/>
        </w:tabs>
        <w:snapToGrid w:val="0"/>
        <w:spacing w:beforeLines="50" w:before="180" w:line="360" w:lineRule="auto"/>
        <w:ind w:left="720" w:hanging="720"/>
        <w:jc w:val="both"/>
      </w:pPr>
      <w:r w:rsidRPr="007C31F8">
        <w:rPr>
          <w:rFonts w:eastAsia="DengXian" w:hint="eastAsia"/>
          <w:lang w:eastAsia="zh-CN"/>
        </w:rPr>
        <w:t>严谨地分析坊间形形色色的健身计划；以及</w:t>
      </w:r>
    </w:p>
    <w:p w14:paraId="36C8C402" w14:textId="78BCD72F" w:rsidR="00E80381" w:rsidRPr="001F173C" w:rsidRDefault="007C31F8" w:rsidP="009F4D64">
      <w:pPr>
        <w:numPr>
          <w:ilvl w:val="0"/>
          <w:numId w:val="3"/>
        </w:numPr>
        <w:tabs>
          <w:tab w:val="clear" w:pos="480"/>
          <w:tab w:val="num" w:pos="426"/>
        </w:tabs>
        <w:snapToGrid w:val="0"/>
        <w:spacing w:beforeLines="50" w:before="180" w:line="360" w:lineRule="auto"/>
        <w:ind w:left="426" w:hanging="426"/>
        <w:jc w:val="both"/>
      </w:pPr>
      <w:r w:rsidRPr="007C31F8">
        <w:rPr>
          <w:rFonts w:eastAsia="DengXian" w:hint="eastAsia"/>
          <w:lang w:eastAsia="zh-CN"/>
        </w:rPr>
        <w:t>从维持健康的角度，评鉴自己及他人的生活模式，包括饮食习惯、体重控制、活动量等，并提出改善建议。</w:t>
      </w:r>
    </w:p>
    <w:p w14:paraId="4F145099" w14:textId="77777777" w:rsidR="00CF3351" w:rsidRPr="001F173C" w:rsidRDefault="00CF3351" w:rsidP="00703060">
      <w:pPr>
        <w:tabs>
          <w:tab w:val="num" w:pos="720"/>
        </w:tabs>
        <w:snapToGrid w:val="0"/>
        <w:spacing w:beforeLines="50" w:before="180" w:line="360" w:lineRule="auto"/>
        <w:ind w:left="720"/>
        <w:jc w:val="both"/>
        <w:rPr>
          <w:lang w:eastAsia="zh-HK"/>
        </w:rPr>
      </w:pPr>
    </w:p>
    <w:p w14:paraId="5964EF8C" w14:textId="77777777" w:rsidR="00CF3351" w:rsidRPr="001F173C" w:rsidRDefault="00CF3351" w:rsidP="00703060">
      <w:pPr>
        <w:tabs>
          <w:tab w:val="num" w:pos="720"/>
        </w:tabs>
        <w:snapToGrid w:val="0"/>
        <w:spacing w:beforeLines="50" w:before="180" w:line="360" w:lineRule="auto"/>
        <w:ind w:left="720"/>
        <w:jc w:val="both"/>
        <w:rPr>
          <w:lang w:eastAsia="zh-HK"/>
        </w:rPr>
      </w:pPr>
    </w:p>
    <w:p w14:paraId="1046B244" w14:textId="77777777" w:rsidR="00CF3351" w:rsidRPr="001F173C" w:rsidRDefault="00CF3351" w:rsidP="00703060">
      <w:pPr>
        <w:tabs>
          <w:tab w:val="num" w:pos="720"/>
        </w:tabs>
        <w:snapToGrid w:val="0"/>
        <w:spacing w:beforeLines="50" w:before="180" w:line="360" w:lineRule="auto"/>
        <w:ind w:left="720"/>
        <w:jc w:val="both"/>
        <w:rPr>
          <w:lang w:eastAsia="zh-HK"/>
        </w:rPr>
      </w:pPr>
    </w:p>
    <w:p w14:paraId="03319D78" w14:textId="77777777" w:rsidR="00CF3351" w:rsidRPr="001F173C" w:rsidRDefault="00CF3351" w:rsidP="00703060">
      <w:pPr>
        <w:tabs>
          <w:tab w:val="num" w:pos="720"/>
        </w:tabs>
        <w:snapToGrid w:val="0"/>
        <w:spacing w:beforeLines="50" w:before="180" w:line="360" w:lineRule="auto"/>
        <w:ind w:left="720"/>
        <w:jc w:val="both"/>
        <w:rPr>
          <w:lang w:eastAsia="zh-HK"/>
        </w:rPr>
      </w:pPr>
    </w:p>
    <w:p w14:paraId="2172B201" w14:textId="77777777" w:rsidR="00CF3351" w:rsidRPr="001F173C" w:rsidRDefault="00CF3351" w:rsidP="00703060">
      <w:pPr>
        <w:tabs>
          <w:tab w:val="num" w:pos="720"/>
        </w:tabs>
        <w:snapToGrid w:val="0"/>
        <w:spacing w:beforeLines="50" w:before="180" w:line="360" w:lineRule="auto"/>
        <w:ind w:left="720"/>
        <w:jc w:val="both"/>
        <w:rPr>
          <w:lang w:eastAsia="zh-HK"/>
        </w:rPr>
      </w:pPr>
    </w:p>
    <w:p w14:paraId="482386B0" w14:textId="77777777" w:rsidR="00CF3351" w:rsidRPr="001F173C" w:rsidRDefault="00CF3351" w:rsidP="00703060">
      <w:pPr>
        <w:tabs>
          <w:tab w:val="num" w:pos="720"/>
        </w:tabs>
        <w:snapToGrid w:val="0"/>
        <w:spacing w:beforeLines="50" w:before="180" w:line="360" w:lineRule="auto"/>
        <w:ind w:left="720"/>
        <w:jc w:val="both"/>
        <w:rPr>
          <w:lang w:eastAsia="zh-HK"/>
        </w:rPr>
      </w:pPr>
    </w:p>
    <w:p w14:paraId="15F2F2DE" w14:textId="77777777" w:rsidR="00B147FD" w:rsidRPr="001F173C" w:rsidRDefault="00B147FD" w:rsidP="00703060">
      <w:pPr>
        <w:tabs>
          <w:tab w:val="num" w:pos="720"/>
        </w:tabs>
        <w:snapToGrid w:val="0"/>
        <w:spacing w:beforeLines="50" w:before="180" w:line="360" w:lineRule="auto"/>
        <w:ind w:left="720"/>
        <w:jc w:val="both"/>
        <w:rPr>
          <w:lang w:eastAsia="zh-HK"/>
        </w:rPr>
      </w:pPr>
    </w:p>
    <w:p w14:paraId="245BFBD4" w14:textId="77777777" w:rsidR="00B147FD" w:rsidRPr="001F173C" w:rsidRDefault="00B147FD" w:rsidP="00703060">
      <w:pPr>
        <w:tabs>
          <w:tab w:val="num" w:pos="720"/>
        </w:tabs>
        <w:snapToGrid w:val="0"/>
        <w:spacing w:beforeLines="50" w:before="180" w:line="360" w:lineRule="auto"/>
        <w:ind w:left="720"/>
        <w:jc w:val="both"/>
        <w:rPr>
          <w:lang w:eastAsia="zh-HK"/>
        </w:rPr>
      </w:pPr>
    </w:p>
    <w:p w14:paraId="77D8AAEF" w14:textId="77777777" w:rsidR="00F70551" w:rsidRPr="001F173C" w:rsidRDefault="00F70551" w:rsidP="009F4D64">
      <w:pPr>
        <w:pStyle w:val="0title3rd"/>
        <w:snapToGrid w:val="0"/>
      </w:pPr>
    </w:p>
    <w:tbl>
      <w:tblPr>
        <w:tblW w:w="5000" w:type="pct"/>
        <w:tblLook w:val="01E0" w:firstRow="1" w:lastRow="1" w:firstColumn="1" w:lastColumn="1" w:noHBand="0" w:noVBand="0"/>
      </w:tblPr>
      <w:tblGrid>
        <w:gridCol w:w="618"/>
        <w:gridCol w:w="2176"/>
        <w:gridCol w:w="5936"/>
      </w:tblGrid>
      <w:tr w:rsidR="005C32F7" w:rsidRPr="001F173C" w14:paraId="20411BC7" w14:textId="77777777" w:rsidTr="00F82420">
        <w:trPr>
          <w:tblHeader/>
        </w:trPr>
        <w:tc>
          <w:tcPr>
            <w:tcW w:w="5000" w:type="pct"/>
            <w:gridSpan w:val="3"/>
            <w:tcBorders>
              <w:bottom w:val="single" w:sz="4" w:space="0" w:color="auto"/>
            </w:tcBorders>
            <w:shd w:val="clear" w:color="auto" w:fill="FFFFFF"/>
          </w:tcPr>
          <w:p w14:paraId="4E22987F" w14:textId="071EB04A" w:rsidR="005C32F7" w:rsidRPr="001F173C" w:rsidRDefault="007C31F8" w:rsidP="009F4D64">
            <w:pPr>
              <w:snapToGrid w:val="0"/>
              <w:spacing w:beforeLines="50" w:before="180" w:line="360" w:lineRule="auto"/>
              <w:jc w:val="center"/>
              <w:rPr>
                <w:b/>
              </w:rPr>
            </w:pPr>
            <w:r w:rsidRPr="007C31F8">
              <w:rPr>
                <w:rFonts w:eastAsia="DengXian" w:hAnsi="新細明體" w:hint="eastAsia"/>
                <w:b/>
                <w:sz w:val="28"/>
                <w:szCs w:val="28"/>
                <w:lang w:eastAsia="zh-CN"/>
              </w:rPr>
              <w:lastRenderedPageBreak/>
              <w:t>词汇</w:t>
            </w:r>
          </w:p>
        </w:tc>
      </w:tr>
      <w:tr w:rsidR="00F4127B" w:rsidRPr="001F173C" w14:paraId="72452A86" w14:textId="77777777" w:rsidTr="00F82420">
        <w:trPr>
          <w:trHeight w:val="686"/>
          <w:tblHeader/>
        </w:trPr>
        <w:tc>
          <w:tcPr>
            <w:tcW w:w="354" w:type="pct"/>
            <w:tcBorders>
              <w:top w:val="single" w:sz="4" w:space="0" w:color="auto"/>
              <w:bottom w:val="single" w:sz="4" w:space="0" w:color="auto"/>
            </w:tcBorders>
            <w:shd w:val="clear" w:color="auto" w:fill="CCCCCC"/>
          </w:tcPr>
          <w:p w14:paraId="7CD35A63" w14:textId="77777777" w:rsidR="00F4127B" w:rsidRPr="001F173C" w:rsidRDefault="00F4127B" w:rsidP="00F4127B">
            <w:pPr>
              <w:spacing w:beforeLines="50" w:before="180"/>
              <w:jc w:val="both"/>
              <w:rPr>
                <w:b/>
              </w:rPr>
            </w:pPr>
          </w:p>
        </w:tc>
        <w:tc>
          <w:tcPr>
            <w:tcW w:w="1246" w:type="pct"/>
            <w:tcBorders>
              <w:top w:val="single" w:sz="4" w:space="0" w:color="auto"/>
              <w:bottom w:val="single" w:sz="4" w:space="0" w:color="auto"/>
            </w:tcBorders>
            <w:shd w:val="clear" w:color="auto" w:fill="CCCCCC"/>
          </w:tcPr>
          <w:p w14:paraId="533F718A" w14:textId="0BB75698" w:rsidR="00F4127B" w:rsidRPr="001F173C" w:rsidRDefault="007C31F8" w:rsidP="00F4127B">
            <w:pPr>
              <w:pStyle w:val="1b"/>
              <w:snapToGrid/>
              <w:spacing w:beforeLines="50" w:before="180" w:afterLines="0" w:after="0" w:line="240" w:lineRule="auto"/>
              <w:ind w:leftChars="63" w:left="151" w:right="151"/>
              <w:rPr>
                <w:b/>
                <w:iCs w:val="0"/>
                <w:szCs w:val="24"/>
                <w:lang w:val="en-GB"/>
              </w:rPr>
            </w:pPr>
            <w:r w:rsidRPr="007C31F8">
              <w:rPr>
                <w:rFonts w:eastAsia="DengXian" w:hint="eastAsia"/>
                <w:b/>
                <w:lang w:eastAsia="zh-CN"/>
              </w:rPr>
              <w:t>用语</w:t>
            </w:r>
          </w:p>
        </w:tc>
        <w:tc>
          <w:tcPr>
            <w:tcW w:w="3400" w:type="pct"/>
            <w:tcBorders>
              <w:top w:val="single" w:sz="4" w:space="0" w:color="auto"/>
              <w:bottom w:val="single" w:sz="4" w:space="0" w:color="auto"/>
            </w:tcBorders>
            <w:shd w:val="clear" w:color="auto" w:fill="CCCCCC"/>
            <w:tcMar>
              <w:left w:w="284" w:type="dxa"/>
              <w:right w:w="28" w:type="dxa"/>
            </w:tcMar>
          </w:tcPr>
          <w:p w14:paraId="43F3926D" w14:textId="744C42AD" w:rsidR="00F4127B" w:rsidRPr="001F173C" w:rsidRDefault="007C31F8">
            <w:pPr>
              <w:pStyle w:val="1b"/>
              <w:snapToGrid/>
              <w:spacing w:beforeLines="50" w:before="180" w:afterLines="0" w:after="0" w:line="240" w:lineRule="auto"/>
              <w:rPr>
                <w:b/>
                <w:iCs w:val="0"/>
                <w:szCs w:val="24"/>
                <w:lang w:val="en-GB"/>
              </w:rPr>
            </w:pPr>
            <w:r w:rsidRPr="007C31F8">
              <w:rPr>
                <w:rFonts w:eastAsia="DengXian" w:hint="eastAsia"/>
                <w:b/>
                <w:iCs w:val="0"/>
                <w:szCs w:val="24"/>
                <w:lang w:val="en-GB" w:eastAsia="zh-CN"/>
              </w:rPr>
              <w:t>解释</w:t>
            </w:r>
          </w:p>
        </w:tc>
      </w:tr>
      <w:tr w:rsidR="00CF6371" w:rsidRPr="001F173C" w14:paraId="33946F41" w14:textId="77777777" w:rsidTr="00F82420">
        <w:tc>
          <w:tcPr>
            <w:tcW w:w="354" w:type="pct"/>
            <w:tcBorders>
              <w:top w:val="single" w:sz="4" w:space="0" w:color="auto"/>
            </w:tcBorders>
          </w:tcPr>
          <w:p w14:paraId="627D4918" w14:textId="77777777" w:rsidR="00F4127B" w:rsidRPr="001F173C" w:rsidRDefault="00F4127B" w:rsidP="00F4127B">
            <w:pPr>
              <w:numPr>
                <w:ilvl w:val="0"/>
                <w:numId w:val="13"/>
              </w:numPr>
              <w:spacing w:beforeLines="50" w:before="180"/>
              <w:jc w:val="center"/>
            </w:pPr>
          </w:p>
        </w:tc>
        <w:tc>
          <w:tcPr>
            <w:tcW w:w="1246" w:type="pct"/>
            <w:tcBorders>
              <w:top w:val="single" w:sz="4" w:space="0" w:color="auto"/>
            </w:tcBorders>
          </w:tcPr>
          <w:p w14:paraId="7B6A05A4" w14:textId="180685FA" w:rsidR="00F4127B" w:rsidRPr="001F173C" w:rsidDel="00FD7B45" w:rsidRDefault="007C31F8" w:rsidP="00F4127B">
            <w:pPr>
              <w:spacing w:beforeLines="50" w:before="180"/>
            </w:pPr>
            <w:r w:rsidRPr="007C31F8">
              <w:rPr>
                <w:rFonts w:eastAsia="DengXian" w:hint="eastAsia"/>
                <w:lang w:eastAsia="zh-CN"/>
              </w:rPr>
              <w:t>活跃及健康的生活模式</w:t>
            </w:r>
          </w:p>
          <w:p w14:paraId="2D67624F" w14:textId="5610CD76" w:rsidR="00F4127B" w:rsidRPr="001F173C" w:rsidRDefault="007C31F8" w:rsidP="00F4127B">
            <w:pPr>
              <w:spacing w:beforeLines="50" w:before="180"/>
            </w:pPr>
            <w:r w:rsidRPr="007C31F8">
              <w:rPr>
                <w:rFonts w:eastAsia="DengXian"/>
                <w:bCs/>
                <w:lang w:eastAsia="zh-CN"/>
              </w:rPr>
              <w:t>Active and healthy lifestyle</w:t>
            </w:r>
          </w:p>
        </w:tc>
        <w:tc>
          <w:tcPr>
            <w:tcW w:w="3400" w:type="pct"/>
            <w:tcBorders>
              <w:top w:val="single" w:sz="4" w:space="0" w:color="auto"/>
            </w:tcBorders>
            <w:tcMar>
              <w:left w:w="284" w:type="dxa"/>
              <w:right w:w="28" w:type="dxa"/>
            </w:tcMar>
          </w:tcPr>
          <w:p w14:paraId="723342BE" w14:textId="6A13C919" w:rsidR="00F4127B" w:rsidRPr="001F173C" w:rsidRDefault="007C31F8" w:rsidP="008C3264">
            <w:pPr>
              <w:spacing w:beforeLines="50" w:before="180"/>
              <w:jc w:val="both"/>
            </w:pPr>
            <w:r w:rsidRPr="007C31F8">
              <w:rPr>
                <w:rFonts w:eastAsia="DengXian" w:hint="eastAsia"/>
                <w:iCs/>
                <w:szCs w:val="20"/>
                <w:lang w:eastAsia="zh-CN"/>
              </w:rPr>
              <w:t>一种恒常参与体育活动及维持健康习惯的生活</w:t>
            </w:r>
            <w:r w:rsidRPr="007C31F8">
              <w:rPr>
                <w:rFonts w:eastAsia="DengXian" w:hint="eastAsia"/>
                <w:lang w:eastAsia="zh-CN"/>
              </w:rPr>
              <w:t>模式</w:t>
            </w:r>
            <w:r w:rsidRPr="007C31F8">
              <w:rPr>
                <w:rFonts w:eastAsia="DengXian" w:hint="eastAsia"/>
                <w:iCs/>
                <w:szCs w:val="20"/>
                <w:lang w:eastAsia="zh-CN"/>
              </w:rPr>
              <w:t>，能让人感到健康和活力充沛，及具正面的自尊感和积极的人生观。</w:t>
            </w:r>
          </w:p>
        </w:tc>
      </w:tr>
      <w:tr w:rsidR="00CF6371" w:rsidRPr="001F173C" w14:paraId="3DEB0E66" w14:textId="77777777" w:rsidTr="00F82420">
        <w:tc>
          <w:tcPr>
            <w:tcW w:w="354" w:type="pct"/>
          </w:tcPr>
          <w:p w14:paraId="607CF0BF" w14:textId="77777777" w:rsidR="00F4127B" w:rsidRPr="001F173C" w:rsidRDefault="00F4127B" w:rsidP="00F4127B">
            <w:pPr>
              <w:numPr>
                <w:ilvl w:val="0"/>
                <w:numId w:val="13"/>
              </w:numPr>
              <w:spacing w:beforeLines="50" w:before="180"/>
              <w:jc w:val="both"/>
              <w:rPr>
                <w:iCs/>
                <w:kern w:val="0"/>
              </w:rPr>
            </w:pPr>
          </w:p>
        </w:tc>
        <w:tc>
          <w:tcPr>
            <w:tcW w:w="1246" w:type="pct"/>
          </w:tcPr>
          <w:p w14:paraId="342CAAF3" w14:textId="45F6D2E7" w:rsidR="00F4127B" w:rsidRPr="001F173C" w:rsidRDefault="007C31F8" w:rsidP="00F4127B">
            <w:pPr>
              <w:spacing w:beforeLines="50" w:before="180"/>
            </w:pPr>
            <w:r w:rsidRPr="007C31F8">
              <w:rPr>
                <w:rFonts w:eastAsia="DengXian" w:hint="eastAsia"/>
                <w:iCs/>
                <w:kern w:val="0"/>
                <w:lang w:eastAsia="zh-CN"/>
              </w:rPr>
              <w:t>糖尿病</w:t>
            </w:r>
          </w:p>
          <w:p w14:paraId="30A704C5" w14:textId="5BF58C03" w:rsidR="00F4127B" w:rsidRPr="001F173C" w:rsidRDefault="007C31F8" w:rsidP="00F4127B">
            <w:pPr>
              <w:spacing w:beforeLines="50" w:before="180"/>
            </w:pPr>
            <w:r w:rsidRPr="007C31F8">
              <w:rPr>
                <w:rFonts w:eastAsia="DengXian"/>
                <w:iCs/>
                <w:kern w:val="0"/>
                <w:lang w:eastAsia="zh-CN"/>
              </w:rPr>
              <w:t>Diabetes</w:t>
            </w:r>
          </w:p>
        </w:tc>
        <w:tc>
          <w:tcPr>
            <w:tcW w:w="3400" w:type="pct"/>
            <w:tcMar>
              <w:left w:w="284" w:type="dxa"/>
              <w:right w:w="28" w:type="dxa"/>
            </w:tcMar>
          </w:tcPr>
          <w:p w14:paraId="126EC0E7" w14:textId="4448D977" w:rsidR="00F4127B" w:rsidRPr="001F173C" w:rsidRDefault="007C31F8" w:rsidP="008C3264">
            <w:pPr>
              <w:spacing w:beforeLines="50" w:before="180"/>
              <w:jc w:val="both"/>
              <w:rPr>
                <w:lang w:eastAsia="zh-CN"/>
              </w:rPr>
            </w:pPr>
            <w:r w:rsidRPr="007C31F8">
              <w:rPr>
                <w:rFonts w:eastAsia="DengXian" w:hint="eastAsia"/>
                <w:lang w:eastAsia="zh-CN"/>
              </w:rPr>
              <w:t>由于代谢紊乱引致胰岛素分泌不足，造成糖代谢异常。令病者不能正常利用糖以维持肌肉的功能。</w:t>
            </w:r>
          </w:p>
        </w:tc>
      </w:tr>
      <w:tr w:rsidR="00CF6371" w:rsidRPr="001F173C" w14:paraId="66B33124" w14:textId="77777777" w:rsidTr="00F82420">
        <w:tc>
          <w:tcPr>
            <w:tcW w:w="354" w:type="pct"/>
          </w:tcPr>
          <w:p w14:paraId="7D942688" w14:textId="77777777" w:rsidR="00F4127B" w:rsidRPr="001F173C" w:rsidRDefault="00F4127B" w:rsidP="00F4127B">
            <w:pPr>
              <w:numPr>
                <w:ilvl w:val="0"/>
                <w:numId w:val="13"/>
              </w:numPr>
              <w:spacing w:beforeLines="50" w:before="180"/>
              <w:jc w:val="center"/>
              <w:rPr>
                <w:lang w:val="en" w:eastAsia="zh-CN"/>
              </w:rPr>
            </w:pPr>
          </w:p>
        </w:tc>
        <w:tc>
          <w:tcPr>
            <w:tcW w:w="1246" w:type="pct"/>
          </w:tcPr>
          <w:p w14:paraId="37973A8D" w14:textId="500F32C7" w:rsidR="00F4127B" w:rsidRPr="001F173C" w:rsidRDefault="007C31F8" w:rsidP="00F4127B">
            <w:pPr>
              <w:spacing w:beforeLines="50" w:before="180"/>
            </w:pPr>
            <w:r w:rsidRPr="007C31F8">
              <w:rPr>
                <w:rFonts w:eastAsia="DengXian" w:hint="eastAsia"/>
                <w:lang w:val="en" w:eastAsia="zh-CN"/>
              </w:rPr>
              <w:t>手握力计</w:t>
            </w:r>
          </w:p>
          <w:p w14:paraId="3FADF28A" w14:textId="71E60682" w:rsidR="00F4127B" w:rsidRPr="001F173C" w:rsidRDefault="007C31F8" w:rsidP="00F4127B">
            <w:pPr>
              <w:spacing w:beforeLines="50" w:before="180"/>
            </w:pPr>
            <w:r w:rsidRPr="007C31F8">
              <w:rPr>
                <w:rFonts w:eastAsia="DengXian"/>
                <w:lang w:val="en" w:eastAsia="zh-CN"/>
              </w:rPr>
              <w:t>Hand grid dynamometer</w:t>
            </w:r>
          </w:p>
        </w:tc>
        <w:tc>
          <w:tcPr>
            <w:tcW w:w="3400" w:type="pct"/>
            <w:tcMar>
              <w:left w:w="284" w:type="dxa"/>
              <w:right w:w="28" w:type="dxa"/>
            </w:tcMar>
          </w:tcPr>
          <w:p w14:paraId="0F3E5E45" w14:textId="7F19E680" w:rsidR="00F4127B" w:rsidRPr="001F173C" w:rsidRDefault="007C31F8" w:rsidP="008C3264">
            <w:pPr>
              <w:spacing w:beforeLines="50" w:before="180"/>
              <w:jc w:val="both"/>
            </w:pPr>
            <w:r w:rsidRPr="007C31F8">
              <w:rPr>
                <w:rFonts w:eastAsia="DengXian" w:hint="eastAsia"/>
                <w:lang w:eastAsia="zh-CN"/>
              </w:rPr>
              <w:t>用于量度手握力的仪器。</w:t>
            </w:r>
          </w:p>
        </w:tc>
      </w:tr>
      <w:tr w:rsidR="00CF6371" w:rsidRPr="001F173C" w14:paraId="15921105" w14:textId="77777777" w:rsidTr="00F82420">
        <w:tc>
          <w:tcPr>
            <w:tcW w:w="354" w:type="pct"/>
          </w:tcPr>
          <w:p w14:paraId="03711523" w14:textId="77777777" w:rsidR="00F4127B" w:rsidRPr="001F173C" w:rsidRDefault="00F4127B" w:rsidP="00F4127B">
            <w:pPr>
              <w:numPr>
                <w:ilvl w:val="0"/>
                <w:numId w:val="13"/>
              </w:numPr>
              <w:spacing w:beforeLines="50" w:before="180"/>
              <w:jc w:val="center"/>
              <w:rPr>
                <w:lang w:val="en"/>
              </w:rPr>
            </w:pPr>
          </w:p>
        </w:tc>
        <w:tc>
          <w:tcPr>
            <w:tcW w:w="1246" w:type="pct"/>
          </w:tcPr>
          <w:p w14:paraId="24449823" w14:textId="219BE06D" w:rsidR="00F4127B" w:rsidRPr="001F173C" w:rsidRDefault="007C31F8" w:rsidP="00F4127B">
            <w:pPr>
              <w:spacing w:beforeLines="50" w:before="180"/>
            </w:pPr>
            <w:r w:rsidRPr="007C31F8">
              <w:rPr>
                <w:rFonts w:eastAsia="DengXian" w:hint="eastAsia"/>
                <w:lang w:eastAsia="zh-CN"/>
              </w:rPr>
              <w:t>安多芬</w:t>
            </w:r>
            <w:r w:rsidRPr="007C31F8">
              <w:rPr>
                <w:rFonts w:eastAsia="DengXian"/>
                <w:lang w:eastAsia="zh-CN"/>
              </w:rPr>
              <w:t xml:space="preserve"> / </w:t>
            </w:r>
            <w:r w:rsidRPr="007C31F8">
              <w:rPr>
                <w:rFonts w:eastAsia="DengXian" w:hint="eastAsia"/>
                <w:lang w:eastAsia="zh-CN"/>
              </w:rPr>
              <w:t>内啡肽</w:t>
            </w:r>
          </w:p>
          <w:p w14:paraId="768D47EF" w14:textId="5D2D5EA2" w:rsidR="00F4127B" w:rsidRPr="001F173C" w:rsidRDefault="007C31F8" w:rsidP="00F4127B">
            <w:pPr>
              <w:spacing w:beforeLines="50" w:before="180"/>
            </w:pPr>
            <w:r w:rsidRPr="007C31F8">
              <w:rPr>
                <w:rFonts w:eastAsia="DengXian"/>
                <w:lang w:eastAsia="zh-CN"/>
              </w:rPr>
              <w:t>Endorphins</w:t>
            </w:r>
          </w:p>
        </w:tc>
        <w:tc>
          <w:tcPr>
            <w:tcW w:w="3400" w:type="pct"/>
            <w:tcMar>
              <w:left w:w="284" w:type="dxa"/>
              <w:right w:w="28" w:type="dxa"/>
            </w:tcMar>
          </w:tcPr>
          <w:p w14:paraId="250D9822" w14:textId="571268CC" w:rsidR="00F4127B" w:rsidRPr="001F173C" w:rsidRDefault="007C31F8" w:rsidP="008C3264">
            <w:pPr>
              <w:spacing w:beforeLines="50" w:before="180"/>
              <w:jc w:val="both"/>
              <w:rPr>
                <w:lang w:eastAsia="zh-CN"/>
              </w:rPr>
            </w:pPr>
            <w:r w:rsidRPr="007C31F8">
              <w:rPr>
                <w:rFonts w:eastAsia="DengXian" w:hint="eastAsia"/>
                <w:lang w:eastAsia="zh-CN"/>
              </w:rPr>
              <w:t>又称「脑内啡」，是人脑自身产生类似吗啡的物质，它会让人产生愉悦的感觉。在多种自然及运动状况下，都会使人脑产生安多芬。</w:t>
            </w:r>
          </w:p>
        </w:tc>
      </w:tr>
      <w:tr w:rsidR="00CF6371" w:rsidRPr="001F173C" w14:paraId="44BF2FCE" w14:textId="77777777" w:rsidTr="00F82420">
        <w:tc>
          <w:tcPr>
            <w:tcW w:w="354" w:type="pct"/>
          </w:tcPr>
          <w:p w14:paraId="1FA396EE" w14:textId="77777777" w:rsidR="00F4127B" w:rsidRPr="001F173C" w:rsidRDefault="00F4127B" w:rsidP="00F4127B">
            <w:pPr>
              <w:numPr>
                <w:ilvl w:val="0"/>
                <w:numId w:val="13"/>
              </w:numPr>
              <w:spacing w:beforeLines="50" w:before="180"/>
              <w:jc w:val="center"/>
              <w:rPr>
                <w:lang w:eastAsia="zh-CN"/>
              </w:rPr>
            </w:pPr>
          </w:p>
        </w:tc>
        <w:tc>
          <w:tcPr>
            <w:tcW w:w="1246" w:type="pct"/>
          </w:tcPr>
          <w:p w14:paraId="0D12E03B" w14:textId="593D9929" w:rsidR="00C60BAB" w:rsidRPr="001F173C" w:rsidRDefault="007C31F8" w:rsidP="00C60BAB">
            <w:pPr>
              <w:spacing w:beforeLines="50" w:before="180"/>
            </w:pPr>
            <w:r w:rsidRPr="007C31F8">
              <w:rPr>
                <w:rFonts w:eastAsia="DengXian" w:hint="eastAsia"/>
                <w:lang w:eastAsia="zh-CN"/>
              </w:rPr>
              <w:t>能量消耗</w:t>
            </w:r>
            <w:r w:rsidRPr="007C31F8">
              <w:rPr>
                <w:rFonts w:eastAsia="DengXian"/>
                <w:lang w:eastAsia="zh-CN"/>
              </w:rPr>
              <w:t xml:space="preserve"> / </w:t>
            </w:r>
            <w:r w:rsidRPr="007C31F8">
              <w:rPr>
                <w:rFonts w:ascii="新細明體" w:eastAsia="DengXian" w:hAnsi="新細明體" w:hint="eastAsia"/>
                <w:lang w:eastAsia="zh-CN"/>
              </w:rPr>
              <w:t>能量支出</w:t>
            </w:r>
          </w:p>
          <w:p w14:paraId="3138126E" w14:textId="7942B4DB" w:rsidR="00F4127B" w:rsidRPr="001F173C" w:rsidRDefault="007C31F8" w:rsidP="002C3989">
            <w:r w:rsidRPr="007C31F8">
              <w:rPr>
                <w:rFonts w:eastAsia="DengXian"/>
                <w:lang w:eastAsia="zh-CN"/>
              </w:rPr>
              <w:t xml:space="preserve">Energy expenditure </w:t>
            </w:r>
          </w:p>
        </w:tc>
        <w:tc>
          <w:tcPr>
            <w:tcW w:w="3400" w:type="pct"/>
            <w:tcMar>
              <w:left w:w="284" w:type="dxa"/>
              <w:right w:w="28" w:type="dxa"/>
            </w:tcMar>
          </w:tcPr>
          <w:p w14:paraId="4F27CBB8" w14:textId="23FF6D24" w:rsidR="00F4127B" w:rsidRPr="001F173C" w:rsidRDefault="007C31F8" w:rsidP="008C3264">
            <w:pPr>
              <w:spacing w:beforeLines="50" w:before="180"/>
              <w:jc w:val="both"/>
              <w:rPr>
                <w:lang w:eastAsia="zh-CN"/>
              </w:rPr>
            </w:pPr>
            <w:r w:rsidRPr="007C31F8">
              <w:rPr>
                <w:rFonts w:eastAsia="DengXian" w:hint="eastAsia"/>
                <w:lang w:eastAsia="zh-CN"/>
              </w:rPr>
              <w:t>能量消耗的常用单位是千焦耳（公制）或千卡（英制）。个人的日常能量消耗主要取决于身体活动的强度和持续的时间。</w:t>
            </w:r>
          </w:p>
        </w:tc>
      </w:tr>
      <w:tr w:rsidR="00CF6371" w:rsidRPr="001F173C" w14:paraId="14564A06" w14:textId="77777777" w:rsidTr="00F82420">
        <w:tc>
          <w:tcPr>
            <w:tcW w:w="354" w:type="pct"/>
          </w:tcPr>
          <w:p w14:paraId="7599C321" w14:textId="77777777" w:rsidR="007544E2" w:rsidRPr="001F173C" w:rsidRDefault="007544E2" w:rsidP="00F4127B">
            <w:pPr>
              <w:numPr>
                <w:ilvl w:val="0"/>
                <w:numId w:val="13"/>
              </w:numPr>
              <w:spacing w:beforeLines="50" w:before="180"/>
              <w:jc w:val="center"/>
              <w:rPr>
                <w:lang w:eastAsia="zh-CN"/>
              </w:rPr>
            </w:pPr>
          </w:p>
        </w:tc>
        <w:tc>
          <w:tcPr>
            <w:tcW w:w="1246" w:type="pct"/>
          </w:tcPr>
          <w:p w14:paraId="26DFCC44" w14:textId="4C586E97" w:rsidR="007544E2" w:rsidRPr="001F173C" w:rsidRDefault="007C31F8" w:rsidP="00F4127B">
            <w:pPr>
              <w:spacing w:beforeLines="50" w:before="180"/>
            </w:pPr>
            <w:r w:rsidRPr="007C31F8">
              <w:rPr>
                <w:rFonts w:eastAsia="DengXian" w:hint="eastAsia"/>
                <w:lang w:eastAsia="zh-CN"/>
              </w:rPr>
              <w:t>运动处方</w:t>
            </w:r>
          </w:p>
          <w:p w14:paraId="72AC092B" w14:textId="651C7D2F" w:rsidR="007544E2" w:rsidRPr="001F173C" w:rsidRDefault="007C31F8" w:rsidP="00F4127B">
            <w:pPr>
              <w:spacing w:beforeLines="50" w:before="180"/>
            </w:pPr>
            <w:r w:rsidRPr="007C31F8">
              <w:rPr>
                <w:rFonts w:eastAsia="DengXian"/>
                <w:lang w:eastAsia="zh-CN"/>
              </w:rPr>
              <w:t>Exercise prescription</w:t>
            </w:r>
          </w:p>
        </w:tc>
        <w:tc>
          <w:tcPr>
            <w:tcW w:w="3400" w:type="pct"/>
            <w:tcMar>
              <w:left w:w="284" w:type="dxa"/>
              <w:right w:w="28" w:type="dxa"/>
            </w:tcMar>
          </w:tcPr>
          <w:p w14:paraId="4CE8A6DD" w14:textId="7E14FA00" w:rsidR="007544E2" w:rsidRPr="001F173C" w:rsidRDefault="007C31F8" w:rsidP="00F4127B">
            <w:pPr>
              <w:spacing w:beforeLines="50" w:before="180"/>
              <w:jc w:val="both"/>
              <w:rPr>
                <w:lang w:eastAsia="zh-CN"/>
              </w:rPr>
            </w:pPr>
            <w:r w:rsidRPr="007C31F8">
              <w:rPr>
                <w:rFonts w:ascii="sөũ, өũ, Taipei" w:eastAsia="DengXian" w:hAnsi="sөũ, өũ, Taipei" w:cs="新細明體" w:hint="eastAsia"/>
                <w:kern w:val="0"/>
                <w:lang w:eastAsia="zh-CN"/>
              </w:rPr>
              <w:t>向病者按其需要，作适切的运动建议。这概念早于澳洲、美国、英国等地的医护界别中试行，并取得良好效果。香港</w:t>
            </w:r>
            <w:r w:rsidRPr="007C31F8">
              <w:rPr>
                <w:rFonts w:eastAsia="DengXian" w:hint="eastAsia"/>
                <w:lang w:eastAsia="zh-CN"/>
              </w:rPr>
              <w:t>卫</w:t>
            </w:r>
            <w:r w:rsidRPr="007C31F8">
              <w:rPr>
                <w:rFonts w:ascii="sөũ, өũ, Taipei" w:eastAsia="DengXian" w:hAnsi="sөũ, өũ, Taipei" w:cs="新細明體" w:hint="eastAsia"/>
                <w:kern w:val="0"/>
                <w:lang w:eastAsia="zh-CN"/>
              </w:rPr>
              <w:t>生署亦于</w:t>
            </w:r>
            <w:r w:rsidRPr="007C31F8">
              <w:rPr>
                <w:rFonts w:eastAsia="DengXian" w:cs="新細明體"/>
                <w:kern w:val="0"/>
                <w:lang w:val="en-US" w:eastAsia="zh-CN"/>
              </w:rPr>
              <w:t>2003</w:t>
            </w:r>
            <w:r w:rsidRPr="007C31F8">
              <w:rPr>
                <w:rFonts w:ascii="sөũ, өũ, Taipei" w:eastAsia="DengXian" w:hAnsi="sөũ, өũ, Taipei" w:cs="新細明體" w:hint="eastAsia"/>
                <w:kern w:val="0"/>
                <w:lang w:eastAsia="zh-CN"/>
              </w:rPr>
              <w:t>年在本港进行了一项随机对照试验，以评估这个概念融入治疗过程的成效，结果显示病人进行体能活动的动机有显著改善。</w:t>
            </w:r>
          </w:p>
        </w:tc>
      </w:tr>
      <w:tr w:rsidR="00CF6371" w:rsidRPr="001F173C" w14:paraId="3010E967" w14:textId="77777777" w:rsidTr="00F82420">
        <w:tc>
          <w:tcPr>
            <w:tcW w:w="354" w:type="pct"/>
          </w:tcPr>
          <w:p w14:paraId="4D628492" w14:textId="77777777" w:rsidR="007544E2" w:rsidRPr="001F173C" w:rsidRDefault="007544E2" w:rsidP="00F4127B">
            <w:pPr>
              <w:numPr>
                <w:ilvl w:val="0"/>
                <w:numId w:val="13"/>
              </w:numPr>
              <w:spacing w:beforeLines="50" w:before="180"/>
              <w:jc w:val="center"/>
              <w:rPr>
                <w:lang w:eastAsia="zh-CN"/>
              </w:rPr>
            </w:pPr>
          </w:p>
        </w:tc>
        <w:tc>
          <w:tcPr>
            <w:tcW w:w="1246" w:type="pct"/>
          </w:tcPr>
          <w:p w14:paraId="5784BE50" w14:textId="32320DFA" w:rsidR="007544E2" w:rsidRPr="001F173C" w:rsidRDefault="007C31F8" w:rsidP="00F4127B">
            <w:pPr>
              <w:spacing w:beforeLines="50" w:before="180"/>
            </w:pPr>
            <w:r w:rsidRPr="007C31F8">
              <w:rPr>
                <w:rFonts w:eastAsia="DengXian" w:hint="eastAsia"/>
                <w:lang w:eastAsia="zh-CN"/>
              </w:rPr>
              <w:t>测角器</w:t>
            </w:r>
            <w:r w:rsidRPr="007C31F8">
              <w:rPr>
                <w:rFonts w:eastAsia="DengXian"/>
                <w:lang w:eastAsia="zh-CN"/>
              </w:rPr>
              <w:t xml:space="preserve"> / </w:t>
            </w:r>
            <w:r w:rsidRPr="007C31F8">
              <w:rPr>
                <w:rFonts w:ascii="新細明體" w:eastAsia="DengXian" w:hAnsi="新細明體" w:hint="eastAsia"/>
                <w:lang w:eastAsia="zh-CN"/>
              </w:rPr>
              <w:t>测角仪</w:t>
            </w:r>
          </w:p>
          <w:p w14:paraId="1A85E4C6" w14:textId="03C24F1D" w:rsidR="007544E2" w:rsidRPr="001F173C" w:rsidRDefault="007C31F8" w:rsidP="00F4127B">
            <w:pPr>
              <w:spacing w:beforeLines="50" w:before="180"/>
            </w:pPr>
            <w:r w:rsidRPr="007C31F8">
              <w:rPr>
                <w:rFonts w:eastAsia="DengXian"/>
                <w:lang w:eastAsia="zh-CN"/>
              </w:rPr>
              <w:t>Goniometer</w:t>
            </w:r>
          </w:p>
        </w:tc>
        <w:tc>
          <w:tcPr>
            <w:tcW w:w="3400" w:type="pct"/>
            <w:tcMar>
              <w:left w:w="284" w:type="dxa"/>
              <w:right w:w="28" w:type="dxa"/>
            </w:tcMar>
          </w:tcPr>
          <w:p w14:paraId="1DA62E03" w14:textId="51EF3BFE" w:rsidR="007544E2" w:rsidRPr="001F173C" w:rsidRDefault="007C31F8" w:rsidP="008C3264">
            <w:pPr>
              <w:spacing w:beforeLines="50" w:before="180"/>
              <w:jc w:val="both"/>
            </w:pPr>
            <w:r w:rsidRPr="007C31F8">
              <w:rPr>
                <w:rFonts w:eastAsia="DengXian" w:hint="eastAsia"/>
                <w:lang w:eastAsia="zh-CN"/>
              </w:rPr>
              <w:t>用于量度关节活动幅度的仪器。</w:t>
            </w:r>
          </w:p>
          <w:p w14:paraId="0B3FF7C5" w14:textId="77777777" w:rsidR="007544E2" w:rsidRPr="001F173C" w:rsidRDefault="007544E2" w:rsidP="001A7FED">
            <w:pPr>
              <w:spacing w:beforeLines="50" w:before="180"/>
              <w:jc w:val="both"/>
            </w:pPr>
          </w:p>
        </w:tc>
      </w:tr>
      <w:tr w:rsidR="00CF6371" w:rsidRPr="001F173C" w14:paraId="6BF83762" w14:textId="77777777" w:rsidTr="00F82420">
        <w:tc>
          <w:tcPr>
            <w:tcW w:w="354" w:type="pct"/>
          </w:tcPr>
          <w:p w14:paraId="13D6EE09" w14:textId="77777777" w:rsidR="007544E2" w:rsidRPr="001F173C" w:rsidRDefault="007544E2" w:rsidP="00F4127B">
            <w:pPr>
              <w:numPr>
                <w:ilvl w:val="0"/>
                <w:numId w:val="13"/>
              </w:numPr>
              <w:spacing w:beforeLines="50" w:before="180"/>
              <w:jc w:val="both"/>
            </w:pPr>
          </w:p>
        </w:tc>
        <w:tc>
          <w:tcPr>
            <w:tcW w:w="1246" w:type="pct"/>
          </w:tcPr>
          <w:p w14:paraId="37768C0A" w14:textId="46F93DA7" w:rsidR="007544E2" w:rsidRPr="001F173C" w:rsidRDefault="007C31F8" w:rsidP="00F4127B">
            <w:pPr>
              <w:spacing w:beforeLines="50" w:before="180"/>
            </w:pPr>
            <w:r w:rsidRPr="007C31F8">
              <w:rPr>
                <w:rFonts w:eastAsia="DengXian" w:hint="eastAsia"/>
                <w:lang w:eastAsia="zh-CN"/>
              </w:rPr>
              <w:t>健康</w:t>
            </w:r>
            <w:r w:rsidRPr="007C31F8">
              <w:rPr>
                <w:rFonts w:eastAsia="DengXian"/>
                <w:lang w:eastAsia="zh-CN"/>
              </w:rPr>
              <w:t xml:space="preserve"> / </w:t>
            </w:r>
            <w:r w:rsidRPr="007C31F8">
              <w:rPr>
                <w:rFonts w:eastAsia="DengXian" w:hint="eastAsia"/>
                <w:lang w:eastAsia="zh-CN"/>
              </w:rPr>
              <w:t>丰盛人生</w:t>
            </w:r>
          </w:p>
          <w:p w14:paraId="59E71B05" w14:textId="6B69E606" w:rsidR="007544E2" w:rsidRPr="001F173C" w:rsidRDefault="007C31F8" w:rsidP="00CD3892">
            <w:pPr>
              <w:pStyle w:val="1b"/>
              <w:spacing w:after="360"/>
            </w:pPr>
            <w:r w:rsidRPr="007C31F8">
              <w:rPr>
                <w:rFonts w:eastAsia="DengXian"/>
                <w:szCs w:val="24"/>
                <w:lang w:eastAsia="zh-CN"/>
              </w:rPr>
              <w:t xml:space="preserve">Health / </w:t>
            </w:r>
            <w:r w:rsidRPr="007C31F8">
              <w:rPr>
                <w:rFonts w:eastAsia="DengXian"/>
                <w:lang w:eastAsia="zh-CN"/>
              </w:rPr>
              <w:t>Wellness</w:t>
            </w:r>
          </w:p>
          <w:p w14:paraId="12048249" w14:textId="77777777" w:rsidR="00B37F8A" w:rsidRPr="001F173C" w:rsidRDefault="00B37F8A" w:rsidP="00CD3892">
            <w:pPr>
              <w:pStyle w:val="1b"/>
              <w:spacing w:after="360"/>
            </w:pPr>
          </w:p>
        </w:tc>
        <w:tc>
          <w:tcPr>
            <w:tcW w:w="3400" w:type="pct"/>
            <w:tcMar>
              <w:left w:w="284" w:type="dxa"/>
              <w:right w:w="28" w:type="dxa"/>
            </w:tcMar>
          </w:tcPr>
          <w:p w14:paraId="4A0D5915" w14:textId="0FEDC2A2" w:rsidR="007544E2" w:rsidRPr="001F173C" w:rsidRDefault="007C31F8" w:rsidP="008C3264">
            <w:pPr>
              <w:spacing w:beforeLines="50" w:before="180"/>
              <w:jc w:val="both"/>
              <w:rPr>
                <w:lang w:eastAsia="zh-CN"/>
              </w:rPr>
            </w:pPr>
            <w:r w:rsidRPr="007C31F8">
              <w:rPr>
                <w:rFonts w:eastAsia="DengXian" w:hint="eastAsia"/>
                <w:lang w:eastAsia="zh-CN"/>
              </w:rPr>
              <w:t>世界卫生组织将健康定义为「不仅是免于疾病和衰弱，而是保持在身体上、精神上和社会适应方面的良好状态」。因此，「健康」可以理解为「丰盛人生」，二者用法互通。</w:t>
            </w:r>
          </w:p>
          <w:p w14:paraId="3FC73422" w14:textId="77777777" w:rsidR="00C60BAB" w:rsidRPr="001F173C" w:rsidRDefault="00C60BAB" w:rsidP="008C3264">
            <w:pPr>
              <w:spacing w:beforeLines="50" w:before="180"/>
              <w:jc w:val="both"/>
              <w:rPr>
                <w:lang w:eastAsia="zh-CN"/>
              </w:rPr>
            </w:pPr>
          </w:p>
          <w:p w14:paraId="5206DA79" w14:textId="77777777" w:rsidR="006322C0" w:rsidRPr="001F173C" w:rsidRDefault="006322C0" w:rsidP="008C3264">
            <w:pPr>
              <w:spacing w:beforeLines="50" w:before="180"/>
              <w:jc w:val="both"/>
              <w:rPr>
                <w:lang w:eastAsia="zh-CN"/>
              </w:rPr>
            </w:pPr>
          </w:p>
        </w:tc>
      </w:tr>
      <w:tr w:rsidR="00CF6371" w:rsidRPr="001F173C" w14:paraId="3A223F4B" w14:textId="77777777" w:rsidTr="00F82420">
        <w:tc>
          <w:tcPr>
            <w:tcW w:w="354" w:type="pct"/>
          </w:tcPr>
          <w:p w14:paraId="2C71AC3B" w14:textId="77777777" w:rsidR="007544E2" w:rsidRPr="001F173C" w:rsidRDefault="007544E2" w:rsidP="00F4127B">
            <w:pPr>
              <w:numPr>
                <w:ilvl w:val="0"/>
                <w:numId w:val="13"/>
              </w:numPr>
              <w:spacing w:beforeLines="50" w:before="180"/>
              <w:jc w:val="center"/>
              <w:rPr>
                <w:lang w:eastAsia="zh-CN"/>
              </w:rPr>
            </w:pPr>
          </w:p>
        </w:tc>
        <w:tc>
          <w:tcPr>
            <w:tcW w:w="1246" w:type="pct"/>
          </w:tcPr>
          <w:p w14:paraId="1FE91034" w14:textId="403A61C5" w:rsidR="007544E2" w:rsidRPr="001F173C" w:rsidRDefault="007C31F8" w:rsidP="00F4127B">
            <w:pPr>
              <w:spacing w:beforeLines="50" w:before="180"/>
            </w:pPr>
            <w:r w:rsidRPr="007C31F8">
              <w:rPr>
                <w:rFonts w:eastAsia="DengXian" w:hint="eastAsia"/>
                <w:lang w:eastAsia="zh-CN"/>
              </w:rPr>
              <w:t>高血压</w:t>
            </w:r>
          </w:p>
          <w:p w14:paraId="4B1F5A48" w14:textId="28A3E3C0" w:rsidR="007544E2" w:rsidRPr="001F173C" w:rsidRDefault="007C31F8" w:rsidP="00BC6706">
            <w:pPr>
              <w:pStyle w:val="1b"/>
              <w:snapToGrid/>
              <w:spacing w:afterLines="0" w:after="0" w:line="240" w:lineRule="auto"/>
              <w:ind w:right="153"/>
              <w:jc w:val="left"/>
              <w:rPr>
                <w:bCs/>
                <w:szCs w:val="24"/>
              </w:rPr>
            </w:pPr>
            <w:r w:rsidRPr="007C31F8">
              <w:rPr>
                <w:rFonts w:eastAsia="DengXian"/>
                <w:lang w:eastAsia="zh-CN"/>
              </w:rPr>
              <w:t>Hypertension</w:t>
            </w:r>
          </w:p>
        </w:tc>
        <w:tc>
          <w:tcPr>
            <w:tcW w:w="3400" w:type="pct"/>
            <w:tcMar>
              <w:left w:w="284" w:type="dxa"/>
              <w:right w:w="28" w:type="dxa"/>
            </w:tcMar>
          </w:tcPr>
          <w:p w14:paraId="0CD74943" w14:textId="1F6F0921" w:rsidR="007544E2" w:rsidRPr="001F173C" w:rsidRDefault="007C31F8" w:rsidP="008C3264">
            <w:pPr>
              <w:pStyle w:val="1b"/>
              <w:snapToGrid/>
              <w:spacing w:beforeLines="50" w:before="180" w:afterLines="0" w:after="0" w:line="240" w:lineRule="auto"/>
              <w:rPr>
                <w:iCs w:val="0"/>
                <w:szCs w:val="24"/>
              </w:rPr>
            </w:pPr>
            <w:r w:rsidRPr="007C31F8">
              <w:rPr>
                <w:rFonts w:eastAsia="DengXian" w:hint="eastAsia"/>
                <w:lang w:eastAsia="zh-CN"/>
              </w:rPr>
              <w:t>是医学术语，指血压持续地高过一个限额，（世界卫生组织厘定的标准是：收缩压</w:t>
            </w:r>
            <w:r w:rsidRPr="007C31F8">
              <w:rPr>
                <w:rFonts w:eastAsia="DengXian"/>
                <w:lang w:eastAsia="zh-CN"/>
              </w:rPr>
              <w:t>140mmHg</w:t>
            </w:r>
            <w:r w:rsidRPr="007C31F8">
              <w:rPr>
                <w:rFonts w:eastAsia="DengXian" w:hint="eastAsia"/>
                <w:lang w:eastAsia="zh-CN"/>
              </w:rPr>
              <w:t>舒张压</w:t>
            </w:r>
            <w:r w:rsidRPr="007C31F8">
              <w:rPr>
                <w:rFonts w:eastAsia="DengXian"/>
                <w:lang w:eastAsia="zh-CN"/>
              </w:rPr>
              <w:t>90mmHg</w:t>
            </w:r>
            <w:r w:rsidRPr="007C31F8">
              <w:rPr>
                <w:rFonts w:eastAsia="DengXian" w:hint="eastAsia"/>
                <w:lang w:eastAsia="zh-CN"/>
              </w:rPr>
              <w:t>）</w:t>
            </w:r>
            <w:r w:rsidRPr="007C31F8">
              <w:rPr>
                <w:rFonts w:ascii="新細明體" w:eastAsia="DengXian" w:hAnsi="新細明體" w:cs="新細明體" w:hint="eastAsia"/>
                <w:lang w:eastAsia="zh-CN"/>
              </w:rPr>
              <w:t>。</w:t>
            </w:r>
          </w:p>
        </w:tc>
      </w:tr>
      <w:tr w:rsidR="00CF6371" w:rsidRPr="001F173C" w14:paraId="086FE3C4" w14:textId="77777777" w:rsidTr="00F82420">
        <w:tc>
          <w:tcPr>
            <w:tcW w:w="354" w:type="pct"/>
          </w:tcPr>
          <w:p w14:paraId="4EE303AD" w14:textId="77777777" w:rsidR="007544E2" w:rsidRPr="001F173C" w:rsidRDefault="007544E2" w:rsidP="00F4127B">
            <w:pPr>
              <w:numPr>
                <w:ilvl w:val="0"/>
                <w:numId w:val="13"/>
              </w:numPr>
              <w:spacing w:beforeLines="50" w:before="180"/>
              <w:jc w:val="center"/>
            </w:pPr>
          </w:p>
        </w:tc>
        <w:tc>
          <w:tcPr>
            <w:tcW w:w="1246" w:type="pct"/>
          </w:tcPr>
          <w:p w14:paraId="7610DF1B" w14:textId="70856A9A" w:rsidR="007544E2" w:rsidRPr="001F173C" w:rsidRDefault="007C31F8">
            <w:pPr>
              <w:spacing w:beforeLines="50" w:before="180"/>
            </w:pPr>
            <w:r w:rsidRPr="007C31F8">
              <w:rPr>
                <w:rFonts w:eastAsia="DengXian" w:hint="eastAsia"/>
                <w:lang w:eastAsia="zh-CN"/>
              </w:rPr>
              <w:t>新陈代谢</w:t>
            </w:r>
            <w:r w:rsidRPr="007C31F8">
              <w:rPr>
                <w:rFonts w:eastAsia="DengXian"/>
                <w:lang w:eastAsia="zh-CN"/>
              </w:rPr>
              <w:t xml:space="preserve"> / </w:t>
            </w:r>
            <w:r w:rsidRPr="007C31F8">
              <w:rPr>
                <w:rFonts w:eastAsia="DengXian" w:hint="eastAsia"/>
                <w:lang w:eastAsia="zh-CN"/>
              </w:rPr>
              <w:t>代谢作用</w:t>
            </w:r>
          </w:p>
          <w:p w14:paraId="004C1828" w14:textId="3C3CCEC3" w:rsidR="007544E2" w:rsidRPr="001F173C" w:rsidRDefault="007C31F8" w:rsidP="002C3989">
            <w:r w:rsidRPr="007C31F8">
              <w:rPr>
                <w:rFonts w:eastAsia="DengXian"/>
                <w:lang w:eastAsia="zh-CN"/>
              </w:rPr>
              <w:t>Metabolism</w:t>
            </w:r>
          </w:p>
        </w:tc>
        <w:tc>
          <w:tcPr>
            <w:tcW w:w="3400" w:type="pct"/>
            <w:tcMar>
              <w:left w:w="284" w:type="dxa"/>
              <w:right w:w="28" w:type="dxa"/>
            </w:tcMar>
          </w:tcPr>
          <w:p w14:paraId="02476810" w14:textId="303FFAAC" w:rsidR="007544E2" w:rsidRPr="001F173C" w:rsidRDefault="007C31F8" w:rsidP="00F4127B">
            <w:pPr>
              <w:spacing w:beforeLines="50" w:before="180"/>
              <w:jc w:val="both"/>
              <w:rPr>
                <w:lang w:eastAsia="zh-CN"/>
              </w:rPr>
            </w:pPr>
            <w:r w:rsidRPr="007C31F8">
              <w:rPr>
                <w:rFonts w:eastAsia="DengXian" w:hint="eastAsia"/>
                <w:lang w:eastAsia="zh-CN"/>
              </w:rPr>
              <w:t>指人体成长及维持正常功能时在体内进行的化学和生理过程。在这过程中，食物会被分解和营养物质被提取，为人体提供能量。</w:t>
            </w:r>
            <w:r w:rsidRPr="007C31F8">
              <w:rPr>
                <w:rFonts w:eastAsia="DengXian"/>
                <w:lang w:eastAsia="zh-CN"/>
              </w:rPr>
              <w:t xml:space="preserve"> </w:t>
            </w:r>
          </w:p>
        </w:tc>
      </w:tr>
      <w:tr w:rsidR="00CF6371" w:rsidRPr="001F173C" w14:paraId="526C112E" w14:textId="77777777" w:rsidTr="00F82420">
        <w:tc>
          <w:tcPr>
            <w:tcW w:w="354" w:type="pct"/>
          </w:tcPr>
          <w:p w14:paraId="47818FA9" w14:textId="77777777" w:rsidR="007544E2" w:rsidRPr="001F173C" w:rsidRDefault="007544E2" w:rsidP="00F4127B">
            <w:pPr>
              <w:numPr>
                <w:ilvl w:val="0"/>
                <w:numId w:val="13"/>
              </w:numPr>
              <w:spacing w:beforeLines="50" w:before="180"/>
              <w:jc w:val="center"/>
              <w:rPr>
                <w:lang w:eastAsia="zh-CN"/>
              </w:rPr>
            </w:pPr>
          </w:p>
        </w:tc>
        <w:tc>
          <w:tcPr>
            <w:tcW w:w="1246" w:type="pct"/>
          </w:tcPr>
          <w:p w14:paraId="50712C8F" w14:textId="533F3EE8" w:rsidR="007544E2" w:rsidRPr="001F173C" w:rsidRDefault="007C31F8" w:rsidP="00F4127B">
            <w:pPr>
              <w:spacing w:beforeLines="50" w:before="180"/>
            </w:pPr>
            <w:r w:rsidRPr="007C31F8">
              <w:rPr>
                <w:rFonts w:eastAsia="DengXian" w:hint="eastAsia"/>
                <w:lang w:eastAsia="zh-CN"/>
              </w:rPr>
              <w:t>非传染性疾病</w:t>
            </w:r>
          </w:p>
          <w:p w14:paraId="20C74A29" w14:textId="5EA98F20" w:rsidR="007544E2" w:rsidRPr="001F173C" w:rsidRDefault="007C31F8" w:rsidP="00F4127B">
            <w:pPr>
              <w:spacing w:beforeLines="50" w:before="180"/>
            </w:pPr>
            <w:r w:rsidRPr="007C31F8">
              <w:rPr>
                <w:rFonts w:eastAsia="DengXian"/>
                <w:lang w:eastAsia="zh-CN"/>
              </w:rPr>
              <w:t>Non-communicable disease</w:t>
            </w:r>
          </w:p>
        </w:tc>
        <w:tc>
          <w:tcPr>
            <w:tcW w:w="3400" w:type="pct"/>
            <w:tcMar>
              <w:left w:w="284" w:type="dxa"/>
              <w:right w:w="28" w:type="dxa"/>
            </w:tcMar>
          </w:tcPr>
          <w:p w14:paraId="1874C311" w14:textId="46DB83CD" w:rsidR="007544E2" w:rsidRPr="001F173C" w:rsidRDefault="007C31F8" w:rsidP="008C3264">
            <w:pPr>
              <w:spacing w:beforeLines="50" w:before="180"/>
              <w:jc w:val="both"/>
            </w:pPr>
            <w:r w:rsidRPr="007C31F8">
              <w:rPr>
                <w:rFonts w:eastAsia="DengXian" w:hint="eastAsia"/>
                <w:lang w:eastAsia="zh-CN"/>
              </w:rPr>
              <w:t>指不会在人与人之间传染的疾病，例如心脏病、肺癌等。</w:t>
            </w:r>
          </w:p>
        </w:tc>
      </w:tr>
      <w:tr w:rsidR="00CF6371" w:rsidRPr="001F173C" w14:paraId="33687D97" w14:textId="77777777" w:rsidTr="00F82420">
        <w:tc>
          <w:tcPr>
            <w:tcW w:w="354" w:type="pct"/>
          </w:tcPr>
          <w:p w14:paraId="16DBFFC9" w14:textId="77777777" w:rsidR="007544E2" w:rsidRPr="001F173C" w:rsidRDefault="007544E2" w:rsidP="00F4127B">
            <w:pPr>
              <w:numPr>
                <w:ilvl w:val="0"/>
                <w:numId w:val="13"/>
              </w:numPr>
              <w:spacing w:beforeLines="50" w:before="180"/>
              <w:jc w:val="center"/>
            </w:pPr>
          </w:p>
        </w:tc>
        <w:tc>
          <w:tcPr>
            <w:tcW w:w="1246" w:type="pct"/>
          </w:tcPr>
          <w:p w14:paraId="10F06EFB" w14:textId="0E66B6F4" w:rsidR="007544E2" w:rsidRPr="001F173C" w:rsidRDefault="007C31F8" w:rsidP="00F4127B">
            <w:pPr>
              <w:spacing w:beforeLines="50" w:before="180"/>
            </w:pPr>
            <w:r w:rsidRPr="007C31F8">
              <w:rPr>
                <w:rFonts w:eastAsia="DengXian" w:hint="eastAsia"/>
                <w:lang w:eastAsia="zh-CN"/>
              </w:rPr>
              <w:t>肥胖</w:t>
            </w:r>
            <w:r w:rsidRPr="007C31F8">
              <w:rPr>
                <w:rFonts w:eastAsia="DengXian"/>
                <w:lang w:eastAsia="zh-CN"/>
              </w:rPr>
              <w:t xml:space="preserve"> / </w:t>
            </w:r>
            <w:r w:rsidRPr="007C31F8">
              <w:rPr>
                <w:rFonts w:ascii="新細明體" w:eastAsia="DengXian" w:hAnsi="新細明體" w:hint="eastAsia"/>
                <w:lang w:eastAsia="zh-CN"/>
              </w:rPr>
              <w:t>肥胖症</w:t>
            </w:r>
          </w:p>
          <w:p w14:paraId="72DE460F" w14:textId="3AA45877" w:rsidR="007544E2" w:rsidRPr="001F173C" w:rsidRDefault="007C31F8" w:rsidP="002C3989">
            <w:r w:rsidRPr="007C31F8">
              <w:rPr>
                <w:rFonts w:eastAsia="DengXian"/>
                <w:lang w:eastAsia="zh-CN"/>
              </w:rPr>
              <w:t>Obesity</w:t>
            </w:r>
          </w:p>
        </w:tc>
        <w:tc>
          <w:tcPr>
            <w:tcW w:w="3400" w:type="pct"/>
            <w:tcMar>
              <w:left w:w="284" w:type="dxa"/>
              <w:right w:w="28" w:type="dxa"/>
            </w:tcMar>
          </w:tcPr>
          <w:p w14:paraId="5432941A" w14:textId="7A7EDFE1" w:rsidR="007544E2" w:rsidRPr="001F173C" w:rsidRDefault="007C31F8" w:rsidP="008C3264">
            <w:pPr>
              <w:spacing w:beforeLines="50" w:before="180"/>
              <w:jc w:val="both"/>
            </w:pPr>
            <w:r w:rsidRPr="007C31F8">
              <w:rPr>
                <w:rFonts w:eastAsia="DengXian" w:hint="eastAsia"/>
                <w:lang w:eastAsia="zh-CN"/>
              </w:rPr>
              <w:t>指</w:t>
            </w:r>
            <w:r w:rsidRPr="007C31F8">
              <w:rPr>
                <w:rFonts w:eastAsia="DengXian" w:hint="eastAsia"/>
                <w:bCs/>
                <w:lang w:eastAsia="zh-CN"/>
              </w:rPr>
              <w:t>身体积累过多脂肪的状况，其程度可能对健康有不利的影响，甚至会导致寿命缩减。</w:t>
            </w:r>
          </w:p>
        </w:tc>
      </w:tr>
      <w:tr w:rsidR="00CF6371" w:rsidRPr="001F173C" w14:paraId="7BC93EB2" w14:textId="77777777" w:rsidTr="00F82420">
        <w:tc>
          <w:tcPr>
            <w:tcW w:w="354" w:type="pct"/>
          </w:tcPr>
          <w:p w14:paraId="4AA6E305" w14:textId="77777777" w:rsidR="007544E2" w:rsidRPr="001F173C" w:rsidRDefault="007544E2" w:rsidP="00F4127B">
            <w:pPr>
              <w:numPr>
                <w:ilvl w:val="0"/>
                <w:numId w:val="13"/>
              </w:numPr>
              <w:spacing w:beforeLines="50" w:before="180"/>
              <w:jc w:val="center"/>
            </w:pPr>
          </w:p>
        </w:tc>
        <w:tc>
          <w:tcPr>
            <w:tcW w:w="1246" w:type="pct"/>
          </w:tcPr>
          <w:p w14:paraId="7F60167F" w14:textId="21EFD42E" w:rsidR="007544E2" w:rsidRPr="001F173C" w:rsidRDefault="007C31F8" w:rsidP="00F4127B">
            <w:pPr>
              <w:spacing w:beforeLines="50" w:before="180"/>
            </w:pPr>
            <w:r w:rsidRPr="007C31F8">
              <w:rPr>
                <w:rFonts w:eastAsia="DengXian" w:hint="eastAsia"/>
                <w:lang w:eastAsia="zh-CN"/>
              </w:rPr>
              <w:t>超重</w:t>
            </w:r>
          </w:p>
          <w:p w14:paraId="244C049E" w14:textId="3F7EB677" w:rsidR="007544E2" w:rsidRPr="001F173C" w:rsidRDefault="007C31F8" w:rsidP="002C3989">
            <w:r w:rsidRPr="007C31F8">
              <w:rPr>
                <w:rFonts w:eastAsia="DengXian"/>
                <w:lang w:eastAsia="zh-CN"/>
              </w:rPr>
              <w:t>Overweight</w:t>
            </w:r>
          </w:p>
        </w:tc>
        <w:tc>
          <w:tcPr>
            <w:tcW w:w="3400" w:type="pct"/>
            <w:tcMar>
              <w:left w:w="284" w:type="dxa"/>
              <w:right w:w="28" w:type="dxa"/>
            </w:tcMar>
          </w:tcPr>
          <w:p w14:paraId="1359EC41" w14:textId="40A14A12" w:rsidR="007544E2" w:rsidRPr="001F173C" w:rsidRDefault="007C31F8" w:rsidP="00177EAF">
            <w:pPr>
              <w:spacing w:beforeLines="50" w:before="180"/>
              <w:jc w:val="both"/>
            </w:pPr>
            <w:r w:rsidRPr="007C31F8">
              <w:rPr>
                <w:rFonts w:eastAsia="DengXian" w:hint="eastAsia"/>
                <w:lang w:eastAsia="zh-CN"/>
              </w:rPr>
              <w:t>超重是肥胖前期的身体状况，脂肪比最健康的状况多。</w:t>
            </w:r>
          </w:p>
        </w:tc>
      </w:tr>
      <w:tr w:rsidR="00CF6371" w:rsidRPr="001F173C" w14:paraId="7B055CF2" w14:textId="77777777" w:rsidTr="00F82420">
        <w:tc>
          <w:tcPr>
            <w:tcW w:w="354" w:type="pct"/>
          </w:tcPr>
          <w:p w14:paraId="72771EA2" w14:textId="77777777" w:rsidR="007544E2" w:rsidRPr="001F173C" w:rsidRDefault="007544E2" w:rsidP="00F4127B">
            <w:pPr>
              <w:numPr>
                <w:ilvl w:val="0"/>
                <w:numId w:val="13"/>
              </w:numPr>
              <w:spacing w:beforeLines="50" w:before="180"/>
              <w:jc w:val="center"/>
            </w:pPr>
          </w:p>
        </w:tc>
        <w:tc>
          <w:tcPr>
            <w:tcW w:w="1246" w:type="pct"/>
          </w:tcPr>
          <w:p w14:paraId="5EDF2350" w14:textId="36A64CBF" w:rsidR="007544E2" w:rsidRPr="001F173C" w:rsidRDefault="007C31F8" w:rsidP="00F4127B">
            <w:pPr>
              <w:spacing w:beforeLines="50" w:before="180"/>
            </w:pPr>
            <w:r w:rsidRPr="007C31F8">
              <w:rPr>
                <w:rFonts w:eastAsia="DengXian" w:hint="eastAsia"/>
                <w:lang w:eastAsia="zh-CN"/>
              </w:rPr>
              <w:t>体力活动</w:t>
            </w:r>
            <w:r w:rsidRPr="007C31F8">
              <w:rPr>
                <w:rFonts w:eastAsia="DengXian"/>
                <w:lang w:eastAsia="zh-CN"/>
              </w:rPr>
              <w:t xml:space="preserve"> / </w:t>
            </w:r>
            <w:r w:rsidRPr="007C31F8">
              <w:rPr>
                <w:rFonts w:eastAsia="DengXian" w:hint="eastAsia"/>
                <w:lang w:eastAsia="zh-CN"/>
              </w:rPr>
              <w:t>体能活动</w:t>
            </w:r>
            <w:r w:rsidRPr="007C31F8">
              <w:rPr>
                <w:rFonts w:eastAsia="DengXian"/>
                <w:lang w:eastAsia="zh-CN"/>
              </w:rPr>
              <w:t xml:space="preserve"> / </w:t>
            </w:r>
            <w:r w:rsidRPr="007C31F8">
              <w:rPr>
                <w:rFonts w:eastAsia="DengXian" w:hint="eastAsia"/>
                <w:lang w:eastAsia="zh-CN"/>
              </w:rPr>
              <w:t>身体活动</w:t>
            </w:r>
            <w:r w:rsidRPr="007C31F8">
              <w:rPr>
                <w:rFonts w:eastAsia="DengXian"/>
                <w:bCs/>
                <w:lang w:eastAsia="zh-CN"/>
              </w:rPr>
              <w:t>Physical activity</w:t>
            </w:r>
          </w:p>
        </w:tc>
        <w:tc>
          <w:tcPr>
            <w:tcW w:w="3400" w:type="pct"/>
            <w:tcMar>
              <w:left w:w="284" w:type="dxa"/>
              <w:right w:w="28" w:type="dxa"/>
            </w:tcMar>
          </w:tcPr>
          <w:p w14:paraId="315A94A5" w14:textId="249C6BD8" w:rsidR="007544E2" w:rsidRPr="001F173C" w:rsidRDefault="007C31F8" w:rsidP="00AB3949">
            <w:pPr>
              <w:spacing w:beforeLines="50" w:before="180"/>
              <w:jc w:val="both"/>
            </w:pPr>
            <w:r w:rsidRPr="007C31F8">
              <w:rPr>
                <w:rFonts w:eastAsia="DengXian" w:hint="eastAsia"/>
                <w:iCs/>
                <w:lang w:eastAsia="zh-CN"/>
              </w:rPr>
              <w:t>根据世界卫生组织的定义，这是指任何由骨骼肌所带动及消耗能量的动作。（世界卫生组织，</w:t>
            </w:r>
            <w:r w:rsidRPr="007C31F8">
              <w:rPr>
                <w:rFonts w:eastAsia="DengXian"/>
                <w:iCs/>
                <w:lang w:eastAsia="zh-CN"/>
              </w:rPr>
              <w:t>2009</w:t>
            </w:r>
            <w:r w:rsidRPr="007C31F8">
              <w:rPr>
                <w:rFonts w:eastAsia="DengXian" w:hint="eastAsia"/>
                <w:iCs/>
                <w:lang w:eastAsia="zh-CN"/>
              </w:rPr>
              <w:t>）在体育上，这是指身体需要消耗能量的锻炼、康乐或竞赛活动。（课程发展议会，</w:t>
            </w:r>
            <w:r w:rsidRPr="007C31F8">
              <w:rPr>
                <w:rFonts w:eastAsia="DengXian"/>
                <w:iCs/>
                <w:lang w:eastAsia="zh-CN"/>
              </w:rPr>
              <w:t>2007</w:t>
            </w:r>
            <w:r w:rsidRPr="007C31F8">
              <w:rPr>
                <w:rFonts w:eastAsia="DengXian" w:hint="eastAsia"/>
                <w:iCs/>
                <w:lang w:eastAsia="zh-CN"/>
              </w:rPr>
              <w:t>）</w:t>
            </w:r>
          </w:p>
        </w:tc>
      </w:tr>
      <w:tr w:rsidR="00CF6371" w:rsidRPr="001F173C" w14:paraId="11589096" w14:textId="77777777" w:rsidTr="00EA1707">
        <w:trPr>
          <w:trHeight w:val="1247"/>
        </w:trPr>
        <w:tc>
          <w:tcPr>
            <w:tcW w:w="354" w:type="pct"/>
          </w:tcPr>
          <w:p w14:paraId="17CBBC68" w14:textId="77777777" w:rsidR="007544E2" w:rsidRPr="001F173C" w:rsidRDefault="007544E2" w:rsidP="00F4127B">
            <w:pPr>
              <w:numPr>
                <w:ilvl w:val="0"/>
                <w:numId w:val="13"/>
              </w:numPr>
              <w:spacing w:beforeLines="50" w:before="180"/>
              <w:jc w:val="center"/>
            </w:pPr>
          </w:p>
        </w:tc>
        <w:tc>
          <w:tcPr>
            <w:tcW w:w="1246" w:type="pct"/>
          </w:tcPr>
          <w:p w14:paraId="7E07AB6F" w14:textId="18DE2B24" w:rsidR="007544E2" w:rsidRPr="001F173C" w:rsidRDefault="007C31F8" w:rsidP="00F4127B">
            <w:pPr>
              <w:spacing w:beforeLines="50" w:before="180"/>
              <w:rPr>
                <w:lang w:eastAsia="zh-HK"/>
              </w:rPr>
            </w:pPr>
            <w:r w:rsidRPr="007C31F8">
              <w:rPr>
                <w:rFonts w:eastAsia="DengXian" w:hint="eastAsia"/>
                <w:lang w:eastAsia="zh-CN"/>
              </w:rPr>
              <w:t>静态的生活模式</w:t>
            </w:r>
            <w:r w:rsidRPr="007C31F8">
              <w:rPr>
                <w:rFonts w:eastAsia="DengXian"/>
                <w:lang w:eastAsia="zh-CN"/>
              </w:rPr>
              <w:t xml:space="preserve"> / </w:t>
            </w:r>
            <w:r w:rsidRPr="007C31F8">
              <w:rPr>
                <w:rFonts w:eastAsia="DengXian" w:hint="eastAsia"/>
                <w:lang w:eastAsia="zh-CN"/>
              </w:rPr>
              <w:t>久坐不动的生活方式</w:t>
            </w:r>
          </w:p>
          <w:p w14:paraId="0AA2E77C" w14:textId="443C742F" w:rsidR="007544E2" w:rsidRPr="001F173C" w:rsidRDefault="007C31F8" w:rsidP="00F4127B">
            <w:pPr>
              <w:spacing w:beforeLines="50" w:before="180"/>
              <w:rPr>
                <w:bCs/>
                <w:lang w:val="en-US"/>
              </w:rPr>
            </w:pPr>
            <w:r w:rsidRPr="007C31F8">
              <w:rPr>
                <w:rFonts w:eastAsia="DengXian"/>
                <w:lang w:eastAsia="zh-CN"/>
              </w:rPr>
              <w:t>Sedentary lifestyle</w:t>
            </w:r>
          </w:p>
        </w:tc>
        <w:tc>
          <w:tcPr>
            <w:tcW w:w="3400" w:type="pct"/>
            <w:tcMar>
              <w:left w:w="284" w:type="dxa"/>
              <w:right w:w="28" w:type="dxa"/>
            </w:tcMar>
          </w:tcPr>
          <w:p w14:paraId="269731A7" w14:textId="285C73A9" w:rsidR="007544E2" w:rsidRPr="001F173C" w:rsidRDefault="007C31F8" w:rsidP="008C3264">
            <w:pPr>
              <w:pStyle w:val="1b"/>
              <w:snapToGrid/>
              <w:spacing w:beforeLines="50" w:before="180" w:afterLines="50" w:after="180" w:line="240" w:lineRule="auto"/>
            </w:pPr>
            <w:r w:rsidRPr="007C31F8">
              <w:rPr>
                <w:rFonts w:eastAsia="DengXian" w:hint="eastAsia"/>
                <w:lang w:eastAsia="zh-CN"/>
              </w:rPr>
              <w:t>日常生活中缺乏体力活动、活动量极低的生活模式。</w:t>
            </w:r>
          </w:p>
        </w:tc>
      </w:tr>
      <w:tr w:rsidR="00CF6371" w:rsidRPr="001F173C" w14:paraId="7D551538" w14:textId="77777777" w:rsidTr="00F82420">
        <w:tc>
          <w:tcPr>
            <w:tcW w:w="354" w:type="pct"/>
          </w:tcPr>
          <w:p w14:paraId="0DAF97D2" w14:textId="77777777" w:rsidR="007544E2" w:rsidRPr="001F173C" w:rsidRDefault="007544E2" w:rsidP="00F4127B">
            <w:pPr>
              <w:numPr>
                <w:ilvl w:val="0"/>
                <w:numId w:val="13"/>
              </w:numPr>
              <w:spacing w:beforeLines="50" w:before="180"/>
              <w:jc w:val="center"/>
            </w:pPr>
          </w:p>
        </w:tc>
        <w:tc>
          <w:tcPr>
            <w:tcW w:w="1246" w:type="pct"/>
          </w:tcPr>
          <w:p w14:paraId="24601826" w14:textId="02A416DE" w:rsidR="007544E2" w:rsidRPr="001F173C" w:rsidRDefault="007C31F8" w:rsidP="00F34557">
            <w:pPr>
              <w:spacing w:beforeLines="50" w:before="180"/>
              <w:rPr>
                <w:rFonts w:ascii="新細明體" w:hAnsi="新細明體" w:cs="微軟正黑體"/>
                <w:shd w:val="clear" w:color="auto" w:fill="FFFFFF"/>
              </w:rPr>
            </w:pPr>
            <w:r w:rsidRPr="007C31F8">
              <w:rPr>
                <w:rFonts w:eastAsia="DengXian" w:hint="eastAsia"/>
                <w:lang w:eastAsia="zh-CN"/>
              </w:rPr>
              <w:t>皮折计</w:t>
            </w:r>
            <w:r w:rsidRPr="007C31F8">
              <w:rPr>
                <w:rFonts w:eastAsia="DengXian"/>
                <w:lang w:eastAsia="zh-CN"/>
              </w:rPr>
              <w:t xml:space="preserve"> / </w:t>
            </w:r>
            <w:r w:rsidRPr="007C31F8">
              <w:rPr>
                <w:rFonts w:ascii="新細明體" w:eastAsia="DengXian" w:hAnsi="新細明體" w:cs="Arial" w:hint="eastAsia"/>
                <w:shd w:val="clear" w:color="auto" w:fill="FFFFFF"/>
                <w:lang w:eastAsia="zh-CN"/>
              </w:rPr>
              <w:t>皮折脂肪</w:t>
            </w:r>
            <w:r w:rsidRPr="007C31F8">
              <w:rPr>
                <w:rFonts w:ascii="新細明體" w:eastAsia="DengXian" w:hAnsi="新細明體" w:cs="微軟正黑體" w:hint="eastAsia"/>
                <w:shd w:val="clear" w:color="auto" w:fill="FFFFFF"/>
                <w:lang w:eastAsia="zh-CN"/>
              </w:rPr>
              <w:t>夹</w:t>
            </w:r>
          </w:p>
          <w:p w14:paraId="6D274A50" w14:textId="183D271D" w:rsidR="007544E2" w:rsidRPr="001F173C" w:rsidRDefault="007C31F8" w:rsidP="00F34557">
            <w:pPr>
              <w:spacing w:beforeLines="50" w:before="180"/>
            </w:pPr>
            <w:r w:rsidRPr="007C31F8">
              <w:rPr>
                <w:rFonts w:eastAsia="DengXian"/>
                <w:lang w:val="en-US" w:eastAsia="zh-CN"/>
              </w:rPr>
              <w:t>Skinfold c</w:t>
            </w:r>
            <w:r w:rsidRPr="007C31F8">
              <w:rPr>
                <w:rFonts w:eastAsia="DengXian"/>
                <w:lang w:eastAsia="zh-CN"/>
              </w:rPr>
              <w:t>aliper</w:t>
            </w:r>
          </w:p>
          <w:p w14:paraId="2CD45B75" w14:textId="77777777" w:rsidR="002C3989" w:rsidRPr="001F173C" w:rsidRDefault="002C3989" w:rsidP="00F34557">
            <w:pPr>
              <w:spacing w:beforeLines="50" w:before="180"/>
            </w:pPr>
          </w:p>
          <w:p w14:paraId="158B40E0" w14:textId="77777777" w:rsidR="002C3989" w:rsidRPr="001F173C" w:rsidRDefault="002C3989" w:rsidP="00F34557">
            <w:pPr>
              <w:spacing w:beforeLines="50" w:before="180"/>
            </w:pPr>
          </w:p>
        </w:tc>
        <w:tc>
          <w:tcPr>
            <w:tcW w:w="3400" w:type="pct"/>
          </w:tcPr>
          <w:p w14:paraId="1A448767" w14:textId="414503B3" w:rsidR="00CD3892" w:rsidRPr="001F173C" w:rsidRDefault="007C31F8" w:rsidP="008C3264">
            <w:pPr>
              <w:spacing w:beforeLines="50" w:before="180"/>
              <w:jc w:val="both"/>
            </w:pPr>
            <w:r w:rsidRPr="007C31F8">
              <w:rPr>
                <w:rFonts w:eastAsia="DengXian" w:hint="eastAsia"/>
                <w:lang w:eastAsia="zh-CN"/>
              </w:rPr>
              <w:t>用于量度皮折厚度的测量计。</w:t>
            </w:r>
          </w:p>
          <w:p w14:paraId="091ECAC1" w14:textId="77777777" w:rsidR="007544E2" w:rsidRPr="001F173C" w:rsidRDefault="007544E2" w:rsidP="008C3264">
            <w:pPr>
              <w:spacing w:beforeLines="50" w:before="180"/>
              <w:jc w:val="both"/>
            </w:pPr>
          </w:p>
        </w:tc>
      </w:tr>
      <w:tr w:rsidR="00CF6371" w:rsidRPr="001F173C" w14:paraId="56898B1A" w14:textId="77777777" w:rsidTr="00F82420">
        <w:tc>
          <w:tcPr>
            <w:tcW w:w="354" w:type="pct"/>
          </w:tcPr>
          <w:p w14:paraId="441BEDA5" w14:textId="77777777" w:rsidR="007544E2" w:rsidRPr="001F173C" w:rsidRDefault="007544E2" w:rsidP="00F4127B">
            <w:pPr>
              <w:numPr>
                <w:ilvl w:val="0"/>
                <w:numId w:val="13"/>
              </w:numPr>
              <w:spacing w:beforeLines="50" w:before="180"/>
              <w:jc w:val="center"/>
            </w:pPr>
          </w:p>
        </w:tc>
        <w:tc>
          <w:tcPr>
            <w:tcW w:w="1246" w:type="pct"/>
          </w:tcPr>
          <w:p w14:paraId="7E78A6C8" w14:textId="55F4C68A" w:rsidR="007544E2" w:rsidRPr="001F173C" w:rsidRDefault="007C31F8">
            <w:pPr>
              <w:spacing w:beforeLines="50" w:before="180"/>
            </w:pPr>
            <w:r w:rsidRPr="007C31F8">
              <w:rPr>
                <w:rFonts w:eastAsia="DengXian" w:hint="eastAsia"/>
                <w:lang w:eastAsia="zh-CN"/>
              </w:rPr>
              <w:t>稳定性测定仪</w:t>
            </w:r>
            <w:r w:rsidRPr="007C31F8">
              <w:rPr>
                <w:rFonts w:eastAsia="DengXian"/>
                <w:lang w:eastAsia="zh-CN"/>
              </w:rPr>
              <w:t xml:space="preserve"> / </w:t>
            </w:r>
            <w:r w:rsidRPr="007C31F8">
              <w:rPr>
                <w:rFonts w:ascii="新細明體" w:eastAsia="DengXian" w:hAnsi="新細明體" w:cs="Arial" w:hint="eastAsia"/>
                <w:shd w:val="clear" w:color="auto" w:fill="FFFFFF"/>
                <w:lang w:eastAsia="zh-CN"/>
              </w:rPr>
              <w:t>稳定性量测</w:t>
            </w:r>
            <w:r w:rsidRPr="007C31F8">
              <w:rPr>
                <w:rFonts w:ascii="新細明體" w:eastAsia="DengXian" w:hAnsi="新細明體" w:cs="微軟正黑體" w:hint="eastAsia"/>
                <w:shd w:val="clear" w:color="auto" w:fill="FFFFFF"/>
                <w:lang w:eastAsia="zh-CN"/>
              </w:rPr>
              <w:t>仪</w:t>
            </w:r>
          </w:p>
          <w:p w14:paraId="75A350AC" w14:textId="5FE6EAAF" w:rsidR="007544E2" w:rsidRPr="001F173C" w:rsidRDefault="007C31F8" w:rsidP="00F34557">
            <w:pPr>
              <w:spacing w:beforeLines="50" w:before="180"/>
            </w:pPr>
            <w:r w:rsidRPr="007C31F8">
              <w:rPr>
                <w:rFonts w:eastAsia="DengXian"/>
                <w:lang w:eastAsia="zh-CN"/>
              </w:rPr>
              <w:t>Stabilometer</w:t>
            </w:r>
          </w:p>
        </w:tc>
        <w:tc>
          <w:tcPr>
            <w:tcW w:w="3400" w:type="pct"/>
          </w:tcPr>
          <w:p w14:paraId="155AC6CE" w14:textId="262147CA" w:rsidR="007544E2" w:rsidRPr="001F173C" w:rsidRDefault="007C31F8" w:rsidP="008C3264">
            <w:pPr>
              <w:spacing w:beforeLines="50" w:before="180"/>
              <w:jc w:val="both"/>
            </w:pPr>
            <w:r w:rsidRPr="007C31F8">
              <w:rPr>
                <w:rFonts w:eastAsia="DengXian" w:hint="eastAsia"/>
                <w:lang w:eastAsia="zh-CN"/>
              </w:rPr>
              <w:t>用于量度运动相关动态平衡能力的仪器。</w:t>
            </w:r>
          </w:p>
        </w:tc>
      </w:tr>
      <w:tr w:rsidR="00CF6371" w:rsidRPr="001F173C" w14:paraId="230E8B7D" w14:textId="77777777" w:rsidTr="00F82420">
        <w:tc>
          <w:tcPr>
            <w:tcW w:w="354" w:type="pct"/>
          </w:tcPr>
          <w:p w14:paraId="75AA3C1C" w14:textId="77777777" w:rsidR="007544E2" w:rsidRPr="001F173C" w:rsidRDefault="007544E2" w:rsidP="00F4127B">
            <w:pPr>
              <w:numPr>
                <w:ilvl w:val="0"/>
                <w:numId w:val="13"/>
              </w:numPr>
              <w:spacing w:beforeLines="50" w:before="180"/>
              <w:jc w:val="both"/>
            </w:pPr>
          </w:p>
        </w:tc>
        <w:tc>
          <w:tcPr>
            <w:tcW w:w="1246" w:type="pct"/>
          </w:tcPr>
          <w:p w14:paraId="68AD85A8" w14:textId="3C49BD1C" w:rsidR="009C7CE9" w:rsidRPr="001F173C" w:rsidRDefault="007C31F8" w:rsidP="009C7CE9">
            <w:pPr>
              <w:spacing w:beforeLines="50" w:before="180"/>
            </w:pPr>
            <w:r w:rsidRPr="007C31F8">
              <w:rPr>
                <w:rFonts w:eastAsia="DengXian" w:hint="eastAsia"/>
                <w:lang w:eastAsia="zh-CN"/>
              </w:rPr>
              <w:t>亚极量负荷</w:t>
            </w:r>
            <w:r w:rsidRPr="007C31F8">
              <w:rPr>
                <w:rFonts w:eastAsia="DengXian"/>
                <w:lang w:eastAsia="zh-CN"/>
              </w:rPr>
              <w:t xml:space="preserve"> / </w:t>
            </w:r>
            <w:r w:rsidRPr="007C31F8">
              <w:rPr>
                <w:rFonts w:eastAsia="DengXian" w:hint="eastAsia"/>
                <w:lang w:eastAsia="zh-CN"/>
              </w:rPr>
              <w:t>次最大负荷</w:t>
            </w:r>
          </w:p>
          <w:p w14:paraId="4FF85A6F" w14:textId="42F92B4E" w:rsidR="007544E2" w:rsidRPr="001F173C" w:rsidRDefault="007C31F8" w:rsidP="009C7CE9">
            <w:pPr>
              <w:spacing w:beforeLines="50" w:before="180"/>
            </w:pPr>
            <w:r w:rsidRPr="007C31F8">
              <w:rPr>
                <w:rFonts w:eastAsia="DengXian"/>
                <w:lang w:eastAsia="zh-CN"/>
              </w:rPr>
              <w:t>Sub-maximal workload</w:t>
            </w:r>
          </w:p>
        </w:tc>
        <w:tc>
          <w:tcPr>
            <w:tcW w:w="3400" w:type="pct"/>
          </w:tcPr>
          <w:p w14:paraId="05B24505" w14:textId="45FCD6F5" w:rsidR="007544E2" w:rsidRPr="001F173C" w:rsidRDefault="007C31F8" w:rsidP="008C3264">
            <w:pPr>
              <w:spacing w:beforeLines="50" w:before="180"/>
              <w:jc w:val="both"/>
              <w:rPr>
                <w:lang w:eastAsia="zh-CN"/>
              </w:rPr>
            </w:pPr>
            <w:r w:rsidRPr="007C31F8">
              <w:rPr>
                <w:rFonts w:eastAsia="DengXian" w:hint="eastAsia"/>
                <w:lang w:eastAsia="zh-CN"/>
              </w:rPr>
              <w:t>又称为「次等强度负荷量」，指以稍低于最大</w:t>
            </w:r>
            <w:r w:rsidRPr="007C31F8">
              <w:rPr>
                <w:rFonts w:eastAsia="DengXian" w:hint="eastAsia"/>
                <w:lang w:val="en-US" w:eastAsia="zh-CN"/>
              </w:rPr>
              <w:t>负荷量</w:t>
            </w:r>
            <w:r w:rsidRPr="007C31F8">
              <w:rPr>
                <w:rFonts w:eastAsia="DengXian" w:hint="eastAsia"/>
                <w:lang w:eastAsia="zh-CN"/>
              </w:rPr>
              <w:t>进行的体力活动。亚极量负荷测量常用来估计个人可承受的最大负荷量。</w:t>
            </w:r>
          </w:p>
        </w:tc>
      </w:tr>
      <w:tr w:rsidR="00CF6371" w:rsidRPr="001F173C" w14:paraId="195279DF" w14:textId="77777777" w:rsidTr="00F82420">
        <w:tc>
          <w:tcPr>
            <w:tcW w:w="354" w:type="pct"/>
          </w:tcPr>
          <w:p w14:paraId="0009F682" w14:textId="77777777" w:rsidR="007544E2" w:rsidRPr="001F173C" w:rsidRDefault="007544E2" w:rsidP="00F4127B">
            <w:pPr>
              <w:numPr>
                <w:ilvl w:val="0"/>
                <w:numId w:val="13"/>
              </w:numPr>
              <w:spacing w:beforeLines="50" w:before="180"/>
              <w:jc w:val="center"/>
              <w:rPr>
                <w:lang w:eastAsia="zh-CN"/>
              </w:rPr>
            </w:pPr>
          </w:p>
        </w:tc>
        <w:tc>
          <w:tcPr>
            <w:tcW w:w="1246" w:type="pct"/>
          </w:tcPr>
          <w:p w14:paraId="19428044" w14:textId="207D95B8" w:rsidR="007544E2" w:rsidRPr="001F173C" w:rsidRDefault="007C31F8" w:rsidP="00F4127B">
            <w:pPr>
              <w:spacing w:beforeLines="50" w:before="180"/>
            </w:pPr>
            <w:r w:rsidRPr="007C31F8">
              <w:rPr>
                <w:rFonts w:eastAsia="DengXian" w:hint="eastAsia"/>
                <w:lang w:eastAsia="zh-CN"/>
              </w:rPr>
              <w:t>物质滥用</w:t>
            </w:r>
          </w:p>
          <w:p w14:paraId="273F7C89" w14:textId="600D165B" w:rsidR="007544E2" w:rsidRPr="001F173C" w:rsidRDefault="007C31F8" w:rsidP="00F4127B">
            <w:pPr>
              <w:spacing w:beforeLines="50" w:before="180"/>
            </w:pPr>
            <w:r w:rsidRPr="007C31F8">
              <w:rPr>
                <w:rFonts w:eastAsia="DengXian"/>
                <w:lang w:eastAsia="zh-CN"/>
              </w:rPr>
              <w:t>Substance abuse</w:t>
            </w:r>
          </w:p>
        </w:tc>
        <w:tc>
          <w:tcPr>
            <w:tcW w:w="3400" w:type="pct"/>
          </w:tcPr>
          <w:p w14:paraId="49994E02" w14:textId="485A8190" w:rsidR="007544E2" w:rsidRPr="001F173C" w:rsidRDefault="007C31F8" w:rsidP="008C3264">
            <w:pPr>
              <w:spacing w:beforeLines="50" w:before="180"/>
              <w:jc w:val="both"/>
            </w:pPr>
            <w:r w:rsidRPr="007C31F8">
              <w:rPr>
                <w:rFonts w:eastAsia="DengXian" w:hint="eastAsia"/>
                <w:lang w:eastAsia="zh-CN"/>
              </w:rPr>
              <w:t>指使用有害的或有危害性的兴奋物质，包括使用酒精和不正当使用药物。</w:t>
            </w:r>
          </w:p>
        </w:tc>
      </w:tr>
      <w:tr w:rsidR="00CF6371" w:rsidRPr="001F173C" w14:paraId="2F605A9D" w14:textId="77777777" w:rsidTr="00F82420">
        <w:tc>
          <w:tcPr>
            <w:tcW w:w="354" w:type="pct"/>
          </w:tcPr>
          <w:p w14:paraId="0C1A1D02" w14:textId="77777777" w:rsidR="007544E2" w:rsidRPr="001F173C" w:rsidRDefault="007544E2" w:rsidP="00F4127B">
            <w:pPr>
              <w:numPr>
                <w:ilvl w:val="0"/>
                <w:numId w:val="13"/>
              </w:numPr>
              <w:spacing w:beforeLines="50" w:before="180"/>
              <w:jc w:val="center"/>
            </w:pPr>
          </w:p>
        </w:tc>
        <w:tc>
          <w:tcPr>
            <w:tcW w:w="1246" w:type="pct"/>
          </w:tcPr>
          <w:p w14:paraId="60D783A8" w14:textId="70BF39A6" w:rsidR="007544E2" w:rsidRPr="001F173C" w:rsidRDefault="007C31F8" w:rsidP="00F4127B">
            <w:pPr>
              <w:spacing w:beforeLines="50" w:before="180"/>
            </w:pPr>
            <w:r w:rsidRPr="007C31F8">
              <w:rPr>
                <w:rFonts w:eastAsia="DengXian" w:hint="eastAsia"/>
                <w:lang w:eastAsia="zh-CN"/>
              </w:rPr>
              <w:t>世界卫生组织</w:t>
            </w:r>
          </w:p>
          <w:p w14:paraId="46E2AB22" w14:textId="53A47C09" w:rsidR="007544E2" w:rsidRPr="001F173C" w:rsidRDefault="007C31F8" w:rsidP="00F4127B">
            <w:pPr>
              <w:spacing w:beforeLines="50" w:before="180"/>
            </w:pPr>
            <w:r w:rsidRPr="007C31F8">
              <w:rPr>
                <w:rFonts w:eastAsia="DengXian"/>
                <w:lang w:eastAsia="zh-CN"/>
              </w:rPr>
              <w:t>World Health Organisation (WHO)</w:t>
            </w:r>
          </w:p>
        </w:tc>
        <w:tc>
          <w:tcPr>
            <w:tcW w:w="3400" w:type="pct"/>
          </w:tcPr>
          <w:p w14:paraId="00CC0ECC" w14:textId="22B15BFA" w:rsidR="007544E2" w:rsidRPr="001F173C" w:rsidRDefault="007C31F8" w:rsidP="008C3264">
            <w:pPr>
              <w:spacing w:beforeLines="50" w:before="180"/>
              <w:jc w:val="both"/>
              <w:rPr>
                <w:lang w:eastAsia="zh-CN"/>
              </w:rPr>
            </w:pPr>
            <w:r w:rsidRPr="007C31F8">
              <w:rPr>
                <w:rFonts w:ascii="Verdana" w:eastAsia="DengXian" w:hAnsi="Verdana" w:cs="新細明體" w:hint="eastAsia"/>
                <w:kern w:val="0"/>
                <w:lang w:eastAsia="zh-CN"/>
              </w:rPr>
              <w:t>是联合国系统内卫生问题的指导和协调机构。它负责领导全球卫生事务的工作，拟定卫生研究议程，制定规范和标准，阐明以证据为基础的政策方案，向各国提供技术支持，以及监测和评估卫生趋势。</w:t>
            </w:r>
          </w:p>
        </w:tc>
      </w:tr>
    </w:tbl>
    <w:p w14:paraId="1E80FCD9" w14:textId="77777777" w:rsidR="009833AA" w:rsidRPr="001F173C" w:rsidRDefault="009833AA">
      <w:pPr>
        <w:rPr>
          <w:lang w:eastAsia="zh-CN"/>
        </w:rPr>
      </w:pPr>
    </w:p>
    <w:p w14:paraId="5570DE92" w14:textId="60B7BDA4" w:rsidR="00563216" w:rsidRPr="001F173C" w:rsidRDefault="00417979" w:rsidP="009F4D64">
      <w:pPr>
        <w:spacing w:line="360" w:lineRule="auto"/>
        <w:jc w:val="center"/>
        <w:rPr>
          <w:b/>
          <w:color w:val="000000"/>
          <w:sz w:val="28"/>
          <w:szCs w:val="28"/>
          <w:lang w:val="en-US"/>
        </w:rPr>
      </w:pPr>
      <w:r w:rsidRPr="001F173C">
        <w:rPr>
          <w:u w:val="single"/>
          <w:lang w:eastAsia="zh-CN"/>
        </w:rPr>
        <w:br w:type="page"/>
      </w:r>
      <w:r w:rsidR="007C31F8" w:rsidRPr="007C31F8">
        <w:rPr>
          <w:rFonts w:eastAsia="DengXian" w:hint="eastAsia"/>
          <w:b/>
          <w:sz w:val="28"/>
          <w:szCs w:val="28"/>
          <w:lang w:eastAsia="zh-CN"/>
        </w:rPr>
        <w:lastRenderedPageBreak/>
        <w:t>基</w:t>
      </w:r>
      <w:r w:rsidR="007C31F8" w:rsidRPr="007C31F8">
        <w:rPr>
          <w:rFonts w:eastAsia="DengXian" w:hint="eastAsia"/>
          <w:b/>
          <w:color w:val="000000"/>
          <w:sz w:val="28"/>
          <w:szCs w:val="28"/>
          <w:lang w:eastAsia="zh-CN"/>
        </w:rPr>
        <w:t>要概念和理论</w:t>
      </w:r>
    </w:p>
    <w:p w14:paraId="66175F0A" w14:textId="3CA654FD" w:rsidR="00563216" w:rsidRPr="001F173C" w:rsidRDefault="007C31F8" w:rsidP="00A52D6C">
      <w:pPr>
        <w:numPr>
          <w:ilvl w:val="0"/>
          <w:numId w:val="4"/>
        </w:numPr>
        <w:snapToGrid w:val="0"/>
        <w:spacing w:beforeLines="50" w:before="180" w:line="360" w:lineRule="auto"/>
        <w:rPr>
          <w:color w:val="000000"/>
        </w:rPr>
      </w:pPr>
      <w:r w:rsidRPr="007C31F8">
        <w:rPr>
          <w:rFonts w:eastAsia="DengXian" w:hint="eastAsia"/>
          <w:b/>
          <w:color w:val="000000"/>
          <w:lang w:eastAsia="zh-CN"/>
        </w:rPr>
        <w:t>健康的组合成分</w:t>
      </w:r>
    </w:p>
    <w:p w14:paraId="29A5FC9E" w14:textId="3D2B73BC" w:rsidR="00563216" w:rsidRPr="001F173C" w:rsidRDefault="007C31F8" w:rsidP="00A9113A">
      <w:pPr>
        <w:snapToGrid w:val="0"/>
        <w:spacing w:beforeLines="50" w:before="180" w:line="360" w:lineRule="auto"/>
        <w:jc w:val="both"/>
        <w:rPr>
          <w:color w:val="000000"/>
        </w:rPr>
      </w:pPr>
      <w:r w:rsidRPr="007C31F8">
        <w:rPr>
          <w:rFonts w:eastAsia="DengXian" w:hint="eastAsia"/>
          <w:color w:val="000000"/>
          <w:lang w:eastAsia="zh-CN"/>
        </w:rPr>
        <w:t>世界卫生组织将健康定义为「不仅是没有疾病或衰弱，而是保持在身体上、精神上和社会适应方面的良好状态」</w:t>
      </w:r>
      <w:r w:rsidRPr="007C31F8">
        <w:rPr>
          <w:rFonts w:eastAsia="DengXian"/>
          <w:i/>
          <w:color w:val="000000"/>
          <w:lang w:eastAsia="zh-CN"/>
        </w:rPr>
        <w:t>(</w:t>
      </w:r>
      <w:r w:rsidRPr="007C31F8">
        <w:rPr>
          <w:rFonts w:eastAsia="DengXian" w:hint="eastAsia"/>
          <w:i/>
          <w:color w:val="000000"/>
          <w:lang w:eastAsia="zh-CN"/>
        </w:rPr>
        <w:t>见图</w:t>
      </w:r>
      <w:r w:rsidRPr="007C31F8">
        <w:rPr>
          <w:rFonts w:eastAsia="DengXian"/>
          <w:i/>
          <w:color w:val="000000"/>
          <w:lang w:eastAsia="zh-CN"/>
        </w:rPr>
        <w:t>4.1)</w:t>
      </w:r>
      <w:r w:rsidRPr="007C31F8">
        <w:rPr>
          <w:rFonts w:eastAsia="DengXian" w:hint="eastAsia"/>
          <w:color w:val="000000"/>
          <w:lang w:eastAsia="zh-CN"/>
        </w:rPr>
        <w:t>。</w:t>
      </w:r>
    </w:p>
    <w:tbl>
      <w:tblPr>
        <w:tblW w:w="11954" w:type="dxa"/>
        <w:tblLook w:val="01E0" w:firstRow="1" w:lastRow="1" w:firstColumn="1" w:lastColumn="1" w:noHBand="0" w:noVBand="0"/>
      </w:tblPr>
      <w:tblGrid>
        <w:gridCol w:w="4928"/>
        <w:gridCol w:w="7026"/>
      </w:tblGrid>
      <w:tr w:rsidR="00317B9B" w:rsidRPr="001F173C" w14:paraId="321E9BCB" w14:textId="77777777" w:rsidTr="009F4D64">
        <w:tc>
          <w:tcPr>
            <w:tcW w:w="4928" w:type="dxa"/>
          </w:tcPr>
          <w:p w14:paraId="5FD90825" w14:textId="76E494C4" w:rsidR="00DB6400" w:rsidRPr="001F173C" w:rsidRDefault="007C31F8" w:rsidP="009F4D64">
            <w:pPr>
              <w:numPr>
                <w:ilvl w:val="0"/>
                <w:numId w:val="5"/>
              </w:numPr>
              <w:tabs>
                <w:tab w:val="clear" w:pos="480"/>
                <w:tab w:val="num" w:pos="0"/>
              </w:tabs>
              <w:snapToGrid w:val="0"/>
              <w:spacing w:beforeLines="50" w:before="180" w:line="360" w:lineRule="auto"/>
              <w:ind w:left="0" w:firstLine="0"/>
              <w:jc w:val="both"/>
              <w:rPr>
                <w:color w:val="000000"/>
              </w:rPr>
            </w:pPr>
            <w:r w:rsidRPr="007C31F8">
              <w:rPr>
                <w:rFonts w:eastAsia="DengXian" w:hint="eastAsia"/>
                <w:b/>
                <w:color w:val="000000"/>
                <w:lang w:eastAsia="zh-CN"/>
              </w:rPr>
              <w:t>生理健康</w:t>
            </w:r>
          </w:p>
          <w:p w14:paraId="241A6FF9" w14:textId="7E0BD4B3" w:rsidR="00317B9B" w:rsidRPr="001F173C" w:rsidRDefault="007C31F8" w:rsidP="009F4D64">
            <w:pPr>
              <w:snapToGrid w:val="0"/>
              <w:spacing w:beforeLines="50" w:before="180" w:line="360" w:lineRule="auto"/>
              <w:jc w:val="both"/>
              <w:rPr>
                <w:color w:val="000000"/>
              </w:rPr>
            </w:pPr>
            <w:r w:rsidRPr="007C31F8">
              <w:rPr>
                <w:rFonts w:eastAsia="DengXian" w:hint="eastAsia"/>
                <w:color w:val="000000"/>
                <w:lang w:eastAsia="zh-CN"/>
              </w:rPr>
              <w:t>指能够使一个人</w:t>
            </w:r>
            <w:r w:rsidRPr="007C31F8">
              <w:rPr>
                <w:rFonts w:ascii="新細明體" w:eastAsia="DengXian" w:hAnsi="新細明體" w:hint="eastAsia"/>
                <w:color w:val="000000"/>
                <w:lang w:eastAsia="zh-CN"/>
              </w:rPr>
              <w:t>正常工作、无健康隐患的健康状态</w:t>
            </w:r>
            <w:r w:rsidRPr="007C31F8">
              <w:rPr>
                <w:rFonts w:eastAsia="DengXian" w:hint="eastAsia"/>
                <w:color w:val="000000"/>
                <w:lang w:val="en-US" w:eastAsia="zh-CN"/>
              </w:rPr>
              <w:t>。</w:t>
            </w:r>
          </w:p>
          <w:p w14:paraId="254678F4" w14:textId="3EFD9794" w:rsidR="00DB6400" w:rsidRPr="001F173C" w:rsidRDefault="007C31F8" w:rsidP="009F4D64">
            <w:pPr>
              <w:numPr>
                <w:ilvl w:val="0"/>
                <w:numId w:val="5"/>
              </w:numPr>
              <w:tabs>
                <w:tab w:val="clear" w:pos="480"/>
                <w:tab w:val="num" w:pos="0"/>
              </w:tabs>
              <w:snapToGrid w:val="0"/>
              <w:spacing w:beforeLines="50" w:before="180" w:line="360" w:lineRule="auto"/>
              <w:ind w:left="0" w:firstLine="0"/>
              <w:jc w:val="both"/>
              <w:rPr>
                <w:color w:val="000000"/>
              </w:rPr>
            </w:pPr>
            <w:r w:rsidRPr="007C31F8">
              <w:rPr>
                <w:rFonts w:eastAsia="DengXian" w:hint="eastAsia"/>
                <w:b/>
                <w:color w:val="000000"/>
                <w:lang w:eastAsia="zh-CN"/>
              </w:rPr>
              <w:t>心理健康</w:t>
            </w:r>
          </w:p>
          <w:p w14:paraId="1B9AE5C9" w14:textId="72716FDD" w:rsidR="00317B9B" w:rsidRPr="001F173C" w:rsidRDefault="007C31F8" w:rsidP="009F4D64">
            <w:pPr>
              <w:snapToGrid w:val="0"/>
              <w:spacing w:beforeLines="50" w:before="180" w:line="360" w:lineRule="auto"/>
              <w:jc w:val="both"/>
              <w:rPr>
                <w:color w:val="000000"/>
              </w:rPr>
            </w:pPr>
            <w:r w:rsidRPr="007C31F8">
              <w:rPr>
                <w:rFonts w:eastAsia="DengXian" w:hint="eastAsia"/>
                <w:color w:val="000000"/>
                <w:lang w:eastAsia="zh-CN"/>
              </w:rPr>
              <w:t>指能发挥个人的潜能</w:t>
            </w:r>
            <w:r w:rsidRPr="007C31F8">
              <w:rPr>
                <w:rFonts w:eastAsia="DengXian" w:hint="eastAsia"/>
                <w:color w:val="000000"/>
                <w:lang w:val="en-US" w:eastAsia="zh-CN"/>
              </w:rPr>
              <w:t>、</w:t>
            </w:r>
            <w:r w:rsidRPr="007C31F8">
              <w:rPr>
                <w:rFonts w:eastAsia="DengXian" w:hint="eastAsia"/>
                <w:color w:val="000000"/>
                <w:lang w:eastAsia="zh-CN"/>
              </w:rPr>
              <w:t>应付日常生活压力和有效率地工作</w:t>
            </w:r>
            <w:r w:rsidRPr="007C31F8">
              <w:rPr>
                <w:rFonts w:ascii="新細明體" w:eastAsia="DengXian" w:hAnsi="新細明體" w:hint="eastAsia"/>
                <w:color w:val="000000"/>
                <w:lang w:eastAsia="zh-CN"/>
              </w:rPr>
              <w:t>的良好状态</w:t>
            </w:r>
            <w:r w:rsidRPr="007C31F8">
              <w:rPr>
                <w:rFonts w:eastAsia="DengXian" w:hint="eastAsia"/>
                <w:color w:val="000000"/>
                <w:lang w:eastAsia="zh-CN"/>
              </w:rPr>
              <w:t>。</w:t>
            </w:r>
          </w:p>
          <w:p w14:paraId="206E0BE4" w14:textId="3A5B27FE" w:rsidR="00DB6400" w:rsidRPr="001F173C" w:rsidRDefault="007C31F8" w:rsidP="009F4D64">
            <w:pPr>
              <w:numPr>
                <w:ilvl w:val="0"/>
                <w:numId w:val="5"/>
              </w:numPr>
              <w:tabs>
                <w:tab w:val="clear" w:pos="480"/>
                <w:tab w:val="num" w:pos="0"/>
              </w:tabs>
              <w:snapToGrid w:val="0"/>
              <w:spacing w:beforeLines="50" w:before="180" w:line="360" w:lineRule="auto"/>
              <w:ind w:left="0" w:firstLine="0"/>
              <w:jc w:val="both"/>
              <w:rPr>
                <w:color w:val="000000"/>
              </w:rPr>
            </w:pPr>
            <w:r w:rsidRPr="007C31F8">
              <w:rPr>
                <w:rFonts w:eastAsia="DengXian" w:hint="eastAsia"/>
                <w:b/>
                <w:color w:val="000000"/>
                <w:lang w:eastAsia="zh-CN"/>
              </w:rPr>
              <w:t>社交健康</w:t>
            </w:r>
            <w:r w:rsidR="00CE6D33" w:rsidRPr="001F173C">
              <w:rPr>
                <w:rFonts w:hint="eastAsia"/>
                <w:b/>
                <w:color w:val="000000"/>
              </w:rPr>
              <w:t xml:space="preserve"> </w:t>
            </w:r>
          </w:p>
          <w:p w14:paraId="38CAE253" w14:textId="42E3441C" w:rsidR="00317B9B" w:rsidRPr="001F173C" w:rsidRDefault="007C31F8" w:rsidP="009F4D64">
            <w:pPr>
              <w:snapToGrid w:val="0"/>
              <w:spacing w:beforeLines="50" w:before="180" w:line="360" w:lineRule="auto"/>
              <w:jc w:val="both"/>
              <w:rPr>
                <w:color w:val="000000"/>
              </w:rPr>
            </w:pPr>
            <w:r w:rsidRPr="007C31F8">
              <w:rPr>
                <w:rFonts w:eastAsia="DengXian" w:hint="eastAsia"/>
                <w:color w:val="000000"/>
                <w:lang w:eastAsia="zh-CN"/>
              </w:rPr>
              <w:t>指具备与他人及周围环境和谐共处，以及建立良好人际关系的能力。</w:t>
            </w:r>
          </w:p>
        </w:tc>
        <w:tc>
          <w:tcPr>
            <w:tcW w:w="7026" w:type="dxa"/>
          </w:tcPr>
          <w:p w14:paraId="5A596257" w14:textId="77777777" w:rsidR="00317B9B" w:rsidRPr="001F173C" w:rsidRDefault="00B37F8A" w:rsidP="008C3264">
            <w:pPr>
              <w:snapToGrid w:val="0"/>
              <w:spacing w:beforeLines="50" w:before="180" w:line="360" w:lineRule="auto"/>
              <w:jc w:val="both"/>
              <w:rPr>
                <w:color w:val="000000"/>
              </w:rPr>
            </w:pPr>
            <w:r w:rsidRPr="001F173C">
              <w:rPr>
                <w:noProof/>
                <w:lang w:val="en-US"/>
              </w:rPr>
              <mc:AlternateContent>
                <mc:Choice Requires="wps">
                  <w:drawing>
                    <wp:anchor distT="0" distB="0" distL="114300" distR="114300" simplePos="0" relativeHeight="251658240" behindDoc="0" locked="0" layoutInCell="1" allowOverlap="1" wp14:anchorId="718CB29F" wp14:editId="3DAD8322">
                      <wp:simplePos x="0" y="0"/>
                      <wp:positionH relativeFrom="column">
                        <wp:posOffset>-44450</wp:posOffset>
                      </wp:positionH>
                      <wp:positionV relativeFrom="paragraph">
                        <wp:posOffset>3058160</wp:posOffset>
                      </wp:positionV>
                      <wp:extent cx="2087880" cy="329565"/>
                      <wp:effectExtent l="0" t="0" r="508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14:paraId="7905455D" w14:textId="468C7004" w:rsidR="00B37009" w:rsidRPr="002C646C" w:rsidRDefault="007C31F8" w:rsidP="009F4D64">
                                  <w:pPr>
                                    <w:jc w:val="center"/>
                                  </w:pPr>
                                  <w:r w:rsidRPr="007C31F8">
                                    <w:rPr>
                                      <w:rFonts w:eastAsia="DengXian" w:hint="eastAsia"/>
                                      <w:color w:val="000000"/>
                                      <w:sz w:val="20"/>
                                      <w:szCs w:val="20"/>
                                      <w:lang w:val="en-US" w:eastAsia="zh-CN"/>
                                    </w:rPr>
                                    <w:t>图</w:t>
                                  </w:r>
                                  <w:r w:rsidRPr="007C31F8">
                                    <w:rPr>
                                      <w:rFonts w:eastAsia="DengXian"/>
                                      <w:color w:val="000000"/>
                                      <w:sz w:val="20"/>
                                      <w:szCs w:val="20"/>
                                      <w:lang w:val="en-US" w:eastAsia="zh-CN"/>
                                    </w:rPr>
                                    <w:t xml:space="preserve">4.1 </w:t>
                                  </w:r>
                                  <w:r w:rsidRPr="007C31F8">
                                    <w:rPr>
                                      <w:rFonts w:eastAsia="DengXian" w:hint="eastAsia"/>
                                      <w:color w:val="000000"/>
                                      <w:sz w:val="20"/>
                                      <w:szCs w:val="20"/>
                                      <w:lang w:val="en-US" w:eastAsia="zh-CN"/>
                                    </w:rPr>
                                    <w:t>怎样才算健康？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8CB29F" id="_x0000_t202" coordsize="21600,21600" o:spt="202" path="m,l,21600r21600,l21600,xe">
                      <v:stroke joinstyle="miter"/>
                      <v:path gradientshapeok="t" o:connecttype="rect"/>
                    </v:shapetype>
                    <v:shape id="文字方塊 2" o:spid="_x0000_s1026" type="#_x0000_t202" style="position:absolute;left:0;text-align:left;margin-left:-3.5pt;margin-top:240.8pt;width:164.4pt;height:25.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E/EQIAACsEAAAOAAAAZHJzL2Uyb0RvYy54bWysU9uO2yAQfa/Uf0C8N3bcZDex4qy22aaq&#10;tL1I234AxthGxUAHEjv9+g7Yyabt26o8IIaBMzNnzmzuhk6RowAnjS7ofJZSIjQ3ldRNQb9/279Z&#10;UeI80xVTRouCnoSjd9vXrza9zUVmWqMqAQRBtMt7W9DWe5snieOt6JibGSs0OmsDHfNoQpNUwHpE&#10;71SSpelN0huoLBgunMPbh9FJtxG/rgX3X+raCU9UQTE3H3eIexn2ZLtheQPMtpJPabAXZNExqTHo&#10;BeqBeUYOIP+B6iQH40ztZ9x0ialryUWsAauZp39V89QyK2ItSI6zF5rc/4Pln49P9isQP7wzAzYw&#10;FuHso+E/HNFm1zLdiHsA07eCVRh4HihLeuvy6Wug2uUugJT9J1Nhk9nBmwg01NAFVrBOgujYgNOF&#10;dDF4wvEyS1e3qxW6OPreZuvlzTKGYPn5twXnPwjTkXAoKGBTIzo7PjofsmH5+UkI5oyS1V4qFQ1o&#10;yp0CcmQogH1cE/ofz5QmfUHXy2w5EvACiE56VLKSXUFXaVijtgJt73UVdeaZVOMZU1Z64jFQN5Lo&#10;h3LAh4HP0lQnZBTMqFicMDy0Bn5R0qNaC+p+HhgIStRHjV1ZzxeLIO9oLJa3GRpw7SmvPUxzhCqo&#10;p2Q87vw4EgcLsmkx0lkH99jJvYwkP2c15Y2KjNxP0xMkf23HV88zvv0NAAD//wMAUEsDBBQABgAI&#10;AAAAIQAKyWL13wAAAAoBAAAPAAAAZHJzL2Rvd25yZXYueG1sTI9NT4QwFEX3Jv6H5pm4mykMghPk&#10;MTFGTXQnjHFbaKXEfoUWhvn31pWzfHk3955THVatyCImP1qDkG4TIML0lo9mQDi2L5s9EB+Y4UxZ&#10;IxDOwsOhvr6qWMntyXyIpQkDiSXGlwxBhuBKSn0vhWZ+a50w8fdtJ81CPKeB8omdYrlWdJckBdVs&#10;NHFBMieepOh/mlkjfDbH+f25+5JL27rC9W9N/qrOiLc36+MDkCDW8B+GP/yIDnVk6uxsuCcKYXMf&#10;VQLC3T4tgMRAtkujS4eQZ1kOtK7opUL9CwAA//8DAFBLAQItABQABgAIAAAAIQC2gziS/gAAAOEB&#10;AAATAAAAAAAAAAAAAAAAAAAAAABbQ29udGVudF9UeXBlc10ueG1sUEsBAi0AFAAGAAgAAAAhADj9&#10;If/WAAAAlAEAAAsAAAAAAAAAAAAAAAAALwEAAF9yZWxzLy5yZWxzUEsBAi0AFAAGAAgAAAAhACI7&#10;cT8RAgAAKwQAAA4AAAAAAAAAAAAAAAAALgIAAGRycy9lMm9Eb2MueG1sUEsBAi0AFAAGAAgAAAAh&#10;AArJYvXfAAAACgEAAA8AAAAAAAAAAAAAAAAAawQAAGRycy9kb3ducmV2LnhtbFBLBQYAAAAABAAE&#10;APMAAAB3BQAAAAA=&#10;" strokecolor="white">
                      <v:textbox style="mso-fit-shape-to-text:t">
                        <w:txbxContent>
                          <w:p w14:paraId="7905455D" w14:textId="468C7004" w:rsidR="00B37009" w:rsidRPr="002C646C" w:rsidRDefault="007C31F8" w:rsidP="009F4D64">
                            <w:pPr>
                              <w:jc w:val="center"/>
                            </w:pPr>
                            <w:r w:rsidRPr="007C31F8">
                              <w:rPr>
                                <w:rFonts w:eastAsia="DengXian" w:hint="eastAsia"/>
                                <w:color w:val="000000"/>
                                <w:sz w:val="20"/>
                                <w:szCs w:val="20"/>
                                <w:lang w:val="en-US" w:eastAsia="zh-CN"/>
                              </w:rPr>
                              <w:t>图</w:t>
                            </w:r>
                            <w:r w:rsidRPr="007C31F8">
                              <w:rPr>
                                <w:rFonts w:eastAsia="DengXian"/>
                                <w:color w:val="000000"/>
                                <w:sz w:val="20"/>
                                <w:szCs w:val="20"/>
                                <w:lang w:val="en-US" w:eastAsia="zh-CN"/>
                              </w:rPr>
                              <w:t xml:space="preserve">4.1 </w:t>
                            </w:r>
                            <w:r w:rsidRPr="007C31F8">
                              <w:rPr>
                                <w:rFonts w:eastAsia="DengXian" w:hint="eastAsia"/>
                                <w:color w:val="000000"/>
                                <w:sz w:val="20"/>
                                <w:szCs w:val="20"/>
                                <w:lang w:val="en-US" w:eastAsia="zh-CN"/>
                              </w:rPr>
                              <w:t>怎样才算健康？</w:t>
                            </w:r>
                          </w:p>
                        </w:txbxContent>
                      </v:textbox>
                    </v:shape>
                  </w:pict>
                </mc:Fallback>
              </mc:AlternateContent>
            </w:r>
            <w:r w:rsidR="0033258E" w:rsidRPr="001F173C">
              <w:rPr>
                <w:noProof/>
                <w:color w:val="000000"/>
                <w:lang w:val="en-US"/>
              </w:rPr>
              <w:drawing>
                <wp:inline distT="0" distB="0" distL="0" distR="0" wp14:anchorId="448C957B" wp14:editId="604F5943">
                  <wp:extent cx="1945584" cy="291409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496" cy="2948407"/>
                          </a:xfrm>
                          <a:prstGeom prst="rect">
                            <a:avLst/>
                          </a:prstGeom>
                          <a:noFill/>
                          <a:ln>
                            <a:noFill/>
                          </a:ln>
                        </pic:spPr>
                      </pic:pic>
                    </a:graphicData>
                  </a:graphic>
                </wp:inline>
              </w:drawing>
            </w:r>
          </w:p>
        </w:tc>
      </w:tr>
    </w:tbl>
    <w:p w14:paraId="5B4B7BB5" w14:textId="64131B38" w:rsidR="002E7182" w:rsidRPr="001F173C" w:rsidRDefault="007C31F8" w:rsidP="00DB2C62">
      <w:pPr>
        <w:numPr>
          <w:ilvl w:val="0"/>
          <w:numId w:val="4"/>
        </w:numPr>
        <w:snapToGrid w:val="0"/>
        <w:spacing w:beforeLines="100" w:before="360" w:line="360" w:lineRule="auto"/>
        <w:jc w:val="both"/>
        <w:rPr>
          <w:color w:val="000000"/>
        </w:rPr>
      </w:pPr>
      <w:r w:rsidRPr="007C31F8">
        <w:rPr>
          <w:rFonts w:eastAsia="DengXian" w:hint="eastAsia"/>
          <w:b/>
          <w:color w:val="000000"/>
          <w:lang w:eastAsia="zh-CN"/>
        </w:rPr>
        <w:t>体适能的定义</w:t>
      </w:r>
    </w:p>
    <w:p w14:paraId="79D5BB19" w14:textId="70AB9F2B" w:rsidR="00DB6400" w:rsidRPr="001F173C" w:rsidRDefault="007C31F8" w:rsidP="009F4D64">
      <w:pPr>
        <w:numPr>
          <w:ilvl w:val="0"/>
          <w:numId w:val="8"/>
        </w:numPr>
        <w:tabs>
          <w:tab w:val="clear" w:pos="480"/>
          <w:tab w:val="num" w:pos="0"/>
        </w:tabs>
        <w:snapToGrid w:val="0"/>
        <w:spacing w:beforeLines="50" w:before="180" w:line="360" w:lineRule="auto"/>
        <w:ind w:left="0" w:firstLine="0"/>
        <w:jc w:val="both"/>
        <w:rPr>
          <w:color w:val="000000"/>
        </w:rPr>
      </w:pPr>
      <w:r w:rsidRPr="007C31F8">
        <w:rPr>
          <w:rFonts w:eastAsia="DengXian" w:hint="eastAsia"/>
          <w:b/>
          <w:color w:val="000000"/>
          <w:lang w:eastAsia="zh-CN"/>
        </w:rPr>
        <w:t>体适能</w:t>
      </w:r>
    </w:p>
    <w:p w14:paraId="1777A0F3" w14:textId="1EC2638A" w:rsidR="00E9304B" w:rsidRPr="001F173C" w:rsidRDefault="007C31F8" w:rsidP="009F4D64">
      <w:pPr>
        <w:snapToGrid w:val="0"/>
        <w:spacing w:beforeLines="50" w:before="180" w:line="360" w:lineRule="auto"/>
        <w:jc w:val="both"/>
        <w:rPr>
          <w:color w:val="000000"/>
        </w:rPr>
      </w:pPr>
      <w:r w:rsidRPr="007C31F8">
        <w:rPr>
          <w:rFonts w:eastAsia="DengXian" w:hint="eastAsia"/>
          <w:color w:val="000000"/>
          <w:lang w:eastAsia="zh-CN"/>
        </w:rPr>
        <w:t>是一种身体适应能力，它使我们能精力充沛和机敏灵活地完成日常工作，不会因此而过度倦怠，并有余力享受消闲和应付突如其来紧急状况，从而达到促进身体健康及防止疾病的目的</w:t>
      </w:r>
      <w:r w:rsidRPr="007C31F8">
        <w:rPr>
          <w:rFonts w:eastAsia="DengXian"/>
          <w:i/>
          <w:color w:val="000000"/>
          <w:lang w:eastAsia="zh-CN"/>
        </w:rPr>
        <w:t xml:space="preserve"> </w:t>
      </w:r>
      <w:r w:rsidRPr="007C31F8">
        <w:rPr>
          <w:rFonts w:eastAsia="DengXian"/>
          <w:color w:val="000000"/>
          <w:lang w:eastAsia="zh-CN"/>
        </w:rPr>
        <w:t>(</w:t>
      </w:r>
      <w:r w:rsidRPr="007C31F8">
        <w:rPr>
          <w:rFonts w:eastAsia="DengXian" w:hint="eastAsia"/>
          <w:color w:val="000000"/>
          <w:lang w:eastAsia="zh-CN"/>
        </w:rPr>
        <w:t>数据源：世界卫生组织网页</w:t>
      </w:r>
      <w:r w:rsidRPr="007C31F8">
        <w:rPr>
          <w:rFonts w:eastAsia="DengXian"/>
          <w:color w:val="000000"/>
          <w:lang w:eastAsia="zh-CN"/>
        </w:rPr>
        <w:t xml:space="preserve">) </w:t>
      </w:r>
      <w:r w:rsidRPr="007C31F8">
        <w:rPr>
          <w:rFonts w:eastAsia="DengXian" w:hint="eastAsia"/>
          <w:color w:val="000000"/>
          <w:lang w:eastAsia="zh-CN"/>
        </w:rPr>
        <w:t>。</w:t>
      </w:r>
    </w:p>
    <w:p w14:paraId="63664F49" w14:textId="731BD66D" w:rsidR="00DB6400" w:rsidRPr="001F173C" w:rsidRDefault="007C31F8" w:rsidP="009F4D64">
      <w:pPr>
        <w:numPr>
          <w:ilvl w:val="0"/>
          <w:numId w:val="8"/>
        </w:numPr>
        <w:tabs>
          <w:tab w:val="clear" w:pos="480"/>
          <w:tab w:val="num" w:pos="0"/>
        </w:tabs>
        <w:snapToGrid w:val="0"/>
        <w:spacing w:beforeLines="50" w:before="180" w:line="360" w:lineRule="auto"/>
        <w:ind w:left="0" w:firstLine="0"/>
        <w:jc w:val="both"/>
        <w:rPr>
          <w:b/>
          <w:color w:val="000000"/>
        </w:rPr>
      </w:pPr>
      <w:r w:rsidRPr="007C31F8">
        <w:rPr>
          <w:rFonts w:eastAsia="DengXian" w:hint="eastAsia"/>
          <w:b/>
          <w:color w:val="000000"/>
          <w:lang w:eastAsia="zh-CN"/>
        </w:rPr>
        <w:t>健康相关体适能</w:t>
      </w:r>
    </w:p>
    <w:p w14:paraId="66FC8885" w14:textId="76989544" w:rsidR="00DB6400" w:rsidRPr="001F173C" w:rsidRDefault="007C31F8" w:rsidP="009F4D64">
      <w:pPr>
        <w:snapToGrid w:val="0"/>
        <w:spacing w:beforeLines="50" w:before="180" w:line="360" w:lineRule="auto"/>
        <w:jc w:val="both"/>
        <w:rPr>
          <w:color w:val="000000"/>
        </w:rPr>
      </w:pPr>
      <w:r w:rsidRPr="007C31F8">
        <w:rPr>
          <w:rFonts w:eastAsia="DengXian" w:hint="eastAsia"/>
          <w:color w:val="000000"/>
          <w:lang w:eastAsia="zh-CN"/>
        </w:rPr>
        <w:t>指维持健康所需要的体适能，包括心肺耐力、柔韧性、肌力、肌耐力和身体组成。</w:t>
      </w:r>
    </w:p>
    <w:p w14:paraId="010E50D4" w14:textId="53441A7A" w:rsidR="00DB6400" w:rsidRPr="001F173C" w:rsidRDefault="007C31F8" w:rsidP="009F4D64">
      <w:pPr>
        <w:numPr>
          <w:ilvl w:val="0"/>
          <w:numId w:val="8"/>
        </w:numPr>
        <w:tabs>
          <w:tab w:val="clear" w:pos="480"/>
          <w:tab w:val="num" w:pos="0"/>
        </w:tabs>
        <w:snapToGrid w:val="0"/>
        <w:spacing w:beforeLines="50" w:before="180" w:line="360" w:lineRule="auto"/>
        <w:ind w:left="0" w:firstLine="0"/>
        <w:jc w:val="both"/>
        <w:rPr>
          <w:b/>
          <w:color w:val="000000"/>
        </w:rPr>
      </w:pPr>
      <w:r w:rsidRPr="007C31F8">
        <w:rPr>
          <w:rFonts w:eastAsia="DengXian" w:hint="eastAsia"/>
          <w:b/>
          <w:color w:val="000000"/>
          <w:lang w:eastAsia="zh-CN"/>
        </w:rPr>
        <w:t>运动相关体适能</w:t>
      </w:r>
    </w:p>
    <w:p w14:paraId="1D3F87D2" w14:textId="794A4269" w:rsidR="00613E65" w:rsidRPr="001F173C" w:rsidRDefault="007C31F8" w:rsidP="009F4D64">
      <w:pPr>
        <w:snapToGrid w:val="0"/>
        <w:spacing w:beforeLines="50" w:before="180" w:line="360" w:lineRule="auto"/>
        <w:jc w:val="both"/>
        <w:rPr>
          <w:b/>
          <w:color w:val="000000"/>
        </w:rPr>
      </w:pPr>
      <w:r w:rsidRPr="007C31F8">
        <w:rPr>
          <w:rFonts w:eastAsia="DengXian" w:hint="eastAsia"/>
          <w:color w:val="000000"/>
          <w:lang w:eastAsia="zh-CN"/>
        </w:rPr>
        <w:t>指进行竞赛运动所需要的体适能，包括速度、敏捷性、平衡、协调、爆发力、反应时间等因素。</w:t>
      </w:r>
    </w:p>
    <w:p w14:paraId="294A3C9D" w14:textId="40699DCC" w:rsidR="00563216" w:rsidRPr="001F173C" w:rsidRDefault="007C31F8" w:rsidP="00FF78B5">
      <w:pPr>
        <w:numPr>
          <w:ilvl w:val="0"/>
          <w:numId w:val="4"/>
        </w:numPr>
        <w:snapToGrid w:val="0"/>
        <w:spacing w:beforeLines="50" w:before="180" w:line="360" w:lineRule="auto"/>
        <w:jc w:val="both"/>
        <w:rPr>
          <w:b/>
          <w:color w:val="000000"/>
        </w:rPr>
      </w:pPr>
      <w:r w:rsidRPr="007C31F8">
        <w:rPr>
          <w:rFonts w:eastAsia="DengXian" w:hint="eastAsia"/>
          <w:b/>
          <w:color w:val="000000"/>
          <w:lang w:eastAsia="zh-CN"/>
        </w:rPr>
        <w:lastRenderedPageBreak/>
        <w:t>健康相关体适能的组合成分和量度</w:t>
      </w:r>
    </w:p>
    <w:p w14:paraId="2004104B" w14:textId="1CBF4828" w:rsidR="00AB278F" w:rsidRPr="001F173C" w:rsidRDefault="007C31F8" w:rsidP="009F4D64">
      <w:pPr>
        <w:numPr>
          <w:ilvl w:val="0"/>
          <w:numId w:val="9"/>
        </w:numPr>
        <w:tabs>
          <w:tab w:val="clear" w:pos="482"/>
          <w:tab w:val="num" w:pos="426"/>
        </w:tabs>
        <w:snapToGrid w:val="0"/>
        <w:spacing w:beforeLines="50" w:before="180" w:line="360" w:lineRule="auto"/>
        <w:jc w:val="both"/>
        <w:rPr>
          <w:color w:val="000000"/>
        </w:rPr>
      </w:pPr>
      <w:r w:rsidRPr="007C31F8">
        <w:rPr>
          <w:rFonts w:eastAsia="DengXian" w:hint="eastAsia"/>
          <w:b/>
          <w:color w:val="000000"/>
          <w:lang w:eastAsia="zh-CN"/>
        </w:rPr>
        <w:t>心肺耐力</w:t>
      </w:r>
      <w:r w:rsidR="00915083" w:rsidRPr="001F173C">
        <w:rPr>
          <w:rFonts w:hint="eastAsia"/>
          <w:b/>
          <w:color w:val="000000"/>
        </w:rPr>
        <w:t xml:space="preserve"> </w:t>
      </w:r>
    </w:p>
    <w:p w14:paraId="56F1C062" w14:textId="3BAF51A4" w:rsidR="00F10C23" w:rsidRPr="001F173C" w:rsidRDefault="007C31F8" w:rsidP="009F4D64">
      <w:pPr>
        <w:snapToGrid w:val="0"/>
        <w:spacing w:line="360" w:lineRule="auto"/>
        <w:jc w:val="both"/>
        <w:rPr>
          <w:color w:val="000000"/>
        </w:rPr>
      </w:pPr>
      <w:r w:rsidRPr="007C31F8">
        <w:rPr>
          <w:rFonts w:ascii="新細明體" w:eastAsia="DengXian" w:hAnsi="新細明體" w:hint="eastAsia"/>
          <w:color w:val="000000"/>
          <w:lang w:eastAsia="zh-CN"/>
        </w:rPr>
        <w:t>心肺耐力亦称为「有氧适能」。指人体在锻炼或活动时心血管系统和呼吸系统一起发挥效能，为工作中的肌肉提供充足的氧气以制造能量。有多种方法可量度心肺耐力，大概分为</w:t>
      </w:r>
      <w:r w:rsidRPr="007C31F8">
        <w:rPr>
          <w:rFonts w:ascii="新細明體" w:eastAsia="DengXian" w:hAnsi="新細明體" w:hint="eastAsia"/>
          <w:b/>
          <w:bCs/>
          <w:color w:val="000000"/>
          <w:lang w:eastAsia="zh-CN"/>
        </w:rPr>
        <w:t>实验室测试</w:t>
      </w:r>
      <w:r w:rsidRPr="007C31F8">
        <w:rPr>
          <w:rFonts w:ascii="新細明體" w:eastAsia="DengXian" w:hAnsi="新細明體" w:hint="eastAsia"/>
          <w:color w:val="000000"/>
          <w:lang w:eastAsia="zh-CN"/>
        </w:rPr>
        <w:t>和</w:t>
      </w:r>
      <w:r w:rsidRPr="007C31F8">
        <w:rPr>
          <w:rFonts w:ascii="新細明體" w:eastAsia="DengXian" w:hAnsi="新細明體" w:hint="eastAsia"/>
          <w:b/>
          <w:bCs/>
          <w:color w:val="000000"/>
          <w:lang w:eastAsia="zh-CN"/>
        </w:rPr>
        <w:t>实地测试</w:t>
      </w:r>
      <w:r w:rsidRPr="007C31F8">
        <w:rPr>
          <w:rFonts w:ascii="新細明體" w:eastAsia="DengXian" w:hAnsi="新細明體" w:hint="eastAsia"/>
          <w:color w:val="000000"/>
          <w:lang w:eastAsia="zh-CN"/>
        </w:rPr>
        <w:t>。最大摄氧量（</w:t>
      </w:r>
      <w:r w:rsidRPr="007C31F8">
        <w:rPr>
          <w:rFonts w:ascii="新細明體" w:eastAsia="DengXian" w:hAnsi="新細明體"/>
          <w:color w:val="000000"/>
          <w:lang w:eastAsia="zh-CN"/>
        </w:rPr>
        <w:t>VO</w:t>
      </w:r>
      <w:r w:rsidRPr="007C31F8">
        <w:rPr>
          <w:rFonts w:ascii="新細明體" w:eastAsia="DengXian" w:hAnsi="新細明體"/>
          <w:color w:val="000000"/>
          <w:sz w:val="28"/>
          <w:vertAlign w:val="subscript"/>
          <w:lang w:eastAsia="zh-CN"/>
        </w:rPr>
        <w:t>2</w:t>
      </w:r>
      <w:r w:rsidRPr="007C31F8">
        <w:rPr>
          <w:rFonts w:ascii="新細明體" w:eastAsia="DengXian" w:hAnsi="新細明體"/>
          <w:color w:val="000000"/>
          <w:sz w:val="28"/>
          <w:lang w:eastAsia="zh-CN"/>
        </w:rPr>
        <w:t xml:space="preserve"> </w:t>
      </w:r>
      <w:r w:rsidRPr="007C31F8">
        <w:rPr>
          <w:rFonts w:ascii="新細明體" w:eastAsia="DengXian" w:hAnsi="新細明體"/>
          <w:color w:val="000000"/>
          <w:sz w:val="28"/>
          <w:vertAlign w:val="subscript"/>
          <w:lang w:eastAsia="zh-CN"/>
        </w:rPr>
        <w:t>max</w:t>
      </w:r>
      <w:r w:rsidRPr="007C31F8">
        <w:rPr>
          <w:rFonts w:ascii="新細明體" w:eastAsia="DengXian" w:hAnsi="新細明體" w:hint="eastAsia"/>
          <w:color w:val="000000"/>
          <w:lang w:eastAsia="zh-CN"/>
        </w:rPr>
        <w:t>）是广泛采用的心肺耐力测量指标，其中一种常见的量度单位是</w:t>
      </w:r>
      <w:r w:rsidRPr="007C31F8">
        <w:rPr>
          <w:rFonts w:eastAsia="DengXian"/>
          <w:color w:val="000000"/>
          <w:lang w:eastAsia="zh-CN"/>
        </w:rPr>
        <w:t>ml / kg / min</w:t>
      </w:r>
      <w:r w:rsidRPr="007C31F8">
        <w:rPr>
          <w:rFonts w:ascii="新細明體" w:eastAsia="DengXian" w:hAnsi="新細明體" w:hint="eastAsia"/>
          <w:color w:val="000000"/>
          <w:lang w:eastAsia="zh-CN"/>
        </w:rPr>
        <w:t>，这是指人体</w:t>
      </w:r>
      <w:r w:rsidRPr="007C31F8">
        <w:rPr>
          <w:rFonts w:eastAsia="DengXian" w:hint="eastAsia"/>
          <w:color w:val="000000"/>
          <w:lang w:eastAsia="zh-CN"/>
        </w:rPr>
        <w:t>每分钟（</w:t>
      </w:r>
      <w:r w:rsidRPr="007C31F8">
        <w:rPr>
          <w:rFonts w:eastAsia="DengXian"/>
          <w:color w:val="000000"/>
          <w:lang w:eastAsia="zh-CN"/>
        </w:rPr>
        <w:t>min</w:t>
      </w:r>
      <w:r w:rsidRPr="007C31F8">
        <w:rPr>
          <w:rFonts w:eastAsia="DengXian" w:hint="eastAsia"/>
          <w:color w:val="000000"/>
          <w:lang w:eastAsia="zh-CN"/>
        </w:rPr>
        <w:t>）每千克（</w:t>
      </w:r>
      <w:r w:rsidRPr="007C31F8">
        <w:rPr>
          <w:rFonts w:eastAsia="DengXian"/>
          <w:color w:val="000000"/>
          <w:lang w:eastAsia="zh-CN"/>
        </w:rPr>
        <w:t>kg</w:t>
      </w:r>
      <w:r w:rsidRPr="007C31F8">
        <w:rPr>
          <w:rFonts w:eastAsia="DengXian" w:hint="eastAsia"/>
          <w:color w:val="000000"/>
          <w:lang w:eastAsia="zh-CN"/>
        </w:rPr>
        <w:t>）体重能够摄取的最大氧量（毫升；</w:t>
      </w:r>
      <w:r w:rsidRPr="007C31F8">
        <w:rPr>
          <w:rFonts w:eastAsia="DengXian"/>
          <w:color w:val="000000"/>
          <w:lang w:eastAsia="zh-CN"/>
        </w:rPr>
        <w:t>ml</w:t>
      </w:r>
      <w:r w:rsidRPr="007C31F8">
        <w:rPr>
          <w:rFonts w:eastAsia="DengXian" w:hint="eastAsia"/>
          <w:color w:val="000000"/>
          <w:lang w:eastAsia="zh-CN"/>
        </w:rPr>
        <w:t>）。量度最大摄氧量时，需要运用</w:t>
      </w:r>
      <w:r w:rsidRPr="007C31F8">
        <w:rPr>
          <w:rFonts w:eastAsia="DengXian" w:hint="eastAsia"/>
          <w:b/>
          <w:bCs/>
          <w:color w:val="000000"/>
          <w:lang w:eastAsia="zh-CN"/>
        </w:rPr>
        <w:t>气体分析仪</w:t>
      </w:r>
      <w:r w:rsidRPr="007C31F8">
        <w:rPr>
          <w:rFonts w:eastAsia="DengXian" w:hint="eastAsia"/>
          <w:color w:val="000000"/>
          <w:lang w:eastAsia="zh-CN"/>
        </w:rPr>
        <w:t>监测受测者运动时呼吸和心跳的状况（实验室测试）。</w:t>
      </w:r>
      <w:r w:rsidRPr="007C31F8">
        <w:rPr>
          <w:rFonts w:eastAsia="DengXian" w:hint="eastAsia"/>
          <w:i/>
          <w:color w:val="000000"/>
          <w:lang w:val="en-US" w:eastAsia="zh-CN"/>
        </w:rPr>
        <w:t>（见图</w:t>
      </w:r>
      <w:r w:rsidRPr="007C31F8">
        <w:rPr>
          <w:rFonts w:eastAsia="DengXian"/>
          <w:i/>
          <w:color w:val="000000"/>
          <w:lang w:val="en-US" w:eastAsia="zh-CN"/>
        </w:rPr>
        <w:t>4.2</w:t>
      </w:r>
      <w:r w:rsidRPr="007C31F8">
        <w:rPr>
          <w:rFonts w:eastAsia="DengXian" w:hint="eastAsia"/>
          <w:i/>
          <w:color w:val="000000"/>
          <w:lang w:val="en-US" w:eastAsia="zh-CN"/>
        </w:rPr>
        <w:t>）</w:t>
      </w:r>
    </w:p>
    <w:tbl>
      <w:tblPr>
        <w:tblW w:w="0" w:type="auto"/>
        <w:tblLook w:val="01E0" w:firstRow="1" w:lastRow="1" w:firstColumn="1" w:lastColumn="1" w:noHBand="0" w:noVBand="0"/>
      </w:tblPr>
      <w:tblGrid>
        <w:gridCol w:w="8472"/>
      </w:tblGrid>
      <w:tr w:rsidR="00960CC3" w:rsidRPr="001F173C" w14:paraId="0BB79696" w14:textId="77777777" w:rsidTr="009F4D64">
        <w:trPr>
          <w:trHeight w:val="3996"/>
        </w:trPr>
        <w:tc>
          <w:tcPr>
            <w:tcW w:w="8472" w:type="dxa"/>
          </w:tcPr>
          <w:p w14:paraId="136E5B77" w14:textId="77777777" w:rsidR="003C5590" w:rsidRPr="001F173C" w:rsidRDefault="0033258E" w:rsidP="002C646C">
            <w:pPr>
              <w:snapToGrid w:val="0"/>
              <w:spacing w:beforeLines="50" w:before="180" w:line="360" w:lineRule="auto"/>
              <w:jc w:val="center"/>
            </w:pPr>
            <w:r w:rsidRPr="001F173C">
              <w:rPr>
                <w:noProof/>
                <w:lang w:val="en-US"/>
              </w:rPr>
              <w:drawing>
                <wp:inline distT="0" distB="0" distL="0" distR="0" wp14:anchorId="5F20476A" wp14:editId="746092CF">
                  <wp:extent cx="4343400" cy="2877157"/>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4062" cy="2884219"/>
                          </a:xfrm>
                          <a:prstGeom prst="rect">
                            <a:avLst/>
                          </a:prstGeom>
                          <a:noFill/>
                          <a:ln>
                            <a:noFill/>
                          </a:ln>
                        </pic:spPr>
                      </pic:pic>
                    </a:graphicData>
                  </a:graphic>
                </wp:inline>
              </w:drawing>
            </w:r>
          </w:p>
        </w:tc>
      </w:tr>
      <w:tr w:rsidR="00960CC3" w:rsidRPr="001F173C" w14:paraId="56E616A0" w14:textId="77777777" w:rsidTr="009F4D64">
        <w:trPr>
          <w:trHeight w:val="586"/>
        </w:trPr>
        <w:tc>
          <w:tcPr>
            <w:tcW w:w="8472" w:type="dxa"/>
          </w:tcPr>
          <w:p w14:paraId="1D18AE5E" w14:textId="7C8AC4C0" w:rsidR="00960CC3" w:rsidRPr="001F173C" w:rsidRDefault="007C31F8" w:rsidP="008C3264">
            <w:pPr>
              <w:snapToGrid w:val="0"/>
              <w:spacing w:beforeLines="50" w:before="180" w:line="360" w:lineRule="auto"/>
              <w:jc w:val="center"/>
              <w:rPr>
                <w:rFonts w:eastAsia="SimSun"/>
                <w:sz w:val="20"/>
                <w:szCs w:val="20"/>
              </w:rPr>
            </w:pPr>
            <w:r w:rsidRPr="007C31F8">
              <w:rPr>
                <w:rFonts w:eastAsia="DengXian" w:hint="eastAsia"/>
                <w:sz w:val="20"/>
                <w:szCs w:val="20"/>
                <w:lang w:eastAsia="zh-CN"/>
              </w:rPr>
              <w:t>图</w:t>
            </w:r>
            <w:r w:rsidRPr="007C31F8">
              <w:rPr>
                <w:rFonts w:eastAsia="DengXian"/>
                <w:sz w:val="20"/>
                <w:szCs w:val="20"/>
                <w:lang w:eastAsia="zh-CN"/>
              </w:rPr>
              <w:t xml:space="preserve">4.2 </w:t>
            </w:r>
            <w:r w:rsidRPr="007C31F8">
              <w:rPr>
                <w:rFonts w:eastAsia="DengXian" w:hint="eastAsia"/>
                <w:sz w:val="20"/>
                <w:szCs w:val="20"/>
                <w:lang w:eastAsia="zh-CN"/>
              </w:rPr>
              <w:t>利用跑步机及气体分析仪量度最大摄氧量</w:t>
            </w:r>
          </w:p>
        </w:tc>
      </w:tr>
    </w:tbl>
    <w:p w14:paraId="53FEE718" w14:textId="550F28CC" w:rsidR="00DB6400" w:rsidRPr="001F173C" w:rsidRDefault="007C31F8" w:rsidP="009F4D64">
      <w:pPr>
        <w:snapToGrid w:val="0"/>
        <w:spacing w:beforeLines="50" w:before="180" w:line="360" w:lineRule="auto"/>
        <w:jc w:val="both"/>
        <w:rPr>
          <w:lang w:val="en-US" w:eastAsia="zh-CN"/>
        </w:rPr>
      </w:pPr>
      <w:r w:rsidRPr="007C31F8">
        <w:rPr>
          <w:rFonts w:eastAsia="DengXian" w:hint="eastAsia"/>
          <w:lang w:val="en-US" w:eastAsia="zh-CN"/>
        </w:rPr>
        <w:t>由</w:t>
      </w:r>
      <w:r w:rsidRPr="007C31F8">
        <w:rPr>
          <w:rFonts w:eastAsia="DengXian" w:hint="eastAsia"/>
          <w:color w:val="000000"/>
          <w:lang w:val="en-US" w:eastAsia="zh-CN"/>
        </w:rPr>
        <w:t>于</w:t>
      </w:r>
      <w:r w:rsidRPr="007C31F8">
        <w:rPr>
          <w:rFonts w:eastAsia="DengXian" w:hint="eastAsia"/>
          <w:color w:val="000000"/>
          <w:lang w:eastAsia="zh-CN"/>
        </w:rPr>
        <w:t>气体分析仪装置较复杂及昂贵，</w:t>
      </w:r>
      <w:r w:rsidRPr="007C31F8">
        <w:rPr>
          <w:rFonts w:eastAsia="DengXian" w:hint="eastAsia"/>
          <w:color w:val="000000"/>
          <w:lang w:val="en-US" w:eastAsia="zh-CN"/>
        </w:rPr>
        <w:t>执行</w:t>
      </w:r>
      <w:r w:rsidRPr="007C31F8">
        <w:rPr>
          <w:rFonts w:eastAsia="DengXian" w:hint="eastAsia"/>
          <w:color w:val="000000"/>
          <w:lang w:eastAsia="zh-CN"/>
        </w:rPr>
        <w:t>亦</w:t>
      </w:r>
      <w:r w:rsidRPr="007C31F8">
        <w:rPr>
          <w:rFonts w:eastAsia="DengXian" w:hint="eastAsia"/>
          <w:color w:val="000000"/>
          <w:lang w:val="en-US" w:eastAsia="zh-CN"/>
        </w:rPr>
        <w:t>不方便。因此，我们会采用下列的方法</w:t>
      </w:r>
      <w:r w:rsidRPr="007C31F8">
        <w:rPr>
          <w:rFonts w:eastAsia="DengXian" w:hint="eastAsia"/>
          <w:color w:val="000000"/>
          <w:lang w:eastAsia="zh-CN"/>
        </w:rPr>
        <w:t>（实地测试）</w:t>
      </w:r>
      <w:r w:rsidRPr="007C31F8">
        <w:rPr>
          <w:rFonts w:eastAsia="DengXian" w:hint="eastAsia"/>
          <w:color w:val="000000"/>
          <w:lang w:val="en-US" w:eastAsia="zh-CN"/>
        </w:rPr>
        <w:t>测</w:t>
      </w:r>
      <w:r w:rsidRPr="007C31F8">
        <w:rPr>
          <w:rFonts w:eastAsia="DengXian" w:hint="eastAsia"/>
          <w:lang w:val="en-US" w:eastAsia="zh-CN"/>
        </w:rPr>
        <w:t>量心肺耐力：</w:t>
      </w:r>
    </w:p>
    <w:p w14:paraId="74F45DEE" w14:textId="40BFBAFD" w:rsidR="00DB6400" w:rsidRPr="001F173C" w:rsidRDefault="007C31F8" w:rsidP="009F4D64">
      <w:pPr>
        <w:numPr>
          <w:ilvl w:val="0"/>
          <w:numId w:val="69"/>
        </w:numPr>
        <w:snapToGrid w:val="0"/>
        <w:spacing w:beforeLines="50" w:before="180" w:line="360" w:lineRule="auto"/>
        <w:jc w:val="both"/>
        <w:rPr>
          <w:b/>
        </w:rPr>
      </w:pPr>
      <w:r w:rsidRPr="007C31F8">
        <w:rPr>
          <w:rFonts w:eastAsia="DengXian" w:hint="eastAsia"/>
          <w:b/>
          <w:lang w:eastAsia="zh-CN"/>
        </w:rPr>
        <w:t>耐力跑</w:t>
      </w:r>
    </w:p>
    <w:p w14:paraId="5DC467F9" w14:textId="384D8C17" w:rsidR="002C5153" w:rsidRPr="001F173C" w:rsidRDefault="007C31F8" w:rsidP="009F4D64">
      <w:pPr>
        <w:snapToGrid w:val="0"/>
        <w:spacing w:beforeLines="50" w:before="180" w:line="360" w:lineRule="auto"/>
        <w:jc w:val="both"/>
        <w:rPr>
          <w:b/>
        </w:rPr>
      </w:pPr>
      <w:r w:rsidRPr="007C31F8">
        <w:rPr>
          <w:rFonts w:eastAsia="DengXian" w:hint="eastAsia"/>
          <w:lang w:eastAsia="zh-CN"/>
        </w:rPr>
        <w:t>量度受测者在特定时间内能跑毕的最长距离（例如在</w:t>
      </w:r>
      <w:r w:rsidRPr="007C31F8">
        <w:rPr>
          <w:rFonts w:eastAsia="DengXian"/>
          <w:lang w:eastAsia="zh-CN"/>
        </w:rPr>
        <w:t>9</w:t>
      </w:r>
      <w:r w:rsidRPr="007C31F8">
        <w:rPr>
          <w:rFonts w:eastAsia="DengXian" w:hint="eastAsia"/>
          <w:lang w:eastAsia="zh-CN"/>
        </w:rPr>
        <w:t>分钟跑</w:t>
      </w:r>
      <w:r w:rsidRPr="007C31F8">
        <w:rPr>
          <w:rFonts w:eastAsia="DengXian"/>
          <w:lang w:eastAsia="zh-CN"/>
        </w:rPr>
        <w:t xml:space="preserve"> / </w:t>
      </w:r>
      <w:r w:rsidRPr="007C31F8">
        <w:rPr>
          <w:rFonts w:eastAsia="DengXian" w:hint="eastAsia"/>
          <w:lang w:eastAsia="zh-CN"/>
        </w:rPr>
        <w:t>步行、</w:t>
      </w:r>
      <w:r w:rsidRPr="007C31F8">
        <w:rPr>
          <w:rFonts w:eastAsia="DengXian"/>
          <w:lang w:eastAsia="zh-CN"/>
        </w:rPr>
        <w:t>12</w:t>
      </w:r>
      <w:r w:rsidRPr="007C31F8">
        <w:rPr>
          <w:rFonts w:eastAsia="DengXian" w:hint="eastAsia"/>
          <w:lang w:eastAsia="zh-CN"/>
        </w:rPr>
        <w:t>分钟跑</w:t>
      </w:r>
      <w:r w:rsidRPr="007C31F8">
        <w:rPr>
          <w:rFonts w:eastAsia="DengXian"/>
          <w:lang w:eastAsia="zh-CN"/>
        </w:rPr>
        <w:t xml:space="preserve"> / </w:t>
      </w:r>
      <w:r w:rsidRPr="007C31F8">
        <w:rPr>
          <w:rFonts w:eastAsia="DengXian" w:hint="eastAsia"/>
          <w:lang w:eastAsia="zh-CN"/>
        </w:rPr>
        <w:t>步行完成的距离），或量度受测者跑毕特定距离的最快时间（例如完成英里</w:t>
      </w:r>
      <w:r w:rsidRPr="007C31F8">
        <w:rPr>
          <w:rFonts w:eastAsia="DengXian"/>
          <w:lang w:eastAsia="zh-CN"/>
        </w:rPr>
        <w:t>(1609</w:t>
      </w:r>
      <w:r w:rsidRPr="007C31F8">
        <w:rPr>
          <w:rFonts w:eastAsia="DengXian" w:hint="eastAsia"/>
          <w:lang w:eastAsia="zh-CN"/>
        </w:rPr>
        <w:t>米</w:t>
      </w:r>
      <w:r w:rsidRPr="007C31F8">
        <w:rPr>
          <w:rFonts w:eastAsia="DengXian"/>
          <w:lang w:eastAsia="zh-CN"/>
        </w:rPr>
        <w:t>)</w:t>
      </w:r>
      <w:r w:rsidRPr="007C31F8">
        <w:rPr>
          <w:rFonts w:eastAsia="DengXian" w:hint="eastAsia"/>
          <w:lang w:eastAsia="zh-CN"/>
        </w:rPr>
        <w:t>跑或</w:t>
      </w:r>
      <w:r w:rsidRPr="007C31F8">
        <w:rPr>
          <w:rFonts w:eastAsia="DengXian"/>
          <w:lang w:eastAsia="zh-CN"/>
        </w:rPr>
        <w:t>1.5</w:t>
      </w:r>
      <w:r w:rsidRPr="007C31F8">
        <w:rPr>
          <w:rFonts w:eastAsia="DengXian" w:hint="eastAsia"/>
          <w:lang w:eastAsia="zh-CN"/>
        </w:rPr>
        <w:t>英里跑所需的时间）。</w:t>
      </w:r>
    </w:p>
    <w:p w14:paraId="52D5A6AE" w14:textId="424AD192" w:rsidR="00DB6400" w:rsidRPr="001F173C" w:rsidRDefault="007C31F8" w:rsidP="009F4D64">
      <w:pPr>
        <w:numPr>
          <w:ilvl w:val="0"/>
          <w:numId w:val="69"/>
        </w:numPr>
        <w:snapToGrid w:val="0"/>
        <w:spacing w:beforeLines="50" w:before="180" w:line="360" w:lineRule="auto"/>
        <w:jc w:val="both"/>
        <w:rPr>
          <w:b/>
        </w:rPr>
      </w:pPr>
      <w:r w:rsidRPr="007C31F8">
        <w:rPr>
          <w:rFonts w:eastAsia="DengXian" w:hint="eastAsia"/>
          <w:b/>
          <w:lang w:eastAsia="zh-CN"/>
        </w:rPr>
        <w:t>踏阶测量</w:t>
      </w:r>
    </w:p>
    <w:p w14:paraId="69683847" w14:textId="46C7E984" w:rsidR="002A367E" w:rsidRPr="001F173C" w:rsidRDefault="007C31F8" w:rsidP="009F4D64">
      <w:pPr>
        <w:snapToGrid w:val="0"/>
        <w:spacing w:beforeLines="50" w:before="180" w:line="360" w:lineRule="auto"/>
        <w:jc w:val="both"/>
        <w:rPr>
          <w:b/>
        </w:rPr>
      </w:pPr>
      <w:r w:rsidRPr="007C31F8">
        <w:rPr>
          <w:rFonts w:eastAsia="DengXian" w:hint="eastAsia"/>
          <w:lang w:eastAsia="zh-CN"/>
        </w:rPr>
        <w:t>量度受测者在完成</w:t>
      </w:r>
      <w:r w:rsidRPr="007C31F8">
        <w:rPr>
          <w:rFonts w:eastAsia="DengXian"/>
          <w:lang w:eastAsia="zh-CN"/>
        </w:rPr>
        <w:t>3</w:t>
      </w:r>
      <w:r w:rsidRPr="007C31F8">
        <w:rPr>
          <w:rFonts w:eastAsia="DengXian" w:hint="eastAsia"/>
          <w:lang w:eastAsia="zh-CN"/>
        </w:rPr>
        <w:t>分钟踏阶活动后在撤消阶段第</w:t>
      </w:r>
      <w:r w:rsidRPr="007C31F8">
        <w:rPr>
          <w:rFonts w:eastAsia="DengXian"/>
          <w:lang w:val="en-US" w:eastAsia="zh-CN"/>
        </w:rPr>
        <w:t>1</w:t>
      </w:r>
      <w:r w:rsidRPr="007C31F8">
        <w:rPr>
          <w:rFonts w:eastAsia="DengXian" w:hint="eastAsia"/>
          <w:lang w:eastAsia="zh-CN"/>
        </w:rPr>
        <w:t>分</w:t>
      </w:r>
      <w:r w:rsidRPr="007C31F8">
        <w:rPr>
          <w:rFonts w:eastAsia="DengXian" w:hint="eastAsia"/>
          <w:lang w:val="en-US" w:eastAsia="zh-CN"/>
        </w:rPr>
        <w:t>钟内</w:t>
      </w:r>
      <w:r w:rsidRPr="007C31F8">
        <w:rPr>
          <w:rFonts w:eastAsia="DengXian" w:hint="eastAsia"/>
          <w:lang w:eastAsia="zh-CN"/>
        </w:rPr>
        <w:t>的心率。</w:t>
      </w:r>
    </w:p>
    <w:p w14:paraId="5E43D82E" w14:textId="1F823DB7" w:rsidR="005F2FD7" w:rsidRPr="001F173C" w:rsidRDefault="007C31F8" w:rsidP="0041463D">
      <w:pPr>
        <w:numPr>
          <w:ilvl w:val="0"/>
          <w:numId w:val="9"/>
        </w:numPr>
        <w:snapToGrid w:val="0"/>
        <w:spacing w:beforeLines="50" w:before="180" w:line="360" w:lineRule="auto"/>
        <w:jc w:val="both"/>
        <w:rPr>
          <w:b/>
        </w:rPr>
      </w:pPr>
      <w:r w:rsidRPr="007C31F8">
        <w:rPr>
          <w:rFonts w:eastAsia="DengXian" w:hint="eastAsia"/>
          <w:b/>
          <w:lang w:eastAsia="zh-CN"/>
        </w:rPr>
        <w:lastRenderedPageBreak/>
        <w:t>柔韧性</w:t>
      </w:r>
    </w:p>
    <w:p w14:paraId="6BC93520" w14:textId="5BCED105" w:rsidR="0061290C" w:rsidRPr="001F173C" w:rsidRDefault="007C31F8" w:rsidP="009F4D64">
      <w:pPr>
        <w:snapToGrid w:val="0"/>
        <w:spacing w:beforeLines="50" w:before="180" w:line="360" w:lineRule="auto"/>
        <w:jc w:val="both"/>
        <w:rPr>
          <w:lang w:eastAsia="zh-CN"/>
        </w:rPr>
      </w:pPr>
      <w:r w:rsidRPr="007C31F8">
        <w:rPr>
          <w:rFonts w:eastAsia="DengXian" w:hint="eastAsia"/>
          <w:lang w:eastAsia="zh-CN"/>
        </w:rPr>
        <w:t>用于描述人体关节或关节群组的</w:t>
      </w:r>
      <w:r w:rsidRPr="007C31F8">
        <w:rPr>
          <w:rFonts w:eastAsia="DengXian" w:hint="eastAsia"/>
          <w:lang w:val="en-US" w:eastAsia="zh-CN"/>
        </w:rPr>
        <w:t>活动幅度</w:t>
      </w:r>
      <w:r w:rsidRPr="007C31F8">
        <w:rPr>
          <w:rFonts w:eastAsia="DengXian" w:hint="eastAsia"/>
          <w:lang w:eastAsia="zh-CN"/>
        </w:rPr>
        <w:t>。由于人体的关节配合其周围的组织，产生特有的柔韧性，所以没有一种测量方法适合量度一个人的整体柔韧性。「</w:t>
      </w:r>
      <w:r w:rsidRPr="007C31F8">
        <w:rPr>
          <w:rFonts w:eastAsia="DengXian" w:hint="eastAsia"/>
          <w:b/>
          <w:bCs/>
          <w:lang w:eastAsia="zh-CN"/>
        </w:rPr>
        <w:t>坐地体前伸</w:t>
      </w:r>
      <w:r w:rsidRPr="007C31F8">
        <w:rPr>
          <w:rFonts w:eastAsia="DengXian" w:hint="eastAsia"/>
          <w:lang w:eastAsia="zh-CN"/>
        </w:rPr>
        <w:t>」</w:t>
      </w:r>
      <w:r w:rsidRPr="007C31F8">
        <w:rPr>
          <w:rFonts w:eastAsia="DengXian" w:hint="eastAsia"/>
          <w:lang w:val="en-US" w:eastAsia="zh-CN"/>
        </w:rPr>
        <w:t>方法</w:t>
      </w:r>
      <w:r w:rsidRPr="007C31F8">
        <w:rPr>
          <w:rFonts w:eastAsia="DengXian" w:hint="eastAsia"/>
          <w:i/>
          <w:lang w:eastAsia="zh-CN"/>
        </w:rPr>
        <w:t>（见图</w:t>
      </w:r>
      <w:r w:rsidRPr="007C31F8">
        <w:rPr>
          <w:rFonts w:eastAsia="DengXian"/>
          <w:i/>
          <w:lang w:eastAsia="zh-CN"/>
        </w:rPr>
        <w:t>4</w:t>
      </w:r>
      <w:r w:rsidRPr="007C31F8">
        <w:rPr>
          <w:rFonts w:eastAsia="DengXian"/>
          <w:i/>
          <w:lang w:val="en-US" w:eastAsia="zh-CN"/>
        </w:rPr>
        <w:t>.3</w:t>
      </w:r>
      <w:r w:rsidRPr="007C31F8">
        <w:rPr>
          <w:rFonts w:eastAsia="DengXian" w:hint="eastAsia"/>
          <w:i/>
          <w:lang w:val="en-US" w:eastAsia="zh-CN"/>
        </w:rPr>
        <w:t>）</w:t>
      </w:r>
      <w:r w:rsidRPr="007C31F8">
        <w:rPr>
          <w:rFonts w:eastAsia="DengXian" w:hint="eastAsia"/>
          <w:lang w:val="en-US" w:eastAsia="zh-CN"/>
        </w:rPr>
        <w:t>，是常用作</w:t>
      </w:r>
      <w:r w:rsidRPr="007C31F8">
        <w:rPr>
          <w:rFonts w:eastAsia="DengXian" w:hint="eastAsia"/>
          <w:lang w:eastAsia="zh-CN"/>
        </w:rPr>
        <w:t>测量下背肌和大腿后肌的柔韧性</w:t>
      </w:r>
      <w:r w:rsidRPr="007C31F8">
        <w:rPr>
          <w:rFonts w:eastAsia="DengXian" w:hint="eastAsia"/>
          <w:lang w:val="en-US" w:eastAsia="zh-CN"/>
        </w:rPr>
        <w:t>。</w:t>
      </w:r>
    </w:p>
    <w:p w14:paraId="2107F35B" w14:textId="77777777" w:rsidR="00DF7484" w:rsidRPr="001F173C" w:rsidRDefault="0033258E" w:rsidP="00DF7484">
      <w:pPr>
        <w:snapToGrid w:val="0"/>
        <w:spacing w:beforeLines="50" w:before="180" w:line="360" w:lineRule="auto"/>
        <w:jc w:val="center"/>
      </w:pPr>
      <w:r w:rsidRPr="001F173C">
        <w:rPr>
          <w:noProof/>
          <w:lang w:val="en-US"/>
        </w:rPr>
        <w:drawing>
          <wp:inline distT="0" distB="0" distL="0" distR="0" wp14:anchorId="37ECFF38" wp14:editId="7F6D3E09">
            <wp:extent cx="3479664" cy="2329543"/>
            <wp:effectExtent l="0" t="0" r="6985"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412" cy="2334061"/>
                    </a:xfrm>
                    <a:prstGeom prst="rect">
                      <a:avLst/>
                    </a:prstGeom>
                    <a:noFill/>
                    <a:ln>
                      <a:noFill/>
                    </a:ln>
                  </pic:spPr>
                </pic:pic>
              </a:graphicData>
            </a:graphic>
          </wp:inline>
        </w:drawing>
      </w:r>
    </w:p>
    <w:p w14:paraId="490F9EBC" w14:textId="79C9E34F" w:rsidR="008249FC" w:rsidRPr="001F173C" w:rsidRDefault="007C31F8" w:rsidP="00183B90">
      <w:pPr>
        <w:snapToGrid w:val="0"/>
        <w:spacing w:line="360" w:lineRule="auto"/>
        <w:jc w:val="center"/>
        <w:rPr>
          <w:sz w:val="20"/>
          <w:szCs w:val="20"/>
        </w:rPr>
      </w:pPr>
      <w:r w:rsidRPr="007C31F8">
        <w:rPr>
          <w:rFonts w:eastAsia="DengXian" w:hint="eastAsia"/>
          <w:sz w:val="20"/>
          <w:szCs w:val="20"/>
          <w:lang w:eastAsia="zh-CN"/>
        </w:rPr>
        <w:t>图</w:t>
      </w:r>
      <w:r w:rsidRPr="007C31F8">
        <w:rPr>
          <w:rFonts w:eastAsia="DengXian"/>
          <w:sz w:val="20"/>
          <w:szCs w:val="20"/>
          <w:lang w:eastAsia="zh-CN"/>
        </w:rPr>
        <w:t xml:space="preserve">4.3  </w:t>
      </w:r>
      <w:r w:rsidRPr="007C31F8">
        <w:rPr>
          <w:rFonts w:eastAsia="DengXian" w:hint="eastAsia"/>
          <w:sz w:val="20"/>
          <w:szCs w:val="20"/>
          <w:lang w:eastAsia="zh-CN"/>
        </w:rPr>
        <w:t>「坐地体前伸」测量</w:t>
      </w:r>
    </w:p>
    <w:p w14:paraId="7749605E" w14:textId="77777777" w:rsidR="002C646C" w:rsidRPr="001F173C" w:rsidRDefault="002C646C" w:rsidP="00183B90">
      <w:pPr>
        <w:snapToGrid w:val="0"/>
        <w:spacing w:line="360" w:lineRule="auto"/>
        <w:jc w:val="center"/>
        <w:rPr>
          <w:sz w:val="20"/>
          <w:szCs w:val="20"/>
        </w:rPr>
      </w:pPr>
    </w:p>
    <w:p w14:paraId="550300B1" w14:textId="7CE06CA9" w:rsidR="0000199F" w:rsidRPr="001F173C" w:rsidRDefault="007C31F8" w:rsidP="009F4D64">
      <w:pPr>
        <w:snapToGrid w:val="0"/>
        <w:spacing w:beforeLines="50" w:before="180" w:line="360" w:lineRule="auto"/>
        <w:jc w:val="both"/>
      </w:pPr>
      <w:r w:rsidRPr="007C31F8">
        <w:rPr>
          <w:rFonts w:eastAsia="DengXian" w:hint="eastAsia"/>
          <w:lang w:eastAsia="zh-CN"/>
        </w:rPr>
        <w:t>香港中文大学的一项研究</w:t>
      </w:r>
      <w:r w:rsidR="00874808" w:rsidRPr="001F173C">
        <w:rPr>
          <w:rStyle w:val="af7"/>
          <w:color w:val="000000"/>
        </w:rPr>
        <w:footnoteReference w:id="1"/>
      </w:r>
      <w:r w:rsidRPr="007C31F8">
        <w:rPr>
          <w:rFonts w:eastAsia="DengXian" w:hint="eastAsia"/>
          <w:color w:val="000000"/>
          <w:lang w:eastAsia="zh-CN"/>
        </w:rPr>
        <w:t>显示，</w:t>
      </w:r>
      <w:r w:rsidRPr="007C31F8">
        <w:rPr>
          <w:rFonts w:eastAsia="DengXian" w:hint="eastAsia"/>
          <w:color w:val="000000"/>
          <w:lang w:val="en-US" w:eastAsia="zh-CN"/>
        </w:rPr>
        <w:t>采用</w:t>
      </w:r>
      <w:r w:rsidRPr="007C31F8">
        <w:rPr>
          <w:rFonts w:eastAsia="DengXian" w:hint="eastAsia"/>
          <w:color w:val="000000"/>
          <w:lang w:eastAsia="zh-CN"/>
        </w:rPr>
        <w:t>修正的</w:t>
      </w:r>
      <w:r w:rsidRPr="007C31F8">
        <w:rPr>
          <w:rFonts w:eastAsia="DengXian" w:hint="eastAsia"/>
          <w:b/>
          <w:bCs/>
          <w:color w:val="000000"/>
          <w:lang w:eastAsia="zh-CN"/>
        </w:rPr>
        <w:t>护背式</w:t>
      </w:r>
      <w:r w:rsidRPr="007C31F8">
        <w:rPr>
          <w:rFonts w:eastAsia="DengXian" w:hint="eastAsia"/>
          <w:color w:val="000000"/>
          <w:lang w:eastAsia="zh-CN"/>
        </w:rPr>
        <w:t>坐姿进行「坐地体前伸」</w:t>
      </w:r>
      <w:r w:rsidRPr="007C31F8">
        <w:rPr>
          <w:rFonts w:eastAsia="DengXian" w:hint="eastAsia"/>
          <w:lang w:eastAsia="zh-CN"/>
        </w:rPr>
        <w:t>测量</w:t>
      </w:r>
      <w:r w:rsidRPr="007C31F8">
        <w:rPr>
          <w:rFonts w:eastAsia="DengXian" w:hint="eastAsia"/>
          <w:i/>
          <w:lang w:eastAsia="zh-CN"/>
        </w:rPr>
        <w:t>（见图</w:t>
      </w:r>
      <w:r w:rsidRPr="007C31F8">
        <w:rPr>
          <w:rFonts w:eastAsia="DengXian"/>
          <w:i/>
          <w:lang w:eastAsia="zh-CN"/>
        </w:rPr>
        <w:t>4.4</w:t>
      </w:r>
      <w:r w:rsidRPr="007C31F8">
        <w:rPr>
          <w:rFonts w:eastAsia="DengXian" w:hint="eastAsia"/>
          <w:i/>
          <w:lang w:val="en-US" w:eastAsia="zh-CN"/>
        </w:rPr>
        <w:t>及</w:t>
      </w:r>
      <w:r w:rsidRPr="007C31F8">
        <w:rPr>
          <w:rFonts w:eastAsia="DengXian"/>
          <w:i/>
          <w:lang w:eastAsia="zh-CN"/>
        </w:rPr>
        <w:t>4.5</w:t>
      </w:r>
      <w:r w:rsidRPr="007C31F8">
        <w:rPr>
          <w:rFonts w:eastAsia="DengXian" w:hint="eastAsia"/>
          <w:i/>
          <w:lang w:eastAsia="zh-CN"/>
        </w:rPr>
        <w:t>）</w:t>
      </w:r>
      <w:r w:rsidRPr="007C31F8">
        <w:rPr>
          <w:rFonts w:eastAsia="DengXian" w:hint="eastAsia"/>
          <w:lang w:eastAsia="zh-CN"/>
        </w:rPr>
        <w:t>有</w:t>
      </w:r>
      <w:r w:rsidRPr="007C31F8">
        <w:rPr>
          <w:rFonts w:eastAsia="DengXian" w:hint="eastAsia"/>
          <w:lang w:val="en-US" w:eastAsia="zh-CN"/>
        </w:rPr>
        <w:t>以下</w:t>
      </w:r>
      <w:r w:rsidRPr="007C31F8">
        <w:rPr>
          <w:rFonts w:eastAsia="DengXian" w:hint="eastAsia"/>
          <w:lang w:eastAsia="zh-CN"/>
        </w:rPr>
        <w:t>优点：</w:t>
      </w:r>
    </w:p>
    <w:p w14:paraId="6F3E5A98" w14:textId="4D7EF016" w:rsidR="00DD605D" w:rsidRPr="001F173C" w:rsidRDefault="007C31F8" w:rsidP="009F4D64">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7C31F8">
        <w:rPr>
          <w:rFonts w:ascii="Times New Roman" w:eastAsia="DengXian" w:hAnsi="Times New Roman" w:cs="Times New Roman" w:hint="eastAsia"/>
          <w:lang w:eastAsia="zh-CN"/>
        </w:rPr>
        <w:t>信度与效度高；</w:t>
      </w:r>
    </w:p>
    <w:p w14:paraId="46266052" w14:textId="1078B508" w:rsidR="0000199F" w:rsidRPr="001F173C" w:rsidRDefault="007C31F8" w:rsidP="009F4D64">
      <w:pPr>
        <w:pStyle w:val="fulltext-textfulltext-indent"/>
        <w:numPr>
          <w:ilvl w:val="0"/>
          <w:numId w:val="70"/>
        </w:numPr>
        <w:snapToGrid w:val="0"/>
        <w:spacing w:before="0" w:beforeAutospacing="0" w:after="0" w:afterAutospacing="0" w:line="360" w:lineRule="auto"/>
        <w:ind w:left="426" w:hanging="426"/>
        <w:jc w:val="both"/>
        <w:rPr>
          <w:rFonts w:ascii="Times New Roman" w:hAnsi="Times New Roman" w:cs="Times New Roman"/>
        </w:rPr>
      </w:pPr>
      <w:r w:rsidRPr="007C31F8">
        <w:rPr>
          <w:rFonts w:ascii="Times New Roman" w:eastAsia="DengXian" w:hAnsi="Times New Roman" w:cs="Times New Roman" w:hint="eastAsia"/>
          <w:lang w:eastAsia="zh-CN"/>
        </w:rPr>
        <w:t>无须使用坐地体前伸木箱；只需使用一把一米长的量尺和一张</w:t>
      </w:r>
      <w:r w:rsidRPr="007C31F8">
        <w:rPr>
          <w:rFonts w:ascii="Times New Roman" w:eastAsia="DengXian" w:hAnsi="Times New Roman" w:cs="Times New Roman"/>
          <w:lang w:eastAsia="zh-CN"/>
        </w:rPr>
        <w:t>30</w:t>
      </w:r>
      <w:r w:rsidRPr="007C31F8">
        <w:rPr>
          <w:rFonts w:ascii="Times New Roman" w:eastAsia="DengXian" w:hAnsi="Times New Roman" w:cs="Times New Roman" w:hint="eastAsia"/>
          <w:lang w:eastAsia="zh-CN"/>
        </w:rPr>
        <w:t>厘米高的长凳，大部分学校均具备这两件器材；以及</w:t>
      </w:r>
    </w:p>
    <w:p w14:paraId="494A013B" w14:textId="59849AC9" w:rsidR="00385B47" w:rsidRPr="001F173C" w:rsidRDefault="007C31F8" w:rsidP="00FF273E">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7C31F8">
        <w:rPr>
          <w:rFonts w:ascii="Times New Roman" w:eastAsia="DengXian" w:hAnsi="Times New Roman" w:cs="Times New Roman" w:hint="eastAsia"/>
          <w:lang w:eastAsia="zh-CN"/>
        </w:rPr>
        <w:t>每次只测量单腿的柔韧性，可减少受测者的不适感。</w:t>
      </w:r>
    </w:p>
    <w:tbl>
      <w:tblPr>
        <w:tblW w:w="4923" w:type="pct"/>
        <w:tblLayout w:type="fixed"/>
        <w:tblLook w:val="01E0" w:firstRow="1" w:lastRow="1" w:firstColumn="1" w:lastColumn="1" w:noHBand="0" w:noVBand="0"/>
      </w:tblPr>
      <w:tblGrid>
        <w:gridCol w:w="8596"/>
      </w:tblGrid>
      <w:tr w:rsidR="0000199F" w:rsidRPr="001F173C" w14:paraId="5D31300C" w14:textId="77777777" w:rsidTr="00735A01">
        <w:trPr>
          <w:trHeight w:val="175"/>
        </w:trPr>
        <w:tc>
          <w:tcPr>
            <w:tcW w:w="5000" w:type="pct"/>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5"/>
              <w:gridCol w:w="4185"/>
            </w:tblGrid>
            <w:tr w:rsidR="00183B90" w:rsidRPr="001F173C" w14:paraId="21EB49B8" w14:textId="77777777" w:rsidTr="00EA1707">
              <w:trPr>
                <w:trHeight w:val="2608"/>
              </w:trPr>
              <w:tc>
                <w:tcPr>
                  <w:tcW w:w="4185" w:type="dxa"/>
                </w:tcPr>
                <w:p w14:paraId="5C471ADC" w14:textId="77777777" w:rsidR="00183B90" w:rsidRPr="001F173C"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1F173C">
                    <w:rPr>
                      <w:rFonts w:ascii="Times New Roman" w:hAnsi="Times New Roman" w:cs="Times New Roman"/>
                      <w:noProof/>
                    </w:rPr>
                    <w:drawing>
                      <wp:inline distT="0" distB="0" distL="0" distR="0" wp14:anchorId="3687E1CB" wp14:editId="15EDFB52">
                        <wp:extent cx="2562225" cy="159067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tc>
              <w:tc>
                <w:tcPr>
                  <w:tcW w:w="4185" w:type="dxa"/>
                </w:tcPr>
                <w:p w14:paraId="2EDE518D" w14:textId="77777777" w:rsidR="00183B90" w:rsidRPr="001F173C"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1F173C">
                    <w:rPr>
                      <w:rFonts w:ascii="Times New Roman" w:hAnsi="Times New Roman" w:cs="Times New Roman"/>
                      <w:noProof/>
                    </w:rPr>
                    <w:drawing>
                      <wp:inline distT="0" distB="0" distL="0" distR="0" wp14:anchorId="65CF32B5" wp14:editId="58D93340">
                        <wp:extent cx="2619375" cy="159067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183B90" w:rsidRPr="001F173C" w14:paraId="42078BB8" w14:textId="77777777" w:rsidTr="00EA1707">
              <w:trPr>
                <w:trHeight w:val="397"/>
              </w:trPr>
              <w:tc>
                <w:tcPr>
                  <w:tcW w:w="8370" w:type="dxa"/>
                  <w:gridSpan w:val="2"/>
                  <w:vAlign w:val="center"/>
                </w:tcPr>
                <w:p w14:paraId="5A77D3DC" w14:textId="3FE03D78" w:rsidR="00183B90" w:rsidRPr="001F173C" w:rsidRDefault="007C31F8"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7C31F8">
                    <w:rPr>
                      <w:rFonts w:ascii="Times New Roman" w:eastAsia="DengXian" w:hAnsi="Times New Roman" w:cs="Times New Roman" w:hint="eastAsia"/>
                      <w:sz w:val="20"/>
                      <w:szCs w:val="20"/>
                      <w:lang w:eastAsia="zh-CN"/>
                    </w:rPr>
                    <w:t>图</w:t>
                  </w:r>
                  <w:r w:rsidRPr="007C31F8">
                    <w:rPr>
                      <w:rFonts w:ascii="Times New Roman" w:eastAsia="DengXian" w:hAnsi="Times New Roman" w:cs="Times New Roman"/>
                      <w:sz w:val="20"/>
                      <w:szCs w:val="20"/>
                      <w:lang w:eastAsia="zh-CN"/>
                    </w:rPr>
                    <w:t>4.4</w:t>
                  </w:r>
                  <w:r w:rsidRPr="007C31F8">
                    <w:rPr>
                      <w:rFonts w:ascii="Times New Roman" w:eastAsia="DengXian" w:hAnsi="Times New Roman" w:cs="Times New Roman" w:hint="eastAsia"/>
                      <w:sz w:val="20"/>
                      <w:szCs w:val="20"/>
                      <w:lang w:eastAsia="zh-CN"/>
                    </w:rPr>
                    <w:t>及</w:t>
                  </w:r>
                  <w:r w:rsidRPr="007C31F8">
                    <w:rPr>
                      <w:rFonts w:ascii="Times New Roman" w:eastAsia="DengXian" w:hAnsi="Times New Roman" w:cs="Times New Roman"/>
                      <w:sz w:val="20"/>
                      <w:szCs w:val="20"/>
                      <w:lang w:eastAsia="zh-CN"/>
                    </w:rPr>
                    <w:t xml:space="preserve"> 4.5</w:t>
                  </w:r>
                  <w:r w:rsidRPr="007C31F8">
                    <w:rPr>
                      <w:rFonts w:ascii="Times New Roman" w:eastAsia="DengXian" w:hAnsi="Times New Roman" w:cs="Times New Roman"/>
                      <w:color w:val="000000"/>
                      <w:sz w:val="20"/>
                      <w:szCs w:val="20"/>
                      <w:lang w:eastAsia="zh-CN"/>
                    </w:rPr>
                    <w:t xml:space="preserve"> </w:t>
                  </w:r>
                  <w:r w:rsidRPr="007C31F8">
                    <w:rPr>
                      <w:rFonts w:ascii="Times New Roman" w:eastAsia="DengXian" w:hAnsi="Times New Roman" w:cs="Times New Roman" w:hint="eastAsia"/>
                      <w:color w:val="000000"/>
                      <w:sz w:val="20"/>
                      <w:szCs w:val="20"/>
                      <w:lang w:eastAsia="zh-CN"/>
                    </w:rPr>
                    <w:t>修正的护背式「坐地体前伸」测量</w:t>
                  </w:r>
                </w:p>
              </w:tc>
            </w:tr>
          </w:tbl>
          <w:p w14:paraId="45BC2055" w14:textId="56616CE5" w:rsidR="0000199F" w:rsidRPr="001F173C" w:rsidRDefault="0000199F" w:rsidP="00735A01">
            <w:pPr>
              <w:pStyle w:val="fulltext-textfulltext-indent"/>
              <w:snapToGrid w:val="0"/>
              <w:spacing w:before="0" w:beforeAutospacing="0" w:after="0" w:afterAutospacing="0"/>
              <w:rPr>
                <w:rFonts w:ascii="Times New Roman" w:hAnsi="Times New Roman" w:cs="Times New Roman"/>
                <w:sz w:val="20"/>
                <w:szCs w:val="20"/>
                <w:lang w:val="en-GB"/>
              </w:rPr>
            </w:pPr>
          </w:p>
        </w:tc>
      </w:tr>
    </w:tbl>
    <w:p w14:paraId="64C95A0D" w14:textId="77777777" w:rsidR="00735A01" w:rsidRPr="001F173C" w:rsidRDefault="00735A01" w:rsidP="00735A01">
      <w:pPr>
        <w:snapToGrid w:val="0"/>
        <w:jc w:val="both"/>
        <w:rPr>
          <w:lang w:val="en-US"/>
        </w:rPr>
      </w:pPr>
    </w:p>
    <w:p w14:paraId="430D2E07" w14:textId="157A5D75" w:rsidR="00122074" w:rsidRPr="001F173C" w:rsidRDefault="007C31F8" w:rsidP="00FF273E">
      <w:pPr>
        <w:snapToGrid w:val="0"/>
        <w:spacing w:line="360" w:lineRule="auto"/>
        <w:jc w:val="both"/>
        <w:rPr>
          <w:lang w:val="en-US" w:eastAsia="zh-CN"/>
        </w:rPr>
      </w:pPr>
      <w:r w:rsidRPr="007C31F8">
        <w:rPr>
          <w:rFonts w:eastAsia="DengXian" w:hint="eastAsia"/>
          <w:lang w:eastAsia="zh-CN"/>
        </w:rPr>
        <w:t>提升柔韧性可以舒缓肌肉的张力，让运动员动作更加自如，同时又可以避免肌肉损伤，或在训练后加速复原。所以，运动员必须确保本身具备相关运动项目所需的身体柔韧性，例如游泳运动员应该关注他们腹股沟和肩或背部的柔韧度，而自行车和跑步运动员应注意他们腹股沟、大腿后肌、小腿腓肠肌及股四头肌的肌肉。大腿后肌及下背肌的柔韧性可以采用「坐地体前伸」方法测量，而量度其他肢体的柔韧性可以用</w:t>
      </w:r>
      <w:r w:rsidRPr="007C31F8">
        <w:rPr>
          <w:rFonts w:eastAsia="DengXian" w:hint="eastAsia"/>
          <w:b/>
          <w:bCs/>
          <w:lang w:eastAsia="zh-CN"/>
        </w:rPr>
        <w:t>测角器</w:t>
      </w:r>
      <w:r w:rsidRPr="007C31F8">
        <w:rPr>
          <w:rFonts w:eastAsia="DengXian" w:hint="eastAsia"/>
          <w:lang w:eastAsia="zh-CN"/>
        </w:rPr>
        <w:t>。这种仪器可以量度关节角度及关节活动的幅度（见图</w:t>
      </w:r>
      <w:r w:rsidRPr="007C31F8">
        <w:rPr>
          <w:rFonts w:eastAsia="DengXian"/>
          <w:lang w:eastAsia="zh-CN"/>
        </w:rPr>
        <w:t>4.6</w:t>
      </w:r>
      <w:r w:rsidRPr="007C31F8">
        <w:rPr>
          <w:rFonts w:eastAsia="DengXian" w:hint="eastAsia"/>
          <w:lang w:eastAsia="zh-CN"/>
        </w:rPr>
        <w:t>、</w:t>
      </w:r>
      <w:r w:rsidRPr="007C31F8">
        <w:rPr>
          <w:rFonts w:eastAsia="DengXian"/>
          <w:lang w:eastAsia="zh-CN"/>
        </w:rPr>
        <w:t>4.7</w:t>
      </w:r>
      <w:r w:rsidRPr="007C31F8">
        <w:rPr>
          <w:rFonts w:eastAsia="DengXian" w:hint="eastAsia"/>
          <w:lang w:eastAsia="zh-CN"/>
        </w:rPr>
        <w:t>）。</w:t>
      </w:r>
    </w:p>
    <w:p w14:paraId="136DB3CE" w14:textId="77777777" w:rsidR="00735A01" w:rsidRPr="001F173C" w:rsidRDefault="00735A01" w:rsidP="00735A01">
      <w:pPr>
        <w:snapToGrid w:val="0"/>
        <w:jc w:val="both"/>
        <w:rPr>
          <w:b/>
          <w:noProof/>
          <w:sz w:val="20"/>
          <w:szCs w:val="20"/>
          <w:lang w:val="en-US" w:eastAsia="zh-CN"/>
        </w:rPr>
      </w:pPr>
    </w:p>
    <w:p w14:paraId="6BAB8B12" w14:textId="77777777" w:rsidR="00122074" w:rsidRPr="001F173C" w:rsidRDefault="0033258E" w:rsidP="00FF273E">
      <w:pPr>
        <w:snapToGrid w:val="0"/>
        <w:spacing w:line="360" w:lineRule="auto"/>
        <w:jc w:val="center"/>
        <w:rPr>
          <w:sz w:val="20"/>
          <w:szCs w:val="20"/>
        </w:rPr>
      </w:pPr>
      <w:r w:rsidRPr="001F173C">
        <w:rPr>
          <w:b/>
          <w:noProof/>
          <w:sz w:val="20"/>
          <w:szCs w:val="20"/>
          <w:lang w:val="en-US"/>
        </w:rPr>
        <w:drawing>
          <wp:inline distT="0" distB="0" distL="0" distR="0" wp14:anchorId="41E45AD9" wp14:editId="707E129E">
            <wp:extent cx="4438650" cy="16859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7">
                      <a:extLst>
                        <a:ext uri="{28A0092B-C50C-407E-A947-70E740481C1C}">
                          <a14:useLocalDpi xmlns:a14="http://schemas.microsoft.com/office/drawing/2010/main" val="0"/>
                        </a:ext>
                      </a:extLst>
                    </a:blip>
                    <a:srcRect t="3125"/>
                    <a:stretch>
                      <a:fillRect/>
                    </a:stretch>
                  </pic:blipFill>
                  <pic:spPr bwMode="auto">
                    <a:xfrm>
                      <a:off x="0" y="0"/>
                      <a:ext cx="4438650" cy="1685925"/>
                    </a:xfrm>
                    <a:prstGeom prst="rect">
                      <a:avLst/>
                    </a:prstGeom>
                    <a:noFill/>
                    <a:ln>
                      <a:noFill/>
                    </a:ln>
                  </pic:spPr>
                </pic:pic>
              </a:graphicData>
            </a:graphic>
          </wp:inline>
        </w:drawing>
      </w:r>
    </w:p>
    <w:p w14:paraId="71DEB568" w14:textId="0C9C90B4" w:rsidR="00735A01" w:rsidRPr="001F173C" w:rsidRDefault="007C31F8" w:rsidP="00183B90">
      <w:pPr>
        <w:snapToGrid w:val="0"/>
        <w:spacing w:line="360" w:lineRule="auto"/>
        <w:jc w:val="center"/>
        <w:rPr>
          <w:sz w:val="20"/>
          <w:szCs w:val="20"/>
        </w:rPr>
      </w:pPr>
      <w:r w:rsidRPr="007C31F8">
        <w:rPr>
          <w:rFonts w:eastAsia="DengXian" w:hint="eastAsia"/>
          <w:sz w:val="20"/>
          <w:szCs w:val="20"/>
          <w:lang w:eastAsia="zh-CN"/>
        </w:rPr>
        <w:t>图</w:t>
      </w:r>
      <w:r w:rsidRPr="007C31F8">
        <w:rPr>
          <w:rFonts w:eastAsia="DengXian"/>
          <w:sz w:val="20"/>
          <w:szCs w:val="20"/>
          <w:lang w:eastAsia="zh-CN"/>
        </w:rPr>
        <w:t xml:space="preserve">4.6 </w:t>
      </w:r>
      <w:r w:rsidRPr="007C31F8">
        <w:rPr>
          <w:rFonts w:eastAsia="DengXian" w:hint="eastAsia"/>
          <w:sz w:val="20"/>
          <w:szCs w:val="20"/>
          <w:lang w:eastAsia="zh-CN"/>
        </w:rPr>
        <w:t>及</w:t>
      </w:r>
      <w:r w:rsidRPr="007C31F8">
        <w:rPr>
          <w:rFonts w:eastAsia="DengXian"/>
          <w:sz w:val="20"/>
          <w:szCs w:val="20"/>
          <w:lang w:eastAsia="zh-CN"/>
        </w:rPr>
        <w:t xml:space="preserve"> 4.7 </w:t>
      </w:r>
      <w:r w:rsidRPr="007C31F8">
        <w:rPr>
          <w:rFonts w:eastAsia="DengXian" w:hint="eastAsia"/>
          <w:sz w:val="20"/>
          <w:szCs w:val="20"/>
          <w:lang w:eastAsia="zh-CN"/>
        </w:rPr>
        <w:t>利用测角器量度膝盖关节活动幅度</w:t>
      </w:r>
    </w:p>
    <w:p w14:paraId="11804FAD" w14:textId="77777777" w:rsidR="00735A01" w:rsidRPr="001F173C" w:rsidRDefault="00735A01" w:rsidP="00735A01">
      <w:pPr>
        <w:snapToGrid w:val="0"/>
        <w:spacing w:beforeLines="50" w:before="180" w:line="360" w:lineRule="auto"/>
        <w:jc w:val="both"/>
        <w:rPr>
          <w:b/>
          <w:lang w:val="en-US"/>
        </w:rPr>
      </w:pPr>
    </w:p>
    <w:p w14:paraId="05A05A8D" w14:textId="482BF007" w:rsidR="00034CD2" w:rsidRPr="001F173C" w:rsidRDefault="007C31F8" w:rsidP="009F4D64">
      <w:pPr>
        <w:numPr>
          <w:ilvl w:val="0"/>
          <w:numId w:val="9"/>
        </w:numPr>
        <w:snapToGrid w:val="0"/>
        <w:spacing w:beforeLines="50" w:before="180" w:line="360" w:lineRule="auto"/>
        <w:jc w:val="both"/>
        <w:rPr>
          <w:b/>
        </w:rPr>
      </w:pPr>
      <w:r w:rsidRPr="007C31F8">
        <w:rPr>
          <w:rFonts w:eastAsia="DengXian" w:hint="eastAsia"/>
          <w:b/>
          <w:lang w:eastAsia="zh-CN"/>
        </w:rPr>
        <w:t>肌力</w:t>
      </w:r>
    </w:p>
    <w:p w14:paraId="73BE7C5B" w14:textId="02029B63" w:rsidR="000948CC" w:rsidRPr="001F173C" w:rsidRDefault="007C31F8" w:rsidP="009F4D64">
      <w:pPr>
        <w:snapToGrid w:val="0"/>
        <w:spacing w:beforeLines="50" w:before="180" w:line="360" w:lineRule="auto"/>
        <w:jc w:val="both"/>
      </w:pPr>
      <w:r w:rsidRPr="007C31F8">
        <w:rPr>
          <w:rFonts w:eastAsia="DengXian" w:hint="eastAsia"/>
          <w:lang w:eastAsia="zh-CN"/>
        </w:rPr>
        <w:t>指肌肉或肌肉群组能产生的最大收缩力，常用的测量方法有：</w:t>
      </w:r>
    </w:p>
    <w:p w14:paraId="6DB5A48B" w14:textId="615F06E8" w:rsidR="00AB278F" w:rsidRPr="001F173C" w:rsidRDefault="007C31F8" w:rsidP="009F4D64">
      <w:pPr>
        <w:snapToGrid w:val="0"/>
        <w:spacing w:beforeLines="50" w:before="180" w:line="360" w:lineRule="auto"/>
        <w:jc w:val="both"/>
        <w:rPr>
          <w:lang w:eastAsia="zh-CN"/>
        </w:rPr>
      </w:pPr>
      <w:r w:rsidRPr="007C31F8">
        <w:rPr>
          <w:rFonts w:eastAsia="DengXian" w:hint="eastAsia"/>
          <w:b/>
          <w:lang w:eastAsia="zh-CN"/>
        </w:rPr>
        <w:t>一次最大肌力测量</w:t>
      </w:r>
      <w:r w:rsidRPr="007C31F8">
        <w:rPr>
          <w:rFonts w:eastAsia="DengXian"/>
          <w:b/>
          <w:lang w:eastAsia="zh-CN"/>
        </w:rPr>
        <w:t xml:space="preserve"> (1RM)</w:t>
      </w:r>
      <w:r w:rsidRPr="007C31F8">
        <w:rPr>
          <w:rFonts w:eastAsia="DengXian"/>
          <w:lang w:eastAsia="zh-CN"/>
        </w:rPr>
        <w:t xml:space="preserve"> </w:t>
      </w:r>
      <w:r w:rsidRPr="007C31F8">
        <w:rPr>
          <w:rFonts w:ascii="新細明體" w:eastAsia="DengXian" w:hAnsi="新細明體" w:hint="eastAsia"/>
          <w:b/>
          <w:kern w:val="0"/>
          <w:lang w:val="en-US" w:eastAsia="zh-CN"/>
        </w:rPr>
        <w:t>─</w:t>
      </w:r>
      <w:r w:rsidRPr="007C31F8">
        <w:rPr>
          <w:rFonts w:ascii="新細明體" w:eastAsia="DengXian" w:hAnsi="新細明體"/>
          <w:b/>
          <w:kern w:val="0"/>
          <w:lang w:val="en-US" w:eastAsia="zh-CN"/>
        </w:rPr>
        <w:t xml:space="preserve"> </w:t>
      </w:r>
      <w:r w:rsidRPr="007C31F8">
        <w:rPr>
          <w:rFonts w:eastAsia="DengXian" w:hint="eastAsia"/>
          <w:lang w:eastAsia="zh-CN"/>
        </w:rPr>
        <w:t>可在健身室或实验室内由经过训练的人员执行。透过多次试做，找出受测者在一次动作中能够举起或负荷最大的重量；在每次测量之间，应安排充足的休息时间，让受测者恢复体力。</w:t>
      </w:r>
    </w:p>
    <w:p w14:paraId="6C766181" w14:textId="0FA61873" w:rsidR="002C646C" w:rsidRPr="001F173C" w:rsidRDefault="007C31F8" w:rsidP="009F4D64">
      <w:pPr>
        <w:snapToGrid w:val="0"/>
        <w:spacing w:beforeLines="50" w:before="180" w:line="360" w:lineRule="auto"/>
        <w:jc w:val="both"/>
        <w:rPr>
          <w:color w:val="000000"/>
          <w:lang w:eastAsia="zh-CN"/>
        </w:rPr>
      </w:pPr>
      <w:r w:rsidRPr="007C31F8">
        <w:rPr>
          <w:rFonts w:eastAsia="DengXian" w:hint="eastAsia"/>
          <w:b/>
          <w:lang w:eastAsia="zh-CN"/>
        </w:rPr>
        <w:t>力量测量</w:t>
      </w:r>
      <w:r w:rsidRPr="007C31F8">
        <w:rPr>
          <w:rFonts w:eastAsia="DengXian"/>
          <w:b/>
          <w:lang w:eastAsia="zh-CN"/>
        </w:rPr>
        <w:t xml:space="preserve"> </w:t>
      </w:r>
      <w:r w:rsidRPr="007C31F8">
        <w:rPr>
          <w:rFonts w:ascii="新細明體" w:eastAsia="DengXian" w:hAnsi="新細明體" w:hint="eastAsia"/>
          <w:b/>
          <w:kern w:val="0"/>
          <w:lang w:val="en-US" w:eastAsia="zh-CN"/>
        </w:rPr>
        <w:t>─</w:t>
      </w:r>
      <w:r w:rsidRPr="007C31F8">
        <w:rPr>
          <w:rFonts w:ascii="新細明體" w:eastAsia="DengXian" w:hAnsi="新細明體"/>
          <w:b/>
          <w:kern w:val="0"/>
          <w:lang w:val="en-US" w:eastAsia="zh-CN"/>
        </w:rPr>
        <w:t xml:space="preserve"> </w:t>
      </w:r>
      <w:r w:rsidRPr="007C31F8">
        <w:rPr>
          <w:rFonts w:eastAsia="DengXian" w:hint="eastAsia"/>
          <w:lang w:eastAsia="zh-CN"/>
        </w:rPr>
        <w:t>运用肌力计，</w:t>
      </w:r>
      <w:r w:rsidRPr="007C31F8">
        <w:rPr>
          <w:rFonts w:eastAsia="DengXian" w:hint="eastAsia"/>
          <w:color w:val="000000"/>
          <w:lang w:eastAsia="zh-CN"/>
        </w:rPr>
        <w:t>量度肌力的峰值。学校常用「手握力」测量方法</w:t>
      </w:r>
      <w:r w:rsidRPr="007C31F8">
        <w:rPr>
          <w:rFonts w:eastAsia="DengXian" w:hint="eastAsia"/>
          <w:i/>
          <w:color w:val="000000"/>
          <w:lang w:eastAsia="zh-CN"/>
        </w:rPr>
        <w:t>（见图</w:t>
      </w:r>
      <w:r w:rsidRPr="007C31F8">
        <w:rPr>
          <w:rFonts w:eastAsia="DengXian"/>
          <w:i/>
          <w:color w:val="000000"/>
          <w:lang w:eastAsia="zh-CN"/>
        </w:rPr>
        <w:t>4.8</w:t>
      </w:r>
      <w:r w:rsidRPr="007C31F8">
        <w:rPr>
          <w:rFonts w:eastAsia="DengXian" w:hint="eastAsia"/>
          <w:i/>
          <w:color w:val="000000"/>
          <w:lang w:eastAsia="zh-CN"/>
        </w:rPr>
        <w:t>）</w:t>
      </w:r>
      <w:r w:rsidRPr="007C31F8">
        <w:rPr>
          <w:rFonts w:eastAsia="DengXian" w:hint="eastAsia"/>
          <w:color w:val="000000"/>
          <w:lang w:eastAsia="zh-CN"/>
        </w:rPr>
        <w:t>来评估学生的手握力表现。</w:t>
      </w:r>
    </w:p>
    <w:p w14:paraId="14877931" w14:textId="7A06CB91" w:rsidR="00907BF2" w:rsidRPr="001F173C" w:rsidRDefault="007C31F8" w:rsidP="009F4D64">
      <w:pPr>
        <w:snapToGrid w:val="0"/>
        <w:spacing w:beforeLines="50" w:before="180" w:line="360" w:lineRule="auto"/>
        <w:jc w:val="both"/>
        <w:rPr>
          <w:color w:val="000000"/>
        </w:rPr>
      </w:pPr>
      <w:r w:rsidRPr="007C31F8">
        <w:rPr>
          <w:rFonts w:eastAsia="DengXian" w:hint="eastAsia"/>
          <w:b/>
          <w:color w:val="000000"/>
          <w:lang w:eastAsia="zh-CN"/>
        </w:rPr>
        <w:t>引体上升、掌上压等</w:t>
      </w:r>
      <w:r w:rsidRPr="007C31F8">
        <w:rPr>
          <w:rFonts w:eastAsia="DengXian"/>
          <w:b/>
          <w:color w:val="000000"/>
          <w:lang w:eastAsia="zh-CN"/>
        </w:rPr>
        <w:t xml:space="preserve"> </w:t>
      </w:r>
      <w:r w:rsidRPr="007C31F8">
        <w:rPr>
          <w:rFonts w:ascii="新細明體" w:eastAsia="DengXian" w:hAnsi="新細明體" w:hint="eastAsia"/>
          <w:b/>
          <w:kern w:val="0"/>
          <w:lang w:val="en-US" w:eastAsia="zh-CN"/>
        </w:rPr>
        <w:t>─</w:t>
      </w:r>
      <w:r w:rsidRPr="007C31F8">
        <w:rPr>
          <w:rFonts w:ascii="新細明體" w:eastAsia="DengXian" w:hAnsi="新細明體"/>
          <w:b/>
          <w:kern w:val="0"/>
          <w:lang w:val="en-US" w:eastAsia="zh-CN"/>
        </w:rPr>
        <w:t xml:space="preserve"> </w:t>
      </w:r>
      <w:r w:rsidRPr="007C31F8">
        <w:rPr>
          <w:rFonts w:eastAsia="DengXian" w:hint="eastAsia"/>
          <w:color w:val="000000"/>
          <w:lang w:eastAsia="zh-CN"/>
        </w:rPr>
        <w:t>这些都是传统的肌力测量方法，可测量肌力或肌耐力。</w:t>
      </w:r>
    </w:p>
    <w:p w14:paraId="2C4112DC" w14:textId="77777777" w:rsidR="0004717A" w:rsidRPr="001F173C" w:rsidRDefault="0004717A" w:rsidP="00735A01">
      <w:pPr>
        <w:snapToGrid w:val="0"/>
        <w:spacing w:line="360" w:lineRule="auto"/>
        <w:jc w:val="both"/>
        <w:rPr>
          <w:color w:val="000000"/>
        </w:rPr>
      </w:pPr>
    </w:p>
    <w:p w14:paraId="577D5564" w14:textId="77777777" w:rsidR="00563216" w:rsidRPr="001F173C" w:rsidRDefault="0033258E" w:rsidP="00A9113A">
      <w:pPr>
        <w:snapToGrid w:val="0"/>
        <w:spacing w:beforeLines="50" w:before="180" w:line="360" w:lineRule="auto"/>
        <w:jc w:val="center"/>
        <w:rPr>
          <w:b/>
        </w:rPr>
      </w:pPr>
      <w:r w:rsidRPr="001F173C">
        <w:rPr>
          <w:noProof/>
          <w:lang w:val="en-US"/>
        </w:rPr>
        <w:lastRenderedPageBreak/>
        <mc:AlternateContent>
          <mc:Choice Requires="wps">
            <w:drawing>
              <wp:anchor distT="0" distB="0" distL="114300" distR="114300" simplePos="0" relativeHeight="251657216" behindDoc="0" locked="0" layoutInCell="1" allowOverlap="1" wp14:anchorId="2F9D24CC" wp14:editId="3A996114">
                <wp:simplePos x="0" y="0"/>
                <wp:positionH relativeFrom="column">
                  <wp:posOffset>5372100</wp:posOffset>
                </wp:positionH>
                <wp:positionV relativeFrom="paragraph">
                  <wp:posOffset>1143000</wp:posOffset>
                </wp:positionV>
                <wp:extent cx="114300" cy="1143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D9A9" w14:textId="77777777" w:rsidR="00B37009" w:rsidRDefault="00B37009">
                            <w:pPr>
                              <w:rPr>
                                <w:b/>
                              </w:rPr>
                            </w:pPr>
                          </w:p>
                          <w:p w14:paraId="6A2105C1" w14:textId="77777777" w:rsidR="00B37009" w:rsidRDefault="00B37009">
                            <w:pPr>
                              <w:rPr>
                                <w:b/>
                              </w:rPr>
                            </w:pPr>
                          </w:p>
                          <w:p w14:paraId="0FE6A365" w14:textId="77777777" w:rsidR="00B37009" w:rsidRDefault="00B37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24CC"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oX7gEAANADAAAOAAAAZHJzL2Uyb0RvYy54bWysU9tu2zAMfR+wfxD0vtjJspsRp+hSZBjQ&#10;dQPafYAsy7YwWdQoJXb29aNkNw3at2F+EEiTOuQ5pDZXY2/YUaHXYEu+XOScKSuh1rYt+c+H/ZuP&#10;nPkgbC0MWFXyk/L8avv61WZwhVpBB6ZWyAjE+mJwJe9CcEWWedmpXvgFOGUp2AD2IpCLbVajGAi9&#10;N9kqz99nA2DtEKTynv7eTEG+TfhNo2T43jReBWZKTr2FdGI6q3hm240oWhSu03JuQ/xDF73Qloqe&#10;oW5EEOyA+gVUryWChyYsJPQZNI2WKnEgNsv8GZv7TjiVuJA43p1l8v8PVt4d790PZGH8DCMNMJHw&#10;7hbkL88s7DphW3WNCEOnRE2Fl1GybHC+mK9GqX3hI0g1fIOahiwOARLQ2GAfVSGejNBpAKez6GoM&#10;TMaSy/XbnCKSQrMdK4ji8bJDH74o6Fk0So400wQujrc+TKmPKbGWB6PrvTYmOdhWO4PsKGj++/Sl&#10;/p+lGRuTLcRrE2L8k1hGYhPFMFYj0/UsQSRdQX0i2gjTWtEzIKMD/MPZQCtVcv/7IFBxZr5aku7T&#10;cr2OO5ic9bsPK3LwMlJdRoSVBFXywNlk7sK0tweHuu2o0jQsC9ckd6OTFE9dze3T2iQx5xWPe3np&#10;p6ynh7j9CwAA//8DAFBLAwQUAAYACAAAACEAYYoNLdwAAAALAQAADwAAAGRycy9kb3ducmV2Lnht&#10;bExPQU7DMBC8I/EHa5G4IGqDQuqGOBUggbi29AGb2E0i4nUUu036e5YT3GZ2RrMz5Xbxgzi7KfaB&#10;DDysFAhHTbA9tQYOX+/3GkRMSBaHQM7AxUXYVtdXJRY2zLRz531qBYdQLNBAl9JYSBmbznmMqzA6&#10;Yu0YJo+J6dRKO+HM4X6Qj0rl0mNP/KHD0b11rvnen7yB4+d897SZ6490WO+y/BX7dR0uxtzeLC/P&#10;IJJb0p8Zfutzdai4Ux1OZKMYDOgs5y2JBa0YsEPnGYOaLxutQFal/L+h+gEAAP//AwBQSwECLQAU&#10;AAYACAAAACEAtoM4kv4AAADhAQAAEwAAAAAAAAAAAAAAAAAAAAAAW0NvbnRlbnRfVHlwZXNdLnht&#10;bFBLAQItABQABgAIAAAAIQA4/SH/1gAAAJQBAAALAAAAAAAAAAAAAAAAAC8BAABfcmVscy8ucmVs&#10;c1BLAQItABQABgAIAAAAIQCvk7oX7gEAANADAAAOAAAAAAAAAAAAAAAAAC4CAABkcnMvZTJvRG9j&#10;LnhtbFBLAQItABQABgAIAAAAIQBhig0t3AAAAAsBAAAPAAAAAAAAAAAAAAAAAEgEAABkcnMvZG93&#10;bnJldi54bWxQSwUGAAAAAAQABADzAAAAUQUAAAAA&#10;" stroked="f">
                <v:textbox>
                  <w:txbxContent>
                    <w:p w14:paraId="54EED9A9" w14:textId="77777777" w:rsidR="00B37009" w:rsidRDefault="00B37009">
                      <w:pPr>
                        <w:rPr>
                          <w:b/>
                        </w:rPr>
                      </w:pPr>
                    </w:p>
                    <w:p w14:paraId="6A2105C1" w14:textId="77777777" w:rsidR="00B37009" w:rsidRDefault="00B37009">
                      <w:pPr>
                        <w:rPr>
                          <w:b/>
                        </w:rPr>
                      </w:pPr>
                    </w:p>
                    <w:p w14:paraId="0FE6A365" w14:textId="77777777" w:rsidR="00B37009" w:rsidRDefault="00B37009"/>
                  </w:txbxContent>
                </v:textbox>
              </v:shape>
            </w:pict>
          </mc:Fallback>
        </mc:AlternateContent>
      </w:r>
      <w:r w:rsidRPr="001F173C">
        <w:rPr>
          <w:b/>
          <w:noProof/>
          <w:lang w:val="en-US"/>
        </w:rPr>
        <w:drawing>
          <wp:inline distT="0" distB="0" distL="0" distR="0" wp14:anchorId="292E143C" wp14:editId="0897F4A6">
            <wp:extent cx="1534885" cy="2283046"/>
            <wp:effectExtent l="0" t="0" r="8255"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1788" cy="2293314"/>
                    </a:xfrm>
                    <a:prstGeom prst="rect">
                      <a:avLst/>
                    </a:prstGeom>
                    <a:noFill/>
                    <a:ln>
                      <a:noFill/>
                    </a:ln>
                  </pic:spPr>
                </pic:pic>
              </a:graphicData>
            </a:graphic>
          </wp:inline>
        </w:drawing>
      </w:r>
    </w:p>
    <w:p w14:paraId="45E6C5D6" w14:textId="4B5FA419" w:rsidR="00735A01" w:rsidRPr="001F173C" w:rsidRDefault="007C31F8" w:rsidP="003F0E83">
      <w:pPr>
        <w:snapToGrid w:val="0"/>
        <w:spacing w:line="360" w:lineRule="auto"/>
        <w:jc w:val="center"/>
        <w:rPr>
          <w:sz w:val="20"/>
          <w:szCs w:val="20"/>
        </w:rPr>
      </w:pPr>
      <w:r w:rsidRPr="007C31F8">
        <w:rPr>
          <w:rFonts w:eastAsia="DengXian" w:hint="eastAsia"/>
          <w:sz w:val="20"/>
          <w:szCs w:val="20"/>
          <w:lang w:eastAsia="zh-CN"/>
        </w:rPr>
        <w:t>图</w:t>
      </w:r>
      <w:r w:rsidRPr="007C31F8">
        <w:rPr>
          <w:rFonts w:eastAsia="DengXian"/>
          <w:sz w:val="20"/>
          <w:szCs w:val="20"/>
          <w:lang w:eastAsia="zh-CN"/>
        </w:rPr>
        <w:t xml:space="preserve">4.8 </w:t>
      </w:r>
      <w:r w:rsidRPr="007C31F8">
        <w:rPr>
          <w:rFonts w:eastAsia="DengXian" w:hint="eastAsia"/>
          <w:sz w:val="20"/>
          <w:szCs w:val="20"/>
          <w:lang w:eastAsia="zh-CN"/>
        </w:rPr>
        <w:t>以手握力计量度肌力</w:t>
      </w:r>
      <w:r w:rsidR="00F33D0B" w:rsidRPr="001F173C">
        <w:rPr>
          <w:sz w:val="20"/>
          <w:szCs w:val="20"/>
        </w:rPr>
        <w:t xml:space="preserve"> </w:t>
      </w:r>
    </w:p>
    <w:p w14:paraId="3C1C6746" w14:textId="0AE24335" w:rsidR="00F97AF4" w:rsidRPr="001F173C" w:rsidRDefault="007C31F8" w:rsidP="009F4D64">
      <w:pPr>
        <w:numPr>
          <w:ilvl w:val="0"/>
          <w:numId w:val="9"/>
        </w:numPr>
        <w:snapToGrid w:val="0"/>
        <w:spacing w:beforeLines="50" w:before="180" w:line="360" w:lineRule="auto"/>
        <w:jc w:val="both"/>
        <w:rPr>
          <w:b/>
        </w:rPr>
      </w:pPr>
      <w:r w:rsidRPr="007C31F8">
        <w:rPr>
          <w:rFonts w:eastAsia="DengXian" w:hint="eastAsia"/>
          <w:b/>
          <w:lang w:eastAsia="zh-CN"/>
        </w:rPr>
        <w:t>肌耐力</w:t>
      </w:r>
    </w:p>
    <w:p w14:paraId="28B2BD2D" w14:textId="4DE9CE97" w:rsidR="003A75B6" w:rsidRPr="001F173C" w:rsidRDefault="007C31F8" w:rsidP="009F4D64">
      <w:pPr>
        <w:snapToGrid w:val="0"/>
        <w:spacing w:beforeLines="50" w:before="180" w:line="360" w:lineRule="auto"/>
        <w:jc w:val="both"/>
        <w:rPr>
          <w:lang w:val="en-US" w:eastAsia="zh-CN"/>
        </w:rPr>
      </w:pPr>
      <w:r w:rsidRPr="007C31F8">
        <w:rPr>
          <w:rFonts w:eastAsia="DengXian" w:hint="eastAsia"/>
          <w:lang w:eastAsia="zh-CN"/>
        </w:rPr>
        <w:t>指肌肉或肌肉</w:t>
      </w:r>
      <w:r w:rsidRPr="007C31F8">
        <w:rPr>
          <w:rFonts w:eastAsia="DengXian" w:hint="eastAsia"/>
          <w:color w:val="000000"/>
          <w:lang w:eastAsia="zh-CN"/>
        </w:rPr>
        <w:t>群组持续抗阻重复收缩的能力。目的是测量在</w:t>
      </w:r>
      <w:r w:rsidRPr="007C31F8">
        <w:rPr>
          <w:rFonts w:eastAsia="DengXian" w:hint="eastAsia"/>
          <w:lang w:eastAsia="zh-CN"/>
        </w:rPr>
        <w:t>亚极量负荷下受测者肌肉或肌肉群组的表现</w:t>
      </w:r>
      <w:r w:rsidRPr="007C31F8">
        <w:rPr>
          <w:rFonts w:eastAsia="DengXian"/>
          <w:lang w:eastAsia="zh-CN"/>
        </w:rPr>
        <w:t>(</w:t>
      </w:r>
      <w:r w:rsidRPr="007C31F8">
        <w:rPr>
          <w:rFonts w:eastAsia="DengXian" w:hint="eastAsia"/>
          <w:lang w:eastAsia="zh-CN"/>
        </w:rPr>
        <w:t>收缩次数</w:t>
      </w:r>
      <w:r w:rsidRPr="007C31F8">
        <w:rPr>
          <w:rFonts w:eastAsia="DengXian"/>
          <w:lang w:eastAsia="zh-CN"/>
        </w:rPr>
        <w:t>)</w:t>
      </w:r>
      <w:r w:rsidRPr="007C31F8">
        <w:rPr>
          <w:rFonts w:eastAsia="DengXian" w:hint="eastAsia"/>
          <w:lang w:eastAsia="zh-CN"/>
        </w:rPr>
        <w:t>，</w:t>
      </w:r>
      <w:r w:rsidRPr="007C31F8">
        <w:rPr>
          <w:rFonts w:eastAsia="DengXian" w:hint="eastAsia"/>
          <w:b/>
          <w:lang w:eastAsia="zh-CN"/>
        </w:rPr>
        <w:t>一分钟</w:t>
      </w:r>
      <w:r w:rsidRPr="007C31F8">
        <w:rPr>
          <w:rFonts w:eastAsia="DengXian" w:hint="eastAsia"/>
          <w:b/>
          <w:bCs/>
          <w:lang w:eastAsia="zh-CN"/>
        </w:rPr>
        <w:t>仰卧起坐</w:t>
      </w:r>
      <w:r w:rsidRPr="007C31F8">
        <w:rPr>
          <w:rFonts w:eastAsia="DengXian" w:hint="eastAsia"/>
          <w:lang w:eastAsia="zh-CN"/>
        </w:rPr>
        <w:t>是一个常用的腹肌肌耐力测量方法。</w:t>
      </w:r>
    </w:p>
    <w:p w14:paraId="6EDFCC0D" w14:textId="77777777" w:rsidR="00735A01" w:rsidRPr="001F173C" w:rsidRDefault="00735A01" w:rsidP="00183B90">
      <w:pPr>
        <w:snapToGrid w:val="0"/>
        <w:spacing w:line="360" w:lineRule="auto"/>
        <w:jc w:val="both"/>
        <w:rPr>
          <w:lang w:val="en-US" w:eastAsia="zh-CN"/>
        </w:rPr>
      </w:pPr>
    </w:p>
    <w:p w14:paraId="6C102B88" w14:textId="35BB9AC1" w:rsidR="00133A7F" w:rsidRPr="001F173C" w:rsidRDefault="007C31F8" w:rsidP="009F4D64">
      <w:pPr>
        <w:numPr>
          <w:ilvl w:val="0"/>
          <w:numId w:val="9"/>
        </w:numPr>
        <w:snapToGrid w:val="0"/>
        <w:spacing w:beforeLines="50" w:before="180" w:line="360" w:lineRule="auto"/>
        <w:jc w:val="both"/>
        <w:rPr>
          <w:b/>
        </w:rPr>
      </w:pPr>
      <w:r w:rsidRPr="007C31F8">
        <w:rPr>
          <w:rFonts w:eastAsia="DengXian" w:hint="eastAsia"/>
          <w:b/>
          <w:lang w:eastAsia="zh-CN"/>
        </w:rPr>
        <w:t>身体组成</w:t>
      </w:r>
    </w:p>
    <w:p w14:paraId="4362E57C" w14:textId="1FAFE164" w:rsidR="00DF1DF1" w:rsidRPr="001F173C" w:rsidRDefault="007C31F8" w:rsidP="00373F7C">
      <w:pPr>
        <w:snapToGrid w:val="0"/>
        <w:spacing w:line="360" w:lineRule="auto"/>
        <w:jc w:val="both"/>
      </w:pPr>
      <w:r w:rsidRPr="007C31F8">
        <w:rPr>
          <w:rFonts w:eastAsia="DengXian" w:hint="eastAsia"/>
          <w:lang w:eastAsia="zh-CN"/>
        </w:rPr>
        <w:t>指人体内脂肪、骨骼、肌肉及水份的相对分布状况。</w:t>
      </w:r>
    </w:p>
    <w:p w14:paraId="440AA13C" w14:textId="55A26D6F" w:rsidR="00D60213" w:rsidRPr="001F173C" w:rsidRDefault="007C31F8" w:rsidP="009F4D64">
      <w:pPr>
        <w:snapToGrid w:val="0"/>
        <w:spacing w:beforeLines="50" w:before="180" w:line="360" w:lineRule="auto"/>
        <w:jc w:val="both"/>
        <w:rPr>
          <w:lang w:eastAsia="zh-CN"/>
        </w:rPr>
      </w:pPr>
      <w:r w:rsidRPr="007C31F8">
        <w:rPr>
          <w:rFonts w:eastAsia="DengXian" w:hint="eastAsia"/>
          <w:b/>
          <w:lang w:eastAsia="zh-CN"/>
        </w:rPr>
        <w:t>皮折量度</w:t>
      </w:r>
      <w:r w:rsidRPr="007C31F8">
        <w:rPr>
          <w:rFonts w:eastAsia="DengXian"/>
          <w:b/>
          <w:lang w:eastAsia="zh-CN"/>
        </w:rPr>
        <w:t xml:space="preserve"> </w:t>
      </w:r>
      <w:r w:rsidRPr="007C31F8">
        <w:rPr>
          <w:rFonts w:ascii="新細明體" w:eastAsia="DengXian" w:hAnsi="新細明體" w:hint="eastAsia"/>
          <w:b/>
          <w:kern w:val="0"/>
          <w:lang w:val="en-US" w:eastAsia="zh-CN"/>
        </w:rPr>
        <w:t>─</w:t>
      </w:r>
      <w:r w:rsidRPr="007C31F8">
        <w:rPr>
          <w:rFonts w:ascii="新細明體" w:eastAsia="DengXian" w:hAnsi="新細明體"/>
          <w:b/>
          <w:kern w:val="0"/>
          <w:lang w:val="en-US" w:eastAsia="zh-CN"/>
        </w:rPr>
        <w:t xml:space="preserve"> </w:t>
      </w:r>
      <w:r w:rsidRPr="007C31F8">
        <w:rPr>
          <w:rFonts w:eastAsia="DengXian" w:hint="eastAsia"/>
          <w:lang w:eastAsia="zh-CN"/>
        </w:rPr>
        <w:t>测量身体脂肪最简易而可靠的方法，是运用皮折计量度身体多个部位的皮脂厚度。</w:t>
      </w:r>
      <w:r w:rsidRPr="007C31F8">
        <w:rPr>
          <w:rFonts w:eastAsia="DengXian" w:hint="eastAsia"/>
          <w:i/>
          <w:lang w:eastAsia="zh-CN"/>
        </w:rPr>
        <w:t>（见图</w:t>
      </w:r>
      <w:r w:rsidRPr="007C31F8">
        <w:rPr>
          <w:rFonts w:eastAsia="DengXian"/>
          <w:i/>
          <w:lang w:eastAsia="zh-CN"/>
        </w:rPr>
        <w:t>4</w:t>
      </w:r>
      <w:r w:rsidRPr="007C31F8">
        <w:rPr>
          <w:rFonts w:eastAsia="DengXian"/>
          <w:i/>
          <w:lang w:val="en-US" w:eastAsia="zh-CN"/>
        </w:rPr>
        <w:t>.9</w:t>
      </w:r>
      <w:r w:rsidRPr="007C31F8">
        <w:rPr>
          <w:rFonts w:eastAsia="DengXian" w:hint="eastAsia"/>
          <w:i/>
          <w:lang w:eastAsia="zh-CN"/>
        </w:rPr>
        <w:t>）</w:t>
      </w:r>
      <w:r w:rsidRPr="007C31F8">
        <w:rPr>
          <w:rFonts w:eastAsia="DengXian"/>
          <w:i/>
          <w:lang w:eastAsia="zh-CN"/>
        </w:rPr>
        <w:t xml:space="preserve"> </w:t>
      </w:r>
      <w:r w:rsidRPr="007C31F8">
        <w:rPr>
          <w:rFonts w:eastAsia="DengXian" w:hint="eastAsia"/>
          <w:lang w:eastAsia="zh-CN"/>
        </w:rPr>
        <w:t>根据美国运动医学会（</w:t>
      </w:r>
      <w:r w:rsidRPr="007C31F8">
        <w:rPr>
          <w:rFonts w:eastAsia="DengXian"/>
          <w:lang w:eastAsia="zh-CN"/>
        </w:rPr>
        <w:t>ACSM</w:t>
      </w:r>
      <w:r w:rsidRPr="007C31F8">
        <w:rPr>
          <w:rFonts w:eastAsia="DengXian" w:hint="eastAsia"/>
          <w:lang w:eastAsia="zh-CN"/>
        </w:rPr>
        <w:t>）的指引</w:t>
      </w:r>
      <w:r w:rsidR="00722F23" w:rsidRPr="001F173C">
        <w:rPr>
          <w:rStyle w:val="af7"/>
        </w:rPr>
        <w:footnoteReference w:id="2"/>
      </w:r>
      <w:r w:rsidRPr="007C31F8">
        <w:rPr>
          <w:rFonts w:eastAsia="DengXian" w:hint="eastAsia"/>
          <w:lang w:eastAsia="zh-CN"/>
        </w:rPr>
        <w:t>，量度皮折的部位包括肱二头肌、肱三头肌、肩胛骨下部、胸部、腋窝中线、腹部、髂骨上方、大腿及小腿；将量度读数代入公式，可计算出身体的脂肪含量（以身体</w:t>
      </w:r>
      <w:r w:rsidRPr="007C31F8">
        <w:rPr>
          <w:rFonts w:eastAsia="DengXian" w:hint="eastAsia"/>
          <w:color w:val="000000"/>
          <w:lang w:eastAsia="zh-CN"/>
        </w:rPr>
        <w:t>整体</w:t>
      </w:r>
      <w:r w:rsidRPr="007C31F8">
        <w:rPr>
          <w:rFonts w:eastAsia="DengXian" w:hint="eastAsia"/>
          <w:lang w:eastAsia="zh-CN"/>
        </w:rPr>
        <w:t>质量的百分率显示）。</w:t>
      </w:r>
    </w:p>
    <w:tbl>
      <w:tblPr>
        <w:tblW w:w="4994" w:type="pct"/>
        <w:tblLook w:val="01E0" w:firstRow="1" w:lastRow="1" w:firstColumn="1" w:lastColumn="1" w:noHBand="0" w:noVBand="0"/>
      </w:tblPr>
      <w:tblGrid>
        <w:gridCol w:w="8720"/>
      </w:tblGrid>
      <w:tr w:rsidR="003D4AB7" w:rsidRPr="001F173C" w14:paraId="14871F24" w14:textId="77777777" w:rsidTr="00373F7C">
        <w:trPr>
          <w:trHeight w:val="1191"/>
        </w:trPr>
        <w:tc>
          <w:tcPr>
            <w:tcW w:w="5000" w:type="pct"/>
          </w:tcPr>
          <w:p w14:paraId="66D856CF" w14:textId="77777777" w:rsidR="003D4AB7" w:rsidRPr="001F173C" w:rsidRDefault="0033258E" w:rsidP="008C3264">
            <w:pPr>
              <w:snapToGrid w:val="0"/>
              <w:spacing w:beforeLines="50" w:before="180" w:line="360" w:lineRule="auto"/>
              <w:jc w:val="center"/>
            </w:pPr>
            <w:r w:rsidRPr="001F173C">
              <w:rPr>
                <w:noProof/>
                <w:lang w:val="en-US"/>
              </w:rPr>
              <w:drawing>
                <wp:inline distT="0" distB="0" distL="0" distR="0" wp14:anchorId="719A7FCE" wp14:editId="133EC331">
                  <wp:extent cx="2305050" cy="1530077"/>
                  <wp:effectExtent l="0" t="0" r="0" b="0"/>
                  <wp:docPr id="9"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104" cy="1548035"/>
                          </a:xfrm>
                          <a:prstGeom prst="rect">
                            <a:avLst/>
                          </a:prstGeom>
                          <a:noFill/>
                          <a:ln>
                            <a:noFill/>
                          </a:ln>
                        </pic:spPr>
                      </pic:pic>
                    </a:graphicData>
                  </a:graphic>
                </wp:inline>
              </w:drawing>
            </w:r>
          </w:p>
        </w:tc>
      </w:tr>
      <w:tr w:rsidR="003D4AB7" w:rsidRPr="001F173C" w14:paraId="208450AB" w14:textId="77777777" w:rsidTr="008C3264">
        <w:tc>
          <w:tcPr>
            <w:tcW w:w="5000" w:type="pct"/>
          </w:tcPr>
          <w:p w14:paraId="1EC256B0" w14:textId="2A86002F" w:rsidR="003D4AB7" w:rsidRPr="001F173C" w:rsidRDefault="007C31F8" w:rsidP="00BD0047">
            <w:pPr>
              <w:snapToGrid w:val="0"/>
              <w:jc w:val="center"/>
              <w:rPr>
                <w:sz w:val="20"/>
                <w:szCs w:val="20"/>
              </w:rPr>
            </w:pPr>
            <w:r w:rsidRPr="007C31F8">
              <w:rPr>
                <w:rFonts w:eastAsia="DengXian" w:hint="eastAsia"/>
                <w:sz w:val="20"/>
                <w:szCs w:val="20"/>
                <w:lang w:eastAsia="zh-CN"/>
              </w:rPr>
              <w:t>图</w:t>
            </w:r>
            <w:r w:rsidRPr="007C31F8">
              <w:rPr>
                <w:rFonts w:eastAsia="DengXian"/>
                <w:sz w:val="20"/>
                <w:szCs w:val="20"/>
                <w:lang w:eastAsia="zh-CN"/>
              </w:rPr>
              <w:t xml:space="preserve">4.9 </w:t>
            </w:r>
            <w:r w:rsidRPr="007C31F8">
              <w:rPr>
                <w:rFonts w:eastAsia="DengXian" w:hint="eastAsia"/>
                <w:sz w:val="20"/>
                <w:szCs w:val="20"/>
                <w:lang w:eastAsia="zh-CN"/>
              </w:rPr>
              <w:t>以皮折计量度三头肌的皮脂厚度</w:t>
            </w:r>
          </w:p>
        </w:tc>
      </w:tr>
    </w:tbl>
    <w:p w14:paraId="0F17627A" w14:textId="3BAA2291" w:rsidR="00E04791" w:rsidRPr="001F173C" w:rsidRDefault="007C31F8" w:rsidP="00FF273E">
      <w:pPr>
        <w:snapToGrid w:val="0"/>
        <w:spacing w:beforeLines="50" w:before="180" w:line="360" w:lineRule="auto"/>
        <w:jc w:val="both"/>
        <w:rPr>
          <w:b/>
        </w:rPr>
      </w:pPr>
      <w:r w:rsidRPr="007C31F8">
        <w:rPr>
          <w:rFonts w:ascii="Tahoma" w:eastAsia="DengXian" w:cs="新細明體" w:hint="eastAsia"/>
          <w:b/>
          <w:bCs/>
          <w:kern w:val="24"/>
          <w:lang w:val="zh-TW" w:eastAsia="zh-CN"/>
        </w:rPr>
        <w:lastRenderedPageBreak/>
        <w:t>生物电子抗阻分析仪</w:t>
      </w:r>
      <w:r w:rsidRPr="007C31F8">
        <w:rPr>
          <w:rFonts w:eastAsia="DengXian"/>
          <w:b/>
          <w:lang w:eastAsia="zh-CN"/>
        </w:rPr>
        <w:t xml:space="preserve"> </w:t>
      </w:r>
      <w:r w:rsidRPr="007C31F8">
        <w:rPr>
          <w:rFonts w:eastAsia="DengXian" w:hint="eastAsia"/>
          <w:lang w:eastAsia="zh-CN"/>
        </w:rPr>
        <w:t>─</w:t>
      </w:r>
      <w:r w:rsidRPr="007C31F8">
        <w:rPr>
          <w:rFonts w:eastAsia="DengXian"/>
          <w:lang w:eastAsia="zh-CN"/>
        </w:rPr>
        <w:t xml:space="preserve"> </w:t>
      </w:r>
      <w:r w:rsidRPr="007C31F8">
        <w:rPr>
          <w:rFonts w:eastAsia="DengXian" w:hint="eastAsia"/>
          <w:lang w:eastAsia="zh-CN"/>
        </w:rPr>
        <w:t>这是一种较为简单，但效度颇高的身体组成评估方法。生物电子抗阻分析仪需要将两组电极分别放于测试者双脚上，极微量而安全的电流会经由金属电极传送到双脚及腹部。由于电流受人体体内的水份影响，测量器就会测量电流于身体不同组织的流动情况。体内有较多水份的组织，例如血液，会有较高的导电性；而脂肪及骨骼则会减慢电流传送速度。</w:t>
      </w:r>
      <w:r w:rsidRPr="007C31F8">
        <w:rPr>
          <w:rFonts w:eastAsia="DengXian"/>
          <w:lang w:eastAsia="zh-CN"/>
        </w:rPr>
        <w:t xml:space="preserve"> </w:t>
      </w:r>
      <w:r w:rsidRPr="007C31F8">
        <w:rPr>
          <w:rFonts w:eastAsia="DengXian" w:hint="eastAsia"/>
          <w:lang w:eastAsia="zh-CN"/>
        </w:rPr>
        <w:t>测量器会估量出体内的水份，而体脂率就可以根据已植入的方程式估算出来。</w:t>
      </w:r>
    </w:p>
    <w:p w14:paraId="0F299832" w14:textId="77777777" w:rsidR="00E04791" w:rsidRPr="001F173C" w:rsidRDefault="0033258E" w:rsidP="004D679F">
      <w:pPr>
        <w:snapToGrid w:val="0"/>
        <w:spacing w:beforeLines="50" w:before="180" w:line="360" w:lineRule="auto"/>
        <w:jc w:val="center"/>
        <w:rPr>
          <w:b/>
        </w:rPr>
      </w:pPr>
      <w:r w:rsidRPr="001F173C">
        <w:rPr>
          <w:b/>
          <w:noProof/>
          <w:lang w:val="en-US"/>
        </w:rPr>
        <w:drawing>
          <wp:inline distT="0" distB="0" distL="0" distR="0" wp14:anchorId="7D042F96" wp14:editId="7741B1EE">
            <wp:extent cx="1666755" cy="173025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5812" cy="1812320"/>
                    </a:xfrm>
                    <a:prstGeom prst="rect">
                      <a:avLst/>
                    </a:prstGeom>
                    <a:noFill/>
                    <a:ln>
                      <a:noFill/>
                    </a:ln>
                  </pic:spPr>
                </pic:pic>
              </a:graphicData>
            </a:graphic>
          </wp:inline>
        </w:drawing>
      </w:r>
    </w:p>
    <w:p w14:paraId="49C080A4" w14:textId="426C9AB8" w:rsidR="00E04791" w:rsidRPr="001F173C" w:rsidRDefault="007C31F8" w:rsidP="00373F7C">
      <w:pPr>
        <w:snapToGrid w:val="0"/>
        <w:jc w:val="center"/>
        <w:rPr>
          <w:b/>
        </w:rPr>
      </w:pPr>
      <w:r w:rsidRPr="007C31F8">
        <w:rPr>
          <w:rFonts w:eastAsia="DengXian" w:hint="eastAsia"/>
          <w:sz w:val="20"/>
          <w:szCs w:val="20"/>
          <w:lang w:eastAsia="zh-CN"/>
        </w:rPr>
        <w:t>图</w:t>
      </w:r>
      <w:r w:rsidRPr="007C31F8">
        <w:rPr>
          <w:rFonts w:eastAsia="DengXian"/>
          <w:sz w:val="20"/>
          <w:szCs w:val="20"/>
          <w:lang w:eastAsia="zh-CN"/>
        </w:rPr>
        <w:t>4.10</w:t>
      </w:r>
      <w:r w:rsidRPr="007C31F8">
        <w:rPr>
          <w:rFonts w:eastAsia="DengXian" w:hint="eastAsia"/>
          <w:sz w:val="20"/>
          <w:szCs w:val="20"/>
          <w:lang w:eastAsia="zh-CN"/>
        </w:rPr>
        <w:t>生物电子抗阻分析仪</w:t>
      </w:r>
    </w:p>
    <w:p w14:paraId="5D86DE6A" w14:textId="77777777" w:rsidR="00373F7C" w:rsidRPr="001F173C" w:rsidRDefault="00373F7C" w:rsidP="00FF273E">
      <w:pPr>
        <w:snapToGrid w:val="0"/>
        <w:spacing w:beforeLines="50" w:before="180" w:line="360" w:lineRule="auto"/>
        <w:jc w:val="both"/>
        <w:rPr>
          <w:b/>
          <w:lang w:val="en-US"/>
        </w:rPr>
      </w:pPr>
    </w:p>
    <w:p w14:paraId="4DDC0291" w14:textId="77777777" w:rsidR="00183B90" w:rsidRPr="001F173C" w:rsidRDefault="00183B90" w:rsidP="00FF273E">
      <w:pPr>
        <w:snapToGrid w:val="0"/>
        <w:spacing w:beforeLines="50" w:before="180" w:line="360" w:lineRule="auto"/>
        <w:jc w:val="both"/>
        <w:rPr>
          <w:b/>
          <w:lang w:val="en-US"/>
        </w:rPr>
      </w:pPr>
    </w:p>
    <w:p w14:paraId="7914028B" w14:textId="32A18235" w:rsidR="003550FF" w:rsidRPr="001F173C" w:rsidRDefault="007C31F8" w:rsidP="00FF273E">
      <w:pPr>
        <w:snapToGrid w:val="0"/>
        <w:spacing w:beforeLines="50" w:before="180" w:line="360" w:lineRule="auto"/>
        <w:jc w:val="both"/>
        <w:rPr>
          <w:lang w:val="en-US"/>
        </w:rPr>
      </w:pPr>
      <w:r w:rsidRPr="007C31F8">
        <w:rPr>
          <w:rFonts w:eastAsia="DengXian" w:hint="eastAsia"/>
          <w:b/>
          <w:lang w:eastAsia="zh-CN"/>
        </w:rPr>
        <w:t>身体质量指数</w:t>
      </w:r>
      <w:r w:rsidRPr="007C31F8">
        <w:rPr>
          <w:rFonts w:eastAsia="DengXian"/>
          <w:b/>
          <w:lang w:eastAsia="zh-CN"/>
        </w:rPr>
        <w:t xml:space="preserve"> (BMI) </w:t>
      </w:r>
      <w:r w:rsidRPr="007C31F8">
        <w:rPr>
          <w:rFonts w:ascii="新細明體" w:eastAsia="DengXian" w:hAnsi="新細明體" w:hint="eastAsia"/>
          <w:b/>
          <w:kern w:val="0"/>
          <w:lang w:val="en-US" w:eastAsia="zh-CN"/>
        </w:rPr>
        <w:t>─</w:t>
      </w:r>
      <w:r w:rsidRPr="007C31F8">
        <w:rPr>
          <w:rFonts w:ascii="新細明體" w:eastAsia="DengXian" w:hAnsi="新細明體"/>
          <w:b/>
          <w:kern w:val="0"/>
          <w:lang w:val="en-US" w:eastAsia="zh-CN"/>
        </w:rPr>
        <w:t xml:space="preserve"> </w:t>
      </w:r>
      <w:r w:rsidRPr="007C31F8">
        <w:rPr>
          <w:rFonts w:eastAsia="DengXian" w:hint="eastAsia"/>
          <w:lang w:eastAsia="zh-CN"/>
        </w:rPr>
        <w:t>是显示身体肥、瘦的一个常用指标。</w:t>
      </w:r>
      <w:r w:rsidRPr="007C31F8">
        <w:rPr>
          <w:rFonts w:eastAsia="DengXian" w:hint="eastAsia"/>
          <w:lang w:val="en-US" w:eastAsia="zh-CN"/>
        </w:rPr>
        <w:t>这是一种较为简单，但效度略低的身体组成评估方法。</w:t>
      </w:r>
      <w:r w:rsidRPr="007C31F8">
        <w:rPr>
          <w:rFonts w:eastAsia="DengXian" w:hint="eastAsia"/>
          <w:lang w:eastAsia="zh-CN"/>
        </w:rPr>
        <w:t>根据卫生署的资料，亚洲成年人的体重指数一般介乎</w:t>
      </w:r>
      <w:r w:rsidRPr="007C31F8">
        <w:rPr>
          <w:rFonts w:eastAsia="DengXian"/>
          <w:lang w:eastAsia="zh-CN"/>
        </w:rPr>
        <w:t>18.5</w:t>
      </w:r>
      <w:r w:rsidRPr="007C31F8">
        <w:rPr>
          <w:rFonts w:eastAsia="DengXian" w:hint="eastAsia"/>
          <w:lang w:eastAsia="zh-CN"/>
        </w:rPr>
        <w:t>至</w:t>
      </w:r>
      <w:r w:rsidRPr="007C31F8">
        <w:rPr>
          <w:rFonts w:eastAsia="DengXian"/>
          <w:lang w:eastAsia="zh-CN"/>
        </w:rPr>
        <w:t>22.9</w:t>
      </w:r>
      <w:r w:rsidRPr="007C31F8">
        <w:rPr>
          <w:rFonts w:eastAsia="DengXian" w:hint="eastAsia"/>
          <w:lang w:eastAsia="zh-CN"/>
        </w:rPr>
        <w:t>之间。身体质量指数的计算方法如下：</w:t>
      </w:r>
    </w:p>
    <w:tbl>
      <w:tblPr>
        <w:tblpPr w:leftFromText="180" w:rightFromText="180" w:vertAnchor="text" w:horzAnchor="margin" w:tblpXSpec="center" w:tblpY="182"/>
        <w:tblOverlap w:val="never"/>
        <w:tblW w:w="0" w:type="auto"/>
        <w:tblBorders>
          <w:top w:val="single" w:sz="2" w:space="0" w:color="auto"/>
          <w:left w:val="single" w:sz="2" w:space="0" w:color="auto"/>
          <w:bottom w:val="single" w:sz="2" w:space="0" w:color="auto"/>
          <w:right w:val="single" w:sz="2" w:space="0" w:color="auto"/>
          <w:insideH w:val="single" w:sz="12" w:space="0" w:color="auto"/>
        </w:tblBorders>
        <w:tblLook w:val="01E0" w:firstRow="1" w:lastRow="1" w:firstColumn="1" w:lastColumn="1" w:noHBand="0" w:noVBand="0"/>
      </w:tblPr>
      <w:tblGrid>
        <w:gridCol w:w="2988"/>
        <w:gridCol w:w="4032"/>
      </w:tblGrid>
      <w:tr w:rsidR="00E153D0" w:rsidRPr="001F173C" w14:paraId="1A4DCFDF" w14:textId="77777777" w:rsidTr="008C3264">
        <w:tc>
          <w:tcPr>
            <w:tcW w:w="2988" w:type="dxa"/>
            <w:vMerge w:val="restart"/>
            <w:vAlign w:val="center"/>
          </w:tcPr>
          <w:p w14:paraId="0FB28F14" w14:textId="10A63C7E" w:rsidR="00E153D0" w:rsidRPr="001F173C" w:rsidRDefault="007C31F8" w:rsidP="008C3264">
            <w:pPr>
              <w:snapToGrid w:val="0"/>
              <w:spacing w:beforeLines="50" w:before="180" w:line="360" w:lineRule="auto"/>
              <w:jc w:val="center"/>
            </w:pPr>
            <w:r w:rsidRPr="007C31F8">
              <w:rPr>
                <w:rFonts w:eastAsia="DengXian" w:hint="eastAsia"/>
                <w:lang w:eastAsia="zh-CN"/>
              </w:rPr>
              <w:t>身体质量指数</w:t>
            </w:r>
            <w:r w:rsidRPr="007C31F8">
              <w:rPr>
                <w:rFonts w:eastAsia="DengXian"/>
                <w:lang w:eastAsia="zh-CN"/>
              </w:rPr>
              <w:t xml:space="preserve">   =</w:t>
            </w:r>
          </w:p>
        </w:tc>
        <w:tc>
          <w:tcPr>
            <w:tcW w:w="4032" w:type="dxa"/>
            <w:vAlign w:val="center"/>
          </w:tcPr>
          <w:p w14:paraId="50279A0D" w14:textId="4086748B" w:rsidR="00E153D0" w:rsidRPr="001F173C" w:rsidRDefault="007C31F8" w:rsidP="008C3264">
            <w:pPr>
              <w:snapToGrid w:val="0"/>
              <w:spacing w:beforeLines="50" w:before="180" w:line="360" w:lineRule="auto"/>
              <w:jc w:val="center"/>
            </w:pPr>
            <w:r w:rsidRPr="007C31F8">
              <w:rPr>
                <w:rFonts w:eastAsia="DengXian" w:hint="eastAsia"/>
                <w:lang w:eastAsia="zh-CN"/>
              </w:rPr>
              <w:t>体重（千克）</w:t>
            </w:r>
          </w:p>
        </w:tc>
      </w:tr>
      <w:tr w:rsidR="00E153D0" w:rsidRPr="001F173C" w14:paraId="611ED340" w14:textId="77777777" w:rsidTr="008C3264">
        <w:trPr>
          <w:trHeight w:val="773"/>
        </w:trPr>
        <w:tc>
          <w:tcPr>
            <w:tcW w:w="2988" w:type="dxa"/>
            <w:vMerge/>
            <w:vAlign w:val="center"/>
          </w:tcPr>
          <w:p w14:paraId="362C6E1C" w14:textId="77777777" w:rsidR="00E153D0" w:rsidRPr="001F173C" w:rsidRDefault="00E153D0" w:rsidP="008C3264">
            <w:pPr>
              <w:snapToGrid w:val="0"/>
              <w:spacing w:beforeLines="50" w:before="180" w:line="360" w:lineRule="auto"/>
              <w:jc w:val="center"/>
            </w:pPr>
          </w:p>
        </w:tc>
        <w:tc>
          <w:tcPr>
            <w:tcW w:w="4032" w:type="dxa"/>
            <w:vAlign w:val="center"/>
          </w:tcPr>
          <w:p w14:paraId="618908AE" w14:textId="0960ABF5" w:rsidR="00E153D0" w:rsidRPr="001F173C" w:rsidRDefault="007C31F8" w:rsidP="00055DB6">
            <w:pPr>
              <w:snapToGrid w:val="0"/>
              <w:spacing w:beforeLines="50" w:before="180" w:line="360" w:lineRule="auto"/>
              <w:jc w:val="center"/>
            </w:pPr>
            <w:r w:rsidRPr="007C31F8">
              <w:rPr>
                <w:rFonts w:eastAsia="DengXian" w:hint="eastAsia"/>
                <w:lang w:eastAsia="zh-CN"/>
              </w:rPr>
              <w:t>身高（米）</w:t>
            </w:r>
            <w:r w:rsidR="00055DB6" w:rsidRPr="001F173C">
              <w:sym w:font="Symbol" w:char="F0B4"/>
            </w:r>
            <w:r w:rsidRPr="007C31F8">
              <w:rPr>
                <w:rFonts w:eastAsia="DengXian" w:hint="eastAsia"/>
                <w:lang w:eastAsia="zh-CN"/>
              </w:rPr>
              <w:t>身高（米）</w:t>
            </w:r>
          </w:p>
        </w:tc>
      </w:tr>
    </w:tbl>
    <w:p w14:paraId="769B287F" w14:textId="77777777" w:rsidR="00DB6400" w:rsidRPr="001F173C" w:rsidRDefault="00DB6400" w:rsidP="009F4D64">
      <w:pPr>
        <w:snapToGrid w:val="0"/>
        <w:spacing w:beforeLines="50" w:before="180" w:line="360" w:lineRule="auto"/>
        <w:ind w:left="900"/>
        <w:jc w:val="both"/>
        <w:rPr>
          <w:rFonts w:ascii="新細明體" w:hAnsi="新細明體" w:cs="新細明體"/>
        </w:rPr>
      </w:pPr>
    </w:p>
    <w:p w14:paraId="396D7FB5" w14:textId="77777777" w:rsidR="00DB6400" w:rsidRPr="001F173C" w:rsidRDefault="00DB6400" w:rsidP="009F4D64">
      <w:pPr>
        <w:snapToGrid w:val="0"/>
        <w:spacing w:beforeLines="50" w:before="180" w:line="360" w:lineRule="auto"/>
        <w:ind w:left="900"/>
        <w:jc w:val="both"/>
        <w:rPr>
          <w:rFonts w:ascii="新細明體" w:hAnsi="新細明體" w:cs="新細明體"/>
        </w:rPr>
      </w:pPr>
    </w:p>
    <w:p w14:paraId="5C819363" w14:textId="77777777" w:rsidR="00373F7C" w:rsidRPr="001F173C" w:rsidRDefault="00373F7C" w:rsidP="009F4D64">
      <w:pPr>
        <w:snapToGrid w:val="0"/>
        <w:spacing w:beforeLines="50" w:before="180" w:line="360" w:lineRule="auto"/>
        <w:jc w:val="both"/>
        <w:rPr>
          <w:lang w:val="en-US"/>
        </w:rPr>
      </w:pPr>
    </w:p>
    <w:p w14:paraId="13472854" w14:textId="6F533A05" w:rsidR="00FE0940" w:rsidRPr="001F173C" w:rsidRDefault="00FE0940" w:rsidP="009F4D64">
      <w:pPr>
        <w:snapToGrid w:val="0"/>
        <w:spacing w:beforeLines="50" w:before="180" w:line="360" w:lineRule="auto"/>
        <w:jc w:val="both"/>
      </w:pPr>
    </w:p>
    <w:p w14:paraId="66E5BE3C" w14:textId="52089D89" w:rsidR="007174E2" w:rsidRPr="001F173C" w:rsidRDefault="007174E2" w:rsidP="009F4D64">
      <w:pPr>
        <w:snapToGrid w:val="0"/>
        <w:spacing w:beforeLines="50" w:before="180" w:line="360" w:lineRule="auto"/>
        <w:jc w:val="both"/>
      </w:pPr>
    </w:p>
    <w:p w14:paraId="2F906165" w14:textId="02CA1E0E" w:rsidR="007174E2" w:rsidRPr="001F173C" w:rsidRDefault="007174E2" w:rsidP="009F4D64">
      <w:pPr>
        <w:snapToGrid w:val="0"/>
        <w:spacing w:beforeLines="50" w:before="180" w:line="360" w:lineRule="auto"/>
        <w:jc w:val="both"/>
      </w:pPr>
    </w:p>
    <w:p w14:paraId="1EEFA71A" w14:textId="47BFA295" w:rsidR="007174E2" w:rsidRPr="001F173C" w:rsidRDefault="007174E2" w:rsidP="009F4D64">
      <w:pPr>
        <w:snapToGrid w:val="0"/>
        <w:spacing w:beforeLines="50" w:before="180" w:line="360" w:lineRule="auto"/>
        <w:jc w:val="both"/>
      </w:pPr>
    </w:p>
    <w:p w14:paraId="1DCD166E" w14:textId="77777777" w:rsidR="007174E2" w:rsidRPr="001F173C" w:rsidRDefault="007174E2" w:rsidP="009F4D64">
      <w:pPr>
        <w:snapToGrid w:val="0"/>
        <w:spacing w:beforeLines="50" w:before="180" w:line="360" w:lineRule="auto"/>
        <w:jc w:val="both"/>
        <w:rPr>
          <w:rFonts w:ascii="新細明體" w:hAnsi="新細明體" w:cs="新細明體"/>
          <w:lang w:val="en-US"/>
        </w:rPr>
      </w:pPr>
    </w:p>
    <w:p w14:paraId="2BE2E22D" w14:textId="5079BFDD" w:rsidR="00CF6693" w:rsidRPr="001F173C" w:rsidRDefault="007C31F8" w:rsidP="00127BEB">
      <w:pPr>
        <w:numPr>
          <w:ilvl w:val="0"/>
          <w:numId w:val="4"/>
        </w:numPr>
        <w:snapToGrid w:val="0"/>
        <w:spacing w:beforeLines="50" w:before="180" w:line="360" w:lineRule="auto"/>
        <w:jc w:val="both"/>
        <w:rPr>
          <w:b/>
          <w:color w:val="000000"/>
        </w:rPr>
      </w:pPr>
      <w:r w:rsidRPr="007C31F8">
        <w:rPr>
          <w:rFonts w:eastAsia="DengXian" w:hint="eastAsia"/>
          <w:b/>
          <w:color w:val="000000"/>
          <w:lang w:eastAsia="zh-CN"/>
        </w:rPr>
        <w:lastRenderedPageBreak/>
        <w:t>运动相关体适能的组合成分和量度：</w:t>
      </w:r>
    </w:p>
    <w:p w14:paraId="3A0BB303" w14:textId="63760688" w:rsidR="00DB6400" w:rsidRPr="001F173C" w:rsidRDefault="007C31F8" w:rsidP="009F4D64">
      <w:pPr>
        <w:numPr>
          <w:ilvl w:val="0"/>
          <w:numId w:val="10"/>
        </w:numPr>
        <w:tabs>
          <w:tab w:val="clear" w:pos="480"/>
        </w:tabs>
        <w:snapToGrid w:val="0"/>
        <w:spacing w:beforeLines="50" w:before="180" w:line="360" w:lineRule="auto"/>
        <w:ind w:left="0" w:firstLine="0"/>
        <w:jc w:val="both"/>
      </w:pPr>
      <w:r w:rsidRPr="007C31F8">
        <w:rPr>
          <w:rFonts w:eastAsia="DengXian" w:hint="eastAsia"/>
          <w:b/>
          <w:lang w:eastAsia="zh-CN"/>
        </w:rPr>
        <w:t>速度</w:t>
      </w:r>
    </w:p>
    <w:p w14:paraId="6DDF4BAF" w14:textId="6ECD3522" w:rsidR="00CF6693" w:rsidRPr="001F173C" w:rsidRDefault="007C31F8" w:rsidP="00373F7C">
      <w:pPr>
        <w:snapToGrid w:val="0"/>
        <w:spacing w:line="360" w:lineRule="auto"/>
        <w:jc w:val="both"/>
        <w:rPr>
          <w:lang w:eastAsia="zh-CN"/>
        </w:rPr>
      </w:pPr>
      <w:r w:rsidRPr="007C31F8">
        <w:rPr>
          <w:rFonts w:eastAsia="DengXian" w:hint="eastAsia"/>
          <w:lang w:val="en-US" w:eastAsia="zh-CN"/>
        </w:rPr>
        <w:t>指从一个位置移动至另一个位置所需要的时间。常见的评估方法是</w:t>
      </w:r>
      <w:r w:rsidRPr="007C31F8">
        <w:rPr>
          <w:rFonts w:eastAsia="DengXian" w:hint="eastAsia"/>
          <w:b/>
          <w:bCs/>
          <w:lang w:val="en-US" w:eastAsia="zh-CN"/>
        </w:rPr>
        <w:t>短跑</w:t>
      </w:r>
      <w:r w:rsidRPr="007C31F8">
        <w:rPr>
          <w:rFonts w:eastAsia="DengXian" w:hint="eastAsia"/>
          <w:lang w:val="en-US" w:eastAsia="zh-CN"/>
        </w:rPr>
        <w:t>（例如</w:t>
      </w:r>
      <w:r w:rsidRPr="007C31F8">
        <w:rPr>
          <w:rFonts w:eastAsia="DengXian"/>
          <w:lang w:val="en-US" w:eastAsia="zh-CN"/>
        </w:rPr>
        <w:t>50</w:t>
      </w:r>
      <w:r w:rsidRPr="007C31F8">
        <w:rPr>
          <w:rFonts w:eastAsia="DengXian" w:hint="eastAsia"/>
          <w:lang w:val="en-US" w:eastAsia="zh-CN"/>
        </w:rPr>
        <w:t>米跑）。</w:t>
      </w:r>
    </w:p>
    <w:p w14:paraId="2A67715C" w14:textId="21D0F3BF" w:rsidR="00DB6400" w:rsidRPr="001F173C" w:rsidRDefault="007C31F8" w:rsidP="009F4D64">
      <w:pPr>
        <w:numPr>
          <w:ilvl w:val="0"/>
          <w:numId w:val="10"/>
        </w:numPr>
        <w:snapToGrid w:val="0"/>
        <w:spacing w:beforeLines="50" w:before="180" w:line="360" w:lineRule="auto"/>
        <w:ind w:left="0" w:firstLine="0"/>
        <w:jc w:val="both"/>
      </w:pPr>
      <w:r w:rsidRPr="007C31F8">
        <w:rPr>
          <w:rFonts w:eastAsia="DengXian" w:hint="eastAsia"/>
          <w:b/>
          <w:lang w:eastAsia="zh-CN"/>
        </w:rPr>
        <w:t>敏捷性</w:t>
      </w:r>
    </w:p>
    <w:p w14:paraId="5D74A8C4" w14:textId="52BF7014" w:rsidR="00CF6693" w:rsidRPr="001F173C" w:rsidRDefault="007C31F8" w:rsidP="00373F7C">
      <w:pPr>
        <w:snapToGrid w:val="0"/>
        <w:spacing w:line="360" w:lineRule="auto"/>
        <w:jc w:val="both"/>
        <w:rPr>
          <w:lang w:eastAsia="zh-CN"/>
        </w:rPr>
      </w:pPr>
      <w:r w:rsidRPr="007C31F8">
        <w:rPr>
          <w:rFonts w:eastAsia="DengXian" w:hint="eastAsia"/>
          <w:lang w:eastAsia="zh-CN"/>
        </w:rPr>
        <w:t>指快速起动、急停、变向等的能力。常用短距离变向跑作评估方法（例如「</w:t>
      </w:r>
      <w:r w:rsidRPr="007C31F8">
        <w:rPr>
          <w:rFonts w:eastAsia="DengXian"/>
          <w:b/>
          <w:bCs/>
          <w:lang w:eastAsia="zh-CN"/>
        </w:rPr>
        <w:t>Z</w:t>
      </w:r>
      <w:r w:rsidRPr="007C31F8">
        <w:rPr>
          <w:rFonts w:eastAsia="DengXian" w:hint="eastAsia"/>
          <w:b/>
          <w:bCs/>
          <w:lang w:eastAsia="zh-CN"/>
        </w:rPr>
        <w:t>字型</w:t>
      </w:r>
      <w:r w:rsidRPr="007C31F8">
        <w:rPr>
          <w:rFonts w:eastAsia="DengXian" w:hint="eastAsia"/>
          <w:lang w:eastAsia="zh-CN"/>
        </w:rPr>
        <w:t>」</w:t>
      </w:r>
      <w:r w:rsidRPr="007C31F8">
        <w:rPr>
          <w:rFonts w:eastAsia="DengXian" w:hint="eastAsia"/>
          <w:b/>
          <w:bCs/>
          <w:lang w:eastAsia="zh-CN"/>
        </w:rPr>
        <w:t>跑</w:t>
      </w:r>
      <w:r w:rsidRPr="007C31F8">
        <w:rPr>
          <w:rFonts w:eastAsia="DengXian" w:hint="eastAsia"/>
          <w:lang w:eastAsia="zh-CN"/>
        </w:rPr>
        <w:t>；见图</w:t>
      </w:r>
      <w:r w:rsidRPr="007C31F8">
        <w:rPr>
          <w:rFonts w:eastAsia="DengXian"/>
          <w:lang w:eastAsia="zh-CN"/>
        </w:rPr>
        <w:t>4.11</w:t>
      </w:r>
      <w:r w:rsidRPr="007C31F8">
        <w:rPr>
          <w:rFonts w:eastAsia="DengXian" w:hint="eastAsia"/>
          <w:lang w:eastAsia="zh-CN"/>
        </w:rPr>
        <w:t>）。</w:t>
      </w:r>
    </w:p>
    <w:p w14:paraId="5F7B58F1" w14:textId="77777777" w:rsidR="00CF6693" w:rsidRPr="001F173C" w:rsidRDefault="0033258E" w:rsidP="00CF6693">
      <w:pPr>
        <w:snapToGrid w:val="0"/>
        <w:spacing w:beforeLines="50" w:before="180" w:line="360" w:lineRule="auto"/>
        <w:jc w:val="center"/>
      </w:pPr>
      <w:r w:rsidRPr="001F173C">
        <w:rPr>
          <w:noProof/>
          <w:lang w:val="en-US"/>
        </w:rPr>
        <w:drawing>
          <wp:inline distT="0" distB="0" distL="0" distR="0" wp14:anchorId="0C8FC711" wp14:editId="02D47F7E">
            <wp:extent cx="2495550" cy="1819275"/>
            <wp:effectExtent l="0" t="0" r="0" b="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1">
                      <a:extLst>
                        <a:ext uri="{28A0092B-C50C-407E-A947-70E740481C1C}">
                          <a14:useLocalDpi xmlns:a14="http://schemas.microsoft.com/office/drawing/2010/main" val="0"/>
                        </a:ext>
                      </a:extLst>
                    </a:blip>
                    <a:srcRect t="3986"/>
                    <a:stretch>
                      <a:fillRect/>
                    </a:stretch>
                  </pic:blipFill>
                  <pic:spPr bwMode="auto">
                    <a:xfrm>
                      <a:off x="0" y="0"/>
                      <a:ext cx="2495550" cy="1819275"/>
                    </a:xfrm>
                    <a:prstGeom prst="rect">
                      <a:avLst/>
                    </a:prstGeom>
                    <a:noFill/>
                    <a:ln>
                      <a:noFill/>
                    </a:ln>
                  </pic:spPr>
                </pic:pic>
              </a:graphicData>
            </a:graphic>
          </wp:inline>
        </w:drawing>
      </w:r>
    </w:p>
    <w:p w14:paraId="1A100B6A" w14:textId="2F9A4633" w:rsidR="00CF6693" w:rsidRPr="001F173C" w:rsidRDefault="007C31F8" w:rsidP="004248EB">
      <w:pPr>
        <w:snapToGrid w:val="0"/>
        <w:jc w:val="center"/>
        <w:rPr>
          <w:color w:val="000000"/>
          <w:sz w:val="20"/>
          <w:szCs w:val="20"/>
          <w:lang w:val="en-US"/>
        </w:rPr>
      </w:pPr>
      <w:r w:rsidRPr="007C31F8">
        <w:rPr>
          <w:rFonts w:eastAsia="DengXian" w:hint="eastAsia"/>
          <w:sz w:val="20"/>
          <w:szCs w:val="20"/>
          <w:lang w:eastAsia="zh-CN"/>
        </w:rPr>
        <w:t>图</w:t>
      </w:r>
      <w:r w:rsidRPr="007C31F8">
        <w:rPr>
          <w:rFonts w:eastAsia="DengXian"/>
          <w:sz w:val="20"/>
          <w:szCs w:val="20"/>
          <w:lang w:eastAsia="zh-CN"/>
        </w:rPr>
        <w:t xml:space="preserve">4.11 </w:t>
      </w:r>
      <w:r w:rsidRPr="007C31F8">
        <w:rPr>
          <w:rFonts w:eastAsia="DengXian" w:hint="eastAsia"/>
          <w:color w:val="000000"/>
          <w:sz w:val="20"/>
          <w:szCs w:val="20"/>
          <w:lang w:eastAsia="zh-CN"/>
        </w:rPr>
        <w:t>「</w:t>
      </w:r>
      <w:r w:rsidRPr="007C31F8">
        <w:rPr>
          <w:rFonts w:eastAsia="DengXian"/>
          <w:color w:val="000000"/>
          <w:sz w:val="20"/>
          <w:szCs w:val="20"/>
          <w:lang w:eastAsia="zh-CN"/>
        </w:rPr>
        <w:t>Z</w:t>
      </w:r>
      <w:r w:rsidRPr="007C31F8">
        <w:rPr>
          <w:rFonts w:eastAsia="DengXian" w:hint="eastAsia"/>
          <w:color w:val="000000"/>
          <w:sz w:val="20"/>
          <w:szCs w:val="20"/>
          <w:lang w:eastAsia="zh-CN"/>
        </w:rPr>
        <w:t>字型」变向跑</w:t>
      </w:r>
    </w:p>
    <w:p w14:paraId="3DE5709E" w14:textId="77777777" w:rsidR="00373F7C" w:rsidRPr="001F173C" w:rsidRDefault="00373F7C" w:rsidP="004248EB">
      <w:pPr>
        <w:snapToGrid w:val="0"/>
        <w:jc w:val="center"/>
        <w:rPr>
          <w:sz w:val="20"/>
          <w:szCs w:val="20"/>
          <w:lang w:val="en-US"/>
        </w:rPr>
      </w:pPr>
    </w:p>
    <w:p w14:paraId="7492B0A1" w14:textId="34E543B4" w:rsidR="00DB6400" w:rsidRPr="001F173C" w:rsidRDefault="007C31F8" w:rsidP="009F4D64">
      <w:pPr>
        <w:numPr>
          <w:ilvl w:val="0"/>
          <w:numId w:val="10"/>
        </w:numPr>
        <w:tabs>
          <w:tab w:val="clear" w:pos="480"/>
          <w:tab w:val="num" w:pos="426"/>
        </w:tabs>
        <w:snapToGrid w:val="0"/>
        <w:spacing w:beforeLines="50" w:before="180" w:line="360" w:lineRule="auto"/>
        <w:ind w:left="0" w:firstLine="0"/>
        <w:jc w:val="both"/>
      </w:pPr>
      <w:r w:rsidRPr="007C31F8">
        <w:rPr>
          <w:rFonts w:eastAsia="DengXian" w:hint="eastAsia"/>
          <w:b/>
          <w:lang w:eastAsia="zh-CN"/>
        </w:rPr>
        <w:t>反应时间</w:t>
      </w:r>
    </w:p>
    <w:p w14:paraId="3A8F0980" w14:textId="635271BA" w:rsidR="00CF6693" w:rsidRPr="001F173C" w:rsidRDefault="007C31F8" w:rsidP="00373F7C">
      <w:pPr>
        <w:snapToGrid w:val="0"/>
        <w:spacing w:line="360" w:lineRule="auto"/>
        <w:jc w:val="both"/>
        <w:rPr>
          <w:lang w:eastAsia="zh-CN"/>
        </w:rPr>
      </w:pPr>
      <w:r w:rsidRPr="007C31F8">
        <w:rPr>
          <w:rFonts w:eastAsia="DengXian" w:hint="eastAsia"/>
          <w:lang w:eastAsia="zh-CN"/>
        </w:rPr>
        <w:t>指在接收指令后，至作出相应动作所需要的时间（例如田径运动员在发令后到从起跑器发力蹬腿）的时间。由于反应时间非常短，一般需要运用电子仪器，才能准确测定。</w:t>
      </w:r>
    </w:p>
    <w:p w14:paraId="1C6C3477" w14:textId="3014B2D2" w:rsidR="00DB6400" w:rsidRPr="001F173C" w:rsidRDefault="007C31F8" w:rsidP="009F4D64">
      <w:pPr>
        <w:numPr>
          <w:ilvl w:val="0"/>
          <w:numId w:val="10"/>
        </w:numPr>
        <w:tabs>
          <w:tab w:val="clear" w:pos="480"/>
          <w:tab w:val="num" w:pos="0"/>
        </w:tabs>
        <w:snapToGrid w:val="0"/>
        <w:spacing w:beforeLines="50" w:before="180" w:line="360" w:lineRule="auto"/>
        <w:ind w:left="0" w:firstLine="0"/>
        <w:jc w:val="both"/>
      </w:pPr>
      <w:r w:rsidRPr="007C31F8">
        <w:rPr>
          <w:rFonts w:eastAsia="DengXian" w:hint="eastAsia"/>
          <w:b/>
          <w:lang w:eastAsia="zh-CN"/>
        </w:rPr>
        <w:t>平衡</w:t>
      </w:r>
    </w:p>
    <w:p w14:paraId="7E257F36" w14:textId="76EDF813" w:rsidR="00CF6693" w:rsidRPr="001F173C" w:rsidRDefault="007C31F8" w:rsidP="00373F7C">
      <w:pPr>
        <w:snapToGrid w:val="0"/>
        <w:spacing w:line="360" w:lineRule="auto"/>
        <w:jc w:val="both"/>
        <w:rPr>
          <w:lang w:eastAsia="zh-CN"/>
        </w:rPr>
      </w:pPr>
      <w:r w:rsidRPr="007C31F8">
        <w:rPr>
          <w:rFonts w:eastAsia="DengXian" w:hint="eastAsia"/>
          <w:lang w:eastAsia="zh-CN"/>
        </w:rPr>
        <w:t>指操控身体动作，以维持稳定状态的能力。常用</w:t>
      </w:r>
      <w:r w:rsidRPr="007C31F8">
        <w:rPr>
          <w:rFonts w:eastAsia="DengXian" w:hint="eastAsia"/>
          <w:b/>
          <w:bCs/>
          <w:lang w:eastAsia="zh-CN"/>
        </w:rPr>
        <w:t>闭眼单脚站立</w:t>
      </w:r>
      <w:r w:rsidRPr="007C31F8">
        <w:rPr>
          <w:rFonts w:eastAsia="DengXian" w:hint="eastAsia"/>
          <w:lang w:eastAsia="zh-CN"/>
        </w:rPr>
        <w:t>（见图</w:t>
      </w:r>
      <w:r w:rsidRPr="007C31F8">
        <w:rPr>
          <w:rFonts w:eastAsia="DengXian"/>
          <w:lang w:eastAsia="zh-CN"/>
        </w:rPr>
        <w:t>4.11</w:t>
      </w:r>
      <w:r w:rsidRPr="007C31F8">
        <w:rPr>
          <w:rFonts w:eastAsia="DengXian" w:hint="eastAsia"/>
          <w:lang w:eastAsia="zh-CN"/>
        </w:rPr>
        <w:t>）或使用</w:t>
      </w:r>
      <w:r w:rsidRPr="007C31F8">
        <w:rPr>
          <w:rFonts w:eastAsia="DengXian" w:hint="eastAsia"/>
          <w:b/>
          <w:bCs/>
          <w:lang w:eastAsia="zh-CN"/>
        </w:rPr>
        <w:t>平台式稳定性测定仪</w:t>
      </w:r>
      <w:r w:rsidRPr="007C31F8">
        <w:rPr>
          <w:rFonts w:eastAsia="DengXian" w:hint="eastAsia"/>
          <w:i/>
          <w:lang w:eastAsia="zh-CN"/>
        </w:rPr>
        <w:t>（见图</w:t>
      </w:r>
      <w:r w:rsidRPr="007C31F8">
        <w:rPr>
          <w:rFonts w:eastAsia="DengXian"/>
          <w:i/>
          <w:lang w:eastAsia="zh-CN"/>
        </w:rPr>
        <w:t>4.12</w:t>
      </w:r>
      <w:r w:rsidRPr="007C31F8">
        <w:rPr>
          <w:rFonts w:eastAsia="DengXian" w:hint="eastAsia"/>
          <w:i/>
          <w:lang w:eastAsia="zh-CN"/>
        </w:rPr>
        <w:t>）</w:t>
      </w:r>
      <w:r w:rsidRPr="007C31F8">
        <w:rPr>
          <w:rFonts w:eastAsia="DengXian" w:hint="eastAsia"/>
          <w:lang w:eastAsia="zh-CN"/>
        </w:rPr>
        <w:t>测量。</w:t>
      </w:r>
    </w:p>
    <w:tbl>
      <w:tblPr>
        <w:tblW w:w="0" w:type="auto"/>
        <w:tblLook w:val="04A0" w:firstRow="1" w:lastRow="0" w:firstColumn="1" w:lastColumn="0" w:noHBand="0" w:noVBand="1"/>
      </w:tblPr>
      <w:tblGrid>
        <w:gridCol w:w="4181"/>
        <w:gridCol w:w="4181"/>
      </w:tblGrid>
      <w:tr w:rsidR="00C20B49" w:rsidRPr="001F173C" w14:paraId="4DA9052A" w14:textId="77777777" w:rsidTr="00252C84">
        <w:trPr>
          <w:trHeight w:val="2787"/>
        </w:trPr>
        <w:tc>
          <w:tcPr>
            <w:tcW w:w="4181" w:type="dxa"/>
          </w:tcPr>
          <w:p w14:paraId="7F8E2D7B" w14:textId="63D000EE" w:rsidR="00C20B49" w:rsidRPr="001F173C" w:rsidRDefault="007C31F8" w:rsidP="00252C84">
            <w:pPr>
              <w:snapToGrid w:val="0"/>
              <w:spacing w:beforeLines="50" w:before="180"/>
              <w:jc w:val="both"/>
            </w:pPr>
            <w:r w:rsidRPr="007C31F8">
              <w:rPr>
                <w:rFonts w:eastAsia="DengXian"/>
                <w:noProof/>
                <w:lang w:val="en-US" w:eastAsia="zh-CN"/>
              </w:rPr>
              <w:t xml:space="preserve">           </w:t>
            </w:r>
            <w:r w:rsidR="0033258E" w:rsidRPr="001F173C">
              <w:rPr>
                <w:noProof/>
                <w:lang w:val="en-US"/>
              </w:rPr>
              <w:drawing>
                <wp:inline distT="0" distB="0" distL="0" distR="0" wp14:anchorId="2D2BAD9C" wp14:editId="7FB01349">
                  <wp:extent cx="838200" cy="1657350"/>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1657350"/>
                          </a:xfrm>
                          <a:prstGeom prst="rect">
                            <a:avLst/>
                          </a:prstGeom>
                          <a:noFill/>
                          <a:ln>
                            <a:noFill/>
                          </a:ln>
                        </pic:spPr>
                      </pic:pic>
                    </a:graphicData>
                  </a:graphic>
                </wp:inline>
              </w:drawing>
            </w:r>
          </w:p>
        </w:tc>
        <w:tc>
          <w:tcPr>
            <w:tcW w:w="4181" w:type="dxa"/>
          </w:tcPr>
          <w:p w14:paraId="0C73B30F" w14:textId="1F525C1E" w:rsidR="00C20B49" w:rsidRPr="001F173C" w:rsidRDefault="007C31F8" w:rsidP="00252C84">
            <w:pPr>
              <w:snapToGrid w:val="0"/>
              <w:spacing w:beforeLines="50" w:before="180"/>
              <w:jc w:val="both"/>
            </w:pPr>
            <w:r w:rsidRPr="007C31F8">
              <w:rPr>
                <w:rFonts w:eastAsia="DengXian"/>
                <w:b/>
                <w:noProof/>
                <w:sz w:val="20"/>
                <w:szCs w:val="20"/>
                <w:lang w:val="en-US" w:eastAsia="zh-CN"/>
              </w:rPr>
              <w:t xml:space="preserve">         </w:t>
            </w:r>
            <w:r w:rsidR="0033258E" w:rsidRPr="001F173C">
              <w:rPr>
                <w:b/>
                <w:noProof/>
                <w:sz w:val="20"/>
                <w:szCs w:val="20"/>
                <w:lang w:val="en-US"/>
              </w:rPr>
              <w:drawing>
                <wp:inline distT="0" distB="0" distL="0" distR="0" wp14:anchorId="20E0D1A8" wp14:editId="6BD7D080">
                  <wp:extent cx="1343025" cy="1609725"/>
                  <wp:effectExtent l="0" t="0" r="0" b="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3">
                            <a:extLst>
                              <a:ext uri="{28A0092B-C50C-407E-A947-70E740481C1C}">
                                <a14:useLocalDpi xmlns:a14="http://schemas.microsoft.com/office/drawing/2010/main" val="0"/>
                              </a:ext>
                            </a:extLst>
                          </a:blip>
                          <a:srcRect b="5223"/>
                          <a:stretch>
                            <a:fillRect/>
                          </a:stretch>
                        </pic:blipFill>
                        <pic:spPr bwMode="auto">
                          <a:xfrm>
                            <a:off x="0" y="0"/>
                            <a:ext cx="1343025" cy="1609725"/>
                          </a:xfrm>
                          <a:prstGeom prst="rect">
                            <a:avLst/>
                          </a:prstGeom>
                          <a:noFill/>
                          <a:ln>
                            <a:noFill/>
                          </a:ln>
                        </pic:spPr>
                      </pic:pic>
                    </a:graphicData>
                  </a:graphic>
                </wp:inline>
              </w:drawing>
            </w:r>
          </w:p>
        </w:tc>
      </w:tr>
      <w:tr w:rsidR="00C20B49" w:rsidRPr="001F173C" w14:paraId="66C943A4" w14:textId="77777777" w:rsidTr="00252C84">
        <w:tc>
          <w:tcPr>
            <w:tcW w:w="4181" w:type="dxa"/>
          </w:tcPr>
          <w:p w14:paraId="6837F75E" w14:textId="2F0B715E" w:rsidR="00C20B49" w:rsidRPr="001F173C" w:rsidRDefault="007C31F8" w:rsidP="00252C84">
            <w:pPr>
              <w:snapToGrid w:val="0"/>
              <w:jc w:val="both"/>
              <w:rPr>
                <w:noProof/>
                <w:lang w:val="en-US"/>
              </w:rPr>
            </w:pPr>
            <w:r w:rsidRPr="007C31F8">
              <w:rPr>
                <w:rFonts w:eastAsia="DengXian"/>
                <w:sz w:val="20"/>
                <w:szCs w:val="20"/>
                <w:lang w:val="en-US" w:eastAsia="zh-CN"/>
              </w:rPr>
              <w:t xml:space="preserve">          </w:t>
            </w:r>
            <w:r w:rsidRPr="007C31F8">
              <w:rPr>
                <w:rFonts w:eastAsia="DengXian" w:hint="eastAsia"/>
                <w:sz w:val="20"/>
                <w:szCs w:val="20"/>
                <w:lang w:val="en-US" w:eastAsia="zh-CN"/>
              </w:rPr>
              <w:t>图</w:t>
            </w:r>
            <w:r w:rsidRPr="007C31F8">
              <w:rPr>
                <w:rFonts w:eastAsia="DengXian"/>
                <w:sz w:val="20"/>
                <w:szCs w:val="20"/>
                <w:lang w:val="en-US" w:eastAsia="zh-CN"/>
              </w:rPr>
              <w:t xml:space="preserve">4.12 </w:t>
            </w:r>
            <w:r w:rsidRPr="007C31F8">
              <w:rPr>
                <w:rFonts w:eastAsia="DengXian" w:hint="eastAsia"/>
                <w:sz w:val="20"/>
                <w:szCs w:val="20"/>
                <w:lang w:val="en-US" w:eastAsia="zh-CN"/>
              </w:rPr>
              <w:t>闭眼单脚站立</w:t>
            </w:r>
            <w:r w:rsidRPr="007C31F8">
              <w:rPr>
                <w:rFonts w:eastAsia="DengXian"/>
                <w:sz w:val="20"/>
                <w:szCs w:val="20"/>
                <w:lang w:val="en-US" w:eastAsia="zh-CN"/>
              </w:rPr>
              <w:t xml:space="preserve"> </w:t>
            </w:r>
            <w:r w:rsidRPr="007C31F8">
              <w:rPr>
                <w:rFonts w:eastAsia="DengXian"/>
                <w:b/>
                <w:sz w:val="20"/>
                <w:szCs w:val="20"/>
                <w:lang w:val="en-US" w:eastAsia="zh-CN"/>
              </w:rPr>
              <w:t xml:space="preserve">   </w:t>
            </w:r>
          </w:p>
        </w:tc>
        <w:tc>
          <w:tcPr>
            <w:tcW w:w="4181" w:type="dxa"/>
          </w:tcPr>
          <w:p w14:paraId="4619CC8E" w14:textId="11A0B354" w:rsidR="00C20B49" w:rsidRPr="001F173C" w:rsidRDefault="007C31F8" w:rsidP="00252C84">
            <w:pPr>
              <w:snapToGrid w:val="0"/>
              <w:jc w:val="both"/>
              <w:rPr>
                <w:b/>
                <w:noProof/>
                <w:sz w:val="20"/>
                <w:szCs w:val="20"/>
                <w:lang w:val="en-US"/>
              </w:rPr>
            </w:pPr>
            <w:r w:rsidRPr="007C31F8">
              <w:rPr>
                <w:rFonts w:eastAsia="DengXian"/>
                <w:sz w:val="20"/>
                <w:szCs w:val="20"/>
                <w:lang w:val="en-US" w:eastAsia="zh-CN"/>
              </w:rPr>
              <w:t xml:space="preserve">       </w:t>
            </w:r>
            <w:r w:rsidRPr="007C31F8">
              <w:rPr>
                <w:rFonts w:eastAsia="DengXian" w:hint="eastAsia"/>
                <w:sz w:val="20"/>
                <w:szCs w:val="20"/>
                <w:lang w:val="en-US" w:eastAsia="zh-CN"/>
              </w:rPr>
              <w:t>图</w:t>
            </w:r>
            <w:r w:rsidRPr="007C31F8">
              <w:rPr>
                <w:rFonts w:eastAsia="DengXian"/>
                <w:sz w:val="20"/>
                <w:szCs w:val="20"/>
                <w:lang w:val="en-US" w:eastAsia="zh-CN"/>
              </w:rPr>
              <w:t xml:space="preserve">4.13 </w:t>
            </w:r>
            <w:r w:rsidRPr="007C31F8">
              <w:rPr>
                <w:rFonts w:eastAsia="DengXian" w:hint="eastAsia"/>
                <w:sz w:val="20"/>
                <w:szCs w:val="20"/>
                <w:lang w:val="en-US" w:eastAsia="zh-CN"/>
              </w:rPr>
              <w:t>平台式稳定性测定仪</w:t>
            </w:r>
          </w:p>
        </w:tc>
      </w:tr>
    </w:tbl>
    <w:p w14:paraId="5234E589" w14:textId="3CA0110A" w:rsidR="00DB6400" w:rsidRPr="001F173C" w:rsidRDefault="007C31F8" w:rsidP="009F4D64">
      <w:pPr>
        <w:numPr>
          <w:ilvl w:val="0"/>
          <w:numId w:val="10"/>
        </w:numPr>
        <w:tabs>
          <w:tab w:val="clear" w:pos="480"/>
          <w:tab w:val="num" w:pos="0"/>
        </w:tabs>
        <w:snapToGrid w:val="0"/>
        <w:spacing w:beforeLines="50" w:before="180" w:line="360" w:lineRule="auto"/>
        <w:ind w:left="0" w:firstLine="0"/>
        <w:jc w:val="both"/>
      </w:pPr>
      <w:r w:rsidRPr="007C31F8">
        <w:rPr>
          <w:rFonts w:eastAsia="DengXian" w:hint="eastAsia"/>
          <w:b/>
          <w:lang w:eastAsia="zh-CN"/>
        </w:rPr>
        <w:lastRenderedPageBreak/>
        <w:t>协调</w:t>
      </w:r>
    </w:p>
    <w:p w14:paraId="52569561" w14:textId="2282DD5E" w:rsidR="005C3763" w:rsidRPr="001F173C" w:rsidRDefault="007C31F8" w:rsidP="004248EB">
      <w:pPr>
        <w:snapToGrid w:val="0"/>
        <w:spacing w:beforeLines="50" w:before="180" w:line="360" w:lineRule="auto"/>
        <w:jc w:val="both"/>
        <w:rPr>
          <w:b/>
          <w:lang w:eastAsia="zh-CN"/>
        </w:rPr>
      </w:pPr>
      <w:r w:rsidRPr="007C31F8">
        <w:rPr>
          <w:rFonts w:eastAsia="DengXian" w:hint="eastAsia"/>
          <w:lang w:eastAsia="zh-CN"/>
        </w:rPr>
        <w:t>指控制各身体部分，以完成动作要求的能力，一般是依靠观察动作质量而作出判断。手眼协调的其中一个评估方法是</w:t>
      </w:r>
      <w:r w:rsidRPr="007C31F8">
        <w:rPr>
          <w:rFonts w:eastAsia="DengXian"/>
          <w:lang w:eastAsia="zh-CN"/>
        </w:rPr>
        <w:t>30</w:t>
      </w:r>
      <w:r w:rsidRPr="007C31F8">
        <w:rPr>
          <w:rFonts w:eastAsia="DengXian" w:hint="eastAsia"/>
          <w:lang w:eastAsia="zh-CN"/>
        </w:rPr>
        <w:t>秒两手交替对墙抛接球测试。</w:t>
      </w:r>
    </w:p>
    <w:p w14:paraId="5EAD978F" w14:textId="0A27CD10" w:rsidR="00DB6400" w:rsidRPr="001F173C" w:rsidRDefault="007C31F8" w:rsidP="009F4D64">
      <w:pPr>
        <w:numPr>
          <w:ilvl w:val="0"/>
          <w:numId w:val="10"/>
        </w:numPr>
        <w:tabs>
          <w:tab w:val="clear" w:pos="480"/>
          <w:tab w:val="num" w:pos="426"/>
        </w:tabs>
        <w:snapToGrid w:val="0"/>
        <w:spacing w:beforeLines="50" w:before="180" w:line="360" w:lineRule="auto"/>
        <w:ind w:left="0" w:firstLine="0"/>
        <w:jc w:val="both"/>
        <w:rPr>
          <w:b/>
        </w:rPr>
      </w:pPr>
      <w:r w:rsidRPr="007C31F8">
        <w:rPr>
          <w:rFonts w:eastAsia="DengXian" w:hint="eastAsia"/>
          <w:b/>
          <w:lang w:eastAsia="zh-CN"/>
        </w:rPr>
        <w:t>爆发力</w:t>
      </w:r>
    </w:p>
    <w:p w14:paraId="449C2350" w14:textId="295C2655" w:rsidR="003A75B6" w:rsidRPr="001F173C" w:rsidRDefault="007C31F8" w:rsidP="009F4D64">
      <w:pPr>
        <w:snapToGrid w:val="0"/>
        <w:spacing w:beforeLines="50" w:before="180" w:line="360" w:lineRule="auto"/>
        <w:jc w:val="both"/>
        <w:rPr>
          <w:lang w:eastAsia="zh-CN"/>
        </w:rPr>
      </w:pPr>
      <w:r w:rsidRPr="007C31F8">
        <w:rPr>
          <w:rFonts w:eastAsia="DengXian" w:hint="eastAsia"/>
          <w:lang w:eastAsia="zh-CN"/>
        </w:rPr>
        <w:t>指在最短时间内产生最大力量的能力，取决于速度和力量的结合而产生的爆发效果，做出爆发性的动作。测量的方法包括立定</w:t>
      </w:r>
      <w:r w:rsidRPr="007C31F8">
        <w:rPr>
          <w:rFonts w:eastAsia="DengXian" w:hint="eastAsia"/>
          <w:bCs/>
          <w:lang w:eastAsia="zh-CN"/>
        </w:rPr>
        <w:t>跳高</w:t>
      </w:r>
      <w:r w:rsidRPr="007C31F8">
        <w:rPr>
          <w:rFonts w:eastAsia="DengXian" w:hint="eastAsia"/>
          <w:lang w:eastAsia="zh-CN"/>
        </w:rPr>
        <w:t>、</w:t>
      </w:r>
      <w:r w:rsidRPr="007C31F8">
        <w:rPr>
          <w:rFonts w:eastAsia="DengXian" w:hint="eastAsia"/>
          <w:bCs/>
          <w:lang w:eastAsia="zh-CN"/>
        </w:rPr>
        <w:t>立定跳远</w:t>
      </w:r>
      <w:r w:rsidRPr="007C31F8">
        <w:rPr>
          <w:rFonts w:eastAsia="DengXian" w:hint="eastAsia"/>
          <w:lang w:eastAsia="zh-CN"/>
        </w:rPr>
        <w:t>、</w:t>
      </w:r>
      <w:r w:rsidRPr="007C31F8">
        <w:rPr>
          <w:rFonts w:eastAsia="DengXian" w:hint="eastAsia"/>
          <w:bCs/>
          <w:lang w:eastAsia="zh-CN"/>
        </w:rPr>
        <w:t>投掷</w:t>
      </w:r>
      <w:r w:rsidRPr="007C31F8">
        <w:rPr>
          <w:rFonts w:eastAsia="DengXian" w:hint="eastAsia"/>
          <w:lang w:eastAsia="zh-CN"/>
        </w:rPr>
        <w:t>、</w:t>
      </w:r>
      <w:r w:rsidRPr="007C31F8">
        <w:rPr>
          <w:rFonts w:eastAsia="DengXian" w:hint="eastAsia"/>
          <w:bCs/>
          <w:lang w:eastAsia="zh-CN"/>
        </w:rPr>
        <w:t>击球</w:t>
      </w:r>
      <w:r w:rsidRPr="007C31F8">
        <w:rPr>
          <w:rFonts w:eastAsia="DengXian" w:hint="eastAsia"/>
          <w:lang w:eastAsia="zh-CN"/>
        </w:rPr>
        <w:t>等。</w:t>
      </w:r>
    </w:p>
    <w:p w14:paraId="286826D3" w14:textId="77777777" w:rsidR="005E39C0" w:rsidRPr="001F173C" w:rsidRDefault="005E39C0" w:rsidP="009F4D64">
      <w:pPr>
        <w:snapToGrid w:val="0"/>
        <w:spacing w:beforeLines="50" w:before="180" w:line="360" w:lineRule="auto"/>
        <w:jc w:val="both"/>
        <w:rPr>
          <w:lang w:val="en-US" w:eastAsia="zh-CN"/>
        </w:rPr>
      </w:pPr>
    </w:p>
    <w:p w14:paraId="7219FB3B" w14:textId="77777777" w:rsidR="00373F7C" w:rsidRPr="001F173C" w:rsidRDefault="00373F7C" w:rsidP="009F4D64">
      <w:pPr>
        <w:snapToGrid w:val="0"/>
        <w:spacing w:beforeLines="50" w:before="180" w:line="360" w:lineRule="auto"/>
        <w:jc w:val="both"/>
        <w:rPr>
          <w:lang w:val="en-US" w:eastAsia="zh-CN"/>
        </w:rPr>
      </w:pPr>
    </w:p>
    <w:p w14:paraId="39FB49A7" w14:textId="77777777" w:rsidR="00373F7C" w:rsidRPr="001F173C" w:rsidRDefault="00373F7C" w:rsidP="009F4D64">
      <w:pPr>
        <w:snapToGrid w:val="0"/>
        <w:spacing w:beforeLines="50" w:before="180" w:line="360" w:lineRule="auto"/>
        <w:jc w:val="both"/>
        <w:rPr>
          <w:lang w:val="en-US" w:eastAsia="zh-CN"/>
        </w:rPr>
      </w:pPr>
    </w:p>
    <w:p w14:paraId="1B1189DB" w14:textId="77777777" w:rsidR="00373F7C" w:rsidRPr="001F173C" w:rsidRDefault="00373F7C" w:rsidP="009F4D64">
      <w:pPr>
        <w:snapToGrid w:val="0"/>
        <w:spacing w:beforeLines="50" w:before="180" w:line="360" w:lineRule="auto"/>
        <w:jc w:val="both"/>
        <w:rPr>
          <w:lang w:val="en-US" w:eastAsia="zh-CN"/>
        </w:rPr>
      </w:pPr>
    </w:p>
    <w:p w14:paraId="28333671" w14:textId="77777777" w:rsidR="00373F7C" w:rsidRPr="001F173C" w:rsidRDefault="00373F7C" w:rsidP="009F4D64">
      <w:pPr>
        <w:snapToGrid w:val="0"/>
        <w:spacing w:beforeLines="50" w:before="180" w:line="360" w:lineRule="auto"/>
        <w:jc w:val="both"/>
        <w:rPr>
          <w:lang w:val="en-US" w:eastAsia="zh-CN"/>
        </w:rPr>
      </w:pPr>
    </w:p>
    <w:p w14:paraId="05B93910" w14:textId="77777777" w:rsidR="00373F7C" w:rsidRPr="001F173C" w:rsidRDefault="00373F7C" w:rsidP="009F4D64">
      <w:pPr>
        <w:snapToGrid w:val="0"/>
        <w:spacing w:beforeLines="50" w:before="180" w:line="360" w:lineRule="auto"/>
        <w:jc w:val="both"/>
        <w:rPr>
          <w:lang w:val="en-US" w:eastAsia="zh-CN"/>
        </w:rPr>
      </w:pPr>
    </w:p>
    <w:p w14:paraId="6FD8950E" w14:textId="77777777" w:rsidR="00373F7C" w:rsidRPr="001F173C" w:rsidRDefault="00373F7C" w:rsidP="009F4D64">
      <w:pPr>
        <w:snapToGrid w:val="0"/>
        <w:spacing w:beforeLines="50" w:before="180" w:line="360" w:lineRule="auto"/>
        <w:jc w:val="both"/>
        <w:rPr>
          <w:lang w:val="en-US" w:eastAsia="zh-CN"/>
        </w:rPr>
      </w:pPr>
    </w:p>
    <w:p w14:paraId="0D808FD8" w14:textId="77777777" w:rsidR="00373F7C" w:rsidRPr="001F173C" w:rsidRDefault="00373F7C" w:rsidP="009F4D64">
      <w:pPr>
        <w:snapToGrid w:val="0"/>
        <w:spacing w:beforeLines="50" w:before="180" w:line="360" w:lineRule="auto"/>
        <w:jc w:val="both"/>
        <w:rPr>
          <w:lang w:val="en-US" w:eastAsia="zh-CN"/>
        </w:rPr>
      </w:pPr>
    </w:p>
    <w:p w14:paraId="5E6037AE" w14:textId="77777777" w:rsidR="00373F7C" w:rsidRPr="001F173C" w:rsidRDefault="00373F7C" w:rsidP="009F4D64">
      <w:pPr>
        <w:snapToGrid w:val="0"/>
        <w:spacing w:beforeLines="50" w:before="180" w:line="360" w:lineRule="auto"/>
        <w:jc w:val="both"/>
        <w:rPr>
          <w:lang w:val="en-US" w:eastAsia="zh-CN"/>
        </w:rPr>
      </w:pPr>
    </w:p>
    <w:p w14:paraId="6E893E39" w14:textId="77777777" w:rsidR="00373F7C" w:rsidRPr="001F173C" w:rsidRDefault="00373F7C" w:rsidP="009F4D64">
      <w:pPr>
        <w:snapToGrid w:val="0"/>
        <w:spacing w:beforeLines="50" w:before="180" w:line="360" w:lineRule="auto"/>
        <w:jc w:val="both"/>
        <w:rPr>
          <w:lang w:val="en-US" w:eastAsia="zh-CN"/>
        </w:rPr>
      </w:pPr>
    </w:p>
    <w:p w14:paraId="00F2C43F" w14:textId="77777777" w:rsidR="00373F7C" w:rsidRPr="001F173C" w:rsidRDefault="00373F7C" w:rsidP="009F4D64">
      <w:pPr>
        <w:snapToGrid w:val="0"/>
        <w:spacing w:beforeLines="50" w:before="180" w:line="360" w:lineRule="auto"/>
        <w:jc w:val="both"/>
        <w:rPr>
          <w:lang w:val="en-US" w:eastAsia="zh-CN"/>
        </w:rPr>
      </w:pPr>
    </w:p>
    <w:p w14:paraId="7001A2A3" w14:textId="77777777" w:rsidR="00373F7C" w:rsidRPr="001F173C" w:rsidRDefault="00373F7C" w:rsidP="009F4D64">
      <w:pPr>
        <w:snapToGrid w:val="0"/>
        <w:spacing w:beforeLines="50" w:before="180" w:line="360" w:lineRule="auto"/>
        <w:jc w:val="both"/>
        <w:rPr>
          <w:lang w:val="en-US" w:eastAsia="zh-CN"/>
        </w:rPr>
      </w:pPr>
    </w:p>
    <w:p w14:paraId="09472B50" w14:textId="77777777" w:rsidR="00373F7C" w:rsidRPr="001F173C" w:rsidRDefault="00373F7C" w:rsidP="009F4D64">
      <w:pPr>
        <w:snapToGrid w:val="0"/>
        <w:spacing w:beforeLines="50" w:before="180" w:line="360" w:lineRule="auto"/>
        <w:jc w:val="both"/>
        <w:rPr>
          <w:lang w:val="en-US" w:eastAsia="zh-CN"/>
        </w:rPr>
      </w:pPr>
    </w:p>
    <w:p w14:paraId="0540D9AA" w14:textId="77777777" w:rsidR="00373F7C" w:rsidRPr="001F173C" w:rsidRDefault="00373F7C" w:rsidP="009F4D64">
      <w:pPr>
        <w:snapToGrid w:val="0"/>
        <w:spacing w:beforeLines="50" w:before="180" w:line="360" w:lineRule="auto"/>
        <w:jc w:val="both"/>
        <w:rPr>
          <w:lang w:val="en-US" w:eastAsia="zh-CN"/>
        </w:rPr>
      </w:pPr>
    </w:p>
    <w:p w14:paraId="07ECFE8D" w14:textId="77777777" w:rsidR="00373F7C" w:rsidRPr="001F173C" w:rsidRDefault="00373F7C" w:rsidP="009F4D64">
      <w:pPr>
        <w:snapToGrid w:val="0"/>
        <w:spacing w:beforeLines="50" w:before="180" w:line="360" w:lineRule="auto"/>
        <w:jc w:val="both"/>
        <w:rPr>
          <w:lang w:val="en-US" w:eastAsia="zh-CN"/>
        </w:rPr>
      </w:pPr>
    </w:p>
    <w:p w14:paraId="316015B9" w14:textId="77777777" w:rsidR="00373F7C" w:rsidRPr="001F173C" w:rsidRDefault="00373F7C" w:rsidP="009F4D64">
      <w:pPr>
        <w:snapToGrid w:val="0"/>
        <w:spacing w:beforeLines="50" w:before="180" w:line="360" w:lineRule="auto"/>
        <w:jc w:val="both"/>
        <w:rPr>
          <w:lang w:val="en-US" w:eastAsia="zh-CN"/>
        </w:rPr>
      </w:pPr>
    </w:p>
    <w:p w14:paraId="5B3C7CCD" w14:textId="77777777" w:rsidR="00373F7C" w:rsidRPr="001F173C" w:rsidRDefault="00373F7C" w:rsidP="009F4D64">
      <w:pPr>
        <w:snapToGrid w:val="0"/>
        <w:spacing w:beforeLines="50" w:before="180" w:line="360" w:lineRule="auto"/>
        <w:jc w:val="both"/>
        <w:rPr>
          <w:lang w:val="en-US" w:eastAsia="zh-CN"/>
        </w:rPr>
      </w:pPr>
    </w:p>
    <w:p w14:paraId="730739CF" w14:textId="77777777" w:rsidR="00373F7C" w:rsidRPr="001F173C" w:rsidRDefault="00373F7C" w:rsidP="009F4D64">
      <w:pPr>
        <w:snapToGrid w:val="0"/>
        <w:spacing w:beforeLines="50" w:before="180" w:line="360" w:lineRule="auto"/>
        <w:jc w:val="both"/>
        <w:rPr>
          <w:lang w:val="en-US" w:eastAsia="zh-CN"/>
        </w:rPr>
      </w:pPr>
    </w:p>
    <w:p w14:paraId="35039026" w14:textId="1928AF26" w:rsidR="00563216" w:rsidRPr="001F173C" w:rsidRDefault="007C31F8" w:rsidP="00127BEB">
      <w:pPr>
        <w:numPr>
          <w:ilvl w:val="0"/>
          <w:numId w:val="4"/>
        </w:numPr>
        <w:snapToGrid w:val="0"/>
        <w:spacing w:beforeLines="50" w:before="180" w:line="360" w:lineRule="auto"/>
        <w:jc w:val="both"/>
        <w:rPr>
          <w:b/>
          <w:color w:val="000000"/>
        </w:rPr>
      </w:pPr>
      <w:r w:rsidRPr="007C31F8">
        <w:rPr>
          <w:rFonts w:eastAsia="DengXian" w:hint="eastAsia"/>
          <w:b/>
          <w:color w:val="000000"/>
          <w:lang w:eastAsia="zh-CN"/>
        </w:rPr>
        <w:lastRenderedPageBreak/>
        <w:t>食物与营养</w:t>
      </w:r>
    </w:p>
    <w:p w14:paraId="64BDE4B5" w14:textId="0B6F1FB7" w:rsidR="00DB6400" w:rsidRPr="001F173C" w:rsidRDefault="007C31F8" w:rsidP="003A75B6">
      <w:pPr>
        <w:numPr>
          <w:ilvl w:val="1"/>
          <w:numId w:val="73"/>
        </w:numPr>
        <w:tabs>
          <w:tab w:val="clear" w:pos="360"/>
          <w:tab w:val="num" w:pos="0"/>
        </w:tabs>
        <w:snapToGrid w:val="0"/>
        <w:spacing w:beforeLines="50" w:before="180"/>
        <w:ind w:left="0" w:firstLine="0"/>
        <w:jc w:val="both"/>
        <w:rPr>
          <w:color w:val="000000"/>
        </w:rPr>
      </w:pPr>
      <w:r w:rsidRPr="007C31F8">
        <w:rPr>
          <w:rFonts w:eastAsia="DengXian" w:hint="eastAsia"/>
          <w:b/>
          <w:lang w:eastAsia="zh-CN"/>
        </w:rPr>
        <w:t>碳水化合物</w:t>
      </w:r>
    </w:p>
    <w:p w14:paraId="63FBEAF7" w14:textId="10C396B9" w:rsidR="00B24A48" w:rsidRPr="001F173C" w:rsidRDefault="007C31F8" w:rsidP="009F4D64">
      <w:pPr>
        <w:snapToGrid w:val="0"/>
        <w:spacing w:beforeLines="50" w:before="180" w:line="360" w:lineRule="auto"/>
        <w:jc w:val="both"/>
        <w:rPr>
          <w:color w:val="000000"/>
        </w:rPr>
      </w:pPr>
      <w:r w:rsidRPr="007C31F8">
        <w:rPr>
          <w:rFonts w:eastAsia="DengXian" w:hint="eastAsia"/>
          <w:color w:val="000000"/>
          <w:lang w:eastAsia="zh-CN"/>
        </w:rPr>
        <w:t>碳水化合物是由碳、氢和氧组成的有机化合物，以葡萄糖的形式持续为身体细胞供应能量。</w:t>
      </w:r>
    </w:p>
    <w:p w14:paraId="5271DF32" w14:textId="75D902F4" w:rsidR="00176F0F" w:rsidRPr="001F173C" w:rsidRDefault="007C31F8" w:rsidP="009F4D64">
      <w:pPr>
        <w:numPr>
          <w:ilvl w:val="0"/>
          <w:numId w:val="72"/>
        </w:numPr>
        <w:snapToGrid w:val="0"/>
        <w:spacing w:beforeLines="50" w:before="180" w:line="360" w:lineRule="auto"/>
        <w:jc w:val="both"/>
        <w:rPr>
          <w:b/>
          <w:color w:val="000000"/>
        </w:rPr>
      </w:pPr>
      <w:r w:rsidRPr="007C31F8">
        <w:rPr>
          <w:rFonts w:eastAsia="DengXian" w:hint="eastAsia"/>
          <w:b/>
          <w:color w:val="000000"/>
          <w:lang w:eastAsia="zh-CN"/>
        </w:rPr>
        <w:t>类别</w:t>
      </w:r>
    </w:p>
    <w:p w14:paraId="758C565B" w14:textId="369384D1" w:rsidR="00DB6400" w:rsidRPr="001F173C" w:rsidRDefault="007C31F8" w:rsidP="009F4D64">
      <w:pPr>
        <w:numPr>
          <w:ilvl w:val="0"/>
          <w:numId w:val="85"/>
        </w:numPr>
        <w:tabs>
          <w:tab w:val="num" w:pos="426"/>
          <w:tab w:val="num" w:pos="1211"/>
        </w:tabs>
        <w:adjustRightInd w:val="0"/>
        <w:spacing w:line="360" w:lineRule="auto"/>
        <w:ind w:left="426" w:hanging="426"/>
        <w:jc w:val="both"/>
        <w:rPr>
          <w:b/>
          <w:color w:val="000000"/>
          <w:lang w:val="en-US"/>
        </w:rPr>
      </w:pPr>
      <w:r w:rsidRPr="007C31F8">
        <w:rPr>
          <w:rFonts w:eastAsia="DengXian" w:hint="eastAsia"/>
          <w:b/>
          <w:color w:val="000000"/>
          <w:lang w:eastAsia="zh-CN"/>
        </w:rPr>
        <w:t>单一碳水化合物（单糖和双糖）</w:t>
      </w:r>
    </w:p>
    <w:p w14:paraId="7C70CCD5" w14:textId="0E93A23A" w:rsidR="005E39C0" w:rsidRPr="001F173C" w:rsidRDefault="007C31F8" w:rsidP="005E39C0">
      <w:pPr>
        <w:snapToGrid w:val="0"/>
        <w:spacing w:line="360" w:lineRule="auto"/>
        <w:jc w:val="both"/>
        <w:rPr>
          <w:color w:val="000000"/>
          <w:lang w:eastAsia="zh-CN"/>
        </w:rPr>
      </w:pPr>
      <w:r w:rsidRPr="007C31F8">
        <w:rPr>
          <w:rFonts w:eastAsia="DengXian" w:hint="eastAsia"/>
          <w:color w:val="000000"/>
          <w:lang w:eastAsia="zh-CN"/>
        </w:rPr>
        <w:t>单一碳水化合物包含一个或两个糖分子，能在人体快速释放能量，因为容易被分解，所以它们可以为身体的工作肌肉提供能量。单糖的例子有葡萄糖；而蔗糖就是双糖的例子，两者都能从大多数水果中找到；此外，只在天然牛奶中找到的乳糖，亦属单一碳水化合物。</w:t>
      </w:r>
    </w:p>
    <w:p w14:paraId="75E9186F" w14:textId="317FA240" w:rsidR="00DB6400" w:rsidRPr="001F173C" w:rsidRDefault="007C31F8" w:rsidP="009F4D64">
      <w:pPr>
        <w:pStyle w:val="afd"/>
        <w:numPr>
          <w:ilvl w:val="0"/>
          <w:numId w:val="85"/>
        </w:numPr>
        <w:snapToGrid w:val="0"/>
        <w:spacing w:beforeLines="50" w:before="180" w:line="360" w:lineRule="auto"/>
        <w:ind w:leftChars="0"/>
        <w:jc w:val="both"/>
        <w:rPr>
          <w:b/>
          <w:color w:val="000000"/>
          <w:lang w:val="en-US"/>
        </w:rPr>
      </w:pPr>
      <w:r w:rsidRPr="007C31F8">
        <w:rPr>
          <w:rFonts w:eastAsia="DengXian" w:hint="eastAsia"/>
          <w:b/>
          <w:color w:val="000000"/>
          <w:lang w:eastAsia="zh-CN"/>
        </w:rPr>
        <w:t>复合碳水化合物（多糖）</w:t>
      </w:r>
    </w:p>
    <w:p w14:paraId="0A5B5E0D" w14:textId="5EA00157" w:rsidR="000D7D72" w:rsidRPr="001F173C" w:rsidRDefault="007C31F8" w:rsidP="00536C7B">
      <w:pPr>
        <w:snapToGrid w:val="0"/>
        <w:spacing w:beforeLines="50" w:before="180" w:line="360" w:lineRule="auto"/>
        <w:jc w:val="both"/>
        <w:rPr>
          <w:color w:val="000000"/>
          <w:lang w:val="en-US" w:eastAsia="zh-CN"/>
        </w:rPr>
      </w:pPr>
      <w:r w:rsidRPr="007C31F8">
        <w:rPr>
          <w:rFonts w:eastAsia="DengXian" w:hint="eastAsia"/>
          <w:color w:val="000000"/>
          <w:lang w:eastAsia="zh-CN"/>
        </w:rPr>
        <w:t>复合碳水化合物由三个或以上糖分子互相连接组成，可以从植物或动物中找到，亦常见于日常食物中，如马铃薯、谷物、苹果等。人体较难直接吸收复合碳水化合物，在吸收前必须先将其分解成为最小的单位。</w:t>
      </w:r>
    </w:p>
    <w:p w14:paraId="6E33D8C9" w14:textId="77589E4A" w:rsidR="00176F0F" w:rsidRPr="001F173C" w:rsidRDefault="007C31F8" w:rsidP="009F4D64">
      <w:pPr>
        <w:numPr>
          <w:ilvl w:val="0"/>
          <w:numId w:val="72"/>
        </w:numPr>
        <w:snapToGrid w:val="0"/>
        <w:spacing w:beforeLines="50" w:before="180" w:line="360" w:lineRule="auto"/>
        <w:jc w:val="both"/>
        <w:rPr>
          <w:color w:val="000000"/>
        </w:rPr>
      </w:pPr>
      <w:r w:rsidRPr="007C31F8">
        <w:rPr>
          <w:rFonts w:eastAsia="DengXian" w:hint="eastAsia"/>
          <w:b/>
          <w:color w:val="000000"/>
          <w:lang w:eastAsia="zh-CN"/>
        </w:rPr>
        <w:t>功能</w:t>
      </w:r>
    </w:p>
    <w:p w14:paraId="56107C79" w14:textId="45E34F4D" w:rsidR="00176F0F" w:rsidRPr="001F173C" w:rsidRDefault="007C31F8" w:rsidP="009F4D64">
      <w:pPr>
        <w:pStyle w:val="afd"/>
        <w:numPr>
          <w:ilvl w:val="0"/>
          <w:numId w:val="85"/>
        </w:numPr>
        <w:snapToGrid w:val="0"/>
        <w:spacing w:beforeLines="50" w:before="180" w:line="360" w:lineRule="auto"/>
        <w:ind w:leftChars="0"/>
        <w:jc w:val="both"/>
        <w:rPr>
          <w:b/>
          <w:color w:val="000000"/>
        </w:rPr>
      </w:pPr>
      <w:r w:rsidRPr="007C31F8">
        <w:rPr>
          <w:rFonts w:eastAsia="DengXian" w:hint="eastAsia"/>
          <w:b/>
          <w:color w:val="000000"/>
          <w:lang w:eastAsia="zh-CN"/>
        </w:rPr>
        <w:t>能量来源</w:t>
      </w:r>
      <w:r w:rsidRPr="007C31F8">
        <w:rPr>
          <w:rFonts w:eastAsia="DengXian"/>
          <w:b/>
          <w:color w:val="000000"/>
          <w:lang w:val="en-US"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color w:val="000000"/>
          <w:lang w:eastAsia="zh-CN"/>
        </w:rPr>
        <w:t>肌肉</w:t>
      </w:r>
      <w:r w:rsidRPr="007C31F8">
        <w:rPr>
          <w:rFonts w:eastAsia="DengXian" w:hint="eastAsia"/>
          <w:color w:val="000000"/>
          <w:lang w:val="en-US" w:eastAsia="zh-CN"/>
        </w:rPr>
        <w:t>利用</w:t>
      </w:r>
      <w:r w:rsidRPr="007C31F8">
        <w:rPr>
          <w:rFonts w:eastAsia="DengXian" w:hint="eastAsia"/>
          <w:color w:val="000000"/>
          <w:lang w:eastAsia="zh-CN"/>
        </w:rPr>
        <w:t>从血糖分解所产生的能量进行工作。</w:t>
      </w:r>
      <w:r w:rsidR="00176F0F" w:rsidRPr="001F173C">
        <w:rPr>
          <w:color w:val="000000"/>
        </w:rPr>
        <w:t xml:space="preserve"> </w:t>
      </w:r>
    </w:p>
    <w:p w14:paraId="518405B3" w14:textId="274F01D9" w:rsidR="009C14DA" w:rsidRPr="001F173C" w:rsidRDefault="007C31F8" w:rsidP="009F4D64">
      <w:pPr>
        <w:pStyle w:val="afd"/>
        <w:numPr>
          <w:ilvl w:val="0"/>
          <w:numId w:val="85"/>
        </w:numPr>
        <w:snapToGrid w:val="0"/>
        <w:spacing w:beforeLines="50" w:before="180" w:line="360" w:lineRule="auto"/>
        <w:ind w:leftChars="0"/>
        <w:jc w:val="both"/>
        <w:rPr>
          <w:color w:val="000000"/>
        </w:rPr>
      </w:pPr>
      <w:r w:rsidRPr="007C31F8">
        <w:rPr>
          <w:rFonts w:eastAsia="DengXian" w:hint="eastAsia"/>
          <w:b/>
          <w:color w:val="000000"/>
          <w:lang w:eastAsia="zh-CN"/>
        </w:rPr>
        <w:t>储备蛋白质</w:t>
      </w:r>
      <w:r w:rsidRPr="007C31F8">
        <w:rPr>
          <w:rFonts w:eastAsia="DengXian"/>
          <w:b/>
          <w:color w:val="000000"/>
          <w:lang w:val="en-US"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color w:val="000000"/>
          <w:lang w:eastAsia="zh-CN"/>
        </w:rPr>
        <w:t>摄取充足的碳水化合物对人体十分重要，不但可以满足能量的需求，还可以确保储备的蛋白质足以提供身体发育、生长和修补组织之用。</w:t>
      </w:r>
    </w:p>
    <w:p w14:paraId="50DB7267" w14:textId="4A3CB400" w:rsidR="00176F0F" w:rsidRPr="001F173C" w:rsidRDefault="007C31F8" w:rsidP="009F4D64">
      <w:pPr>
        <w:pStyle w:val="afd"/>
        <w:numPr>
          <w:ilvl w:val="0"/>
          <w:numId w:val="85"/>
        </w:numPr>
        <w:snapToGrid w:val="0"/>
        <w:spacing w:beforeLines="50" w:before="180" w:line="360" w:lineRule="auto"/>
        <w:ind w:leftChars="0"/>
        <w:jc w:val="both"/>
        <w:rPr>
          <w:color w:val="000000"/>
          <w:lang w:eastAsia="zh-CN"/>
        </w:rPr>
      </w:pPr>
      <w:r w:rsidRPr="007C31F8">
        <w:rPr>
          <w:rFonts w:eastAsia="DengXian" w:hint="eastAsia"/>
          <w:b/>
          <w:color w:val="000000"/>
          <w:lang w:eastAsia="zh-CN"/>
        </w:rPr>
        <w:t>中枢神经系统的燃料</w:t>
      </w:r>
      <w:r w:rsidRPr="007C31F8">
        <w:rPr>
          <w:rFonts w:eastAsia="DengXian"/>
          <w:b/>
          <w:color w:val="000000"/>
          <w:lang w:val="en-US"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color w:val="000000"/>
          <w:lang w:eastAsia="zh-CN"/>
        </w:rPr>
        <w:t>中枢神经系统中的神经元需要葡萄糖来维持正常的功能。长时间运动会令血糖水平显著下降（低血糖症），引发中枢神经系统疲劳，造成躯体及精神疲弱、饥饿及眩晕。持续低血糖症可以引发意识模糊，甚至令脑部受损。</w:t>
      </w:r>
    </w:p>
    <w:p w14:paraId="0DC0B31C" w14:textId="7D9E8224" w:rsidR="00176F0F" w:rsidRPr="001F173C" w:rsidRDefault="007C31F8" w:rsidP="003C7E49">
      <w:pPr>
        <w:numPr>
          <w:ilvl w:val="0"/>
          <w:numId w:val="72"/>
        </w:numPr>
        <w:snapToGrid w:val="0"/>
        <w:spacing w:beforeLines="50" w:before="180" w:line="360" w:lineRule="auto"/>
        <w:jc w:val="both"/>
        <w:rPr>
          <w:b/>
          <w:color w:val="000000"/>
        </w:rPr>
      </w:pPr>
      <w:r w:rsidRPr="007C31F8">
        <w:rPr>
          <w:rFonts w:eastAsia="DengXian" w:hint="eastAsia"/>
          <w:b/>
          <w:color w:val="000000"/>
          <w:lang w:eastAsia="zh-CN"/>
        </w:rPr>
        <w:t>世界卫生组织建议摄取量</w:t>
      </w:r>
    </w:p>
    <w:p w14:paraId="34A3FCE8" w14:textId="2E28E31C" w:rsidR="003A75B6" w:rsidRPr="001F173C" w:rsidRDefault="007C31F8" w:rsidP="003A75B6">
      <w:pPr>
        <w:snapToGrid w:val="0"/>
        <w:spacing w:line="360" w:lineRule="auto"/>
        <w:jc w:val="both"/>
        <w:rPr>
          <w:color w:val="000000"/>
        </w:rPr>
      </w:pPr>
      <w:r w:rsidRPr="007C31F8">
        <w:rPr>
          <w:rFonts w:eastAsia="DengXian" w:hint="eastAsia"/>
          <w:color w:val="000000"/>
          <w:lang w:eastAsia="zh-CN"/>
        </w:rPr>
        <w:t>碳水化合物可以从米饭、面食、马铃薯、番薯、水果、蔬菜等食物中摄取；日常摄取量约占总热量的</w:t>
      </w:r>
      <w:r w:rsidRPr="007C31F8">
        <w:rPr>
          <w:rFonts w:eastAsia="DengXian"/>
          <w:color w:val="000000"/>
          <w:lang w:val="en-US" w:eastAsia="zh-CN"/>
        </w:rPr>
        <w:t>5</w:t>
      </w:r>
      <w:r w:rsidRPr="007C31F8">
        <w:rPr>
          <w:rFonts w:eastAsia="DengXian"/>
          <w:color w:val="000000"/>
          <w:lang w:eastAsia="zh-CN"/>
        </w:rPr>
        <w:t>5% - 75%</w:t>
      </w:r>
      <w:r w:rsidRPr="007C31F8">
        <w:rPr>
          <w:rFonts w:eastAsia="DengXian" w:hint="eastAsia"/>
          <w:color w:val="000000"/>
          <w:lang w:eastAsia="zh-CN"/>
        </w:rPr>
        <w:t>。</w:t>
      </w:r>
    </w:p>
    <w:p w14:paraId="5F9FF1E4" w14:textId="3091390D" w:rsidR="00C84201" w:rsidRPr="001F173C" w:rsidRDefault="00C84201" w:rsidP="003A75B6">
      <w:pPr>
        <w:snapToGrid w:val="0"/>
        <w:spacing w:line="360" w:lineRule="auto"/>
        <w:jc w:val="both"/>
        <w:rPr>
          <w:color w:val="000000"/>
        </w:rPr>
      </w:pPr>
    </w:p>
    <w:p w14:paraId="77C9AB7B" w14:textId="408FF498" w:rsidR="00DB6400" w:rsidRPr="001F173C" w:rsidRDefault="007C31F8" w:rsidP="00FF273E">
      <w:pPr>
        <w:numPr>
          <w:ilvl w:val="0"/>
          <w:numId w:val="73"/>
        </w:numPr>
        <w:snapToGrid w:val="0"/>
        <w:spacing w:line="360" w:lineRule="auto"/>
        <w:jc w:val="both"/>
        <w:rPr>
          <w:rFonts w:ascii="新細明體" w:hAnsi="新細明體"/>
          <w:color w:val="000000"/>
          <w:lang w:val="en-US"/>
        </w:rPr>
      </w:pPr>
      <w:r w:rsidRPr="007C31F8">
        <w:rPr>
          <w:rFonts w:ascii="新細明體" w:eastAsia="DengXian" w:hAnsi="新細明體" w:hint="eastAsia"/>
          <w:b/>
          <w:color w:val="000000"/>
          <w:lang w:eastAsia="zh-CN"/>
        </w:rPr>
        <w:lastRenderedPageBreak/>
        <w:t>蛋白质</w:t>
      </w:r>
    </w:p>
    <w:p w14:paraId="0EC486D9" w14:textId="0F6D4EA3" w:rsidR="00D21915" w:rsidRPr="001F173C" w:rsidRDefault="007C31F8" w:rsidP="00FF273E">
      <w:pPr>
        <w:snapToGrid w:val="0"/>
        <w:spacing w:line="360" w:lineRule="auto"/>
        <w:jc w:val="both"/>
        <w:rPr>
          <w:rFonts w:ascii="新細明體" w:hAnsi="新細明體"/>
          <w:color w:val="000000"/>
          <w:lang w:val="en-US"/>
        </w:rPr>
      </w:pPr>
      <w:r w:rsidRPr="007C31F8">
        <w:rPr>
          <w:rFonts w:ascii="新細明體" w:eastAsia="DengXian" w:hAnsi="新細明體" w:hint="eastAsia"/>
          <w:color w:val="000000"/>
          <w:lang w:val="en-US" w:eastAsia="zh-CN"/>
        </w:rPr>
        <w:t>蛋白质是由氨基酸构成的化合物。</w:t>
      </w:r>
    </w:p>
    <w:p w14:paraId="2475DB5F" w14:textId="77777777" w:rsidR="003A75B6" w:rsidRPr="001F173C" w:rsidRDefault="003A75B6" w:rsidP="00FF273E">
      <w:pPr>
        <w:snapToGrid w:val="0"/>
        <w:spacing w:line="360" w:lineRule="auto"/>
        <w:jc w:val="both"/>
        <w:rPr>
          <w:rFonts w:ascii="新細明體" w:hAnsi="新細明體"/>
          <w:color w:val="000000"/>
          <w:lang w:val="en-US"/>
        </w:rPr>
      </w:pPr>
    </w:p>
    <w:p w14:paraId="586D8940" w14:textId="7E449984" w:rsidR="00EC7B1F" w:rsidRPr="001F173C" w:rsidRDefault="007C31F8" w:rsidP="00FF273E">
      <w:pPr>
        <w:numPr>
          <w:ilvl w:val="0"/>
          <w:numId w:val="72"/>
        </w:numPr>
        <w:snapToGrid w:val="0"/>
        <w:spacing w:line="360" w:lineRule="auto"/>
        <w:jc w:val="both"/>
        <w:rPr>
          <w:b/>
          <w:color w:val="000000"/>
        </w:rPr>
      </w:pPr>
      <w:r w:rsidRPr="007C31F8">
        <w:rPr>
          <w:rFonts w:eastAsia="DengXian" w:hint="eastAsia"/>
          <w:b/>
          <w:color w:val="000000"/>
          <w:lang w:eastAsia="zh-CN"/>
        </w:rPr>
        <w:t>功能</w:t>
      </w:r>
    </w:p>
    <w:p w14:paraId="7D374FDC" w14:textId="5F003BD3" w:rsidR="006028A4" w:rsidRPr="001F173C" w:rsidRDefault="007C31F8" w:rsidP="00FF273E">
      <w:pPr>
        <w:numPr>
          <w:ilvl w:val="0"/>
          <w:numId w:val="84"/>
        </w:numPr>
        <w:snapToGrid w:val="0"/>
        <w:spacing w:line="360" w:lineRule="auto"/>
        <w:jc w:val="both"/>
        <w:rPr>
          <w:color w:val="000000"/>
        </w:rPr>
      </w:pPr>
      <w:r w:rsidRPr="007C31F8">
        <w:rPr>
          <w:rFonts w:eastAsia="DengXian" w:hint="eastAsia"/>
          <w:color w:val="000000"/>
          <w:lang w:eastAsia="zh-CN"/>
        </w:rPr>
        <w:t>主要功能是促进人体生长发育及修复身体组织。</w:t>
      </w:r>
    </w:p>
    <w:p w14:paraId="4DFFB58A" w14:textId="486AAACA" w:rsidR="006028A4" w:rsidRPr="001F173C" w:rsidRDefault="007C31F8" w:rsidP="00FF273E">
      <w:pPr>
        <w:numPr>
          <w:ilvl w:val="0"/>
          <w:numId w:val="84"/>
        </w:numPr>
        <w:snapToGrid w:val="0"/>
        <w:spacing w:line="360" w:lineRule="auto"/>
        <w:jc w:val="both"/>
        <w:rPr>
          <w:color w:val="000000"/>
        </w:rPr>
      </w:pPr>
      <w:r w:rsidRPr="007C31F8">
        <w:rPr>
          <w:rFonts w:eastAsia="DengXian" w:hint="eastAsia"/>
          <w:color w:val="000000"/>
          <w:lang w:eastAsia="zh-CN"/>
        </w:rPr>
        <w:t>协助调节体内的化学反应，运输血浆及作凝血之用。</w:t>
      </w:r>
    </w:p>
    <w:p w14:paraId="65E44A78" w14:textId="27F36317" w:rsidR="008A145A" w:rsidRPr="001F173C" w:rsidRDefault="007C31F8" w:rsidP="00FF273E">
      <w:pPr>
        <w:numPr>
          <w:ilvl w:val="0"/>
          <w:numId w:val="84"/>
        </w:numPr>
        <w:snapToGrid w:val="0"/>
        <w:spacing w:line="360" w:lineRule="auto"/>
        <w:jc w:val="both"/>
      </w:pPr>
      <w:r w:rsidRPr="007C31F8">
        <w:rPr>
          <w:rFonts w:eastAsia="DengXian" w:hint="eastAsia"/>
          <w:color w:val="000000"/>
          <w:lang w:eastAsia="zh-CN"/>
        </w:rPr>
        <w:t>当人体摄取的热量不足时，便会将</w:t>
      </w:r>
      <w:r w:rsidRPr="007C31F8">
        <w:rPr>
          <w:rFonts w:eastAsia="DengXian" w:hint="eastAsia"/>
          <w:lang w:eastAsia="zh-CN"/>
        </w:rPr>
        <w:t>蛋白质分解，释放能量，供身体所需。</w:t>
      </w:r>
    </w:p>
    <w:p w14:paraId="34CA7470" w14:textId="77777777" w:rsidR="0089707E" w:rsidRPr="001F173C" w:rsidRDefault="0089707E" w:rsidP="0089707E">
      <w:pPr>
        <w:snapToGrid w:val="0"/>
        <w:spacing w:line="360" w:lineRule="auto"/>
        <w:ind w:left="480"/>
        <w:jc w:val="both"/>
      </w:pPr>
    </w:p>
    <w:p w14:paraId="0209C78C" w14:textId="7597E24A" w:rsidR="00F00D41" w:rsidRPr="001F173C" w:rsidRDefault="007C31F8" w:rsidP="00FF273E">
      <w:pPr>
        <w:numPr>
          <w:ilvl w:val="0"/>
          <w:numId w:val="72"/>
        </w:numPr>
        <w:snapToGrid w:val="0"/>
        <w:spacing w:line="360" w:lineRule="auto"/>
        <w:jc w:val="both"/>
        <w:rPr>
          <w:b/>
        </w:rPr>
      </w:pPr>
      <w:r w:rsidRPr="007C31F8">
        <w:rPr>
          <w:rFonts w:eastAsia="DengXian" w:hint="eastAsia"/>
          <w:b/>
          <w:color w:val="000000"/>
          <w:lang w:eastAsia="zh-CN"/>
        </w:rPr>
        <w:t>世界卫生组织</w:t>
      </w:r>
      <w:r w:rsidRPr="007C31F8">
        <w:rPr>
          <w:rFonts w:eastAsia="DengXian" w:hint="eastAsia"/>
          <w:b/>
          <w:lang w:eastAsia="zh-CN"/>
        </w:rPr>
        <w:t>建议摄取量</w:t>
      </w:r>
    </w:p>
    <w:p w14:paraId="4C38F331" w14:textId="1081412C" w:rsidR="00CC16A3" w:rsidRPr="001F173C" w:rsidRDefault="007C31F8" w:rsidP="00FF273E">
      <w:pPr>
        <w:snapToGrid w:val="0"/>
        <w:spacing w:line="360" w:lineRule="auto"/>
        <w:jc w:val="both"/>
      </w:pPr>
      <w:r w:rsidRPr="007C31F8">
        <w:rPr>
          <w:rFonts w:eastAsia="DengXian" w:hint="eastAsia"/>
          <w:lang w:eastAsia="zh-CN"/>
        </w:rPr>
        <w:t>蛋白质可以从肉类、鱼类、蛋类、豆类、坚果</w:t>
      </w:r>
      <w:r w:rsidRPr="007C31F8">
        <w:rPr>
          <w:rFonts w:eastAsia="DengXian" w:hint="eastAsia"/>
          <w:lang w:val="en-US" w:eastAsia="zh-CN"/>
        </w:rPr>
        <w:t>等食物中</w:t>
      </w:r>
      <w:r w:rsidRPr="007C31F8">
        <w:rPr>
          <w:rFonts w:eastAsia="DengXian" w:hint="eastAsia"/>
          <w:lang w:eastAsia="zh-CN"/>
        </w:rPr>
        <w:t>摄取；日常摄取量约占总热量的</w:t>
      </w:r>
      <w:r w:rsidRPr="007C31F8">
        <w:rPr>
          <w:rFonts w:eastAsia="DengXian"/>
          <w:lang w:eastAsia="zh-CN"/>
        </w:rPr>
        <w:t>10% - 15%</w:t>
      </w:r>
      <w:r w:rsidRPr="007C31F8">
        <w:rPr>
          <w:rFonts w:eastAsia="DengXian" w:hint="eastAsia"/>
          <w:lang w:eastAsia="zh-CN"/>
        </w:rPr>
        <w:t>。</w:t>
      </w:r>
    </w:p>
    <w:p w14:paraId="1491DC9E" w14:textId="68DF7CE6" w:rsidR="005314E0" w:rsidRPr="001F173C" w:rsidRDefault="005314E0" w:rsidP="00FF273E">
      <w:pPr>
        <w:snapToGrid w:val="0"/>
        <w:spacing w:line="360" w:lineRule="auto"/>
        <w:jc w:val="both"/>
      </w:pPr>
    </w:p>
    <w:p w14:paraId="2140FB5E" w14:textId="328A6835" w:rsidR="00DB6400" w:rsidRPr="001F173C" w:rsidRDefault="007C31F8" w:rsidP="00FF273E">
      <w:pPr>
        <w:numPr>
          <w:ilvl w:val="0"/>
          <w:numId w:val="73"/>
        </w:numPr>
        <w:snapToGrid w:val="0"/>
        <w:spacing w:line="360" w:lineRule="auto"/>
        <w:jc w:val="both"/>
        <w:rPr>
          <w:b/>
        </w:rPr>
      </w:pPr>
      <w:r w:rsidRPr="007C31F8">
        <w:rPr>
          <w:rFonts w:eastAsia="DengXian" w:hint="eastAsia"/>
          <w:b/>
          <w:lang w:eastAsia="zh-CN"/>
        </w:rPr>
        <w:t>脂肪（脂质）</w:t>
      </w:r>
    </w:p>
    <w:p w14:paraId="54F811F3" w14:textId="59B5AF35" w:rsidR="00DB6400" w:rsidRPr="001F173C" w:rsidRDefault="007C31F8" w:rsidP="00FF273E">
      <w:pPr>
        <w:snapToGrid w:val="0"/>
        <w:spacing w:line="360" w:lineRule="auto"/>
        <w:jc w:val="both"/>
        <w:rPr>
          <w:lang w:eastAsia="zh-CN"/>
        </w:rPr>
      </w:pPr>
      <w:r w:rsidRPr="007C31F8">
        <w:rPr>
          <w:rFonts w:eastAsia="DengXian" w:hint="eastAsia"/>
          <w:lang w:eastAsia="zh-CN"/>
        </w:rPr>
        <w:t>脂肪亦称脂质，是一种重要的营养成分，在人体中扮演着非常重要的角色。脂质涵盖油脂、脂肪及蜡质。</w:t>
      </w:r>
    </w:p>
    <w:p w14:paraId="625EBB18" w14:textId="77777777" w:rsidR="005E39C0" w:rsidRPr="001F173C" w:rsidRDefault="005E39C0" w:rsidP="00FF273E">
      <w:pPr>
        <w:snapToGrid w:val="0"/>
        <w:spacing w:line="360" w:lineRule="auto"/>
        <w:jc w:val="both"/>
        <w:rPr>
          <w:lang w:eastAsia="zh-CN"/>
        </w:rPr>
      </w:pPr>
    </w:p>
    <w:p w14:paraId="4BD57816" w14:textId="2CE6D5E1" w:rsidR="00C139D0" w:rsidRPr="001F173C" w:rsidRDefault="007C31F8" w:rsidP="00FF273E">
      <w:pPr>
        <w:numPr>
          <w:ilvl w:val="0"/>
          <w:numId w:val="72"/>
        </w:numPr>
        <w:snapToGrid w:val="0"/>
        <w:spacing w:line="360" w:lineRule="auto"/>
        <w:ind w:left="482" w:hanging="482"/>
        <w:jc w:val="both"/>
        <w:rPr>
          <w:b/>
        </w:rPr>
      </w:pPr>
      <w:r w:rsidRPr="007C31F8">
        <w:rPr>
          <w:rFonts w:eastAsia="DengXian" w:hint="eastAsia"/>
          <w:b/>
          <w:lang w:eastAsia="zh-CN"/>
        </w:rPr>
        <w:t>类别</w:t>
      </w:r>
    </w:p>
    <w:p w14:paraId="576CB18B" w14:textId="38D103CF" w:rsidR="00176F0F" w:rsidRPr="001F173C" w:rsidRDefault="007C31F8" w:rsidP="009F4D64">
      <w:pPr>
        <w:pStyle w:val="afd"/>
        <w:numPr>
          <w:ilvl w:val="0"/>
          <w:numId w:val="86"/>
        </w:numPr>
        <w:snapToGrid w:val="0"/>
        <w:spacing w:beforeLines="50" w:before="180" w:line="360" w:lineRule="auto"/>
        <w:ind w:leftChars="0"/>
        <w:jc w:val="both"/>
        <w:rPr>
          <w:lang w:val="en-US" w:eastAsia="zh-CN"/>
        </w:rPr>
      </w:pPr>
      <w:r w:rsidRPr="007C31F8">
        <w:rPr>
          <w:rFonts w:eastAsia="DengXian" w:hint="eastAsia"/>
          <w:b/>
          <w:lang w:eastAsia="zh-CN"/>
        </w:rPr>
        <w:t>饱和脂肪酸</w:t>
      </w:r>
      <w:r w:rsidRPr="007C31F8">
        <w:rPr>
          <w:rFonts w:eastAsia="DengXian"/>
          <w:b/>
          <w:lang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lang w:eastAsia="zh-CN"/>
        </w:rPr>
        <w:t>饱和脂肪酸的</w:t>
      </w:r>
      <w:r w:rsidRPr="007C31F8">
        <w:rPr>
          <w:rFonts w:eastAsia="DengXian" w:hint="eastAsia"/>
          <w:color w:val="000000"/>
          <w:lang w:eastAsia="zh-CN"/>
        </w:rPr>
        <w:t>碳链上含有的氢原子最多，而碳原子之间只有一个单链，在室温下呈固体状态。大部分牛肉、禽肉、猪</w:t>
      </w:r>
      <w:r w:rsidRPr="007C31F8">
        <w:rPr>
          <w:rFonts w:eastAsia="DengXian" w:hint="eastAsia"/>
          <w:lang w:eastAsia="zh-CN"/>
        </w:rPr>
        <w:t>肉、蛋黄及乳制品都含大量的饱和脂肪酸。</w:t>
      </w:r>
    </w:p>
    <w:p w14:paraId="6D4933EB" w14:textId="6BD6DEBE" w:rsidR="005314E0" w:rsidRPr="001F173C" w:rsidRDefault="007C31F8" w:rsidP="005314E0">
      <w:pPr>
        <w:pStyle w:val="afd"/>
        <w:numPr>
          <w:ilvl w:val="0"/>
          <w:numId w:val="86"/>
        </w:numPr>
        <w:snapToGrid w:val="0"/>
        <w:spacing w:beforeLines="50" w:before="180" w:line="360" w:lineRule="auto"/>
        <w:ind w:leftChars="0"/>
        <w:jc w:val="both"/>
        <w:rPr>
          <w:color w:val="000000"/>
          <w:lang w:val="en-US" w:eastAsia="zh-CN"/>
        </w:rPr>
      </w:pPr>
      <w:r w:rsidRPr="007C31F8">
        <w:rPr>
          <w:rFonts w:eastAsia="DengXian" w:hint="eastAsia"/>
          <w:b/>
          <w:color w:val="000000"/>
          <w:lang w:eastAsia="zh-CN"/>
        </w:rPr>
        <w:t>不饱和脂肪酸</w:t>
      </w:r>
      <w:r w:rsidRPr="007C31F8">
        <w:rPr>
          <w:rFonts w:eastAsia="DengXian"/>
          <w:b/>
          <w:color w:val="000000"/>
          <w:lang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color w:val="000000"/>
          <w:lang w:val="en-US" w:eastAsia="zh-CN"/>
        </w:rPr>
        <w:t>在</w:t>
      </w:r>
      <w:r w:rsidRPr="007C31F8">
        <w:rPr>
          <w:rFonts w:eastAsia="DengXian" w:hint="eastAsia"/>
          <w:color w:val="000000"/>
          <w:lang w:eastAsia="zh-CN"/>
        </w:rPr>
        <w:t>不饱和脂肪酸中，碳原子之间含有一个或多个双链，能减低氢原子与碳链的接合机会，达至不饱和状态。它可以从葵花子、黄豆及粟米油中找到。</w:t>
      </w:r>
    </w:p>
    <w:p w14:paraId="682B040B" w14:textId="4E3D1C51" w:rsidR="008F0401" w:rsidRPr="001F173C" w:rsidRDefault="007C31F8" w:rsidP="009F4D64">
      <w:pPr>
        <w:pStyle w:val="afd"/>
        <w:numPr>
          <w:ilvl w:val="0"/>
          <w:numId w:val="86"/>
        </w:numPr>
        <w:snapToGrid w:val="0"/>
        <w:spacing w:beforeLines="50" w:before="180" w:line="360" w:lineRule="auto"/>
        <w:ind w:leftChars="0"/>
        <w:jc w:val="both"/>
        <w:rPr>
          <w:color w:val="000000"/>
          <w:lang w:val="en-US" w:eastAsia="zh-CN"/>
        </w:rPr>
      </w:pPr>
      <w:r w:rsidRPr="007C31F8">
        <w:rPr>
          <w:rFonts w:eastAsia="DengXian" w:hint="eastAsia"/>
          <w:b/>
          <w:color w:val="000000"/>
          <w:lang w:eastAsia="zh-CN"/>
        </w:rPr>
        <w:t>反式脂肪</w:t>
      </w:r>
      <w:r w:rsidRPr="007C31F8">
        <w:rPr>
          <w:rFonts w:eastAsia="DengXian"/>
          <w:b/>
          <w:color w:val="000000"/>
          <w:lang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color w:val="000000"/>
          <w:lang w:eastAsia="zh-CN"/>
        </w:rPr>
        <w:t>液体状态的油经过「氢化」过程，一般会转化成固体脂肪，从牛奶和羊奶中亦可找到少量天然的反式脂肪。摄取过量反式脂肪会增加患心脏病的风险。</w:t>
      </w:r>
    </w:p>
    <w:p w14:paraId="5546F795" w14:textId="688D444E" w:rsidR="006D6152" w:rsidRPr="001F173C" w:rsidRDefault="007C31F8" w:rsidP="006D6152">
      <w:pPr>
        <w:pStyle w:val="afd"/>
        <w:numPr>
          <w:ilvl w:val="0"/>
          <w:numId w:val="86"/>
        </w:numPr>
        <w:snapToGrid w:val="0"/>
        <w:spacing w:beforeLines="50" w:before="180" w:line="360" w:lineRule="auto"/>
        <w:ind w:leftChars="0"/>
        <w:jc w:val="both"/>
        <w:rPr>
          <w:b/>
          <w:color w:val="000000"/>
          <w:lang w:val="en-US" w:eastAsia="zh-CN"/>
        </w:rPr>
      </w:pPr>
      <w:r w:rsidRPr="007C31F8">
        <w:rPr>
          <w:rFonts w:eastAsia="DengXian" w:hint="eastAsia"/>
          <w:b/>
          <w:color w:val="000000"/>
          <w:lang w:eastAsia="zh-CN"/>
        </w:rPr>
        <w:t>胆固醇</w:t>
      </w:r>
      <w:r w:rsidRPr="007C31F8">
        <w:rPr>
          <w:rFonts w:eastAsia="DengXian"/>
          <w:b/>
          <w:color w:val="000000"/>
          <w:lang w:eastAsia="zh-CN"/>
        </w:rPr>
        <w:t xml:space="preserve"> </w:t>
      </w:r>
      <w:r w:rsidRPr="007C31F8">
        <w:rPr>
          <w:rFonts w:eastAsia="DengXian" w:hint="eastAsia"/>
          <w:b/>
          <w:color w:val="000000"/>
          <w:lang w:eastAsia="zh-CN"/>
        </w:rPr>
        <w:t>－</w:t>
      </w:r>
      <w:r w:rsidRPr="007C31F8">
        <w:rPr>
          <w:rFonts w:eastAsia="DengXian"/>
          <w:b/>
          <w:color w:val="000000"/>
          <w:lang w:val="en-US" w:eastAsia="zh-CN"/>
        </w:rPr>
        <w:t xml:space="preserve"> </w:t>
      </w:r>
      <w:r w:rsidRPr="007C31F8">
        <w:rPr>
          <w:rFonts w:eastAsia="DengXian" w:hint="eastAsia"/>
          <w:color w:val="000000"/>
          <w:lang w:eastAsia="zh-CN"/>
        </w:rPr>
        <w:t>是一种固醇，属脂质，可制造维生素</w:t>
      </w:r>
      <w:r w:rsidRPr="007C31F8">
        <w:rPr>
          <w:rFonts w:eastAsia="DengXian"/>
          <w:color w:val="000000"/>
          <w:lang w:eastAsia="zh-CN"/>
        </w:rPr>
        <w:t>D</w:t>
      </w:r>
      <w:r w:rsidRPr="007C31F8">
        <w:rPr>
          <w:rFonts w:eastAsia="DengXian" w:hint="eastAsia"/>
          <w:color w:val="000000"/>
          <w:lang w:eastAsia="zh-CN"/>
        </w:rPr>
        <w:t>和荷尔蒙。它可从蛋类和鱿鱼中找到，摄取过量胆固醇会增加患心脏病的风险。</w:t>
      </w:r>
    </w:p>
    <w:p w14:paraId="1E94E3F3" w14:textId="77777777" w:rsidR="003A75B6" w:rsidRPr="001F173C" w:rsidRDefault="003A75B6" w:rsidP="003A75B6">
      <w:pPr>
        <w:snapToGrid w:val="0"/>
        <w:jc w:val="both"/>
        <w:rPr>
          <w:b/>
          <w:color w:val="000000"/>
          <w:lang w:val="en-US" w:eastAsia="zh-CN"/>
        </w:rPr>
      </w:pPr>
    </w:p>
    <w:p w14:paraId="50F9AC6E" w14:textId="36922AC5" w:rsidR="00176F0F" w:rsidRPr="001F173C" w:rsidRDefault="007C31F8" w:rsidP="00FF273E">
      <w:pPr>
        <w:numPr>
          <w:ilvl w:val="0"/>
          <w:numId w:val="72"/>
        </w:numPr>
        <w:snapToGrid w:val="0"/>
        <w:spacing w:line="360" w:lineRule="auto"/>
        <w:ind w:left="482" w:hanging="482"/>
        <w:jc w:val="both"/>
      </w:pPr>
      <w:r w:rsidRPr="007C31F8">
        <w:rPr>
          <w:rFonts w:eastAsia="DengXian" w:hint="eastAsia"/>
          <w:b/>
          <w:lang w:eastAsia="zh-CN"/>
        </w:rPr>
        <w:t>功能</w:t>
      </w:r>
    </w:p>
    <w:p w14:paraId="1558D8EC" w14:textId="4F711813" w:rsidR="003A75B6" w:rsidRPr="001F173C" w:rsidRDefault="007C31F8" w:rsidP="009F4D64">
      <w:pPr>
        <w:snapToGrid w:val="0"/>
        <w:spacing w:beforeLines="50" w:before="180" w:line="360" w:lineRule="auto"/>
        <w:jc w:val="both"/>
        <w:rPr>
          <w:lang w:eastAsia="zh-CN"/>
        </w:rPr>
      </w:pPr>
      <w:r w:rsidRPr="007C31F8">
        <w:rPr>
          <w:rFonts w:eastAsia="DengXian" w:hint="eastAsia"/>
          <w:lang w:eastAsia="zh-CN"/>
        </w:rPr>
        <w:t>脂肪对人体具有非常重要的作用。脂肪的主要功能是作为能量的来源。在克雷伯氏循环过程中分解成三酸甘油酯，为身体提供能量。脂肪还具有保护体内器官免受震荡、防止热量散失、抑制饥饿感，以及作为媒体，将维生素运送到身体各部分。</w:t>
      </w:r>
    </w:p>
    <w:p w14:paraId="0C868ADD" w14:textId="77777777" w:rsidR="003A75B6" w:rsidRPr="001F173C" w:rsidRDefault="003A75B6" w:rsidP="00EA1707">
      <w:pPr>
        <w:snapToGrid w:val="0"/>
        <w:spacing w:line="360" w:lineRule="auto"/>
        <w:jc w:val="both"/>
        <w:rPr>
          <w:lang w:eastAsia="zh-CN"/>
        </w:rPr>
      </w:pPr>
    </w:p>
    <w:p w14:paraId="2089EB72" w14:textId="6CE491DE" w:rsidR="004E7252" w:rsidRPr="001F173C" w:rsidRDefault="007C31F8" w:rsidP="009F4D64">
      <w:pPr>
        <w:numPr>
          <w:ilvl w:val="0"/>
          <w:numId w:val="72"/>
        </w:numPr>
        <w:snapToGrid w:val="0"/>
        <w:spacing w:beforeLines="50" w:before="180" w:line="360" w:lineRule="auto"/>
        <w:jc w:val="both"/>
        <w:rPr>
          <w:b/>
        </w:rPr>
      </w:pPr>
      <w:r w:rsidRPr="007C31F8">
        <w:rPr>
          <w:rFonts w:eastAsia="DengXian" w:hint="eastAsia"/>
          <w:b/>
          <w:color w:val="000000"/>
          <w:lang w:eastAsia="zh-CN"/>
        </w:rPr>
        <w:t>世界卫生组织</w:t>
      </w:r>
      <w:r w:rsidRPr="007C31F8">
        <w:rPr>
          <w:rFonts w:eastAsia="DengXian" w:hint="eastAsia"/>
          <w:b/>
          <w:lang w:eastAsia="zh-CN"/>
        </w:rPr>
        <w:t>建议摄取量</w:t>
      </w:r>
    </w:p>
    <w:p w14:paraId="661A3FDD" w14:textId="586E57A4" w:rsidR="006D6152" w:rsidRPr="001F173C" w:rsidRDefault="007C31F8" w:rsidP="009F4D64">
      <w:pPr>
        <w:snapToGrid w:val="0"/>
        <w:spacing w:beforeLines="50" w:before="180" w:line="360" w:lineRule="auto"/>
        <w:jc w:val="both"/>
        <w:rPr>
          <w:lang w:eastAsia="zh-CN"/>
        </w:rPr>
      </w:pPr>
      <w:r w:rsidRPr="007C31F8">
        <w:rPr>
          <w:rFonts w:eastAsia="DengXian" w:hint="eastAsia"/>
          <w:lang w:eastAsia="zh-CN"/>
        </w:rPr>
        <w:t>脂肪可以从肉类、鱼类、蛋类，油、坚果</w:t>
      </w:r>
      <w:r w:rsidRPr="007C31F8">
        <w:rPr>
          <w:rFonts w:eastAsia="DengXian" w:hint="eastAsia"/>
          <w:lang w:val="en-US" w:eastAsia="zh-CN"/>
        </w:rPr>
        <w:t>等食物中</w:t>
      </w:r>
      <w:r w:rsidRPr="007C31F8">
        <w:rPr>
          <w:rFonts w:eastAsia="DengXian" w:hint="eastAsia"/>
          <w:lang w:eastAsia="zh-CN"/>
        </w:rPr>
        <w:t>摄取。日常摄取量约占总热量的</w:t>
      </w:r>
      <w:r w:rsidRPr="007C31F8">
        <w:rPr>
          <w:rFonts w:eastAsia="DengXian"/>
          <w:lang w:val="en-US" w:eastAsia="zh-CN"/>
        </w:rPr>
        <w:t>15</w:t>
      </w:r>
      <w:r w:rsidRPr="007C31F8">
        <w:rPr>
          <w:rFonts w:eastAsia="DengXian"/>
          <w:lang w:eastAsia="zh-CN"/>
        </w:rPr>
        <w:t>% - 30%</w:t>
      </w:r>
      <w:r w:rsidRPr="007C31F8">
        <w:rPr>
          <w:rFonts w:eastAsia="DengXian" w:hint="eastAsia"/>
          <w:lang w:eastAsia="zh-CN"/>
        </w:rPr>
        <w:t>。</w:t>
      </w:r>
    </w:p>
    <w:p w14:paraId="2B81A4E3" w14:textId="77777777" w:rsidR="00536C7B" w:rsidRPr="001F173C" w:rsidRDefault="00536C7B" w:rsidP="009F4D64">
      <w:pPr>
        <w:snapToGrid w:val="0"/>
        <w:spacing w:beforeLines="50" w:before="180" w:line="360" w:lineRule="auto"/>
        <w:jc w:val="both"/>
        <w:rPr>
          <w:lang w:eastAsia="zh-CN"/>
        </w:rPr>
      </w:pPr>
    </w:p>
    <w:p w14:paraId="6DFDCB38" w14:textId="77777777" w:rsidR="00536C7B" w:rsidRPr="001F173C" w:rsidRDefault="00536C7B" w:rsidP="009F4D64">
      <w:pPr>
        <w:snapToGrid w:val="0"/>
        <w:spacing w:beforeLines="50" w:before="180" w:line="360" w:lineRule="auto"/>
        <w:jc w:val="both"/>
        <w:rPr>
          <w:lang w:eastAsia="zh-CN"/>
        </w:rPr>
      </w:pPr>
    </w:p>
    <w:p w14:paraId="02731720" w14:textId="77777777" w:rsidR="00536C7B" w:rsidRPr="001F173C" w:rsidRDefault="00536C7B" w:rsidP="009F4D64">
      <w:pPr>
        <w:snapToGrid w:val="0"/>
        <w:spacing w:beforeLines="50" w:before="180" w:line="360" w:lineRule="auto"/>
        <w:jc w:val="both"/>
        <w:rPr>
          <w:lang w:eastAsia="zh-CN"/>
        </w:rPr>
      </w:pPr>
    </w:p>
    <w:p w14:paraId="10CAB48A" w14:textId="77777777" w:rsidR="00DB5F3B" w:rsidRPr="001F173C" w:rsidRDefault="00DB5F3B" w:rsidP="009F4D64">
      <w:pPr>
        <w:snapToGrid w:val="0"/>
        <w:spacing w:beforeLines="50" w:before="180" w:line="360" w:lineRule="auto"/>
        <w:jc w:val="both"/>
        <w:rPr>
          <w:lang w:eastAsia="zh-CN"/>
        </w:rPr>
      </w:pPr>
    </w:p>
    <w:p w14:paraId="0F08C894" w14:textId="77777777" w:rsidR="00DB5F3B" w:rsidRPr="001F173C" w:rsidRDefault="00DB5F3B" w:rsidP="009F4D64">
      <w:pPr>
        <w:snapToGrid w:val="0"/>
        <w:spacing w:beforeLines="50" w:before="180" w:line="360" w:lineRule="auto"/>
        <w:jc w:val="both"/>
        <w:rPr>
          <w:lang w:eastAsia="zh-CN"/>
        </w:rPr>
      </w:pPr>
    </w:p>
    <w:p w14:paraId="2447D19F" w14:textId="77777777" w:rsidR="00DB5F3B" w:rsidRPr="001F173C" w:rsidRDefault="00DB5F3B" w:rsidP="009F4D64">
      <w:pPr>
        <w:snapToGrid w:val="0"/>
        <w:spacing w:beforeLines="50" w:before="180" w:line="360" w:lineRule="auto"/>
        <w:jc w:val="both"/>
        <w:rPr>
          <w:lang w:eastAsia="zh-CN"/>
        </w:rPr>
      </w:pPr>
    </w:p>
    <w:p w14:paraId="57B5900F" w14:textId="77777777" w:rsidR="00DB5F3B" w:rsidRPr="001F173C" w:rsidRDefault="00DB5F3B" w:rsidP="009F4D64">
      <w:pPr>
        <w:snapToGrid w:val="0"/>
        <w:spacing w:beforeLines="50" w:before="180" w:line="360" w:lineRule="auto"/>
        <w:jc w:val="both"/>
        <w:rPr>
          <w:lang w:eastAsia="zh-CN"/>
        </w:rPr>
      </w:pPr>
    </w:p>
    <w:p w14:paraId="07D73A29" w14:textId="77777777" w:rsidR="00DB5F3B" w:rsidRPr="001F173C" w:rsidRDefault="00DB5F3B" w:rsidP="009F4D64">
      <w:pPr>
        <w:snapToGrid w:val="0"/>
        <w:spacing w:beforeLines="50" w:before="180" w:line="360" w:lineRule="auto"/>
        <w:jc w:val="both"/>
        <w:rPr>
          <w:lang w:eastAsia="zh-CN"/>
        </w:rPr>
      </w:pPr>
    </w:p>
    <w:p w14:paraId="101A1877" w14:textId="77777777" w:rsidR="00DB5F3B" w:rsidRPr="001F173C" w:rsidRDefault="00DB5F3B" w:rsidP="009F4D64">
      <w:pPr>
        <w:snapToGrid w:val="0"/>
        <w:spacing w:beforeLines="50" w:before="180" w:line="360" w:lineRule="auto"/>
        <w:jc w:val="both"/>
        <w:rPr>
          <w:lang w:eastAsia="zh-CN"/>
        </w:rPr>
      </w:pPr>
    </w:p>
    <w:p w14:paraId="4CDAFA7A" w14:textId="77777777" w:rsidR="00DB5F3B" w:rsidRPr="001F173C" w:rsidRDefault="00DB5F3B" w:rsidP="009F4D64">
      <w:pPr>
        <w:snapToGrid w:val="0"/>
        <w:spacing w:beforeLines="50" w:before="180" w:line="360" w:lineRule="auto"/>
        <w:jc w:val="both"/>
        <w:rPr>
          <w:lang w:eastAsia="zh-CN"/>
        </w:rPr>
      </w:pPr>
    </w:p>
    <w:p w14:paraId="1FD9F8F2" w14:textId="77777777" w:rsidR="00DB5F3B" w:rsidRPr="001F173C" w:rsidRDefault="00DB5F3B" w:rsidP="009F4D64">
      <w:pPr>
        <w:snapToGrid w:val="0"/>
        <w:spacing w:beforeLines="50" w:before="180" w:line="360" w:lineRule="auto"/>
        <w:jc w:val="both"/>
        <w:rPr>
          <w:lang w:eastAsia="zh-CN"/>
        </w:rPr>
      </w:pPr>
    </w:p>
    <w:p w14:paraId="37217D1F" w14:textId="77777777" w:rsidR="00DB5F3B" w:rsidRPr="001F173C" w:rsidRDefault="00DB5F3B" w:rsidP="009F4D64">
      <w:pPr>
        <w:snapToGrid w:val="0"/>
        <w:spacing w:beforeLines="50" w:before="180" w:line="360" w:lineRule="auto"/>
        <w:jc w:val="both"/>
        <w:rPr>
          <w:lang w:eastAsia="zh-CN"/>
        </w:rPr>
      </w:pPr>
    </w:p>
    <w:p w14:paraId="4D810EA3" w14:textId="77777777" w:rsidR="00DB5F3B" w:rsidRPr="001F173C" w:rsidRDefault="00DB5F3B" w:rsidP="009F4D64">
      <w:pPr>
        <w:snapToGrid w:val="0"/>
        <w:spacing w:beforeLines="50" w:before="180" w:line="360" w:lineRule="auto"/>
        <w:jc w:val="both"/>
        <w:rPr>
          <w:lang w:eastAsia="zh-CN"/>
        </w:rPr>
      </w:pPr>
    </w:p>
    <w:p w14:paraId="131B7BC7" w14:textId="77777777" w:rsidR="00DB5F3B" w:rsidRPr="001F173C" w:rsidRDefault="00DB5F3B" w:rsidP="009F4D64">
      <w:pPr>
        <w:snapToGrid w:val="0"/>
        <w:spacing w:beforeLines="50" w:before="180" w:line="360" w:lineRule="auto"/>
        <w:jc w:val="both"/>
        <w:rPr>
          <w:lang w:eastAsia="zh-CN"/>
        </w:rPr>
      </w:pPr>
    </w:p>
    <w:p w14:paraId="5C77904D" w14:textId="77777777" w:rsidR="00DB5F3B" w:rsidRPr="001F173C" w:rsidRDefault="00DB5F3B" w:rsidP="009F4D64">
      <w:pPr>
        <w:snapToGrid w:val="0"/>
        <w:spacing w:beforeLines="50" w:before="180" w:line="360" w:lineRule="auto"/>
        <w:jc w:val="both"/>
        <w:rPr>
          <w:lang w:eastAsia="zh-CN"/>
        </w:rPr>
      </w:pPr>
    </w:p>
    <w:p w14:paraId="62C72EC4" w14:textId="77777777" w:rsidR="00DB5F3B" w:rsidRPr="001F173C" w:rsidRDefault="00DB5F3B" w:rsidP="009F4D64">
      <w:pPr>
        <w:snapToGrid w:val="0"/>
        <w:spacing w:beforeLines="50" w:before="180" w:line="360" w:lineRule="auto"/>
        <w:jc w:val="both"/>
        <w:rPr>
          <w:lang w:eastAsia="zh-CN"/>
        </w:rPr>
      </w:pPr>
    </w:p>
    <w:p w14:paraId="1810FE1E" w14:textId="52E08CA1" w:rsidR="00DB6400" w:rsidRPr="001F173C" w:rsidRDefault="007C31F8" w:rsidP="00FF273E">
      <w:pPr>
        <w:numPr>
          <w:ilvl w:val="0"/>
          <w:numId w:val="73"/>
        </w:numPr>
        <w:tabs>
          <w:tab w:val="left" w:pos="0"/>
        </w:tabs>
        <w:snapToGrid w:val="0"/>
        <w:spacing w:line="360" w:lineRule="auto"/>
        <w:ind w:left="539" w:hanging="539"/>
        <w:jc w:val="both"/>
        <w:rPr>
          <w:b/>
        </w:rPr>
      </w:pPr>
      <w:r w:rsidRPr="007C31F8">
        <w:rPr>
          <w:rFonts w:eastAsia="DengXian" w:hint="eastAsia"/>
          <w:b/>
          <w:lang w:eastAsia="zh-CN"/>
        </w:rPr>
        <w:lastRenderedPageBreak/>
        <w:t>维生素</w:t>
      </w:r>
    </w:p>
    <w:p w14:paraId="5EF18FE6" w14:textId="70A2F0A2" w:rsidR="004D5B65" w:rsidRPr="001F173C" w:rsidRDefault="007C31F8" w:rsidP="009F4D64">
      <w:pPr>
        <w:tabs>
          <w:tab w:val="left" w:pos="0"/>
        </w:tabs>
        <w:snapToGrid w:val="0"/>
        <w:spacing w:beforeLines="50" w:before="180" w:line="360" w:lineRule="auto"/>
        <w:jc w:val="both"/>
        <w:rPr>
          <w:lang w:eastAsia="zh-CN"/>
        </w:rPr>
      </w:pPr>
      <w:r w:rsidRPr="007C31F8">
        <w:rPr>
          <w:rFonts w:eastAsia="DengXian" w:hint="eastAsia"/>
          <w:lang w:eastAsia="zh-CN"/>
        </w:rPr>
        <w:t>维生素是人体必须从食物中摄取的物质，是维持健康及生长所需的化合物，经血液循环运送到身体各部分。人体对维生素的需求量很少，不过，在维持人体生长、生产能量及新陈代谢过程中是不可或缺的。维生素的种类繁多，维生素</w:t>
      </w:r>
      <w:r w:rsidRPr="007C31F8">
        <w:rPr>
          <w:rFonts w:eastAsia="DengXian"/>
          <w:lang w:eastAsia="zh-CN"/>
        </w:rPr>
        <w:t>B</w:t>
      </w:r>
      <w:r w:rsidRPr="007C31F8">
        <w:rPr>
          <w:rFonts w:eastAsia="DengXian" w:hint="eastAsia"/>
          <w:lang w:eastAsia="zh-CN"/>
        </w:rPr>
        <w:t>和维生素</w:t>
      </w:r>
      <w:r w:rsidRPr="007C31F8">
        <w:rPr>
          <w:rFonts w:eastAsia="DengXian"/>
          <w:lang w:eastAsia="zh-CN"/>
        </w:rPr>
        <w:t>C</w:t>
      </w:r>
      <w:r w:rsidRPr="007C31F8">
        <w:rPr>
          <w:rFonts w:eastAsia="DengXian" w:hint="eastAsia"/>
          <w:lang w:eastAsia="zh-CN"/>
        </w:rPr>
        <w:t>是水溶性的，并不可以在体内储存；而维生素</w:t>
      </w:r>
      <w:r w:rsidRPr="007C31F8">
        <w:rPr>
          <w:rFonts w:eastAsia="DengXian"/>
          <w:lang w:eastAsia="zh-CN"/>
        </w:rPr>
        <w:t>A</w:t>
      </w:r>
      <w:r w:rsidRPr="007C31F8">
        <w:rPr>
          <w:rFonts w:eastAsia="DengXian" w:hint="eastAsia"/>
          <w:lang w:eastAsia="zh-CN"/>
        </w:rPr>
        <w:t>、</w:t>
      </w:r>
      <w:r w:rsidRPr="007C31F8">
        <w:rPr>
          <w:rFonts w:eastAsia="DengXian"/>
          <w:lang w:eastAsia="zh-CN"/>
        </w:rPr>
        <w:t>D</w:t>
      </w:r>
      <w:r w:rsidRPr="007C31F8">
        <w:rPr>
          <w:rFonts w:eastAsia="DengXian" w:hint="eastAsia"/>
          <w:lang w:eastAsia="zh-CN"/>
        </w:rPr>
        <w:t>、</w:t>
      </w:r>
      <w:r w:rsidRPr="007C31F8">
        <w:rPr>
          <w:rFonts w:eastAsia="DengXian"/>
          <w:lang w:eastAsia="zh-CN"/>
        </w:rPr>
        <w:t>E</w:t>
      </w:r>
      <w:r w:rsidRPr="007C31F8">
        <w:rPr>
          <w:rFonts w:eastAsia="DengXian" w:hint="eastAsia"/>
          <w:lang w:eastAsia="zh-CN"/>
        </w:rPr>
        <w:t>及</w:t>
      </w:r>
      <w:r w:rsidRPr="007C31F8">
        <w:rPr>
          <w:rFonts w:eastAsia="DengXian"/>
          <w:lang w:eastAsia="zh-CN"/>
        </w:rPr>
        <w:t>K</w:t>
      </w:r>
      <w:r w:rsidRPr="007C31F8">
        <w:rPr>
          <w:rFonts w:eastAsia="DengXian" w:hint="eastAsia"/>
          <w:lang w:eastAsia="zh-CN"/>
        </w:rPr>
        <w:t>是脂溶性的，可以储存在体内。维他命的各种功用（见表</w:t>
      </w:r>
      <w:r w:rsidRPr="007C31F8">
        <w:rPr>
          <w:rFonts w:eastAsia="DengXian"/>
          <w:lang w:eastAsia="zh-CN"/>
        </w:rPr>
        <w:t>4.1</w:t>
      </w:r>
      <w:r w:rsidRPr="007C31F8">
        <w:rPr>
          <w:rFonts w:eastAsia="DengXian" w:hint="eastAsia"/>
          <w:lang w:eastAsia="zh-CN"/>
        </w:rPr>
        <w:t>）有助新陈代谢和预防慢性疾病，例如</w:t>
      </w:r>
      <w:r w:rsidRPr="007C31F8">
        <w:rPr>
          <w:rFonts w:eastAsia="DengXian"/>
          <w:lang w:eastAsia="zh-CN"/>
        </w:rPr>
        <w:t>:</w:t>
      </w:r>
      <w:r w:rsidRPr="007C31F8">
        <w:rPr>
          <w:rFonts w:eastAsia="DengXian" w:hint="eastAsia"/>
          <w:lang w:eastAsia="zh-CN"/>
        </w:rPr>
        <w:t>心脏病、癌症等，更能维持正常食欲、精神健康和抵抗力。</w:t>
      </w:r>
    </w:p>
    <w:p w14:paraId="19A9F539" w14:textId="77777777" w:rsidR="00003EE0" w:rsidRPr="001F173C" w:rsidRDefault="00003EE0" w:rsidP="009F4D64">
      <w:pPr>
        <w:tabs>
          <w:tab w:val="left" w:pos="0"/>
        </w:tabs>
        <w:snapToGrid w:val="0"/>
        <w:spacing w:beforeLines="50" w:before="180" w:line="360" w:lineRule="auto"/>
        <w:jc w:val="both"/>
        <w:rPr>
          <w:lang w:eastAsia="zh-HK"/>
        </w:rPr>
      </w:pPr>
    </w:p>
    <w:tbl>
      <w:tblPr>
        <w:tblW w:w="508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69"/>
        <w:gridCol w:w="2002"/>
        <w:gridCol w:w="1860"/>
        <w:gridCol w:w="2146"/>
        <w:gridCol w:w="1682"/>
      </w:tblGrid>
      <w:tr w:rsidR="00810438" w:rsidRPr="001F173C" w14:paraId="7BFBA30F" w14:textId="77777777" w:rsidTr="00AB33B5">
        <w:trPr>
          <w:tblCellSpacing w:w="20" w:type="dxa"/>
        </w:trPr>
        <w:tc>
          <w:tcPr>
            <w:tcW w:w="626" w:type="pct"/>
            <w:shd w:val="clear" w:color="auto" w:fill="C0C0C0"/>
            <w:vAlign w:val="center"/>
          </w:tcPr>
          <w:p w14:paraId="28313ECF" w14:textId="4B8722BA" w:rsidR="00176F0F" w:rsidRPr="001F173C" w:rsidRDefault="007C31F8" w:rsidP="00AB33B5">
            <w:pPr>
              <w:widowControl/>
              <w:snapToGrid w:val="0"/>
              <w:jc w:val="center"/>
              <w:rPr>
                <w:kern w:val="0"/>
              </w:rPr>
            </w:pPr>
            <w:r w:rsidRPr="007C31F8">
              <w:rPr>
                <w:rFonts w:eastAsia="DengXian" w:hint="eastAsia"/>
                <w:b/>
                <w:lang w:eastAsia="zh-CN"/>
              </w:rPr>
              <w:t>维生素</w:t>
            </w:r>
          </w:p>
        </w:tc>
        <w:tc>
          <w:tcPr>
            <w:tcW w:w="1107" w:type="pct"/>
            <w:shd w:val="clear" w:color="auto" w:fill="C0C0C0"/>
            <w:vAlign w:val="center"/>
          </w:tcPr>
          <w:p w14:paraId="04436066" w14:textId="1BB19217" w:rsidR="00CD3892" w:rsidRPr="001F173C" w:rsidRDefault="007C31F8" w:rsidP="00C557AF">
            <w:pPr>
              <w:widowControl/>
              <w:snapToGrid w:val="0"/>
              <w:jc w:val="center"/>
              <w:rPr>
                <w:b/>
                <w:bCs/>
                <w:kern w:val="0"/>
              </w:rPr>
            </w:pPr>
            <w:r w:rsidRPr="007C31F8">
              <w:rPr>
                <w:rFonts w:eastAsia="DengXian" w:hint="eastAsia"/>
                <w:b/>
                <w:bCs/>
                <w:kern w:val="0"/>
                <w:lang w:eastAsia="zh-CN"/>
              </w:rPr>
              <w:t>人体内的主要</w:t>
            </w:r>
          </w:p>
          <w:p w14:paraId="27D5CA53" w14:textId="1F7239DE" w:rsidR="00176F0F" w:rsidRPr="001F173C" w:rsidRDefault="007C31F8" w:rsidP="00C557AF">
            <w:pPr>
              <w:widowControl/>
              <w:snapToGrid w:val="0"/>
              <w:jc w:val="center"/>
              <w:rPr>
                <w:kern w:val="0"/>
              </w:rPr>
            </w:pPr>
            <w:r w:rsidRPr="007C31F8">
              <w:rPr>
                <w:rFonts w:eastAsia="DengXian" w:hint="eastAsia"/>
                <w:b/>
                <w:bCs/>
                <w:kern w:val="0"/>
                <w:lang w:eastAsia="zh-CN"/>
              </w:rPr>
              <w:t>生理功能</w:t>
            </w:r>
          </w:p>
        </w:tc>
        <w:tc>
          <w:tcPr>
            <w:tcW w:w="1027" w:type="pct"/>
            <w:shd w:val="clear" w:color="auto" w:fill="C0C0C0"/>
            <w:vAlign w:val="center"/>
          </w:tcPr>
          <w:p w14:paraId="4FBF9E81" w14:textId="67370ADD" w:rsidR="000C197D" w:rsidRPr="001F173C" w:rsidRDefault="007C31F8" w:rsidP="000C197D">
            <w:pPr>
              <w:widowControl/>
              <w:snapToGrid w:val="0"/>
              <w:ind w:leftChars="-59" w:left="-142" w:rightChars="-63" w:right="-151"/>
              <w:jc w:val="center"/>
              <w:rPr>
                <w:b/>
                <w:bCs/>
                <w:kern w:val="0"/>
              </w:rPr>
            </w:pPr>
            <w:r w:rsidRPr="007C31F8">
              <w:rPr>
                <w:rFonts w:eastAsia="DengXian" w:hint="eastAsia"/>
                <w:b/>
                <w:bCs/>
                <w:kern w:val="0"/>
                <w:lang w:eastAsia="zh-CN"/>
              </w:rPr>
              <w:t>成年人每天所需摄取量</w:t>
            </w:r>
          </w:p>
        </w:tc>
        <w:tc>
          <w:tcPr>
            <w:tcW w:w="1189" w:type="pct"/>
            <w:shd w:val="clear" w:color="auto" w:fill="C0C0C0"/>
            <w:vAlign w:val="center"/>
          </w:tcPr>
          <w:p w14:paraId="0530983A" w14:textId="7346EB9A" w:rsidR="00176F0F" w:rsidRPr="001F173C" w:rsidRDefault="007C31F8" w:rsidP="00C557AF">
            <w:pPr>
              <w:widowControl/>
              <w:snapToGrid w:val="0"/>
              <w:jc w:val="center"/>
              <w:rPr>
                <w:kern w:val="0"/>
              </w:rPr>
            </w:pPr>
            <w:r w:rsidRPr="007C31F8">
              <w:rPr>
                <w:rFonts w:eastAsia="DengXian" w:hint="eastAsia"/>
                <w:b/>
                <w:bCs/>
                <w:kern w:val="0"/>
                <w:lang w:eastAsia="zh-CN"/>
              </w:rPr>
              <w:t>食物来源</w:t>
            </w:r>
          </w:p>
        </w:tc>
        <w:tc>
          <w:tcPr>
            <w:tcW w:w="915" w:type="pct"/>
            <w:shd w:val="clear" w:color="auto" w:fill="C0C0C0"/>
            <w:vAlign w:val="center"/>
          </w:tcPr>
          <w:p w14:paraId="344CA8FC" w14:textId="09E8C7B3" w:rsidR="00176F0F" w:rsidRPr="001F173C" w:rsidRDefault="007C31F8" w:rsidP="00C557AF">
            <w:pPr>
              <w:widowControl/>
              <w:snapToGrid w:val="0"/>
              <w:jc w:val="center"/>
              <w:rPr>
                <w:kern w:val="0"/>
              </w:rPr>
            </w:pPr>
            <w:r w:rsidRPr="007C31F8">
              <w:rPr>
                <w:rFonts w:eastAsia="DengXian" w:hint="eastAsia"/>
                <w:b/>
                <w:bCs/>
                <w:kern w:val="0"/>
                <w:lang w:eastAsia="zh-CN"/>
              </w:rPr>
              <w:t>缺乏症</w:t>
            </w:r>
          </w:p>
        </w:tc>
      </w:tr>
      <w:tr w:rsidR="00810438" w:rsidRPr="001F173C" w14:paraId="1EE5EB97" w14:textId="77777777" w:rsidTr="00AB33B5">
        <w:trPr>
          <w:tblCellSpacing w:w="20" w:type="dxa"/>
        </w:trPr>
        <w:tc>
          <w:tcPr>
            <w:tcW w:w="626" w:type="pct"/>
            <w:vAlign w:val="center"/>
          </w:tcPr>
          <w:p w14:paraId="7FAB7CA4" w14:textId="71B037CD" w:rsidR="00176F0F" w:rsidRPr="001F173C" w:rsidRDefault="007C31F8" w:rsidP="00EA1707">
            <w:pPr>
              <w:widowControl/>
              <w:snapToGrid w:val="0"/>
              <w:jc w:val="center"/>
              <w:rPr>
                <w:rFonts w:eastAsia="SimSun"/>
                <w:kern w:val="0"/>
              </w:rPr>
            </w:pPr>
            <w:r w:rsidRPr="007C31F8">
              <w:rPr>
                <w:rFonts w:eastAsia="DengXian"/>
                <w:kern w:val="0"/>
                <w:lang w:eastAsia="zh-CN"/>
              </w:rPr>
              <w:t>A</w:t>
            </w:r>
          </w:p>
        </w:tc>
        <w:tc>
          <w:tcPr>
            <w:tcW w:w="1107" w:type="pct"/>
          </w:tcPr>
          <w:p w14:paraId="70D9AC11" w14:textId="7197C265" w:rsidR="00176F0F" w:rsidRPr="001F173C" w:rsidRDefault="007C31F8" w:rsidP="00176F0F">
            <w:pPr>
              <w:widowControl/>
              <w:snapToGrid w:val="0"/>
              <w:rPr>
                <w:kern w:val="0"/>
              </w:rPr>
            </w:pPr>
            <w:r w:rsidRPr="007C31F8">
              <w:rPr>
                <w:rFonts w:eastAsia="DengXian" w:hint="eastAsia"/>
                <w:bCs/>
                <w:lang w:eastAsia="zh-CN"/>
              </w:rPr>
              <w:t>维持皮肤健康及保持视力正常</w:t>
            </w:r>
          </w:p>
        </w:tc>
        <w:tc>
          <w:tcPr>
            <w:tcW w:w="1027" w:type="pct"/>
          </w:tcPr>
          <w:p w14:paraId="69AAF831" w14:textId="01B2D520" w:rsidR="00176F0F" w:rsidRPr="001F173C" w:rsidRDefault="007C31F8" w:rsidP="00176F0F">
            <w:pPr>
              <w:widowControl/>
              <w:snapToGrid w:val="0"/>
              <w:rPr>
                <w:color w:val="000000"/>
                <w:kern w:val="0"/>
                <w:lang w:val="en-US"/>
              </w:rPr>
            </w:pPr>
            <w:r w:rsidRPr="007C31F8">
              <w:rPr>
                <w:rFonts w:eastAsia="DengXian"/>
                <w:color w:val="000000"/>
                <w:kern w:val="0"/>
                <w:lang w:eastAsia="zh-CN"/>
              </w:rPr>
              <w:t xml:space="preserve">700-900 </w:t>
            </w:r>
            <w:r w:rsidRPr="007C31F8">
              <w:rPr>
                <w:rFonts w:eastAsia="DengXian" w:hint="eastAsia"/>
                <w:color w:val="000000"/>
                <w:kern w:val="0"/>
                <w:lang w:eastAsia="zh-CN"/>
              </w:rPr>
              <w:t>微克</w:t>
            </w:r>
            <w:r w:rsidRPr="007C31F8">
              <w:rPr>
                <w:rFonts w:eastAsia="DengXian" w:hint="eastAsia"/>
                <w:color w:val="000000"/>
                <w:kern w:val="0"/>
                <w:lang w:val="en-US" w:eastAsia="zh-CN"/>
              </w:rPr>
              <w:t>（</w:t>
            </w:r>
            <w:r w:rsidRPr="007C31F8">
              <w:rPr>
                <w:rFonts w:eastAsia="DengXian"/>
                <w:color w:val="000000"/>
                <w:kern w:val="0"/>
                <w:lang w:eastAsia="zh-CN"/>
              </w:rPr>
              <w:t>µ</w:t>
            </w:r>
            <w:r w:rsidRPr="007C31F8">
              <w:rPr>
                <w:rFonts w:eastAsia="DengXian"/>
                <w:color w:val="000000"/>
                <w:kern w:val="0"/>
                <w:lang w:val="en-US" w:eastAsia="zh-CN"/>
              </w:rPr>
              <w:t>g</w:t>
            </w:r>
            <w:r w:rsidRPr="007C31F8">
              <w:rPr>
                <w:rFonts w:eastAsia="DengXian" w:hint="eastAsia"/>
                <w:color w:val="000000"/>
                <w:kern w:val="0"/>
                <w:lang w:val="en-US" w:eastAsia="zh-CN"/>
              </w:rPr>
              <w:t>）</w:t>
            </w:r>
          </w:p>
        </w:tc>
        <w:tc>
          <w:tcPr>
            <w:tcW w:w="1189" w:type="pct"/>
          </w:tcPr>
          <w:p w14:paraId="5F005EEB" w14:textId="137CD38D" w:rsidR="00176F0F" w:rsidRPr="001F173C" w:rsidRDefault="007C31F8" w:rsidP="00176F0F">
            <w:pPr>
              <w:widowControl/>
              <w:snapToGrid w:val="0"/>
              <w:rPr>
                <w:color w:val="000000"/>
                <w:kern w:val="0"/>
              </w:rPr>
            </w:pPr>
            <w:r w:rsidRPr="007C31F8">
              <w:rPr>
                <w:rFonts w:eastAsia="DengXian" w:hint="eastAsia"/>
                <w:color w:val="000000"/>
                <w:kern w:val="0"/>
                <w:lang w:eastAsia="zh-CN"/>
              </w:rPr>
              <w:t>蛋黄、绿色或黄色蔬菜（例如：甘薯）、水果中的芒果、肝脏、牛油及橄榄油</w:t>
            </w:r>
          </w:p>
        </w:tc>
        <w:tc>
          <w:tcPr>
            <w:tcW w:w="915" w:type="pct"/>
          </w:tcPr>
          <w:p w14:paraId="2C464586" w14:textId="618C4757" w:rsidR="00176F0F" w:rsidRPr="001F173C" w:rsidRDefault="007C31F8" w:rsidP="00176F0F">
            <w:pPr>
              <w:widowControl/>
              <w:snapToGrid w:val="0"/>
              <w:rPr>
                <w:color w:val="000000"/>
                <w:kern w:val="0"/>
              </w:rPr>
            </w:pPr>
            <w:r w:rsidRPr="007C31F8">
              <w:rPr>
                <w:rFonts w:eastAsia="DengXian" w:hint="eastAsia"/>
                <w:color w:val="000000"/>
                <w:kern w:val="0"/>
                <w:lang w:eastAsia="zh-CN"/>
              </w:rPr>
              <w:t>夜盲症、皮肤肿痛</w:t>
            </w:r>
          </w:p>
        </w:tc>
      </w:tr>
      <w:tr w:rsidR="00810438" w:rsidRPr="001F173C" w14:paraId="747F5823" w14:textId="77777777" w:rsidTr="00AB33B5">
        <w:trPr>
          <w:tblCellSpacing w:w="20" w:type="dxa"/>
        </w:trPr>
        <w:tc>
          <w:tcPr>
            <w:tcW w:w="626" w:type="pct"/>
            <w:vAlign w:val="center"/>
          </w:tcPr>
          <w:p w14:paraId="758BC563" w14:textId="6C97F3A5" w:rsidR="00176F0F" w:rsidRPr="001F173C" w:rsidRDefault="007C31F8" w:rsidP="00EA1707">
            <w:pPr>
              <w:widowControl/>
              <w:snapToGrid w:val="0"/>
              <w:jc w:val="center"/>
              <w:rPr>
                <w:kern w:val="0"/>
              </w:rPr>
            </w:pPr>
            <w:r w:rsidRPr="007C31F8">
              <w:rPr>
                <w:rFonts w:eastAsia="DengXian"/>
                <w:kern w:val="0"/>
                <w:lang w:eastAsia="zh-CN"/>
              </w:rPr>
              <w:t>B</w:t>
            </w:r>
          </w:p>
        </w:tc>
        <w:tc>
          <w:tcPr>
            <w:tcW w:w="1107" w:type="pct"/>
          </w:tcPr>
          <w:p w14:paraId="0E205663" w14:textId="65F0147E" w:rsidR="00176F0F" w:rsidRPr="001F173C" w:rsidRDefault="007C31F8" w:rsidP="00176F0F">
            <w:pPr>
              <w:widowControl/>
              <w:snapToGrid w:val="0"/>
              <w:rPr>
                <w:rFonts w:eastAsia="SimSun"/>
                <w:kern w:val="0"/>
              </w:rPr>
            </w:pPr>
            <w:r w:rsidRPr="007C31F8">
              <w:rPr>
                <w:rFonts w:eastAsia="DengXian" w:hint="eastAsia"/>
                <w:lang w:eastAsia="zh-CN"/>
              </w:rPr>
              <w:t>协助各细胞产生</w:t>
            </w:r>
            <w:r w:rsidRPr="007C31F8">
              <w:rPr>
                <w:rFonts w:eastAsia="DengXian" w:hint="eastAsia"/>
                <w:bCs/>
                <w:lang w:eastAsia="zh-CN"/>
              </w:rPr>
              <w:t>能量</w:t>
            </w:r>
          </w:p>
        </w:tc>
        <w:tc>
          <w:tcPr>
            <w:tcW w:w="1027" w:type="pct"/>
          </w:tcPr>
          <w:p w14:paraId="099ECB57" w14:textId="2F8479B1" w:rsidR="00125496" w:rsidRPr="001F173C" w:rsidRDefault="007C31F8" w:rsidP="00176F0F">
            <w:pPr>
              <w:widowControl/>
              <w:snapToGrid w:val="0"/>
              <w:rPr>
                <w:color w:val="000000"/>
                <w:kern w:val="0"/>
                <w:lang w:val="en-US"/>
              </w:rPr>
            </w:pPr>
            <w:r w:rsidRPr="007C31F8">
              <w:rPr>
                <w:rFonts w:eastAsia="DengXian"/>
                <w:color w:val="000000"/>
                <w:kern w:val="0"/>
                <w:lang w:eastAsia="zh-CN"/>
              </w:rPr>
              <w:t>1.5</w:t>
            </w:r>
            <w:r w:rsidRPr="007C31F8">
              <w:rPr>
                <w:rFonts w:eastAsia="DengXian" w:hint="eastAsia"/>
                <w:color w:val="000000"/>
                <w:kern w:val="0"/>
                <w:lang w:eastAsia="zh-CN"/>
              </w:rPr>
              <w:t>毫克（</w:t>
            </w:r>
            <w:r w:rsidRPr="007C31F8">
              <w:rPr>
                <w:rFonts w:eastAsia="DengXian"/>
                <w:color w:val="000000"/>
                <w:kern w:val="0"/>
                <w:lang w:val="en-US" w:eastAsia="zh-CN"/>
              </w:rPr>
              <w:t>mg</w:t>
            </w:r>
            <w:r w:rsidRPr="007C31F8">
              <w:rPr>
                <w:rFonts w:eastAsia="DengXian" w:hint="eastAsia"/>
                <w:color w:val="000000"/>
                <w:kern w:val="0"/>
                <w:lang w:val="en-US" w:eastAsia="zh-CN"/>
              </w:rPr>
              <w:t>）</w:t>
            </w:r>
          </w:p>
          <w:p w14:paraId="2BEB8500" w14:textId="2F3DEE33" w:rsidR="00176F0F" w:rsidRPr="001F173C" w:rsidRDefault="007C31F8" w:rsidP="00125496">
            <w:pPr>
              <w:tabs>
                <w:tab w:val="left" w:pos="910"/>
              </w:tabs>
              <w:rPr>
                <w:color w:val="000000"/>
              </w:rPr>
            </w:pPr>
            <w:r w:rsidRPr="001F173C">
              <w:rPr>
                <w:color w:val="000000"/>
                <w:lang w:eastAsia="zh-CN"/>
              </w:rPr>
              <w:tab/>
            </w:r>
          </w:p>
        </w:tc>
        <w:tc>
          <w:tcPr>
            <w:tcW w:w="1189" w:type="pct"/>
          </w:tcPr>
          <w:p w14:paraId="055A13EA" w14:textId="576BE26F" w:rsidR="00176F0F" w:rsidRPr="001F173C" w:rsidRDefault="007C31F8" w:rsidP="00176F0F">
            <w:pPr>
              <w:widowControl/>
              <w:snapToGrid w:val="0"/>
              <w:rPr>
                <w:color w:val="000000"/>
                <w:kern w:val="0"/>
              </w:rPr>
            </w:pPr>
            <w:r w:rsidRPr="007C31F8">
              <w:rPr>
                <w:rFonts w:eastAsia="DengXian" w:hint="eastAsia"/>
                <w:color w:val="000000"/>
                <w:kern w:val="0"/>
                <w:lang w:eastAsia="zh-CN"/>
              </w:rPr>
              <w:t>内脏、鱼、全麦、酵母、蛋类、菠菜、绿色叶菜类、豆类及花生</w:t>
            </w:r>
          </w:p>
        </w:tc>
        <w:tc>
          <w:tcPr>
            <w:tcW w:w="915" w:type="pct"/>
          </w:tcPr>
          <w:p w14:paraId="6BBAB359" w14:textId="3F9B3FC0" w:rsidR="00176F0F" w:rsidRPr="001F173C" w:rsidRDefault="007C31F8" w:rsidP="00176F0F">
            <w:pPr>
              <w:widowControl/>
              <w:snapToGrid w:val="0"/>
              <w:rPr>
                <w:color w:val="000000"/>
                <w:kern w:val="0"/>
              </w:rPr>
            </w:pPr>
            <w:r w:rsidRPr="007C31F8">
              <w:rPr>
                <w:rFonts w:eastAsia="DengXian" w:hint="eastAsia"/>
                <w:color w:val="000000"/>
                <w:kern w:val="0"/>
                <w:lang w:eastAsia="zh-CN"/>
              </w:rPr>
              <w:t>各种疾病，包括心脏衰竭</w:t>
            </w:r>
          </w:p>
        </w:tc>
      </w:tr>
      <w:tr w:rsidR="00810438" w:rsidRPr="001F173C" w14:paraId="7DA089C7" w14:textId="77777777" w:rsidTr="00AB33B5">
        <w:trPr>
          <w:tblCellSpacing w:w="20" w:type="dxa"/>
        </w:trPr>
        <w:tc>
          <w:tcPr>
            <w:tcW w:w="626" w:type="pct"/>
            <w:vAlign w:val="center"/>
          </w:tcPr>
          <w:p w14:paraId="54652BD4" w14:textId="3501BB03" w:rsidR="00176F0F" w:rsidRPr="001F173C" w:rsidRDefault="007C31F8" w:rsidP="00EA1707">
            <w:pPr>
              <w:widowControl/>
              <w:snapToGrid w:val="0"/>
              <w:jc w:val="center"/>
              <w:rPr>
                <w:kern w:val="0"/>
              </w:rPr>
            </w:pPr>
            <w:r w:rsidRPr="007C31F8">
              <w:rPr>
                <w:rFonts w:eastAsia="DengXian"/>
                <w:kern w:val="0"/>
                <w:lang w:eastAsia="zh-CN"/>
              </w:rPr>
              <w:t>C</w:t>
            </w:r>
          </w:p>
        </w:tc>
        <w:tc>
          <w:tcPr>
            <w:tcW w:w="1107" w:type="pct"/>
          </w:tcPr>
          <w:p w14:paraId="484F3A42" w14:textId="7F404B3B" w:rsidR="00176F0F" w:rsidRPr="001F173C" w:rsidRDefault="007C31F8" w:rsidP="00F55ADE">
            <w:pPr>
              <w:widowControl/>
              <w:snapToGrid w:val="0"/>
              <w:rPr>
                <w:kern w:val="0"/>
              </w:rPr>
            </w:pPr>
            <w:r w:rsidRPr="007C31F8">
              <w:rPr>
                <w:rFonts w:eastAsia="DengXian" w:hint="eastAsia"/>
                <w:lang w:eastAsia="zh-CN"/>
              </w:rPr>
              <w:t>帮助伤口复原，维持肌肉、骨骼、牙齿的健康，预防伤风</w:t>
            </w:r>
          </w:p>
        </w:tc>
        <w:tc>
          <w:tcPr>
            <w:tcW w:w="1027" w:type="pct"/>
          </w:tcPr>
          <w:p w14:paraId="227AD271" w14:textId="3574D583" w:rsidR="00176F0F" w:rsidRPr="001F173C" w:rsidRDefault="007C31F8" w:rsidP="00176F0F">
            <w:pPr>
              <w:widowControl/>
              <w:snapToGrid w:val="0"/>
              <w:rPr>
                <w:color w:val="000000"/>
                <w:kern w:val="0"/>
                <w:lang w:val="en-US"/>
              </w:rPr>
            </w:pPr>
            <w:r w:rsidRPr="007C31F8">
              <w:rPr>
                <w:rFonts w:eastAsia="DengXian"/>
                <w:color w:val="000000"/>
                <w:kern w:val="0"/>
                <w:lang w:eastAsia="zh-CN"/>
              </w:rPr>
              <w:t>75</w:t>
            </w:r>
            <w:r w:rsidRPr="007C31F8">
              <w:rPr>
                <w:rFonts w:eastAsia="DengXian" w:hint="eastAsia"/>
                <w:color w:val="000000"/>
                <w:kern w:val="0"/>
                <w:lang w:eastAsia="zh-CN"/>
              </w:rPr>
              <w:t>毫克</w:t>
            </w:r>
            <w:r w:rsidRPr="007C31F8">
              <w:rPr>
                <w:rFonts w:eastAsia="DengXian" w:hint="eastAsia"/>
                <w:color w:val="000000"/>
                <w:kern w:val="0"/>
                <w:lang w:val="en-US" w:eastAsia="zh-CN"/>
              </w:rPr>
              <w:t>（</w:t>
            </w:r>
            <w:r w:rsidRPr="007C31F8">
              <w:rPr>
                <w:rFonts w:eastAsia="DengXian"/>
                <w:color w:val="000000"/>
                <w:kern w:val="0"/>
                <w:lang w:val="en-US" w:eastAsia="zh-CN"/>
              </w:rPr>
              <w:t>mg</w:t>
            </w:r>
            <w:r w:rsidRPr="007C31F8">
              <w:rPr>
                <w:rFonts w:eastAsia="DengXian" w:hint="eastAsia"/>
                <w:color w:val="000000"/>
                <w:kern w:val="0"/>
                <w:lang w:val="en-US" w:eastAsia="zh-CN"/>
              </w:rPr>
              <w:t>）</w:t>
            </w:r>
          </w:p>
        </w:tc>
        <w:tc>
          <w:tcPr>
            <w:tcW w:w="1189" w:type="pct"/>
          </w:tcPr>
          <w:p w14:paraId="5CE7F212" w14:textId="7E06B5DE" w:rsidR="00176F0F" w:rsidRPr="001F173C" w:rsidRDefault="007C31F8" w:rsidP="001E0C40">
            <w:pPr>
              <w:widowControl/>
              <w:snapToGrid w:val="0"/>
              <w:rPr>
                <w:color w:val="000000"/>
                <w:kern w:val="0"/>
              </w:rPr>
            </w:pPr>
            <w:r w:rsidRPr="007C31F8">
              <w:rPr>
                <w:rFonts w:eastAsia="DengXian" w:hint="eastAsia"/>
                <w:color w:val="000000"/>
                <w:kern w:val="0"/>
                <w:lang w:eastAsia="zh-CN"/>
              </w:rPr>
              <w:t>水果、蔬菜，如蕃茄、甘薯等</w:t>
            </w:r>
          </w:p>
        </w:tc>
        <w:tc>
          <w:tcPr>
            <w:tcW w:w="915" w:type="pct"/>
          </w:tcPr>
          <w:p w14:paraId="493E7F25" w14:textId="4B7AA80C" w:rsidR="00176F0F" w:rsidRPr="001F173C" w:rsidRDefault="007C31F8" w:rsidP="00176F0F">
            <w:pPr>
              <w:widowControl/>
              <w:snapToGrid w:val="0"/>
              <w:rPr>
                <w:color w:val="000000"/>
                <w:kern w:val="0"/>
              </w:rPr>
            </w:pPr>
            <w:r w:rsidRPr="007C31F8">
              <w:rPr>
                <w:rFonts w:eastAsia="DengXian" w:hint="eastAsia"/>
                <w:color w:val="000000"/>
                <w:kern w:val="0"/>
                <w:lang w:eastAsia="zh-CN"/>
              </w:rPr>
              <w:t>坏血病</w:t>
            </w:r>
          </w:p>
        </w:tc>
      </w:tr>
      <w:tr w:rsidR="00810438" w:rsidRPr="001F173C" w14:paraId="3783891B" w14:textId="77777777" w:rsidTr="00AB33B5">
        <w:trPr>
          <w:tblCellSpacing w:w="20" w:type="dxa"/>
        </w:trPr>
        <w:tc>
          <w:tcPr>
            <w:tcW w:w="626" w:type="pct"/>
            <w:vAlign w:val="center"/>
          </w:tcPr>
          <w:p w14:paraId="12D2813F" w14:textId="4643C1FB" w:rsidR="00176F0F" w:rsidRPr="001F173C" w:rsidRDefault="007C31F8" w:rsidP="00EA1707">
            <w:pPr>
              <w:widowControl/>
              <w:snapToGrid w:val="0"/>
              <w:jc w:val="center"/>
              <w:rPr>
                <w:kern w:val="0"/>
              </w:rPr>
            </w:pPr>
            <w:r w:rsidRPr="007C31F8">
              <w:rPr>
                <w:rFonts w:eastAsia="DengXian"/>
                <w:kern w:val="0"/>
                <w:lang w:eastAsia="zh-CN"/>
              </w:rPr>
              <w:t>D</w:t>
            </w:r>
          </w:p>
        </w:tc>
        <w:tc>
          <w:tcPr>
            <w:tcW w:w="1107" w:type="pct"/>
          </w:tcPr>
          <w:p w14:paraId="30B4FB5F" w14:textId="2C9F3A9E" w:rsidR="00176F0F" w:rsidRPr="001F173C" w:rsidRDefault="007C31F8" w:rsidP="00176F0F">
            <w:pPr>
              <w:widowControl/>
              <w:snapToGrid w:val="0"/>
              <w:rPr>
                <w:kern w:val="0"/>
                <w:lang w:eastAsia="zh-CN"/>
              </w:rPr>
            </w:pPr>
            <w:r w:rsidRPr="007C31F8">
              <w:rPr>
                <w:rFonts w:eastAsia="DengXian" w:hint="eastAsia"/>
                <w:lang w:eastAsia="zh-CN"/>
              </w:rPr>
              <w:t>有助强健骨骼</w:t>
            </w:r>
          </w:p>
        </w:tc>
        <w:tc>
          <w:tcPr>
            <w:tcW w:w="1027" w:type="pct"/>
          </w:tcPr>
          <w:p w14:paraId="2A1C28CE" w14:textId="04DE6271" w:rsidR="00176F0F" w:rsidRPr="001F173C" w:rsidRDefault="007C31F8" w:rsidP="00176F0F">
            <w:pPr>
              <w:widowControl/>
              <w:snapToGrid w:val="0"/>
              <w:rPr>
                <w:color w:val="000000"/>
                <w:kern w:val="0"/>
              </w:rPr>
            </w:pPr>
            <w:r w:rsidRPr="007C31F8">
              <w:rPr>
                <w:rFonts w:eastAsia="DengXian"/>
                <w:color w:val="000000"/>
                <w:kern w:val="0"/>
                <w:lang w:eastAsia="zh-CN"/>
              </w:rPr>
              <w:t>5</w:t>
            </w:r>
            <w:r w:rsidRPr="007C31F8">
              <w:rPr>
                <w:rFonts w:eastAsia="DengXian" w:hint="eastAsia"/>
                <w:color w:val="000000"/>
                <w:kern w:val="0"/>
                <w:lang w:eastAsia="zh-CN"/>
              </w:rPr>
              <w:t>微克</w:t>
            </w:r>
            <w:r w:rsidRPr="007C31F8">
              <w:rPr>
                <w:rFonts w:eastAsia="DengXian" w:hint="eastAsia"/>
                <w:color w:val="000000"/>
                <w:kern w:val="0"/>
                <w:lang w:val="en-US" w:eastAsia="zh-CN"/>
              </w:rPr>
              <w:t>（</w:t>
            </w:r>
            <w:r w:rsidRPr="007C31F8">
              <w:rPr>
                <w:rFonts w:eastAsia="DengXian"/>
                <w:color w:val="000000"/>
                <w:kern w:val="0"/>
                <w:lang w:eastAsia="zh-CN"/>
              </w:rPr>
              <w:t>µ</w:t>
            </w:r>
            <w:r w:rsidRPr="007C31F8">
              <w:rPr>
                <w:rFonts w:eastAsia="DengXian"/>
                <w:color w:val="000000"/>
                <w:kern w:val="0"/>
                <w:lang w:val="en-US" w:eastAsia="zh-CN"/>
              </w:rPr>
              <w:t>g</w:t>
            </w:r>
            <w:r w:rsidRPr="007C31F8">
              <w:rPr>
                <w:rFonts w:eastAsia="DengXian" w:hint="eastAsia"/>
                <w:color w:val="000000"/>
                <w:kern w:val="0"/>
                <w:lang w:val="en-US" w:eastAsia="zh-CN"/>
              </w:rPr>
              <w:t>）</w:t>
            </w:r>
          </w:p>
        </w:tc>
        <w:tc>
          <w:tcPr>
            <w:tcW w:w="1189" w:type="pct"/>
          </w:tcPr>
          <w:p w14:paraId="155630A5" w14:textId="474F9CF0" w:rsidR="00176F0F" w:rsidRPr="001F173C" w:rsidRDefault="007C31F8" w:rsidP="00176F0F">
            <w:pPr>
              <w:widowControl/>
              <w:snapToGrid w:val="0"/>
              <w:rPr>
                <w:color w:val="000000"/>
                <w:kern w:val="0"/>
              </w:rPr>
            </w:pPr>
            <w:r w:rsidRPr="007C31F8">
              <w:rPr>
                <w:rFonts w:eastAsia="DengXian" w:hint="eastAsia"/>
                <w:color w:val="000000"/>
                <w:kern w:val="0"/>
                <w:lang w:eastAsia="zh-CN"/>
              </w:rPr>
              <w:t>鱼油、肝脏、奶类，适量晒太阳亦有助皮肤合成维生素</w:t>
            </w:r>
            <w:r w:rsidRPr="007C31F8">
              <w:rPr>
                <w:rFonts w:eastAsia="DengXian"/>
                <w:color w:val="000000"/>
                <w:kern w:val="0"/>
                <w:lang w:eastAsia="zh-CN"/>
              </w:rPr>
              <w:t>D</w:t>
            </w:r>
          </w:p>
        </w:tc>
        <w:tc>
          <w:tcPr>
            <w:tcW w:w="915" w:type="pct"/>
          </w:tcPr>
          <w:p w14:paraId="2694DA32" w14:textId="65462724" w:rsidR="00176F0F" w:rsidRPr="001F173C" w:rsidRDefault="007C31F8" w:rsidP="00176F0F">
            <w:pPr>
              <w:widowControl/>
              <w:snapToGrid w:val="0"/>
              <w:rPr>
                <w:color w:val="000000"/>
                <w:kern w:val="0"/>
              </w:rPr>
            </w:pPr>
            <w:r w:rsidRPr="007C31F8">
              <w:rPr>
                <w:rFonts w:eastAsia="DengXian" w:hint="eastAsia"/>
                <w:color w:val="000000"/>
                <w:kern w:val="0"/>
                <w:lang w:eastAsia="zh-CN"/>
              </w:rPr>
              <w:t>软骨病</w:t>
            </w:r>
          </w:p>
        </w:tc>
      </w:tr>
      <w:tr w:rsidR="00810438" w:rsidRPr="001F173C" w14:paraId="3158507E" w14:textId="77777777" w:rsidTr="00AB33B5">
        <w:trPr>
          <w:tblCellSpacing w:w="20" w:type="dxa"/>
        </w:trPr>
        <w:tc>
          <w:tcPr>
            <w:tcW w:w="626" w:type="pct"/>
            <w:vAlign w:val="center"/>
          </w:tcPr>
          <w:p w14:paraId="4C2F9B96" w14:textId="0FE3D707" w:rsidR="00176F0F" w:rsidRPr="001F173C" w:rsidRDefault="007C31F8" w:rsidP="00EA1707">
            <w:pPr>
              <w:widowControl/>
              <w:snapToGrid w:val="0"/>
              <w:jc w:val="center"/>
              <w:rPr>
                <w:kern w:val="0"/>
              </w:rPr>
            </w:pPr>
            <w:r w:rsidRPr="007C31F8">
              <w:rPr>
                <w:rFonts w:eastAsia="DengXian"/>
                <w:kern w:val="0"/>
                <w:lang w:eastAsia="zh-CN"/>
              </w:rPr>
              <w:t>E</w:t>
            </w:r>
          </w:p>
        </w:tc>
        <w:tc>
          <w:tcPr>
            <w:tcW w:w="1107" w:type="pct"/>
          </w:tcPr>
          <w:p w14:paraId="5970ADF8" w14:textId="1167A949" w:rsidR="00176F0F" w:rsidRPr="001F173C" w:rsidRDefault="007C31F8" w:rsidP="00176F0F">
            <w:pPr>
              <w:widowControl/>
              <w:snapToGrid w:val="0"/>
              <w:rPr>
                <w:kern w:val="0"/>
              </w:rPr>
            </w:pPr>
            <w:r w:rsidRPr="007C31F8">
              <w:rPr>
                <w:rFonts w:eastAsia="DengXian" w:hint="eastAsia"/>
                <w:bCs/>
                <w:lang w:eastAsia="zh-CN"/>
              </w:rPr>
              <w:t>作为抗氧化剂，防止细胞受损</w:t>
            </w:r>
          </w:p>
        </w:tc>
        <w:tc>
          <w:tcPr>
            <w:tcW w:w="1027" w:type="pct"/>
          </w:tcPr>
          <w:p w14:paraId="52CEF330" w14:textId="2E9AA7BD" w:rsidR="00176F0F" w:rsidRPr="001F173C" w:rsidRDefault="007C31F8" w:rsidP="00176F0F">
            <w:pPr>
              <w:widowControl/>
              <w:snapToGrid w:val="0"/>
              <w:rPr>
                <w:kern w:val="0"/>
              </w:rPr>
            </w:pPr>
            <w:r w:rsidRPr="007C31F8">
              <w:rPr>
                <w:rFonts w:eastAsia="DengXian"/>
                <w:kern w:val="0"/>
                <w:lang w:eastAsia="zh-CN"/>
              </w:rPr>
              <w:t>15</w:t>
            </w:r>
            <w:r w:rsidRPr="007C31F8">
              <w:rPr>
                <w:rFonts w:eastAsia="DengXian" w:hint="eastAsia"/>
                <w:kern w:val="0"/>
                <w:lang w:eastAsia="zh-CN"/>
              </w:rPr>
              <w:t>毫克（</w:t>
            </w:r>
            <w:r w:rsidRPr="007C31F8">
              <w:rPr>
                <w:rFonts w:eastAsia="DengXian"/>
                <w:kern w:val="0"/>
                <w:lang w:val="en-US" w:eastAsia="zh-CN"/>
              </w:rPr>
              <w:t>mg</w:t>
            </w:r>
            <w:r w:rsidRPr="007C31F8">
              <w:rPr>
                <w:rFonts w:eastAsia="DengXian" w:hint="eastAsia"/>
                <w:kern w:val="0"/>
                <w:lang w:val="en-US" w:eastAsia="zh-CN"/>
              </w:rPr>
              <w:t>）</w:t>
            </w:r>
          </w:p>
        </w:tc>
        <w:tc>
          <w:tcPr>
            <w:tcW w:w="1189" w:type="pct"/>
          </w:tcPr>
          <w:p w14:paraId="68544816" w14:textId="74075327" w:rsidR="00176F0F" w:rsidRPr="001F173C" w:rsidRDefault="007C31F8" w:rsidP="00176F0F">
            <w:pPr>
              <w:widowControl/>
              <w:snapToGrid w:val="0"/>
              <w:rPr>
                <w:kern w:val="0"/>
              </w:rPr>
            </w:pPr>
            <w:r w:rsidRPr="007C31F8">
              <w:rPr>
                <w:rFonts w:eastAsia="DengXian" w:hint="eastAsia"/>
                <w:kern w:val="0"/>
                <w:lang w:eastAsia="zh-CN"/>
              </w:rPr>
              <w:t>绿色叶菜类、全麦、棉花籽油</w:t>
            </w:r>
          </w:p>
        </w:tc>
        <w:tc>
          <w:tcPr>
            <w:tcW w:w="915" w:type="pct"/>
          </w:tcPr>
          <w:p w14:paraId="045E510F" w14:textId="282DDDC0" w:rsidR="00176F0F" w:rsidRPr="001F173C" w:rsidRDefault="007C31F8" w:rsidP="000A1BE5">
            <w:pPr>
              <w:widowControl/>
              <w:snapToGrid w:val="0"/>
              <w:rPr>
                <w:kern w:val="0"/>
              </w:rPr>
            </w:pPr>
            <w:r w:rsidRPr="007C31F8">
              <w:rPr>
                <w:rFonts w:eastAsia="DengXian" w:hint="eastAsia"/>
                <w:kern w:val="0"/>
                <w:lang w:eastAsia="zh-CN"/>
              </w:rPr>
              <w:t>免疫反应受损</w:t>
            </w:r>
          </w:p>
        </w:tc>
      </w:tr>
      <w:tr w:rsidR="00810438" w:rsidRPr="001F173C" w14:paraId="30AD08B0" w14:textId="77777777" w:rsidTr="00AB33B5">
        <w:trPr>
          <w:tblCellSpacing w:w="20" w:type="dxa"/>
        </w:trPr>
        <w:tc>
          <w:tcPr>
            <w:tcW w:w="626" w:type="pct"/>
            <w:vAlign w:val="center"/>
          </w:tcPr>
          <w:p w14:paraId="2414B36A" w14:textId="6CFD1498" w:rsidR="00176F0F" w:rsidRPr="001F173C" w:rsidRDefault="007C31F8" w:rsidP="00EA1707">
            <w:pPr>
              <w:widowControl/>
              <w:snapToGrid w:val="0"/>
              <w:jc w:val="center"/>
              <w:rPr>
                <w:kern w:val="0"/>
              </w:rPr>
            </w:pPr>
            <w:r w:rsidRPr="007C31F8">
              <w:rPr>
                <w:rFonts w:eastAsia="DengXian"/>
                <w:kern w:val="0"/>
                <w:lang w:eastAsia="zh-CN"/>
              </w:rPr>
              <w:t>K</w:t>
            </w:r>
          </w:p>
        </w:tc>
        <w:tc>
          <w:tcPr>
            <w:tcW w:w="1107" w:type="pct"/>
          </w:tcPr>
          <w:p w14:paraId="4933A17B" w14:textId="06718DD8" w:rsidR="00176F0F" w:rsidRPr="001F173C" w:rsidRDefault="007C31F8" w:rsidP="00176F0F">
            <w:pPr>
              <w:widowControl/>
              <w:snapToGrid w:val="0"/>
              <w:rPr>
                <w:kern w:val="0"/>
              </w:rPr>
            </w:pPr>
            <w:r w:rsidRPr="007C31F8">
              <w:rPr>
                <w:rFonts w:eastAsia="DengXian" w:hint="eastAsia"/>
                <w:bCs/>
                <w:lang w:eastAsia="zh-CN"/>
              </w:rPr>
              <w:t>有助凝血</w:t>
            </w:r>
          </w:p>
        </w:tc>
        <w:tc>
          <w:tcPr>
            <w:tcW w:w="1027" w:type="pct"/>
          </w:tcPr>
          <w:p w14:paraId="5CC6B975" w14:textId="5E03135C" w:rsidR="00176F0F" w:rsidRPr="001F173C" w:rsidRDefault="007C31F8" w:rsidP="00176F0F">
            <w:pPr>
              <w:widowControl/>
              <w:snapToGrid w:val="0"/>
              <w:rPr>
                <w:kern w:val="0"/>
                <w:lang w:eastAsia="zh-CN"/>
              </w:rPr>
            </w:pPr>
            <w:r w:rsidRPr="007C31F8">
              <w:rPr>
                <w:rFonts w:eastAsia="DengXian" w:hint="eastAsia"/>
                <w:kern w:val="0"/>
                <w:lang w:eastAsia="zh-CN"/>
              </w:rPr>
              <w:t>未可决定</w:t>
            </w:r>
          </w:p>
        </w:tc>
        <w:tc>
          <w:tcPr>
            <w:tcW w:w="1189" w:type="pct"/>
          </w:tcPr>
          <w:p w14:paraId="4EC5AC2C" w14:textId="3C36B4C6" w:rsidR="00176F0F" w:rsidRPr="001F173C" w:rsidRDefault="007C31F8" w:rsidP="00176F0F">
            <w:pPr>
              <w:widowControl/>
              <w:snapToGrid w:val="0"/>
              <w:rPr>
                <w:kern w:val="0"/>
              </w:rPr>
            </w:pPr>
            <w:r w:rsidRPr="007C31F8">
              <w:rPr>
                <w:rFonts w:eastAsia="DengXian" w:hint="eastAsia"/>
                <w:kern w:val="0"/>
                <w:lang w:eastAsia="zh-CN"/>
              </w:rPr>
              <w:t>肝脏、叶菜类，水果及肉类</w:t>
            </w:r>
          </w:p>
        </w:tc>
        <w:tc>
          <w:tcPr>
            <w:tcW w:w="915" w:type="pct"/>
          </w:tcPr>
          <w:p w14:paraId="106AF8B1" w14:textId="408AECB8" w:rsidR="00176F0F" w:rsidRPr="001F173C" w:rsidRDefault="007C31F8" w:rsidP="00F52728">
            <w:pPr>
              <w:widowControl/>
              <w:snapToGrid w:val="0"/>
              <w:ind w:rightChars="85" w:right="204"/>
              <w:rPr>
                <w:kern w:val="0"/>
                <w:lang w:eastAsia="zh-HK"/>
              </w:rPr>
            </w:pPr>
            <w:r w:rsidRPr="007C31F8">
              <w:rPr>
                <w:rFonts w:eastAsia="DengXian" w:hint="eastAsia"/>
                <w:kern w:val="0"/>
                <w:lang w:eastAsia="zh-CN"/>
              </w:rPr>
              <w:t>血液不能凝固</w:t>
            </w:r>
          </w:p>
          <w:p w14:paraId="72D35692" w14:textId="77777777" w:rsidR="00F31A2E" w:rsidRPr="001F173C" w:rsidRDefault="00F31A2E" w:rsidP="00F52728">
            <w:pPr>
              <w:widowControl/>
              <w:snapToGrid w:val="0"/>
              <w:ind w:rightChars="85" w:right="204"/>
              <w:rPr>
                <w:kern w:val="0"/>
              </w:rPr>
            </w:pPr>
          </w:p>
        </w:tc>
      </w:tr>
    </w:tbl>
    <w:p w14:paraId="79332645" w14:textId="5E1FB4CE" w:rsidR="006D6152" w:rsidRPr="001F173C" w:rsidRDefault="007C31F8" w:rsidP="004248EB">
      <w:pPr>
        <w:snapToGrid w:val="0"/>
        <w:spacing w:beforeLines="50" w:before="180" w:line="360" w:lineRule="auto"/>
        <w:jc w:val="center"/>
        <w:rPr>
          <w:sz w:val="20"/>
          <w:szCs w:val="20"/>
        </w:rPr>
      </w:pPr>
      <w:r w:rsidRPr="007C31F8">
        <w:rPr>
          <w:rFonts w:eastAsia="DengXian" w:hint="eastAsia"/>
          <w:sz w:val="20"/>
          <w:szCs w:val="20"/>
          <w:lang w:eastAsia="zh-CN"/>
        </w:rPr>
        <w:t>表</w:t>
      </w:r>
      <w:r w:rsidRPr="007C31F8">
        <w:rPr>
          <w:rFonts w:eastAsia="DengXian"/>
          <w:sz w:val="20"/>
          <w:szCs w:val="20"/>
          <w:lang w:eastAsia="zh-CN"/>
        </w:rPr>
        <w:t>4.1</w:t>
      </w:r>
      <w:r w:rsidRPr="007C31F8">
        <w:rPr>
          <w:rFonts w:eastAsia="DengXian" w:hint="eastAsia"/>
          <w:sz w:val="20"/>
          <w:szCs w:val="20"/>
          <w:lang w:eastAsia="zh-CN"/>
        </w:rPr>
        <w:t>可从食物中摄取的主要维生素</w:t>
      </w:r>
    </w:p>
    <w:p w14:paraId="0D80239A" w14:textId="77777777" w:rsidR="00E73B02" w:rsidRPr="001F173C" w:rsidRDefault="00E73B02" w:rsidP="004248EB">
      <w:pPr>
        <w:snapToGrid w:val="0"/>
        <w:spacing w:beforeLines="50" w:before="180" w:line="360" w:lineRule="auto"/>
        <w:jc w:val="center"/>
        <w:rPr>
          <w:b/>
        </w:rPr>
      </w:pPr>
    </w:p>
    <w:p w14:paraId="3A501935" w14:textId="15B5E144" w:rsidR="00DB6400" w:rsidRPr="001F173C" w:rsidRDefault="007C31F8" w:rsidP="009F4D64">
      <w:pPr>
        <w:numPr>
          <w:ilvl w:val="0"/>
          <w:numId w:val="73"/>
        </w:numPr>
        <w:tabs>
          <w:tab w:val="left" w:pos="0"/>
        </w:tabs>
        <w:snapToGrid w:val="0"/>
        <w:spacing w:beforeLines="50" w:before="180" w:line="360" w:lineRule="auto"/>
        <w:jc w:val="both"/>
        <w:rPr>
          <w:b/>
        </w:rPr>
      </w:pPr>
      <w:r w:rsidRPr="007C31F8">
        <w:rPr>
          <w:rFonts w:eastAsia="DengXian" w:hint="eastAsia"/>
          <w:b/>
          <w:lang w:eastAsia="zh-CN"/>
        </w:rPr>
        <w:lastRenderedPageBreak/>
        <w:t>矿物质</w:t>
      </w:r>
    </w:p>
    <w:p w14:paraId="7D8768ED" w14:textId="3A0BD839" w:rsidR="00003EE0" w:rsidRPr="001F173C" w:rsidRDefault="007C31F8" w:rsidP="004D679F">
      <w:pPr>
        <w:tabs>
          <w:tab w:val="left" w:pos="0"/>
        </w:tabs>
        <w:snapToGrid w:val="0"/>
        <w:spacing w:beforeLines="50" w:before="180" w:line="360" w:lineRule="auto"/>
        <w:jc w:val="both"/>
        <w:rPr>
          <w:b/>
          <w:lang w:eastAsia="zh-CN"/>
        </w:rPr>
      </w:pPr>
      <w:r w:rsidRPr="007C31F8">
        <w:rPr>
          <w:rFonts w:eastAsia="DengXian" w:hint="eastAsia"/>
          <w:lang w:eastAsia="zh-CN"/>
        </w:rPr>
        <w:t>指可以从食物中摄取的无机化合物，是</w:t>
      </w:r>
      <w:r w:rsidRPr="007C31F8">
        <w:rPr>
          <w:rFonts w:eastAsia="DengXian" w:hint="eastAsia"/>
          <w:color w:val="000000"/>
          <w:lang w:eastAsia="zh-CN"/>
        </w:rPr>
        <w:t>人体正常生长及维持生理功能必须的要素，例如钙、钠及钾。部分矿物质（如铁）可在</w:t>
      </w:r>
      <w:r w:rsidRPr="007C31F8">
        <w:rPr>
          <w:rFonts w:eastAsia="DengXian" w:hint="eastAsia"/>
          <w:lang w:eastAsia="zh-CN"/>
        </w:rPr>
        <w:t>体液内找到，称为电解质</w:t>
      </w:r>
      <w:r w:rsidRPr="007C31F8">
        <w:rPr>
          <w:rFonts w:eastAsia="DengXian" w:hint="eastAsia"/>
          <w:i/>
          <w:lang w:eastAsia="zh-CN"/>
        </w:rPr>
        <w:t>（见表</w:t>
      </w:r>
      <w:r w:rsidRPr="007C31F8">
        <w:rPr>
          <w:rFonts w:eastAsia="DengXian"/>
          <w:i/>
          <w:lang w:eastAsia="zh-CN"/>
        </w:rPr>
        <w:t>4.2</w:t>
      </w:r>
      <w:r w:rsidRPr="007C31F8">
        <w:rPr>
          <w:rFonts w:eastAsia="DengXian" w:hint="eastAsia"/>
          <w:i/>
          <w:lang w:eastAsia="zh-CN"/>
        </w:rPr>
        <w:t>）</w:t>
      </w:r>
      <w:r w:rsidRPr="007C31F8">
        <w:rPr>
          <w:rFonts w:eastAsia="DengXian" w:hint="eastAsia"/>
          <w:lang w:eastAsia="zh-CN"/>
        </w:rPr>
        <w:t>。</w:t>
      </w:r>
    </w:p>
    <w:tbl>
      <w:tblPr>
        <w:tblW w:w="5282"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28"/>
        <w:gridCol w:w="2269"/>
        <w:gridCol w:w="1984"/>
        <w:gridCol w:w="1982"/>
        <w:gridCol w:w="1842"/>
      </w:tblGrid>
      <w:tr w:rsidR="00E73B02" w:rsidRPr="001F173C" w14:paraId="20A9C33E" w14:textId="77777777" w:rsidTr="00EA1707">
        <w:trPr>
          <w:tblCellSpacing w:w="20" w:type="dxa"/>
        </w:trPr>
        <w:tc>
          <w:tcPr>
            <w:tcW w:w="580" w:type="pct"/>
            <w:shd w:val="clear" w:color="auto" w:fill="C0C0C0"/>
          </w:tcPr>
          <w:p w14:paraId="4ED146C1" w14:textId="77777777" w:rsidR="00176F0F" w:rsidRPr="001F173C" w:rsidRDefault="00176F0F" w:rsidP="00176F0F">
            <w:pPr>
              <w:widowControl/>
              <w:snapToGrid w:val="0"/>
              <w:jc w:val="center"/>
              <w:rPr>
                <w:kern w:val="0"/>
                <w:lang w:eastAsia="zh-CN"/>
              </w:rPr>
            </w:pPr>
          </w:p>
        </w:tc>
        <w:tc>
          <w:tcPr>
            <w:tcW w:w="1210" w:type="pct"/>
            <w:shd w:val="clear" w:color="auto" w:fill="C0C0C0"/>
            <w:vAlign w:val="center"/>
          </w:tcPr>
          <w:p w14:paraId="4D94414A" w14:textId="14D4E2F4" w:rsidR="000D4F8C" w:rsidRPr="001F173C" w:rsidRDefault="007C31F8" w:rsidP="007114B7">
            <w:pPr>
              <w:widowControl/>
              <w:snapToGrid w:val="0"/>
              <w:jc w:val="center"/>
              <w:rPr>
                <w:b/>
                <w:bCs/>
                <w:kern w:val="0"/>
              </w:rPr>
            </w:pPr>
            <w:r w:rsidRPr="007C31F8">
              <w:rPr>
                <w:rFonts w:eastAsia="DengXian" w:hint="eastAsia"/>
                <w:b/>
                <w:bCs/>
                <w:kern w:val="0"/>
                <w:lang w:eastAsia="zh-CN"/>
              </w:rPr>
              <w:t>人体内的</w:t>
            </w:r>
          </w:p>
          <w:p w14:paraId="4B99924B" w14:textId="715BE791" w:rsidR="00176F0F" w:rsidRPr="001F173C" w:rsidRDefault="007C31F8" w:rsidP="000D4F8C">
            <w:pPr>
              <w:widowControl/>
              <w:snapToGrid w:val="0"/>
              <w:jc w:val="center"/>
              <w:rPr>
                <w:kern w:val="0"/>
              </w:rPr>
            </w:pPr>
            <w:r w:rsidRPr="007C31F8">
              <w:rPr>
                <w:rFonts w:eastAsia="DengXian" w:hint="eastAsia"/>
                <w:b/>
                <w:bCs/>
                <w:kern w:val="0"/>
                <w:lang w:eastAsia="zh-CN"/>
              </w:rPr>
              <w:t>主要生理功能</w:t>
            </w:r>
          </w:p>
        </w:tc>
        <w:tc>
          <w:tcPr>
            <w:tcW w:w="1056" w:type="pct"/>
            <w:shd w:val="clear" w:color="auto" w:fill="C0C0C0"/>
            <w:vAlign w:val="center"/>
          </w:tcPr>
          <w:p w14:paraId="5D8E1BFD" w14:textId="496BB9B0" w:rsidR="00176F0F" w:rsidRPr="001F173C" w:rsidRDefault="007C31F8" w:rsidP="000D4F8C">
            <w:pPr>
              <w:widowControl/>
              <w:snapToGrid w:val="0"/>
              <w:jc w:val="center"/>
              <w:rPr>
                <w:kern w:val="0"/>
              </w:rPr>
            </w:pPr>
            <w:r w:rsidRPr="007C31F8">
              <w:rPr>
                <w:rFonts w:eastAsia="DengXian" w:hint="eastAsia"/>
                <w:b/>
                <w:bCs/>
                <w:kern w:val="0"/>
                <w:lang w:eastAsia="zh-CN"/>
              </w:rPr>
              <w:t>成年人每天所需摄取量</w:t>
            </w:r>
          </w:p>
        </w:tc>
        <w:tc>
          <w:tcPr>
            <w:tcW w:w="1055" w:type="pct"/>
            <w:shd w:val="clear" w:color="auto" w:fill="C0C0C0"/>
            <w:vAlign w:val="center"/>
          </w:tcPr>
          <w:p w14:paraId="2FD4A376" w14:textId="7D99AA84" w:rsidR="00176F0F" w:rsidRPr="001F173C" w:rsidRDefault="007C31F8" w:rsidP="000D4F8C">
            <w:pPr>
              <w:widowControl/>
              <w:snapToGrid w:val="0"/>
              <w:jc w:val="center"/>
              <w:rPr>
                <w:kern w:val="0"/>
              </w:rPr>
            </w:pPr>
            <w:r w:rsidRPr="007C31F8">
              <w:rPr>
                <w:rFonts w:eastAsia="DengXian" w:hint="eastAsia"/>
                <w:b/>
                <w:bCs/>
                <w:kern w:val="0"/>
                <w:lang w:eastAsia="zh-CN"/>
              </w:rPr>
              <w:t>食物来源</w:t>
            </w:r>
          </w:p>
        </w:tc>
        <w:tc>
          <w:tcPr>
            <w:tcW w:w="968" w:type="pct"/>
            <w:shd w:val="clear" w:color="auto" w:fill="C0C0C0"/>
            <w:vAlign w:val="center"/>
          </w:tcPr>
          <w:p w14:paraId="0B8FA496" w14:textId="25569D1A" w:rsidR="00176F0F" w:rsidRPr="001F173C" w:rsidRDefault="007C31F8" w:rsidP="00B1748A">
            <w:pPr>
              <w:widowControl/>
              <w:snapToGrid w:val="0"/>
              <w:jc w:val="center"/>
              <w:rPr>
                <w:b/>
                <w:kern w:val="0"/>
              </w:rPr>
            </w:pPr>
            <w:r w:rsidRPr="007C31F8">
              <w:rPr>
                <w:rFonts w:eastAsia="DengXian" w:hint="eastAsia"/>
                <w:b/>
                <w:bCs/>
                <w:kern w:val="0"/>
                <w:lang w:eastAsia="zh-CN"/>
              </w:rPr>
              <w:t>缺乏症</w:t>
            </w:r>
          </w:p>
        </w:tc>
      </w:tr>
      <w:tr w:rsidR="00E73B02" w:rsidRPr="001F173C" w14:paraId="5C393C17" w14:textId="77777777" w:rsidTr="00EA1707">
        <w:trPr>
          <w:trHeight w:val="1330"/>
          <w:tblCellSpacing w:w="20" w:type="dxa"/>
        </w:trPr>
        <w:tc>
          <w:tcPr>
            <w:tcW w:w="580" w:type="pct"/>
            <w:vAlign w:val="center"/>
          </w:tcPr>
          <w:p w14:paraId="2BB3F692" w14:textId="521E0DF1" w:rsidR="00176F0F" w:rsidRPr="001F173C" w:rsidRDefault="007C31F8" w:rsidP="00176F0F">
            <w:pPr>
              <w:widowControl/>
              <w:snapToGrid w:val="0"/>
              <w:jc w:val="center"/>
              <w:rPr>
                <w:b/>
                <w:kern w:val="0"/>
              </w:rPr>
            </w:pPr>
            <w:r w:rsidRPr="007C31F8">
              <w:rPr>
                <w:rFonts w:eastAsia="DengXian" w:hint="eastAsia"/>
                <w:b/>
                <w:kern w:val="0"/>
                <w:lang w:eastAsia="zh-CN"/>
              </w:rPr>
              <w:t>钙</w:t>
            </w:r>
          </w:p>
        </w:tc>
        <w:tc>
          <w:tcPr>
            <w:tcW w:w="1210" w:type="pct"/>
          </w:tcPr>
          <w:p w14:paraId="3206F8BC" w14:textId="4CAFAA6F" w:rsidR="00176F0F" w:rsidRPr="001F173C" w:rsidRDefault="007C31F8" w:rsidP="00176F0F">
            <w:pPr>
              <w:widowControl/>
              <w:snapToGrid w:val="0"/>
              <w:rPr>
                <w:kern w:val="0"/>
              </w:rPr>
            </w:pPr>
            <w:r w:rsidRPr="007C31F8">
              <w:rPr>
                <w:rFonts w:eastAsia="DengXian" w:hint="eastAsia"/>
                <w:kern w:val="0"/>
                <w:lang w:eastAsia="zh-CN"/>
              </w:rPr>
              <w:t>强健骨骼及牙齿，维持肌肉之收缩与放松、辅助血液凝固</w:t>
            </w:r>
          </w:p>
        </w:tc>
        <w:tc>
          <w:tcPr>
            <w:tcW w:w="1056" w:type="pct"/>
          </w:tcPr>
          <w:p w14:paraId="508118E4" w14:textId="1721BABB" w:rsidR="00176F0F" w:rsidRPr="001F173C" w:rsidRDefault="007C31F8" w:rsidP="00176F0F">
            <w:pPr>
              <w:widowControl/>
              <w:snapToGrid w:val="0"/>
              <w:rPr>
                <w:kern w:val="0"/>
                <w:lang w:val="en-US"/>
              </w:rPr>
            </w:pPr>
            <w:r w:rsidRPr="007C31F8">
              <w:rPr>
                <w:rFonts w:eastAsia="DengXian"/>
                <w:kern w:val="0"/>
                <w:lang w:eastAsia="zh-CN"/>
              </w:rPr>
              <w:t>1000-1300</w:t>
            </w:r>
            <w:r w:rsidRPr="007C31F8">
              <w:rPr>
                <w:rFonts w:eastAsia="DengXian" w:hint="eastAsia"/>
                <w:kern w:val="0"/>
                <w:lang w:eastAsia="zh-CN"/>
              </w:rPr>
              <w:t>毫克</w:t>
            </w:r>
            <w:r w:rsidRPr="007C31F8">
              <w:rPr>
                <w:rFonts w:eastAsia="DengXian" w:hint="eastAsia"/>
                <w:kern w:val="0"/>
                <w:lang w:val="en-US" w:eastAsia="zh-CN"/>
              </w:rPr>
              <w:t>（</w:t>
            </w:r>
            <w:r w:rsidRPr="007C31F8">
              <w:rPr>
                <w:rFonts w:eastAsia="DengXian"/>
                <w:kern w:val="0"/>
                <w:lang w:val="en-US" w:eastAsia="zh-CN"/>
              </w:rPr>
              <w:t>mg</w:t>
            </w:r>
            <w:r w:rsidRPr="007C31F8">
              <w:rPr>
                <w:rFonts w:eastAsia="DengXian" w:hint="eastAsia"/>
                <w:kern w:val="0"/>
                <w:lang w:val="en-US" w:eastAsia="zh-CN"/>
              </w:rPr>
              <w:t>）</w:t>
            </w:r>
          </w:p>
        </w:tc>
        <w:tc>
          <w:tcPr>
            <w:tcW w:w="1055" w:type="pct"/>
          </w:tcPr>
          <w:p w14:paraId="03A4BF72" w14:textId="488272F2" w:rsidR="00176F0F" w:rsidRPr="001F173C" w:rsidRDefault="007C31F8" w:rsidP="005F4215">
            <w:pPr>
              <w:widowControl/>
              <w:snapToGrid w:val="0"/>
              <w:rPr>
                <w:kern w:val="0"/>
              </w:rPr>
            </w:pPr>
            <w:r w:rsidRPr="007C31F8">
              <w:rPr>
                <w:rFonts w:eastAsia="DengXian" w:hint="eastAsia"/>
                <w:kern w:val="0"/>
                <w:lang w:eastAsia="zh-CN"/>
              </w:rPr>
              <w:t>乳制品、奶类、蛋类、鱼类、黄豆、菜叶类蔬菜</w:t>
            </w:r>
          </w:p>
        </w:tc>
        <w:tc>
          <w:tcPr>
            <w:tcW w:w="968" w:type="pct"/>
          </w:tcPr>
          <w:p w14:paraId="62511902" w14:textId="116EC295" w:rsidR="00176F0F" w:rsidRPr="001F173C" w:rsidRDefault="007C31F8" w:rsidP="0074376C">
            <w:pPr>
              <w:widowControl/>
              <w:snapToGrid w:val="0"/>
              <w:rPr>
                <w:kern w:val="0"/>
              </w:rPr>
            </w:pPr>
            <w:r w:rsidRPr="007C31F8">
              <w:rPr>
                <w:rFonts w:eastAsia="DengXian" w:hint="eastAsia"/>
                <w:kern w:val="0"/>
                <w:lang w:eastAsia="zh-CN"/>
              </w:rPr>
              <w:t>骨骼脆弱</w:t>
            </w:r>
          </w:p>
        </w:tc>
      </w:tr>
      <w:tr w:rsidR="00E73B02" w:rsidRPr="001F173C" w14:paraId="09B5EA91" w14:textId="77777777" w:rsidTr="00EA1707">
        <w:trPr>
          <w:trHeight w:val="500"/>
          <w:tblCellSpacing w:w="20" w:type="dxa"/>
        </w:trPr>
        <w:tc>
          <w:tcPr>
            <w:tcW w:w="580" w:type="pct"/>
            <w:vAlign w:val="center"/>
          </w:tcPr>
          <w:p w14:paraId="1AC31A72" w14:textId="3465EA31" w:rsidR="00176F0F" w:rsidRPr="001F173C" w:rsidRDefault="007C31F8" w:rsidP="00DB5F3B">
            <w:pPr>
              <w:widowControl/>
              <w:snapToGrid w:val="0"/>
              <w:jc w:val="center"/>
              <w:rPr>
                <w:b/>
                <w:kern w:val="0"/>
              </w:rPr>
            </w:pPr>
            <w:r w:rsidRPr="007C31F8">
              <w:rPr>
                <w:rFonts w:eastAsia="DengXian" w:hint="eastAsia"/>
                <w:b/>
                <w:kern w:val="0"/>
                <w:lang w:eastAsia="zh-CN"/>
              </w:rPr>
              <w:t>氟化物</w:t>
            </w:r>
          </w:p>
        </w:tc>
        <w:tc>
          <w:tcPr>
            <w:tcW w:w="1210" w:type="pct"/>
            <w:vAlign w:val="center"/>
          </w:tcPr>
          <w:p w14:paraId="49DA43F5" w14:textId="50C5A80E" w:rsidR="00176F0F" w:rsidRPr="001F173C" w:rsidRDefault="007C31F8" w:rsidP="00DB5F3B">
            <w:pPr>
              <w:widowControl/>
              <w:snapToGrid w:val="0"/>
              <w:jc w:val="both"/>
              <w:rPr>
                <w:kern w:val="0"/>
              </w:rPr>
            </w:pPr>
            <w:r w:rsidRPr="007C31F8">
              <w:rPr>
                <w:rFonts w:eastAsia="DengXian" w:hint="eastAsia"/>
                <w:kern w:val="0"/>
                <w:lang w:eastAsia="zh-CN"/>
              </w:rPr>
              <w:t>强健骨骼及牙齿</w:t>
            </w:r>
          </w:p>
        </w:tc>
        <w:tc>
          <w:tcPr>
            <w:tcW w:w="1056" w:type="pct"/>
            <w:vAlign w:val="center"/>
          </w:tcPr>
          <w:p w14:paraId="556DDEDA" w14:textId="7269A6AE" w:rsidR="00176F0F" w:rsidRPr="001F173C" w:rsidRDefault="007C31F8" w:rsidP="00DB5F3B">
            <w:pPr>
              <w:widowControl/>
              <w:snapToGrid w:val="0"/>
              <w:jc w:val="both"/>
              <w:rPr>
                <w:kern w:val="0"/>
                <w:lang w:val="en-US"/>
              </w:rPr>
            </w:pPr>
            <w:r w:rsidRPr="007C31F8">
              <w:rPr>
                <w:rFonts w:eastAsia="DengXian"/>
                <w:kern w:val="0"/>
                <w:lang w:eastAsia="zh-CN"/>
              </w:rPr>
              <w:t>3-4</w:t>
            </w:r>
            <w:r w:rsidRPr="007C31F8">
              <w:rPr>
                <w:rFonts w:eastAsia="DengXian" w:hint="eastAsia"/>
                <w:kern w:val="0"/>
                <w:lang w:eastAsia="zh-CN"/>
              </w:rPr>
              <w:t>毫克</w:t>
            </w:r>
            <w:r w:rsidRPr="007C31F8">
              <w:rPr>
                <w:rFonts w:eastAsia="DengXian" w:hint="eastAsia"/>
                <w:kern w:val="0"/>
                <w:lang w:val="en-US" w:eastAsia="zh-CN"/>
              </w:rPr>
              <w:t>（</w:t>
            </w:r>
            <w:r w:rsidRPr="007C31F8">
              <w:rPr>
                <w:rFonts w:eastAsia="DengXian"/>
                <w:kern w:val="0"/>
                <w:lang w:val="en-US" w:eastAsia="zh-CN"/>
              </w:rPr>
              <w:t>mg</w:t>
            </w:r>
            <w:r w:rsidRPr="007C31F8">
              <w:rPr>
                <w:rFonts w:eastAsia="DengXian" w:hint="eastAsia"/>
                <w:kern w:val="0"/>
                <w:lang w:val="en-US" w:eastAsia="zh-CN"/>
              </w:rPr>
              <w:t>）</w:t>
            </w:r>
          </w:p>
        </w:tc>
        <w:tc>
          <w:tcPr>
            <w:tcW w:w="1055" w:type="pct"/>
            <w:vAlign w:val="center"/>
          </w:tcPr>
          <w:p w14:paraId="730B2AA8" w14:textId="142C8258" w:rsidR="00176F0F" w:rsidRPr="001F173C" w:rsidRDefault="007C31F8" w:rsidP="00DB5F3B">
            <w:pPr>
              <w:widowControl/>
              <w:snapToGrid w:val="0"/>
              <w:jc w:val="both"/>
              <w:rPr>
                <w:rFonts w:eastAsia="SimSun"/>
                <w:kern w:val="0"/>
                <w:lang w:val="en-US"/>
              </w:rPr>
            </w:pPr>
            <w:r w:rsidRPr="007C31F8">
              <w:rPr>
                <w:rFonts w:eastAsia="DengXian" w:hint="eastAsia"/>
                <w:kern w:val="0"/>
                <w:lang w:eastAsia="zh-CN"/>
              </w:rPr>
              <w:t>牛奶；含氟化物的牙膏是另一种来源</w:t>
            </w:r>
          </w:p>
        </w:tc>
        <w:tc>
          <w:tcPr>
            <w:tcW w:w="968" w:type="pct"/>
            <w:vAlign w:val="center"/>
          </w:tcPr>
          <w:p w14:paraId="0E706A97" w14:textId="7C7F6BF2" w:rsidR="00176F0F" w:rsidRPr="001F173C" w:rsidRDefault="007C31F8" w:rsidP="00DB5F3B">
            <w:pPr>
              <w:widowControl/>
              <w:snapToGrid w:val="0"/>
              <w:jc w:val="both"/>
              <w:rPr>
                <w:kern w:val="0"/>
                <w:lang w:eastAsia="zh-CN"/>
              </w:rPr>
            </w:pPr>
            <w:r w:rsidRPr="007C31F8">
              <w:rPr>
                <w:rFonts w:eastAsia="DengXian" w:hint="eastAsia"/>
                <w:kern w:val="0"/>
                <w:lang w:eastAsia="zh-CN"/>
              </w:rPr>
              <w:t>龋齿</w:t>
            </w:r>
          </w:p>
        </w:tc>
      </w:tr>
      <w:tr w:rsidR="00E73B02" w:rsidRPr="001F173C" w14:paraId="42C5B040" w14:textId="77777777" w:rsidTr="00EA1707">
        <w:trPr>
          <w:tblCellSpacing w:w="20" w:type="dxa"/>
        </w:trPr>
        <w:tc>
          <w:tcPr>
            <w:tcW w:w="580" w:type="pct"/>
            <w:vAlign w:val="center"/>
          </w:tcPr>
          <w:p w14:paraId="22F469A3" w14:textId="7083E563" w:rsidR="00176F0F" w:rsidRPr="001F173C" w:rsidRDefault="007C31F8" w:rsidP="00176F0F">
            <w:pPr>
              <w:widowControl/>
              <w:snapToGrid w:val="0"/>
              <w:jc w:val="center"/>
              <w:rPr>
                <w:b/>
                <w:kern w:val="0"/>
                <w:lang w:eastAsia="zh-CN"/>
              </w:rPr>
            </w:pPr>
            <w:r w:rsidRPr="007C31F8">
              <w:rPr>
                <w:rFonts w:eastAsia="DengXian" w:hint="eastAsia"/>
                <w:b/>
                <w:kern w:val="0"/>
                <w:lang w:eastAsia="zh-CN"/>
              </w:rPr>
              <w:t>铁</w:t>
            </w:r>
          </w:p>
        </w:tc>
        <w:tc>
          <w:tcPr>
            <w:tcW w:w="1210" w:type="pct"/>
          </w:tcPr>
          <w:p w14:paraId="15854518" w14:textId="3269B4B5" w:rsidR="00176F0F" w:rsidRPr="001F173C" w:rsidRDefault="007C31F8" w:rsidP="00176F0F">
            <w:pPr>
              <w:widowControl/>
              <w:snapToGrid w:val="0"/>
              <w:rPr>
                <w:kern w:val="0"/>
                <w:lang w:eastAsia="zh-CN"/>
              </w:rPr>
            </w:pPr>
            <w:r w:rsidRPr="007C31F8">
              <w:rPr>
                <w:rFonts w:eastAsia="DengXian" w:hint="eastAsia"/>
                <w:kern w:val="0"/>
                <w:lang w:eastAsia="zh-CN"/>
              </w:rPr>
              <w:t>辅助血液携带氧气</w:t>
            </w:r>
          </w:p>
        </w:tc>
        <w:tc>
          <w:tcPr>
            <w:tcW w:w="1056" w:type="pct"/>
          </w:tcPr>
          <w:p w14:paraId="34B86A02" w14:textId="76D3C6E6" w:rsidR="00176F0F" w:rsidRPr="001F173C" w:rsidRDefault="007C31F8" w:rsidP="00176F0F">
            <w:pPr>
              <w:widowControl/>
              <w:snapToGrid w:val="0"/>
              <w:rPr>
                <w:kern w:val="0"/>
                <w:lang w:val="en-US" w:eastAsia="zh-CN"/>
              </w:rPr>
            </w:pPr>
            <w:r w:rsidRPr="007C31F8">
              <w:rPr>
                <w:rFonts w:eastAsia="DengXian"/>
                <w:kern w:val="0"/>
                <w:lang w:eastAsia="zh-CN"/>
              </w:rPr>
              <w:t>8-18</w:t>
            </w:r>
            <w:r w:rsidRPr="007C31F8">
              <w:rPr>
                <w:rFonts w:eastAsia="DengXian" w:hint="eastAsia"/>
                <w:kern w:val="0"/>
                <w:lang w:eastAsia="zh-CN"/>
              </w:rPr>
              <w:t>毫克</w:t>
            </w:r>
            <w:r w:rsidRPr="007C31F8">
              <w:rPr>
                <w:rFonts w:eastAsia="DengXian" w:hint="eastAsia"/>
                <w:kern w:val="0"/>
                <w:lang w:val="en-US" w:eastAsia="zh-CN"/>
              </w:rPr>
              <w:t>（</w:t>
            </w:r>
            <w:r w:rsidRPr="007C31F8">
              <w:rPr>
                <w:rFonts w:eastAsia="DengXian"/>
                <w:kern w:val="0"/>
                <w:lang w:val="en-US" w:eastAsia="zh-CN"/>
              </w:rPr>
              <w:t>mg</w:t>
            </w:r>
            <w:r w:rsidRPr="007C31F8">
              <w:rPr>
                <w:rFonts w:eastAsia="DengXian" w:hint="eastAsia"/>
                <w:kern w:val="0"/>
                <w:lang w:val="en-US" w:eastAsia="zh-CN"/>
              </w:rPr>
              <w:t>）</w:t>
            </w:r>
          </w:p>
        </w:tc>
        <w:tc>
          <w:tcPr>
            <w:tcW w:w="1055" w:type="pct"/>
          </w:tcPr>
          <w:p w14:paraId="21C7A2B9" w14:textId="1880A16A" w:rsidR="00176F0F" w:rsidRPr="001F173C" w:rsidRDefault="007C31F8" w:rsidP="00176F0F">
            <w:pPr>
              <w:widowControl/>
              <w:snapToGrid w:val="0"/>
              <w:rPr>
                <w:kern w:val="0"/>
              </w:rPr>
            </w:pPr>
            <w:r w:rsidRPr="007C31F8">
              <w:rPr>
                <w:rFonts w:eastAsia="DengXian" w:hint="eastAsia"/>
                <w:kern w:val="0"/>
                <w:lang w:eastAsia="zh-CN"/>
              </w:rPr>
              <w:t>谷物类、肝脏、蛋类、红肉、花生、大蕉、葡萄干、可可豆</w:t>
            </w:r>
          </w:p>
        </w:tc>
        <w:tc>
          <w:tcPr>
            <w:tcW w:w="968" w:type="pct"/>
          </w:tcPr>
          <w:p w14:paraId="02BA5E70" w14:textId="0987B171" w:rsidR="00176F0F" w:rsidRPr="001F173C" w:rsidRDefault="007C31F8" w:rsidP="00176F0F">
            <w:pPr>
              <w:widowControl/>
              <w:snapToGrid w:val="0"/>
              <w:rPr>
                <w:kern w:val="0"/>
                <w:lang w:eastAsia="zh-CN"/>
              </w:rPr>
            </w:pPr>
            <w:r w:rsidRPr="007C31F8">
              <w:rPr>
                <w:rFonts w:eastAsia="DengXian" w:hint="eastAsia"/>
                <w:kern w:val="0"/>
                <w:lang w:eastAsia="zh-CN"/>
              </w:rPr>
              <w:t>贫血</w:t>
            </w:r>
          </w:p>
        </w:tc>
      </w:tr>
      <w:tr w:rsidR="00E73B02" w:rsidRPr="001F173C" w14:paraId="4119CB8F" w14:textId="77777777" w:rsidTr="00EA1707">
        <w:trPr>
          <w:tblCellSpacing w:w="20" w:type="dxa"/>
        </w:trPr>
        <w:tc>
          <w:tcPr>
            <w:tcW w:w="580" w:type="pct"/>
            <w:vAlign w:val="center"/>
          </w:tcPr>
          <w:p w14:paraId="35075E9F" w14:textId="12EE624E" w:rsidR="00176F0F" w:rsidRPr="001F173C" w:rsidRDefault="007C31F8" w:rsidP="00176F0F">
            <w:pPr>
              <w:widowControl/>
              <w:snapToGrid w:val="0"/>
              <w:jc w:val="center"/>
              <w:rPr>
                <w:b/>
                <w:kern w:val="0"/>
                <w:lang w:eastAsia="zh-CN"/>
              </w:rPr>
            </w:pPr>
            <w:r w:rsidRPr="007C31F8">
              <w:rPr>
                <w:rFonts w:eastAsia="DengXian" w:hint="eastAsia"/>
                <w:b/>
                <w:kern w:val="0"/>
                <w:lang w:eastAsia="zh-CN"/>
              </w:rPr>
              <w:t>镁</w:t>
            </w:r>
          </w:p>
        </w:tc>
        <w:tc>
          <w:tcPr>
            <w:tcW w:w="1210" w:type="pct"/>
          </w:tcPr>
          <w:p w14:paraId="76C5BC4C" w14:textId="71FD56C6" w:rsidR="00176F0F" w:rsidRPr="001F173C" w:rsidRDefault="007C31F8" w:rsidP="00176F0F">
            <w:pPr>
              <w:widowControl/>
              <w:snapToGrid w:val="0"/>
              <w:ind w:left="60"/>
              <w:rPr>
                <w:color w:val="000000"/>
                <w:kern w:val="0"/>
              </w:rPr>
            </w:pPr>
            <w:r w:rsidRPr="007C31F8">
              <w:rPr>
                <w:rFonts w:eastAsia="DengXian" w:hint="eastAsia"/>
                <w:color w:val="000000"/>
                <w:kern w:val="0"/>
                <w:lang w:eastAsia="zh-CN"/>
              </w:rPr>
              <w:t>保持骨骼健康、帮助肌肉收缩与传送神经讯息</w:t>
            </w:r>
          </w:p>
        </w:tc>
        <w:tc>
          <w:tcPr>
            <w:tcW w:w="1056" w:type="pct"/>
          </w:tcPr>
          <w:p w14:paraId="1AD594D7" w14:textId="2DB00A72" w:rsidR="00176F0F" w:rsidRPr="001F173C" w:rsidRDefault="007C31F8" w:rsidP="00176F0F">
            <w:pPr>
              <w:widowControl/>
              <w:snapToGrid w:val="0"/>
              <w:rPr>
                <w:color w:val="000000"/>
                <w:kern w:val="0"/>
                <w:lang w:val="en-US" w:eastAsia="zh-CN"/>
              </w:rPr>
            </w:pPr>
            <w:r w:rsidRPr="007C31F8">
              <w:rPr>
                <w:rFonts w:eastAsia="DengXian"/>
                <w:color w:val="000000"/>
                <w:kern w:val="0"/>
                <w:lang w:eastAsia="zh-CN"/>
              </w:rPr>
              <w:t>300-400</w:t>
            </w:r>
            <w:r w:rsidRPr="007C31F8">
              <w:rPr>
                <w:rFonts w:eastAsia="DengXian" w:hint="eastAsia"/>
                <w:color w:val="000000"/>
                <w:kern w:val="0"/>
                <w:lang w:eastAsia="zh-CN"/>
              </w:rPr>
              <w:t>毫克</w:t>
            </w:r>
            <w:r w:rsidRPr="007C31F8">
              <w:rPr>
                <w:rFonts w:eastAsia="DengXian" w:hint="eastAsia"/>
                <w:color w:val="000000"/>
                <w:kern w:val="0"/>
                <w:lang w:val="en-US" w:eastAsia="zh-CN"/>
              </w:rPr>
              <w:t>（</w:t>
            </w:r>
            <w:r w:rsidRPr="007C31F8">
              <w:rPr>
                <w:rFonts w:eastAsia="DengXian"/>
                <w:color w:val="000000"/>
                <w:kern w:val="0"/>
                <w:lang w:val="en-US" w:eastAsia="zh-CN"/>
              </w:rPr>
              <w:t>mg</w:t>
            </w:r>
            <w:r w:rsidRPr="007C31F8">
              <w:rPr>
                <w:rFonts w:eastAsia="DengXian" w:hint="eastAsia"/>
                <w:color w:val="000000"/>
                <w:kern w:val="0"/>
                <w:lang w:val="en-US" w:eastAsia="zh-CN"/>
              </w:rPr>
              <w:t>）</w:t>
            </w:r>
          </w:p>
        </w:tc>
        <w:tc>
          <w:tcPr>
            <w:tcW w:w="1055" w:type="pct"/>
          </w:tcPr>
          <w:p w14:paraId="0EBBBEDF" w14:textId="1ED40663" w:rsidR="00176F0F" w:rsidRPr="001F173C" w:rsidRDefault="007C31F8" w:rsidP="00176F0F">
            <w:pPr>
              <w:widowControl/>
              <w:snapToGrid w:val="0"/>
              <w:rPr>
                <w:color w:val="000000"/>
                <w:kern w:val="0"/>
              </w:rPr>
            </w:pPr>
            <w:r w:rsidRPr="007C31F8">
              <w:rPr>
                <w:rFonts w:eastAsia="DengXian" w:hint="eastAsia"/>
                <w:color w:val="000000"/>
                <w:kern w:val="0"/>
                <w:lang w:eastAsia="zh-CN"/>
              </w:rPr>
              <w:t>绿色蔬菜、牛奶、肉类、豆类、介贝类水产</w:t>
            </w:r>
          </w:p>
        </w:tc>
        <w:tc>
          <w:tcPr>
            <w:tcW w:w="968" w:type="pct"/>
          </w:tcPr>
          <w:p w14:paraId="53961E6B" w14:textId="4828F132" w:rsidR="00176F0F" w:rsidRPr="001F173C" w:rsidRDefault="007C31F8" w:rsidP="00176F0F">
            <w:pPr>
              <w:widowControl/>
              <w:snapToGrid w:val="0"/>
              <w:rPr>
                <w:color w:val="000000"/>
                <w:kern w:val="0"/>
                <w:lang w:eastAsia="zh-CN"/>
              </w:rPr>
            </w:pPr>
            <w:r w:rsidRPr="007C31F8">
              <w:rPr>
                <w:rFonts w:eastAsia="DengXian" w:hint="eastAsia"/>
                <w:color w:val="000000"/>
                <w:kern w:val="0"/>
                <w:lang w:eastAsia="zh-CN"/>
              </w:rPr>
              <w:t>肌肉的运动功能失调</w:t>
            </w:r>
          </w:p>
        </w:tc>
      </w:tr>
      <w:tr w:rsidR="00E73B02" w:rsidRPr="001F173C" w14:paraId="4B51797D" w14:textId="77777777" w:rsidTr="00EA1707">
        <w:trPr>
          <w:tblCellSpacing w:w="20" w:type="dxa"/>
        </w:trPr>
        <w:tc>
          <w:tcPr>
            <w:tcW w:w="580" w:type="pct"/>
            <w:vAlign w:val="center"/>
          </w:tcPr>
          <w:p w14:paraId="15A2FAE1" w14:textId="26C71238" w:rsidR="00176F0F" w:rsidRPr="001F173C" w:rsidRDefault="007C31F8" w:rsidP="00176F0F">
            <w:pPr>
              <w:widowControl/>
              <w:snapToGrid w:val="0"/>
              <w:jc w:val="center"/>
              <w:rPr>
                <w:b/>
                <w:kern w:val="0"/>
                <w:lang w:eastAsia="zh-CN"/>
              </w:rPr>
            </w:pPr>
            <w:r w:rsidRPr="007C31F8">
              <w:rPr>
                <w:rFonts w:eastAsia="DengXian" w:hint="eastAsia"/>
                <w:b/>
                <w:kern w:val="0"/>
                <w:lang w:eastAsia="zh-CN"/>
              </w:rPr>
              <w:t>钾</w:t>
            </w:r>
          </w:p>
        </w:tc>
        <w:tc>
          <w:tcPr>
            <w:tcW w:w="1210" w:type="pct"/>
          </w:tcPr>
          <w:p w14:paraId="33D23EDC" w14:textId="702D0082" w:rsidR="00176F0F" w:rsidRPr="001F173C" w:rsidRDefault="007C31F8" w:rsidP="00176F0F">
            <w:pPr>
              <w:widowControl/>
              <w:snapToGrid w:val="0"/>
              <w:rPr>
                <w:color w:val="000000"/>
                <w:kern w:val="0"/>
              </w:rPr>
            </w:pPr>
            <w:r w:rsidRPr="007C31F8">
              <w:rPr>
                <w:rFonts w:eastAsia="DengXian" w:hint="eastAsia"/>
                <w:color w:val="000000"/>
                <w:kern w:val="0"/>
                <w:lang w:eastAsia="zh-CN"/>
              </w:rPr>
              <w:t>有助肌肉收缩与传送神经讯息</w:t>
            </w:r>
            <w:r w:rsidRPr="007C31F8">
              <w:rPr>
                <w:rFonts w:eastAsia="DengXian" w:hint="eastAsia"/>
                <w:color w:val="000000"/>
                <w:kern w:val="0"/>
                <w:lang w:val="en-US" w:eastAsia="zh-CN"/>
              </w:rPr>
              <w:t>（神经脉冲）</w:t>
            </w:r>
            <w:r w:rsidRPr="007C31F8">
              <w:rPr>
                <w:rFonts w:eastAsia="DengXian"/>
                <w:color w:val="000000"/>
                <w:kern w:val="0"/>
                <w:lang w:eastAsia="zh-CN"/>
              </w:rPr>
              <w:t xml:space="preserve"> </w:t>
            </w:r>
          </w:p>
        </w:tc>
        <w:tc>
          <w:tcPr>
            <w:tcW w:w="1056" w:type="pct"/>
          </w:tcPr>
          <w:p w14:paraId="23C25D4F" w14:textId="62A07834" w:rsidR="00176F0F" w:rsidRPr="001F173C" w:rsidRDefault="007C31F8" w:rsidP="00176F0F">
            <w:pPr>
              <w:widowControl/>
              <w:snapToGrid w:val="0"/>
              <w:rPr>
                <w:color w:val="000000"/>
                <w:kern w:val="0"/>
                <w:lang w:val="en-US" w:eastAsia="zh-CN"/>
              </w:rPr>
            </w:pPr>
            <w:r w:rsidRPr="007C31F8">
              <w:rPr>
                <w:rFonts w:eastAsia="DengXian"/>
                <w:color w:val="000000"/>
                <w:kern w:val="0"/>
                <w:lang w:eastAsia="zh-CN"/>
              </w:rPr>
              <w:t>2000</w:t>
            </w:r>
            <w:r w:rsidRPr="007C31F8">
              <w:rPr>
                <w:rFonts w:eastAsia="DengXian" w:hint="eastAsia"/>
                <w:color w:val="000000"/>
                <w:kern w:val="0"/>
                <w:lang w:eastAsia="zh-CN"/>
              </w:rPr>
              <w:t>毫克</w:t>
            </w:r>
            <w:r w:rsidRPr="007C31F8">
              <w:rPr>
                <w:rFonts w:eastAsia="DengXian" w:hint="eastAsia"/>
                <w:color w:val="000000"/>
                <w:kern w:val="0"/>
                <w:lang w:val="en-US" w:eastAsia="zh-CN"/>
              </w:rPr>
              <w:t>（</w:t>
            </w:r>
            <w:r w:rsidRPr="007C31F8">
              <w:rPr>
                <w:rFonts w:eastAsia="DengXian"/>
                <w:color w:val="000000"/>
                <w:kern w:val="0"/>
                <w:lang w:val="en-US" w:eastAsia="zh-CN"/>
              </w:rPr>
              <w:t>mg</w:t>
            </w:r>
            <w:r w:rsidRPr="007C31F8">
              <w:rPr>
                <w:rFonts w:eastAsia="DengXian" w:hint="eastAsia"/>
                <w:color w:val="000000"/>
                <w:kern w:val="0"/>
                <w:lang w:val="en-US" w:eastAsia="zh-CN"/>
              </w:rPr>
              <w:t>）</w:t>
            </w:r>
          </w:p>
        </w:tc>
        <w:tc>
          <w:tcPr>
            <w:tcW w:w="1055" w:type="pct"/>
          </w:tcPr>
          <w:p w14:paraId="72825BF0" w14:textId="74C72A62" w:rsidR="00176F0F" w:rsidRPr="001F173C" w:rsidRDefault="007C31F8" w:rsidP="00176F0F">
            <w:pPr>
              <w:widowControl/>
              <w:snapToGrid w:val="0"/>
              <w:rPr>
                <w:color w:val="000000"/>
                <w:kern w:val="0"/>
              </w:rPr>
            </w:pPr>
            <w:r w:rsidRPr="007C31F8">
              <w:rPr>
                <w:rFonts w:eastAsia="DengXian" w:hint="eastAsia"/>
                <w:color w:val="000000"/>
                <w:kern w:val="0"/>
                <w:lang w:eastAsia="zh-CN"/>
              </w:rPr>
              <w:t>所有食物、尤其是肉类、蔬菜及牛奶</w:t>
            </w:r>
          </w:p>
        </w:tc>
        <w:tc>
          <w:tcPr>
            <w:tcW w:w="968" w:type="pct"/>
          </w:tcPr>
          <w:p w14:paraId="0E0E07E4" w14:textId="20D29ACB" w:rsidR="00176F0F" w:rsidRPr="001F173C" w:rsidRDefault="007C31F8" w:rsidP="00176F0F">
            <w:pPr>
              <w:widowControl/>
              <w:snapToGrid w:val="0"/>
              <w:rPr>
                <w:color w:val="000000"/>
                <w:kern w:val="0"/>
              </w:rPr>
            </w:pPr>
            <w:r w:rsidRPr="007C31F8">
              <w:rPr>
                <w:rFonts w:eastAsia="DengXian" w:hint="eastAsia"/>
                <w:color w:val="000000"/>
                <w:kern w:val="0"/>
                <w:lang w:eastAsia="zh-CN"/>
              </w:rPr>
              <w:t>心肌及其他肌肉功能异常</w:t>
            </w:r>
          </w:p>
        </w:tc>
      </w:tr>
      <w:tr w:rsidR="00E73B02" w:rsidRPr="001F173C" w14:paraId="635DD239" w14:textId="77777777" w:rsidTr="00EA1707">
        <w:trPr>
          <w:tblCellSpacing w:w="20" w:type="dxa"/>
        </w:trPr>
        <w:tc>
          <w:tcPr>
            <w:tcW w:w="580" w:type="pct"/>
            <w:vAlign w:val="center"/>
          </w:tcPr>
          <w:p w14:paraId="0FAE8B14" w14:textId="0B9C78E3" w:rsidR="00176F0F" w:rsidRPr="001F173C" w:rsidRDefault="007C31F8" w:rsidP="00176F0F">
            <w:pPr>
              <w:widowControl/>
              <w:snapToGrid w:val="0"/>
              <w:jc w:val="center"/>
              <w:rPr>
                <w:b/>
                <w:kern w:val="0"/>
                <w:lang w:eastAsia="zh-CN"/>
              </w:rPr>
            </w:pPr>
            <w:r w:rsidRPr="007C31F8">
              <w:rPr>
                <w:rFonts w:eastAsia="DengXian" w:hint="eastAsia"/>
                <w:b/>
                <w:kern w:val="0"/>
                <w:lang w:eastAsia="zh-CN"/>
              </w:rPr>
              <w:t>钠</w:t>
            </w:r>
          </w:p>
        </w:tc>
        <w:tc>
          <w:tcPr>
            <w:tcW w:w="1210" w:type="pct"/>
          </w:tcPr>
          <w:p w14:paraId="361A2980" w14:textId="62D59B10" w:rsidR="00176F0F" w:rsidRPr="001F173C" w:rsidRDefault="007C31F8" w:rsidP="00176F0F">
            <w:pPr>
              <w:widowControl/>
              <w:snapToGrid w:val="0"/>
              <w:rPr>
                <w:color w:val="000000"/>
                <w:kern w:val="0"/>
              </w:rPr>
            </w:pPr>
            <w:r w:rsidRPr="007C31F8">
              <w:rPr>
                <w:rFonts w:eastAsia="DengXian" w:hint="eastAsia"/>
                <w:color w:val="000000"/>
                <w:kern w:val="0"/>
                <w:lang w:eastAsia="zh-CN"/>
              </w:rPr>
              <w:t>人体内的主要电解质，维持神经功能和调节细胞外液平衡</w:t>
            </w:r>
          </w:p>
        </w:tc>
        <w:tc>
          <w:tcPr>
            <w:tcW w:w="1056" w:type="pct"/>
          </w:tcPr>
          <w:p w14:paraId="24B6E5EC" w14:textId="746A1EF4" w:rsidR="00176F0F" w:rsidRPr="001F173C" w:rsidRDefault="007C31F8" w:rsidP="00176F0F">
            <w:pPr>
              <w:widowControl/>
              <w:snapToGrid w:val="0"/>
              <w:rPr>
                <w:color w:val="000000"/>
                <w:kern w:val="0"/>
                <w:lang w:val="en-US"/>
              </w:rPr>
            </w:pPr>
            <w:r w:rsidRPr="007C31F8">
              <w:rPr>
                <w:rFonts w:eastAsia="DengXian" w:hint="eastAsia"/>
                <w:color w:val="000000"/>
                <w:lang w:eastAsia="zh-CN"/>
              </w:rPr>
              <w:t>少于</w:t>
            </w:r>
            <w:r w:rsidRPr="007C31F8">
              <w:rPr>
                <w:rFonts w:eastAsia="DengXian"/>
                <w:color w:val="000000"/>
                <w:lang w:eastAsia="zh-CN"/>
              </w:rPr>
              <w:t xml:space="preserve">2000 </w:t>
            </w:r>
            <w:r w:rsidRPr="007C31F8">
              <w:rPr>
                <w:rFonts w:eastAsia="DengXian" w:hint="eastAsia"/>
                <w:color w:val="000000"/>
                <w:lang w:eastAsia="zh-CN"/>
              </w:rPr>
              <w:t>毫克</w:t>
            </w:r>
            <w:r w:rsidRPr="007C31F8">
              <w:rPr>
                <w:rFonts w:eastAsia="DengXian" w:hint="eastAsia"/>
                <w:color w:val="000000"/>
                <w:kern w:val="0"/>
                <w:lang w:val="en-US" w:eastAsia="zh-CN"/>
              </w:rPr>
              <w:t>（</w:t>
            </w:r>
            <w:r w:rsidRPr="007C31F8">
              <w:rPr>
                <w:rFonts w:eastAsia="DengXian"/>
                <w:color w:val="000000"/>
                <w:kern w:val="0"/>
                <w:lang w:val="en-US" w:eastAsia="zh-CN"/>
              </w:rPr>
              <w:t>mg</w:t>
            </w:r>
            <w:r w:rsidRPr="007C31F8">
              <w:rPr>
                <w:rFonts w:eastAsia="DengXian" w:hint="eastAsia"/>
                <w:color w:val="000000"/>
                <w:kern w:val="0"/>
                <w:lang w:val="en-US" w:eastAsia="zh-CN"/>
              </w:rPr>
              <w:t>）</w:t>
            </w:r>
            <w:r w:rsidRPr="007C31F8" w:rsidDel="000D4F8C">
              <w:rPr>
                <w:rFonts w:eastAsia="DengXian"/>
                <w:color w:val="000000"/>
                <w:kern w:val="0"/>
                <w:lang w:eastAsia="zh-CN"/>
              </w:rPr>
              <w:t xml:space="preserve"> </w:t>
            </w:r>
          </w:p>
        </w:tc>
        <w:tc>
          <w:tcPr>
            <w:tcW w:w="1055" w:type="pct"/>
          </w:tcPr>
          <w:p w14:paraId="179F6115" w14:textId="7EF78D00" w:rsidR="00176F0F" w:rsidRPr="001F173C" w:rsidRDefault="007C31F8" w:rsidP="00176F0F">
            <w:pPr>
              <w:widowControl/>
              <w:snapToGrid w:val="0"/>
              <w:rPr>
                <w:color w:val="000000"/>
                <w:kern w:val="0"/>
              </w:rPr>
            </w:pPr>
            <w:r w:rsidRPr="007C31F8">
              <w:rPr>
                <w:rFonts w:eastAsia="DengXian" w:hint="eastAsia"/>
                <w:color w:val="000000"/>
                <w:kern w:val="0"/>
                <w:lang w:eastAsia="zh-CN"/>
              </w:rPr>
              <w:t>绝大部分食物、如食盐、豉油</w:t>
            </w:r>
          </w:p>
        </w:tc>
        <w:tc>
          <w:tcPr>
            <w:tcW w:w="968" w:type="pct"/>
          </w:tcPr>
          <w:p w14:paraId="585C2E01" w14:textId="055819A4" w:rsidR="00176F0F" w:rsidRPr="001F173C" w:rsidRDefault="007C31F8" w:rsidP="00F24728">
            <w:pPr>
              <w:widowControl/>
              <w:snapToGrid w:val="0"/>
              <w:rPr>
                <w:color w:val="000000"/>
                <w:kern w:val="0"/>
              </w:rPr>
            </w:pPr>
            <w:r w:rsidRPr="007C31F8">
              <w:rPr>
                <w:rFonts w:eastAsia="DengXian" w:hint="eastAsia"/>
                <w:color w:val="000000"/>
                <w:kern w:val="0"/>
                <w:lang w:eastAsia="zh-CN"/>
              </w:rPr>
              <w:t>脱水、肌肉痉挛</w:t>
            </w:r>
          </w:p>
        </w:tc>
      </w:tr>
      <w:tr w:rsidR="00E73B02" w:rsidRPr="001F173C" w14:paraId="6D5BACF5" w14:textId="77777777" w:rsidTr="00EA1707">
        <w:trPr>
          <w:tblCellSpacing w:w="20" w:type="dxa"/>
        </w:trPr>
        <w:tc>
          <w:tcPr>
            <w:tcW w:w="580" w:type="pct"/>
            <w:vAlign w:val="center"/>
          </w:tcPr>
          <w:p w14:paraId="2156CA32" w14:textId="6470CEFF" w:rsidR="000D4F8C" w:rsidRPr="001F173C" w:rsidRDefault="007C31F8" w:rsidP="00176F0F">
            <w:pPr>
              <w:widowControl/>
              <w:snapToGrid w:val="0"/>
              <w:jc w:val="center"/>
              <w:rPr>
                <w:b/>
                <w:kern w:val="0"/>
              </w:rPr>
            </w:pPr>
            <w:r w:rsidRPr="007C31F8">
              <w:rPr>
                <w:rFonts w:eastAsia="DengXian" w:hint="eastAsia"/>
                <w:b/>
                <w:kern w:val="0"/>
                <w:lang w:eastAsia="zh-CN"/>
              </w:rPr>
              <w:t>磷</w:t>
            </w:r>
          </w:p>
        </w:tc>
        <w:tc>
          <w:tcPr>
            <w:tcW w:w="1210" w:type="pct"/>
          </w:tcPr>
          <w:p w14:paraId="1997B2D0" w14:textId="6AD2C40A" w:rsidR="000D4F8C" w:rsidRPr="001F173C" w:rsidRDefault="007C31F8" w:rsidP="00176F0F">
            <w:pPr>
              <w:widowControl/>
              <w:snapToGrid w:val="0"/>
              <w:rPr>
                <w:color w:val="000000"/>
                <w:kern w:val="0"/>
              </w:rPr>
            </w:pPr>
            <w:r w:rsidRPr="007C31F8">
              <w:rPr>
                <w:rFonts w:eastAsia="DengXian" w:hint="eastAsia"/>
                <w:color w:val="000000"/>
                <w:kern w:val="0"/>
                <w:lang w:eastAsia="zh-CN"/>
              </w:rPr>
              <w:t>维持骨骼健康及体液平衡</w:t>
            </w:r>
          </w:p>
        </w:tc>
        <w:tc>
          <w:tcPr>
            <w:tcW w:w="1056" w:type="pct"/>
          </w:tcPr>
          <w:p w14:paraId="6BB39673" w14:textId="1D0144FC" w:rsidR="000D4F8C" w:rsidRPr="001F173C" w:rsidDel="000D4F8C" w:rsidRDefault="007C31F8" w:rsidP="00176F0F">
            <w:pPr>
              <w:widowControl/>
              <w:snapToGrid w:val="0"/>
              <w:rPr>
                <w:color w:val="000000"/>
                <w:kern w:val="0"/>
              </w:rPr>
            </w:pPr>
            <w:r w:rsidRPr="007C31F8">
              <w:rPr>
                <w:rFonts w:eastAsia="DengXian"/>
                <w:color w:val="000000"/>
                <w:kern w:val="0"/>
                <w:lang w:eastAsia="zh-CN"/>
              </w:rPr>
              <w:t>700</w:t>
            </w:r>
            <w:r w:rsidRPr="007C31F8">
              <w:rPr>
                <w:rFonts w:eastAsia="DengXian" w:hint="eastAsia"/>
                <w:color w:val="000000"/>
                <w:kern w:val="0"/>
                <w:lang w:eastAsia="zh-CN"/>
              </w:rPr>
              <w:t>毫克</w:t>
            </w:r>
            <w:r w:rsidRPr="007C31F8">
              <w:rPr>
                <w:rFonts w:eastAsia="DengXian" w:hint="eastAsia"/>
                <w:color w:val="000000"/>
                <w:kern w:val="0"/>
                <w:lang w:val="en-US" w:eastAsia="zh-CN"/>
              </w:rPr>
              <w:t>（</w:t>
            </w:r>
            <w:r w:rsidRPr="007C31F8">
              <w:rPr>
                <w:rFonts w:eastAsia="DengXian"/>
                <w:color w:val="000000"/>
                <w:kern w:val="0"/>
                <w:lang w:val="en-US" w:eastAsia="zh-CN"/>
              </w:rPr>
              <w:t>mg</w:t>
            </w:r>
            <w:r w:rsidRPr="007C31F8">
              <w:rPr>
                <w:rFonts w:eastAsia="DengXian" w:hint="eastAsia"/>
                <w:color w:val="000000"/>
                <w:kern w:val="0"/>
                <w:lang w:val="en-US" w:eastAsia="zh-CN"/>
              </w:rPr>
              <w:t>）</w:t>
            </w:r>
          </w:p>
        </w:tc>
        <w:tc>
          <w:tcPr>
            <w:tcW w:w="1055" w:type="pct"/>
          </w:tcPr>
          <w:p w14:paraId="639F9F27" w14:textId="6D673E05" w:rsidR="000D4F8C" w:rsidRPr="001F173C" w:rsidRDefault="007C31F8" w:rsidP="00176F0F">
            <w:pPr>
              <w:widowControl/>
              <w:snapToGrid w:val="0"/>
              <w:rPr>
                <w:color w:val="000000"/>
                <w:kern w:val="0"/>
              </w:rPr>
            </w:pPr>
            <w:r w:rsidRPr="007C31F8">
              <w:rPr>
                <w:rFonts w:eastAsia="DengXian" w:hint="eastAsia"/>
                <w:color w:val="000000"/>
                <w:kern w:val="0"/>
                <w:lang w:eastAsia="zh-CN"/>
              </w:rPr>
              <w:t>芝士、麦片、动物肝脏和肾脏</w:t>
            </w:r>
          </w:p>
        </w:tc>
        <w:tc>
          <w:tcPr>
            <w:tcW w:w="968" w:type="pct"/>
          </w:tcPr>
          <w:p w14:paraId="7DA9923A" w14:textId="56B8E9B9" w:rsidR="000D4F8C" w:rsidRPr="001F173C" w:rsidRDefault="007C31F8" w:rsidP="00176F0F">
            <w:pPr>
              <w:widowControl/>
              <w:snapToGrid w:val="0"/>
              <w:rPr>
                <w:color w:val="000000"/>
                <w:kern w:val="0"/>
              </w:rPr>
            </w:pPr>
            <w:r w:rsidRPr="007C31F8">
              <w:rPr>
                <w:rFonts w:eastAsia="DengXian" w:hint="eastAsia"/>
                <w:color w:val="000000"/>
                <w:kern w:val="0"/>
                <w:lang w:eastAsia="zh-CN"/>
              </w:rPr>
              <w:t>骨骼脆弱、肌肉无力</w:t>
            </w:r>
          </w:p>
        </w:tc>
      </w:tr>
      <w:tr w:rsidR="00E73B02" w:rsidRPr="001F173C" w14:paraId="2AC0FC27" w14:textId="77777777" w:rsidTr="00EA1707">
        <w:trPr>
          <w:tblCellSpacing w:w="20" w:type="dxa"/>
        </w:trPr>
        <w:tc>
          <w:tcPr>
            <w:tcW w:w="580" w:type="pct"/>
            <w:vAlign w:val="center"/>
          </w:tcPr>
          <w:p w14:paraId="710736CD" w14:textId="71E8C97C" w:rsidR="000D4F8C" w:rsidRPr="001F173C" w:rsidRDefault="007C31F8" w:rsidP="00176F0F">
            <w:pPr>
              <w:widowControl/>
              <w:snapToGrid w:val="0"/>
              <w:jc w:val="center"/>
              <w:rPr>
                <w:b/>
                <w:kern w:val="0"/>
              </w:rPr>
            </w:pPr>
            <w:r w:rsidRPr="007C31F8">
              <w:rPr>
                <w:rFonts w:eastAsia="DengXian" w:hint="eastAsia"/>
                <w:b/>
                <w:kern w:val="0"/>
                <w:lang w:eastAsia="zh-CN"/>
              </w:rPr>
              <w:t>碘</w:t>
            </w:r>
          </w:p>
        </w:tc>
        <w:tc>
          <w:tcPr>
            <w:tcW w:w="1210" w:type="pct"/>
          </w:tcPr>
          <w:p w14:paraId="3CCE43CB" w14:textId="665D17A7" w:rsidR="000D4F8C" w:rsidRPr="001F173C" w:rsidRDefault="007C31F8" w:rsidP="00176F0F">
            <w:pPr>
              <w:widowControl/>
              <w:snapToGrid w:val="0"/>
              <w:rPr>
                <w:kern w:val="0"/>
              </w:rPr>
            </w:pPr>
            <w:r w:rsidRPr="007C31F8">
              <w:rPr>
                <w:rFonts w:eastAsia="DengXian" w:hint="eastAsia"/>
                <w:kern w:val="0"/>
                <w:lang w:eastAsia="zh-CN"/>
              </w:rPr>
              <w:t>分泌甲状腺的荷尔蒙</w:t>
            </w:r>
          </w:p>
        </w:tc>
        <w:tc>
          <w:tcPr>
            <w:tcW w:w="1056" w:type="pct"/>
          </w:tcPr>
          <w:p w14:paraId="500B9D2F" w14:textId="7C5E1D7E" w:rsidR="000D4F8C" w:rsidRPr="001F173C" w:rsidDel="000D4F8C" w:rsidRDefault="007C31F8" w:rsidP="00176F0F">
            <w:pPr>
              <w:widowControl/>
              <w:snapToGrid w:val="0"/>
              <w:rPr>
                <w:kern w:val="0"/>
              </w:rPr>
            </w:pPr>
            <w:r w:rsidRPr="007C31F8">
              <w:rPr>
                <w:rFonts w:eastAsia="DengXian"/>
                <w:kern w:val="0"/>
                <w:lang w:eastAsia="zh-CN"/>
              </w:rPr>
              <w:t>120-150</w:t>
            </w:r>
            <w:r w:rsidRPr="007C31F8">
              <w:rPr>
                <w:rFonts w:eastAsia="DengXian" w:hint="eastAsia"/>
                <w:kern w:val="0"/>
                <w:lang w:eastAsia="zh-CN"/>
              </w:rPr>
              <w:t>毫克</w:t>
            </w:r>
            <w:r w:rsidRPr="007C31F8">
              <w:rPr>
                <w:rFonts w:eastAsia="DengXian" w:hint="eastAsia"/>
                <w:kern w:val="0"/>
                <w:lang w:val="en-US" w:eastAsia="zh-CN"/>
              </w:rPr>
              <w:t>（</w:t>
            </w:r>
            <w:r w:rsidRPr="007C31F8">
              <w:rPr>
                <w:rFonts w:eastAsia="DengXian"/>
                <w:kern w:val="0"/>
                <w:lang w:val="en-US" w:eastAsia="zh-CN"/>
              </w:rPr>
              <w:t>mg</w:t>
            </w:r>
            <w:r w:rsidRPr="007C31F8">
              <w:rPr>
                <w:rFonts w:eastAsia="DengXian" w:hint="eastAsia"/>
                <w:kern w:val="0"/>
                <w:lang w:val="en-US" w:eastAsia="zh-CN"/>
              </w:rPr>
              <w:t>）</w:t>
            </w:r>
          </w:p>
        </w:tc>
        <w:tc>
          <w:tcPr>
            <w:tcW w:w="1055" w:type="pct"/>
          </w:tcPr>
          <w:p w14:paraId="6899F721" w14:textId="764CA10C" w:rsidR="000D4F8C" w:rsidRPr="001F173C" w:rsidRDefault="007C31F8" w:rsidP="00176F0F">
            <w:pPr>
              <w:widowControl/>
              <w:snapToGrid w:val="0"/>
              <w:rPr>
                <w:kern w:val="0"/>
              </w:rPr>
            </w:pPr>
            <w:r w:rsidRPr="007C31F8">
              <w:rPr>
                <w:rFonts w:eastAsia="DengXian" w:hint="eastAsia"/>
                <w:kern w:val="0"/>
                <w:lang w:eastAsia="zh-CN"/>
              </w:rPr>
              <w:t>绝大部分的食物及食水</w:t>
            </w:r>
          </w:p>
        </w:tc>
        <w:tc>
          <w:tcPr>
            <w:tcW w:w="968" w:type="pct"/>
          </w:tcPr>
          <w:p w14:paraId="75AA8BC5" w14:textId="36A98170" w:rsidR="000D4F8C" w:rsidRPr="001F173C" w:rsidRDefault="007C31F8" w:rsidP="00176F0F">
            <w:pPr>
              <w:widowControl/>
              <w:snapToGrid w:val="0"/>
              <w:rPr>
                <w:kern w:val="0"/>
              </w:rPr>
            </w:pPr>
            <w:r w:rsidRPr="007C31F8">
              <w:rPr>
                <w:rFonts w:eastAsia="DengXian" w:hint="eastAsia"/>
                <w:kern w:val="0"/>
                <w:lang w:eastAsia="zh-CN"/>
              </w:rPr>
              <w:t>甲状腺肿大，儿童智力及发育迟缓</w:t>
            </w:r>
          </w:p>
        </w:tc>
      </w:tr>
    </w:tbl>
    <w:p w14:paraId="48963A1C" w14:textId="4B6D202A" w:rsidR="00A24B17" w:rsidRPr="001F173C" w:rsidRDefault="007C31F8" w:rsidP="00AD0B6D">
      <w:pPr>
        <w:snapToGrid w:val="0"/>
        <w:spacing w:beforeLines="50" w:before="180" w:line="360" w:lineRule="auto"/>
        <w:jc w:val="center"/>
        <w:rPr>
          <w:sz w:val="20"/>
          <w:szCs w:val="20"/>
        </w:rPr>
      </w:pPr>
      <w:r w:rsidRPr="007C31F8">
        <w:rPr>
          <w:rFonts w:eastAsia="DengXian" w:hint="eastAsia"/>
          <w:sz w:val="20"/>
          <w:szCs w:val="20"/>
          <w:lang w:eastAsia="zh-CN"/>
        </w:rPr>
        <w:t>表</w:t>
      </w:r>
      <w:r w:rsidRPr="007C31F8">
        <w:rPr>
          <w:rFonts w:eastAsia="DengXian"/>
          <w:sz w:val="20"/>
          <w:szCs w:val="20"/>
          <w:lang w:eastAsia="zh-CN"/>
        </w:rPr>
        <w:t>4.2</w:t>
      </w:r>
      <w:r w:rsidRPr="007C31F8">
        <w:rPr>
          <w:rFonts w:eastAsia="DengXian"/>
          <w:sz w:val="20"/>
          <w:szCs w:val="20"/>
          <w:lang w:val="en-US" w:eastAsia="zh-CN"/>
        </w:rPr>
        <w:t xml:space="preserve"> </w:t>
      </w:r>
      <w:r w:rsidRPr="007C31F8">
        <w:rPr>
          <w:rFonts w:eastAsia="DengXian" w:hint="eastAsia"/>
          <w:sz w:val="20"/>
          <w:szCs w:val="20"/>
          <w:lang w:eastAsia="zh-CN"/>
        </w:rPr>
        <w:t>可从食物中摄取的主要矿物质</w:t>
      </w:r>
    </w:p>
    <w:p w14:paraId="6D3AD63E" w14:textId="27498C21" w:rsidR="00DB5F3B" w:rsidRPr="001F173C" w:rsidRDefault="00DB5F3B" w:rsidP="00AD0B6D">
      <w:pPr>
        <w:snapToGrid w:val="0"/>
        <w:spacing w:beforeLines="50" w:before="180" w:line="360" w:lineRule="auto"/>
        <w:jc w:val="center"/>
        <w:rPr>
          <w:sz w:val="20"/>
          <w:szCs w:val="20"/>
        </w:rPr>
      </w:pPr>
    </w:p>
    <w:p w14:paraId="4B918F8D" w14:textId="7413C2F8" w:rsidR="00643D61" w:rsidRPr="001F173C" w:rsidRDefault="00643D61" w:rsidP="00AD0B6D">
      <w:pPr>
        <w:snapToGrid w:val="0"/>
        <w:spacing w:beforeLines="50" w:before="180" w:line="360" w:lineRule="auto"/>
        <w:jc w:val="center"/>
        <w:rPr>
          <w:sz w:val="20"/>
          <w:szCs w:val="20"/>
        </w:rPr>
      </w:pPr>
    </w:p>
    <w:p w14:paraId="352B8E31" w14:textId="2B9C4681" w:rsidR="00643D61" w:rsidRPr="001F173C" w:rsidRDefault="00643D61" w:rsidP="00AD0B6D">
      <w:pPr>
        <w:snapToGrid w:val="0"/>
        <w:spacing w:beforeLines="50" w:before="180" w:line="360" w:lineRule="auto"/>
        <w:jc w:val="center"/>
        <w:rPr>
          <w:sz w:val="20"/>
          <w:szCs w:val="20"/>
        </w:rPr>
      </w:pPr>
    </w:p>
    <w:p w14:paraId="25497BA9" w14:textId="77777777" w:rsidR="0074376C" w:rsidRPr="001F173C" w:rsidRDefault="0074376C" w:rsidP="00AD0B6D">
      <w:pPr>
        <w:snapToGrid w:val="0"/>
        <w:spacing w:beforeLines="50" w:before="180" w:line="360" w:lineRule="auto"/>
        <w:jc w:val="center"/>
        <w:rPr>
          <w:sz w:val="20"/>
          <w:szCs w:val="20"/>
        </w:rPr>
      </w:pPr>
    </w:p>
    <w:p w14:paraId="26C33422" w14:textId="70053672" w:rsidR="00DB6400" w:rsidRPr="001F173C" w:rsidRDefault="007C31F8" w:rsidP="009F4D64">
      <w:pPr>
        <w:numPr>
          <w:ilvl w:val="0"/>
          <w:numId w:val="15"/>
        </w:numPr>
        <w:tabs>
          <w:tab w:val="clear" w:pos="480"/>
          <w:tab w:val="num" w:pos="0"/>
        </w:tabs>
        <w:snapToGrid w:val="0"/>
        <w:spacing w:beforeLines="50" w:before="180" w:line="360" w:lineRule="auto"/>
        <w:ind w:left="1" w:firstLine="0"/>
        <w:jc w:val="both"/>
      </w:pPr>
      <w:r w:rsidRPr="007C31F8">
        <w:rPr>
          <w:rFonts w:eastAsia="DengXian" w:hint="eastAsia"/>
          <w:b/>
          <w:lang w:eastAsia="zh-CN"/>
        </w:rPr>
        <w:lastRenderedPageBreak/>
        <w:t>纤维</w:t>
      </w:r>
    </w:p>
    <w:p w14:paraId="6E83FD24" w14:textId="7E687CB8" w:rsidR="00003EE0" w:rsidRPr="001F173C" w:rsidRDefault="007C31F8" w:rsidP="00DB5F3B">
      <w:pPr>
        <w:snapToGrid w:val="0"/>
        <w:spacing w:beforeLines="50" w:before="180" w:line="360" w:lineRule="auto"/>
        <w:jc w:val="both"/>
      </w:pPr>
      <w:r w:rsidRPr="007C31F8">
        <w:rPr>
          <w:rFonts w:eastAsia="DengXian" w:hint="eastAsia"/>
          <w:lang w:eastAsia="zh-CN"/>
        </w:rPr>
        <w:t>只存在于植物中（例如五谷类、谷类食品、豆类、豌豆、蔬菜及水果），难于被人体消化，有助调节肠胃功能，减少罹患心脏病的风险。</w:t>
      </w:r>
    </w:p>
    <w:p w14:paraId="58933DB8" w14:textId="63566202" w:rsidR="00DB6400" w:rsidRPr="001F173C" w:rsidRDefault="007C31F8" w:rsidP="009F4D64">
      <w:pPr>
        <w:numPr>
          <w:ilvl w:val="0"/>
          <w:numId w:val="15"/>
        </w:numPr>
        <w:tabs>
          <w:tab w:val="clear" w:pos="480"/>
          <w:tab w:val="num" w:pos="0"/>
          <w:tab w:val="num" w:pos="426"/>
        </w:tabs>
        <w:snapToGrid w:val="0"/>
        <w:spacing w:beforeLines="50" w:before="180" w:line="360" w:lineRule="auto"/>
        <w:ind w:left="1" w:firstLine="0"/>
        <w:jc w:val="both"/>
      </w:pPr>
      <w:r w:rsidRPr="007C31F8">
        <w:rPr>
          <w:rFonts w:eastAsia="DengXian" w:hint="eastAsia"/>
          <w:b/>
          <w:lang w:eastAsia="zh-CN"/>
        </w:rPr>
        <w:t>水</w:t>
      </w:r>
    </w:p>
    <w:p w14:paraId="23B3AE90" w14:textId="0E989EF7" w:rsidR="00CC16A3" w:rsidRPr="001F173C" w:rsidRDefault="007C31F8" w:rsidP="00EA1707">
      <w:pPr>
        <w:snapToGrid w:val="0"/>
        <w:spacing w:line="360" w:lineRule="auto"/>
        <w:jc w:val="both"/>
        <w:rPr>
          <w:lang w:eastAsia="zh-CN"/>
        </w:rPr>
      </w:pPr>
      <w:r w:rsidRPr="007C31F8">
        <w:rPr>
          <w:rFonts w:eastAsia="DengXian" w:hint="eastAsia"/>
          <w:lang w:eastAsia="zh-CN"/>
        </w:rPr>
        <w:t>维持人体组织存活的重要物质，约占人体体重的</w:t>
      </w:r>
      <w:r w:rsidRPr="007C31F8">
        <w:rPr>
          <w:rFonts w:eastAsia="DengXian"/>
          <w:lang w:eastAsia="zh-CN"/>
        </w:rPr>
        <w:t>55%-65%</w:t>
      </w:r>
      <w:r w:rsidRPr="007C31F8">
        <w:rPr>
          <w:rFonts w:eastAsia="DengXian" w:hint="eastAsia"/>
          <w:lang w:eastAsia="zh-CN"/>
        </w:rPr>
        <w:t>。水的功能众多，包括帮助消化、作为关节活动的润滑剂、调节体温，作为人体运送营养素和带走废物的媒体。</w:t>
      </w:r>
    </w:p>
    <w:p w14:paraId="44051C1C" w14:textId="77777777" w:rsidR="00E73B02" w:rsidRPr="001F173C" w:rsidRDefault="00E73B02" w:rsidP="00EA1707">
      <w:pPr>
        <w:snapToGrid w:val="0"/>
        <w:spacing w:line="360" w:lineRule="auto"/>
        <w:jc w:val="both"/>
        <w:rPr>
          <w:lang w:eastAsia="zh-CN"/>
        </w:rPr>
      </w:pPr>
    </w:p>
    <w:p w14:paraId="3F3C814F" w14:textId="653DA417" w:rsidR="00DB6400" w:rsidRPr="001F173C" w:rsidRDefault="007C31F8" w:rsidP="009F4D64">
      <w:pPr>
        <w:numPr>
          <w:ilvl w:val="0"/>
          <w:numId w:val="15"/>
        </w:numPr>
        <w:tabs>
          <w:tab w:val="clear" w:pos="480"/>
          <w:tab w:val="num" w:pos="0"/>
          <w:tab w:val="num" w:pos="426"/>
        </w:tabs>
        <w:snapToGrid w:val="0"/>
        <w:spacing w:beforeLines="50" w:before="180" w:line="360" w:lineRule="auto"/>
        <w:ind w:left="1" w:firstLine="0"/>
        <w:jc w:val="both"/>
        <w:rPr>
          <w:b/>
          <w:color w:val="000000"/>
        </w:rPr>
      </w:pPr>
      <w:r w:rsidRPr="007C31F8">
        <w:rPr>
          <w:rFonts w:eastAsia="DengXian" w:hint="eastAsia"/>
          <w:b/>
          <w:lang w:eastAsia="zh-CN"/>
        </w:rPr>
        <w:t>均衡饮食</w:t>
      </w:r>
    </w:p>
    <w:p w14:paraId="0F3999FB" w14:textId="787AEADC" w:rsidR="00675AA9" w:rsidRPr="001F173C" w:rsidRDefault="007C31F8" w:rsidP="00EA1707">
      <w:pPr>
        <w:snapToGrid w:val="0"/>
        <w:spacing w:line="360" w:lineRule="auto"/>
        <w:jc w:val="both"/>
        <w:rPr>
          <w:color w:val="000000"/>
          <w:lang w:eastAsia="zh-CN"/>
        </w:rPr>
      </w:pPr>
      <w:r w:rsidRPr="007C31F8">
        <w:rPr>
          <w:rFonts w:eastAsia="DengXian" w:hint="eastAsia"/>
          <w:lang w:eastAsia="zh-CN"/>
        </w:rPr>
        <w:t>人体要维持正常运作，每天必须摄取最基要的营养物质。均衡饮食包括吃多种类和适当分量的</w:t>
      </w:r>
      <w:r w:rsidRPr="007C31F8">
        <w:rPr>
          <w:rFonts w:eastAsia="DengXian" w:hint="eastAsia"/>
          <w:color w:val="000000"/>
          <w:lang w:eastAsia="zh-CN"/>
        </w:rPr>
        <w:t>食物以便能提供足够的营养素和热量，以维持身体组织的生长，增强抵抗力和达至适中的体重。「</w:t>
      </w:r>
      <w:r w:rsidRPr="007C31F8">
        <w:rPr>
          <w:rFonts w:eastAsia="DengXian" w:hint="eastAsia"/>
          <w:b/>
          <w:bCs/>
          <w:color w:val="000000"/>
          <w:lang w:eastAsia="zh-CN"/>
        </w:rPr>
        <w:t>健康饮食金字塔</w:t>
      </w:r>
      <w:r w:rsidRPr="007C31F8">
        <w:rPr>
          <w:rFonts w:eastAsia="DengXian" w:hint="eastAsia"/>
          <w:color w:val="000000"/>
          <w:lang w:eastAsia="zh-CN"/>
        </w:rPr>
        <w:t>」</w:t>
      </w:r>
      <w:r w:rsidRPr="007C31F8">
        <w:rPr>
          <w:rFonts w:eastAsia="DengXian" w:hint="eastAsia"/>
          <w:i/>
          <w:color w:val="000000"/>
          <w:lang w:eastAsia="zh-CN"/>
        </w:rPr>
        <w:t>（见图</w:t>
      </w:r>
      <w:r w:rsidRPr="007C31F8">
        <w:rPr>
          <w:rFonts w:eastAsia="DengXian"/>
          <w:i/>
          <w:color w:val="000000"/>
          <w:lang w:eastAsia="zh-CN"/>
        </w:rPr>
        <w:t>4.14</w:t>
      </w:r>
      <w:r w:rsidRPr="007C31F8">
        <w:rPr>
          <w:rFonts w:eastAsia="DengXian" w:hint="eastAsia"/>
          <w:i/>
          <w:color w:val="000000"/>
          <w:lang w:eastAsia="zh-CN"/>
        </w:rPr>
        <w:t>）</w:t>
      </w:r>
      <w:r w:rsidRPr="007C31F8">
        <w:rPr>
          <w:rFonts w:eastAsia="DengXian" w:hint="eastAsia"/>
          <w:color w:val="000000"/>
          <w:lang w:eastAsia="zh-CN"/>
        </w:rPr>
        <w:t>便是其中一个指引，以提醒我们要维持正常体重和适量地摄取各种营养素。</w:t>
      </w:r>
      <w:r w:rsidRPr="007C31F8">
        <w:rPr>
          <w:rFonts w:eastAsia="DengXian"/>
          <w:color w:val="000000"/>
          <w:lang w:eastAsia="zh-CN"/>
        </w:rPr>
        <w:t>2011</w:t>
      </w:r>
      <w:r w:rsidRPr="007C31F8">
        <w:rPr>
          <w:rFonts w:eastAsia="DengXian" w:hint="eastAsia"/>
          <w:color w:val="000000"/>
          <w:lang w:eastAsia="zh-CN"/>
        </w:rPr>
        <w:t>年，美国农业部推出了「我的餐盘」令更多民众可更容易掌握每天所需的各类食物比例。</w:t>
      </w:r>
    </w:p>
    <w:p w14:paraId="2FD4E356" w14:textId="7E7F48B9" w:rsidR="003A75B6" w:rsidRPr="001F173C" w:rsidRDefault="007C31F8" w:rsidP="00B37F8A">
      <w:pPr>
        <w:snapToGrid w:val="0"/>
        <w:spacing w:line="360" w:lineRule="auto"/>
        <w:jc w:val="both"/>
        <w:rPr>
          <w:rStyle w:val="a8"/>
        </w:rPr>
      </w:pPr>
      <w:r w:rsidRPr="007C31F8">
        <w:rPr>
          <w:rFonts w:eastAsia="DengXian" w:hint="eastAsia"/>
          <w:color w:val="000000"/>
          <w:lang w:eastAsia="zh-CN"/>
        </w:rPr>
        <w:t>参考数据﹕</w:t>
      </w:r>
      <w:hyperlink r:id="rId24" w:history="1">
        <w:r w:rsidRPr="007C31F8">
          <w:rPr>
            <w:rStyle w:val="a8"/>
            <w:rFonts w:eastAsia="DengXian"/>
            <w:lang w:eastAsia="zh-CN"/>
          </w:rPr>
          <w:t>https://www.myplate.gov/</w:t>
        </w:r>
      </w:hyperlink>
    </w:p>
    <w:tbl>
      <w:tblPr>
        <w:tblW w:w="4313" w:type="pct"/>
        <w:jc w:val="center"/>
        <w:tblLook w:val="01E0" w:firstRow="1" w:lastRow="1" w:firstColumn="1" w:lastColumn="1" w:noHBand="0" w:noVBand="0"/>
      </w:tblPr>
      <w:tblGrid>
        <w:gridCol w:w="7530"/>
      </w:tblGrid>
      <w:tr w:rsidR="00176F0F" w:rsidRPr="001F173C" w14:paraId="5D1AD0F4" w14:textId="1F97A80F" w:rsidTr="00EA1707">
        <w:trPr>
          <w:trHeight w:val="114"/>
          <w:jc w:val="center"/>
        </w:trPr>
        <w:tc>
          <w:tcPr>
            <w:tcW w:w="5000" w:type="pct"/>
          </w:tcPr>
          <w:p w14:paraId="15223A14" w14:textId="43E76843" w:rsidR="00176F0F" w:rsidRPr="001F173C" w:rsidRDefault="00173854" w:rsidP="009F4D64">
            <w:pPr>
              <w:tabs>
                <w:tab w:val="num" w:pos="180"/>
                <w:tab w:val="num" w:pos="420"/>
              </w:tabs>
              <w:snapToGrid w:val="0"/>
              <w:spacing w:beforeLines="50" w:before="180" w:line="360" w:lineRule="auto"/>
              <w:ind w:rightChars="-142" w:right="-341"/>
              <w:jc w:val="center"/>
              <w:rPr>
                <w:rFonts w:ascii="新細明體" w:hAnsi="新細明體" w:cs="新細明體"/>
                <w:color w:val="323232"/>
                <w:kern w:val="0"/>
                <w:sz w:val="20"/>
                <w:szCs w:val="20"/>
                <w:lang w:val="en-US"/>
              </w:rPr>
            </w:pPr>
            <w:r w:rsidRPr="001F173C">
              <w:rPr>
                <w:noProof/>
              </w:rPr>
              <w:object w:dxaOrig="6000" w:dyaOrig="5850" w14:anchorId="6EA6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292.5pt;mso-width-percent:0;mso-height-percent:0;mso-width-percent:0;mso-height-percent:0" o:ole="">
                  <v:imagedata r:id="rId25" o:title=""/>
                </v:shape>
                <o:OLEObject Type="Embed" ProgID="PBrush" ShapeID="_x0000_i1025" DrawAspect="Content" ObjectID="_1829425223" r:id="rId26"/>
              </w:object>
            </w:r>
          </w:p>
        </w:tc>
      </w:tr>
      <w:tr w:rsidR="00176F0F" w:rsidRPr="001F173C" w14:paraId="69B0B83B" w14:textId="3EF61931" w:rsidTr="00EA1707">
        <w:trPr>
          <w:trHeight w:val="114"/>
          <w:jc w:val="center"/>
        </w:trPr>
        <w:tc>
          <w:tcPr>
            <w:tcW w:w="5000" w:type="pct"/>
          </w:tcPr>
          <w:p w14:paraId="68CF099D" w14:textId="21E92EF2" w:rsidR="00B6289C" w:rsidRPr="001F173C" w:rsidRDefault="007C31F8" w:rsidP="00B6289C">
            <w:pPr>
              <w:tabs>
                <w:tab w:val="num" w:pos="180"/>
                <w:tab w:val="num" w:pos="420"/>
              </w:tabs>
              <w:snapToGrid w:val="0"/>
              <w:spacing w:beforeLines="50" w:before="180" w:line="360" w:lineRule="auto"/>
              <w:ind w:hanging="540"/>
              <w:jc w:val="center"/>
              <w:rPr>
                <w:b/>
                <w:sz w:val="20"/>
                <w:szCs w:val="20"/>
                <w:lang w:val="en-US"/>
              </w:rPr>
            </w:pPr>
            <w:r w:rsidRPr="007C31F8">
              <w:rPr>
                <w:rFonts w:eastAsia="DengXian" w:hint="eastAsia"/>
                <w:b/>
                <w:sz w:val="20"/>
                <w:szCs w:val="20"/>
                <w:lang w:eastAsia="zh-CN"/>
              </w:rPr>
              <w:t>图</w:t>
            </w:r>
            <w:r w:rsidRPr="007C31F8">
              <w:rPr>
                <w:rFonts w:eastAsia="DengXian"/>
                <w:b/>
                <w:sz w:val="20"/>
                <w:szCs w:val="20"/>
                <w:lang w:eastAsia="zh-CN"/>
              </w:rPr>
              <w:t xml:space="preserve">4.14 </w:t>
            </w:r>
            <w:r w:rsidRPr="007C31F8">
              <w:rPr>
                <w:rFonts w:eastAsia="DengXian" w:hint="eastAsia"/>
                <w:b/>
                <w:sz w:val="20"/>
                <w:szCs w:val="20"/>
                <w:lang w:eastAsia="zh-CN"/>
              </w:rPr>
              <w:t>健康饮食金字塔</w:t>
            </w:r>
            <w:r w:rsidRPr="007C31F8">
              <w:rPr>
                <w:rFonts w:eastAsia="DengXian"/>
                <w:b/>
                <w:sz w:val="20"/>
                <w:szCs w:val="20"/>
                <w:lang w:val="en-US" w:eastAsia="zh-CN"/>
              </w:rPr>
              <w:t xml:space="preserve"> </w:t>
            </w:r>
          </w:p>
        </w:tc>
      </w:tr>
    </w:tbl>
    <w:p w14:paraId="5BE51029" w14:textId="77777777" w:rsidR="00B6289C" w:rsidRPr="001F173C" w:rsidRDefault="00B6289C" w:rsidP="00EA1707">
      <w:pPr>
        <w:tabs>
          <w:tab w:val="left" w:pos="360"/>
        </w:tabs>
        <w:snapToGrid w:val="0"/>
        <w:ind w:left="357"/>
        <w:jc w:val="both"/>
      </w:pPr>
    </w:p>
    <w:p w14:paraId="3B98945D" w14:textId="5A2780A9" w:rsidR="00EC70B2" w:rsidRPr="001F173C" w:rsidRDefault="007C31F8" w:rsidP="0000635A">
      <w:pPr>
        <w:numPr>
          <w:ilvl w:val="0"/>
          <w:numId w:val="15"/>
        </w:numPr>
        <w:tabs>
          <w:tab w:val="clear" w:pos="480"/>
          <w:tab w:val="left" w:pos="360"/>
          <w:tab w:val="num" w:pos="960"/>
        </w:tabs>
        <w:snapToGrid w:val="0"/>
        <w:spacing w:beforeLines="50" w:before="180" w:line="360" w:lineRule="auto"/>
        <w:ind w:left="360" w:hangingChars="150" w:hanging="360"/>
        <w:jc w:val="both"/>
      </w:pPr>
      <w:r w:rsidRPr="007C31F8">
        <w:rPr>
          <w:rFonts w:eastAsia="DengXian" w:hint="eastAsia"/>
          <w:b/>
          <w:lang w:eastAsia="zh-CN"/>
        </w:rPr>
        <w:t>营养与活动表现</w:t>
      </w:r>
      <w:r w:rsidR="00FE366D" w:rsidRPr="001F173C">
        <w:rPr>
          <w:rFonts w:hint="eastAsia"/>
          <w:b/>
        </w:rPr>
        <w:t xml:space="preserve">  </w:t>
      </w:r>
    </w:p>
    <w:p w14:paraId="3064CEFA" w14:textId="63DAAE6F" w:rsidR="00E73B02" w:rsidRPr="001F173C" w:rsidRDefault="007C31F8" w:rsidP="00EA1707">
      <w:pPr>
        <w:tabs>
          <w:tab w:val="left" w:pos="360"/>
        </w:tabs>
        <w:snapToGrid w:val="0"/>
        <w:spacing w:line="360" w:lineRule="auto"/>
        <w:ind w:right="23"/>
        <w:jc w:val="both"/>
        <w:rPr>
          <w:lang w:eastAsia="zh-CN"/>
        </w:rPr>
      </w:pPr>
      <w:r w:rsidRPr="007C31F8">
        <w:rPr>
          <w:rFonts w:eastAsia="DengXian" w:hint="eastAsia"/>
          <w:lang w:eastAsia="zh-CN"/>
        </w:rPr>
        <w:t>恒常参与运动的人士，只需要饮食均衡，便可摄取必需的营养素。而经常参与剧烈运动的人士则需要吃较多的食物，以补充因运动而引致的额外能量需求。</w:t>
      </w:r>
    </w:p>
    <w:p w14:paraId="47E03AA7" w14:textId="61B35CF8" w:rsidR="00176F0F" w:rsidRPr="001F173C" w:rsidRDefault="007C31F8" w:rsidP="009F4D64">
      <w:pPr>
        <w:snapToGrid w:val="0"/>
        <w:spacing w:beforeLines="50" w:before="180" w:line="360" w:lineRule="auto"/>
        <w:jc w:val="both"/>
        <w:rPr>
          <w:b/>
          <w:color w:val="000000"/>
        </w:rPr>
      </w:pPr>
      <w:r w:rsidRPr="007C31F8">
        <w:rPr>
          <w:rFonts w:eastAsia="DengXian" w:hint="eastAsia"/>
          <w:b/>
          <w:color w:val="000000"/>
          <w:lang w:eastAsia="zh-CN"/>
        </w:rPr>
        <w:t>己、</w:t>
      </w:r>
      <w:r w:rsidRPr="007C31F8">
        <w:rPr>
          <w:rFonts w:eastAsia="DengXian"/>
          <w:b/>
          <w:color w:val="000000"/>
          <w:lang w:eastAsia="zh-CN"/>
        </w:rPr>
        <w:t xml:space="preserve"> </w:t>
      </w:r>
      <w:r w:rsidRPr="007C31F8">
        <w:rPr>
          <w:rFonts w:eastAsia="DengXian" w:hint="eastAsia"/>
          <w:b/>
          <w:color w:val="000000"/>
          <w:lang w:eastAsia="zh-CN"/>
        </w:rPr>
        <w:t>体重的控制</w:t>
      </w:r>
    </w:p>
    <w:p w14:paraId="0036F7FB" w14:textId="15DD4B1E" w:rsidR="00E239CD" w:rsidRPr="001F173C" w:rsidRDefault="007C31F8" w:rsidP="009F4D64">
      <w:pPr>
        <w:snapToGrid w:val="0"/>
        <w:spacing w:beforeLines="50" w:before="180" w:line="360" w:lineRule="auto"/>
        <w:jc w:val="both"/>
        <w:rPr>
          <w:lang w:eastAsia="zh-CN"/>
        </w:rPr>
      </w:pPr>
      <w:r w:rsidRPr="007C31F8">
        <w:rPr>
          <w:rFonts w:eastAsia="DengXian" w:hint="eastAsia"/>
          <w:lang w:eastAsia="zh-CN"/>
        </w:rPr>
        <w:t>很多宣传广告及青少年杂志，以大量纤瘦的年青人相片（尤其是女性）作招徕，目的是标榜纤瘦的体型为至美，以广告攻势，让人相信自己有需要减肥，而加入纤体行列。期望减轻体重的人应该学习相关的知识和依循正确的方法，透过调节能量摄取和消耗，依照均衡饮食的餐单进食和恒常地运动，以达至体重控制的目的。控制体重至合适的程度，有助预防非传染性疾病，例如心脏病和二型糖尿病，从而得以享受健康和丰盛的人生。</w:t>
      </w:r>
    </w:p>
    <w:p w14:paraId="3DF0E9DD" w14:textId="77777777" w:rsidR="00DB5F3B" w:rsidRPr="001F173C" w:rsidRDefault="00DB5F3B" w:rsidP="009F4D64">
      <w:pPr>
        <w:snapToGrid w:val="0"/>
        <w:spacing w:beforeLines="50" w:before="180" w:line="360" w:lineRule="auto"/>
        <w:jc w:val="both"/>
        <w:rPr>
          <w:lang w:eastAsia="zh-CN"/>
        </w:rPr>
      </w:pPr>
    </w:p>
    <w:p w14:paraId="57D40D75" w14:textId="522C3EE8" w:rsidR="00176F0F" w:rsidRPr="001F173C" w:rsidRDefault="007C31F8" w:rsidP="007E2512">
      <w:pPr>
        <w:snapToGrid w:val="0"/>
        <w:spacing w:beforeLines="50" w:before="180" w:line="360" w:lineRule="auto"/>
        <w:jc w:val="both"/>
        <w:rPr>
          <w:b/>
        </w:rPr>
      </w:pPr>
      <w:r w:rsidRPr="007C31F8">
        <w:rPr>
          <w:rFonts w:eastAsia="DengXian"/>
          <w:b/>
          <w:lang w:val="en-US" w:eastAsia="zh-CN"/>
        </w:rPr>
        <w:t>i)</w:t>
      </w:r>
      <w:r w:rsidRPr="001F173C">
        <w:rPr>
          <w:b/>
          <w:lang w:val="en-US" w:eastAsia="zh-CN"/>
        </w:rPr>
        <w:tab/>
      </w:r>
      <w:r w:rsidRPr="007C31F8">
        <w:rPr>
          <w:rFonts w:eastAsia="DengXian" w:hint="eastAsia"/>
          <w:b/>
          <w:lang w:eastAsia="zh-CN"/>
        </w:rPr>
        <w:t>能量平衡</w:t>
      </w:r>
    </w:p>
    <w:p w14:paraId="7D1520F6" w14:textId="19D4777D" w:rsidR="00176F0F" w:rsidRPr="001F173C" w:rsidRDefault="007C31F8" w:rsidP="009F4D64">
      <w:pPr>
        <w:snapToGrid w:val="0"/>
        <w:spacing w:beforeLines="50" w:before="180" w:line="360" w:lineRule="auto"/>
        <w:jc w:val="both"/>
      </w:pPr>
      <w:r w:rsidRPr="007C31F8">
        <w:rPr>
          <w:rFonts w:eastAsia="DengXian" w:hint="eastAsia"/>
          <w:lang w:eastAsia="zh-CN"/>
        </w:rPr>
        <w:t>体重控制的基要概念是能量平衡。人体能量摄取与消耗需要相等</w:t>
      </w:r>
      <w:r w:rsidRPr="007C31F8">
        <w:rPr>
          <w:rFonts w:eastAsia="DengXian"/>
          <w:lang w:val="en-US" w:eastAsia="zh-CN"/>
        </w:rPr>
        <w:t xml:space="preserve"> </w:t>
      </w:r>
      <w:r w:rsidRPr="007C31F8">
        <w:rPr>
          <w:rFonts w:eastAsia="DengXian"/>
          <w:i/>
          <w:lang w:eastAsia="zh-CN"/>
        </w:rPr>
        <w:t>(</w:t>
      </w:r>
      <w:r w:rsidRPr="007C31F8">
        <w:rPr>
          <w:rFonts w:eastAsia="DengXian" w:hint="eastAsia"/>
          <w:i/>
          <w:lang w:eastAsia="zh-CN"/>
        </w:rPr>
        <w:t>见图</w:t>
      </w:r>
      <w:r w:rsidRPr="007C31F8">
        <w:rPr>
          <w:rFonts w:eastAsia="DengXian"/>
          <w:i/>
          <w:lang w:eastAsia="zh-CN"/>
        </w:rPr>
        <w:t>4.15)</w:t>
      </w:r>
      <w:r w:rsidRPr="007C31F8">
        <w:rPr>
          <w:rFonts w:eastAsia="DengXian" w:hint="eastAsia"/>
          <w:lang w:eastAsia="zh-CN"/>
        </w:rPr>
        <w:t>。要减轻体重，可以</w:t>
      </w:r>
      <w:r w:rsidRPr="007C31F8">
        <w:rPr>
          <w:rFonts w:eastAsia="DengXian" w:hint="eastAsia"/>
          <w:lang w:val="en-US" w:eastAsia="zh-CN"/>
        </w:rPr>
        <w:t>：</w:t>
      </w:r>
    </w:p>
    <w:p w14:paraId="2E9E7554" w14:textId="44485B42" w:rsidR="00176F0F" w:rsidRPr="001F173C" w:rsidRDefault="007C31F8" w:rsidP="009F4D64">
      <w:pPr>
        <w:numPr>
          <w:ilvl w:val="0"/>
          <w:numId w:val="72"/>
        </w:numPr>
        <w:snapToGrid w:val="0"/>
        <w:spacing w:line="360" w:lineRule="auto"/>
        <w:jc w:val="both"/>
      </w:pPr>
      <w:r w:rsidRPr="007C31F8">
        <w:rPr>
          <w:rFonts w:eastAsia="DengXian" w:hint="eastAsia"/>
          <w:lang w:eastAsia="zh-CN"/>
        </w:rPr>
        <w:t>减少卡路里摄取量，至低于日常消耗能量的需要。</w:t>
      </w:r>
    </w:p>
    <w:p w14:paraId="1007EA04" w14:textId="33F21254" w:rsidR="00176F0F" w:rsidRPr="001F173C" w:rsidRDefault="007C31F8" w:rsidP="009F4D64">
      <w:pPr>
        <w:numPr>
          <w:ilvl w:val="0"/>
          <w:numId w:val="72"/>
        </w:numPr>
        <w:snapToGrid w:val="0"/>
        <w:spacing w:line="360" w:lineRule="auto"/>
        <w:jc w:val="both"/>
      </w:pPr>
      <w:r w:rsidRPr="007C31F8">
        <w:rPr>
          <w:rFonts w:eastAsia="DengXian" w:hint="eastAsia"/>
          <w:lang w:eastAsia="zh-CN"/>
        </w:rPr>
        <w:t>保持日常卡路里摄取量，但增加能量消耗。</w:t>
      </w:r>
    </w:p>
    <w:p w14:paraId="1AA94E68" w14:textId="59B74805" w:rsidR="007E2512" w:rsidRPr="001F173C" w:rsidRDefault="007C31F8" w:rsidP="009F4D64">
      <w:pPr>
        <w:numPr>
          <w:ilvl w:val="0"/>
          <w:numId w:val="72"/>
        </w:numPr>
        <w:snapToGrid w:val="0"/>
        <w:spacing w:line="360" w:lineRule="auto"/>
      </w:pPr>
      <w:r w:rsidRPr="007C31F8">
        <w:rPr>
          <w:rFonts w:eastAsia="DengXian" w:hint="eastAsia"/>
          <w:lang w:eastAsia="zh-CN"/>
        </w:rPr>
        <w:t>降低日常卡路里摄取量，并增加能量消耗。</w:t>
      </w:r>
      <w:r w:rsidR="0033258E" w:rsidRPr="001F173C">
        <w:rPr>
          <w:noProof/>
          <w:color w:val="FF0000"/>
          <w:lang w:val="en-US"/>
        </w:rPr>
        <w:drawing>
          <wp:inline distT="0" distB="0" distL="0" distR="0" wp14:anchorId="6DFC6DB8" wp14:editId="080A16FF">
            <wp:extent cx="5267325" cy="2724150"/>
            <wp:effectExtent l="0" t="0" r="0" b="0"/>
            <wp:docPr id="15" name="圖片 1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簡報11"/>
                    <pic:cNvPicPr>
                      <a:picLocks noChangeAspect="1" noChangeArrowheads="1"/>
                    </pic:cNvPicPr>
                  </pic:nvPicPr>
                  <pic:blipFill>
                    <a:blip r:embed="rId27">
                      <a:extLst>
                        <a:ext uri="{28A0092B-C50C-407E-A947-70E740481C1C}">
                          <a14:useLocalDpi xmlns:a14="http://schemas.microsoft.com/office/drawing/2010/main" val="0"/>
                        </a:ext>
                      </a:extLst>
                    </a:blip>
                    <a:srcRect t="13734" b="17349"/>
                    <a:stretch>
                      <a:fillRect/>
                    </a:stretch>
                  </pic:blipFill>
                  <pic:spPr bwMode="auto">
                    <a:xfrm>
                      <a:off x="0" y="0"/>
                      <a:ext cx="5267325" cy="2724150"/>
                    </a:xfrm>
                    <a:prstGeom prst="rect">
                      <a:avLst/>
                    </a:prstGeom>
                    <a:noFill/>
                    <a:ln>
                      <a:noFill/>
                    </a:ln>
                  </pic:spPr>
                </pic:pic>
              </a:graphicData>
            </a:graphic>
          </wp:inline>
        </w:drawing>
      </w:r>
    </w:p>
    <w:p w14:paraId="40E83276" w14:textId="2ED40A85" w:rsidR="00DB5F3B" w:rsidRPr="001F173C" w:rsidRDefault="007C31F8" w:rsidP="00B37F8A">
      <w:pPr>
        <w:snapToGrid w:val="0"/>
        <w:spacing w:line="360" w:lineRule="auto"/>
        <w:ind w:left="1182" w:hanging="700"/>
        <w:jc w:val="center"/>
        <w:rPr>
          <w:sz w:val="20"/>
          <w:szCs w:val="20"/>
        </w:rPr>
      </w:pPr>
      <w:r w:rsidRPr="007C31F8">
        <w:rPr>
          <w:rFonts w:eastAsia="DengXian" w:hint="eastAsia"/>
          <w:sz w:val="20"/>
          <w:szCs w:val="20"/>
          <w:lang w:eastAsia="zh-CN"/>
        </w:rPr>
        <w:t>图</w:t>
      </w:r>
      <w:r w:rsidRPr="007C31F8">
        <w:rPr>
          <w:rFonts w:eastAsia="DengXian"/>
          <w:sz w:val="20"/>
          <w:szCs w:val="20"/>
          <w:lang w:eastAsia="zh-CN"/>
        </w:rPr>
        <w:t xml:space="preserve">4.15 </w:t>
      </w:r>
      <w:r w:rsidRPr="007C31F8">
        <w:rPr>
          <w:rFonts w:eastAsia="DengXian" w:hint="eastAsia"/>
          <w:sz w:val="20"/>
          <w:szCs w:val="20"/>
          <w:lang w:eastAsia="zh-CN"/>
        </w:rPr>
        <w:t>消耗的能量（休息＋食物的热效</w:t>
      </w:r>
      <w:r w:rsidRPr="007C31F8">
        <w:rPr>
          <w:rFonts w:eastAsia="DengXian" w:hint="eastAsia"/>
          <w:color w:val="000000"/>
          <w:sz w:val="20"/>
          <w:szCs w:val="20"/>
          <w:lang w:eastAsia="zh-CN"/>
        </w:rPr>
        <w:t>应＋体能活动）</w:t>
      </w:r>
      <w:r w:rsidRPr="007C31F8">
        <w:rPr>
          <w:rFonts w:eastAsia="DengXian"/>
          <w:sz w:val="20"/>
          <w:szCs w:val="20"/>
          <w:lang w:eastAsia="zh-CN"/>
        </w:rPr>
        <w:t xml:space="preserve">= </w:t>
      </w:r>
      <w:r w:rsidRPr="007C31F8">
        <w:rPr>
          <w:rFonts w:eastAsia="DengXian" w:hint="eastAsia"/>
          <w:sz w:val="20"/>
          <w:szCs w:val="20"/>
          <w:lang w:eastAsia="zh-CN"/>
        </w:rPr>
        <w:t>摄取的能量（食物）</w:t>
      </w:r>
    </w:p>
    <w:p w14:paraId="6D3766CE" w14:textId="7DAD6039" w:rsidR="00DB5F3B" w:rsidRPr="001F173C" w:rsidRDefault="00DB5F3B" w:rsidP="00643D61">
      <w:pPr>
        <w:snapToGrid w:val="0"/>
        <w:spacing w:line="360" w:lineRule="auto"/>
        <w:ind w:left="1182" w:hanging="700"/>
        <w:rPr>
          <w:sz w:val="20"/>
          <w:szCs w:val="20"/>
        </w:rPr>
      </w:pPr>
    </w:p>
    <w:p w14:paraId="49AE5682" w14:textId="34F5A996" w:rsidR="00176F0F" w:rsidRPr="001F173C" w:rsidRDefault="007C31F8" w:rsidP="007E2512">
      <w:pPr>
        <w:snapToGrid w:val="0"/>
        <w:spacing w:beforeLines="50" w:before="180" w:line="360" w:lineRule="auto"/>
        <w:jc w:val="both"/>
        <w:rPr>
          <w:b/>
        </w:rPr>
      </w:pPr>
      <w:r w:rsidRPr="007C31F8">
        <w:rPr>
          <w:rFonts w:eastAsia="DengXian"/>
          <w:b/>
          <w:lang w:val="en-US" w:eastAsia="zh-CN"/>
        </w:rPr>
        <w:t>ii)</w:t>
      </w:r>
      <w:r w:rsidRPr="001F173C">
        <w:rPr>
          <w:b/>
          <w:lang w:val="en-US" w:eastAsia="zh-CN"/>
        </w:rPr>
        <w:tab/>
      </w:r>
      <w:r w:rsidRPr="007C31F8">
        <w:rPr>
          <w:rFonts w:eastAsia="DengXian" w:hint="eastAsia"/>
          <w:b/>
          <w:lang w:eastAsia="zh-CN"/>
        </w:rPr>
        <w:t>超重和肥胖症</w:t>
      </w:r>
    </w:p>
    <w:p w14:paraId="403984FB" w14:textId="541677C4" w:rsidR="00703060" w:rsidRPr="001F173C" w:rsidRDefault="007C31F8" w:rsidP="009F4D64">
      <w:pPr>
        <w:snapToGrid w:val="0"/>
        <w:spacing w:beforeLines="50" w:before="180" w:line="360" w:lineRule="auto"/>
        <w:jc w:val="both"/>
        <w:rPr>
          <w:lang w:eastAsia="zh-CN"/>
        </w:rPr>
      </w:pPr>
      <w:r w:rsidRPr="007C31F8">
        <w:rPr>
          <w:rFonts w:eastAsia="DengXian" w:hint="eastAsia"/>
          <w:lang w:eastAsia="zh-CN"/>
        </w:rPr>
        <w:t>按照世界卫生组织，超重或肥胖是指因过多脂肪积聚体内而构成的健康问题。</w:t>
      </w:r>
      <w:r w:rsidRPr="007C31F8">
        <w:rPr>
          <w:rFonts w:eastAsia="DengXian"/>
          <w:lang w:eastAsia="zh-CN"/>
        </w:rPr>
        <w:t> </w:t>
      </w:r>
      <w:r w:rsidRPr="007C31F8">
        <w:rPr>
          <w:rFonts w:eastAsia="DengXian" w:hint="eastAsia"/>
          <w:lang w:eastAsia="zh-CN"/>
        </w:rPr>
        <w:t>一般而言，一个身体质量指数</w:t>
      </w:r>
      <w:r w:rsidRPr="007C31F8">
        <w:rPr>
          <w:rFonts w:eastAsia="DengXian"/>
          <w:lang w:eastAsia="zh-CN"/>
        </w:rPr>
        <w:t>(BMI)</w:t>
      </w:r>
      <w:r w:rsidRPr="007C31F8">
        <w:rPr>
          <w:rFonts w:eastAsia="DengXian" w:hint="eastAsia"/>
          <w:lang w:eastAsia="zh-CN"/>
        </w:rPr>
        <w:t>等于或大于</w:t>
      </w:r>
      <w:r w:rsidRPr="007C31F8">
        <w:rPr>
          <w:rFonts w:eastAsia="DengXian"/>
          <w:lang w:eastAsia="zh-CN"/>
        </w:rPr>
        <w:t>30(</w:t>
      </w:r>
      <w:r w:rsidRPr="007C31F8">
        <w:rPr>
          <w:rFonts w:eastAsia="DengXian" w:hint="eastAsia"/>
          <w:lang w:eastAsia="zh-CN"/>
        </w:rPr>
        <w:t>亚洲成年人为</w:t>
      </w:r>
      <w:r w:rsidRPr="007C31F8">
        <w:rPr>
          <w:rFonts w:eastAsia="DengXian"/>
          <w:lang w:eastAsia="zh-CN"/>
        </w:rPr>
        <w:t>25)</w:t>
      </w:r>
      <w:r w:rsidRPr="007C31F8">
        <w:rPr>
          <w:rFonts w:eastAsia="DengXian" w:hint="eastAsia"/>
          <w:lang w:eastAsia="zh-CN"/>
        </w:rPr>
        <w:t>的成年人即为「肥胖」。一个身体质量指数</w:t>
      </w:r>
      <w:r w:rsidRPr="007C31F8">
        <w:rPr>
          <w:rFonts w:eastAsia="DengXian"/>
          <w:lang w:eastAsia="zh-CN"/>
        </w:rPr>
        <w:t>(BMI)</w:t>
      </w:r>
      <w:r w:rsidRPr="007C31F8">
        <w:rPr>
          <w:rFonts w:eastAsia="DengXian" w:hint="eastAsia"/>
          <w:lang w:eastAsia="zh-CN"/>
        </w:rPr>
        <w:t>介乎于</w:t>
      </w:r>
      <w:r w:rsidRPr="007C31F8">
        <w:rPr>
          <w:rFonts w:eastAsia="DengXian"/>
          <w:lang w:eastAsia="zh-CN"/>
        </w:rPr>
        <w:t>25</w:t>
      </w:r>
      <w:r w:rsidRPr="007C31F8">
        <w:rPr>
          <w:rFonts w:eastAsia="DengXian" w:hint="eastAsia"/>
          <w:lang w:eastAsia="zh-CN"/>
        </w:rPr>
        <w:t>至</w:t>
      </w:r>
      <w:r w:rsidRPr="007C31F8">
        <w:rPr>
          <w:rFonts w:eastAsia="DengXian"/>
          <w:lang w:eastAsia="zh-CN"/>
        </w:rPr>
        <w:t>29.9 (</w:t>
      </w:r>
      <w:r w:rsidRPr="007C31F8">
        <w:rPr>
          <w:rFonts w:eastAsia="DengXian" w:hint="eastAsia"/>
          <w:lang w:eastAsia="zh-CN"/>
        </w:rPr>
        <w:t>亚洲成年人为</w:t>
      </w:r>
      <w:r w:rsidRPr="007C31F8">
        <w:rPr>
          <w:rFonts w:eastAsia="DengXian"/>
          <w:lang w:eastAsia="zh-CN"/>
        </w:rPr>
        <w:t>23 </w:t>
      </w:r>
      <w:r w:rsidRPr="007C31F8">
        <w:rPr>
          <w:rFonts w:eastAsia="DengXian" w:hint="eastAsia"/>
          <w:lang w:eastAsia="zh-CN"/>
        </w:rPr>
        <w:t>至</w:t>
      </w:r>
      <w:r w:rsidRPr="007C31F8">
        <w:rPr>
          <w:rFonts w:eastAsia="DengXian"/>
          <w:lang w:eastAsia="zh-CN"/>
        </w:rPr>
        <w:t>24.9)</w:t>
      </w:r>
      <w:r w:rsidRPr="007C31F8">
        <w:rPr>
          <w:rFonts w:eastAsia="DengXian" w:hint="eastAsia"/>
          <w:lang w:eastAsia="zh-CN"/>
        </w:rPr>
        <w:t>的成年人即为「超重」。不过，在某些情况下，一些人虽然超重但也不会为他们带来健康问题，例如健身运动员。</w:t>
      </w:r>
      <w:r w:rsidRPr="007C31F8">
        <w:rPr>
          <w:rFonts w:eastAsia="DengXian"/>
          <w:lang w:eastAsia="zh-CN"/>
        </w:rPr>
        <w:t> </w:t>
      </w:r>
      <w:r w:rsidR="00E157EF" w:rsidRPr="001F173C">
        <w:rPr>
          <w:lang w:eastAsia="zh-CN"/>
        </w:rPr>
        <w:br/>
      </w:r>
      <w:r w:rsidRPr="007C31F8">
        <w:rPr>
          <w:rFonts w:eastAsia="DengXian" w:hint="eastAsia"/>
          <w:lang w:eastAsia="zh-CN"/>
        </w:rPr>
        <w:t>超重和肥胖的一般成因是长期的能量摄取量超过能量消耗量，引致身体积聚过多脂肪。除了因采用静态生活模式</w:t>
      </w:r>
      <w:r w:rsidRPr="007C31F8">
        <w:rPr>
          <w:rFonts w:eastAsia="DengXian"/>
          <w:lang w:eastAsia="zh-CN"/>
        </w:rPr>
        <w:t xml:space="preserve"> (</w:t>
      </w:r>
      <w:r w:rsidRPr="007C31F8">
        <w:rPr>
          <w:rFonts w:eastAsia="DengXian" w:hint="eastAsia"/>
          <w:lang w:eastAsia="zh-CN"/>
        </w:rPr>
        <w:t>亦称为「久坐不动的生活方式」</w:t>
      </w:r>
      <w:r w:rsidRPr="007C31F8">
        <w:rPr>
          <w:rFonts w:eastAsia="DengXian"/>
          <w:lang w:eastAsia="zh-CN"/>
        </w:rPr>
        <w:t xml:space="preserve">) </w:t>
      </w:r>
      <w:r w:rsidRPr="007C31F8">
        <w:rPr>
          <w:rFonts w:eastAsia="DengXian" w:hint="eastAsia"/>
          <w:lang w:eastAsia="zh-CN"/>
        </w:rPr>
        <w:t>和吸收过多热量，亦有其他因素会令人肥胖，如遗传和某些疾病或药物的影响。肥胖症患者有较高风险出现高血压、高血糖、高胆固醇等状况。</w:t>
      </w:r>
      <w:r w:rsidRPr="007C31F8">
        <w:rPr>
          <w:rFonts w:eastAsia="DengXian"/>
          <w:lang w:eastAsia="zh-CN"/>
        </w:rPr>
        <w:t> </w:t>
      </w:r>
    </w:p>
    <w:p w14:paraId="28A8BCCE" w14:textId="77777777" w:rsidR="00E73B02" w:rsidRPr="001F173C" w:rsidRDefault="00E73B02" w:rsidP="009F4D64">
      <w:pPr>
        <w:snapToGrid w:val="0"/>
        <w:spacing w:beforeLines="50" w:before="180" w:line="360" w:lineRule="auto"/>
        <w:jc w:val="both"/>
        <w:rPr>
          <w:lang w:eastAsia="zh-CN"/>
        </w:rPr>
      </w:pPr>
    </w:p>
    <w:p w14:paraId="79AF5D28" w14:textId="15AA5AD7" w:rsidR="00176F0F" w:rsidRPr="001F173C" w:rsidRDefault="007C31F8" w:rsidP="007E2512">
      <w:pPr>
        <w:snapToGrid w:val="0"/>
        <w:spacing w:beforeLines="50" w:before="180" w:line="360" w:lineRule="auto"/>
        <w:jc w:val="both"/>
        <w:rPr>
          <w:b/>
        </w:rPr>
      </w:pPr>
      <w:r w:rsidRPr="007C31F8">
        <w:rPr>
          <w:rFonts w:eastAsia="DengXian"/>
          <w:b/>
          <w:lang w:val="en-US" w:eastAsia="zh-CN"/>
        </w:rPr>
        <w:t xml:space="preserve">iii) </w:t>
      </w:r>
      <w:r w:rsidRPr="007C31F8">
        <w:rPr>
          <w:rFonts w:eastAsia="DengXian" w:hint="eastAsia"/>
          <w:b/>
          <w:lang w:eastAsia="zh-CN"/>
        </w:rPr>
        <w:t>体重</w:t>
      </w:r>
      <w:r w:rsidRPr="007C31F8">
        <w:rPr>
          <w:rFonts w:eastAsia="DengXian" w:hint="eastAsia"/>
          <w:b/>
          <w:lang w:val="en-US" w:eastAsia="zh-CN"/>
        </w:rPr>
        <w:t>的</w:t>
      </w:r>
      <w:r w:rsidRPr="007C31F8">
        <w:rPr>
          <w:rFonts w:eastAsia="DengXian" w:hint="eastAsia"/>
          <w:b/>
          <w:lang w:eastAsia="zh-CN"/>
        </w:rPr>
        <w:t>控制</w:t>
      </w:r>
      <w:r w:rsidR="00176F0F" w:rsidRPr="001F173C">
        <w:rPr>
          <w:b/>
        </w:rPr>
        <w:t xml:space="preserve"> </w:t>
      </w:r>
    </w:p>
    <w:p w14:paraId="5795CEC7" w14:textId="7FEBAEBD" w:rsidR="00020420" w:rsidRPr="001F173C" w:rsidRDefault="007C31F8" w:rsidP="009F4D64">
      <w:pPr>
        <w:snapToGrid w:val="0"/>
        <w:spacing w:beforeLines="50" w:before="180" w:line="360" w:lineRule="auto"/>
        <w:jc w:val="both"/>
      </w:pPr>
      <w:r w:rsidRPr="007C31F8">
        <w:rPr>
          <w:rFonts w:eastAsia="DengXian" w:hint="eastAsia"/>
          <w:lang w:eastAsia="zh-CN"/>
        </w:rPr>
        <w:t>要减轻体重，应注意以下各点：</w:t>
      </w:r>
    </w:p>
    <w:p w14:paraId="292A7CE4" w14:textId="0A4C10A2" w:rsidR="00FF7563" w:rsidRPr="001F173C" w:rsidRDefault="007C31F8" w:rsidP="009F4D64">
      <w:pPr>
        <w:numPr>
          <w:ilvl w:val="0"/>
          <w:numId w:val="74"/>
        </w:numPr>
        <w:snapToGrid w:val="0"/>
        <w:spacing w:line="360" w:lineRule="auto"/>
        <w:jc w:val="both"/>
      </w:pPr>
      <w:r w:rsidRPr="007C31F8">
        <w:rPr>
          <w:rFonts w:eastAsia="DengXian" w:hint="eastAsia"/>
          <w:lang w:eastAsia="zh-CN"/>
        </w:rPr>
        <w:t>每星期减重不应超过</w:t>
      </w:r>
      <w:r w:rsidRPr="007C31F8">
        <w:rPr>
          <w:rFonts w:eastAsia="DengXian"/>
          <w:lang w:val="en-US" w:eastAsia="zh-CN"/>
        </w:rPr>
        <w:t>1</w:t>
      </w:r>
      <w:r w:rsidRPr="007C31F8">
        <w:rPr>
          <w:rFonts w:eastAsia="DengXian" w:hint="eastAsia"/>
          <w:lang w:val="en-US" w:eastAsia="zh-CN"/>
        </w:rPr>
        <w:t>千克（即</w:t>
      </w:r>
      <w:r w:rsidRPr="007C31F8">
        <w:rPr>
          <w:rFonts w:eastAsia="DengXian"/>
          <w:lang w:val="en-US" w:eastAsia="zh-CN"/>
        </w:rPr>
        <w:t>2.2</w:t>
      </w:r>
      <w:r w:rsidRPr="007C31F8">
        <w:rPr>
          <w:rFonts w:eastAsia="DengXian" w:hint="eastAsia"/>
          <w:lang w:val="en-US" w:eastAsia="zh-CN"/>
        </w:rPr>
        <w:t>磅）</w:t>
      </w:r>
    </w:p>
    <w:p w14:paraId="5E05ED13" w14:textId="19FAFC9B" w:rsidR="00E0060D" w:rsidRPr="001F173C" w:rsidRDefault="007C31F8" w:rsidP="009F4D64">
      <w:pPr>
        <w:numPr>
          <w:ilvl w:val="0"/>
          <w:numId w:val="74"/>
        </w:numPr>
        <w:snapToGrid w:val="0"/>
        <w:spacing w:line="360" w:lineRule="auto"/>
        <w:jc w:val="both"/>
      </w:pPr>
      <w:r w:rsidRPr="007C31F8">
        <w:rPr>
          <w:rFonts w:eastAsia="DengXian" w:hint="eastAsia"/>
          <w:lang w:eastAsia="zh-CN"/>
        </w:rPr>
        <w:t>增加体力活动和进行轻度节食，每天卡路里摄取量不应少于</w:t>
      </w:r>
      <w:r w:rsidRPr="007C31F8">
        <w:rPr>
          <w:rFonts w:eastAsia="DengXian"/>
          <w:lang w:eastAsia="zh-CN"/>
        </w:rPr>
        <w:t xml:space="preserve">800 </w:t>
      </w:r>
      <w:r w:rsidRPr="007C31F8">
        <w:rPr>
          <w:rFonts w:eastAsia="DengXian" w:hint="eastAsia"/>
          <w:lang w:eastAsia="zh-CN"/>
        </w:rPr>
        <w:t>千卡</w:t>
      </w:r>
    </w:p>
    <w:p w14:paraId="2464DF3A" w14:textId="467E569A" w:rsidR="00C11087" w:rsidRPr="001F173C" w:rsidRDefault="007C31F8" w:rsidP="009F4D64">
      <w:pPr>
        <w:numPr>
          <w:ilvl w:val="0"/>
          <w:numId w:val="74"/>
        </w:numPr>
        <w:snapToGrid w:val="0"/>
        <w:spacing w:line="360" w:lineRule="auto"/>
        <w:jc w:val="both"/>
      </w:pPr>
      <w:r w:rsidRPr="007C31F8">
        <w:rPr>
          <w:rFonts w:eastAsia="DengXian" w:hint="eastAsia"/>
          <w:lang w:val="en-US" w:eastAsia="zh-CN"/>
        </w:rPr>
        <w:t>每星期进行中等强度的</w:t>
      </w:r>
      <w:r w:rsidRPr="007C31F8">
        <w:rPr>
          <w:rFonts w:eastAsia="DengXian" w:hint="eastAsia"/>
          <w:lang w:eastAsia="zh-CN"/>
        </w:rPr>
        <w:t>体力活动</w:t>
      </w:r>
      <w:r w:rsidRPr="007C31F8">
        <w:rPr>
          <w:rFonts w:eastAsia="DengXian" w:hint="eastAsia"/>
          <w:lang w:val="en-US" w:eastAsia="zh-CN"/>
        </w:rPr>
        <w:t>最少</w:t>
      </w:r>
      <w:r w:rsidRPr="007C31F8">
        <w:rPr>
          <w:rFonts w:eastAsia="DengXian"/>
          <w:lang w:val="en-US" w:eastAsia="zh-CN"/>
        </w:rPr>
        <w:t>150</w:t>
      </w:r>
      <w:r w:rsidRPr="007C31F8">
        <w:rPr>
          <w:rFonts w:eastAsia="DengXian" w:hint="eastAsia"/>
          <w:lang w:val="en-US" w:eastAsia="zh-CN"/>
        </w:rPr>
        <w:t>分钟</w:t>
      </w:r>
    </w:p>
    <w:p w14:paraId="4CD46812" w14:textId="667B922C" w:rsidR="00DC3912" w:rsidRPr="001F173C" w:rsidRDefault="007C31F8" w:rsidP="009F4D64">
      <w:pPr>
        <w:snapToGrid w:val="0"/>
        <w:spacing w:beforeLines="50" w:before="180" w:line="360" w:lineRule="auto"/>
        <w:jc w:val="both"/>
      </w:pPr>
      <w:r w:rsidRPr="007C31F8">
        <w:rPr>
          <w:rFonts w:eastAsia="DengXian" w:hint="eastAsia"/>
          <w:lang w:eastAsia="zh-CN"/>
        </w:rPr>
        <w:t>要增加体重</w:t>
      </w:r>
      <w:r w:rsidRPr="007C31F8">
        <w:rPr>
          <w:rFonts w:eastAsia="DengXian" w:hint="eastAsia"/>
          <w:lang w:val="en-US" w:eastAsia="zh-CN"/>
        </w:rPr>
        <w:t>时</w:t>
      </w:r>
      <w:r w:rsidRPr="007C31F8">
        <w:rPr>
          <w:rFonts w:eastAsia="DengXian" w:hint="eastAsia"/>
          <w:lang w:eastAsia="zh-CN"/>
        </w:rPr>
        <w:t>，应注意以下各点：</w:t>
      </w:r>
    </w:p>
    <w:p w14:paraId="0BA956A1" w14:textId="112CA0DD" w:rsidR="00F62802" w:rsidRPr="001F173C" w:rsidRDefault="007C31F8" w:rsidP="009F4D64">
      <w:pPr>
        <w:numPr>
          <w:ilvl w:val="0"/>
          <w:numId w:val="74"/>
        </w:numPr>
        <w:snapToGrid w:val="0"/>
        <w:spacing w:line="360" w:lineRule="auto"/>
        <w:ind w:left="425" w:hangingChars="177" w:hanging="425"/>
        <w:jc w:val="both"/>
      </w:pPr>
      <w:r w:rsidRPr="007C31F8">
        <w:rPr>
          <w:rFonts w:eastAsia="DengXian" w:hint="eastAsia"/>
          <w:lang w:eastAsia="zh-CN"/>
        </w:rPr>
        <w:t>主要进食复合碳水化合物（如饭、面包），以</w:t>
      </w:r>
      <w:r w:rsidRPr="007C31F8">
        <w:rPr>
          <w:rFonts w:eastAsia="DengXian" w:hint="eastAsia"/>
          <w:lang w:val="en-US" w:eastAsia="zh-CN"/>
        </w:rPr>
        <w:t>增加</w:t>
      </w:r>
      <w:r w:rsidRPr="007C31F8">
        <w:rPr>
          <w:rFonts w:eastAsia="DengXian" w:hint="eastAsia"/>
          <w:lang w:eastAsia="zh-CN"/>
        </w:rPr>
        <w:t>卡路里摄取量。建议每天</w:t>
      </w:r>
      <w:r w:rsidRPr="007C31F8">
        <w:rPr>
          <w:rFonts w:eastAsia="DengXian" w:hint="eastAsia"/>
          <w:lang w:val="en-US" w:eastAsia="zh-CN"/>
        </w:rPr>
        <w:t>增加</w:t>
      </w:r>
      <w:r w:rsidRPr="007C31F8">
        <w:rPr>
          <w:rFonts w:eastAsia="DengXian"/>
          <w:lang w:eastAsia="zh-CN"/>
        </w:rPr>
        <w:t xml:space="preserve">200-1000 </w:t>
      </w:r>
      <w:r w:rsidRPr="007C31F8">
        <w:rPr>
          <w:rFonts w:eastAsia="DengXian" w:hint="eastAsia"/>
          <w:lang w:eastAsia="zh-CN"/>
        </w:rPr>
        <w:t>千卡</w:t>
      </w:r>
    </w:p>
    <w:p w14:paraId="7A6D1B07" w14:textId="58099235" w:rsidR="00DC3912" w:rsidRPr="001F173C" w:rsidRDefault="007C31F8" w:rsidP="009F4D64">
      <w:pPr>
        <w:numPr>
          <w:ilvl w:val="0"/>
          <w:numId w:val="74"/>
        </w:numPr>
        <w:snapToGrid w:val="0"/>
        <w:spacing w:line="360" w:lineRule="auto"/>
        <w:jc w:val="both"/>
      </w:pPr>
      <w:r w:rsidRPr="007C31F8">
        <w:rPr>
          <w:rFonts w:eastAsia="DengXian" w:hint="eastAsia"/>
          <w:lang w:val="en-US" w:eastAsia="zh-CN"/>
        </w:rPr>
        <w:t>进行阻力训练，以增加非脂肪体重</w:t>
      </w:r>
    </w:p>
    <w:p w14:paraId="46B2D2C1" w14:textId="77777777" w:rsidR="00E5037C" w:rsidRPr="001F173C" w:rsidRDefault="00E5037C" w:rsidP="009F4D64">
      <w:pPr>
        <w:snapToGrid w:val="0"/>
        <w:spacing w:line="360" w:lineRule="auto"/>
        <w:ind w:left="480"/>
        <w:jc w:val="both"/>
      </w:pPr>
    </w:p>
    <w:p w14:paraId="554C0FA7" w14:textId="77777777" w:rsidR="00122074" w:rsidRPr="001F173C" w:rsidRDefault="00122074" w:rsidP="009F4D64">
      <w:pPr>
        <w:snapToGrid w:val="0"/>
        <w:spacing w:line="360" w:lineRule="auto"/>
        <w:ind w:left="480"/>
        <w:jc w:val="both"/>
      </w:pPr>
    </w:p>
    <w:p w14:paraId="620155D4" w14:textId="77777777" w:rsidR="00122074" w:rsidRPr="001F173C" w:rsidRDefault="00122074" w:rsidP="009F4D64">
      <w:pPr>
        <w:snapToGrid w:val="0"/>
        <w:spacing w:line="360" w:lineRule="auto"/>
        <w:ind w:left="480"/>
        <w:jc w:val="both"/>
      </w:pPr>
    </w:p>
    <w:p w14:paraId="68468FE3" w14:textId="77777777" w:rsidR="00122074" w:rsidRPr="001F173C" w:rsidRDefault="00122074" w:rsidP="009F4D64">
      <w:pPr>
        <w:snapToGrid w:val="0"/>
        <w:spacing w:line="360" w:lineRule="auto"/>
        <w:ind w:left="480"/>
        <w:jc w:val="both"/>
      </w:pPr>
    </w:p>
    <w:p w14:paraId="760AEA8D" w14:textId="77777777" w:rsidR="00122074" w:rsidRPr="001F173C" w:rsidRDefault="00122074" w:rsidP="009F4D64">
      <w:pPr>
        <w:snapToGrid w:val="0"/>
        <w:spacing w:line="360" w:lineRule="auto"/>
        <w:ind w:left="480"/>
        <w:jc w:val="both"/>
      </w:pPr>
    </w:p>
    <w:p w14:paraId="1BD5236D" w14:textId="77777777" w:rsidR="00122074" w:rsidRPr="001F173C" w:rsidRDefault="00122074" w:rsidP="009F4D64">
      <w:pPr>
        <w:snapToGrid w:val="0"/>
        <w:spacing w:line="360" w:lineRule="auto"/>
        <w:ind w:left="480"/>
        <w:jc w:val="both"/>
      </w:pPr>
    </w:p>
    <w:p w14:paraId="5ABCDE58" w14:textId="77777777" w:rsidR="00122074" w:rsidRPr="001F173C" w:rsidRDefault="00122074" w:rsidP="009F4D64">
      <w:pPr>
        <w:snapToGrid w:val="0"/>
        <w:spacing w:line="360" w:lineRule="auto"/>
        <w:ind w:left="480"/>
        <w:jc w:val="both"/>
      </w:pPr>
    </w:p>
    <w:p w14:paraId="22217E9F" w14:textId="77777777" w:rsidR="00675AA9" w:rsidRPr="001F173C" w:rsidRDefault="00675AA9" w:rsidP="009F4D64">
      <w:pPr>
        <w:snapToGrid w:val="0"/>
        <w:spacing w:line="360" w:lineRule="auto"/>
        <w:ind w:left="480"/>
        <w:jc w:val="both"/>
      </w:pPr>
    </w:p>
    <w:p w14:paraId="3897F8CA" w14:textId="77777777" w:rsidR="00003EE0" w:rsidRPr="001F173C" w:rsidRDefault="00003EE0" w:rsidP="00B37F8A">
      <w:pPr>
        <w:snapToGrid w:val="0"/>
        <w:spacing w:line="360" w:lineRule="auto"/>
        <w:jc w:val="both"/>
      </w:pPr>
    </w:p>
    <w:p w14:paraId="39303D98" w14:textId="73F1D8A6" w:rsidR="00176F0F" w:rsidRPr="001F173C" w:rsidRDefault="007C31F8" w:rsidP="009F4D64">
      <w:pPr>
        <w:tabs>
          <w:tab w:val="left" w:pos="360"/>
        </w:tabs>
        <w:snapToGrid w:val="0"/>
        <w:spacing w:beforeLines="50" w:before="180" w:line="360" w:lineRule="auto"/>
        <w:ind w:right="24"/>
        <w:jc w:val="both"/>
        <w:rPr>
          <w:b/>
        </w:rPr>
      </w:pPr>
      <w:r w:rsidRPr="007C31F8">
        <w:rPr>
          <w:rFonts w:eastAsia="DengXian" w:hint="eastAsia"/>
          <w:b/>
          <w:lang w:eastAsia="zh-CN"/>
        </w:rPr>
        <w:t>庚、</w:t>
      </w:r>
      <w:r w:rsidRPr="007C31F8">
        <w:rPr>
          <w:rFonts w:eastAsia="DengXian"/>
          <w:b/>
          <w:lang w:eastAsia="zh-CN"/>
        </w:rPr>
        <w:t xml:space="preserve"> </w:t>
      </w:r>
      <w:r w:rsidRPr="007C31F8">
        <w:rPr>
          <w:rFonts w:eastAsia="DengXian" w:hint="eastAsia"/>
          <w:b/>
          <w:lang w:eastAsia="zh-CN"/>
        </w:rPr>
        <w:t>健康的生活习惯</w:t>
      </w:r>
      <w:r w:rsidR="00FD261C" w:rsidRPr="001F173C">
        <w:rPr>
          <w:rFonts w:hint="eastAsia"/>
          <w:b/>
        </w:rPr>
        <w:t xml:space="preserve"> </w:t>
      </w:r>
    </w:p>
    <w:p w14:paraId="0AB7C365" w14:textId="06424D87" w:rsidR="00176F0F" w:rsidRPr="001F173C" w:rsidRDefault="007C31F8" w:rsidP="009F4D64">
      <w:pPr>
        <w:snapToGrid w:val="0"/>
        <w:spacing w:beforeLines="50" w:before="180" w:line="360" w:lineRule="auto"/>
        <w:jc w:val="both"/>
        <w:rPr>
          <w:lang w:eastAsia="zh-CN"/>
        </w:rPr>
      </w:pPr>
      <w:r w:rsidRPr="007C31F8">
        <w:rPr>
          <w:rFonts w:eastAsia="DengXian" w:hint="eastAsia"/>
          <w:lang w:eastAsia="zh-CN"/>
        </w:rPr>
        <w:t>很多人患病的原因，都是源于不健康的生活模式和习惯，例如吸烟、低活动量、饮食不均衡</w:t>
      </w:r>
      <w:r w:rsidRPr="007C31F8">
        <w:rPr>
          <w:rFonts w:eastAsia="DengXian" w:hint="eastAsia"/>
          <w:color w:val="000000"/>
          <w:lang w:eastAsia="zh-CN"/>
        </w:rPr>
        <w:t>、滥用物质等。世界卫生组织指出，健康的饮食习惯，以及恒常的体能活动，都是提升及维持健康的要素。在</w:t>
      </w:r>
      <w:r w:rsidRPr="007C31F8">
        <w:rPr>
          <w:rFonts w:eastAsia="DengXian"/>
          <w:color w:val="000000"/>
          <w:lang w:eastAsia="zh-CN"/>
        </w:rPr>
        <w:t>2004</w:t>
      </w:r>
      <w:r w:rsidRPr="007C31F8">
        <w:rPr>
          <w:rFonts w:eastAsia="DengXian" w:hint="eastAsia"/>
          <w:color w:val="000000"/>
          <w:lang w:eastAsia="zh-CN"/>
        </w:rPr>
        <w:t>年</w:t>
      </w:r>
      <w:r w:rsidRPr="007C31F8">
        <w:rPr>
          <w:rFonts w:eastAsia="DengXian"/>
          <w:color w:val="000000"/>
          <w:lang w:eastAsia="zh-CN"/>
        </w:rPr>
        <w:t>5</w:t>
      </w:r>
      <w:r w:rsidRPr="007C31F8">
        <w:rPr>
          <w:rFonts w:eastAsia="DengXian" w:hint="eastAsia"/>
          <w:color w:val="000000"/>
          <w:lang w:eastAsia="zh-CN"/>
        </w:rPr>
        <w:t>月，世界</w:t>
      </w:r>
      <w:r w:rsidRPr="007C31F8">
        <w:rPr>
          <w:rFonts w:eastAsia="DengXian" w:hint="eastAsia"/>
          <w:lang w:eastAsia="zh-CN"/>
        </w:rPr>
        <w:t>卫生组织制定及推行「饮食、运动与健康全球的策略」，号召「全球各国制定健康策略，通过改善饮食并增加体力活动水平，以促进健康，预防非传染性疾病」</w:t>
      </w:r>
      <w:r w:rsidRPr="007C31F8">
        <w:rPr>
          <w:rFonts w:eastAsia="DengXian"/>
          <w:i/>
          <w:lang w:eastAsia="zh-CN"/>
        </w:rPr>
        <w:t>(</w:t>
      </w:r>
      <w:r w:rsidRPr="007C31F8">
        <w:rPr>
          <w:rFonts w:eastAsia="DengXian" w:hint="eastAsia"/>
          <w:i/>
          <w:lang w:eastAsia="zh-CN"/>
        </w:rPr>
        <w:t>数据源：世界卫生组织网页</w:t>
      </w:r>
      <w:r w:rsidRPr="007C31F8">
        <w:rPr>
          <w:rFonts w:eastAsia="DengXian"/>
          <w:i/>
          <w:lang w:eastAsia="zh-CN"/>
        </w:rPr>
        <w:t>)</w:t>
      </w:r>
      <w:r w:rsidRPr="007C31F8">
        <w:rPr>
          <w:rFonts w:eastAsia="DengXian" w:hint="eastAsia"/>
          <w:lang w:eastAsia="zh-CN"/>
        </w:rPr>
        <w:t>，以降低全球的死亡率和患病的机会。</w:t>
      </w:r>
    </w:p>
    <w:p w14:paraId="46CF9EA2" w14:textId="4AB36442" w:rsidR="00E153D0" w:rsidRPr="001F173C" w:rsidRDefault="007C31F8" w:rsidP="00C81900">
      <w:pPr>
        <w:numPr>
          <w:ilvl w:val="0"/>
          <w:numId w:val="16"/>
        </w:numPr>
        <w:snapToGrid w:val="0"/>
        <w:spacing w:beforeLines="50" w:before="180" w:line="360" w:lineRule="auto"/>
        <w:jc w:val="both"/>
      </w:pPr>
      <w:r w:rsidRPr="007C31F8">
        <w:rPr>
          <w:rFonts w:eastAsia="DengXian" w:hint="eastAsia"/>
          <w:b/>
          <w:lang w:eastAsia="zh-CN"/>
        </w:rPr>
        <w:t>饮食</w:t>
      </w:r>
      <w:r w:rsidRPr="007C31F8">
        <w:rPr>
          <w:rFonts w:eastAsia="DengXian"/>
          <w:b/>
          <w:lang w:eastAsia="zh-CN"/>
        </w:rPr>
        <w:t xml:space="preserve"> </w:t>
      </w:r>
      <w:r w:rsidRPr="007C31F8">
        <w:rPr>
          <w:rFonts w:eastAsia="DengXian" w:hint="eastAsia"/>
          <w:b/>
          <w:lang w:eastAsia="zh-CN"/>
        </w:rPr>
        <w:t>－</w:t>
      </w:r>
      <w:r w:rsidRPr="007C31F8">
        <w:rPr>
          <w:rFonts w:eastAsia="DengXian"/>
          <w:lang w:eastAsia="zh-CN"/>
        </w:rPr>
        <w:t xml:space="preserve"> </w:t>
      </w:r>
      <w:r w:rsidRPr="007C31F8">
        <w:rPr>
          <w:rFonts w:eastAsia="DengXian" w:hint="eastAsia"/>
          <w:lang w:eastAsia="zh-CN"/>
        </w:rPr>
        <w:t>以下是</w:t>
      </w:r>
      <w:r w:rsidRPr="007C31F8">
        <w:rPr>
          <w:rFonts w:eastAsia="DengXian" w:hint="eastAsia"/>
          <w:lang w:val="en-US" w:eastAsia="zh-CN"/>
        </w:rPr>
        <w:t>卫</w:t>
      </w:r>
      <w:r w:rsidRPr="007C31F8">
        <w:rPr>
          <w:rFonts w:eastAsia="DengXian" w:hint="eastAsia"/>
          <w:lang w:eastAsia="zh-CN"/>
        </w:rPr>
        <w:t>生署提供的健康饮食原则：</w:t>
      </w:r>
    </w:p>
    <w:p w14:paraId="26057562" w14:textId="07AE5F24" w:rsidR="00C81900" w:rsidRPr="001F173C" w:rsidRDefault="007C31F8" w:rsidP="00C81900">
      <w:pPr>
        <w:widowControl/>
        <w:numPr>
          <w:ilvl w:val="0"/>
          <w:numId w:val="75"/>
        </w:numPr>
        <w:spacing w:before="50" w:after="100" w:afterAutospacing="1" w:line="360" w:lineRule="auto"/>
        <w:jc w:val="both"/>
      </w:pPr>
      <w:r w:rsidRPr="007C31F8">
        <w:rPr>
          <w:rFonts w:eastAsia="DengXian" w:hint="eastAsia"/>
          <w:lang w:eastAsia="zh-CN"/>
        </w:rPr>
        <w:t>食物的选择要多元化，避免偏食，每餐应以谷物类食物为主</w:t>
      </w:r>
    </w:p>
    <w:p w14:paraId="3A7503D9" w14:textId="481C280E" w:rsidR="00C81900" w:rsidRPr="001F173C" w:rsidRDefault="007C31F8" w:rsidP="00C81900">
      <w:pPr>
        <w:widowControl/>
        <w:numPr>
          <w:ilvl w:val="0"/>
          <w:numId w:val="75"/>
        </w:numPr>
        <w:spacing w:before="50" w:after="100" w:afterAutospacing="1" w:line="360" w:lineRule="auto"/>
        <w:jc w:val="both"/>
      </w:pPr>
      <w:r w:rsidRPr="007C31F8">
        <w:rPr>
          <w:rFonts w:eastAsia="DengXian" w:hint="eastAsia"/>
          <w:lang w:eastAsia="zh-CN"/>
        </w:rPr>
        <w:t>多吃蔬菜和水果类食物</w:t>
      </w:r>
    </w:p>
    <w:p w14:paraId="36216E1B" w14:textId="7704BE4B" w:rsidR="00C81900" w:rsidRPr="001F173C" w:rsidRDefault="007C31F8" w:rsidP="00C81900">
      <w:pPr>
        <w:widowControl/>
        <w:numPr>
          <w:ilvl w:val="0"/>
          <w:numId w:val="75"/>
        </w:numPr>
        <w:spacing w:before="50" w:after="100" w:afterAutospacing="1" w:line="360" w:lineRule="auto"/>
        <w:jc w:val="both"/>
      </w:pPr>
      <w:r w:rsidRPr="007C31F8">
        <w:rPr>
          <w:rFonts w:eastAsia="DengXian" w:hint="eastAsia"/>
          <w:lang w:eastAsia="zh-CN"/>
        </w:rPr>
        <w:t>吃适量的奶类、肉、鱼、蛋及代替品</w:t>
      </w:r>
      <w:r w:rsidRPr="007C31F8">
        <w:rPr>
          <w:rFonts w:eastAsia="DengXian"/>
          <w:lang w:eastAsia="zh-CN"/>
        </w:rPr>
        <w:t>(</w:t>
      </w:r>
      <w:r w:rsidRPr="007C31F8">
        <w:rPr>
          <w:rFonts w:eastAsia="DengXian" w:hint="eastAsia"/>
          <w:lang w:eastAsia="zh-CN"/>
        </w:rPr>
        <w:t>包括干豆</w:t>
      </w:r>
      <w:r w:rsidRPr="007C31F8">
        <w:rPr>
          <w:rFonts w:eastAsia="DengXian"/>
          <w:lang w:eastAsia="zh-CN"/>
        </w:rPr>
        <w:t>)</w:t>
      </w:r>
    </w:p>
    <w:p w14:paraId="3B89C638" w14:textId="129B66FF" w:rsidR="00C81900" w:rsidRPr="001F173C" w:rsidRDefault="007C31F8" w:rsidP="00C81900">
      <w:pPr>
        <w:widowControl/>
        <w:numPr>
          <w:ilvl w:val="0"/>
          <w:numId w:val="75"/>
        </w:numPr>
        <w:spacing w:before="50" w:after="100" w:afterAutospacing="1" w:line="360" w:lineRule="auto"/>
        <w:jc w:val="both"/>
      </w:pPr>
      <w:r w:rsidRPr="007C31F8">
        <w:rPr>
          <w:rFonts w:eastAsia="DengXian" w:hint="eastAsia"/>
          <w:lang w:eastAsia="zh-CN"/>
        </w:rPr>
        <w:t>减少进食高油、盐、糖或经腌制和加工的食物</w:t>
      </w:r>
    </w:p>
    <w:p w14:paraId="2F8625F7" w14:textId="60951D11" w:rsidR="00C81900" w:rsidRPr="001F173C" w:rsidRDefault="007C31F8" w:rsidP="00C81900">
      <w:pPr>
        <w:widowControl/>
        <w:numPr>
          <w:ilvl w:val="0"/>
          <w:numId w:val="75"/>
        </w:numPr>
        <w:spacing w:before="50" w:after="100" w:afterAutospacing="1" w:line="360" w:lineRule="auto"/>
        <w:jc w:val="both"/>
      </w:pPr>
      <w:r w:rsidRPr="007C31F8">
        <w:rPr>
          <w:rFonts w:eastAsia="DengXian" w:hint="eastAsia"/>
          <w:lang w:eastAsia="zh-CN"/>
        </w:rPr>
        <w:t>每天饮用足够的的流质饮品</w:t>
      </w:r>
      <w:r w:rsidRPr="007C31F8">
        <w:rPr>
          <w:rFonts w:eastAsia="DengXian"/>
          <w:lang w:eastAsia="zh-CN"/>
        </w:rPr>
        <w:t>(</w:t>
      </w:r>
      <w:r w:rsidRPr="007C31F8">
        <w:rPr>
          <w:rFonts w:eastAsia="DengXian" w:hint="eastAsia"/>
          <w:lang w:eastAsia="zh-CN"/>
        </w:rPr>
        <w:t>包括清水、清茶和清汤等</w:t>
      </w:r>
      <w:r w:rsidRPr="007C31F8">
        <w:rPr>
          <w:rFonts w:eastAsia="DengXian"/>
          <w:lang w:eastAsia="zh-CN"/>
        </w:rPr>
        <w:t>)</w:t>
      </w:r>
    </w:p>
    <w:p w14:paraId="486B437B" w14:textId="4AB8B66C" w:rsidR="00C81900" w:rsidRPr="001F173C" w:rsidRDefault="007C31F8" w:rsidP="00EA1707">
      <w:pPr>
        <w:widowControl/>
        <w:numPr>
          <w:ilvl w:val="0"/>
          <w:numId w:val="75"/>
        </w:numPr>
        <w:spacing w:before="50" w:line="360" w:lineRule="auto"/>
        <w:ind w:left="482" w:hanging="482"/>
        <w:jc w:val="both"/>
      </w:pPr>
      <w:r w:rsidRPr="007C31F8">
        <w:rPr>
          <w:rFonts w:eastAsia="DengXian" w:hint="eastAsia"/>
          <w:lang w:eastAsia="zh-CN"/>
        </w:rPr>
        <w:t>饮食要定时和定量</w:t>
      </w:r>
    </w:p>
    <w:p w14:paraId="267E7C20" w14:textId="77777777" w:rsidR="00E73B02" w:rsidRPr="001F173C" w:rsidRDefault="00E73B02" w:rsidP="00EA1707">
      <w:pPr>
        <w:widowControl/>
        <w:spacing w:line="360" w:lineRule="auto"/>
        <w:ind w:left="482"/>
        <w:jc w:val="both"/>
      </w:pPr>
    </w:p>
    <w:p w14:paraId="56089BDA" w14:textId="1161B26A" w:rsidR="00E153D0" w:rsidRPr="001F173C" w:rsidRDefault="007C31F8" w:rsidP="009F4D64">
      <w:pPr>
        <w:numPr>
          <w:ilvl w:val="0"/>
          <w:numId w:val="12"/>
        </w:numPr>
        <w:tabs>
          <w:tab w:val="clear" w:pos="480"/>
          <w:tab w:val="num" w:pos="426"/>
        </w:tabs>
        <w:snapToGrid w:val="0"/>
        <w:spacing w:beforeLines="50" w:before="180" w:line="360" w:lineRule="auto"/>
        <w:ind w:left="900" w:hanging="900"/>
        <w:jc w:val="both"/>
      </w:pPr>
      <w:r w:rsidRPr="007C31F8">
        <w:rPr>
          <w:rFonts w:eastAsia="DengXian" w:hint="eastAsia"/>
          <w:b/>
          <w:lang w:eastAsia="zh-CN"/>
        </w:rPr>
        <w:t>活动量</w:t>
      </w:r>
      <w:r w:rsidRPr="007C31F8">
        <w:rPr>
          <w:rFonts w:eastAsia="DengXian"/>
          <w:b/>
          <w:lang w:eastAsia="zh-CN"/>
        </w:rPr>
        <w:t xml:space="preserve"> </w:t>
      </w:r>
      <w:r w:rsidRPr="007C31F8">
        <w:rPr>
          <w:rFonts w:eastAsia="DengXian" w:hint="eastAsia"/>
          <w:b/>
          <w:lang w:eastAsia="zh-CN"/>
        </w:rPr>
        <w:t>－</w:t>
      </w:r>
      <w:r w:rsidRPr="007C31F8">
        <w:rPr>
          <w:rFonts w:eastAsia="DengXian"/>
          <w:b/>
          <w:lang w:eastAsia="zh-CN"/>
        </w:rPr>
        <w:t xml:space="preserve"> </w:t>
      </w:r>
      <w:r w:rsidRPr="007C31F8">
        <w:rPr>
          <w:rFonts w:eastAsia="DengXian" w:hint="eastAsia"/>
          <w:lang w:eastAsia="zh-CN"/>
        </w:rPr>
        <w:t>就一般健康人士的体力活动量</w:t>
      </w:r>
      <w:r w:rsidRPr="007C31F8">
        <w:rPr>
          <w:rFonts w:eastAsia="DengXian" w:hint="eastAsia"/>
          <w:b/>
          <w:lang w:eastAsia="zh-CN"/>
        </w:rPr>
        <w:t>，</w:t>
      </w:r>
      <w:r w:rsidRPr="007C31F8">
        <w:rPr>
          <w:rFonts w:eastAsia="DengXian" w:hint="eastAsia"/>
          <w:lang w:val="en-US" w:eastAsia="zh-CN"/>
        </w:rPr>
        <w:t>卫</w:t>
      </w:r>
      <w:r w:rsidRPr="007C31F8">
        <w:rPr>
          <w:rFonts w:eastAsia="DengXian" w:hint="eastAsia"/>
          <w:lang w:eastAsia="zh-CN"/>
        </w:rPr>
        <w:t>生署有以下的建议</w:t>
      </w:r>
      <w:r w:rsidRPr="007C31F8">
        <w:rPr>
          <w:rFonts w:eastAsia="DengXian" w:hint="eastAsia"/>
          <w:i/>
          <w:lang w:val="en-US" w:eastAsia="zh-CN"/>
        </w:rPr>
        <w:t>（见图</w:t>
      </w:r>
      <w:r w:rsidRPr="007C31F8">
        <w:rPr>
          <w:rFonts w:eastAsia="DengXian"/>
          <w:i/>
          <w:lang w:val="en-US" w:eastAsia="zh-CN"/>
        </w:rPr>
        <w:t>4.15</w:t>
      </w:r>
      <w:r w:rsidRPr="007C31F8">
        <w:rPr>
          <w:rFonts w:eastAsia="DengXian" w:hint="eastAsia"/>
          <w:i/>
          <w:lang w:val="en-US" w:eastAsia="zh-CN"/>
        </w:rPr>
        <w:t>）</w:t>
      </w:r>
      <w:r w:rsidRPr="007C31F8">
        <w:rPr>
          <w:rFonts w:eastAsia="DengXian" w:hint="eastAsia"/>
          <w:lang w:val="en-US" w:eastAsia="zh-CN"/>
        </w:rPr>
        <w:t>：</w:t>
      </w:r>
    </w:p>
    <w:p w14:paraId="234FCFB1" w14:textId="14C88261" w:rsidR="00E153D0" w:rsidRPr="001F173C" w:rsidRDefault="007C31F8" w:rsidP="009F4D64">
      <w:pPr>
        <w:widowControl/>
        <w:numPr>
          <w:ilvl w:val="0"/>
          <w:numId w:val="76"/>
        </w:numPr>
        <w:spacing w:before="50" w:after="100" w:afterAutospacing="1" w:line="360" w:lineRule="auto"/>
        <w:ind w:left="426" w:hanging="426"/>
        <w:jc w:val="both"/>
      </w:pPr>
      <w:r w:rsidRPr="007C31F8">
        <w:rPr>
          <w:rFonts w:eastAsia="DengXian" w:hint="eastAsia"/>
          <w:lang w:eastAsia="zh-CN"/>
        </w:rPr>
        <w:t>活动模式</w:t>
      </w:r>
      <w:r w:rsidRPr="007C31F8">
        <w:rPr>
          <w:rFonts w:eastAsia="DengXian"/>
          <w:lang w:eastAsia="zh-CN"/>
        </w:rPr>
        <w:t xml:space="preserve"> – </w:t>
      </w:r>
      <w:r w:rsidRPr="007C31F8">
        <w:rPr>
          <w:rFonts w:eastAsia="DengXian" w:hint="eastAsia"/>
          <w:lang w:eastAsia="zh-CN"/>
        </w:rPr>
        <w:t>任何大肌群的体育活动，例如步行、缓步跑、跑步、踏单车、踏步、划艇等</w:t>
      </w:r>
    </w:p>
    <w:p w14:paraId="47DF7671" w14:textId="61483152" w:rsidR="00E153D0" w:rsidRPr="001F173C" w:rsidRDefault="007C31F8" w:rsidP="009F4D64">
      <w:pPr>
        <w:widowControl/>
        <w:numPr>
          <w:ilvl w:val="0"/>
          <w:numId w:val="76"/>
        </w:numPr>
        <w:spacing w:before="50" w:after="100" w:afterAutospacing="1" w:line="360" w:lineRule="auto"/>
        <w:jc w:val="both"/>
      </w:pPr>
      <w:r w:rsidRPr="007C31F8">
        <w:rPr>
          <w:rFonts w:eastAsia="DengXian" w:hint="eastAsia"/>
          <w:lang w:eastAsia="zh-CN"/>
        </w:rPr>
        <w:t>活动强度</w:t>
      </w:r>
      <w:r w:rsidRPr="007C31F8">
        <w:rPr>
          <w:rFonts w:eastAsia="DengXian"/>
          <w:lang w:eastAsia="zh-CN"/>
        </w:rPr>
        <w:t xml:space="preserve">* - </w:t>
      </w:r>
      <w:r w:rsidRPr="007C31F8">
        <w:rPr>
          <w:rFonts w:eastAsia="DengXian" w:hint="eastAsia"/>
          <w:lang w:eastAsia="zh-CN"/>
        </w:rPr>
        <w:t>中等强度和剧烈的体能活动</w:t>
      </w:r>
    </w:p>
    <w:p w14:paraId="62CFAF48" w14:textId="1EA0A6C2" w:rsidR="00E153D0" w:rsidRPr="001F173C" w:rsidRDefault="007C31F8" w:rsidP="009F4D64">
      <w:pPr>
        <w:widowControl/>
        <w:numPr>
          <w:ilvl w:val="0"/>
          <w:numId w:val="76"/>
        </w:numPr>
        <w:spacing w:before="50" w:after="100" w:afterAutospacing="1" w:line="360" w:lineRule="auto"/>
        <w:jc w:val="both"/>
      </w:pPr>
      <w:r w:rsidRPr="007C31F8">
        <w:rPr>
          <w:rFonts w:eastAsia="DengXian" w:hint="eastAsia"/>
          <w:lang w:eastAsia="zh-CN"/>
        </w:rPr>
        <w:t>活动所需的时间</w:t>
      </w:r>
      <w:r w:rsidRPr="007C31F8">
        <w:rPr>
          <w:rFonts w:eastAsia="DengXian"/>
          <w:lang w:eastAsia="zh-CN"/>
        </w:rPr>
        <w:t xml:space="preserve">* - </w:t>
      </w:r>
      <w:r w:rsidRPr="007C31F8">
        <w:rPr>
          <w:rFonts w:eastAsia="DengXian" w:hint="eastAsia"/>
          <w:lang w:eastAsia="zh-CN"/>
        </w:rPr>
        <w:t>每天累计进行</w:t>
      </w:r>
      <w:r w:rsidRPr="007C31F8">
        <w:rPr>
          <w:rFonts w:eastAsia="DengXian"/>
          <w:lang w:eastAsia="zh-CN"/>
        </w:rPr>
        <w:t>30</w:t>
      </w:r>
      <w:r w:rsidRPr="007C31F8">
        <w:rPr>
          <w:rFonts w:eastAsia="DengXian" w:hint="eastAsia"/>
          <w:lang w:eastAsia="zh-CN"/>
        </w:rPr>
        <w:t>分钟或以上</w:t>
      </w:r>
    </w:p>
    <w:p w14:paraId="54843C04" w14:textId="665F1919" w:rsidR="00E153D0" w:rsidRPr="001F173C" w:rsidRDefault="007C31F8" w:rsidP="009F4D64">
      <w:pPr>
        <w:widowControl/>
        <w:numPr>
          <w:ilvl w:val="0"/>
          <w:numId w:val="76"/>
        </w:numPr>
        <w:spacing w:before="50" w:after="100" w:afterAutospacing="1" w:line="360" w:lineRule="auto"/>
        <w:jc w:val="both"/>
      </w:pPr>
      <w:r w:rsidRPr="007C31F8">
        <w:rPr>
          <w:rFonts w:eastAsia="DengXian" w:hint="eastAsia"/>
          <w:lang w:eastAsia="zh-CN"/>
        </w:rPr>
        <w:t>活动次数</w:t>
      </w:r>
      <w:r w:rsidRPr="007C31F8">
        <w:rPr>
          <w:rFonts w:eastAsia="DengXian"/>
          <w:lang w:eastAsia="zh-CN"/>
        </w:rPr>
        <w:t xml:space="preserve">* - </w:t>
      </w:r>
      <w:r w:rsidRPr="007C31F8">
        <w:rPr>
          <w:rFonts w:eastAsia="DengXian" w:hint="eastAsia"/>
          <w:lang w:eastAsia="zh-CN"/>
        </w:rPr>
        <w:t>每周最少三天，但以五天为较佳</w:t>
      </w:r>
    </w:p>
    <w:p w14:paraId="6FFF3DA4" w14:textId="56E8E392" w:rsidR="00E153D0" w:rsidRPr="001F173C" w:rsidRDefault="007C31F8" w:rsidP="009F4D64">
      <w:pPr>
        <w:widowControl/>
        <w:numPr>
          <w:ilvl w:val="0"/>
          <w:numId w:val="76"/>
        </w:numPr>
        <w:spacing w:before="50" w:after="100" w:afterAutospacing="1" w:line="360" w:lineRule="auto"/>
        <w:jc w:val="both"/>
      </w:pPr>
      <w:r w:rsidRPr="007C31F8">
        <w:rPr>
          <w:rFonts w:eastAsia="DengXian" w:hint="eastAsia"/>
          <w:lang w:eastAsia="zh-CN"/>
        </w:rPr>
        <w:t>活动进度</w:t>
      </w:r>
      <w:r w:rsidRPr="007C31F8">
        <w:rPr>
          <w:rFonts w:eastAsia="DengXian"/>
          <w:lang w:eastAsia="zh-CN"/>
        </w:rPr>
        <w:t xml:space="preserve"> - </w:t>
      </w:r>
      <w:r w:rsidRPr="007C31F8">
        <w:rPr>
          <w:rFonts w:eastAsia="DengXian" w:hint="eastAsia"/>
          <w:lang w:eastAsia="zh-CN"/>
        </w:rPr>
        <w:t>根据个人的能力、目标与喜好而定</w:t>
      </w:r>
    </w:p>
    <w:p w14:paraId="2DECB4C4" w14:textId="483776B3" w:rsidR="00551467" w:rsidRPr="001F173C" w:rsidRDefault="007C31F8" w:rsidP="009F4D64">
      <w:pPr>
        <w:widowControl/>
        <w:numPr>
          <w:ilvl w:val="0"/>
          <w:numId w:val="76"/>
        </w:numPr>
        <w:spacing w:before="50" w:after="100" w:afterAutospacing="1" w:line="360" w:lineRule="auto"/>
        <w:ind w:left="426" w:hanging="426"/>
        <w:jc w:val="both"/>
      </w:pPr>
      <w:r w:rsidRPr="007C31F8">
        <w:rPr>
          <w:rFonts w:eastAsia="DengXian" w:hint="eastAsia"/>
          <w:lang w:eastAsia="zh-CN"/>
        </w:rPr>
        <w:t>特别考虑</w:t>
      </w:r>
      <w:r w:rsidRPr="007C31F8">
        <w:rPr>
          <w:rFonts w:eastAsia="DengXian"/>
          <w:lang w:eastAsia="zh-CN"/>
        </w:rPr>
        <w:t xml:space="preserve"> - </w:t>
      </w:r>
      <w:r w:rsidRPr="007C31F8">
        <w:rPr>
          <w:rFonts w:eastAsia="DengXian" w:hint="eastAsia"/>
          <w:lang w:eastAsia="zh-CN"/>
        </w:rPr>
        <w:t>体能活动须切合个人目标、具趣味、易于进行，以及富挑战性但低受伤风险，且不会引致过度疲劳及肌肉酸痛。</w:t>
      </w:r>
    </w:p>
    <w:p w14:paraId="29FBC06C" w14:textId="7678B4DC" w:rsidR="00027A76" w:rsidRPr="001F173C" w:rsidRDefault="007C31F8" w:rsidP="00B37F8A">
      <w:pPr>
        <w:widowControl/>
        <w:jc w:val="both"/>
        <w:rPr>
          <w:rFonts w:eastAsiaTheme="minorEastAsia"/>
          <w:color w:val="000000"/>
          <w:lang w:eastAsia="zh-HK"/>
        </w:rPr>
      </w:pPr>
      <w:r w:rsidRPr="007C31F8">
        <w:rPr>
          <w:rFonts w:eastAsia="DengXian" w:hint="eastAsia"/>
          <w:color w:val="000000"/>
          <w:lang w:eastAsia="zh-CN"/>
        </w:rPr>
        <w:lastRenderedPageBreak/>
        <w:t>根据世界卫生组织于</w:t>
      </w:r>
      <w:r w:rsidRPr="007C31F8">
        <w:rPr>
          <w:rFonts w:eastAsia="DengXian"/>
          <w:color w:val="000000"/>
          <w:lang w:eastAsia="zh-CN"/>
        </w:rPr>
        <w:t>2020</w:t>
      </w:r>
      <w:r w:rsidRPr="007C31F8">
        <w:rPr>
          <w:rFonts w:eastAsia="DengXian" w:hint="eastAsia"/>
          <w:color w:val="000000"/>
          <w:lang w:eastAsia="zh-CN"/>
        </w:rPr>
        <w:t>年关于身体活动和久坐行为的指南﹕</w:t>
      </w:r>
    </w:p>
    <w:p w14:paraId="473BA5F6" w14:textId="764A395E" w:rsidR="00675AA9" w:rsidRPr="001F173C" w:rsidRDefault="007C31F8" w:rsidP="00EA1707">
      <w:pPr>
        <w:widowControl/>
        <w:rPr>
          <w:rFonts w:eastAsiaTheme="minorEastAsia"/>
          <w:color w:val="000000"/>
          <w:sz w:val="20"/>
          <w:szCs w:val="20"/>
        </w:rPr>
      </w:pPr>
      <w:r w:rsidRPr="007C31F8">
        <w:rPr>
          <w:rFonts w:eastAsia="DengXian" w:hint="eastAsia"/>
          <w:color w:val="000000"/>
          <w:lang w:eastAsia="zh-CN"/>
        </w:rPr>
        <w:t>参考数据﹕</w:t>
      </w:r>
      <w:r w:rsidRPr="007C31F8">
        <w:rPr>
          <w:rFonts w:eastAsia="DengXian"/>
          <w:color w:val="000000"/>
          <w:sz w:val="20"/>
          <w:szCs w:val="20"/>
          <w:lang w:eastAsia="zh-CN"/>
        </w:rPr>
        <w:t>https://www.change4health.gov.hk/tc/physical_activity/guidelines/index.html</w:t>
      </w:r>
    </w:p>
    <w:tbl>
      <w:tblPr>
        <w:tblStyle w:val="af2"/>
        <w:tblW w:w="8744" w:type="dxa"/>
        <w:tblLook w:val="04A0" w:firstRow="1" w:lastRow="0" w:firstColumn="1" w:lastColumn="0" w:noHBand="0" w:noVBand="1"/>
      </w:tblPr>
      <w:tblGrid>
        <w:gridCol w:w="1271"/>
        <w:gridCol w:w="2491"/>
        <w:gridCol w:w="2460"/>
        <w:gridCol w:w="31"/>
        <w:gridCol w:w="2491"/>
      </w:tblGrid>
      <w:tr w:rsidR="00667243" w:rsidRPr="001F173C" w14:paraId="4AB6B7A7" w14:textId="77777777" w:rsidTr="00B37F8A">
        <w:tc>
          <w:tcPr>
            <w:tcW w:w="1271" w:type="dxa"/>
          </w:tcPr>
          <w:p w14:paraId="565AA13D" w14:textId="77777777" w:rsidR="00667243" w:rsidRPr="001F173C" w:rsidRDefault="00667243" w:rsidP="00EA1707">
            <w:pPr>
              <w:widowControl/>
              <w:spacing w:before="50" w:after="100" w:afterAutospacing="1"/>
              <w:jc w:val="both"/>
              <w:rPr>
                <w:rFonts w:eastAsiaTheme="minorEastAsia"/>
                <w:color w:val="000000"/>
              </w:rPr>
            </w:pPr>
          </w:p>
        </w:tc>
        <w:tc>
          <w:tcPr>
            <w:tcW w:w="2491" w:type="dxa"/>
          </w:tcPr>
          <w:p w14:paraId="6DE876F3" w14:textId="52B8E341"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所有健康的</w:t>
            </w:r>
            <w:r w:rsidRPr="007C31F8">
              <w:rPr>
                <w:rFonts w:eastAsia="DengXian"/>
                <w:b/>
                <w:color w:val="000000"/>
                <w:lang w:eastAsia="zh-CN"/>
              </w:rPr>
              <w:t>5-17</w:t>
            </w:r>
            <w:r w:rsidRPr="007C31F8">
              <w:rPr>
                <w:rFonts w:eastAsia="DengXian" w:hint="eastAsia"/>
                <w:b/>
                <w:color w:val="000000"/>
                <w:lang w:eastAsia="zh-CN"/>
              </w:rPr>
              <w:t>岁儿童及青少年</w:t>
            </w:r>
          </w:p>
        </w:tc>
        <w:tc>
          <w:tcPr>
            <w:tcW w:w="2491" w:type="dxa"/>
            <w:gridSpan w:val="2"/>
          </w:tcPr>
          <w:p w14:paraId="0A2847A9" w14:textId="5202C35F"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所有健康的</w:t>
            </w:r>
            <w:r w:rsidRPr="007C31F8">
              <w:rPr>
                <w:rFonts w:eastAsia="DengXian"/>
                <w:b/>
                <w:color w:val="000000"/>
                <w:lang w:eastAsia="zh-CN"/>
              </w:rPr>
              <w:t>18-64</w:t>
            </w:r>
            <w:r w:rsidRPr="007C31F8">
              <w:rPr>
                <w:rFonts w:eastAsia="DengXian" w:hint="eastAsia"/>
                <w:b/>
                <w:color w:val="000000"/>
                <w:lang w:eastAsia="zh-CN"/>
              </w:rPr>
              <w:t>岁成年人</w:t>
            </w:r>
          </w:p>
        </w:tc>
        <w:tc>
          <w:tcPr>
            <w:tcW w:w="2491" w:type="dxa"/>
          </w:tcPr>
          <w:p w14:paraId="4651C9C7" w14:textId="76A98EB4"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所有健康的</w:t>
            </w:r>
            <w:r w:rsidRPr="007C31F8">
              <w:rPr>
                <w:rFonts w:eastAsia="DengXian"/>
                <w:b/>
                <w:color w:val="000000"/>
                <w:lang w:eastAsia="zh-CN"/>
              </w:rPr>
              <w:t>65</w:t>
            </w:r>
            <w:r w:rsidRPr="007C31F8">
              <w:rPr>
                <w:rFonts w:eastAsia="DengXian" w:hint="eastAsia"/>
                <w:b/>
                <w:color w:val="000000"/>
                <w:lang w:eastAsia="zh-CN"/>
              </w:rPr>
              <w:t>岁及以上长者</w:t>
            </w:r>
          </w:p>
        </w:tc>
      </w:tr>
      <w:tr w:rsidR="00667243" w:rsidRPr="001F173C" w14:paraId="546FA657" w14:textId="77777777" w:rsidTr="00B37F8A">
        <w:trPr>
          <w:trHeight w:val="2250"/>
        </w:trPr>
        <w:tc>
          <w:tcPr>
            <w:tcW w:w="1271" w:type="dxa"/>
          </w:tcPr>
          <w:p w14:paraId="5EB04BC5" w14:textId="5A7DEB70"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进行体能活动的时间、强度及类别</w:t>
            </w:r>
          </w:p>
        </w:tc>
        <w:tc>
          <w:tcPr>
            <w:tcW w:w="2491" w:type="dxa"/>
          </w:tcPr>
          <w:p w14:paraId="2C57B70F" w14:textId="0F2AEDC5"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应每星期平均每天进行最少</w:t>
            </w:r>
            <w:r w:rsidRPr="007C31F8">
              <w:rPr>
                <w:rFonts w:eastAsia="DengXian"/>
                <w:color w:val="000000"/>
                <w:lang w:eastAsia="zh-CN"/>
              </w:rPr>
              <w:t>60</w:t>
            </w:r>
            <w:r w:rsidRPr="007C31F8">
              <w:rPr>
                <w:rFonts w:eastAsia="DengXian" w:hint="eastAsia"/>
                <w:color w:val="000000"/>
                <w:lang w:eastAsia="zh-CN"/>
              </w:rPr>
              <w:t>分钟中等至剧烈强度（以带氧运动为主）的体能活动。</w:t>
            </w:r>
          </w:p>
        </w:tc>
        <w:tc>
          <w:tcPr>
            <w:tcW w:w="4982" w:type="dxa"/>
            <w:gridSpan w:val="3"/>
          </w:tcPr>
          <w:p w14:paraId="3C1682E8" w14:textId="2A4624A5"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应定期进行体能活动。</w:t>
            </w:r>
          </w:p>
          <w:p w14:paraId="46A8CA8F" w14:textId="3964D072"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应每星期进行最少</w:t>
            </w:r>
            <w:r w:rsidRPr="007C31F8">
              <w:rPr>
                <w:rFonts w:eastAsia="DengXian"/>
                <w:color w:val="000000"/>
                <w:lang w:eastAsia="zh-CN"/>
              </w:rPr>
              <w:t>150</w:t>
            </w:r>
            <w:r w:rsidRPr="007C31F8">
              <w:rPr>
                <w:rFonts w:eastAsia="DengXian" w:hint="eastAsia"/>
                <w:color w:val="000000"/>
                <w:lang w:eastAsia="zh-CN"/>
              </w:rPr>
              <w:t>–</w:t>
            </w:r>
            <w:r w:rsidRPr="007C31F8">
              <w:rPr>
                <w:rFonts w:eastAsia="DengXian"/>
                <w:color w:val="000000"/>
                <w:lang w:eastAsia="zh-CN"/>
              </w:rPr>
              <w:t>300</w:t>
            </w:r>
            <w:r w:rsidRPr="007C31F8">
              <w:rPr>
                <w:rFonts w:eastAsia="DengXian" w:hint="eastAsia"/>
                <w:color w:val="000000"/>
                <w:lang w:eastAsia="zh-CN"/>
              </w:rPr>
              <w:t>分钟中等强度的带氧体能活动；或最少</w:t>
            </w:r>
            <w:r w:rsidRPr="007C31F8">
              <w:rPr>
                <w:rFonts w:eastAsia="DengXian"/>
                <w:color w:val="000000"/>
                <w:lang w:eastAsia="zh-CN"/>
              </w:rPr>
              <w:t>75</w:t>
            </w:r>
            <w:r w:rsidRPr="007C31F8">
              <w:rPr>
                <w:rFonts w:eastAsia="DengXian" w:hint="eastAsia"/>
                <w:color w:val="000000"/>
                <w:lang w:eastAsia="zh-CN"/>
              </w:rPr>
              <w:t>–</w:t>
            </w:r>
            <w:r w:rsidRPr="007C31F8">
              <w:rPr>
                <w:rFonts w:eastAsia="DengXian"/>
                <w:color w:val="000000"/>
                <w:lang w:eastAsia="zh-CN"/>
              </w:rPr>
              <w:t>150</w:t>
            </w:r>
            <w:r w:rsidRPr="007C31F8">
              <w:rPr>
                <w:rFonts w:eastAsia="DengXian" w:hint="eastAsia"/>
                <w:color w:val="000000"/>
                <w:lang w:eastAsia="zh-CN"/>
              </w:rPr>
              <w:t>分钟剧烈强度的带氧体能活动；或最少相等于混合中等和剧烈强度活动模式的时间，以获得显著健康裨益。</w:t>
            </w:r>
          </w:p>
        </w:tc>
      </w:tr>
      <w:tr w:rsidR="00667243" w:rsidRPr="001F173C" w14:paraId="38587751" w14:textId="77777777" w:rsidTr="00B37F8A">
        <w:tc>
          <w:tcPr>
            <w:tcW w:w="1271" w:type="dxa"/>
          </w:tcPr>
          <w:p w14:paraId="5A4D4201" w14:textId="419B4607"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能带来额外健康裨益的体能活动时间、强度及类别</w:t>
            </w:r>
          </w:p>
        </w:tc>
        <w:tc>
          <w:tcPr>
            <w:tcW w:w="2491" w:type="dxa"/>
          </w:tcPr>
          <w:p w14:paraId="60E9F781" w14:textId="23A7BC8A"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应包括每星期有最少三天进行剧烈强度的带氧运动，以及可强化肌肉和骨骼的活动。</w:t>
            </w:r>
          </w:p>
        </w:tc>
        <w:tc>
          <w:tcPr>
            <w:tcW w:w="4982" w:type="dxa"/>
            <w:gridSpan w:val="3"/>
          </w:tcPr>
          <w:p w14:paraId="0AC8F339" w14:textId="04D27835"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应每星期有两天或以上，进行中等或更高强度针对所有主要肌肉群的强化肌肉活动。</w:t>
            </w:r>
          </w:p>
          <w:p w14:paraId="5A277FA3" w14:textId="11622281"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要获得更多健康裨益，他们可以将每星期中等强度的带氧体能活动增加到</w:t>
            </w:r>
            <w:r w:rsidRPr="007C31F8">
              <w:rPr>
                <w:rFonts w:eastAsia="DengXian"/>
                <w:color w:val="000000"/>
                <w:lang w:eastAsia="zh-CN"/>
              </w:rPr>
              <w:t xml:space="preserve"> 300 </w:t>
            </w:r>
            <w:r w:rsidRPr="007C31F8">
              <w:rPr>
                <w:rFonts w:eastAsia="DengXian" w:hint="eastAsia"/>
                <w:color w:val="000000"/>
                <w:lang w:eastAsia="zh-CN"/>
              </w:rPr>
              <w:t>分钟以上；或进行</w:t>
            </w:r>
            <w:r w:rsidRPr="007C31F8">
              <w:rPr>
                <w:rFonts w:eastAsia="DengXian"/>
                <w:color w:val="000000"/>
                <w:lang w:eastAsia="zh-CN"/>
              </w:rPr>
              <w:t xml:space="preserve">150 </w:t>
            </w:r>
            <w:r w:rsidRPr="007C31F8">
              <w:rPr>
                <w:rFonts w:eastAsia="DengXian" w:hint="eastAsia"/>
                <w:color w:val="000000"/>
                <w:lang w:eastAsia="zh-CN"/>
              </w:rPr>
              <w:t>分钟以上剧烈强度的带氧体能活动；或相等于混合中等和剧烈强度活动模式的时间。</w:t>
            </w:r>
          </w:p>
        </w:tc>
      </w:tr>
      <w:tr w:rsidR="00667243" w:rsidRPr="001F173C" w14:paraId="27538E47" w14:textId="77777777" w:rsidTr="00B37F8A">
        <w:tc>
          <w:tcPr>
            <w:tcW w:w="1271" w:type="dxa"/>
          </w:tcPr>
          <w:p w14:paraId="34E635DE" w14:textId="25BA84DE"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久坐时间</w:t>
            </w:r>
          </w:p>
        </w:tc>
        <w:tc>
          <w:tcPr>
            <w:tcW w:w="2491" w:type="dxa"/>
          </w:tcPr>
          <w:p w14:paraId="7EAD5E83" w14:textId="20852ABE"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应限制久坐时间，尤其是娱乐性质的屏幕时间（如看电视和玩视像游戏）</w:t>
            </w:r>
          </w:p>
        </w:tc>
        <w:tc>
          <w:tcPr>
            <w:tcW w:w="4982" w:type="dxa"/>
            <w:gridSpan w:val="3"/>
          </w:tcPr>
          <w:p w14:paraId="5C0FB1C3" w14:textId="33BFC55B"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应限制久坐时间。进行任何强度（包括低强度）的体能活动来替代久坐时间，能为健康带来裨益。</w:t>
            </w:r>
          </w:p>
          <w:p w14:paraId="61236E83" w14:textId="10CC1E2A"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应致力进行超过建议的中等至剧烈强度的体能活动量，以帮助减少久坐不动对健康的有害影响。</w:t>
            </w:r>
          </w:p>
        </w:tc>
      </w:tr>
      <w:tr w:rsidR="00667243" w:rsidRPr="001F173C" w14:paraId="757A3EB0" w14:textId="77777777" w:rsidTr="00B37F8A">
        <w:tc>
          <w:tcPr>
            <w:tcW w:w="1271" w:type="dxa"/>
          </w:tcPr>
          <w:p w14:paraId="4B8608D8" w14:textId="0846854C" w:rsidR="00667243" w:rsidRPr="001F173C" w:rsidRDefault="007C31F8" w:rsidP="00EA1707">
            <w:pPr>
              <w:widowControl/>
              <w:spacing w:before="50" w:after="100" w:afterAutospacing="1"/>
              <w:jc w:val="both"/>
              <w:rPr>
                <w:rFonts w:eastAsiaTheme="minorEastAsia"/>
                <w:b/>
                <w:color w:val="000000"/>
              </w:rPr>
            </w:pPr>
            <w:r w:rsidRPr="007C31F8">
              <w:rPr>
                <w:rFonts w:eastAsia="DengXian" w:hint="eastAsia"/>
                <w:b/>
                <w:color w:val="000000"/>
                <w:lang w:eastAsia="zh-CN"/>
              </w:rPr>
              <w:t>其他注意事项</w:t>
            </w:r>
          </w:p>
        </w:tc>
        <w:tc>
          <w:tcPr>
            <w:tcW w:w="2491" w:type="dxa"/>
          </w:tcPr>
          <w:p w14:paraId="700E1225" w14:textId="77777777" w:rsidR="00667243" w:rsidRPr="001F173C" w:rsidRDefault="00667243" w:rsidP="00EA1707">
            <w:pPr>
              <w:widowControl/>
              <w:spacing w:before="50" w:after="100" w:afterAutospacing="1"/>
              <w:jc w:val="both"/>
              <w:rPr>
                <w:rFonts w:eastAsiaTheme="minorEastAsia"/>
                <w:color w:val="000000"/>
              </w:rPr>
            </w:pPr>
          </w:p>
        </w:tc>
        <w:tc>
          <w:tcPr>
            <w:tcW w:w="2460" w:type="dxa"/>
          </w:tcPr>
          <w:p w14:paraId="66DB00D0" w14:textId="77777777" w:rsidR="00667243" w:rsidRPr="001F173C" w:rsidRDefault="00667243" w:rsidP="00EA1707">
            <w:pPr>
              <w:widowControl/>
              <w:spacing w:before="50" w:after="100" w:afterAutospacing="1"/>
              <w:jc w:val="both"/>
              <w:rPr>
                <w:rFonts w:eastAsiaTheme="minorEastAsia"/>
                <w:color w:val="000000"/>
              </w:rPr>
            </w:pPr>
          </w:p>
        </w:tc>
        <w:tc>
          <w:tcPr>
            <w:tcW w:w="2522" w:type="dxa"/>
            <w:gridSpan w:val="2"/>
          </w:tcPr>
          <w:p w14:paraId="7ABB10A3" w14:textId="53705E23" w:rsidR="00667243" w:rsidRPr="001F173C" w:rsidRDefault="007C31F8" w:rsidP="00B37F8A">
            <w:pPr>
              <w:pStyle w:val="afd"/>
              <w:widowControl/>
              <w:numPr>
                <w:ilvl w:val="0"/>
                <w:numId w:val="97"/>
              </w:numPr>
              <w:spacing w:before="50"/>
              <w:ind w:leftChars="0" w:left="250" w:hanging="272"/>
              <w:jc w:val="both"/>
              <w:rPr>
                <w:rFonts w:eastAsiaTheme="minorEastAsia"/>
                <w:color w:val="000000"/>
              </w:rPr>
            </w:pPr>
            <w:r w:rsidRPr="007C31F8">
              <w:rPr>
                <w:rFonts w:eastAsia="DengXian" w:hint="eastAsia"/>
                <w:color w:val="000000"/>
                <w:lang w:eastAsia="zh-CN"/>
              </w:rPr>
              <w:t>为提升身体功能和预防跌倒，应每星期有三天或以上，进行多种着重平衡和力量训练的中等或更高强度体能活动，作为每星期体能活动的一部分。</w:t>
            </w:r>
          </w:p>
        </w:tc>
      </w:tr>
      <w:tr w:rsidR="00667243" w:rsidRPr="001F173C" w14:paraId="0EB890B8" w14:textId="77777777" w:rsidTr="00B37F8A">
        <w:tc>
          <w:tcPr>
            <w:tcW w:w="1271" w:type="dxa"/>
          </w:tcPr>
          <w:p w14:paraId="6DC3E158" w14:textId="77777777" w:rsidR="00667243" w:rsidRPr="001F173C" w:rsidRDefault="00667243" w:rsidP="00EA1707">
            <w:pPr>
              <w:widowControl/>
              <w:spacing w:before="50" w:after="100" w:afterAutospacing="1"/>
              <w:jc w:val="both"/>
              <w:rPr>
                <w:rFonts w:eastAsiaTheme="minorEastAsia"/>
                <w:color w:val="000000"/>
              </w:rPr>
            </w:pPr>
          </w:p>
        </w:tc>
        <w:tc>
          <w:tcPr>
            <w:tcW w:w="2491" w:type="dxa"/>
          </w:tcPr>
          <w:p w14:paraId="0EA8CD1B" w14:textId="77777777" w:rsidR="00667243" w:rsidRPr="001F173C" w:rsidRDefault="00667243" w:rsidP="00EA1707">
            <w:pPr>
              <w:widowControl/>
              <w:spacing w:before="50" w:after="100" w:afterAutospacing="1"/>
              <w:jc w:val="both"/>
              <w:rPr>
                <w:rFonts w:eastAsiaTheme="minorEastAsia"/>
                <w:color w:val="000000"/>
              </w:rPr>
            </w:pPr>
          </w:p>
        </w:tc>
        <w:tc>
          <w:tcPr>
            <w:tcW w:w="2460" w:type="dxa"/>
          </w:tcPr>
          <w:p w14:paraId="7CD13A14" w14:textId="77777777" w:rsidR="00667243" w:rsidRPr="001F173C" w:rsidRDefault="00667243" w:rsidP="00EA1707">
            <w:pPr>
              <w:widowControl/>
              <w:spacing w:before="50" w:after="100" w:afterAutospacing="1"/>
              <w:jc w:val="both"/>
              <w:rPr>
                <w:rFonts w:eastAsiaTheme="minorEastAsia"/>
                <w:color w:val="000000"/>
              </w:rPr>
            </w:pPr>
          </w:p>
        </w:tc>
        <w:tc>
          <w:tcPr>
            <w:tcW w:w="2522" w:type="dxa"/>
            <w:gridSpan w:val="2"/>
          </w:tcPr>
          <w:p w14:paraId="01AE1717" w14:textId="3AE8EF1A" w:rsidR="00667243" w:rsidRPr="001F173C" w:rsidRDefault="007C31F8" w:rsidP="00B37F8A">
            <w:pPr>
              <w:pStyle w:val="afd"/>
              <w:widowControl/>
              <w:numPr>
                <w:ilvl w:val="0"/>
                <w:numId w:val="96"/>
              </w:numPr>
              <w:spacing w:before="50"/>
              <w:ind w:leftChars="0" w:left="292" w:hanging="292"/>
              <w:jc w:val="both"/>
              <w:rPr>
                <w:rFonts w:eastAsiaTheme="minorEastAsia"/>
                <w:color w:val="000000"/>
              </w:rPr>
            </w:pPr>
            <w:r w:rsidRPr="007C31F8">
              <w:rPr>
                <w:rFonts w:eastAsia="DengXian" w:hint="eastAsia"/>
                <w:color w:val="000000"/>
                <w:lang w:eastAsia="zh-CN"/>
              </w:rPr>
              <w:t>应在自身能力允许的范围内进行体能活动，并按其体能水平调整参与体能活动的程度。</w:t>
            </w:r>
          </w:p>
        </w:tc>
      </w:tr>
    </w:tbl>
    <w:p w14:paraId="726F0DBC" w14:textId="77777777" w:rsidR="00B6289C" w:rsidRPr="001F173C" w:rsidRDefault="00B6289C" w:rsidP="00EA1707">
      <w:pPr>
        <w:snapToGrid w:val="0"/>
        <w:spacing w:line="360" w:lineRule="auto"/>
        <w:ind w:left="482"/>
        <w:jc w:val="both"/>
      </w:pPr>
    </w:p>
    <w:p w14:paraId="3609BCF0" w14:textId="7665119F" w:rsidR="00E5037C" w:rsidRPr="001F173C" w:rsidRDefault="007C31F8" w:rsidP="009F4D64">
      <w:pPr>
        <w:numPr>
          <w:ilvl w:val="0"/>
          <w:numId w:val="12"/>
        </w:numPr>
        <w:snapToGrid w:val="0"/>
        <w:spacing w:line="360" w:lineRule="auto"/>
        <w:ind w:left="482" w:hanging="482"/>
        <w:jc w:val="both"/>
      </w:pPr>
      <w:r w:rsidRPr="007C31F8">
        <w:rPr>
          <w:rFonts w:eastAsia="DengXian" w:hint="eastAsia"/>
          <w:b/>
          <w:lang w:eastAsia="zh-CN"/>
        </w:rPr>
        <w:lastRenderedPageBreak/>
        <w:t>休息与放松</w:t>
      </w:r>
      <w:r w:rsidR="00E153D0" w:rsidRPr="001F173C">
        <w:rPr>
          <w:b/>
        </w:rPr>
        <w:t xml:space="preserve"> </w:t>
      </w:r>
    </w:p>
    <w:p w14:paraId="2EA20B0C" w14:textId="40298E38" w:rsidR="00E153D0" w:rsidRPr="001F173C" w:rsidRDefault="007C31F8" w:rsidP="006322C0">
      <w:pPr>
        <w:snapToGrid w:val="0"/>
        <w:spacing w:line="360" w:lineRule="auto"/>
        <w:jc w:val="both"/>
      </w:pPr>
      <w:r w:rsidRPr="007C31F8">
        <w:rPr>
          <w:rFonts w:eastAsia="DengXian" w:hint="eastAsia"/>
          <w:lang w:eastAsia="zh-CN"/>
        </w:rPr>
        <w:t>在每节锻炼之间应安排充足的休息与放松时间，让身体适应体育活动所带来的负荷，并恢复体力，以准备下一次的锻炼。</w:t>
      </w:r>
    </w:p>
    <w:p w14:paraId="198E8641" w14:textId="194DA28F" w:rsidR="00E5037C" w:rsidRPr="001F173C" w:rsidRDefault="007C31F8" w:rsidP="006322C0">
      <w:pPr>
        <w:numPr>
          <w:ilvl w:val="0"/>
          <w:numId w:val="12"/>
        </w:numPr>
        <w:snapToGrid w:val="0"/>
        <w:spacing w:before="240" w:line="360" w:lineRule="auto"/>
        <w:ind w:left="482" w:hanging="482"/>
        <w:jc w:val="both"/>
      </w:pPr>
      <w:r w:rsidRPr="007C31F8">
        <w:rPr>
          <w:rFonts w:eastAsia="DengXian" w:hint="eastAsia"/>
          <w:b/>
          <w:lang w:eastAsia="zh-CN"/>
        </w:rPr>
        <w:t>物质滥用</w:t>
      </w:r>
    </w:p>
    <w:p w14:paraId="0BC13C9D" w14:textId="1F771A42" w:rsidR="00CD3B7F" w:rsidRPr="001F173C" w:rsidRDefault="007C31F8" w:rsidP="006322C0">
      <w:pPr>
        <w:snapToGrid w:val="0"/>
        <w:spacing w:line="360" w:lineRule="auto"/>
        <w:jc w:val="both"/>
        <w:rPr>
          <w:lang w:eastAsia="zh-CN"/>
        </w:rPr>
      </w:pPr>
      <w:r w:rsidRPr="007C31F8">
        <w:rPr>
          <w:rFonts w:eastAsia="DengXian" w:hint="eastAsia"/>
          <w:lang w:eastAsia="zh-CN"/>
        </w:rPr>
        <w:t>指没有依照医务人员的指引或处方而服用药物、吸毒、吸烟、嗜酒等。长期滥用物质，会严重损害健康及产生负面心理影响。一些年轻人表示，他们滥用物质是因为感到无聊、有压力、想寻求刺激、及误以为滥用物质是一种生活时尚等。要满足他们上述的需求，并协助他们建立活跃及健康的生活方式，最佳的办法之一就是鼓励他们参与体育活动，他们从中可以得到放松、乐趣、满足、自信及认同感，而更重要的是获得健康的体魄。</w:t>
      </w:r>
    </w:p>
    <w:p w14:paraId="0F3F1414" w14:textId="554FFA5D" w:rsidR="00E5037C" w:rsidRPr="001F173C" w:rsidRDefault="007C31F8" w:rsidP="006322C0">
      <w:pPr>
        <w:numPr>
          <w:ilvl w:val="0"/>
          <w:numId w:val="12"/>
        </w:numPr>
        <w:snapToGrid w:val="0"/>
        <w:spacing w:before="240" w:line="360" w:lineRule="auto"/>
        <w:ind w:left="482" w:hanging="482"/>
        <w:jc w:val="both"/>
      </w:pPr>
      <w:r w:rsidRPr="007C31F8">
        <w:rPr>
          <w:rFonts w:eastAsia="DengXian" w:hint="eastAsia"/>
          <w:b/>
          <w:lang w:eastAsia="zh-CN"/>
        </w:rPr>
        <w:t>姿势</w:t>
      </w:r>
    </w:p>
    <w:p w14:paraId="01F1E9DC" w14:textId="690300F6" w:rsidR="00C534A0" w:rsidRPr="001F173C" w:rsidRDefault="007C31F8" w:rsidP="006322C0">
      <w:pPr>
        <w:snapToGrid w:val="0"/>
        <w:spacing w:line="360" w:lineRule="auto"/>
        <w:jc w:val="both"/>
      </w:pPr>
      <w:r w:rsidRPr="007C31F8">
        <w:rPr>
          <w:rFonts w:eastAsia="DengXian" w:hint="eastAsia"/>
          <w:lang w:eastAsia="zh-CN"/>
        </w:rPr>
        <w:t>虽然许多专家认为没有绝对正确的姿势，但良好的姿势确实可以减少对关节、腰椎的压力及纾缓颈、背痛楚，有助全面提升健康状况。</w:t>
      </w:r>
    </w:p>
    <w:p w14:paraId="28B919C6" w14:textId="77777777" w:rsidR="006322C0" w:rsidRPr="001F173C" w:rsidRDefault="006322C0" w:rsidP="006322C0">
      <w:pPr>
        <w:snapToGrid w:val="0"/>
        <w:spacing w:line="360" w:lineRule="auto"/>
        <w:jc w:val="both"/>
      </w:pPr>
    </w:p>
    <w:p w14:paraId="38A53EF1" w14:textId="3C286813" w:rsidR="00176F0F" w:rsidRPr="001F173C" w:rsidRDefault="007C31F8" w:rsidP="006322C0">
      <w:pPr>
        <w:snapToGrid w:val="0"/>
        <w:spacing w:line="360" w:lineRule="auto"/>
        <w:jc w:val="both"/>
        <w:rPr>
          <w:b/>
        </w:rPr>
      </w:pPr>
      <w:r w:rsidRPr="007C31F8">
        <w:rPr>
          <w:rFonts w:eastAsia="DengXian" w:hint="eastAsia"/>
          <w:b/>
          <w:color w:val="000000"/>
          <w:lang w:eastAsia="zh-CN"/>
        </w:rPr>
        <w:t>辛、</w:t>
      </w:r>
      <w:r w:rsidRPr="007C31F8">
        <w:rPr>
          <w:rFonts w:eastAsia="DengXian"/>
          <w:b/>
          <w:color w:val="000000"/>
          <w:lang w:eastAsia="zh-CN"/>
        </w:rPr>
        <w:t xml:space="preserve"> </w:t>
      </w:r>
      <w:r w:rsidRPr="007C31F8">
        <w:rPr>
          <w:rFonts w:eastAsia="DengXian" w:hint="eastAsia"/>
          <w:b/>
          <w:lang w:eastAsia="zh-CN"/>
        </w:rPr>
        <w:t>体能活动在预防非传染性疾病中扮演的角色</w:t>
      </w:r>
    </w:p>
    <w:p w14:paraId="366C68DD" w14:textId="465877EC" w:rsidR="005E2488" w:rsidRPr="001F173C" w:rsidRDefault="007C31F8" w:rsidP="00EA1707">
      <w:pPr>
        <w:spacing w:line="276" w:lineRule="auto"/>
        <w:rPr>
          <w:lang w:eastAsia="zh-CN"/>
        </w:rPr>
      </w:pPr>
      <w:r w:rsidRPr="007C31F8">
        <w:rPr>
          <w:rFonts w:eastAsia="DengXian" w:hint="eastAsia"/>
          <w:color w:val="000000"/>
          <w:lang w:eastAsia="zh-CN"/>
        </w:rPr>
        <w:t>体能活动在预防非</w:t>
      </w:r>
      <w:r w:rsidRPr="007C31F8">
        <w:rPr>
          <w:rFonts w:eastAsia="DengXian" w:hint="eastAsia"/>
          <w:lang w:eastAsia="zh-CN"/>
        </w:rPr>
        <w:t>传染性疾病中扮演重要角色。美国心脏协会的研究发现，静态的生活模式是健康状况恶化（如罹患冠心病及糖尿病）的直接成因。根据不同的研究报告显示，恒常的体能活动有助改善及预防多种慢性疾病，例如高血压、冠心病、中风、糖尿病、多种癌症、抑郁症、肥胖症及骨质疏松。</w:t>
      </w:r>
    </w:p>
    <w:p w14:paraId="77FFB16F" w14:textId="28F00B5D" w:rsidR="00FD30E1" w:rsidRPr="001F173C" w:rsidRDefault="007C31F8" w:rsidP="006144BD">
      <w:pPr>
        <w:spacing w:beforeLines="50" w:before="180"/>
      </w:pPr>
      <w:r w:rsidRPr="007C31F8">
        <w:rPr>
          <w:rFonts w:eastAsia="DengXian" w:hint="eastAsia"/>
          <w:lang w:eastAsia="zh-CN"/>
        </w:rPr>
        <w:t>透过体能活动可以减低患冠心病的风险，这些风险因素包括：</w:t>
      </w:r>
    </w:p>
    <w:p w14:paraId="2746F6A6" w14:textId="7AAA4935" w:rsidR="00FD30E1" w:rsidRPr="001F173C" w:rsidRDefault="007C31F8" w:rsidP="009F4D64">
      <w:pPr>
        <w:numPr>
          <w:ilvl w:val="0"/>
          <w:numId w:val="78"/>
        </w:numPr>
        <w:spacing w:line="360" w:lineRule="auto"/>
        <w:jc w:val="both"/>
      </w:pPr>
      <w:r w:rsidRPr="007C31F8">
        <w:rPr>
          <w:rFonts w:eastAsia="DengXian" w:hint="eastAsia"/>
          <w:lang w:eastAsia="zh-CN"/>
        </w:rPr>
        <w:t>高血脂</w:t>
      </w:r>
    </w:p>
    <w:p w14:paraId="6870F394" w14:textId="0860C2FD" w:rsidR="00FD30E1" w:rsidRPr="001F173C" w:rsidRDefault="007C31F8" w:rsidP="009F4D64">
      <w:pPr>
        <w:numPr>
          <w:ilvl w:val="0"/>
          <w:numId w:val="78"/>
        </w:numPr>
        <w:spacing w:line="360" w:lineRule="auto"/>
        <w:jc w:val="both"/>
      </w:pPr>
      <w:r w:rsidRPr="007C31F8">
        <w:rPr>
          <w:rFonts w:eastAsia="DengXian" w:hint="eastAsia"/>
          <w:lang w:eastAsia="zh-CN"/>
        </w:rPr>
        <w:t>高血压</w:t>
      </w:r>
    </w:p>
    <w:p w14:paraId="503D5439" w14:textId="4D9C707F" w:rsidR="00FD30E1" w:rsidRPr="001F173C" w:rsidRDefault="007C31F8" w:rsidP="009F4D64">
      <w:pPr>
        <w:numPr>
          <w:ilvl w:val="0"/>
          <w:numId w:val="78"/>
        </w:numPr>
        <w:spacing w:line="360" w:lineRule="auto"/>
        <w:jc w:val="both"/>
      </w:pPr>
      <w:r w:rsidRPr="007C31F8">
        <w:rPr>
          <w:rFonts w:eastAsia="DengXian" w:hint="eastAsia"/>
          <w:lang w:eastAsia="zh-CN"/>
        </w:rPr>
        <w:t>过多体脂</w:t>
      </w:r>
    </w:p>
    <w:p w14:paraId="5BD4F848" w14:textId="2DEDA9CC" w:rsidR="00FD30E1" w:rsidRPr="001F173C" w:rsidRDefault="007C31F8" w:rsidP="009F4D64">
      <w:pPr>
        <w:numPr>
          <w:ilvl w:val="0"/>
          <w:numId w:val="78"/>
        </w:numPr>
        <w:spacing w:line="360" w:lineRule="auto"/>
        <w:jc w:val="both"/>
      </w:pPr>
      <w:r w:rsidRPr="007C31F8">
        <w:rPr>
          <w:rFonts w:eastAsia="DengXian" w:hint="eastAsia"/>
          <w:lang w:eastAsia="zh-CN"/>
        </w:rPr>
        <w:t>紧张和压力</w:t>
      </w:r>
    </w:p>
    <w:p w14:paraId="1445B960" w14:textId="076035A7" w:rsidR="009B74A7" w:rsidRPr="001F173C" w:rsidRDefault="007C31F8" w:rsidP="009F4D64">
      <w:pPr>
        <w:numPr>
          <w:ilvl w:val="0"/>
          <w:numId w:val="78"/>
        </w:numPr>
        <w:spacing w:line="360" w:lineRule="auto"/>
        <w:jc w:val="both"/>
      </w:pPr>
      <w:r w:rsidRPr="007C31F8">
        <w:rPr>
          <w:rFonts w:eastAsia="DengXian" w:hint="eastAsia"/>
          <w:lang w:eastAsia="zh-CN"/>
        </w:rPr>
        <w:t>肺功能失调</w:t>
      </w:r>
    </w:p>
    <w:p w14:paraId="51E55BD6" w14:textId="6E4FA923" w:rsidR="00FD30E1" w:rsidRPr="001F173C" w:rsidRDefault="007C31F8" w:rsidP="009F4D64">
      <w:pPr>
        <w:numPr>
          <w:ilvl w:val="0"/>
          <w:numId w:val="78"/>
        </w:numPr>
        <w:spacing w:line="360" w:lineRule="auto"/>
        <w:jc w:val="both"/>
      </w:pPr>
      <w:r w:rsidRPr="007C31F8">
        <w:rPr>
          <w:rFonts w:eastAsia="DengXian" w:hint="eastAsia"/>
          <w:lang w:eastAsia="zh-CN"/>
        </w:rPr>
        <w:t>运动机能退化</w:t>
      </w:r>
    </w:p>
    <w:p w14:paraId="6700F0EA" w14:textId="517C9C35" w:rsidR="00176F0F" w:rsidRPr="001F173C" w:rsidRDefault="007C31F8" w:rsidP="009F4D64">
      <w:pPr>
        <w:snapToGrid w:val="0"/>
        <w:spacing w:beforeLines="50" w:before="180" w:line="360" w:lineRule="auto"/>
        <w:jc w:val="both"/>
        <w:rPr>
          <w:lang w:eastAsia="zh-CN"/>
        </w:rPr>
      </w:pPr>
      <w:r w:rsidRPr="007C31F8">
        <w:rPr>
          <w:rFonts w:eastAsia="DengXian" w:hint="eastAsia"/>
          <w:lang w:eastAsia="zh-CN"/>
        </w:rPr>
        <w:t>无庸置疑，要达到身心健康，饮食和体能活动扮演重要的角色。均衡饮食和积极、活跃的生活模式，可以预防和减低患非传染性疾病的机会。</w:t>
      </w:r>
    </w:p>
    <w:p w14:paraId="2A27287C" w14:textId="6591C796" w:rsidR="00EA1152" w:rsidRPr="001F173C" w:rsidRDefault="00176F0F" w:rsidP="00F017E9">
      <w:pPr>
        <w:spacing w:beforeLines="50" w:before="180" w:line="360" w:lineRule="auto"/>
        <w:jc w:val="center"/>
        <w:rPr>
          <w:b/>
          <w:sz w:val="28"/>
          <w:szCs w:val="28"/>
        </w:rPr>
      </w:pPr>
      <w:r w:rsidRPr="001F173C">
        <w:rPr>
          <w:b/>
          <w:i/>
          <w:sz w:val="28"/>
          <w:szCs w:val="28"/>
          <w:u w:val="single"/>
          <w:lang w:eastAsia="zh-CN"/>
        </w:rPr>
        <w:br w:type="page"/>
      </w:r>
      <w:r w:rsidR="007C31F8" w:rsidRPr="007C31F8">
        <w:rPr>
          <w:rFonts w:eastAsia="DengXian" w:hint="eastAsia"/>
          <w:b/>
          <w:sz w:val="28"/>
          <w:szCs w:val="28"/>
          <w:lang w:eastAsia="zh-CN"/>
        </w:rPr>
        <w:lastRenderedPageBreak/>
        <w:t>探究活动举隅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42"/>
        <w:gridCol w:w="6214"/>
      </w:tblGrid>
      <w:tr w:rsidR="003D7898" w:rsidRPr="001F173C" w14:paraId="5B064EBE" w14:textId="77777777" w:rsidTr="008C3264">
        <w:trPr>
          <w:tblHeader/>
        </w:trPr>
        <w:tc>
          <w:tcPr>
            <w:tcW w:w="1437" w:type="pct"/>
            <w:gridSpan w:val="2"/>
            <w:tcBorders>
              <w:top w:val="single" w:sz="4" w:space="0" w:color="auto"/>
            </w:tcBorders>
          </w:tcPr>
          <w:p w14:paraId="3B48F0F8" w14:textId="1275FBA0" w:rsidR="003D7898" w:rsidRPr="001F173C" w:rsidRDefault="007C31F8" w:rsidP="008C3264">
            <w:pPr>
              <w:spacing w:beforeLines="50" w:before="180"/>
              <w:jc w:val="center"/>
              <w:rPr>
                <w:b/>
              </w:rPr>
            </w:pPr>
            <w:r w:rsidRPr="007C31F8">
              <w:rPr>
                <w:rFonts w:eastAsia="DengXian" w:hint="eastAsia"/>
                <w:b/>
                <w:lang w:eastAsia="zh-CN"/>
              </w:rPr>
              <w:t>主题</w:t>
            </w:r>
          </w:p>
        </w:tc>
        <w:tc>
          <w:tcPr>
            <w:tcW w:w="3563" w:type="pct"/>
            <w:tcBorders>
              <w:top w:val="single" w:sz="4" w:space="0" w:color="auto"/>
            </w:tcBorders>
          </w:tcPr>
          <w:p w14:paraId="78511E5A" w14:textId="483264D0" w:rsidR="003D7898" w:rsidRPr="001F173C" w:rsidRDefault="007C31F8" w:rsidP="008C3264">
            <w:pPr>
              <w:spacing w:beforeLines="50" w:before="180"/>
              <w:jc w:val="center"/>
              <w:rPr>
                <w:b/>
              </w:rPr>
            </w:pPr>
            <w:r w:rsidRPr="007C31F8">
              <w:rPr>
                <w:rFonts w:eastAsia="DengXian" w:hint="eastAsia"/>
                <w:b/>
                <w:lang w:eastAsia="zh-CN"/>
              </w:rPr>
              <w:t>活动</w:t>
            </w:r>
          </w:p>
        </w:tc>
      </w:tr>
      <w:tr w:rsidR="003D7898" w:rsidRPr="001F173C" w14:paraId="6CD58BA6" w14:textId="77777777" w:rsidTr="008C3264">
        <w:tc>
          <w:tcPr>
            <w:tcW w:w="381" w:type="pct"/>
          </w:tcPr>
          <w:p w14:paraId="1C07A62B" w14:textId="0444DEB0" w:rsidR="003D7898" w:rsidRPr="001F173C" w:rsidRDefault="007C31F8" w:rsidP="008C3264">
            <w:pPr>
              <w:spacing w:beforeLines="50" w:before="180"/>
              <w:jc w:val="both"/>
              <w:rPr>
                <w:lang w:val="en-US"/>
              </w:rPr>
            </w:pPr>
            <w:r w:rsidRPr="007C31F8">
              <w:rPr>
                <w:rFonts w:eastAsia="DengXian"/>
                <w:lang w:val="en-US" w:eastAsia="zh-CN"/>
              </w:rPr>
              <w:t>1</w:t>
            </w:r>
          </w:p>
        </w:tc>
        <w:tc>
          <w:tcPr>
            <w:tcW w:w="1056" w:type="pct"/>
          </w:tcPr>
          <w:p w14:paraId="6C7E7C9C" w14:textId="4E8FAB6D" w:rsidR="003D7898" w:rsidRPr="001F173C" w:rsidRDefault="007C31F8" w:rsidP="008C3264">
            <w:pPr>
              <w:spacing w:beforeLines="50" w:before="180"/>
              <w:rPr>
                <w:kern w:val="0"/>
                <w:lang w:val="en-US"/>
              </w:rPr>
            </w:pPr>
            <w:r w:rsidRPr="007C31F8">
              <w:rPr>
                <w:rFonts w:eastAsia="DengXian" w:hint="eastAsia"/>
                <w:kern w:val="0"/>
                <w:lang w:val="en-US" w:eastAsia="zh-CN"/>
              </w:rPr>
              <w:t>健康生活模式</w:t>
            </w:r>
          </w:p>
        </w:tc>
        <w:tc>
          <w:tcPr>
            <w:tcW w:w="3563" w:type="pct"/>
          </w:tcPr>
          <w:p w14:paraId="4B7F6754" w14:textId="1EDD8EF0" w:rsidR="003D7898" w:rsidRPr="001F173C" w:rsidRDefault="007C31F8" w:rsidP="008C3264">
            <w:pPr>
              <w:snapToGrid w:val="0"/>
              <w:spacing w:beforeLines="50" w:before="180" w:line="360" w:lineRule="auto"/>
              <w:jc w:val="both"/>
              <w:rPr>
                <w:kern w:val="0"/>
                <w:lang w:val="en-US"/>
              </w:rPr>
            </w:pPr>
            <w:r w:rsidRPr="007C31F8">
              <w:rPr>
                <w:rFonts w:eastAsia="DengXian" w:hint="eastAsia"/>
                <w:kern w:val="0"/>
                <w:lang w:val="en-US" w:eastAsia="zh-CN"/>
              </w:rPr>
              <w:t>反思：</w:t>
            </w:r>
          </w:p>
          <w:p w14:paraId="71ABE8B0" w14:textId="557BD344" w:rsidR="003D7898" w:rsidRPr="001F173C" w:rsidRDefault="007C31F8" w:rsidP="008C3264">
            <w:pPr>
              <w:numPr>
                <w:ilvl w:val="0"/>
                <w:numId w:val="33"/>
              </w:numPr>
              <w:tabs>
                <w:tab w:val="clear" w:pos="960"/>
                <w:tab w:val="num" w:pos="431"/>
              </w:tabs>
              <w:snapToGrid w:val="0"/>
              <w:spacing w:line="360" w:lineRule="auto"/>
              <w:ind w:left="431" w:hanging="357"/>
              <w:jc w:val="both"/>
              <w:rPr>
                <w:kern w:val="0"/>
                <w:lang w:val="en-US"/>
              </w:rPr>
            </w:pPr>
            <w:r w:rsidRPr="007C31F8">
              <w:rPr>
                <w:rFonts w:eastAsia="DengXian" w:hint="eastAsia"/>
                <w:kern w:val="0"/>
                <w:lang w:val="en-US" w:eastAsia="zh-CN"/>
              </w:rPr>
              <w:t>列举有关自己在生理、心理和社交三方面的健康状况的例子。</w:t>
            </w:r>
          </w:p>
          <w:p w14:paraId="6B0AACB5" w14:textId="5EB38E2C" w:rsidR="003D7898" w:rsidRPr="001F173C" w:rsidRDefault="007C31F8" w:rsidP="008C3264">
            <w:pPr>
              <w:numPr>
                <w:ilvl w:val="0"/>
                <w:numId w:val="33"/>
              </w:numPr>
              <w:tabs>
                <w:tab w:val="clear" w:pos="960"/>
                <w:tab w:val="num" w:pos="431"/>
              </w:tabs>
              <w:snapToGrid w:val="0"/>
              <w:spacing w:line="360" w:lineRule="auto"/>
              <w:ind w:left="431" w:hanging="357"/>
              <w:jc w:val="both"/>
              <w:rPr>
                <w:kern w:val="0"/>
                <w:lang w:val="en-US"/>
              </w:rPr>
            </w:pPr>
            <w:r w:rsidRPr="007C31F8">
              <w:rPr>
                <w:rFonts w:eastAsia="DengXian" w:hint="eastAsia"/>
                <w:kern w:val="0"/>
                <w:lang w:val="en-US" w:eastAsia="zh-CN"/>
              </w:rPr>
              <w:t>列举例子，说明自己的生活模式，对促进或保持个人生理、心理及社交健康的影响。</w:t>
            </w:r>
          </w:p>
          <w:p w14:paraId="139096DD" w14:textId="053F250D" w:rsidR="003D7898" w:rsidRPr="007C31F8" w:rsidRDefault="007C31F8" w:rsidP="009F4D64">
            <w:pPr>
              <w:widowControl/>
              <w:spacing w:beforeLines="50" w:before="180" w:line="360" w:lineRule="auto"/>
              <w:rPr>
                <w:kern w:val="0"/>
                <w:lang w:val="it-IT"/>
              </w:rPr>
            </w:pPr>
            <w:r w:rsidRPr="007C31F8">
              <w:rPr>
                <w:rFonts w:eastAsia="DengXian"/>
                <w:kern w:val="0"/>
                <w:lang w:val="it-IT" w:eastAsia="zh-CN"/>
              </w:rPr>
              <w:t>P-I-E (</w:t>
            </w:r>
            <w:r w:rsidRPr="007C31F8">
              <w:rPr>
                <w:rFonts w:eastAsia="DengXian" w:hint="eastAsia"/>
                <w:kern w:val="0"/>
                <w:lang w:val="en-US" w:eastAsia="zh-CN"/>
              </w:rPr>
              <w:t>策划</w:t>
            </w:r>
            <w:r w:rsidRPr="007C31F8">
              <w:rPr>
                <w:rFonts w:eastAsia="DengXian"/>
                <w:kern w:val="0"/>
                <w:lang w:val="it-IT" w:eastAsia="zh-CN"/>
              </w:rPr>
              <w:t xml:space="preserve"> </w:t>
            </w:r>
            <w:r w:rsidRPr="007C31F8">
              <w:rPr>
                <w:rFonts w:eastAsia="DengXian" w:hint="eastAsia"/>
                <w:kern w:val="0"/>
                <w:lang w:val="it-IT" w:eastAsia="zh-CN"/>
              </w:rPr>
              <w:t>─</w:t>
            </w:r>
            <w:r w:rsidRPr="007C31F8">
              <w:rPr>
                <w:rFonts w:eastAsia="DengXian"/>
                <w:kern w:val="0"/>
                <w:lang w:val="it-IT" w:eastAsia="zh-CN"/>
              </w:rPr>
              <w:t xml:space="preserve"> </w:t>
            </w:r>
            <w:r w:rsidRPr="007C31F8">
              <w:rPr>
                <w:rFonts w:eastAsia="DengXian" w:hint="eastAsia"/>
                <w:kern w:val="0"/>
                <w:lang w:val="en-US" w:eastAsia="zh-CN"/>
              </w:rPr>
              <w:t>实施</w:t>
            </w:r>
            <w:r w:rsidRPr="007C31F8">
              <w:rPr>
                <w:rFonts w:eastAsia="DengXian"/>
                <w:kern w:val="0"/>
                <w:lang w:val="it-IT" w:eastAsia="zh-CN"/>
              </w:rPr>
              <w:t xml:space="preserve"> </w:t>
            </w:r>
            <w:r w:rsidRPr="007C31F8">
              <w:rPr>
                <w:rFonts w:eastAsia="DengXian" w:hint="eastAsia"/>
                <w:kern w:val="0"/>
                <w:lang w:val="it-IT" w:eastAsia="zh-CN"/>
              </w:rPr>
              <w:t>─</w:t>
            </w:r>
            <w:r w:rsidRPr="007C31F8">
              <w:rPr>
                <w:rFonts w:eastAsia="DengXian"/>
                <w:kern w:val="0"/>
                <w:lang w:val="it-IT" w:eastAsia="zh-CN"/>
              </w:rPr>
              <w:t xml:space="preserve"> </w:t>
            </w:r>
            <w:r w:rsidRPr="007C31F8">
              <w:rPr>
                <w:rFonts w:eastAsia="DengXian" w:hint="eastAsia"/>
                <w:kern w:val="0"/>
                <w:lang w:val="en-US" w:eastAsia="zh-CN"/>
              </w:rPr>
              <w:t>评鉴</w:t>
            </w:r>
            <w:r w:rsidRPr="007C31F8">
              <w:rPr>
                <w:rFonts w:eastAsia="DengXian"/>
                <w:kern w:val="0"/>
                <w:lang w:val="it-IT" w:eastAsia="zh-CN"/>
              </w:rPr>
              <w:t>)</w:t>
            </w:r>
            <w:r w:rsidRPr="007C31F8">
              <w:rPr>
                <w:rFonts w:eastAsia="DengXian" w:hint="eastAsia"/>
                <w:kern w:val="0"/>
                <w:lang w:val="it-IT" w:eastAsia="zh-CN"/>
              </w:rPr>
              <w:t>：</w:t>
            </w:r>
          </w:p>
          <w:p w14:paraId="2CF8608C" w14:textId="786B5DF6" w:rsidR="003D7898" w:rsidRPr="007C31F8" w:rsidRDefault="007C31F8" w:rsidP="002C646C">
            <w:pPr>
              <w:numPr>
                <w:ilvl w:val="0"/>
                <w:numId w:val="34"/>
              </w:numPr>
              <w:tabs>
                <w:tab w:val="clear" w:pos="960"/>
                <w:tab w:val="num" w:pos="431"/>
              </w:tabs>
              <w:snapToGrid w:val="0"/>
              <w:spacing w:line="360" w:lineRule="auto"/>
              <w:ind w:left="431" w:hanging="357"/>
              <w:jc w:val="both"/>
              <w:rPr>
                <w:kern w:val="0"/>
                <w:lang w:val="it-IT"/>
              </w:rPr>
            </w:pPr>
            <w:r w:rsidRPr="007C31F8">
              <w:rPr>
                <w:rFonts w:eastAsia="DengXian" w:hint="eastAsia"/>
                <w:kern w:val="0"/>
                <w:lang w:val="en-US" w:eastAsia="zh-CN"/>
              </w:rPr>
              <w:t>为自己订立一份健康生活模式约章。</w:t>
            </w:r>
          </w:p>
          <w:p w14:paraId="4F9CA08B" w14:textId="09491080" w:rsidR="003D7898" w:rsidRPr="007C31F8" w:rsidRDefault="007C31F8" w:rsidP="008C3264">
            <w:pPr>
              <w:numPr>
                <w:ilvl w:val="0"/>
                <w:numId w:val="34"/>
              </w:numPr>
              <w:tabs>
                <w:tab w:val="clear" w:pos="960"/>
                <w:tab w:val="num" w:pos="431"/>
              </w:tabs>
              <w:snapToGrid w:val="0"/>
              <w:spacing w:line="360" w:lineRule="auto"/>
              <w:ind w:left="431" w:hanging="357"/>
              <w:jc w:val="both"/>
              <w:rPr>
                <w:kern w:val="0"/>
                <w:lang w:val="it-IT"/>
              </w:rPr>
            </w:pPr>
            <w:r w:rsidRPr="007C31F8">
              <w:rPr>
                <w:rFonts w:eastAsia="DengXian" w:hint="eastAsia"/>
                <w:kern w:val="0"/>
                <w:lang w:val="en-US" w:eastAsia="zh-CN"/>
              </w:rPr>
              <w:t>听取同学关于上述约章的意见</w:t>
            </w:r>
            <w:r w:rsidRPr="007C31F8">
              <w:rPr>
                <w:rFonts w:eastAsia="DengXian" w:hint="eastAsia"/>
                <w:kern w:val="0"/>
                <w:lang w:val="it-IT" w:eastAsia="zh-CN"/>
              </w:rPr>
              <w:t>，</w:t>
            </w:r>
            <w:r w:rsidRPr="007C31F8">
              <w:rPr>
                <w:rFonts w:eastAsia="DengXian" w:hint="eastAsia"/>
                <w:kern w:val="0"/>
                <w:lang w:val="en-US" w:eastAsia="zh-CN"/>
              </w:rPr>
              <w:t>如有需要</w:t>
            </w:r>
            <w:r w:rsidRPr="007C31F8">
              <w:rPr>
                <w:rFonts w:eastAsia="DengXian" w:hint="eastAsia"/>
                <w:kern w:val="0"/>
                <w:lang w:val="it-IT" w:eastAsia="zh-CN"/>
              </w:rPr>
              <w:t>，</w:t>
            </w:r>
            <w:r w:rsidRPr="007C31F8">
              <w:rPr>
                <w:rFonts w:eastAsia="DengXian" w:hint="eastAsia"/>
                <w:kern w:val="0"/>
                <w:lang w:val="en-US" w:eastAsia="zh-CN"/>
              </w:rPr>
              <w:t>予以修改。</w:t>
            </w:r>
          </w:p>
          <w:p w14:paraId="46C7CB7D" w14:textId="411F15BF" w:rsidR="003D7898" w:rsidRPr="007C31F8" w:rsidRDefault="007C31F8" w:rsidP="008C3264">
            <w:pPr>
              <w:numPr>
                <w:ilvl w:val="0"/>
                <w:numId w:val="34"/>
              </w:numPr>
              <w:tabs>
                <w:tab w:val="clear" w:pos="960"/>
                <w:tab w:val="num" w:pos="431"/>
              </w:tabs>
              <w:snapToGrid w:val="0"/>
              <w:spacing w:line="360" w:lineRule="auto"/>
              <w:ind w:left="431" w:hanging="357"/>
              <w:jc w:val="both"/>
              <w:rPr>
                <w:kern w:val="0"/>
                <w:lang w:val="it-IT"/>
              </w:rPr>
            </w:pPr>
            <w:r w:rsidRPr="007C31F8">
              <w:rPr>
                <w:rFonts w:eastAsia="DengXian" w:hint="eastAsia"/>
                <w:kern w:val="0"/>
                <w:lang w:val="en-US" w:eastAsia="zh-CN"/>
              </w:rPr>
              <w:t>以两个月为期实践约章</w:t>
            </w:r>
            <w:r w:rsidRPr="007C31F8">
              <w:rPr>
                <w:rFonts w:eastAsia="DengXian" w:hint="eastAsia"/>
                <w:kern w:val="0"/>
                <w:lang w:val="it-IT" w:eastAsia="zh-CN"/>
              </w:rPr>
              <w:t>；</w:t>
            </w:r>
            <w:r w:rsidRPr="007C31F8">
              <w:rPr>
                <w:rFonts w:eastAsia="DengXian" w:hint="eastAsia"/>
                <w:kern w:val="0"/>
                <w:lang w:val="en-US" w:eastAsia="zh-CN"/>
              </w:rPr>
              <w:t>然后撰写反思报告</w:t>
            </w:r>
            <w:r w:rsidRPr="007C31F8">
              <w:rPr>
                <w:rFonts w:eastAsia="DengXian" w:hint="eastAsia"/>
                <w:kern w:val="0"/>
                <w:lang w:val="it-IT" w:eastAsia="zh-CN"/>
              </w:rPr>
              <w:t>（</w:t>
            </w:r>
            <w:r w:rsidRPr="007C31F8">
              <w:rPr>
                <w:rFonts w:eastAsia="DengXian" w:hint="eastAsia"/>
                <w:kern w:val="0"/>
                <w:lang w:val="en-US" w:eastAsia="zh-CN"/>
              </w:rPr>
              <w:t>约</w:t>
            </w:r>
            <w:r w:rsidRPr="007C31F8">
              <w:rPr>
                <w:rFonts w:eastAsia="DengXian"/>
                <w:kern w:val="0"/>
                <w:lang w:val="it-IT" w:eastAsia="zh-CN"/>
              </w:rPr>
              <w:t>500</w:t>
            </w:r>
            <w:r w:rsidRPr="007C31F8">
              <w:rPr>
                <w:rFonts w:eastAsia="DengXian" w:hint="eastAsia"/>
                <w:kern w:val="0"/>
                <w:lang w:val="en-US" w:eastAsia="zh-CN"/>
              </w:rPr>
              <w:t>字</w:t>
            </w:r>
            <w:r w:rsidRPr="007C31F8">
              <w:rPr>
                <w:rFonts w:eastAsia="DengXian" w:hint="eastAsia"/>
                <w:kern w:val="0"/>
                <w:lang w:val="it-IT" w:eastAsia="zh-CN"/>
              </w:rPr>
              <w:t>），</w:t>
            </w:r>
            <w:r w:rsidRPr="007C31F8">
              <w:rPr>
                <w:rFonts w:eastAsia="DengXian" w:hint="eastAsia"/>
                <w:kern w:val="0"/>
                <w:lang w:val="en-US" w:eastAsia="zh-CN"/>
              </w:rPr>
              <w:t>并与同学分享经验。</w:t>
            </w:r>
            <w:r w:rsidR="003D7898" w:rsidRPr="007C31F8">
              <w:rPr>
                <w:kern w:val="0"/>
                <w:lang w:val="it-IT"/>
              </w:rPr>
              <w:t xml:space="preserve"> </w:t>
            </w:r>
          </w:p>
          <w:p w14:paraId="79D64FD3" w14:textId="414FC01E" w:rsidR="00DA5FE0" w:rsidRPr="001F173C" w:rsidRDefault="007C31F8" w:rsidP="008C3264">
            <w:pPr>
              <w:snapToGrid w:val="0"/>
              <w:spacing w:beforeLines="50" w:before="180" w:line="360" w:lineRule="auto"/>
              <w:jc w:val="both"/>
              <w:rPr>
                <w:rFonts w:ascii="新細明體" w:hAnsi="新細明體"/>
                <w:bCs/>
                <w:lang w:val="en-US"/>
              </w:rPr>
            </w:pPr>
            <w:r w:rsidRPr="007C31F8">
              <w:rPr>
                <w:rFonts w:ascii="新細明體" w:eastAsia="DengXian" w:hAnsi="新細明體" w:hint="eastAsia"/>
                <w:bCs/>
                <w:lang w:eastAsia="zh-CN"/>
              </w:rPr>
              <w:t>专题研习</w:t>
            </w:r>
            <w:r w:rsidRPr="007C31F8">
              <w:rPr>
                <w:rFonts w:ascii="新細明體" w:eastAsia="DengXian" w:hAnsi="新細明體"/>
                <w:bCs/>
                <w:lang w:val="en-US" w:eastAsia="zh-CN"/>
              </w:rPr>
              <w:t>:</w:t>
            </w:r>
            <w:r w:rsidR="00DA5FE0" w:rsidRPr="001F173C">
              <w:rPr>
                <w:rFonts w:ascii="新細明體" w:hAnsi="新細明體"/>
                <w:bCs/>
                <w:lang w:val="en-US"/>
              </w:rPr>
              <w:t xml:space="preserve"> </w:t>
            </w:r>
          </w:p>
          <w:p w14:paraId="2DC1548E" w14:textId="75FA987E" w:rsidR="00DA5FE0" w:rsidRPr="001F173C" w:rsidRDefault="007C31F8" w:rsidP="008C3264">
            <w:pPr>
              <w:numPr>
                <w:ilvl w:val="0"/>
                <w:numId w:val="35"/>
              </w:numPr>
              <w:tabs>
                <w:tab w:val="clear" w:pos="960"/>
                <w:tab w:val="num" w:pos="431"/>
              </w:tabs>
              <w:snapToGrid w:val="0"/>
              <w:spacing w:line="360" w:lineRule="auto"/>
              <w:ind w:left="431" w:hanging="357"/>
              <w:jc w:val="both"/>
              <w:rPr>
                <w:kern w:val="0"/>
                <w:lang w:val="en-US"/>
              </w:rPr>
            </w:pPr>
            <w:r w:rsidRPr="007C31F8">
              <w:rPr>
                <w:rFonts w:eastAsia="DengXian" w:hint="eastAsia"/>
                <w:kern w:val="0"/>
                <w:lang w:val="en-US" w:eastAsia="zh-CN"/>
              </w:rPr>
              <w:t>体能活动在预防非传染病中扮演的角色。</w:t>
            </w:r>
          </w:p>
        </w:tc>
      </w:tr>
      <w:tr w:rsidR="003B4F1F" w:rsidRPr="001F173C" w14:paraId="5EE6DF81" w14:textId="77777777" w:rsidTr="008C3264">
        <w:tc>
          <w:tcPr>
            <w:tcW w:w="381" w:type="pct"/>
          </w:tcPr>
          <w:p w14:paraId="575B44C2" w14:textId="3AED372D" w:rsidR="003B4F1F" w:rsidRPr="001F173C" w:rsidRDefault="007C31F8" w:rsidP="008C3264">
            <w:pPr>
              <w:spacing w:beforeLines="50" w:before="180"/>
              <w:jc w:val="both"/>
              <w:rPr>
                <w:lang w:val="en-US"/>
              </w:rPr>
            </w:pPr>
            <w:r w:rsidRPr="007C31F8">
              <w:rPr>
                <w:rFonts w:eastAsia="DengXian"/>
                <w:lang w:val="en-US" w:eastAsia="zh-CN"/>
              </w:rPr>
              <w:t>2</w:t>
            </w:r>
          </w:p>
        </w:tc>
        <w:tc>
          <w:tcPr>
            <w:tcW w:w="1056" w:type="pct"/>
          </w:tcPr>
          <w:p w14:paraId="63699E37" w14:textId="1641B159" w:rsidR="003B4F1F" w:rsidRPr="001F173C" w:rsidRDefault="007C31F8" w:rsidP="008C3264">
            <w:pPr>
              <w:spacing w:beforeLines="50" w:before="180"/>
              <w:jc w:val="both"/>
              <w:rPr>
                <w:kern w:val="0"/>
                <w:lang w:val="en-US"/>
              </w:rPr>
            </w:pPr>
            <w:r w:rsidRPr="007C31F8">
              <w:rPr>
                <w:rFonts w:eastAsia="DengXian" w:hint="eastAsia"/>
                <w:lang w:eastAsia="zh-CN"/>
              </w:rPr>
              <w:t>膳食</w:t>
            </w:r>
          </w:p>
        </w:tc>
        <w:tc>
          <w:tcPr>
            <w:tcW w:w="3563" w:type="pct"/>
          </w:tcPr>
          <w:p w14:paraId="65E798B7" w14:textId="5918764B" w:rsidR="00440199" w:rsidRPr="001F173C" w:rsidRDefault="007C31F8" w:rsidP="008C3264">
            <w:pPr>
              <w:snapToGrid w:val="0"/>
              <w:spacing w:beforeLines="50" w:before="180" w:line="360" w:lineRule="auto"/>
              <w:jc w:val="both"/>
            </w:pPr>
            <w:r w:rsidRPr="007C31F8">
              <w:rPr>
                <w:rFonts w:eastAsia="DengXian" w:hint="eastAsia"/>
                <w:lang w:eastAsia="zh-CN"/>
              </w:rPr>
              <w:t>资料搜集和分析：</w:t>
            </w:r>
          </w:p>
          <w:p w14:paraId="00DAA489" w14:textId="24746FA8" w:rsidR="003B4F1F" w:rsidRPr="001F173C" w:rsidRDefault="007C31F8" w:rsidP="009F4D64">
            <w:pPr>
              <w:numPr>
                <w:ilvl w:val="0"/>
                <w:numId w:val="36"/>
              </w:numPr>
              <w:tabs>
                <w:tab w:val="clear" w:pos="960"/>
                <w:tab w:val="num" w:pos="431"/>
              </w:tabs>
              <w:snapToGrid w:val="0"/>
              <w:spacing w:line="360" w:lineRule="auto"/>
              <w:ind w:left="431" w:hanging="357"/>
              <w:jc w:val="both"/>
              <w:rPr>
                <w:lang w:val="en-US"/>
              </w:rPr>
            </w:pPr>
            <w:r w:rsidRPr="007C31F8">
              <w:rPr>
                <w:rFonts w:eastAsia="DengXian" w:hint="eastAsia"/>
                <w:lang w:eastAsia="zh-CN"/>
              </w:rPr>
              <w:t>膳食分析</w:t>
            </w:r>
            <w:r w:rsidRPr="007C31F8">
              <w:rPr>
                <w:rFonts w:ascii="新細明體" w:eastAsia="DengXian" w:hAnsi="新細明體" w:hint="eastAsia"/>
                <w:bCs/>
                <w:i/>
                <w:lang w:eastAsia="zh-CN"/>
              </w:rPr>
              <w:t>（见附加数据</w:t>
            </w:r>
            <w:r w:rsidRPr="007C31F8">
              <w:rPr>
                <w:rFonts w:ascii="新細明體" w:eastAsia="DengXian" w:hAnsi="新細明體" w:hint="eastAsia"/>
                <w:bCs/>
                <w:i/>
                <w:lang w:val="en-US" w:eastAsia="zh-CN"/>
              </w:rPr>
              <w:t>（</w:t>
            </w:r>
            <w:r w:rsidRPr="007C31F8">
              <w:rPr>
                <w:rFonts w:ascii="新細明體" w:eastAsia="DengXian" w:hAnsi="新細明體"/>
                <w:bCs/>
                <w:i/>
                <w:lang w:val="en-US" w:eastAsia="zh-CN"/>
              </w:rPr>
              <w:t>1</w:t>
            </w:r>
            <w:r w:rsidRPr="007C31F8">
              <w:rPr>
                <w:rFonts w:ascii="新細明體" w:eastAsia="DengXian" w:hAnsi="新細明體" w:hint="eastAsia"/>
                <w:bCs/>
                <w:i/>
                <w:lang w:val="en-US" w:eastAsia="zh-CN"/>
              </w:rPr>
              <w:t>）</w:t>
            </w:r>
            <w:r w:rsidRPr="007C31F8">
              <w:rPr>
                <w:rFonts w:ascii="新細明體" w:eastAsia="DengXian" w:hAnsi="新細明體" w:hint="eastAsia"/>
                <w:bCs/>
                <w:i/>
                <w:lang w:eastAsia="zh-CN"/>
              </w:rPr>
              <w:t>）</w:t>
            </w:r>
          </w:p>
        </w:tc>
      </w:tr>
      <w:tr w:rsidR="0037667C" w:rsidRPr="001F173C" w14:paraId="6C58BC0C" w14:textId="77777777" w:rsidTr="008C3264">
        <w:tc>
          <w:tcPr>
            <w:tcW w:w="381" w:type="pct"/>
          </w:tcPr>
          <w:p w14:paraId="5A19397F" w14:textId="031B335E" w:rsidR="0037667C" w:rsidRPr="001F173C" w:rsidRDefault="007C31F8" w:rsidP="008C3264">
            <w:pPr>
              <w:spacing w:beforeLines="50" w:before="180"/>
              <w:jc w:val="both"/>
              <w:rPr>
                <w:lang w:val="en-US"/>
              </w:rPr>
            </w:pPr>
            <w:r w:rsidRPr="007C31F8">
              <w:rPr>
                <w:rFonts w:eastAsia="DengXian"/>
                <w:lang w:val="en-US" w:eastAsia="zh-CN"/>
              </w:rPr>
              <w:t>3</w:t>
            </w:r>
          </w:p>
        </w:tc>
        <w:tc>
          <w:tcPr>
            <w:tcW w:w="1056" w:type="pct"/>
          </w:tcPr>
          <w:p w14:paraId="14BF9614" w14:textId="73B4A6E8" w:rsidR="0037667C" w:rsidRPr="001F173C" w:rsidRDefault="007C31F8" w:rsidP="007A615C">
            <w:pPr>
              <w:spacing w:beforeLines="50" w:before="180"/>
              <w:jc w:val="both"/>
              <w:rPr>
                <w:rFonts w:hAnsi="新細明體"/>
                <w:lang w:val="en-US"/>
              </w:rPr>
            </w:pPr>
            <w:r w:rsidRPr="007C31F8">
              <w:rPr>
                <w:rFonts w:eastAsia="DengXian" w:hAnsi="新細明體" w:hint="eastAsia"/>
                <w:lang w:val="en-US" w:eastAsia="zh-CN"/>
              </w:rPr>
              <w:t>体能活动水平</w:t>
            </w:r>
          </w:p>
        </w:tc>
        <w:tc>
          <w:tcPr>
            <w:tcW w:w="3563" w:type="pct"/>
          </w:tcPr>
          <w:p w14:paraId="14ED480C" w14:textId="21EDA847" w:rsidR="004D013F" w:rsidRPr="001F173C" w:rsidRDefault="007C31F8" w:rsidP="008C3264">
            <w:pPr>
              <w:snapToGrid w:val="0"/>
              <w:spacing w:beforeLines="50" w:before="180" w:line="360" w:lineRule="auto"/>
              <w:jc w:val="both"/>
            </w:pPr>
            <w:r w:rsidRPr="007C31F8">
              <w:rPr>
                <w:rFonts w:eastAsia="DengXian" w:hint="eastAsia"/>
                <w:lang w:eastAsia="zh-CN"/>
              </w:rPr>
              <w:t>资料搜集和分析：</w:t>
            </w:r>
          </w:p>
          <w:p w14:paraId="6DF1B279" w14:textId="6C92F5E6" w:rsidR="0037667C" w:rsidRPr="001F173C" w:rsidRDefault="007C31F8" w:rsidP="009F4D64">
            <w:pPr>
              <w:numPr>
                <w:ilvl w:val="0"/>
                <w:numId w:val="37"/>
              </w:numPr>
              <w:tabs>
                <w:tab w:val="clear" w:pos="960"/>
                <w:tab w:val="num" w:pos="431"/>
              </w:tabs>
              <w:snapToGrid w:val="0"/>
              <w:spacing w:line="360" w:lineRule="auto"/>
              <w:ind w:left="431" w:hanging="357"/>
              <w:jc w:val="both"/>
            </w:pPr>
            <w:r w:rsidRPr="007C31F8">
              <w:rPr>
                <w:rFonts w:eastAsia="DengXian" w:hint="eastAsia"/>
                <w:lang w:eastAsia="zh-CN"/>
              </w:rPr>
              <w:t>日常活动模式</w:t>
            </w:r>
            <w:r w:rsidRPr="007C31F8">
              <w:rPr>
                <w:rFonts w:ascii="新細明體" w:eastAsia="DengXian" w:hAnsi="新細明體" w:hint="eastAsia"/>
                <w:bCs/>
                <w:i/>
                <w:lang w:eastAsia="zh-CN"/>
              </w:rPr>
              <w:t>（见附加数据</w:t>
            </w:r>
            <w:r w:rsidRPr="007C31F8">
              <w:rPr>
                <w:rFonts w:ascii="新細明體" w:eastAsia="DengXian" w:hAnsi="新細明體" w:hint="eastAsia"/>
                <w:bCs/>
                <w:i/>
                <w:lang w:val="en-US" w:eastAsia="zh-CN"/>
              </w:rPr>
              <w:t>（</w:t>
            </w:r>
            <w:r w:rsidRPr="007C31F8">
              <w:rPr>
                <w:rFonts w:ascii="新細明體" w:eastAsia="DengXian" w:hAnsi="新細明體"/>
                <w:bCs/>
                <w:i/>
                <w:lang w:val="en-US" w:eastAsia="zh-CN"/>
              </w:rPr>
              <w:t>2</w:t>
            </w:r>
            <w:r w:rsidRPr="007C31F8">
              <w:rPr>
                <w:rFonts w:ascii="新細明體" w:eastAsia="DengXian" w:hAnsi="新細明體" w:hint="eastAsia"/>
                <w:bCs/>
                <w:i/>
                <w:lang w:val="en-US" w:eastAsia="zh-CN"/>
              </w:rPr>
              <w:t>）</w:t>
            </w:r>
            <w:r w:rsidRPr="007C31F8">
              <w:rPr>
                <w:rFonts w:ascii="新細明體" w:eastAsia="DengXian" w:hAnsi="新細明體" w:hint="eastAsia"/>
                <w:bCs/>
                <w:i/>
                <w:lang w:eastAsia="zh-CN"/>
              </w:rPr>
              <w:t>）</w:t>
            </w:r>
          </w:p>
        </w:tc>
      </w:tr>
      <w:tr w:rsidR="00804970" w:rsidRPr="001F173C" w14:paraId="40989871" w14:textId="77777777" w:rsidTr="008C3264">
        <w:tc>
          <w:tcPr>
            <w:tcW w:w="381" w:type="pct"/>
          </w:tcPr>
          <w:p w14:paraId="23330E60" w14:textId="0C19CD0F" w:rsidR="00804970" w:rsidRPr="001F173C" w:rsidRDefault="007C31F8" w:rsidP="008C3264">
            <w:pPr>
              <w:spacing w:beforeLines="50" w:before="180"/>
              <w:jc w:val="both"/>
              <w:rPr>
                <w:lang w:val="en-US"/>
              </w:rPr>
            </w:pPr>
            <w:r w:rsidRPr="007C31F8">
              <w:rPr>
                <w:rFonts w:eastAsia="DengXian"/>
                <w:lang w:val="en-US" w:eastAsia="zh-CN"/>
              </w:rPr>
              <w:t>4</w:t>
            </w:r>
          </w:p>
        </w:tc>
        <w:tc>
          <w:tcPr>
            <w:tcW w:w="1056" w:type="pct"/>
          </w:tcPr>
          <w:p w14:paraId="78BB2FA5" w14:textId="2647DEBB" w:rsidR="00804970" w:rsidRPr="001F173C" w:rsidRDefault="007C31F8" w:rsidP="008C3264">
            <w:pPr>
              <w:spacing w:beforeLines="50" w:before="180"/>
              <w:jc w:val="both"/>
              <w:rPr>
                <w:rFonts w:hAnsi="新細明體"/>
                <w:lang w:val="en-US"/>
              </w:rPr>
            </w:pPr>
            <w:r w:rsidRPr="007C31F8">
              <w:rPr>
                <w:rFonts w:eastAsia="DengXian" w:hAnsi="新細明體" w:hint="eastAsia"/>
                <w:lang w:val="en-US" w:eastAsia="zh-CN"/>
              </w:rPr>
              <w:t>体重控制</w:t>
            </w:r>
          </w:p>
        </w:tc>
        <w:tc>
          <w:tcPr>
            <w:tcW w:w="3563" w:type="pct"/>
          </w:tcPr>
          <w:p w14:paraId="401FC4AD" w14:textId="0E01CB9F" w:rsidR="0087237B" w:rsidRPr="001F173C" w:rsidRDefault="007C31F8" w:rsidP="008C3264">
            <w:pPr>
              <w:snapToGrid w:val="0"/>
              <w:spacing w:beforeLines="50" w:before="180" w:line="360" w:lineRule="auto"/>
              <w:jc w:val="both"/>
            </w:pPr>
            <w:r w:rsidRPr="007C31F8">
              <w:rPr>
                <w:rFonts w:eastAsia="DengXian" w:hint="eastAsia"/>
                <w:lang w:eastAsia="zh-CN"/>
              </w:rPr>
              <w:t>资料搜集和分析：</w:t>
            </w:r>
          </w:p>
          <w:p w14:paraId="1DC904E1" w14:textId="751530AD" w:rsidR="00804970" w:rsidRPr="001F173C" w:rsidRDefault="007C31F8" w:rsidP="009F4D64">
            <w:pPr>
              <w:numPr>
                <w:ilvl w:val="0"/>
                <w:numId w:val="38"/>
              </w:numPr>
              <w:tabs>
                <w:tab w:val="clear" w:pos="960"/>
                <w:tab w:val="num" w:pos="431"/>
              </w:tabs>
              <w:snapToGrid w:val="0"/>
              <w:spacing w:line="360" w:lineRule="auto"/>
              <w:ind w:left="431" w:hanging="357"/>
              <w:jc w:val="both"/>
            </w:pPr>
            <w:r w:rsidRPr="007C31F8">
              <w:rPr>
                <w:rFonts w:eastAsia="DengXian" w:hint="eastAsia"/>
                <w:lang w:val="en-US" w:eastAsia="zh-CN"/>
              </w:rPr>
              <w:t>从报刊</w:t>
            </w:r>
            <w:r w:rsidRPr="007C31F8">
              <w:rPr>
                <w:rFonts w:eastAsia="DengXian" w:hint="eastAsia"/>
                <w:lang w:eastAsia="zh-CN"/>
              </w:rPr>
              <w:t>搜集五至八份健身或纤体计</w:t>
            </w:r>
            <w:r w:rsidRPr="007C31F8">
              <w:rPr>
                <w:rFonts w:eastAsia="DengXian" w:hint="eastAsia"/>
                <w:kern w:val="0"/>
                <w:lang w:val="en-US" w:eastAsia="zh-CN"/>
              </w:rPr>
              <w:t>划</w:t>
            </w:r>
            <w:r w:rsidRPr="007C31F8">
              <w:rPr>
                <w:rFonts w:eastAsia="DengXian" w:hint="eastAsia"/>
                <w:lang w:eastAsia="zh-CN"/>
              </w:rPr>
              <w:t>广告。</w:t>
            </w:r>
          </w:p>
          <w:p w14:paraId="43CCF205" w14:textId="09C14358" w:rsidR="00212F9D" w:rsidRPr="001F173C" w:rsidRDefault="007C31F8" w:rsidP="009F4D64">
            <w:pPr>
              <w:numPr>
                <w:ilvl w:val="0"/>
                <w:numId w:val="38"/>
              </w:numPr>
              <w:tabs>
                <w:tab w:val="clear" w:pos="960"/>
                <w:tab w:val="num" w:pos="431"/>
              </w:tabs>
              <w:snapToGrid w:val="0"/>
              <w:spacing w:line="360" w:lineRule="auto"/>
              <w:ind w:left="431" w:hanging="357"/>
              <w:jc w:val="both"/>
            </w:pPr>
            <w:r w:rsidRPr="007C31F8">
              <w:rPr>
                <w:rFonts w:eastAsia="DengXian" w:hint="eastAsia"/>
                <w:lang w:val="en-US" w:eastAsia="zh-CN"/>
              </w:rPr>
              <w:t>分析</w:t>
            </w:r>
            <w:r w:rsidRPr="007C31F8">
              <w:rPr>
                <w:rFonts w:eastAsia="DengXian" w:hint="eastAsia"/>
                <w:lang w:eastAsia="zh-CN"/>
              </w:rPr>
              <w:t>该批商业广告中吸引读者注意的方法。</w:t>
            </w:r>
          </w:p>
          <w:p w14:paraId="286D9231" w14:textId="72424E2D" w:rsidR="00365CBE" w:rsidRPr="001F173C" w:rsidRDefault="007C31F8" w:rsidP="008C3264">
            <w:pPr>
              <w:numPr>
                <w:ilvl w:val="0"/>
                <w:numId w:val="38"/>
              </w:numPr>
              <w:tabs>
                <w:tab w:val="clear" w:pos="960"/>
                <w:tab w:val="num" w:pos="431"/>
              </w:tabs>
              <w:snapToGrid w:val="0"/>
              <w:spacing w:line="360" w:lineRule="auto"/>
              <w:ind w:left="431" w:hanging="357"/>
              <w:jc w:val="both"/>
            </w:pPr>
            <w:r w:rsidRPr="007C31F8">
              <w:rPr>
                <w:rFonts w:eastAsia="DengXian" w:hint="eastAsia"/>
                <w:lang w:eastAsia="zh-CN"/>
              </w:rPr>
              <w:t>仔细审视该批广告的内容，分辨正确及不正确的信息。</w:t>
            </w:r>
          </w:p>
          <w:p w14:paraId="0E8E3C9E" w14:textId="1985DCF2" w:rsidR="0074445F" w:rsidRPr="001F173C" w:rsidRDefault="007C31F8" w:rsidP="008C3264">
            <w:pPr>
              <w:numPr>
                <w:ilvl w:val="0"/>
                <w:numId w:val="38"/>
              </w:numPr>
              <w:tabs>
                <w:tab w:val="clear" w:pos="960"/>
                <w:tab w:val="num" w:pos="431"/>
              </w:tabs>
              <w:snapToGrid w:val="0"/>
              <w:spacing w:line="360" w:lineRule="auto"/>
              <w:ind w:left="431" w:hanging="357"/>
              <w:jc w:val="both"/>
            </w:pPr>
            <w:r w:rsidRPr="007C31F8">
              <w:rPr>
                <w:rFonts w:eastAsia="DengXian" w:hint="eastAsia"/>
                <w:lang w:val="en-US" w:eastAsia="zh-CN"/>
              </w:rPr>
              <w:t>讨论</w:t>
            </w:r>
            <w:r w:rsidRPr="007C31F8">
              <w:rPr>
                <w:rFonts w:eastAsia="DengXian" w:hint="eastAsia"/>
                <w:lang w:eastAsia="zh-CN"/>
              </w:rPr>
              <w:t>为什么有不少人愿意花费金钱在形形色色的健身或纤体计</w:t>
            </w:r>
            <w:r w:rsidRPr="007C31F8">
              <w:rPr>
                <w:rFonts w:eastAsia="DengXian" w:hint="eastAsia"/>
                <w:kern w:val="0"/>
                <w:lang w:val="en-US" w:eastAsia="zh-CN"/>
              </w:rPr>
              <w:t>划</w:t>
            </w:r>
            <w:r w:rsidRPr="007C31F8">
              <w:rPr>
                <w:rFonts w:eastAsia="DengXian" w:hint="eastAsia"/>
                <w:lang w:eastAsia="zh-CN"/>
              </w:rPr>
              <w:t>上</w:t>
            </w:r>
            <w:r w:rsidRPr="007C31F8">
              <w:rPr>
                <w:rFonts w:eastAsia="DengXian" w:hint="eastAsia"/>
                <w:lang w:val="en-US" w:eastAsia="zh-CN"/>
              </w:rPr>
              <w:t>。</w:t>
            </w:r>
          </w:p>
          <w:p w14:paraId="01B83293" w14:textId="445CCABF" w:rsidR="003927AE" w:rsidRPr="001F173C" w:rsidRDefault="007C31F8" w:rsidP="008C3264">
            <w:pPr>
              <w:snapToGrid w:val="0"/>
              <w:spacing w:beforeLines="50" w:before="180" w:line="360" w:lineRule="auto"/>
              <w:jc w:val="both"/>
            </w:pPr>
            <w:r w:rsidRPr="007C31F8">
              <w:rPr>
                <w:rFonts w:eastAsia="DengXian" w:hint="eastAsia"/>
                <w:kern w:val="0"/>
                <w:lang w:val="en-US" w:eastAsia="zh-CN"/>
              </w:rPr>
              <w:t>反思：</w:t>
            </w:r>
          </w:p>
          <w:p w14:paraId="1278D539" w14:textId="2C6C5BD4" w:rsidR="006E1375" w:rsidRPr="001F173C" w:rsidRDefault="007C31F8" w:rsidP="008C3264">
            <w:pPr>
              <w:numPr>
                <w:ilvl w:val="0"/>
                <w:numId w:val="39"/>
              </w:numPr>
              <w:tabs>
                <w:tab w:val="clear" w:pos="960"/>
                <w:tab w:val="num" w:pos="431"/>
              </w:tabs>
              <w:snapToGrid w:val="0"/>
              <w:spacing w:line="360" w:lineRule="auto"/>
              <w:ind w:left="431" w:hanging="357"/>
              <w:jc w:val="both"/>
            </w:pPr>
            <w:r w:rsidRPr="007C31F8">
              <w:rPr>
                <w:rFonts w:eastAsia="DengXian" w:hint="eastAsia"/>
                <w:lang w:val="en-US" w:eastAsia="zh-CN"/>
              </w:rPr>
              <w:t>检视</w:t>
            </w:r>
            <w:r w:rsidRPr="007C31F8">
              <w:rPr>
                <w:rFonts w:eastAsia="DengXian" w:hint="eastAsia"/>
                <w:lang w:eastAsia="zh-CN"/>
              </w:rPr>
              <w:t>自己的状况，看看</w:t>
            </w:r>
            <w:r w:rsidRPr="007C31F8">
              <w:rPr>
                <w:rFonts w:eastAsia="DengXian" w:hint="eastAsia"/>
                <w:lang w:val="en-US" w:eastAsia="zh-CN"/>
              </w:rPr>
              <w:t>是否</w:t>
            </w:r>
            <w:r w:rsidRPr="007C31F8">
              <w:rPr>
                <w:rFonts w:eastAsia="DengXian" w:hint="eastAsia"/>
                <w:lang w:eastAsia="zh-CN"/>
              </w:rPr>
              <w:t>需要控制体重？为什么？</w:t>
            </w:r>
          </w:p>
        </w:tc>
      </w:tr>
      <w:tr w:rsidR="003D7898" w:rsidRPr="001F173C" w14:paraId="248EA7C6" w14:textId="77777777" w:rsidTr="008C3264">
        <w:tc>
          <w:tcPr>
            <w:tcW w:w="381" w:type="pct"/>
          </w:tcPr>
          <w:p w14:paraId="391D0264" w14:textId="5C33DD98" w:rsidR="003D7898" w:rsidRPr="001F173C" w:rsidRDefault="007C31F8" w:rsidP="008C3264">
            <w:pPr>
              <w:spacing w:beforeLines="50" w:before="180"/>
              <w:jc w:val="both"/>
              <w:rPr>
                <w:lang w:val="en-US"/>
              </w:rPr>
            </w:pPr>
            <w:r w:rsidRPr="007C31F8">
              <w:rPr>
                <w:rFonts w:eastAsia="DengXian"/>
                <w:lang w:val="en-US" w:eastAsia="zh-CN"/>
              </w:rPr>
              <w:lastRenderedPageBreak/>
              <w:t>5</w:t>
            </w:r>
          </w:p>
        </w:tc>
        <w:tc>
          <w:tcPr>
            <w:tcW w:w="1056" w:type="pct"/>
          </w:tcPr>
          <w:p w14:paraId="28F179EA" w14:textId="0EA34EE4" w:rsidR="003D7898" w:rsidRPr="001F173C" w:rsidRDefault="007C31F8" w:rsidP="008C3264">
            <w:pPr>
              <w:spacing w:beforeLines="50" w:before="180"/>
              <w:rPr>
                <w:kern w:val="0"/>
                <w:lang w:val="en-US"/>
              </w:rPr>
            </w:pPr>
            <w:r w:rsidRPr="007C31F8">
              <w:rPr>
                <w:rFonts w:eastAsia="DengXian" w:hint="eastAsia"/>
                <w:kern w:val="0"/>
                <w:lang w:val="en-US" w:eastAsia="zh-CN"/>
              </w:rPr>
              <w:t>体适能测量</w:t>
            </w:r>
          </w:p>
        </w:tc>
        <w:tc>
          <w:tcPr>
            <w:tcW w:w="3563" w:type="pct"/>
          </w:tcPr>
          <w:p w14:paraId="52DED9B4" w14:textId="343FBF36" w:rsidR="003D7898" w:rsidRPr="001F173C" w:rsidRDefault="007C31F8" w:rsidP="008C3264">
            <w:pPr>
              <w:snapToGrid w:val="0"/>
              <w:spacing w:beforeLines="50" w:before="180" w:line="360" w:lineRule="auto"/>
              <w:jc w:val="both"/>
              <w:rPr>
                <w:color w:val="000000"/>
              </w:rPr>
            </w:pPr>
            <w:r w:rsidRPr="007C31F8">
              <w:rPr>
                <w:rFonts w:eastAsia="DengXian" w:hint="eastAsia"/>
                <w:lang w:eastAsia="zh-CN"/>
              </w:rPr>
              <w:t>资料搜集：</w:t>
            </w:r>
          </w:p>
          <w:p w14:paraId="4A52A41C" w14:textId="53E53209" w:rsidR="003D7898" w:rsidRPr="001F173C" w:rsidRDefault="007C31F8" w:rsidP="008C3264">
            <w:pPr>
              <w:numPr>
                <w:ilvl w:val="0"/>
                <w:numId w:val="40"/>
              </w:numPr>
              <w:tabs>
                <w:tab w:val="clear" w:pos="960"/>
                <w:tab w:val="num" w:pos="431"/>
              </w:tabs>
              <w:snapToGrid w:val="0"/>
              <w:spacing w:line="360" w:lineRule="auto"/>
              <w:ind w:left="431" w:hanging="357"/>
              <w:jc w:val="both"/>
              <w:rPr>
                <w:rFonts w:eastAsia="SimSun"/>
                <w:color w:val="000000"/>
              </w:rPr>
            </w:pPr>
            <w:r w:rsidRPr="007C31F8">
              <w:rPr>
                <w:rFonts w:eastAsia="DengXian" w:hint="eastAsia"/>
                <w:color w:val="000000"/>
                <w:kern w:val="0"/>
                <w:lang w:val="en-US" w:eastAsia="zh-CN"/>
              </w:rPr>
              <w:t>利用修正的护背式「坐地体前伸」测量方法，量度自己的柔韧性</w:t>
            </w:r>
            <w:r w:rsidRPr="007C31F8">
              <w:rPr>
                <w:rFonts w:ascii="新細明體" w:eastAsia="DengXian" w:hAnsi="新細明體" w:hint="eastAsia"/>
                <w:bCs/>
                <w:i/>
                <w:color w:val="000000"/>
                <w:lang w:eastAsia="zh-CN"/>
              </w:rPr>
              <w:t>（见附加数据</w:t>
            </w:r>
            <w:r w:rsidRPr="007C31F8">
              <w:rPr>
                <w:rFonts w:ascii="新細明體" w:eastAsia="DengXian" w:hAnsi="新細明體" w:hint="eastAsia"/>
                <w:bCs/>
                <w:i/>
                <w:color w:val="000000"/>
                <w:lang w:val="en-US" w:eastAsia="zh-CN"/>
              </w:rPr>
              <w:t>（</w:t>
            </w:r>
            <w:r w:rsidRPr="007C31F8">
              <w:rPr>
                <w:rFonts w:ascii="新細明體" w:eastAsia="DengXian" w:hAnsi="新細明體"/>
                <w:bCs/>
                <w:i/>
                <w:color w:val="000000"/>
                <w:lang w:val="en-US" w:eastAsia="zh-CN"/>
              </w:rPr>
              <w:t>3</w:t>
            </w:r>
            <w:r w:rsidRPr="007C31F8">
              <w:rPr>
                <w:rFonts w:ascii="新細明體" w:eastAsia="DengXian" w:hAnsi="新細明體" w:hint="eastAsia"/>
                <w:bCs/>
                <w:i/>
                <w:color w:val="000000"/>
                <w:lang w:val="en-US" w:eastAsia="zh-CN"/>
              </w:rPr>
              <w:t>）</w:t>
            </w:r>
            <w:r w:rsidRPr="007C31F8">
              <w:rPr>
                <w:rFonts w:ascii="新細明體" w:eastAsia="DengXian" w:hAnsi="新細明體" w:hint="eastAsia"/>
                <w:bCs/>
                <w:i/>
                <w:color w:val="000000"/>
                <w:lang w:eastAsia="zh-CN"/>
              </w:rPr>
              <w:t>）。</w:t>
            </w:r>
          </w:p>
          <w:p w14:paraId="5F6E9837" w14:textId="52D7FDA8" w:rsidR="003D7898" w:rsidRPr="001F173C" w:rsidRDefault="007C31F8" w:rsidP="008C3264">
            <w:pPr>
              <w:numPr>
                <w:ilvl w:val="0"/>
                <w:numId w:val="40"/>
              </w:numPr>
              <w:tabs>
                <w:tab w:val="clear" w:pos="960"/>
                <w:tab w:val="num" w:pos="431"/>
              </w:tabs>
              <w:snapToGrid w:val="0"/>
              <w:spacing w:line="360" w:lineRule="auto"/>
              <w:ind w:left="431" w:hanging="357"/>
              <w:jc w:val="both"/>
              <w:rPr>
                <w:rFonts w:eastAsia="SimSun"/>
              </w:rPr>
            </w:pPr>
            <w:r w:rsidRPr="007C31F8">
              <w:rPr>
                <w:rFonts w:eastAsia="DengXian" w:hint="eastAsia"/>
                <w:kern w:val="0"/>
                <w:lang w:val="en-US" w:eastAsia="zh-CN"/>
              </w:rPr>
              <w:t>进行立定跳高测量</w:t>
            </w:r>
            <w:r w:rsidRPr="007C31F8">
              <w:rPr>
                <w:rFonts w:ascii="新細明體" w:eastAsia="DengXian" w:hAnsi="新細明體" w:hint="eastAsia"/>
                <w:bCs/>
                <w:i/>
                <w:lang w:eastAsia="zh-CN"/>
              </w:rPr>
              <w:t>（见附加数据</w:t>
            </w:r>
            <w:r w:rsidRPr="007C31F8">
              <w:rPr>
                <w:rFonts w:ascii="新細明體" w:eastAsia="DengXian" w:hAnsi="新細明體" w:hint="eastAsia"/>
                <w:bCs/>
                <w:i/>
                <w:lang w:val="en-US" w:eastAsia="zh-CN"/>
              </w:rPr>
              <w:t>（</w:t>
            </w:r>
            <w:r w:rsidRPr="007C31F8">
              <w:rPr>
                <w:rFonts w:ascii="新細明體" w:eastAsia="DengXian" w:hAnsi="新細明體"/>
                <w:bCs/>
                <w:i/>
                <w:lang w:val="en-US" w:eastAsia="zh-CN"/>
              </w:rPr>
              <w:t>4</w:t>
            </w:r>
            <w:r w:rsidRPr="007C31F8">
              <w:rPr>
                <w:rFonts w:ascii="新細明體" w:eastAsia="DengXian" w:hAnsi="新細明體" w:hint="eastAsia"/>
                <w:bCs/>
                <w:i/>
                <w:lang w:val="en-US" w:eastAsia="zh-CN"/>
              </w:rPr>
              <w:t>）</w:t>
            </w:r>
            <w:r w:rsidRPr="007C31F8">
              <w:rPr>
                <w:rFonts w:ascii="新細明體" w:eastAsia="DengXian" w:hAnsi="新細明體" w:hint="eastAsia"/>
                <w:bCs/>
                <w:i/>
                <w:lang w:eastAsia="zh-CN"/>
              </w:rPr>
              <w:t>）。</w:t>
            </w:r>
          </w:p>
          <w:p w14:paraId="30D27236" w14:textId="60FC12C9" w:rsidR="003D7898" w:rsidRPr="001F173C" w:rsidRDefault="007C31F8" w:rsidP="008C3264">
            <w:pPr>
              <w:snapToGrid w:val="0"/>
              <w:spacing w:beforeLines="50" w:before="180" w:line="360" w:lineRule="auto"/>
              <w:jc w:val="both"/>
              <w:rPr>
                <w:kern w:val="0"/>
                <w:lang w:val="en-US"/>
              </w:rPr>
            </w:pPr>
            <w:r w:rsidRPr="007C31F8">
              <w:rPr>
                <w:rFonts w:eastAsia="DengXian" w:hint="eastAsia"/>
                <w:kern w:val="0"/>
                <w:lang w:val="en-US" w:eastAsia="zh-CN"/>
              </w:rPr>
              <w:t>反思：</w:t>
            </w:r>
          </w:p>
          <w:p w14:paraId="1474619A" w14:textId="7645D583" w:rsidR="003D7898" w:rsidRPr="001F173C" w:rsidRDefault="007C31F8" w:rsidP="008C3264">
            <w:pPr>
              <w:numPr>
                <w:ilvl w:val="0"/>
                <w:numId w:val="41"/>
              </w:numPr>
              <w:tabs>
                <w:tab w:val="clear" w:pos="960"/>
                <w:tab w:val="num" w:pos="431"/>
              </w:tabs>
              <w:snapToGrid w:val="0"/>
              <w:spacing w:line="360" w:lineRule="auto"/>
              <w:ind w:left="431" w:hanging="357"/>
              <w:jc w:val="both"/>
              <w:rPr>
                <w:rFonts w:eastAsia="SimSun"/>
              </w:rPr>
            </w:pPr>
            <w:r w:rsidRPr="007C31F8">
              <w:rPr>
                <w:rFonts w:eastAsia="DengXian" w:hint="eastAsia"/>
                <w:kern w:val="0"/>
                <w:lang w:val="en-US" w:eastAsia="zh-CN"/>
              </w:rPr>
              <w:t>假如上述两项体适能测量由其他测量者执行，测量结果会否不同？为什么？</w:t>
            </w:r>
          </w:p>
          <w:p w14:paraId="4FD11E92" w14:textId="6A670C63" w:rsidR="003D7898" w:rsidRPr="001F173C" w:rsidRDefault="007C31F8" w:rsidP="00703060">
            <w:pPr>
              <w:numPr>
                <w:ilvl w:val="0"/>
                <w:numId w:val="41"/>
              </w:numPr>
              <w:tabs>
                <w:tab w:val="clear" w:pos="960"/>
                <w:tab w:val="num" w:pos="431"/>
              </w:tabs>
              <w:snapToGrid w:val="0"/>
              <w:spacing w:line="360" w:lineRule="auto"/>
              <w:ind w:left="431" w:hanging="357"/>
              <w:jc w:val="both"/>
            </w:pPr>
            <w:r w:rsidRPr="007C31F8">
              <w:rPr>
                <w:rFonts w:eastAsia="DengXian" w:hint="eastAsia"/>
                <w:kern w:val="0"/>
                <w:lang w:val="en-US" w:eastAsia="zh-CN"/>
              </w:rPr>
              <w:t>如何能够确保不同测量者亦可得到相同的测量结果？</w:t>
            </w:r>
          </w:p>
        </w:tc>
      </w:tr>
    </w:tbl>
    <w:p w14:paraId="0FC71D84" w14:textId="3630B949" w:rsidR="00176F0F" w:rsidRPr="001F173C" w:rsidRDefault="003D7898" w:rsidP="003A043F">
      <w:pPr>
        <w:snapToGrid w:val="0"/>
        <w:spacing w:beforeLines="50" w:before="180" w:line="360" w:lineRule="auto"/>
        <w:rPr>
          <w:b/>
          <w:sz w:val="28"/>
          <w:szCs w:val="28"/>
        </w:rPr>
      </w:pPr>
      <w:r w:rsidRPr="001F173C">
        <w:rPr>
          <w:u w:val="single"/>
        </w:rPr>
        <w:br w:type="page"/>
      </w:r>
      <w:r w:rsidR="007C31F8" w:rsidRPr="007C31F8">
        <w:rPr>
          <w:rFonts w:eastAsia="DengXian" w:hint="eastAsia"/>
          <w:b/>
          <w:sz w:val="28"/>
          <w:szCs w:val="28"/>
          <w:lang w:eastAsia="zh-CN"/>
        </w:rPr>
        <w:lastRenderedPageBreak/>
        <w:t>探究活动举隅</w:t>
      </w:r>
      <w:r w:rsidR="007C31F8" w:rsidRPr="007C31F8">
        <w:rPr>
          <w:rFonts w:eastAsia="DengXian"/>
          <w:b/>
          <w:sz w:val="28"/>
          <w:szCs w:val="28"/>
          <w:lang w:val="en-US" w:eastAsia="zh-CN"/>
        </w:rPr>
        <w:t xml:space="preserve"> - </w:t>
      </w:r>
      <w:r w:rsidR="007C31F8" w:rsidRPr="007C31F8">
        <w:rPr>
          <w:rFonts w:eastAsia="DengXian" w:hint="eastAsia"/>
          <w:b/>
          <w:sz w:val="28"/>
          <w:szCs w:val="28"/>
          <w:lang w:eastAsia="zh-CN"/>
        </w:rPr>
        <w:t>附加数据</w:t>
      </w:r>
      <w:r w:rsidR="007C31F8" w:rsidRPr="007C31F8">
        <w:rPr>
          <w:rFonts w:eastAsia="DengXian"/>
          <w:b/>
          <w:sz w:val="28"/>
          <w:szCs w:val="28"/>
          <w:lang w:eastAsia="zh-CN"/>
        </w:rPr>
        <w:t xml:space="preserve"> (1)</w:t>
      </w:r>
      <w:r w:rsidR="007C31F8" w:rsidRPr="007C31F8">
        <w:rPr>
          <w:rFonts w:eastAsia="DengXian" w:hint="eastAsia"/>
          <w:b/>
          <w:sz w:val="28"/>
          <w:szCs w:val="28"/>
          <w:lang w:eastAsia="zh-CN"/>
        </w:rPr>
        <w:t>：膳食分析</w:t>
      </w:r>
    </w:p>
    <w:p w14:paraId="64C40879" w14:textId="46A7254D" w:rsidR="00176F0F" w:rsidRPr="001F173C" w:rsidRDefault="007C31F8" w:rsidP="00176F0F">
      <w:pPr>
        <w:snapToGrid w:val="0"/>
        <w:spacing w:beforeLines="50" w:before="180" w:line="360" w:lineRule="auto"/>
        <w:jc w:val="both"/>
        <w:rPr>
          <w:color w:val="000000"/>
        </w:rPr>
      </w:pPr>
      <w:r w:rsidRPr="007C31F8">
        <w:rPr>
          <w:rFonts w:eastAsia="DengXian" w:hint="eastAsia"/>
          <w:b/>
          <w:lang w:eastAsia="zh-CN"/>
        </w:rPr>
        <w:t>学习目标：</w:t>
      </w:r>
      <w:r w:rsidRPr="007C31F8">
        <w:rPr>
          <w:rFonts w:eastAsia="DengXian" w:hint="eastAsia"/>
          <w:lang w:eastAsia="zh-CN"/>
        </w:rPr>
        <w:t>深入认识正确的饮食习惯。</w:t>
      </w:r>
      <w:r w:rsidR="00176F0F" w:rsidRPr="001F173C">
        <w:t xml:space="preserve"> </w:t>
      </w:r>
    </w:p>
    <w:p w14:paraId="4F85FAA6" w14:textId="6DF5C7DD" w:rsidR="00176F0F" w:rsidRPr="001F173C" w:rsidRDefault="007C31F8" w:rsidP="00D1682A">
      <w:pPr>
        <w:snapToGrid w:val="0"/>
        <w:spacing w:beforeLines="50" w:before="180" w:line="360" w:lineRule="auto"/>
        <w:ind w:left="1202" w:hangingChars="501" w:hanging="1202"/>
        <w:jc w:val="both"/>
        <w:rPr>
          <w:color w:val="000000"/>
        </w:rPr>
      </w:pPr>
      <w:r w:rsidRPr="007C31F8">
        <w:rPr>
          <w:rFonts w:eastAsia="DengXian" w:hint="eastAsia"/>
          <w:b/>
          <w:color w:val="000000"/>
          <w:lang w:eastAsia="zh-CN"/>
        </w:rPr>
        <w:t>内容说明：</w:t>
      </w:r>
      <w:r w:rsidRPr="007C31F8">
        <w:rPr>
          <w:rFonts w:eastAsia="DengXian" w:hint="eastAsia"/>
          <w:color w:val="000000"/>
          <w:lang w:eastAsia="zh-CN"/>
        </w:rPr>
        <w:t>每个学生记录自己三日内进食的食品和饮料</w:t>
      </w:r>
      <w:r w:rsidRPr="007C31F8">
        <w:rPr>
          <w:rFonts w:eastAsia="DengXian" w:hint="eastAsia"/>
          <w:color w:val="000000"/>
          <w:lang w:val="en-US" w:eastAsia="zh-CN"/>
        </w:rPr>
        <w:t>，并</w:t>
      </w:r>
      <w:r w:rsidRPr="007C31F8">
        <w:rPr>
          <w:rFonts w:eastAsia="DengXian" w:hint="eastAsia"/>
          <w:color w:val="000000"/>
          <w:lang w:eastAsia="zh-CN"/>
        </w:rPr>
        <w:t>计算每日摄取的脂肪、蛋白质及碳水化合物所占的相对比率，然后考虑是否有必要调整膳食习惯。</w:t>
      </w:r>
    </w:p>
    <w:p w14:paraId="61ED9356" w14:textId="164151D9" w:rsidR="00176F0F" w:rsidRPr="001F173C" w:rsidRDefault="007C31F8" w:rsidP="00176F0F">
      <w:pPr>
        <w:snapToGrid w:val="0"/>
        <w:spacing w:beforeLines="50" w:before="180" w:line="360" w:lineRule="auto"/>
        <w:jc w:val="both"/>
        <w:rPr>
          <w:b/>
          <w:color w:val="000000"/>
        </w:rPr>
      </w:pPr>
      <w:r w:rsidRPr="007C31F8">
        <w:rPr>
          <w:rFonts w:eastAsia="DengXian" w:hint="eastAsia"/>
          <w:b/>
          <w:color w:val="000000"/>
          <w:lang w:eastAsia="zh-CN"/>
        </w:rPr>
        <w:t>执行步骤：</w:t>
      </w:r>
    </w:p>
    <w:p w14:paraId="723A2CB2" w14:textId="776BF106" w:rsidR="00176F0F" w:rsidRPr="001F173C" w:rsidRDefault="007C31F8" w:rsidP="009F4D64">
      <w:pPr>
        <w:numPr>
          <w:ilvl w:val="0"/>
          <w:numId w:val="81"/>
        </w:numPr>
        <w:tabs>
          <w:tab w:val="left" w:pos="426"/>
        </w:tabs>
        <w:adjustRightInd w:val="0"/>
        <w:snapToGrid w:val="0"/>
        <w:spacing w:line="360" w:lineRule="auto"/>
        <w:jc w:val="both"/>
        <w:rPr>
          <w:color w:val="000000"/>
        </w:rPr>
      </w:pPr>
      <w:r w:rsidRPr="007C31F8">
        <w:rPr>
          <w:rFonts w:eastAsia="DengXian" w:hint="eastAsia"/>
          <w:color w:val="000000"/>
          <w:lang w:eastAsia="zh-CN"/>
        </w:rPr>
        <w:t>教师派发一份食物纪录表供学生填写。</w:t>
      </w:r>
    </w:p>
    <w:p w14:paraId="3CD19C6E" w14:textId="32D2873A" w:rsidR="00176F0F" w:rsidRPr="001F173C" w:rsidRDefault="007C31F8" w:rsidP="009F4D64">
      <w:pPr>
        <w:numPr>
          <w:ilvl w:val="0"/>
          <w:numId w:val="81"/>
        </w:numPr>
        <w:tabs>
          <w:tab w:val="left" w:pos="426"/>
        </w:tabs>
        <w:adjustRightInd w:val="0"/>
        <w:snapToGrid w:val="0"/>
        <w:spacing w:line="360" w:lineRule="auto"/>
        <w:ind w:left="426" w:hanging="426"/>
        <w:jc w:val="both"/>
        <w:rPr>
          <w:lang w:eastAsia="zh-CN"/>
        </w:rPr>
      </w:pPr>
      <w:r w:rsidRPr="007C31F8">
        <w:rPr>
          <w:rFonts w:eastAsia="DengXian" w:hint="eastAsia"/>
          <w:color w:val="000000"/>
          <w:lang w:eastAsia="zh-CN"/>
        </w:rPr>
        <w:t>教师提示学生在纪录表内记录每种食物和饮料，以及完整和准确纪录的重要性，并将有关资料用作课堂专题讨论。下面是各种食物的日常摄取</w:t>
      </w:r>
      <w:r w:rsidRPr="007C31F8">
        <w:rPr>
          <w:rFonts w:eastAsia="DengXian" w:hint="eastAsia"/>
          <w:lang w:eastAsia="zh-CN"/>
        </w:rPr>
        <w:t>量举例。</w:t>
      </w:r>
    </w:p>
    <w:tbl>
      <w:tblPr>
        <w:tblW w:w="87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83"/>
        <w:gridCol w:w="1393"/>
        <w:gridCol w:w="1393"/>
        <w:gridCol w:w="1393"/>
        <w:gridCol w:w="1393"/>
        <w:gridCol w:w="1394"/>
      </w:tblGrid>
      <w:tr w:rsidR="003A043F" w:rsidRPr="001F173C" w14:paraId="321A3F33" w14:textId="77777777" w:rsidTr="008C3264">
        <w:trPr>
          <w:tblCellSpacing w:w="20" w:type="dxa"/>
        </w:trPr>
        <w:tc>
          <w:tcPr>
            <w:tcW w:w="8669" w:type="dxa"/>
            <w:gridSpan w:val="6"/>
            <w:shd w:val="clear" w:color="auto" w:fill="C0C0C0"/>
            <w:vAlign w:val="center"/>
          </w:tcPr>
          <w:p w14:paraId="506AF3DD" w14:textId="3C1BC828" w:rsidR="003A043F" w:rsidRPr="001F173C" w:rsidRDefault="007C31F8" w:rsidP="008C3264">
            <w:pPr>
              <w:snapToGrid w:val="0"/>
              <w:jc w:val="center"/>
              <w:rPr>
                <w:rFonts w:eastAsia="SimSun"/>
                <w:b/>
                <w:sz w:val="20"/>
                <w:szCs w:val="20"/>
                <w:lang w:val="en-US"/>
              </w:rPr>
            </w:pPr>
            <w:r w:rsidRPr="007C31F8">
              <w:rPr>
                <w:rFonts w:eastAsia="DengXian" w:hint="eastAsia"/>
                <w:b/>
                <w:sz w:val="20"/>
                <w:szCs w:val="20"/>
                <w:lang w:val="en-US" w:eastAsia="zh-CN"/>
              </w:rPr>
              <w:t>每日的营养成分摄取量</w:t>
            </w:r>
          </w:p>
        </w:tc>
      </w:tr>
      <w:tr w:rsidR="00176F0F" w:rsidRPr="001F173C" w14:paraId="0AA1E7F5" w14:textId="77777777" w:rsidTr="008C3264">
        <w:trPr>
          <w:tblCellSpacing w:w="20" w:type="dxa"/>
        </w:trPr>
        <w:tc>
          <w:tcPr>
            <w:tcW w:w="1723" w:type="dxa"/>
            <w:vAlign w:val="center"/>
          </w:tcPr>
          <w:p w14:paraId="33F7602B" w14:textId="77777777" w:rsidR="00176F0F" w:rsidRPr="001F173C" w:rsidRDefault="00176F0F" w:rsidP="008C3264">
            <w:pPr>
              <w:snapToGrid w:val="0"/>
              <w:jc w:val="center"/>
              <w:rPr>
                <w:i/>
                <w:sz w:val="20"/>
                <w:szCs w:val="20"/>
                <w:lang w:val="en-US"/>
              </w:rPr>
            </w:pPr>
          </w:p>
        </w:tc>
        <w:tc>
          <w:tcPr>
            <w:tcW w:w="1353" w:type="dxa"/>
            <w:vAlign w:val="center"/>
          </w:tcPr>
          <w:p w14:paraId="343126E4" w14:textId="29B50B99" w:rsidR="00176F0F" w:rsidRPr="001F173C" w:rsidRDefault="007C31F8" w:rsidP="008C3264">
            <w:pPr>
              <w:snapToGrid w:val="0"/>
              <w:jc w:val="center"/>
              <w:rPr>
                <w:sz w:val="20"/>
                <w:szCs w:val="20"/>
                <w:lang w:eastAsia="zh-CN"/>
              </w:rPr>
            </w:pPr>
            <w:r w:rsidRPr="007C31F8">
              <w:rPr>
                <w:rFonts w:eastAsia="DengXian" w:hint="eastAsia"/>
                <w:b/>
                <w:sz w:val="20"/>
                <w:szCs w:val="20"/>
                <w:lang w:val="en-US" w:eastAsia="zh-CN"/>
              </w:rPr>
              <w:t>谷类</w:t>
            </w:r>
          </w:p>
        </w:tc>
        <w:tc>
          <w:tcPr>
            <w:tcW w:w="1353" w:type="dxa"/>
            <w:vAlign w:val="center"/>
          </w:tcPr>
          <w:p w14:paraId="5CADC76D" w14:textId="62FF3982" w:rsidR="00176F0F" w:rsidRPr="001F173C" w:rsidRDefault="007C31F8" w:rsidP="008C3264">
            <w:pPr>
              <w:snapToGrid w:val="0"/>
              <w:jc w:val="center"/>
              <w:rPr>
                <w:sz w:val="20"/>
                <w:szCs w:val="20"/>
              </w:rPr>
            </w:pPr>
            <w:r w:rsidRPr="007C31F8">
              <w:rPr>
                <w:rFonts w:eastAsia="DengXian" w:hint="eastAsia"/>
                <w:b/>
                <w:sz w:val="20"/>
                <w:szCs w:val="20"/>
                <w:lang w:val="en-US" w:eastAsia="zh-CN"/>
              </w:rPr>
              <w:t>蔬菜</w:t>
            </w:r>
          </w:p>
        </w:tc>
        <w:tc>
          <w:tcPr>
            <w:tcW w:w="1353" w:type="dxa"/>
            <w:vAlign w:val="center"/>
          </w:tcPr>
          <w:p w14:paraId="11C88F32" w14:textId="7579CB14" w:rsidR="00176F0F" w:rsidRPr="001F173C" w:rsidRDefault="007C31F8" w:rsidP="008C3264">
            <w:pPr>
              <w:snapToGrid w:val="0"/>
              <w:jc w:val="center"/>
              <w:rPr>
                <w:sz w:val="20"/>
                <w:szCs w:val="20"/>
                <w:lang w:eastAsia="zh-CN"/>
              </w:rPr>
            </w:pPr>
            <w:r w:rsidRPr="007C31F8">
              <w:rPr>
                <w:rFonts w:eastAsia="DengXian" w:hint="eastAsia"/>
                <w:b/>
                <w:sz w:val="20"/>
                <w:szCs w:val="20"/>
                <w:lang w:val="en-US" w:eastAsia="zh-CN"/>
              </w:rPr>
              <w:t>奶类</w:t>
            </w:r>
          </w:p>
        </w:tc>
        <w:tc>
          <w:tcPr>
            <w:tcW w:w="1353" w:type="dxa"/>
            <w:vAlign w:val="center"/>
          </w:tcPr>
          <w:p w14:paraId="562A2889" w14:textId="6D39487A" w:rsidR="00176F0F" w:rsidRPr="001F173C" w:rsidRDefault="007C31F8" w:rsidP="008C3264">
            <w:pPr>
              <w:snapToGrid w:val="0"/>
              <w:jc w:val="center"/>
              <w:rPr>
                <w:sz w:val="20"/>
                <w:szCs w:val="20"/>
              </w:rPr>
            </w:pPr>
            <w:r w:rsidRPr="007C31F8">
              <w:rPr>
                <w:rFonts w:eastAsia="DengXian" w:hint="eastAsia"/>
                <w:b/>
                <w:sz w:val="20"/>
                <w:szCs w:val="20"/>
                <w:lang w:val="en-US" w:eastAsia="zh-CN"/>
              </w:rPr>
              <w:t>肉和豆类</w:t>
            </w:r>
          </w:p>
        </w:tc>
        <w:tc>
          <w:tcPr>
            <w:tcW w:w="1334" w:type="dxa"/>
            <w:vAlign w:val="center"/>
          </w:tcPr>
          <w:p w14:paraId="2A61F287" w14:textId="4FE80964" w:rsidR="00176F0F" w:rsidRPr="001F173C" w:rsidRDefault="007C31F8" w:rsidP="008C3264">
            <w:pPr>
              <w:snapToGrid w:val="0"/>
              <w:jc w:val="center"/>
              <w:rPr>
                <w:sz w:val="20"/>
                <w:szCs w:val="20"/>
              </w:rPr>
            </w:pPr>
            <w:r w:rsidRPr="007C31F8">
              <w:rPr>
                <w:rFonts w:eastAsia="DengXian" w:hint="eastAsia"/>
                <w:b/>
                <w:sz w:val="20"/>
                <w:szCs w:val="20"/>
                <w:lang w:val="en-US" w:eastAsia="zh-CN"/>
              </w:rPr>
              <w:t>脂肪</w:t>
            </w:r>
          </w:p>
        </w:tc>
      </w:tr>
      <w:tr w:rsidR="00176F0F" w:rsidRPr="001F173C" w14:paraId="209D56AD" w14:textId="77777777" w:rsidTr="008C3264">
        <w:trPr>
          <w:tblCellSpacing w:w="20" w:type="dxa"/>
        </w:trPr>
        <w:tc>
          <w:tcPr>
            <w:tcW w:w="1723" w:type="dxa"/>
            <w:shd w:val="clear" w:color="auto" w:fill="C0C0C0"/>
            <w:vAlign w:val="center"/>
          </w:tcPr>
          <w:p w14:paraId="004C5D5A" w14:textId="48E64621" w:rsidR="00176F0F" w:rsidRPr="001F173C" w:rsidRDefault="007C31F8" w:rsidP="008C3264">
            <w:pPr>
              <w:snapToGrid w:val="0"/>
              <w:rPr>
                <w:b/>
                <w:sz w:val="20"/>
                <w:szCs w:val="20"/>
              </w:rPr>
            </w:pPr>
            <w:r w:rsidRPr="007C31F8">
              <w:rPr>
                <w:rFonts w:eastAsia="DengXian" w:hint="eastAsia"/>
                <w:b/>
                <w:sz w:val="20"/>
                <w:szCs w:val="20"/>
                <w:lang w:val="en-US" w:eastAsia="zh-CN"/>
              </w:rPr>
              <w:t>第一天</w:t>
            </w:r>
            <w:r w:rsidRPr="007C31F8">
              <w:rPr>
                <w:rFonts w:eastAsia="DengXian"/>
                <w:b/>
                <w:sz w:val="20"/>
                <w:szCs w:val="20"/>
                <w:lang w:val="en-US" w:eastAsia="zh-CN"/>
              </w:rPr>
              <w:t xml:space="preserve"> (</w:t>
            </w:r>
            <w:r w:rsidRPr="007C31F8">
              <w:rPr>
                <w:rFonts w:eastAsia="DengXian" w:hint="eastAsia"/>
                <w:b/>
                <w:sz w:val="20"/>
                <w:szCs w:val="20"/>
                <w:lang w:val="en-US" w:eastAsia="zh-CN"/>
              </w:rPr>
              <w:t>星期</w:t>
            </w:r>
            <w:r w:rsidRPr="007C31F8">
              <w:rPr>
                <w:rFonts w:eastAsia="DengXian"/>
                <w:b/>
                <w:sz w:val="20"/>
                <w:szCs w:val="20"/>
                <w:lang w:val="en-US" w:eastAsia="zh-CN"/>
              </w:rPr>
              <w:t xml:space="preserve">  )</w:t>
            </w:r>
          </w:p>
        </w:tc>
        <w:tc>
          <w:tcPr>
            <w:tcW w:w="1353" w:type="dxa"/>
            <w:shd w:val="clear" w:color="auto" w:fill="C0C0C0"/>
            <w:vAlign w:val="center"/>
          </w:tcPr>
          <w:p w14:paraId="0CA5F3C8" w14:textId="77777777" w:rsidR="00176F0F" w:rsidRPr="001F173C" w:rsidRDefault="00176F0F" w:rsidP="008C3264">
            <w:pPr>
              <w:snapToGrid w:val="0"/>
              <w:jc w:val="center"/>
              <w:rPr>
                <w:b/>
                <w:sz w:val="20"/>
                <w:szCs w:val="20"/>
              </w:rPr>
            </w:pPr>
          </w:p>
        </w:tc>
        <w:tc>
          <w:tcPr>
            <w:tcW w:w="1353" w:type="dxa"/>
            <w:shd w:val="clear" w:color="auto" w:fill="C0C0C0"/>
            <w:vAlign w:val="center"/>
          </w:tcPr>
          <w:p w14:paraId="5585E7F8" w14:textId="77777777" w:rsidR="00176F0F" w:rsidRPr="001F173C" w:rsidRDefault="00176F0F" w:rsidP="008C3264">
            <w:pPr>
              <w:snapToGrid w:val="0"/>
              <w:jc w:val="center"/>
              <w:rPr>
                <w:b/>
                <w:sz w:val="20"/>
                <w:szCs w:val="20"/>
              </w:rPr>
            </w:pPr>
          </w:p>
        </w:tc>
        <w:tc>
          <w:tcPr>
            <w:tcW w:w="1353" w:type="dxa"/>
            <w:shd w:val="clear" w:color="auto" w:fill="C0C0C0"/>
            <w:vAlign w:val="center"/>
          </w:tcPr>
          <w:p w14:paraId="0D20F2AC" w14:textId="77777777" w:rsidR="00176F0F" w:rsidRPr="001F173C" w:rsidRDefault="00176F0F" w:rsidP="008C3264">
            <w:pPr>
              <w:snapToGrid w:val="0"/>
              <w:jc w:val="center"/>
              <w:rPr>
                <w:b/>
                <w:sz w:val="20"/>
                <w:szCs w:val="20"/>
              </w:rPr>
            </w:pPr>
          </w:p>
        </w:tc>
        <w:tc>
          <w:tcPr>
            <w:tcW w:w="1353" w:type="dxa"/>
            <w:shd w:val="clear" w:color="auto" w:fill="C0C0C0"/>
            <w:vAlign w:val="center"/>
          </w:tcPr>
          <w:p w14:paraId="440A7605" w14:textId="77777777" w:rsidR="00176F0F" w:rsidRPr="001F173C" w:rsidRDefault="00176F0F" w:rsidP="008C3264">
            <w:pPr>
              <w:snapToGrid w:val="0"/>
              <w:jc w:val="center"/>
              <w:rPr>
                <w:b/>
                <w:sz w:val="20"/>
                <w:szCs w:val="20"/>
              </w:rPr>
            </w:pPr>
          </w:p>
        </w:tc>
        <w:tc>
          <w:tcPr>
            <w:tcW w:w="1334" w:type="dxa"/>
            <w:shd w:val="clear" w:color="auto" w:fill="C0C0C0"/>
            <w:vAlign w:val="center"/>
          </w:tcPr>
          <w:p w14:paraId="605E66DF" w14:textId="77777777" w:rsidR="00176F0F" w:rsidRPr="001F173C" w:rsidRDefault="00176F0F" w:rsidP="008C3264">
            <w:pPr>
              <w:snapToGrid w:val="0"/>
              <w:jc w:val="center"/>
              <w:rPr>
                <w:b/>
                <w:sz w:val="20"/>
                <w:szCs w:val="20"/>
              </w:rPr>
            </w:pPr>
          </w:p>
        </w:tc>
      </w:tr>
      <w:tr w:rsidR="00176F0F" w:rsidRPr="001F173C" w14:paraId="5E88B25E" w14:textId="77777777" w:rsidTr="008C3264">
        <w:trPr>
          <w:tblCellSpacing w:w="20" w:type="dxa"/>
        </w:trPr>
        <w:tc>
          <w:tcPr>
            <w:tcW w:w="1723" w:type="dxa"/>
            <w:vAlign w:val="center"/>
          </w:tcPr>
          <w:p w14:paraId="4F12E045" w14:textId="0BB39D8A" w:rsidR="00176F0F" w:rsidRPr="001F173C" w:rsidRDefault="007C31F8" w:rsidP="008C3264">
            <w:pPr>
              <w:snapToGrid w:val="0"/>
              <w:jc w:val="center"/>
              <w:rPr>
                <w:b/>
                <w:sz w:val="20"/>
                <w:szCs w:val="20"/>
              </w:rPr>
            </w:pPr>
            <w:r w:rsidRPr="007C31F8">
              <w:rPr>
                <w:rFonts w:eastAsia="DengXian" w:hint="eastAsia"/>
                <w:b/>
                <w:sz w:val="20"/>
                <w:szCs w:val="20"/>
                <w:lang w:eastAsia="zh-CN"/>
              </w:rPr>
              <w:t>早餐</w:t>
            </w:r>
          </w:p>
        </w:tc>
        <w:tc>
          <w:tcPr>
            <w:tcW w:w="1353" w:type="dxa"/>
            <w:vAlign w:val="center"/>
          </w:tcPr>
          <w:p w14:paraId="2232A477" w14:textId="77777777" w:rsidR="00176F0F" w:rsidRPr="001F173C" w:rsidRDefault="00176F0F" w:rsidP="008C3264">
            <w:pPr>
              <w:snapToGrid w:val="0"/>
              <w:jc w:val="center"/>
              <w:rPr>
                <w:sz w:val="20"/>
                <w:szCs w:val="20"/>
              </w:rPr>
            </w:pPr>
          </w:p>
        </w:tc>
        <w:tc>
          <w:tcPr>
            <w:tcW w:w="1353" w:type="dxa"/>
            <w:vAlign w:val="center"/>
          </w:tcPr>
          <w:p w14:paraId="0BDC2434" w14:textId="77777777" w:rsidR="00176F0F" w:rsidRPr="001F173C" w:rsidRDefault="00176F0F" w:rsidP="008C3264">
            <w:pPr>
              <w:snapToGrid w:val="0"/>
              <w:jc w:val="center"/>
              <w:rPr>
                <w:sz w:val="20"/>
                <w:szCs w:val="20"/>
              </w:rPr>
            </w:pPr>
          </w:p>
        </w:tc>
        <w:tc>
          <w:tcPr>
            <w:tcW w:w="1353" w:type="dxa"/>
            <w:vAlign w:val="center"/>
          </w:tcPr>
          <w:p w14:paraId="1765907F" w14:textId="77777777" w:rsidR="00176F0F" w:rsidRPr="001F173C" w:rsidRDefault="00176F0F" w:rsidP="008C3264">
            <w:pPr>
              <w:snapToGrid w:val="0"/>
              <w:jc w:val="center"/>
              <w:rPr>
                <w:sz w:val="20"/>
                <w:szCs w:val="20"/>
              </w:rPr>
            </w:pPr>
          </w:p>
        </w:tc>
        <w:tc>
          <w:tcPr>
            <w:tcW w:w="1353" w:type="dxa"/>
            <w:vAlign w:val="center"/>
          </w:tcPr>
          <w:p w14:paraId="2E65150E" w14:textId="77777777" w:rsidR="00176F0F" w:rsidRPr="001F173C" w:rsidRDefault="00176F0F" w:rsidP="008C3264">
            <w:pPr>
              <w:snapToGrid w:val="0"/>
              <w:jc w:val="center"/>
              <w:rPr>
                <w:sz w:val="20"/>
                <w:szCs w:val="20"/>
              </w:rPr>
            </w:pPr>
          </w:p>
        </w:tc>
        <w:tc>
          <w:tcPr>
            <w:tcW w:w="1334" w:type="dxa"/>
            <w:vAlign w:val="center"/>
          </w:tcPr>
          <w:p w14:paraId="76E58769" w14:textId="77777777" w:rsidR="00176F0F" w:rsidRPr="001F173C" w:rsidRDefault="00176F0F" w:rsidP="008C3264">
            <w:pPr>
              <w:snapToGrid w:val="0"/>
              <w:jc w:val="center"/>
              <w:rPr>
                <w:sz w:val="20"/>
                <w:szCs w:val="20"/>
              </w:rPr>
            </w:pPr>
          </w:p>
        </w:tc>
      </w:tr>
      <w:tr w:rsidR="00176F0F" w:rsidRPr="001F173C" w14:paraId="201C9C65" w14:textId="77777777" w:rsidTr="008C3264">
        <w:trPr>
          <w:tblCellSpacing w:w="20" w:type="dxa"/>
        </w:trPr>
        <w:tc>
          <w:tcPr>
            <w:tcW w:w="1723" w:type="dxa"/>
            <w:vAlign w:val="center"/>
          </w:tcPr>
          <w:p w14:paraId="3D2F974A" w14:textId="6ADA1D2E" w:rsidR="00176F0F" w:rsidRPr="001F173C" w:rsidRDefault="007C31F8" w:rsidP="008C3264">
            <w:pPr>
              <w:snapToGrid w:val="0"/>
              <w:jc w:val="center"/>
              <w:rPr>
                <w:sz w:val="20"/>
                <w:szCs w:val="20"/>
                <w:lang w:eastAsia="zh-CN"/>
              </w:rPr>
            </w:pPr>
            <w:r w:rsidRPr="007C31F8">
              <w:rPr>
                <w:rFonts w:eastAsia="DengXian" w:hint="eastAsia"/>
                <w:b/>
                <w:sz w:val="20"/>
                <w:szCs w:val="20"/>
                <w:lang w:eastAsia="zh-CN"/>
              </w:rPr>
              <w:t>午餐</w:t>
            </w:r>
          </w:p>
        </w:tc>
        <w:tc>
          <w:tcPr>
            <w:tcW w:w="1353" w:type="dxa"/>
            <w:vAlign w:val="center"/>
          </w:tcPr>
          <w:p w14:paraId="65CBD53C" w14:textId="77777777" w:rsidR="00176F0F" w:rsidRPr="001F173C" w:rsidRDefault="00176F0F" w:rsidP="008C3264">
            <w:pPr>
              <w:snapToGrid w:val="0"/>
              <w:jc w:val="center"/>
              <w:rPr>
                <w:sz w:val="20"/>
                <w:szCs w:val="20"/>
              </w:rPr>
            </w:pPr>
          </w:p>
        </w:tc>
        <w:tc>
          <w:tcPr>
            <w:tcW w:w="1353" w:type="dxa"/>
            <w:vAlign w:val="center"/>
          </w:tcPr>
          <w:p w14:paraId="57C05974" w14:textId="77777777" w:rsidR="00176F0F" w:rsidRPr="001F173C" w:rsidRDefault="00176F0F" w:rsidP="008C3264">
            <w:pPr>
              <w:snapToGrid w:val="0"/>
              <w:jc w:val="center"/>
              <w:rPr>
                <w:sz w:val="20"/>
                <w:szCs w:val="20"/>
              </w:rPr>
            </w:pPr>
          </w:p>
        </w:tc>
        <w:tc>
          <w:tcPr>
            <w:tcW w:w="1353" w:type="dxa"/>
            <w:vAlign w:val="center"/>
          </w:tcPr>
          <w:p w14:paraId="09349E3F" w14:textId="77777777" w:rsidR="00176F0F" w:rsidRPr="001F173C" w:rsidRDefault="00176F0F" w:rsidP="008C3264">
            <w:pPr>
              <w:snapToGrid w:val="0"/>
              <w:jc w:val="center"/>
              <w:rPr>
                <w:sz w:val="20"/>
                <w:szCs w:val="20"/>
              </w:rPr>
            </w:pPr>
          </w:p>
        </w:tc>
        <w:tc>
          <w:tcPr>
            <w:tcW w:w="1353" w:type="dxa"/>
            <w:vAlign w:val="center"/>
          </w:tcPr>
          <w:p w14:paraId="42A787F7" w14:textId="77777777" w:rsidR="00176F0F" w:rsidRPr="001F173C" w:rsidRDefault="00176F0F" w:rsidP="008C3264">
            <w:pPr>
              <w:snapToGrid w:val="0"/>
              <w:jc w:val="center"/>
              <w:rPr>
                <w:sz w:val="20"/>
                <w:szCs w:val="20"/>
              </w:rPr>
            </w:pPr>
          </w:p>
        </w:tc>
        <w:tc>
          <w:tcPr>
            <w:tcW w:w="1334" w:type="dxa"/>
            <w:vAlign w:val="center"/>
          </w:tcPr>
          <w:p w14:paraId="3017E799" w14:textId="77777777" w:rsidR="00176F0F" w:rsidRPr="001F173C" w:rsidRDefault="00176F0F" w:rsidP="008C3264">
            <w:pPr>
              <w:snapToGrid w:val="0"/>
              <w:jc w:val="center"/>
              <w:rPr>
                <w:sz w:val="20"/>
                <w:szCs w:val="20"/>
              </w:rPr>
            </w:pPr>
          </w:p>
        </w:tc>
      </w:tr>
      <w:tr w:rsidR="00176F0F" w:rsidRPr="001F173C" w14:paraId="25598CE0" w14:textId="77777777" w:rsidTr="008C3264">
        <w:trPr>
          <w:tblCellSpacing w:w="20" w:type="dxa"/>
        </w:trPr>
        <w:tc>
          <w:tcPr>
            <w:tcW w:w="1723" w:type="dxa"/>
            <w:vAlign w:val="center"/>
          </w:tcPr>
          <w:p w14:paraId="04A890EF" w14:textId="71BB207B" w:rsidR="00176F0F" w:rsidRPr="001F173C" w:rsidRDefault="007C31F8" w:rsidP="008C3264">
            <w:pPr>
              <w:snapToGrid w:val="0"/>
              <w:jc w:val="center"/>
              <w:rPr>
                <w:sz w:val="20"/>
                <w:szCs w:val="20"/>
                <w:lang w:eastAsia="zh-CN"/>
              </w:rPr>
            </w:pPr>
            <w:r w:rsidRPr="007C31F8">
              <w:rPr>
                <w:rFonts w:eastAsia="DengXian" w:hint="eastAsia"/>
                <w:b/>
                <w:sz w:val="20"/>
                <w:szCs w:val="20"/>
                <w:lang w:eastAsia="zh-CN"/>
              </w:rPr>
              <w:t>晚餐</w:t>
            </w:r>
          </w:p>
        </w:tc>
        <w:tc>
          <w:tcPr>
            <w:tcW w:w="1353" w:type="dxa"/>
            <w:vAlign w:val="center"/>
          </w:tcPr>
          <w:p w14:paraId="51CCC3D1" w14:textId="77777777" w:rsidR="00176F0F" w:rsidRPr="001F173C" w:rsidRDefault="00176F0F" w:rsidP="008C3264">
            <w:pPr>
              <w:snapToGrid w:val="0"/>
              <w:jc w:val="center"/>
              <w:rPr>
                <w:sz w:val="20"/>
                <w:szCs w:val="20"/>
              </w:rPr>
            </w:pPr>
          </w:p>
        </w:tc>
        <w:tc>
          <w:tcPr>
            <w:tcW w:w="1353" w:type="dxa"/>
            <w:vAlign w:val="center"/>
          </w:tcPr>
          <w:p w14:paraId="3780FC19" w14:textId="77777777" w:rsidR="00176F0F" w:rsidRPr="001F173C" w:rsidRDefault="00176F0F" w:rsidP="008C3264">
            <w:pPr>
              <w:snapToGrid w:val="0"/>
              <w:jc w:val="center"/>
              <w:rPr>
                <w:sz w:val="20"/>
                <w:szCs w:val="20"/>
              </w:rPr>
            </w:pPr>
          </w:p>
        </w:tc>
        <w:tc>
          <w:tcPr>
            <w:tcW w:w="1353" w:type="dxa"/>
            <w:vAlign w:val="center"/>
          </w:tcPr>
          <w:p w14:paraId="6A541662" w14:textId="77777777" w:rsidR="00176F0F" w:rsidRPr="001F173C" w:rsidRDefault="00176F0F" w:rsidP="008C3264">
            <w:pPr>
              <w:snapToGrid w:val="0"/>
              <w:jc w:val="center"/>
              <w:rPr>
                <w:sz w:val="20"/>
                <w:szCs w:val="20"/>
              </w:rPr>
            </w:pPr>
          </w:p>
        </w:tc>
        <w:tc>
          <w:tcPr>
            <w:tcW w:w="1353" w:type="dxa"/>
            <w:vAlign w:val="center"/>
          </w:tcPr>
          <w:p w14:paraId="36EB9C7F" w14:textId="77777777" w:rsidR="00176F0F" w:rsidRPr="001F173C" w:rsidRDefault="00176F0F" w:rsidP="008C3264">
            <w:pPr>
              <w:snapToGrid w:val="0"/>
              <w:jc w:val="center"/>
              <w:rPr>
                <w:sz w:val="20"/>
                <w:szCs w:val="20"/>
              </w:rPr>
            </w:pPr>
          </w:p>
        </w:tc>
        <w:tc>
          <w:tcPr>
            <w:tcW w:w="1334" w:type="dxa"/>
            <w:vAlign w:val="center"/>
          </w:tcPr>
          <w:p w14:paraId="07DF8763" w14:textId="77777777" w:rsidR="00176F0F" w:rsidRPr="001F173C" w:rsidRDefault="00176F0F" w:rsidP="008C3264">
            <w:pPr>
              <w:snapToGrid w:val="0"/>
              <w:jc w:val="center"/>
              <w:rPr>
                <w:sz w:val="20"/>
                <w:szCs w:val="20"/>
              </w:rPr>
            </w:pPr>
          </w:p>
        </w:tc>
      </w:tr>
      <w:tr w:rsidR="00176F0F" w:rsidRPr="001F173C" w14:paraId="43690071" w14:textId="77777777" w:rsidTr="008C3264">
        <w:trPr>
          <w:tblCellSpacing w:w="20" w:type="dxa"/>
        </w:trPr>
        <w:tc>
          <w:tcPr>
            <w:tcW w:w="1723" w:type="dxa"/>
            <w:vAlign w:val="center"/>
          </w:tcPr>
          <w:p w14:paraId="777E31C8" w14:textId="3F3C2DC3" w:rsidR="00176F0F" w:rsidRPr="001F173C" w:rsidRDefault="007C31F8" w:rsidP="008C3264">
            <w:pPr>
              <w:snapToGrid w:val="0"/>
              <w:jc w:val="center"/>
              <w:rPr>
                <w:b/>
                <w:sz w:val="20"/>
                <w:szCs w:val="20"/>
                <w:lang w:eastAsia="zh-CN"/>
              </w:rPr>
            </w:pPr>
            <w:r w:rsidRPr="007C31F8">
              <w:rPr>
                <w:rFonts w:eastAsia="DengXian" w:hint="eastAsia"/>
                <w:b/>
                <w:sz w:val="20"/>
                <w:szCs w:val="20"/>
                <w:u w:val="single"/>
                <w:lang w:eastAsia="zh-CN"/>
              </w:rPr>
              <w:t>每日总量</w:t>
            </w:r>
            <w:r w:rsidRPr="007C31F8">
              <w:rPr>
                <w:rFonts w:eastAsia="DengXian"/>
                <w:b/>
                <w:sz w:val="20"/>
                <w:szCs w:val="20"/>
                <w:u w:val="single"/>
                <w:lang w:eastAsia="zh-CN"/>
              </w:rPr>
              <w:t xml:space="preserve"> (</w:t>
            </w:r>
            <w:r w:rsidRPr="007C31F8">
              <w:rPr>
                <w:rFonts w:eastAsia="DengXian" w:hint="eastAsia"/>
                <w:b/>
                <w:sz w:val="20"/>
                <w:szCs w:val="20"/>
                <w:u w:val="single"/>
                <w:lang w:eastAsia="zh-CN"/>
              </w:rPr>
              <w:t>克</w:t>
            </w:r>
            <w:r w:rsidRPr="007C31F8">
              <w:rPr>
                <w:rFonts w:eastAsia="DengXian"/>
                <w:b/>
                <w:sz w:val="20"/>
                <w:szCs w:val="20"/>
                <w:u w:val="single"/>
                <w:lang w:eastAsia="zh-CN"/>
              </w:rPr>
              <w:t>)</w:t>
            </w:r>
          </w:p>
        </w:tc>
        <w:tc>
          <w:tcPr>
            <w:tcW w:w="1353" w:type="dxa"/>
            <w:vAlign w:val="center"/>
          </w:tcPr>
          <w:p w14:paraId="3F48BFA4" w14:textId="77777777" w:rsidR="00176F0F" w:rsidRPr="001F173C" w:rsidRDefault="00176F0F" w:rsidP="008C3264">
            <w:pPr>
              <w:snapToGrid w:val="0"/>
              <w:jc w:val="center"/>
              <w:rPr>
                <w:sz w:val="20"/>
                <w:szCs w:val="20"/>
              </w:rPr>
            </w:pPr>
          </w:p>
        </w:tc>
        <w:tc>
          <w:tcPr>
            <w:tcW w:w="1353" w:type="dxa"/>
            <w:vAlign w:val="center"/>
          </w:tcPr>
          <w:p w14:paraId="64ECC553" w14:textId="77777777" w:rsidR="00176F0F" w:rsidRPr="001F173C" w:rsidRDefault="00176F0F" w:rsidP="008C3264">
            <w:pPr>
              <w:snapToGrid w:val="0"/>
              <w:jc w:val="center"/>
              <w:rPr>
                <w:sz w:val="20"/>
                <w:szCs w:val="20"/>
              </w:rPr>
            </w:pPr>
          </w:p>
        </w:tc>
        <w:tc>
          <w:tcPr>
            <w:tcW w:w="1353" w:type="dxa"/>
            <w:vAlign w:val="center"/>
          </w:tcPr>
          <w:p w14:paraId="6A5AFDAE" w14:textId="77777777" w:rsidR="00176F0F" w:rsidRPr="001F173C" w:rsidRDefault="00176F0F" w:rsidP="008C3264">
            <w:pPr>
              <w:snapToGrid w:val="0"/>
              <w:jc w:val="center"/>
              <w:rPr>
                <w:sz w:val="20"/>
                <w:szCs w:val="20"/>
              </w:rPr>
            </w:pPr>
          </w:p>
        </w:tc>
        <w:tc>
          <w:tcPr>
            <w:tcW w:w="1353" w:type="dxa"/>
            <w:vAlign w:val="center"/>
          </w:tcPr>
          <w:p w14:paraId="3FC2F811" w14:textId="77777777" w:rsidR="00176F0F" w:rsidRPr="001F173C" w:rsidRDefault="00176F0F" w:rsidP="008C3264">
            <w:pPr>
              <w:snapToGrid w:val="0"/>
              <w:jc w:val="center"/>
              <w:rPr>
                <w:sz w:val="20"/>
                <w:szCs w:val="20"/>
              </w:rPr>
            </w:pPr>
          </w:p>
        </w:tc>
        <w:tc>
          <w:tcPr>
            <w:tcW w:w="1334" w:type="dxa"/>
            <w:vAlign w:val="center"/>
          </w:tcPr>
          <w:p w14:paraId="35B387AE" w14:textId="77777777" w:rsidR="00176F0F" w:rsidRPr="001F173C" w:rsidRDefault="00176F0F" w:rsidP="008C3264">
            <w:pPr>
              <w:snapToGrid w:val="0"/>
              <w:jc w:val="center"/>
              <w:rPr>
                <w:sz w:val="20"/>
                <w:szCs w:val="20"/>
              </w:rPr>
            </w:pPr>
          </w:p>
        </w:tc>
      </w:tr>
      <w:tr w:rsidR="00176F0F" w:rsidRPr="001F173C" w14:paraId="387430EF" w14:textId="77777777" w:rsidTr="008C3264">
        <w:trPr>
          <w:tblCellSpacing w:w="20" w:type="dxa"/>
        </w:trPr>
        <w:tc>
          <w:tcPr>
            <w:tcW w:w="1723" w:type="dxa"/>
            <w:shd w:val="clear" w:color="auto" w:fill="C0C0C0"/>
            <w:vAlign w:val="center"/>
          </w:tcPr>
          <w:p w14:paraId="2E42CDE9" w14:textId="7547B57F" w:rsidR="00176F0F" w:rsidRPr="001F173C" w:rsidRDefault="007C31F8" w:rsidP="008C3264">
            <w:pPr>
              <w:snapToGrid w:val="0"/>
              <w:rPr>
                <w:b/>
                <w:sz w:val="20"/>
                <w:szCs w:val="20"/>
              </w:rPr>
            </w:pPr>
            <w:r w:rsidRPr="007C31F8">
              <w:rPr>
                <w:rFonts w:eastAsia="DengXian" w:hint="eastAsia"/>
                <w:b/>
                <w:sz w:val="20"/>
                <w:szCs w:val="20"/>
                <w:lang w:val="en-US" w:eastAsia="zh-CN"/>
              </w:rPr>
              <w:t>第二天</w:t>
            </w:r>
            <w:r w:rsidRPr="007C31F8">
              <w:rPr>
                <w:rFonts w:eastAsia="DengXian"/>
                <w:b/>
                <w:sz w:val="20"/>
                <w:szCs w:val="20"/>
                <w:lang w:val="en-US" w:eastAsia="zh-CN"/>
              </w:rPr>
              <w:t xml:space="preserve"> (</w:t>
            </w:r>
            <w:r w:rsidRPr="007C31F8">
              <w:rPr>
                <w:rFonts w:eastAsia="DengXian" w:hint="eastAsia"/>
                <w:b/>
                <w:sz w:val="20"/>
                <w:szCs w:val="20"/>
                <w:lang w:val="en-US" w:eastAsia="zh-CN"/>
              </w:rPr>
              <w:t>星期</w:t>
            </w:r>
            <w:r w:rsidRPr="007C31F8">
              <w:rPr>
                <w:rFonts w:eastAsia="DengXian"/>
                <w:b/>
                <w:sz w:val="20"/>
                <w:szCs w:val="20"/>
                <w:lang w:val="en-US" w:eastAsia="zh-CN"/>
              </w:rPr>
              <w:t xml:space="preserve">  )</w:t>
            </w:r>
          </w:p>
        </w:tc>
        <w:tc>
          <w:tcPr>
            <w:tcW w:w="1353" w:type="dxa"/>
            <w:shd w:val="clear" w:color="auto" w:fill="C0C0C0"/>
            <w:vAlign w:val="center"/>
          </w:tcPr>
          <w:p w14:paraId="53E23BD6" w14:textId="77777777" w:rsidR="00176F0F" w:rsidRPr="001F173C" w:rsidRDefault="00176F0F" w:rsidP="008C3264">
            <w:pPr>
              <w:snapToGrid w:val="0"/>
              <w:jc w:val="center"/>
              <w:rPr>
                <w:b/>
                <w:sz w:val="20"/>
                <w:szCs w:val="20"/>
              </w:rPr>
            </w:pPr>
          </w:p>
        </w:tc>
        <w:tc>
          <w:tcPr>
            <w:tcW w:w="1353" w:type="dxa"/>
            <w:shd w:val="clear" w:color="auto" w:fill="C0C0C0"/>
            <w:vAlign w:val="center"/>
          </w:tcPr>
          <w:p w14:paraId="291E5291" w14:textId="77777777" w:rsidR="00176F0F" w:rsidRPr="001F173C" w:rsidRDefault="00176F0F" w:rsidP="008C3264">
            <w:pPr>
              <w:snapToGrid w:val="0"/>
              <w:jc w:val="center"/>
              <w:rPr>
                <w:b/>
                <w:sz w:val="20"/>
                <w:szCs w:val="20"/>
              </w:rPr>
            </w:pPr>
          </w:p>
        </w:tc>
        <w:tc>
          <w:tcPr>
            <w:tcW w:w="1353" w:type="dxa"/>
            <w:shd w:val="clear" w:color="auto" w:fill="C0C0C0"/>
            <w:vAlign w:val="center"/>
          </w:tcPr>
          <w:p w14:paraId="0B5245A4" w14:textId="77777777" w:rsidR="00176F0F" w:rsidRPr="001F173C" w:rsidRDefault="00176F0F" w:rsidP="008C3264">
            <w:pPr>
              <w:snapToGrid w:val="0"/>
              <w:jc w:val="center"/>
              <w:rPr>
                <w:b/>
                <w:sz w:val="20"/>
                <w:szCs w:val="20"/>
              </w:rPr>
            </w:pPr>
          </w:p>
        </w:tc>
        <w:tc>
          <w:tcPr>
            <w:tcW w:w="1353" w:type="dxa"/>
            <w:shd w:val="clear" w:color="auto" w:fill="C0C0C0"/>
            <w:vAlign w:val="center"/>
          </w:tcPr>
          <w:p w14:paraId="6E466A8F" w14:textId="77777777" w:rsidR="00176F0F" w:rsidRPr="001F173C" w:rsidRDefault="00176F0F" w:rsidP="008C3264">
            <w:pPr>
              <w:snapToGrid w:val="0"/>
              <w:jc w:val="center"/>
              <w:rPr>
                <w:b/>
                <w:sz w:val="20"/>
                <w:szCs w:val="20"/>
              </w:rPr>
            </w:pPr>
          </w:p>
        </w:tc>
        <w:tc>
          <w:tcPr>
            <w:tcW w:w="1334" w:type="dxa"/>
            <w:shd w:val="clear" w:color="auto" w:fill="C0C0C0"/>
            <w:vAlign w:val="center"/>
          </w:tcPr>
          <w:p w14:paraId="1E72E2D1" w14:textId="77777777" w:rsidR="00176F0F" w:rsidRPr="001F173C" w:rsidRDefault="00176F0F" w:rsidP="008C3264">
            <w:pPr>
              <w:snapToGrid w:val="0"/>
              <w:jc w:val="center"/>
              <w:rPr>
                <w:b/>
                <w:sz w:val="20"/>
                <w:szCs w:val="20"/>
              </w:rPr>
            </w:pPr>
          </w:p>
        </w:tc>
      </w:tr>
      <w:tr w:rsidR="00176F0F" w:rsidRPr="001F173C" w14:paraId="1FFB99DD" w14:textId="77777777" w:rsidTr="008C3264">
        <w:trPr>
          <w:tblCellSpacing w:w="20" w:type="dxa"/>
        </w:trPr>
        <w:tc>
          <w:tcPr>
            <w:tcW w:w="1723" w:type="dxa"/>
            <w:vAlign w:val="center"/>
          </w:tcPr>
          <w:p w14:paraId="5C8625D3" w14:textId="444E8938" w:rsidR="00176F0F" w:rsidRPr="001F173C" w:rsidRDefault="007C31F8" w:rsidP="008C3264">
            <w:pPr>
              <w:snapToGrid w:val="0"/>
              <w:jc w:val="center"/>
              <w:rPr>
                <w:b/>
                <w:sz w:val="20"/>
                <w:szCs w:val="20"/>
              </w:rPr>
            </w:pPr>
            <w:r w:rsidRPr="007C31F8">
              <w:rPr>
                <w:rFonts w:eastAsia="DengXian" w:hint="eastAsia"/>
                <w:b/>
                <w:sz w:val="20"/>
                <w:szCs w:val="20"/>
                <w:lang w:eastAsia="zh-CN"/>
              </w:rPr>
              <w:t>早餐</w:t>
            </w:r>
          </w:p>
        </w:tc>
        <w:tc>
          <w:tcPr>
            <w:tcW w:w="1353" w:type="dxa"/>
            <w:vAlign w:val="center"/>
          </w:tcPr>
          <w:p w14:paraId="21660A2A" w14:textId="77777777" w:rsidR="00176F0F" w:rsidRPr="001F173C" w:rsidRDefault="00176F0F" w:rsidP="008C3264">
            <w:pPr>
              <w:snapToGrid w:val="0"/>
              <w:jc w:val="center"/>
              <w:rPr>
                <w:sz w:val="20"/>
                <w:szCs w:val="20"/>
              </w:rPr>
            </w:pPr>
          </w:p>
        </w:tc>
        <w:tc>
          <w:tcPr>
            <w:tcW w:w="1353" w:type="dxa"/>
            <w:vAlign w:val="center"/>
          </w:tcPr>
          <w:p w14:paraId="62A0A00F" w14:textId="77777777" w:rsidR="00176F0F" w:rsidRPr="001F173C" w:rsidRDefault="00176F0F" w:rsidP="008C3264">
            <w:pPr>
              <w:snapToGrid w:val="0"/>
              <w:jc w:val="center"/>
              <w:rPr>
                <w:sz w:val="20"/>
                <w:szCs w:val="20"/>
              </w:rPr>
            </w:pPr>
          </w:p>
        </w:tc>
        <w:tc>
          <w:tcPr>
            <w:tcW w:w="1353" w:type="dxa"/>
            <w:vAlign w:val="center"/>
          </w:tcPr>
          <w:p w14:paraId="47293F22" w14:textId="77777777" w:rsidR="00176F0F" w:rsidRPr="001F173C" w:rsidRDefault="00176F0F" w:rsidP="008C3264">
            <w:pPr>
              <w:snapToGrid w:val="0"/>
              <w:jc w:val="center"/>
              <w:rPr>
                <w:sz w:val="20"/>
                <w:szCs w:val="20"/>
              </w:rPr>
            </w:pPr>
          </w:p>
        </w:tc>
        <w:tc>
          <w:tcPr>
            <w:tcW w:w="1353" w:type="dxa"/>
            <w:vAlign w:val="center"/>
          </w:tcPr>
          <w:p w14:paraId="1467D378" w14:textId="77777777" w:rsidR="00176F0F" w:rsidRPr="001F173C" w:rsidRDefault="00176F0F" w:rsidP="008C3264">
            <w:pPr>
              <w:snapToGrid w:val="0"/>
              <w:jc w:val="center"/>
              <w:rPr>
                <w:sz w:val="20"/>
                <w:szCs w:val="20"/>
              </w:rPr>
            </w:pPr>
          </w:p>
        </w:tc>
        <w:tc>
          <w:tcPr>
            <w:tcW w:w="1334" w:type="dxa"/>
            <w:vAlign w:val="center"/>
          </w:tcPr>
          <w:p w14:paraId="6E286D72" w14:textId="77777777" w:rsidR="00176F0F" w:rsidRPr="001F173C" w:rsidRDefault="00176F0F" w:rsidP="008C3264">
            <w:pPr>
              <w:snapToGrid w:val="0"/>
              <w:jc w:val="center"/>
              <w:rPr>
                <w:sz w:val="20"/>
                <w:szCs w:val="20"/>
              </w:rPr>
            </w:pPr>
          </w:p>
        </w:tc>
      </w:tr>
      <w:tr w:rsidR="00176F0F" w:rsidRPr="001F173C" w14:paraId="7FABA6F9" w14:textId="77777777" w:rsidTr="008C3264">
        <w:trPr>
          <w:tblCellSpacing w:w="20" w:type="dxa"/>
        </w:trPr>
        <w:tc>
          <w:tcPr>
            <w:tcW w:w="1723" w:type="dxa"/>
            <w:vAlign w:val="center"/>
          </w:tcPr>
          <w:p w14:paraId="124A790C" w14:textId="2ABC7F7C" w:rsidR="00176F0F" w:rsidRPr="001F173C" w:rsidRDefault="007C31F8" w:rsidP="008C3264">
            <w:pPr>
              <w:snapToGrid w:val="0"/>
              <w:jc w:val="center"/>
              <w:rPr>
                <w:sz w:val="20"/>
                <w:szCs w:val="20"/>
                <w:lang w:eastAsia="zh-CN"/>
              </w:rPr>
            </w:pPr>
            <w:r w:rsidRPr="007C31F8">
              <w:rPr>
                <w:rFonts w:eastAsia="DengXian" w:hint="eastAsia"/>
                <w:b/>
                <w:sz w:val="20"/>
                <w:szCs w:val="20"/>
                <w:lang w:eastAsia="zh-CN"/>
              </w:rPr>
              <w:t>午餐</w:t>
            </w:r>
          </w:p>
        </w:tc>
        <w:tc>
          <w:tcPr>
            <w:tcW w:w="1353" w:type="dxa"/>
            <w:vAlign w:val="center"/>
          </w:tcPr>
          <w:p w14:paraId="4E1278F5" w14:textId="77777777" w:rsidR="00176F0F" w:rsidRPr="001F173C" w:rsidRDefault="00176F0F" w:rsidP="008C3264">
            <w:pPr>
              <w:snapToGrid w:val="0"/>
              <w:jc w:val="center"/>
              <w:rPr>
                <w:sz w:val="20"/>
                <w:szCs w:val="20"/>
              </w:rPr>
            </w:pPr>
          </w:p>
        </w:tc>
        <w:tc>
          <w:tcPr>
            <w:tcW w:w="1353" w:type="dxa"/>
            <w:vAlign w:val="center"/>
          </w:tcPr>
          <w:p w14:paraId="35B7204D" w14:textId="77777777" w:rsidR="00176F0F" w:rsidRPr="001F173C" w:rsidRDefault="00176F0F" w:rsidP="008C3264">
            <w:pPr>
              <w:snapToGrid w:val="0"/>
              <w:jc w:val="center"/>
              <w:rPr>
                <w:sz w:val="20"/>
                <w:szCs w:val="20"/>
              </w:rPr>
            </w:pPr>
          </w:p>
        </w:tc>
        <w:tc>
          <w:tcPr>
            <w:tcW w:w="1353" w:type="dxa"/>
            <w:vAlign w:val="center"/>
          </w:tcPr>
          <w:p w14:paraId="4D5F06E2" w14:textId="77777777" w:rsidR="00176F0F" w:rsidRPr="001F173C" w:rsidRDefault="00176F0F" w:rsidP="008C3264">
            <w:pPr>
              <w:snapToGrid w:val="0"/>
              <w:jc w:val="center"/>
              <w:rPr>
                <w:sz w:val="20"/>
                <w:szCs w:val="20"/>
              </w:rPr>
            </w:pPr>
          </w:p>
        </w:tc>
        <w:tc>
          <w:tcPr>
            <w:tcW w:w="1353" w:type="dxa"/>
            <w:vAlign w:val="center"/>
          </w:tcPr>
          <w:p w14:paraId="5197EEEE" w14:textId="77777777" w:rsidR="00176F0F" w:rsidRPr="001F173C" w:rsidRDefault="00176F0F" w:rsidP="008C3264">
            <w:pPr>
              <w:snapToGrid w:val="0"/>
              <w:jc w:val="center"/>
              <w:rPr>
                <w:sz w:val="20"/>
                <w:szCs w:val="20"/>
              </w:rPr>
            </w:pPr>
          </w:p>
        </w:tc>
        <w:tc>
          <w:tcPr>
            <w:tcW w:w="1334" w:type="dxa"/>
            <w:vAlign w:val="center"/>
          </w:tcPr>
          <w:p w14:paraId="4CB610B4" w14:textId="77777777" w:rsidR="00176F0F" w:rsidRPr="001F173C" w:rsidRDefault="00176F0F" w:rsidP="008C3264">
            <w:pPr>
              <w:snapToGrid w:val="0"/>
              <w:jc w:val="center"/>
              <w:rPr>
                <w:sz w:val="20"/>
                <w:szCs w:val="20"/>
              </w:rPr>
            </w:pPr>
          </w:p>
        </w:tc>
      </w:tr>
      <w:tr w:rsidR="00176F0F" w:rsidRPr="001F173C" w14:paraId="0A9463C6" w14:textId="77777777" w:rsidTr="008C3264">
        <w:trPr>
          <w:tblCellSpacing w:w="20" w:type="dxa"/>
        </w:trPr>
        <w:tc>
          <w:tcPr>
            <w:tcW w:w="1723" w:type="dxa"/>
            <w:vAlign w:val="center"/>
          </w:tcPr>
          <w:p w14:paraId="773199A3" w14:textId="142FD700" w:rsidR="00176F0F" w:rsidRPr="001F173C" w:rsidRDefault="007C31F8" w:rsidP="008C3264">
            <w:pPr>
              <w:snapToGrid w:val="0"/>
              <w:jc w:val="center"/>
              <w:rPr>
                <w:sz w:val="20"/>
                <w:szCs w:val="20"/>
                <w:lang w:eastAsia="zh-CN"/>
              </w:rPr>
            </w:pPr>
            <w:r w:rsidRPr="007C31F8">
              <w:rPr>
                <w:rFonts w:eastAsia="DengXian" w:hint="eastAsia"/>
                <w:b/>
                <w:sz w:val="20"/>
                <w:szCs w:val="20"/>
                <w:lang w:eastAsia="zh-CN"/>
              </w:rPr>
              <w:t>晚餐</w:t>
            </w:r>
          </w:p>
        </w:tc>
        <w:tc>
          <w:tcPr>
            <w:tcW w:w="1353" w:type="dxa"/>
            <w:vAlign w:val="center"/>
          </w:tcPr>
          <w:p w14:paraId="44DFF3BB" w14:textId="77777777" w:rsidR="00176F0F" w:rsidRPr="001F173C" w:rsidRDefault="00176F0F" w:rsidP="008C3264">
            <w:pPr>
              <w:snapToGrid w:val="0"/>
              <w:jc w:val="center"/>
              <w:rPr>
                <w:sz w:val="20"/>
                <w:szCs w:val="20"/>
              </w:rPr>
            </w:pPr>
          </w:p>
        </w:tc>
        <w:tc>
          <w:tcPr>
            <w:tcW w:w="1353" w:type="dxa"/>
            <w:vAlign w:val="center"/>
          </w:tcPr>
          <w:p w14:paraId="5E962DF7" w14:textId="77777777" w:rsidR="00176F0F" w:rsidRPr="001F173C" w:rsidRDefault="00176F0F" w:rsidP="008C3264">
            <w:pPr>
              <w:snapToGrid w:val="0"/>
              <w:jc w:val="center"/>
              <w:rPr>
                <w:sz w:val="20"/>
                <w:szCs w:val="20"/>
              </w:rPr>
            </w:pPr>
          </w:p>
        </w:tc>
        <w:tc>
          <w:tcPr>
            <w:tcW w:w="1353" w:type="dxa"/>
            <w:vAlign w:val="center"/>
          </w:tcPr>
          <w:p w14:paraId="426E3F30" w14:textId="77777777" w:rsidR="00176F0F" w:rsidRPr="001F173C" w:rsidRDefault="00176F0F" w:rsidP="008C3264">
            <w:pPr>
              <w:snapToGrid w:val="0"/>
              <w:jc w:val="center"/>
              <w:rPr>
                <w:sz w:val="20"/>
                <w:szCs w:val="20"/>
              </w:rPr>
            </w:pPr>
          </w:p>
        </w:tc>
        <w:tc>
          <w:tcPr>
            <w:tcW w:w="1353" w:type="dxa"/>
            <w:vAlign w:val="center"/>
          </w:tcPr>
          <w:p w14:paraId="1A7AE1D7" w14:textId="77777777" w:rsidR="00176F0F" w:rsidRPr="001F173C" w:rsidRDefault="00176F0F" w:rsidP="008C3264">
            <w:pPr>
              <w:snapToGrid w:val="0"/>
              <w:jc w:val="center"/>
              <w:rPr>
                <w:sz w:val="20"/>
                <w:szCs w:val="20"/>
              </w:rPr>
            </w:pPr>
          </w:p>
        </w:tc>
        <w:tc>
          <w:tcPr>
            <w:tcW w:w="1334" w:type="dxa"/>
            <w:vAlign w:val="center"/>
          </w:tcPr>
          <w:p w14:paraId="7736C0EE" w14:textId="77777777" w:rsidR="00176F0F" w:rsidRPr="001F173C" w:rsidRDefault="00176F0F" w:rsidP="008C3264">
            <w:pPr>
              <w:snapToGrid w:val="0"/>
              <w:jc w:val="center"/>
              <w:rPr>
                <w:sz w:val="20"/>
                <w:szCs w:val="20"/>
              </w:rPr>
            </w:pPr>
          </w:p>
        </w:tc>
      </w:tr>
      <w:tr w:rsidR="00176F0F" w:rsidRPr="001F173C" w14:paraId="2607FD86" w14:textId="77777777" w:rsidTr="008C3264">
        <w:trPr>
          <w:tblCellSpacing w:w="20" w:type="dxa"/>
        </w:trPr>
        <w:tc>
          <w:tcPr>
            <w:tcW w:w="1723" w:type="dxa"/>
            <w:vAlign w:val="center"/>
          </w:tcPr>
          <w:p w14:paraId="79C45966" w14:textId="3173C7F8" w:rsidR="00176F0F" w:rsidRPr="001F173C" w:rsidRDefault="007C31F8" w:rsidP="008C3264">
            <w:pPr>
              <w:snapToGrid w:val="0"/>
              <w:jc w:val="center"/>
              <w:rPr>
                <w:sz w:val="20"/>
                <w:szCs w:val="20"/>
                <w:lang w:eastAsia="zh-CN"/>
              </w:rPr>
            </w:pPr>
            <w:r w:rsidRPr="007C31F8">
              <w:rPr>
                <w:rFonts w:eastAsia="DengXian" w:hint="eastAsia"/>
                <w:b/>
                <w:sz w:val="20"/>
                <w:szCs w:val="20"/>
                <w:u w:val="single"/>
                <w:lang w:eastAsia="zh-CN"/>
              </w:rPr>
              <w:t>每日总量</w:t>
            </w:r>
            <w:r w:rsidRPr="007C31F8">
              <w:rPr>
                <w:rFonts w:eastAsia="DengXian"/>
                <w:b/>
                <w:sz w:val="20"/>
                <w:szCs w:val="20"/>
                <w:u w:val="single"/>
                <w:lang w:eastAsia="zh-CN"/>
              </w:rPr>
              <w:t xml:space="preserve"> (</w:t>
            </w:r>
            <w:r w:rsidRPr="007C31F8">
              <w:rPr>
                <w:rFonts w:eastAsia="DengXian" w:hint="eastAsia"/>
                <w:b/>
                <w:sz w:val="20"/>
                <w:szCs w:val="20"/>
                <w:u w:val="single"/>
                <w:lang w:eastAsia="zh-CN"/>
              </w:rPr>
              <w:t>克</w:t>
            </w:r>
            <w:r w:rsidRPr="007C31F8">
              <w:rPr>
                <w:rFonts w:eastAsia="DengXian"/>
                <w:b/>
                <w:sz w:val="20"/>
                <w:szCs w:val="20"/>
                <w:u w:val="single"/>
                <w:lang w:eastAsia="zh-CN"/>
              </w:rPr>
              <w:t>)</w:t>
            </w:r>
          </w:p>
        </w:tc>
        <w:tc>
          <w:tcPr>
            <w:tcW w:w="1353" w:type="dxa"/>
            <w:vAlign w:val="center"/>
          </w:tcPr>
          <w:p w14:paraId="7CA6A047" w14:textId="77777777" w:rsidR="00176F0F" w:rsidRPr="001F173C" w:rsidRDefault="00176F0F" w:rsidP="008C3264">
            <w:pPr>
              <w:snapToGrid w:val="0"/>
              <w:jc w:val="center"/>
              <w:rPr>
                <w:sz w:val="20"/>
                <w:szCs w:val="20"/>
              </w:rPr>
            </w:pPr>
          </w:p>
        </w:tc>
        <w:tc>
          <w:tcPr>
            <w:tcW w:w="1353" w:type="dxa"/>
            <w:vAlign w:val="center"/>
          </w:tcPr>
          <w:p w14:paraId="1F5FB84F" w14:textId="77777777" w:rsidR="00176F0F" w:rsidRPr="001F173C" w:rsidRDefault="00176F0F" w:rsidP="008C3264">
            <w:pPr>
              <w:snapToGrid w:val="0"/>
              <w:jc w:val="center"/>
              <w:rPr>
                <w:sz w:val="20"/>
                <w:szCs w:val="20"/>
              </w:rPr>
            </w:pPr>
          </w:p>
        </w:tc>
        <w:tc>
          <w:tcPr>
            <w:tcW w:w="1353" w:type="dxa"/>
            <w:vAlign w:val="center"/>
          </w:tcPr>
          <w:p w14:paraId="362E738F" w14:textId="77777777" w:rsidR="00176F0F" w:rsidRPr="001F173C" w:rsidRDefault="00176F0F" w:rsidP="008C3264">
            <w:pPr>
              <w:snapToGrid w:val="0"/>
              <w:jc w:val="center"/>
              <w:rPr>
                <w:sz w:val="20"/>
                <w:szCs w:val="20"/>
              </w:rPr>
            </w:pPr>
          </w:p>
        </w:tc>
        <w:tc>
          <w:tcPr>
            <w:tcW w:w="1353" w:type="dxa"/>
            <w:vAlign w:val="center"/>
          </w:tcPr>
          <w:p w14:paraId="2F140C04" w14:textId="77777777" w:rsidR="00176F0F" w:rsidRPr="001F173C" w:rsidRDefault="00176F0F" w:rsidP="008C3264">
            <w:pPr>
              <w:snapToGrid w:val="0"/>
              <w:jc w:val="center"/>
              <w:rPr>
                <w:sz w:val="20"/>
                <w:szCs w:val="20"/>
              </w:rPr>
            </w:pPr>
          </w:p>
        </w:tc>
        <w:tc>
          <w:tcPr>
            <w:tcW w:w="1334" w:type="dxa"/>
            <w:vAlign w:val="center"/>
          </w:tcPr>
          <w:p w14:paraId="2F1DD1D7" w14:textId="77777777" w:rsidR="00176F0F" w:rsidRPr="001F173C" w:rsidRDefault="00176F0F" w:rsidP="008C3264">
            <w:pPr>
              <w:snapToGrid w:val="0"/>
              <w:jc w:val="center"/>
              <w:rPr>
                <w:sz w:val="20"/>
                <w:szCs w:val="20"/>
              </w:rPr>
            </w:pPr>
          </w:p>
        </w:tc>
      </w:tr>
      <w:tr w:rsidR="00C54CA9" w:rsidRPr="001F173C" w14:paraId="191DCF98" w14:textId="77777777" w:rsidTr="008C3264">
        <w:trPr>
          <w:tblCellSpacing w:w="20" w:type="dxa"/>
        </w:trPr>
        <w:tc>
          <w:tcPr>
            <w:tcW w:w="1723" w:type="dxa"/>
            <w:shd w:val="clear" w:color="auto" w:fill="C0C0C0"/>
            <w:vAlign w:val="center"/>
          </w:tcPr>
          <w:p w14:paraId="1B95BE0C" w14:textId="5DED306F" w:rsidR="00C54CA9" w:rsidRPr="001F173C" w:rsidRDefault="007C31F8" w:rsidP="008C3264">
            <w:pPr>
              <w:snapToGrid w:val="0"/>
              <w:rPr>
                <w:b/>
                <w:sz w:val="20"/>
                <w:szCs w:val="20"/>
              </w:rPr>
            </w:pPr>
            <w:r w:rsidRPr="007C31F8">
              <w:rPr>
                <w:rFonts w:eastAsia="DengXian" w:hint="eastAsia"/>
                <w:b/>
                <w:sz w:val="20"/>
                <w:szCs w:val="20"/>
                <w:lang w:val="en-US" w:eastAsia="zh-CN"/>
              </w:rPr>
              <w:t>第三天</w:t>
            </w:r>
            <w:r w:rsidRPr="007C31F8">
              <w:rPr>
                <w:rFonts w:eastAsia="DengXian"/>
                <w:b/>
                <w:sz w:val="20"/>
                <w:szCs w:val="20"/>
                <w:lang w:val="en-US" w:eastAsia="zh-CN"/>
              </w:rPr>
              <w:t xml:space="preserve"> (</w:t>
            </w:r>
            <w:r w:rsidRPr="007C31F8">
              <w:rPr>
                <w:rFonts w:eastAsia="DengXian" w:hint="eastAsia"/>
                <w:b/>
                <w:sz w:val="20"/>
                <w:szCs w:val="20"/>
                <w:lang w:val="en-US" w:eastAsia="zh-CN"/>
              </w:rPr>
              <w:t>星期</w:t>
            </w:r>
            <w:r w:rsidRPr="007C31F8">
              <w:rPr>
                <w:rFonts w:eastAsia="DengXian"/>
                <w:b/>
                <w:sz w:val="20"/>
                <w:szCs w:val="20"/>
                <w:lang w:val="en-US" w:eastAsia="zh-CN"/>
              </w:rPr>
              <w:t xml:space="preserve">  )</w:t>
            </w:r>
          </w:p>
        </w:tc>
        <w:tc>
          <w:tcPr>
            <w:tcW w:w="1353" w:type="dxa"/>
            <w:shd w:val="clear" w:color="auto" w:fill="C0C0C0"/>
            <w:vAlign w:val="center"/>
          </w:tcPr>
          <w:p w14:paraId="5AA886F5" w14:textId="77777777" w:rsidR="00C54CA9" w:rsidRPr="001F173C" w:rsidRDefault="00C54CA9" w:rsidP="008C3264">
            <w:pPr>
              <w:snapToGrid w:val="0"/>
              <w:jc w:val="center"/>
              <w:rPr>
                <w:b/>
                <w:sz w:val="20"/>
                <w:szCs w:val="20"/>
              </w:rPr>
            </w:pPr>
          </w:p>
        </w:tc>
        <w:tc>
          <w:tcPr>
            <w:tcW w:w="1353" w:type="dxa"/>
            <w:shd w:val="clear" w:color="auto" w:fill="C0C0C0"/>
            <w:vAlign w:val="center"/>
          </w:tcPr>
          <w:p w14:paraId="0E4E527A" w14:textId="77777777" w:rsidR="00C54CA9" w:rsidRPr="001F173C" w:rsidRDefault="00C54CA9" w:rsidP="008C3264">
            <w:pPr>
              <w:snapToGrid w:val="0"/>
              <w:jc w:val="center"/>
              <w:rPr>
                <w:b/>
                <w:sz w:val="20"/>
                <w:szCs w:val="20"/>
              </w:rPr>
            </w:pPr>
          </w:p>
        </w:tc>
        <w:tc>
          <w:tcPr>
            <w:tcW w:w="1353" w:type="dxa"/>
            <w:shd w:val="clear" w:color="auto" w:fill="C0C0C0"/>
            <w:vAlign w:val="center"/>
          </w:tcPr>
          <w:p w14:paraId="6DBED441" w14:textId="77777777" w:rsidR="00C54CA9" w:rsidRPr="001F173C" w:rsidRDefault="00C54CA9" w:rsidP="008C3264">
            <w:pPr>
              <w:snapToGrid w:val="0"/>
              <w:jc w:val="center"/>
              <w:rPr>
                <w:b/>
                <w:sz w:val="20"/>
                <w:szCs w:val="20"/>
              </w:rPr>
            </w:pPr>
          </w:p>
        </w:tc>
        <w:tc>
          <w:tcPr>
            <w:tcW w:w="1353" w:type="dxa"/>
            <w:shd w:val="clear" w:color="auto" w:fill="C0C0C0"/>
            <w:vAlign w:val="center"/>
          </w:tcPr>
          <w:p w14:paraId="4CE1BBD2" w14:textId="77777777" w:rsidR="00C54CA9" w:rsidRPr="001F173C" w:rsidRDefault="00C54CA9" w:rsidP="008C3264">
            <w:pPr>
              <w:snapToGrid w:val="0"/>
              <w:jc w:val="center"/>
              <w:rPr>
                <w:b/>
                <w:sz w:val="20"/>
                <w:szCs w:val="20"/>
              </w:rPr>
            </w:pPr>
          </w:p>
        </w:tc>
        <w:tc>
          <w:tcPr>
            <w:tcW w:w="1334" w:type="dxa"/>
            <w:shd w:val="clear" w:color="auto" w:fill="C0C0C0"/>
            <w:vAlign w:val="center"/>
          </w:tcPr>
          <w:p w14:paraId="0AEF4B06" w14:textId="77777777" w:rsidR="00C54CA9" w:rsidRPr="001F173C" w:rsidRDefault="00C54CA9" w:rsidP="008C3264">
            <w:pPr>
              <w:snapToGrid w:val="0"/>
              <w:jc w:val="center"/>
              <w:rPr>
                <w:b/>
                <w:sz w:val="20"/>
                <w:szCs w:val="20"/>
              </w:rPr>
            </w:pPr>
          </w:p>
        </w:tc>
      </w:tr>
      <w:tr w:rsidR="00176F0F" w:rsidRPr="001F173C" w14:paraId="60D60F7D" w14:textId="77777777" w:rsidTr="008C3264">
        <w:trPr>
          <w:tblCellSpacing w:w="20" w:type="dxa"/>
        </w:trPr>
        <w:tc>
          <w:tcPr>
            <w:tcW w:w="1723" w:type="dxa"/>
            <w:vAlign w:val="center"/>
          </w:tcPr>
          <w:p w14:paraId="27B1A65A" w14:textId="051D47EB" w:rsidR="00176F0F" w:rsidRPr="001F173C" w:rsidRDefault="007C31F8" w:rsidP="008C3264">
            <w:pPr>
              <w:snapToGrid w:val="0"/>
              <w:jc w:val="center"/>
              <w:rPr>
                <w:rFonts w:eastAsia="SimSun"/>
                <w:b/>
                <w:sz w:val="20"/>
                <w:szCs w:val="20"/>
                <w:lang w:val="en-US" w:eastAsia="zh-CN"/>
              </w:rPr>
            </w:pPr>
            <w:r w:rsidRPr="001F173C">
              <w:rPr>
                <w:rFonts w:eastAsia="SimSun" w:hint="eastAsia"/>
                <w:b/>
                <w:sz w:val="20"/>
                <w:szCs w:val="20"/>
                <w:lang w:val="en-US" w:eastAsia="zh-CN"/>
              </w:rPr>
              <w:t>……</w:t>
            </w:r>
          </w:p>
        </w:tc>
        <w:tc>
          <w:tcPr>
            <w:tcW w:w="1353" w:type="dxa"/>
            <w:vAlign w:val="center"/>
          </w:tcPr>
          <w:p w14:paraId="6547A402" w14:textId="77777777" w:rsidR="00176F0F" w:rsidRPr="001F173C" w:rsidRDefault="00176F0F" w:rsidP="008C3264">
            <w:pPr>
              <w:snapToGrid w:val="0"/>
              <w:jc w:val="center"/>
              <w:rPr>
                <w:sz w:val="20"/>
                <w:szCs w:val="20"/>
              </w:rPr>
            </w:pPr>
          </w:p>
        </w:tc>
        <w:tc>
          <w:tcPr>
            <w:tcW w:w="1353" w:type="dxa"/>
            <w:vAlign w:val="center"/>
          </w:tcPr>
          <w:p w14:paraId="086BCE5A" w14:textId="77777777" w:rsidR="00176F0F" w:rsidRPr="001F173C" w:rsidRDefault="00176F0F" w:rsidP="008C3264">
            <w:pPr>
              <w:snapToGrid w:val="0"/>
              <w:jc w:val="center"/>
              <w:rPr>
                <w:sz w:val="20"/>
                <w:szCs w:val="20"/>
              </w:rPr>
            </w:pPr>
          </w:p>
        </w:tc>
        <w:tc>
          <w:tcPr>
            <w:tcW w:w="1353" w:type="dxa"/>
            <w:vAlign w:val="center"/>
          </w:tcPr>
          <w:p w14:paraId="2AD7FC35" w14:textId="77777777" w:rsidR="00176F0F" w:rsidRPr="001F173C" w:rsidRDefault="00176F0F" w:rsidP="008C3264">
            <w:pPr>
              <w:snapToGrid w:val="0"/>
              <w:jc w:val="center"/>
              <w:rPr>
                <w:sz w:val="20"/>
                <w:szCs w:val="20"/>
              </w:rPr>
            </w:pPr>
          </w:p>
        </w:tc>
        <w:tc>
          <w:tcPr>
            <w:tcW w:w="1353" w:type="dxa"/>
            <w:vAlign w:val="center"/>
          </w:tcPr>
          <w:p w14:paraId="3AF348DB" w14:textId="77777777" w:rsidR="00176F0F" w:rsidRPr="001F173C" w:rsidRDefault="00176F0F" w:rsidP="008C3264">
            <w:pPr>
              <w:snapToGrid w:val="0"/>
              <w:jc w:val="center"/>
              <w:rPr>
                <w:sz w:val="20"/>
                <w:szCs w:val="20"/>
              </w:rPr>
            </w:pPr>
          </w:p>
        </w:tc>
        <w:tc>
          <w:tcPr>
            <w:tcW w:w="1334" w:type="dxa"/>
            <w:vAlign w:val="center"/>
          </w:tcPr>
          <w:p w14:paraId="223EDDF7" w14:textId="77777777" w:rsidR="00176F0F" w:rsidRPr="001F173C" w:rsidRDefault="00176F0F" w:rsidP="008C3264">
            <w:pPr>
              <w:snapToGrid w:val="0"/>
              <w:jc w:val="center"/>
              <w:rPr>
                <w:sz w:val="20"/>
                <w:szCs w:val="20"/>
              </w:rPr>
            </w:pPr>
          </w:p>
        </w:tc>
      </w:tr>
    </w:tbl>
    <w:p w14:paraId="0F1D288C" w14:textId="77777777" w:rsidR="00A50FA7" w:rsidRPr="001F173C" w:rsidRDefault="00A50FA7" w:rsidP="00FB70CC">
      <w:pPr>
        <w:snapToGrid w:val="0"/>
        <w:spacing w:line="360" w:lineRule="auto"/>
        <w:jc w:val="both"/>
        <w:rPr>
          <w:b/>
          <w:lang w:val="en-US"/>
        </w:rPr>
      </w:pPr>
    </w:p>
    <w:p w14:paraId="6CA9392E" w14:textId="34514524" w:rsidR="00176F0F" w:rsidRPr="001F173C" w:rsidRDefault="007C31F8" w:rsidP="00FB70CC">
      <w:pPr>
        <w:snapToGrid w:val="0"/>
        <w:spacing w:line="360" w:lineRule="auto"/>
        <w:jc w:val="both"/>
        <w:rPr>
          <w:b/>
        </w:rPr>
      </w:pPr>
      <w:r w:rsidRPr="007C31F8">
        <w:rPr>
          <w:rFonts w:eastAsia="DengXian" w:hint="eastAsia"/>
          <w:b/>
          <w:lang w:eastAsia="zh-CN"/>
        </w:rPr>
        <w:t>教学指引：</w:t>
      </w:r>
    </w:p>
    <w:p w14:paraId="33038E00" w14:textId="0323AF38" w:rsidR="00176F0F" w:rsidRPr="001F173C" w:rsidRDefault="007C31F8" w:rsidP="009F4D64">
      <w:pPr>
        <w:numPr>
          <w:ilvl w:val="0"/>
          <w:numId w:val="79"/>
        </w:numPr>
        <w:snapToGrid w:val="0"/>
        <w:spacing w:beforeLines="50" w:before="180"/>
        <w:jc w:val="both"/>
      </w:pPr>
      <w:r w:rsidRPr="007C31F8">
        <w:rPr>
          <w:rFonts w:eastAsia="DengXian" w:hint="eastAsia"/>
          <w:lang w:eastAsia="zh-CN"/>
        </w:rPr>
        <w:t>活动前教师应先向学生介绍各类营养的食物来源，以及建议的每日摄取量。</w:t>
      </w:r>
    </w:p>
    <w:p w14:paraId="2A6B6C3E" w14:textId="70EC1653" w:rsidR="001D2672" w:rsidRPr="001F173C" w:rsidRDefault="007C31F8" w:rsidP="009F4D64">
      <w:pPr>
        <w:numPr>
          <w:ilvl w:val="0"/>
          <w:numId w:val="79"/>
        </w:numPr>
        <w:snapToGrid w:val="0"/>
        <w:spacing w:beforeLines="50" w:before="180" w:line="360" w:lineRule="auto"/>
        <w:ind w:left="426" w:hanging="426"/>
        <w:jc w:val="both"/>
        <w:rPr>
          <w:lang w:eastAsia="zh-CN"/>
        </w:rPr>
      </w:pPr>
      <w:r w:rsidRPr="007C31F8">
        <w:rPr>
          <w:rFonts w:eastAsia="DengXian" w:hint="eastAsia"/>
          <w:lang w:eastAsia="zh-CN"/>
        </w:rPr>
        <w:t>学生应该明白每份食物中碳水化合物、脂肪及蛋白质的成分。他们</w:t>
      </w:r>
      <w:r w:rsidRPr="007C31F8">
        <w:rPr>
          <w:rFonts w:eastAsia="DengXian" w:hint="eastAsia"/>
          <w:lang w:val="en-US" w:eastAsia="zh-CN"/>
        </w:rPr>
        <w:t>可参阅以下网址，以计算食物的成分</w:t>
      </w:r>
      <w:r w:rsidRPr="007C31F8">
        <w:rPr>
          <w:rFonts w:eastAsia="DengXian"/>
          <w:lang w:val="en-US" w:eastAsia="zh-CN"/>
        </w:rPr>
        <w:t>:</w:t>
      </w:r>
    </w:p>
    <w:p w14:paraId="762462FB" w14:textId="30A0901F" w:rsidR="009E4BEF" w:rsidRPr="001F173C" w:rsidRDefault="007C31F8" w:rsidP="006144BD">
      <w:pPr>
        <w:snapToGrid w:val="0"/>
        <w:spacing w:beforeLines="50" w:before="180" w:line="360" w:lineRule="auto"/>
        <w:ind w:left="480"/>
        <w:jc w:val="both"/>
        <w:rPr>
          <w:color w:val="000000"/>
          <w:kern w:val="0"/>
          <w:lang w:val="en-US" w:eastAsia="zh-HK"/>
        </w:rPr>
      </w:pPr>
      <w:r w:rsidRPr="007C31F8">
        <w:rPr>
          <w:rFonts w:eastAsia="DengXian"/>
          <w:lang w:eastAsia="zh-CN"/>
        </w:rPr>
        <w:t>https://www.cfs.gov.hk/tc_chi/nutrient/fc-introduction.php</w:t>
      </w:r>
      <w:r w:rsidR="009E4BEF" w:rsidRPr="001F173C" w:rsidDel="009E4BEF">
        <w:rPr>
          <w:color w:val="000000"/>
          <w:kern w:val="0"/>
          <w:lang w:val="en-US" w:eastAsia="zh-HK"/>
        </w:rPr>
        <w:t xml:space="preserve"> </w:t>
      </w:r>
    </w:p>
    <w:p w14:paraId="6CF63CEE" w14:textId="15E5C7E3" w:rsidR="006D66AB" w:rsidRPr="001F173C" w:rsidRDefault="007C31F8" w:rsidP="009F4D64">
      <w:pPr>
        <w:numPr>
          <w:ilvl w:val="0"/>
          <w:numId w:val="80"/>
        </w:numPr>
        <w:snapToGrid w:val="0"/>
        <w:spacing w:beforeLines="50" w:before="180" w:line="360" w:lineRule="auto"/>
        <w:jc w:val="both"/>
        <w:rPr>
          <w:color w:val="000000"/>
        </w:rPr>
      </w:pPr>
      <w:r w:rsidRPr="007C31F8">
        <w:rPr>
          <w:rFonts w:eastAsia="DengXian" w:hint="eastAsia"/>
          <w:lang w:eastAsia="zh-CN"/>
        </w:rPr>
        <w:t>给予学生清晰的指引，使他们能够精确地记录所有食物的摄取量</w:t>
      </w:r>
      <w:r w:rsidRPr="007C31F8">
        <w:rPr>
          <w:rFonts w:eastAsia="DengXian" w:hint="eastAsia"/>
          <w:color w:val="000000"/>
          <w:lang w:eastAsia="zh-CN"/>
        </w:rPr>
        <w:t>，并可根据纪录和有关的指引，决定是否需要调节饮食。</w:t>
      </w:r>
    </w:p>
    <w:p w14:paraId="3D8C5924" w14:textId="453EBC73" w:rsidR="00176F0F" w:rsidRPr="001F173C" w:rsidRDefault="00176F0F" w:rsidP="00075BE3">
      <w:pPr>
        <w:snapToGrid w:val="0"/>
        <w:spacing w:beforeLines="50" w:before="180" w:line="360" w:lineRule="auto"/>
        <w:jc w:val="both"/>
        <w:rPr>
          <w:b/>
        </w:rPr>
      </w:pPr>
      <w:r w:rsidRPr="001F173C">
        <w:rPr>
          <w:i/>
        </w:rPr>
        <w:br w:type="page"/>
      </w:r>
      <w:r w:rsidR="007C31F8" w:rsidRPr="007C31F8">
        <w:rPr>
          <w:rFonts w:eastAsia="DengXian" w:hint="eastAsia"/>
          <w:b/>
          <w:sz w:val="28"/>
          <w:szCs w:val="28"/>
          <w:lang w:eastAsia="zh-CN"/>
        </w:rPr>
        <w:lastRenderedPageBreak/>
        <w:t>探究活动举隅</w:t>
      </w:r>
      <w:r w:rsidR="007C31F8" w:rsidRPr="007C31F8">
        <w:rPr>
          <w:rFonts w:eastAsia="DengXian"/>
          <w:b/>
          <w:sz w:val="28"/>
          <w:szCs w:val="28"/>
          <w:lang w:val="en-US" w:eastAsia="zh-CN"/>
        </w:rPr>
        <w:t xml:space="preserve"> - </w:t>
      </w:r>
      <w:r w:rsidR="007C31F8" w:rsidRPr="007C31F8">
        <w:rPr>
          <w:rFonts w:eastAsia="DengXian" w:hint="eastAsia"/>
          <w:b/>
          <w:sz w:val="28"/>
          <w:szCs w:val="28"/>
          <w:lang w:eastAsia="zh-CN"/>
        </w:rPr>
        <w:t>附加数据</w:t>
      </w:r>
      <w:r w:rsidR="007C31F8" w:rsidRPr="007C31F8">
        <w:rPr>
          <w:rFonts w:eastAsia="DengXian"/>
          <w:b/>
          <w:sz w:val="28"/>
          <w:szCs w:val="28"/>
          <w:lang w:eastAsia="zh-CN"/>
        </w:rPr>
        <w:t xml:space="preserve"> (2)</w:t>
      </w:r>
      <w:r w:rsidR="007C31F8" w:rsidRPr="007C31F8">
        <w:rPr>
          <w:rFonts w:eastAsia="DengXian" w:hint="eastAsia"/>
          <w:b/>
          <w:sz w:val="28"/>
          <w:szCs w:val="28"/>
          <w:lang w:eastAsia="zh-CN"/>
        </w:rPr>
        <w:t>：</w:t>
      </w:r>
      <w:r w:rsidR="007C31F8" w:rsidRPr="007C31F8">
        <w:rPr>
          <w:rFonts w:eastAsia="DengXian" w:hint="eastAsia"/>
          <w:b/>
          <w:lang w:eastAsia="zh-CN"/>
        </w:rPr>
        <w:t>日常活动模式</w:t>
      </w:r>
    </w:p>
    <w:p w14:paraId="4C449C75" w14:textId="6427F528" w:rsidR="00176F0F" w:rsidRPr="001F173C" w:rsidRDefault="007C31F8" w:rsidP="003D1163">
      <w:pPr>
        <w:snapToGrid w:val="0"/>
        <w:spacing w:beforeLines="50" w:before="180" w:line="360" w:lineRule="auto"/>
        <w:ind w:left="1260" w:hangingChars="525" w:hanging="1260"/>
        <w:jc w:val="both"/>
        <w:rPr>
          <w:color w:val="000000"/>
        </w:rPr>
      </w:pPr>
      <w:r w:rsidRPr="007C31F8">
        <w:rPr>
          <w:rFonts w:eastAsia="DengXian" w:hint="eastAsia"/>
          <w:b/>
          <w:lang w:eastAsia="zh-CN"/>
        </w:rPr>
        <w:t>学习目标：</w:t>
      </w:r>
      <w:r w:rsidRPr="007C31F8">
        <w:rPr>
          <w:rFonts w:eastAsia="DengXian" w:hint="eastAsia"/>
          <w:lang w:eastAsia="zh-CN"/>
        </w:rPr>
        <w:t>探究个人日常的体</w:t>
      </w:r>
      <w:r w:rsidRPr="007C31F8">
        <w:rPr>
          <w:rFonts w:eastAsia="DengXian" w:hint="eastAsia"/>
          <w:color w:val="000000"/>
          <w:lang w:eastAsia="zh-CN"/>
        </w:rPr>
        <w:t>能活动模式、改善生活习惯。</w:t>
      </w:r>
      <w:r w:rsidR="00176F0F" w:rsidRPr="001F173C">
        <w:rPr>
          <w:color w:val="000000"/>
        </w:rPr>
        <w:t xml:space="preserve"> </w:t>
      </w:r>
    </w:p>
    <w:p w14:paraId="7F33214C" w14:textId="2905DCC2" w:rsidR="004A6AAF" w:rsidRPr="001F173C" w:rsidRDefault="007C31F8" w:rsidP="009F4D64">
      <w:pPr>
        <w:snapToGrid w:val="0"/>
        <w:spacing w:beforeLines="50" w:before="180" w:line="360" w:lineRule="auto"/>
        <w:ind w:left="1274" w:hangingChars="531" w:hanging="1274"/>
        <w:jc w:val="both"/>
        <w:rPr>
          <w:color w:val="000000"/>
          <w:lang w:eastAsia="zh-CN"/>
        </w:rPr>
      </w:pPr>
      <w:r w:rsidRPr="007C31F8">
        <w:rPr>
          <w:rFonts w:eastAsia="DengXian" w:hint="eastAsia"/>
          <w:b/>
          <w:color w:val="000000"/>
          <w:lang w:eastAsia="zh-CN"/>
        </w:rPr>
        <w:t>内容说明：</w:t>
      </w:r>
      <w:r w:rsidRPr="007C31F8">
        <w:rPr>
          <w:rFonts w:eastAsia="DengXian" w:hint="eastAsia"/>
          <w:color w:val="000000"/>
          <w:lang w:eastAsia="zh-CN"/>
        </w:rPr>
        <w:t>学生可以按照下列标题，记录一周内其中三天的个人所有活动，包括内容、时间和体能活动的强度（低、中、高）。要了解体能活动的强度，可参考世界卫生组织以下的网页：</w:t>
      </w:r>
    </w:p>
    <w:p w14:paraId="679156EB" w14:textId="6758CF4C" w:rsidR="00CF6371" w:rsidRPr="001F173C" w:rsidRDefault="00CF6371" w:rsidP="009F4D64">
      <w:pPr>
        <w:numPr>
          <w:ilvl w:val="0"/>
          <w:numId w:val="80"/>
        </w:numPr>
        <w:snapToGrid w:val="0"/>
        <w:spacing w:line="360" w:lineRule="auto"/>
        <w:jc w:val="both"/>
      </w:pPr>
      <w:hyperlink r:id="rId28" w:history="1">
        <w:r w:rsidR="007C31F8" w:rsidRPr="007C31F8">
          <w:rPr>
            <w:rStyle w:val="a8"/>
            <w:rFonts w:eastAsia="DengXian"/>
            <w:lang w:eastAsia="zh-CN"/>
          </w:rPr>
          <w:t>https://www.who.int/zh/news-room/fact-sheets/detail/physical-activity</w:t>
        </w:r>
      </w:hyperlink>
    </w:p>
    <w:p w14:paraId="4DC06E61" w14:textId="7F2194A5" w:rsidR="00176F0F" w:rsidRPr="001F173C" w:rsidRDefault="007C31F8" w:rsidP="009F4D64">
      <w:pPr>
        <w:numPr>
          <w:ilvl w:val="0"/>
          <w:numId w:val="80"/>
        </w:numPr>
        <w:snapToGrid w:val="0"/>
        <w:spacing w:line="360" w:lineRule="auto"/>
        <w:jc w:val="both"/>
      </w:pPr>
      <w:r w:rsidRPr="007C31F8">
        <w:rPr>
          <w:rFonts w:eastAsia="DengXian" w:hint="eastAsia"/>
          <w:lang w:eastAsia="zh-CN"/>
        </w:rPr>
        <w:t>身体需求（睡眠、用膳等）</w:t>
      </w:r>
    </w:p>
    <w:p w14:paraId="6A57667D" w14:textId="15344850" w:rsidR="00176F0F" w:rsidRPr="001F173C" w:rsidRDefault="007C31F8" w:rsidP="009F4D64">
      <w:pPr>
        <w:numPr>
          <w:ilvl w:val="0"/>
          <w:numId w:val="80"/>
        </w:numPr>
        <w:snapToGrid w:val="0"/>
        <w:spacing w:line="360" w:lineRule="auto"/>
        <w:jc w:val="both"/>
      </w:pPr>
      <w:r w:rsidRPr="007C31F8">
        <w:rPr>
          <w:rFonts w:eastAsia="DengXian" w:hint="eastAsia"/>
          <w:lang w:eastAsia="zh-CN"/>
        </w:rPr>
        <w:t>工作（在家、在学校等）</w:t>
      </w:r>
    </w:p>
    <w:p w14:paraId="3603AECA" w14:textId="1733F7DD" w:rsidR="00176F0F" w:rsidRPr="001F173C" w:rsidRDefault="007C31F8" w:rsidP="009F4D64">
      <w:pPr>
        <w:numPr>
          <w:ilvl w:val="0"/>
          <w:numId w:val="80"/>
        </w:numPr>
        <w:snapToGrid w:val="0"/>
        <w:spacing w:line="360" w:lineRule="auto"/>
        <w:jc w:val="both"/>
      </w:pPr>
      <w:r w:rsidRPr="007C31F8">
        <w:rPr>
          <w:rFonts w:eastAsia="DengXian" w:hint="eastAsia"/>
          <w:lang w:eastAsia="zh-CN"/>
        </w:rPr>
        <w:t>消闲</w:t>
      </w:r>
    </w:p>
    <w:p w14:paraId="46554C01" w14:textId="2F8A59D5" w:rsidR="00176F0F" w:rsidRPr="001F173C" w:rsidRDefault="007C31F8" w:rsidP="00176F0F">
      <w:pPr>
        <w:snapToGrid w:val="0"/>
        <w:spacing w:beforeLines="50" w:before="180" w:line="360" w:lineRule="auto"/>
        <w:jc w:val="both"/>
        <w:rPr>
          <w:lang w:eastAsia="zh-CN"/>
        </w:rPr>
      </w:pPr>
      <w:r w:rsidRPr="007C31F8">
        <w:rPr>
          <w:rFonts w:eastAsia="DengXian" w:hint="eastAsia"/>
          <w:lang w:eastAsia="zh-CN"/>
        </w:rPr>
        <w:t>学生用饼状图（</w:t>
      </w:r>
      <w:r w:rsidRPr="007C31F8">
        <w:rPr>
          <w:rFonts w:eastAsia="DengXian"/>
          <w:lang w:eastAsia="zh-CN"/>
        </w:rPr>
        <w:t>pie chart</w:t>
      </w:r>
      <w:r w:rsidRPr="007C31F8">
        <w:rPr>
          <w:rFonts w:eastAsia="DengXian" w:hint="eastAsia"/>
          <w:lang w:eastAsia="zh-CN"/>
        </w:rPr>
        <w:t>）显示这些信息，可容易比较同侪间的差异。然后使用是次活动的研习结果，举办健康生活习惯的专题讲座。</w:t>
      </w:r>
    </w:p>
    <w:p w14:paraId="5151AD49" w14:textId="77777777" w:rsidR="00F531B9" w:rsidRPr="001F173C" w:rsidRDefault="00176F0F" w:rsidP="009D5003">
      <w:pPr>
        <w:snapToGrid w:val="0"/>
        <w:spacing w:beforeLines="50" w:before="180" w:line="360" w:lineRule="auto"/>
        <w:jc w:val="both"/>
        <w:rPr>
          <w:lang w:eastAsia="zh-CN"/>
        </w:rPr>
      </w:pPr>
      <w:r w:rsidRPr="001F173C">
        <w:rPr>
          <w:sz w:val="20"/>
          <w:szCs w:val="20"/>
          <w:lang w:eastAsia="zh-CN"/>
        </w:rPr>
        <w:br w:type="page"/>
      </w:r>
    </w:p>
    <w:tbl>
      <w:tblPr>
        <w:tblW w:w="509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90"/>
        <w:gridCol w:w="2389"/>
        <w:gridCol w:w="2392"/>
        <w:gridCol w:w="2916"/>
      </w:tblGrid>
      <w:tr w:rsidR="00F531B9" w:rsidRPr="001F173C" w14:paraId="34BCE4C6" w14:textId="77777777">
        <w:trPr>
          <w:trHeight w:val="535"/>
          <w:tblCellSpacing w:w="20" w:type="dxa"/>
        </w:trPr>
        <w:tc>
          <w:tcPr>
            <w:tcW w:w="4955" w:type="pct"/>
            <w:gridSpan w:val="4"/>
            <w:shd w:val="clear" w:color="auto" w:fill="C0C0C0"/>
          </w:tcPr>
          <w:p w14:paraId="4571AB13" w14:textId="20FFF189" w:rsidR="00F531B9" w:rsidRPr="001F173C" w:rsidRDefault="007C31F8" w:rsidP="00EC1A14">
            <w:pPr>
              <w:snapToGrid w:val="0"/>
              <w:spacing w:beforeLines="50" w:before="180" w:line="360" w:lineRule="auto"/>
              <w:ind w:left="480"/>
              <w:jc w:val="center"/>
              <w:rPr>
                <w:b/>
              </w:rPr>
            </w:pPr>
            <w:r w:rsidRPr="007C31F8">
              <w:rPr>
                <w:rFonts w:eastAsia="DengXian" w:hint="eastAsia"/>
                <w:b/>
                <w:lang w:eastAsia="zh-CN"/>
              </w:rPr>
              <w:lastRenderedPageBreak/>
              <w:t>每周体能活动时间分配</w:t>
            </w:r>
          </w:p>
        </w:tc>
      </w:tr>
      <w:tr w:rsidR="008E59F7" w:rsidRPr="001F173C" w14:paraId="7CCC0C36" w14:textId="77777777">
        <w:trPr>
          <w:trHeight w:val="535"/>
          <w:tblCellSpacing w:w="20" w:type="dxa"/>
        </w:trPr>
        <w:tc>
          <w:tcPr>
            <w:tcW w:w="644" w:type="pct"/>
          </w:tcPr>
          <w:p w14:paraId="4DA156D9" w14:textId="77777777" w:rsidR="00BB4886" w:rsidRPr="001F173C" w:rsidRDefault="00BB4886" w:rsidP="00BB4886">
            <w:pPr>
              <w:snapToGrid w:val="0"/>
              <w:spacing w:beforeLines="50" w:before="180" w:line="360" w:lineRule="auto"/>
              <w:jc w:val="center"/>
              <w:rPr>
                <w:sz w:val="20"/>
                <w:szCs w:val="20"/>
              </w:rPr>
            </w:pPr>
          </w:p>
        </w:tc>
        <w:tc>
          <w:tcPr>
            <w:tcW w:w="1340" w:type="pct"/>
          </w:tcPr>
          <w:p w14:paraId="418D9148" w14:textId="16289151" w:rsidR="00BB4886" w:rsidRPr="001F173C" w:rsidRDefault="007C31F8" w:rsidP="00176F0F">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身体需求</w:t>
            </w:r>
          </w:p>
        </w:tc>
        <w:tc>
          <w:tcPr>
            <w:tcW w:w="1342" w:type="pct"/>
          </w:tcPr>
          <w:p w14:paraId="6F0B57D0" w14:textId="2AD3172C" w:rsidR="00BB4886" w:rsidRPr="001F173C" w:rsidRDefault="007C31F8" w:rsidP="00176F0F">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工作</w:t>
            </w:r>
          </w:p>
        </w:tc>
        <w:tc>
          <w:tcPr>
            <w:tcW w:w="1561" w:type="pct"/>
          </w:tcPr>
          <w:p w14:paraId="2134AC8B" w14:textId="7490DE32" w:rsidR="00BB4886" w:rsidRPr="001F173C" w:rsidRDefault="007C31F8" w:rsidP="00176F0F">
            <w:pPr>
              <w:snapToGrid w:val="0"/>
              <w:spacing w:beforeLines="50" w:before="180" w:line="360" w:lineRule="auto"/>
              <w:ind w:left="480"/>
              <w:rPr>
                <w:b/>
                <w:sz w:val="20"/>
                <w:szCs w:val="20"/>
                <w:u w:val="single"/>
                <w:lang w:eastAsia="zh-CN"/>
              </w:rPr>
            </w:pPr>
            <w:r w:rsidRPr="007C31F8">
              <w:rPr>
                <w:rFonts w:eastAsia="DengXian" w:hint="eastAsia"/>
                <w:b/>
                <w:sz w:val="20"/>
                <w:szCs w:val="20"/>
                <w:u w:val="single"/>
                <w:lang w:eastAsia="zh-CN"/>
              </w:rPr>
              <w:t>消闲</w:t>
            </w:r>
          </w:p>
        </w:tc>
      </w:tr>
      <w:tr w:rsidR="008E59F7" w:rsidRPr="001F173C" w14:paraId="14BF28B0" w14:textId="77777777">
        <w:trPr>
          <w:tblCellSpacing w:w="20" w:type="dxa"/>
        </w:trPr>
        <w:tc>
          <w:tcPr>
            <w:tcW w:w="644" w:type="pct"/>
            <w:shd w:val="clear" w:color="auto" w:fill="FFFF99"/>
          </w:tcPr>
          <w:p w14:paraId="3AFD6AE7" w14:textId="1829F8CB" w:rsidR="00BB4886" w:rsidRPr="001F173C" w:rsidRDefault="007C31F8" w:rsidP="00BB4886">
            <w:pPr>
              <w:snapToGrid w:val="0"/>
              <w:spacing w:beforeLines="50" w:before="180" w:line="360" w:lineRule="auto"/>
              <w:jc w:val="right"/>
              <w:rPr>
                <w:b/>
                <w:sz w:val="20"/>
                <w:szCs w:val="20"/>
                <w:u w:val="single"/>
              </w:rPr>
            </w:pPr>
            <w:r w:rsidRPr="007C31F8">
              <w:rPr>
                <w:rFonts w:eastAsia="DengXian" w:hint="eastAsia"/>
                <w:b/>
                <w:sz w:val="20"/>
                <w:szCs w:val="20"/>
                <w:u w:val="single"/>
                <w:lang w:eastAsia="zh-CN"/>
              </w:rPr>
              <w:t>例</w:t>
            </w:r>
          </w:p>
        </w:tc>
        <w:tc>
          <w:tcPr>
            <w:tcW w:w="1340" w:type="pct"/>
            <w:shd w:val="clear" w:color="auto" w:fill="FFFF99"/>
          </w:tcPr>
          <w:p w14:paraId="26FB005A" w14:textId="6131A12A" w:rsidR="00BB4886" w:rsidRPr="001F173C" w:rsidRDefault="007C31F8"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7C31F8">
              <w:rPr>
                <w:rFonts w:eastAsia="DengXian" w:hint="eastAsia"/>
                <w:sz w:val="20"/>
                <w:szCs w:val="20"/>
                <w:lang w:eastAsia="zh-CN"/>
              </w:rPr>
              <w:t>早餐</w:t>
            </w:r>
            <w:r w:rsidRPr="007C31F8">
              <w:rPr>
                <w:rFonts w:eastAsia="DengXian"/>
                <w:sz w:val="20"/>
                <w:szCs w:val="20"/>
                <w:lang w:eastAsia="zh-CN"/>
              </w:rPr>
              <w:t>(</w:t>
            </w:r>
            <w:r w:rsidRPr="007C31F8">
              <w:rPr>
                <w:rFonts w:eastAsia="DengXian" w:hint="eastAsia"/>
                <w:sz w:val="20"/>
                <w:szCs w:val="20"/>
                <w:lang w:eastAsia="zh-CN"/>
              </w:rPr>
              <w:t>低：</w:t>
            </w:r>
            <w:r w:rsidRPr="007C31F8">
              <w:rPr>
                <w:rFonts w:eastAsia="DengXian"/>
                <w:sz w:val="20"/>
                <w:szCs w:val="20"/>
                <w:lang w:eastAsia="zh-CN"/>
              </w:rPr>
              <w:t>10</w:t>
            </w:r>
            <w:r w:rsidRPr="007C31F8">
              <w:rPr>
                <w:rFonts w:eastAsia="DengXian" w:hint="eastAsia"/>
                <w:sz w:val="20"/>
                <w:szCs w:val="20"/>
                <w:lang w:eastAsia="zh-CN"/>
              </w:rPr>
              <w:t>分钟</w:t>
            </w:r>
            <w:r w:rsidRPr="007C31F8">
              <w:rPr>
                <w:rFonts w:eastAsia="DengXian"/>
                <w:sz w:val="20"/>
                <w:szCs w:val="20"/>
                <w:lang w:eastAsia="zh-CN"/>
              </w:rPr>
              <w:t>)</w:t>
            </w:r>
          </w:p>
          <w:p w14:paraId="06494DC6" w14:textId="089BE605" w:rsidR="00D76AEA" w:rsidRPr="001F173C" w:rsidRDefault="007C31F8"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7C31F8">
              <w:rPr>
                <w:rFonts w:eastAsia="DengXian"/>
                <w:sz w:val="20"/>
                <w:szCs w:val="20"/>
                <w:lang w:val="en-US" w:eastAsia="zh-CN"/>
              </w:rPr>
              <w:t>……</w:t>
            </w:r>
          </w:p>
          <w:p w14:paraId="45394693" w14:textId="5A33F60C" w:rsidR="00D76AEA" w:rsidRPr="001F173C" w:rsidRDefault="007C31F8"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7C31F8">
              <w:rPr>
                <w:rFonts w:eastAsia="DengXian" w:hint="eastAsia"/>
                <w:sz w:val="20"/>
                <w:szCs w:val="20"/>
                <w:lang w:val="en-US" w:eastAsia="zh-CN"/>
              </w:rPr>
              <w:t>睡觉</w:t>
            </w:r>
            <w:r w:rsidR="005D3138" w:rsidRPr="001F173C">
              <w:rPr>
                <w:sz w:val="20"/>
                <w:szCs w:val="20"/>
                <w:lang w:val="en-US"/>
              </w:rPr>
              <w:br/>
            </w:r>
            <w:r w:rsidRPr="007C31F8">
              <w:rPr>
                <w:rFonts w:eastAsia="DengXian"/>
                <w:sz w:val="20"/>
                <w:szCs w:val="20"/>
                <w:lang w:val="en-US" w:eastAsia="zh-CN"/>
              </w:rPr>
              <w:t>(</w:t>
            </w:r>
            <w:r w:rsidRPr="007C31F8">
              <w:rPr>
                <w:rFonts w:eastAsia="DengXian" w:hint="eastAsia"/>
                <w:sz w:val="20"/>
                <w:szCs w:val="20"/>
                <w:lang w:val="en-US" w:eastAsia="zh-CN"/>
              </w:rPr>
              <w:t>甚低：</w:t>
            </w:r>
            <w:r w:rsidRPr="007C31F8">
              <w:rPr>
                <w:rFonts w:eastAsia="DengXian"/>
                <w:sz w:val="20"/>
                <w:szCs w:val="20"/>
                <w:lang w:val="en-US" w:eastAsia="zh-CN"/>
              </w:rPr>
              <w:t>480</w:t>
            </w:r>
            <w:r w:rsidRPr="007C31F8">
              <w:rPr>
                <w:rFonts w:eastAsia="DengXian" w:hint="eastAsia"/>
                <w:sz w:val="20"/>
                <w:szCs w:val="20"/>
                <w:lang w:val="en-US" w:eastAsia="zh-CN"/>
              </w:rPr>
              <w:t>分钟</w:t>
            </w:r>
            <w:r w:rsidRPr="007C31F8">
              <w:rPr>
                <w:rFonts w:eastAsia="DengXian"/>
                <w:sz w:val="20"/>
                <w:szCs w:val="20"/>
                <w:lang w:val="en-US" w:eastAsia="zh-CN"/>
              </w:rPr>
              <w:t>)</w:t>
            </w:r>
          </w:p>
        </w:tc>
        <w:tc>
          <w:tcPr>
            <w:tcW w:w="1342" w:type="pct"/>
            <w:shd w:val="clear" w:color="auto" w:fill="FFFF99"/>
          </w:tcPr>
          <w:p w14:paraId="41553E3C" w14:textId="56E1C8C0" w:rsidR="00BB4886" w:rsidRPr="001F173C" w:rsidRDefault="007C31F8"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7C31F8">
              <w:rPr>
                <w:rFonts w:eastAsia="DengXian" w:hint="eastAsia"/>
                <w:sz w:val="20"/>
                <w:szCs w:val="20"/>
                <w:lang w:eastAsia="zh-CN"/>
              </w:rPr>
              <w:t>步行至巴士站</w:t>
            </w:r>
            <w:r w:rsidR="005D3138" w:rsidRPr="001F173C">
              <w:rPr>
                <w:sz w:val="20"/>
                <w:szCs w:val="20"/>
              </w:rPr>
              <w:br/>
            </w:r>
            <w:r w:rsidRPr="007C31F8">
              <w:rPr>
                <w:rFonts w:eastAsia="DengXian"/>
                <w:sz w:val="20"/>
                <w:szCs w:val="20"/>
                <w:lang w:eastAsia="zh-CN"/>
              </w:rPr>
              <w:t>(</w:t>
            </w:r>
            <w:r w:rsidRPr="007C31F8">
              <w:rPr>
                <w:rFonts w:eastAsia="DengXian" w:hint="eastAsia"/>
                <w:sz w:val="20"/>
                <w:szCs w:val="20"/>
                <w:lang w:eastAsia="zh-CN"/>
              </w:rPr>
              <w:t>中：</w:t>
            </w:r>
            <w:r w:rsidRPr="007C31F8">
              <w:rPr>
                <w:rFonts w:eastAsia="DengXian"/>
                <w:sz w:val="20"/>
                <w:szCs w:val="20"/>
                <w:lang w:eastAsia="zh-CN"/>
              </w:rPr>
              <w:t>10</w:t>
            </w:r>
            <w:r w:rsidRPr="007C31F8">
              <w:rPr>
                <w:rFonts w:eastAsia="DengXian" w:hint="eastAsia"/>
                <w:sz w:val="20"/>
                <w:szCs w:val="20"/>
                <w:lang w:eastAsia="zh-CN"/>
              </w:rPr>
              <w:t>分钟</w:t>
            </w:r>
            <w:r w:rsidRPr="007C31F8">
              <w:rPr>
                <w:rFonts w:eastAsia="DengXian"/>
                <w:sz w:val="20"/>
                <w:szCs w:val="20"/>
                <w:lang w:eastAsia="zh-CN"/>
              </w:rPr>
              <w:t>)</w:t>
            </w:r>
          </w:p>
          <w:p w14:paraId="7E414C8C" w14:textId="22A13442" w:rsidR="00F62531" w:rsidRPr="001F173C" w:rsidRDefault="007C31F8"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7C31F8">
              <w:rPr>
                <w:rFonts w:eastAsia="DengXian" w:hint="eastAsia"/>
                <w:sz w:val="20"/>
                <w:szCs w:val="20"/>
                <w:lang w:eastAsia="zh-CN"/>
              </w:rPr>
              <w:t>乘车回学校</w:t>
            </w:r>
            <w:r w:rsidR="005D3138" w:rsidRPr="001F173C">
              <w:rPr>
                <w:sz w:val="20"/>
                <w:szCs w:val="20"/>
              </w:rPr>
              <w:br/>
            </w:r>
            <w:r w:rsidRPr="007C31F8">
              <w:rPr>
                <w:rFonts w:eastAsia="DengXian"/>
                <w:sz w:val="20"/>
                <w:szCs w:val="20"/>
                <w:lang w:eastAsia="zh-CN"/>
              </w:rPr>
              <w:t>(</w:t>
            </w:r>
            <w:r w:rsidRPr="007C31F8">
              <w:rPr>
                <w:rFonts w:eastAsia="DengXian" w:hint="eastAsia"/>
                <w:sz w:val="20"/>
                <w:szCs w:val="20"/>
                <w:lang w:eastAsia="zh-CN"/>
              </w:rPr>
              <w:t>低：</w:t>
            </w:r>
            <w:r w:rsidRPr="007C31F8">
              <w:rPr>
                <w:rFonts w:eastAsia="DengXian"/>
                <w:sz w:val="20"/>
                <w:szCs w:val="20"/>
                <w:lang w:eastAsia="zh-CN"/>
              </w:rPr>
              <w:t>30</w:t>
            </w:r>
            <w:r w:rsidRPr="007C31F8">
              <w:rPr>
                <w:rFonts w:eastAsia="DengXian" w:hint="eastAsia"/>
                <w:sz w:val="20"/>
                <w:szCs w:val="20"/>
                <w:lang w:eastAsia="zh-CN"/>
              </w:rPr>
              <w:t>分钟</w:t>
            </w:r>
            <w:r w:rsidRPr="007C31F8">
              <w:rPr>
                <w:rFonts w:eastAsia="DengXian"/>
                <w:sz w:val="20"/>
                <w:szCs w:val="20"/>
                <w:lang w:eastAsia="zh-CN"/>
              </w:rPr>
              <w:t>)</w:t>
            </w:r>
          </w:p>
          <w:p w14:paraId="2A22A560" w14:textId="192AA632" w:rsidR="00F62531" w:rsidRPr="001F173C" w:rsidRDefault="007C31F8"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7C31F8">
              <w:rPr>
                <w:rFonts w:eastAsia="DengXian"/>
                <w:sz w:val="20"/>
                <w:szCs w:val="20"/>
                <w:lang w:eastAsia="zh-CN"/>
              </w:rPr>
              <w:t>……</w:t>
            </w:r>
          </w:p>
        </w:tc>
        <w:tc>
          <w:tcPr>
            <w:tcW w:w="1561" w:type="pct"/>
            <w:shd w:val="clear" w:color="auto" w:fill="FFFF99"/>
          </w:tcPr>
          <w:p w14:paraId="0E2F19F0" w14:textId="0519ADDA" w:rsidR="00D62F55" w:rsidRPr="001F173C" w:rsidRDefault="007C31F8"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7C31F8">
              <w:rPr>
                <w:rFonts w:eastAsia="DengXian" w:hint="eastAsia"/>
                <w:sz w:val="20"/>
                <w:szCs w:val="20"/>
                <w:lang w:val="en-US" w:eastAsia="zh-CN"/>
              </w:rPr>
              <w:t>读报</w:t>
            </w:r>
            <w:r w:rsidRPr="007C31F8">
              <w:rPr>
                <w:rFonts w:eastAsia="DengXian"/>
                <w:sz w:val="20"/>
                <w:szCs w:val="20"/>
                <w:lang w:eastAsia="zh-CN"/>
              </w:rPr>
              <w:t>(</w:t>
            </w:r>
            <w:r w:rsidRPr="007C31F8">
              <w:rPr>
                <w:rFonts w:eastAsia="DengXian" w:hint="eastAsia"/>
                <w:sz w:val="20"/>
                <w:szCs w:val="20"/>
                <w:lang w:eastAsia="zh-CN"/>
              </w:rPr>
              <w:t>低：</w:t>
            </w:r>
            <w:r w:rsidRPr="007C31F8">
              <w:rPr>
                <w:rFonts w:eastAsia="DengXian"/>
                <w:sz w:val="20"/>
                <w:szCs w:val="20"/>
                <w:lang w:eastAsia="zh-CN"/>
              </w:rPr>
              <w:t>30</w:t>
            </w:r>
            <w:r w:rsidRPr="007C31F8">
              <w:rPr>
                <w:rFonts w:eastAsia="DengXian" w:hint="eastAsia"/>
                <w:sz w:val="20"/>
                <w:szCs w:val="20"/>
                <w:lang w:eastAsia="zh-CN"/>
              </w:rPr>
              <w:t>分钟</w:t>
            </w:r>
            <w:r w:rsidRPr="007C31F8">
              <w:rPr>
                <w:rFonts w:eastAsia="DengXian"/>
                <w:sz w:val="20"/>
                <w:szCs w:val="20"/>
                <w:lang w:eastAsia="zh-CN"/>
              </w:rPr>
              <w:t>)</w:t>
            </w:r>
          </w:p>
          <w:p w14:paraId="4002B94B" w14:textId="52084565" w:rsidR="00E348D0" w:rsidRPr="001F173C" w:rsidRDefault="007C31F8"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7C31F8">
              <w:rPr>
                <w:rFonts w:eastAsia="DengXian" w:hint="eastAsia"/>
                <w:sz w:val="20"/>
                <w:szCs w:val="20"/>
                <w:lang w:eastAsia="zh-CN"/>
              </w:rPr>
              <w:t>足球练习</w:t>
            </w:r>
            <w:r w:rsidR="005D3138" w:rsidRPr="001F173C">
              <w:rPr>
                <w:sz w:val="20"/>
                <w:szCs w:val="20"/>
              </w:rPr>
              <w:br/>
            </w:r>
            <w:r w:rsidRPr="007C31F8">
              <w:rPr>
                <w:rFonts w:eastAsia="DengXian"/>
                <w:sz w:val="20"/>
                <w:szCs w:val="20"/>
                <w:lang w:eastAsia="zh-CN"/>
              </w:rPr>
              <w:t>(</w:t>
            </w:r>
            <w:r w:rsidRPr="007C31F8">
              <w:rPr>
                <w:rFonts w:eastAsia="DengXian" w:hint="eastAsia"/>
                <w:sz w:val="20"/>
                <w:szCs w:val="20"/>
                <w:lang w:eastAsia="zh-CN"/>
              </w:rPr>
              <w:t>中：</w:t>
            </w:r>
            <w:r w:rsidRPr="007C31F8">
              <w:rPr>
                <w:rFonts w:eastAsia="DengXian"/>
                <w:sz w:val="20"/>
                <w:szCs w:val="20"/>
                <w:lang w:eastAsia="zh-CN"/>
              </w:rPr>
              <w:t>30</w:t>
            </w:r>
            <w:r w:rsidRPr="007C31F8">
              <w:rPr>
                <w:rFonts w:eastAsia="DengXian" w:hint="eastAsia"/>
                <w:sz w:val="20"/>
                <w:szCs w:val="20"/>
                <w:lang w:eastAsia="zh-CN"/>
              </w:rPr>
              <w:t>分钟；高：</w:t>
            </w:r>
            <w:r w:rsidRPr="007C31F8">
              <w:rPr>
                <w:rFonts w:eastAsia="DengXian"/>
                <w:sz w:val="20"/>
                <w:szCs w:val="20"/>
                <w:lang w:eastAsia="zh-CN"/>
              </w:rPr>
              <w:t>60</w:t>
            </w:r>
            <w:r w:rsidRPr="007C31F8">
              <w:rPr>
                <w:rFonts w:eastAsia="DengXian" w:hint="eastAsia"/>
                <w:sz w:val="20"/>
                <w:szCs w:val="20"/>
                <w:lang w:eastAsia="zh-CN"/>
              </w:rPr>
              <w:t>分钟</w:t>
            </w:r>
            <w:r w:rsidRPr="007C31F8">
              <w:rPr>
                <w:rFonts w:eastAsia="DengXian"/>
                <w:sz w:val="20"/>
                <w:szCs w:val="20"/>
                <w:lang w:eastAsia="zh-CN"/>
              </w:rPr>
              <w:t>)</w:t>
            </w:r>
          </w:p>
          <w:p w14:paraId="438B596C" w14:textId="5CEC39A2" w:rsidR="00E348D0" w:rsidRPr="001F173C" w:rsidRDefault="007C31F8"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7C31F8">
              <w:rPr>
                <w:rFonts w:eastAsia="DengXian"/>
                <w:sz w:val="20"/>
                <w:szCs w:val="20"/>
                <w:lang w:val="en-US" w:eastAsia="zh-CN"/>
              </w:rPr>
              <w:t>……</w:t>
            </w:r>
          </w:p>
          <w:p w14:paraId="53F262A5" w14:textId="77777777" w:rsidR="00BB4886" w:rsidRPr="001F173C" w:rsidRDefault="00BB4886" w:rsidP="00176F0F">
            <w:pPr>
              <w:snapToGrid w:val="0"/>
              <w:spacing w:beforeLines="50" w:before="180" w:line="360" w:lineRule="auto"/>
              <w:jc w:val="both"/>
              <w:rPr>
                <w:sz w:val="20"/>
                <w:szCs w:val="20"/>
                <w:lang w:val="en-US"/>
              </w:rPr>
            </w:pPr>
          </w:p>
        </w:tc>
      </w:tr>
      <w:tr w:rsidR="008E59F7" w:rsidRPr="001F173C" w14:paraId="22BE7186" w14:textId="77777777">
        <w:trPr>
          <w:tblCellSpacing w:w="20" w:type="dxa"/>
        </w:trPr>
        <w:tc>
          <w:tcPr>
            <w:tcW w:w="644" w:type="pct"/>
          </w:tcPr>
          <w:p w14:paraId="0488AC20" w14:textId="5F83FB5B"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星期一</w:t>
            </w:r>
          </w:p>
        </w:tc>
        <w:tc>
          <w:tcPr>
            <w:tcW w:w="1340" w:type="pct"/>
          </w:tcPr>
          <w:p w14:paraId="0A400658" w14:textId="77777777" w:rsidR="00BB4886" w:rsidRPr="001F173C" w:rsidRDefault="00BB4886" w:rsidP="00176F0F">
            <w:pPr>
              <w:snapToGrid w:val="0"/>
              <w:spacing w:beforeLines="50" w:before="180" w:line="360" w:lineRule="auto"/>
              <w:jc w:val="both"/>
              <w:rPr>
                <w:sz w:val="20"/>
                <w:szCs w:val="20"/>
              </w:rPr>
            </w:pPr>
          </w:p>
        </w:tc>
        <w:tc>
          <w:tcPr>
            <w:tcW w:w="1342" w:type="pct"/>
          </w:tcPr>
          <w:p w14:paraId="554012B8" w14:textId="77777777" w:rsidR="00BB4886" w:rsidRPr="001F173C" w:rsidRDefault="00BB4886" w:rsidP="00176F0F">
            <w:pPr>
              <w:snapToGrid w:val="0"/>
              <w:spacing w:beforeLines="50" w:before="180" w:line="360" w:lineRule="auto"/>
              <w:jc w:val="both"/>
              <w:rPr>
                <w:sz w:val="20"/>
                <w:szCs w:val="20"/>
              </w:rPr>
            </w:pPr>
          </w:p>
        </w:tc>
        <w:tc>
          <w:tcPr>
            <w:tcW w:w="1561" w:type="pct"/>
          </w:tcPr>
          <w:p w14:paraId="161AF1E4" w14:textId="77777777" w:rsidR="00BB4886" w:rsidRPr="001F173C" w:rsidRDefault="00BB4886" w:rsidP="00176F0F">
            <w:pPr>
              <w:snapToGrid w:val="0"/>
              <w:spacing w:beforeLines="50" w:before="180" w:line="360" w:lineRule="auto"/>
              <w:jc w:val="both"/>
              <w:rPr>
                <w:sz w:val="20"/>
                <w:szCs w:val="20"/>
              </w:rPr>
            </w:pPr>
          </w:p>
        </w:tc>
      </w:tr>
      <w:tr w:rsidR="008E59F7" w:rsidRPr="001F173C" w14:paraId="149E459A" w14:textId="77777777">
        <w:trPr>
          <w:tblCellSpacing w:w="20" w:type="dxa"/>
        </w:trPr>
        <w:tc>
          <w:tcPr>
            <w:tcW w:w="644" w:type="pct"/>
          </w:tcPr>
          <w:p w14:paraId="7F15F645" w14:textId="18644E5D"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星期二</w:t>
            </w:r>
          </w:p>
        </w:tc>
        <w:tc>
          <w:tcPr>
            <w:tcW w:w="1340" w:type="pct"/>
          </w:tcPr>
          <w:p w14:paraId="0895B80B" w14:textId="77777777" w:rsidR="00BB4886" w:rsidRPr="001F173C" w:rsidRDefault="00BB4886" w:rsidP="00176F0F">
            <w:pPr>
              <w:snapToGrid w:val="0"/>
              <w:spacing w:beforeLines="50" w:before="180" w:line="360" w:lineRule="auto"/>
              <w:jc w:val="both"/>
              <w:rPr>
                <w:sz w:val="20"/>
                <w:szCs w:val="20"/>
              </w:rPr>
            </w:pPr>
          </w:p>
        </w:tc>
        <w:tc>
          <w:tcPr>
            <w:tcW w:w="1342" w:type="pct"/>
          </w:tcPr>
          <w:p w14:paraId="72C244F3" w14:textId="77777777" w:rsidR="00BB4886" w:rsidRPr="001F173C" w:rsidRDefault="00BB4886" w:rsidP="00176F0F">
            <w:pPr>
              <w:snapToGrid w:val="0"/>
              <w:spacing w:beforeLines="50" w:before="180" w:line="360" w:lineRule="auto"/>
              <w:jc w:val="both"/>
              <w:rPr>
                <w:sz w:val="20"/>
                <w:szCs w:val="20"/>
              </w:rPr>
            </w:pPr>
          </w:p>
        </w:tc>
        <w:tc>
          <w:tcPr>
            <w:tcW w:w="1561" w:type="pct"/>
          </w:tcPr>
          <w:p w14:paraId="21DC1F02" w14:textId="77777777" w:rsidR="00BB4886" w:rsidRPr="001F173C" w:rsidRDefault="00BB4886" w:rsidP="00176F0F">
            <w:pPr>
              <w:snapToGrid w:val="0"/>
              <w:spacing w:beforeLines="50" w:before="180" w:line="360" w:lineRule="auto"/>
              <w:jc w:val="both"/>
              <w:rPr>
                <w:sz w:val="20"/>
                <w:szCs w:val="20"/>
              </w:rPr>
            </w:pPr>
          </w:p>
        </w:tc>
      </w:tr>
      <w:tr w:rsidR="008E59F7" w:rsidRPr="001F173C" w14:paraId="1B5AB927" w14:textId="77777777">
        <w:trPr>
          <w:tblCellSpacing w:w="20" w:type="dxa"/>
        </w:trPr>
        <w:tc>
          <w:tcPr>
            <w:tcW w:w="644" w:type="pct"/>
          </w:tcPr>
          <w:p w14:paraId="16E0EF6D" w14:textId="5132EFA5"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星期三</w:t>
            </w:r>
          </w:p>
        </w:tc>
        <w:tc>
          <w:tcPr>
            <w:tcW w:w="1340" w:type="pct"/>
          </w:tcPr>
          <w:p w14:paraId="4E4DF134" w14:textId="77777777" w:rsidR="00BB4886" w:rsidRPr="001F173C" w:rsidRDefault="00BB4886" w:rsidP="00176F0F">
            <w:pPr>
              <w:snapToGrid w:val="0"/>
              <w:spacing w:beforeLines="50" w:before="180" w:line="360" w:lineRule="auto"/>
              <w:jc w:val="both"/>
              <w:rPr>
                <w:sz w:val="20"/>
                <w:szCs w:val="20"/>
              </w:rPr>
            </w:pPr>
          </w:p>
        </w:tc>
        <w:tc>
          <w:tcPr>
            <w:tcW w:w="1342" w:type="pct"/>
          </w:tcPr>
          <w:p w14:paraId="1F2B321B" w14:textId="77777777" w:rsidR="00BB4886" w:rsidRPr="001F173C" w:rsidRDefault="00BB4886" w:rsidP="00176F0F">
            <w:pPr>
              <w:snapToGrid w:val="0"/>
              <w:spacing w:beforeLines="50" w:before="180" w:line="360" w:lineRule="auto"/>
              <w:jc w:val="both"/>
              <w:rPr>
                <w:sz w:val="20"/>
                <w:szCs w:val="20"/>
              </w:rPr>
            </w:pPr>
          </w:p>
        </w:tc>
        <w:tc>
          <w:tcPr>
            <w:tcW w:w="1561" w:type="pct"/>
          </w:tcPr>
          <w:p w14:paraId="572E03F5" w14:textId="77777777" w:rsidR="00BB4886" w:rsidRPr="001F173C" w:rsidRDefault="00BB4886" w:rsidP="00176F0F">
            <w:pPr>
              <w:snapToGrid w:val="0"/>
              <w:spacing w:beforeLines="50" w:before="180" w:line="360" w:lineRule="auto"/>
              <w:jc w:val="both"/>
              <w:rPr>
                <w:sz w:val="20"/>
                <w:szCs w:val="20"/>
              </w:rPr>
            </w:pPr>
          </w:p>
        </w:tc>
      </w:tr>
      <w:tr w:rsidR="008E59F7" w:rsidRPr="001F173C" w14:paraId="0814CFA9" w14:textId="77777777">
        <w:trPr>
          <w:tblCellSpacing w:w="20" w:type="dxa"/>
        </w:trPr>
        <w:tc>
          <w:tcPr>
            <w:tcW w:w="644" w:type="pct"/>
          </w:tcPr>
          <w:p w14:paraId="027DDD45" w14:textId="39A64639"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星期四</w:t>
            </w:r>
          </w:p>
        </w:tc>
        <w:tc>
          <w:tcPr>
            <w:tcW w:w="1340" w:type="pct"/>
          </w:tcPr>
          <w:p w14:paraId="319E5A36" w14:textId="77777777" w:rsidR="00BB4886" w:rsidRPr="001F173C" w:rsidRDefault="00BB4886" w:rsidP="00176F0F">
            <w:pPr>
              <w:snapToGrid w:val="0"/>
              <w:spacing w:beforeLines="50" w:before="180" w:line="360" w:lineRule="auto"/>
              <w:jc w:val="both"/>
              <w:rPr>
                <w:sz w:val="20"/>
                <w:szCs w:val="20"/>
              </w:rPr>
            </w:pPr>
          </w:p>
        </w:tc>
        <w:tc>
          <w:tcPr>
            <w:tcW w:w="1342" w:type="pct"/>
          </w:tcPr>
          <w:p w14:paraId="22F7A1AA" w14:textId="77777777" w:rsidR="00BB4886" w:rsidRPr="001F173C" w:rsidRDefault="00BB4886" w:rsidP="00176F0F">
            <w:pPr>
              <w:snapToGrid w:val="0"/>
              <w:spacing w:beforeLines="50" w:before="180" w:line="360" w:lineRule="auto"/>
              <w:jc w:val="both"/>
              <w:rPr>
                <w:sz w:val="20"/>
                <w:szCs w:val="20"/>
              </w:rPr>
            </w:pPr>
          </w:p>
        </w:tc>
        <w:tc>
          <w:tcPr>
            <w:tcW w:w="1561" w:type="pct"/>
          </w:tcPr>
          <w:p w14:paraId="1101AB49" w14:textId="77777777" w:rsidR="00BB4886" w:rsidRPr="001F173C" w:rsidRDefault="00BB4886" w:rsidP="00176F0F">
            <w:pPr>
              <w:snapToGrid w:val="0"/>
              <w:spacing w:beforeLines="50" w:before="180" w:line="360" w:lineRule="auto"/>
              <w:jc w:val="both"/>
              <w:rPr>
                <w:sz w:val="20"/>
                <w:szCs w:val="20"/>
              </w:rPr>
            </w:pPr>
          </w:p>
        </w:tc>
      </w:tr>
      <w:tr w:rsidR="008E59F7" w:rsidRPr="001F173C" w14:paraId="2B9BEA45" w14:textId="77777777">
        <w:trPr>
          <w:tblCellSpacing w:w="20" w:type="dxa"/>
        </w:trPr>
        <w:tc>
          <w:tcPr>
            <w:tcW w:w="644" w:type="pct"/>
          </w:tcPr>
          <w:p w14:paraId="216F4C74" w14:textId="5DAF59E4"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星期五</w:t>
            </w:r>
          </w:p>
        </w:tc>
        <w:tc>
          <w:tcPr>
            <w:tcW w:w="1340" w:type="pct"/>
          </w:tcPr>
          <w:p w14:paraId="45D4D19C" w14:textId="77777777" w:rsidR="00BB4886" w:rsidRPr="001F173C" w:rsidRDefault="00BB4886" w:rsidP="00176F0F">
            <w:pPr>
              <w:snapToGrid w:val="0"/>
              <w:spacing w:beforeLines="50" w:before="180" w:line="360" w:lineRule="auto"/>
              <w:jc w:val="both"/>
              <w:rPr>
                <w:sz w:val="20"/>
                <w:szCs w:val="20"/>
              </w:rPr>
            </w:pPr>
          </w:p>
        </w:tc>
        <w:tc>
          <w:tcPr>
            <w:tcW w:w="1342" w:type="pct"/>
          </w:tcPr>
          <w:p w14:paraId="107A34DA" w14:textId="77777777" w:rsidR="00BB4886" w:rsidRPr="001F173C" w:rsidRDefault="00BB4886" w:rsidP="00176F0F">
            <w:pPr>
              <w:snapToGrid w:val="0"/>
              <w:spacing w:beforeLines="50" w:before="180" w:line="360" w:lineRule="auto"/>
              <w:jc w:val="both"/>
              <w:rPr>
                <w:sz w:val="20"/>
                <w:szCs w:val="20"/>
              </w:rPr>
            </w:pPr>
          </w:p>
        </w:tc>
        <w:tc>
          <w:tcPr>
            <w:tcW w:w="1561" w:type="pct"/>
          </w:tcPr>
          <w:p w14:paraId="3B4A473E" w14:textId="77777777" w:rsidR="00BB4886" w:rsidRPr="001F173C" w:rsidRDefault="00BB4886" w:rsidP="00176F0F">
            <w:pPr>
              <w:snapToGrid w:val="0"/>
              <w:spacing w:beforeLines="50" w:before="180" w:line="360" w:lineRule="auto"/>
              <w:jc w:val="both"/>
              <w:rPr>
                <w:sz w:val="20"/>
                <w:szCs w:val="20"/>
              </w:rPr>
            </w:pPr>
          </w:p>
        </w:tc>
      </w:tr>
      <w:tr w:rsidR="008E59F7" w:rsidRPr="001F173C" w14:paraId="538D1477" w14:textId="77777777">
        <w:trPr>
          <w:tblCellSpacing w:w="20" w:type="dxa"/>
        </w:trPr>
        <w:tc>
          <w:tcPr>
            <w:tcW w:w="644" w:type="pct"/>
          </w:tcPr>
          <w:p w14:paraId="17771D41" w14:textId="64B29310"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星期六</w:t>
            </w:r>
          </w:p>
        </w:tc>
        <w:tc>
          <w:tcPr>
            <w:tcW w:w="1340" w:type="pct"/>
          </w:tcPr>
          <w:p w14:paraId="4FAA0554" w14:textId="77777777" w:rsidR="00BB4886" w:rsidRPr="001F173C" w:rsidRDefault="00BB4886" w:rsidP="00176F0F">
            <w:pPr>
              <w:snapToGrid w:val="0"/>
              <w:spacing w:beforeLines="50" w:before="180" w:line="360" w:lineRule="auto"/>
              <w:jc w:val="both"/>
              <w:rPr>
                <w:sz w:val="20"/>
                <w:szCs w:val="20"/>
              </w:rPr>
            </w:pPr>
          </w:p>
        </w:tc>
        <w:tc>
          <w:tcPr>
            <w:tcW w:w="1342" w:type="pct"/>
          </w:tcPr>
          <w:p w14:paraId="489B42A1" w14:textId="77777777" w:rsidR="00BB4886" w:rsidRPr="001F173C" w:rsidRDefault="00BB4886" w:rsidP="00176F0F">
            <w:pPr>
              <w:snapToGrid w:val="0"/>
              <w:spacing w:beforeLines="50" w:before="180" w:line="360" w:lineRule="auto"/>
              <w:jc w:val="both"/>
              <w:rPr>
                <w:sz w:val="20"/>
                <w:szCs w:val="20"/>
              </w:rPr>
            </w:pPr>
          </w:p>
        </w:tc>
        <w:tc>
          <w:tcPr>
            <w:tcW w:w="1561" w:type="pct"/>
          </w:tcPr>
          <w:p w14:paraId="0757EF89" w14:textId="77777777" w:rsidR="00BB4886" w:rsidRPr="001F173C" w:rsidRDefault="00BB4886" w:rsidP="00176F0F">
            <w:pPr>
              <w:snapToGrid w:val="0"/>
              <w:spacing w:beforeLines="50" w:before="180" w:line="360" w:lineRule="auto"/>
              <w:jc w:val="both"/>
              <w:rPr>
                <w:sz w:val="20"/>
                <w:szCs w:val="20"/>
              </w:rPr>
            </w:pPr>
          </w:p>
        </w:tc>
      </w:tr>
      <w:tr w:rsidR="008E59F7" w:rsidRPr="001F173C" w14:paraId="74621AB6" w14:textId="77777777">
        <w:trPr>
          <w:tblCellSpacing w:w="20" w:type="dxa"/>
        </w:trPr>
        <w:tc>
          <w:tcPr>
            <w:tcW w:w="644" w:type="pct"/>
          </w:tcPr>
          <w:p w14:paraId="6656EDD3" w14:textId="46E2E50C"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星期日</w:t>
            </w:r>
          </w:p>
        </w:tc>
        <w:tc>
          <w:tcPr>
            <w:tcW w:w="1340" w:type="pct"/>
          </w:tcPr>
          <w:p w14:paraId="2FEE9444" w14:textId="77777777" w:rsidR="00BB4886" w:rsidRPr="001F173C" w:rsidRDefault="00BB4886" w:rsidP="00176F0F">
            <w:pPr>
              <w:snapToGrid w:val="0"/>
              <w:spacing w:beforeLines="50" w:before="180" w:line="360" w:lineRule="auto"/>
              <w:jc w:val="both"/>
              <w:rPr>
                <w:sz w:val="20"/>
                <w:szCs w:val="20"/>
              </w:rPr>
            </w:pPr>
          </w:p>
        </w:tc>
        <w:tc>
          <w:tcPr>
            <w:tcW w:w="1342" w:type="pct"/>
          </w:tcPr>
          <w:p w14:paraId="6EBABBA8" w14:textId="77777777" w:rsidR="00BB4886" w:rsidRPr="001F173C" w:rsidRDefault="00BB4886" w:rsidP="00176F0F">
            <w:pPr>
              <w:snapToGrid w:val="0"/>
              <w:spacing w:beforeLines="50" w:before="180" w:line="360" w:lineRule="auto"/>
              <w:jc w:val="both"/>
              <w:rPr>
                <w:sz w:val="20"/>
                <w:szCs w:val="20"/>
              </w:rPr>
            </w:pPr>
          </w:p>
        </w:tc>
        <w:tc>
          <w:tcPr>
            <w:tcW w:w="1561" w:type="pct"/>
          </w:tcPr>
          <w:p w14:paraId="0CBE1CC3" w14:textId="77777777" w:rsidR="00BB4886" w:rsidRPr="001F173C" w:rsidRDefault="00BB4886" w:rsidP="00176F0F">
            <w:pPr>
              <w:snapToGrid w:val="0"/>
              <w:spacing w:beforeLines="50" w:before="180" w:line="360" w:lineRule="auto"/>
              <w:jc w:val="both"/>
              <w:rPr>
                <w:sz w:val="20"/>
                <w:szCs w:val="20"/>
              </w:rPr>
            </w:pPr>
          </w:p>
        </w:tc>
      </w:tr>
      <w:tr w:rsidR="008E59F7" w:rsidRPr="001F173C" w14:paraId="3FBD5B72" w14:textId="77777777">
        <w:trPr>
          <w:tblCellSpacing w:w="20" w:type="dxa"/>
        </w:trPr>
        <w:tc>
          <w:tcPr>
            <w:tcW w:w="644" w:type="pct"/>
          </w:tcPr>
          <w:p w14:paraId="72A7A8F5" w14:textId="1825D8FA" w:rsidR="00BB4886" w:rsidRPr="001F173C" w:rsidRDefault="007C31F8" w:rsidP="00BB4886">
            <w:pPr>
              <w:snapToGrid w:val="0"/>
              <w:spacing w:beforeLines="50" w:before="180" w:line="360" w:lineRule="auto"/>
              <w:jc w:val="center"/>
              <w:rPr>
                <w:b/>
                <w:sz w:val="20"/>
                <w:szCs w:val="20"/>
                <w:u w:val="single"/>
                <w:lang w:eastAsia="zh-CN"/>
              </w:rPr>
            </w:pPr>
            <w:r w:rsidRPr="007C31F8">
              <w:rPr>
                <w:rFonts w:eastAsia="DengXian" w:hint="eastAsia"/>
                <w:b/>
                <w:sz w:val="20"/>
                <w:szCs w:val="20"/>
                <w:u w:val="single"/>
                <w:lang w:eastAsia="zh-CN"/>
              </w:rPr>
              <w:t>总计</w:t>
            </w:r>
            <w:r w:rsidRPr="007C31F8">
              <w:rPr>
                <w:rFonts w:eastAsia="DengXian"/>
                <w:b/>
                <w:sz w:val="16"/>
                <w:szCs w:val="16"/>
                <w:u w:val="single"/>
                <w:lang w:eastAsia="zh-CN"/>
              </w:rPr>
              <w:t>(</w:t>
            </w:r>
            <w:r w:rsidRPr="007C31F8">
              <w:rPr>
                <w:rFonts w:eastAsia="DengXian" w:hint="eastAsia"/>
                <w:b/>
                <w:sz w:val="16"/>
                <w:szCs w:val="16"/>
                <w:u w:val="single"/>
                <w:lang w:eastAsia="zh-CN"/>
              </w:rPr>
              <w:t>分钟</w:t>
            </w:r>
            <w:r w:rsidRPr="007C31F8">
              <w:rPr>
                <w:rFonts w:eastAsia="DengXian"/>
                <w:b/>
                <w:sz w:val="16"/>
                <w:szCs w:val="16"/>
                <w:u w:val="single"/>
                <w:lang w:eastAsia="zh-CN"/>
              </w:rPr>
              <w:t>)</w:t>
            </w:r>
          </w:p>
        </w:tc>
        <w:tc>
          <w:tcPr>
            <w:tcW w:w="1340" w:type="pct"/>
          </w:tcPr>
          <w:p w14:paraId="2509AE20" w14:textId="77777777" w:rsidR="00BB4886" w:rsidRPr="001F173C" w:rsidRDefault="00BB4886" w:rsidP="00176F0F">
            <w:pPr>
              <w:snapToGrid w:val="0"/>
              <w:spacing w:beforeLines="50" w:before="180" w:line="360" w:lineRule="auto"/>
              <w:jc w:val="both"/>
              <w:rPr>
                <w:sz w:val="20"/>
                <w:szCs w:val="20"/>
              </w:rPr>
            </w:pPr>
          </w:p>
        </w:tc>
        <w:tc>
          <w:tcPr>
            <w:tcW w:w="1342" w:type="pct"/>
          </w:tcPr>
          <w:p w14:paraId="7F69C37C" w14:textId="77777777" w:rsidR="00BB4886" w:rsidRPr="001F173C" w:rsidRDefault="00BB4886" w:rsidP="00176F0F">
            <w:pPr>
              <w:snapToGrid w:val="0"/>
              <w:spacing w:beforeLines="50" w:before="180" w:line="360" w:lineRule="auto"/>
              <w:jc w:val="both"/>
              <w:rPr>
                <w:sz w:val="20"/>
                <w:szCs w:val="20"/>
              </w:rPr>
            </w:pPr>
          </w:p>
        </w:tc>
        <w:tc>
          <w:tcPr>
            <w:tcW w:w="1561" w:type="pct"/>
          </w:tcPr>
          <w:p w14:paraId="177D5F4A" w14:textId="77777777" w:rsidR="00BB4886" w:rsidRPr="001F173C" w:rsidRDefault="00BB4886" w:rsidP="00176F0F">
            <w:pPr>
              <w:snapToGrid w:val="0"/>
              <w:spacing w:beforeLines="50" w:before="180" w:line="360" w:lineRule="auto"/>
              <w:jc w:val="both"/>
              <w:rPr>
                <w:sz w:val="20"/>
                <w:szCs w:val="20"/>
              </w:rPr>
            </w:pPr>
          </w:p>
        </w:tc>
      </w:tr>
    </w:tbl>
    <w:p w14:paraId="5E69FBC7" w14:textId="7531524D" w:rsidR="004C432F" w:rsidRPr="001F173C" w:rsidRDefault="00176F0F" w:rsidP="00944648">
      <w:pPr>
        <w:snapToGrid w:val="0"/>
        <w:spacing w:beforeLines="50" w:before="180" w:line="360" w:lineRule="auto"/>
        <w:jc w:val="both"/>
        <w:rPr>
          <w:b/>
          <w:color w:val="000000"/>
          <w:sz w:val="28"/>
          <w:szCs w:val="28"/>
        </w:rPr>
      </w:pPr>
      <w:r w:rsidRPr="001F173C">
        <w:rPr>
          <w:i/>
        </w:rPr>
        <w:br w:type="page"/>
      </w:r>
      <w:r w:rsidR="007C31F8" w:rsidRPr="007C31F8">
        <w:rPr>
          <w:rFonts w:eastAsia="DengXian" w:hint="eastAsia"/>
          <w:b/>
          <w:sz w:val="28"/>
          <w:szCs w:val="28"/>
          <w:lang w:eastAsia="zh-CN"/>
        </w:rPr>
        <w:lastRenderedPageBreak/>
        <w:t>探究活动举隅</w:t>
      </w:r>
      <w:r w:rsidR="007C31F8" w:rsidRPr="007C31F8">
        <w:rPr>
          <w:rFonts w:eastAsia="DengXian"/>
          <w:b/>
          <w:sz w:val="28"/>
          <w:szCs w:val="28"/>
          <w:lang w:val="en-US" w:eastAsia="zh-CN"/>
        </w:rPr>
        <w:t xml:space="preserve"> - </w:t>
      </w:r>
      <w:r w:rsidR="007C31F8" w:rsidRPr="007C31F8">
        <w:rPr>
          <w:rFonts w:eastAsia="DengXian" w:hint="eastAsia"/>
          <w:b/>
          <w:sz w:val="28"/>
          <w:szCs w:val="28"/>
          <w:lang w:eastAsia="zh-CN"/>
        </w:rPr>
        <w:t>附加数据</w:t>
      </w:r>
      <w:r w:rsidR="007C31F8" w:rsidRPr="007C31F8">
        <w:rPr>
          <w:rFonts w:eastAsia="DengXian"/>
          <w:b/>
          <w:sz w:val="28"/>
          <w:szCs w:val="28"/>
          <w:lang w:eastAsia="zh-CN"/>
        </w:rPr>
        <w:t xml:space="preserve"> (3)</w:t>
      </w:r>
      <w:r w:rsidR="007C31F8" w:rsidRPr="007C31F8">
        <w:rPr>
          <w:rFonts w:eastAsia="DengXian" w:hint="eastAsia"/>
          <w:b/>
          <w:sz w:val="28"/>
          <w:szCs w:val="28"/>
          <w:lang w:eastAsia="zh-CN"/>
        </w:rPr>
        <w:t>：</w:t>
      </w:r>
      <w:r w:rsidR="007C31F8" w:rsidRPr="007C31F8">
        <w:rPr>
          <w:rFonts w:eastAsia="DengXian" w:hint="eastAsia"/>
          <w:b/>
          <w:color w:val="000000"/>
          <w:sz w:val="28"/>
          <w:szCs w:val="28"/>
          <w:lang w:eastAsia="zh-CN"/>
        </w:rPr>
        <w:t>修正的护背式「坐</w:t>
      </w:r>
      <w:r w:rsidR="007C31F8" w:rsidRPr="007C31F8">
        <w:rPr>
          <w:rFonts w:eastAsia="DengXian" w:hint="eastAsia"/>
          <w:b/>
          <w:color w:val="000000"/>
          <w:sz w:val="28"/>
          <w:szCs w:val="28"/>
          <w:lang w:val="en-US" w:eastAsia="zh-CN"/>
        </w:rPr>
        <w:t>地体前伸」</w:t>
      </w:r>
    </w:p>
    <w:p w14:paraId="22ECF98E" w14:textId="77BF22A9" w:rsidR="004C432F" w:rsidRPr="001F173C" w:rsidRDefault="007C31F8" w:rsidP="004C432F">
      <w:pPr>
        <w:snapToGrid w:val="0"/>
        <w:spacing w:beforeLines="50" w:before="180" w:line="360" w:lineRule="auto"/>
        <w:jc w:val="both"/>
        <w:rPr>
          <w:color w:val="000000"/>
        </w:rPr>
      </w:pPr>
      <w:r w:rsidRPr="007C31F8">
        <w:rPr>
          <w:rFonts w:eastAsia="DengXian" w:hint="eastAsia"/>
          <w:b/>
          <w:color w:val="000000"/>
          <w:lang w:eastAsia="zh-CN"/>
        </w:rPr>
        <w:t>学习目标：</w:t>
      </w:r>
      <w:r w:rsidRPr="007C31F8">
        <w:rPr>
          <w:rFonts w:eastAsia="DengXian" w:hint="eastAsia"/>
          <w:color w:val="000000"/>
          <w:lang w:eastAsia="zh-CN"/>
        </w:rPr>
        <w:t>掌握较安全的测量柔韧性方法。</w:t>
      </w:r>
    </w:p>
    <w:p w14:paraId="782E8484" w14:textId="5B8F7CCF" w:rsidR="004C432F" w:rsidRPr="001F173C" w:rsidRDefault="007C31F8" w:rsidP="004C432F">
      <w:pPr>
        <w:snapToGrid w:val="0"/>
        <w:spacing w:beforeLines="50" w:before="180" w:line="360" w:lineRule="auto"/>
        <w:ind w:left="1260" w:hangingChars="525" w:hanging="1260"/>
        <w:jc w:val="both"/>
        <w:rPr>
          <w:color w:val="000000"/>
        </w:rPr>
      </w:pPr>
      <w:r w:rsidRPr="007C31F8">
        <w:rPr>
          <w:rFonts w:eastAsia="DengXian" w:hint="eastAsia"/>
          <w:b/>
          <w:color w:val="000000"/>
          <w:lang w:eastAsia="zh-CN"/>
        </w:rPr>
        <w:t>内容说明：</w:t>
      </w:r>
      <w:r w:rsidRPr="007C31F8">
        <w:rPr>
          <w:rFonts w:eastAsia="DengXian" w:hint="eastAsia"/>
          <w:color w:val="000000"/>
          <w:lang w:eastAsia="zh-CN"/>
        </w:rPr>
        <w:t>学生结伴进行修正的护背式「坐地体前伸」测量，量度腰背及大腿后肌的柔韧性。记录量度结果，并计算全班的平均值。</w:t>
      </w:r>
    </w:p>
    <w:p w14:paraId="2B9EA42E" w14:textId="53697D66" w:rsidR="004C432F" w:rsidRPr="001F173C" w:rsidRDefault="007C31F8" w:rsidP="002C646C">
      <w:pPr>
        <w:snapToGrid w:val="0"/>
        <w:spacing w:beforeLines="50" w:before="180" w:line="360" w:lineRule="auto"/>
        <w:jc w:val="both"/>
        <w:rPr>
          <w:color w:val="000000"/>
        </w:rPr>
      </w:pPr>
      <w:r w:rsidRPr="007C31F8">
        <w:rPr>
          <w:rFonts w:eastAsia="DengXian" w:hint="eastAsia"/>
          <w:b/>
          <w:color w:val="000000"/>
          <w:lang w:eastAsia="zh-CN"/>
        </w:rPr>
        <w:t>执行步骤：</w:t>
      </w:r>
    </w:p>
    <w:p w14:paraId="000D45AB" w14:textId="029A57D9" w:rsidR="004C432F" w:rsidRPr="001F173C" w:rsidRDefault="007C31F8" w:rsidP="009F4D64">
      <w:pPr>
        <w:numPr>
          <w:ilvl w:val="0"/>
          <w:numId w:val="82"/>
        </w:numPr>
        <w:snapToGrid w:val="0"/>
        <w:spacing w:beforeLines="50" w:before="180" w:line="360" w:lineRule="auto"/>
        <w:ind w:left="482" w:hanging="482"/>
        <w:jc w:val="both"/>
        <w:rPr>
          <w:color w:val="000000"/>
        </w:rPr>
      </w:pPr>
      <w:r w:rsidRPr="007C31F8">
        <w:rPr>
          <w:rFonts w:eastAsia="DengXian" w:hint="eastAsia"/>
          <w:color w:val="000000"/>
          <w:lang w:eastAsia="zh-CN"/>
        </w:rPr>
        <w:t>可在体育馆或宽敞的课室进行活动，学生要注意正确的测量技巧。</w:t>
      </w:r>
    </w:p>
    <w:p w14:paraId="18365324" w14:textId="04EBBE97" w:rsidR="004C432F" w:rsidRPr="001F173C" w:rsidRDefault="007C31F8" w:rsidP="009F4D64">
      <w:pPr>
        <w:numPr>
          <w:ilvl w:val="0"/>
          <w:numId w:val="82"/>
        </w:numPr>
        <w:snapToGrid w:val="0"/>
        <w:spacing w:beforeLines="50" w:before="180" w:line="360" w:lineRule="auto"/>
        <w:jc w:val="both"/>
        <w:rPr>
          <w:color w:val="000000"/>
        </w:rPr>
      </w:pPr>
      <w:r w:rsidRPr="007C31F8">
        <w:rPr>
          <w:rFonts w:eastAsia="DengXian" w:hint="eastAsia"/>
          <w:color w:val="000000"/>
          <w:lang w:eastAsia="zh-CN"/>
        </w:rPr>
        <w:t>教师要在场监督测量过程，适时给予学生回馈及纠正其动作。</w:t>
      </w:r>
    </w:p>
    <w:p w14:paraId="77205163" w14:textId="60F8D2B6" w:rsidR="004C432F" w:rsidRPr="001F173C" w:rsidRDefault="007C31F8" w:rsidP="004C432F">
      <w:pPr>
        <w:snapToGrid w:val="0"/>
        <w:spacing w:beforeLines="50" w:before="180" w:line="360" w:lineRule="auto"/>
        <w:jc w:val="both"/>
        <w:rPr>
          <w:color w:val="000000"/>
        </w:rPr>
      </w:pPr>
      <w:r w:rsidRPr="007C31F8">
        <w:rPr>
          <w:rFonts w:eastAsia="DengXian" w:hint="eastAsia"/>
          <w:b/>
          <w:color w:val="000000"/>
          <w:lang w:eastAsia="zh-CN"/>
        </w:rPr>
        <w:t>教学指引：</w:t>
      </w:r>
    </w:p>
    <w:p w14:paraId="2DDF2B23" w14:textId="187601A5" w:rsidR="004C432F" w:rsidRPr="001F173C" w:rsidRDefault="007C31F8" w:rsidP="009F4D64">
      <w:pPr>
        <w:numPr>
          <w:ilvl w:val="0"/>
          <w:numId w:val="83"/>
        </w:numPr>
        <w:snapToGrid w:val="0"/>
        <w:spacing w:beforeLines="50" w:before="180" w:line="360" w:lineRule="auto"/>
        <w:jc w:val="both"/>
      </w:pPr>
      <w:r w:rsidRPr="007C31F8">
        <w:rPr>
          <w:rFonts w:eastAsia="DengXian" w:hint="eastAsia"/>
          <w:color w:val="000000"/>
          <w:lang w:eastAsia="zh-CN"/>
        </w:rPr>
        <w:t>活动前教师向学生强调，不论是担当受测者及测量者的角色，均</w:t>
      </w:r>
      <w:r w:rsidRPr="007C31F8">
        <w:rPr>
          <w:rFonts w:eastAsia="DengXian" w:hint="eastAsia"/>
          <w:lang w:eastAsia="zh-CN"/>
        </w:rPr>
        <w:t>须认真。</w:t>
      </w:r>
    </w:p>
    <w:p w14:paraId="65869BD4" w14:textId="77777777" w:rsidR="004C432F" w:rsidRPr="001F173C" w:rsidRDefault="004C432F" w:rsidP="004C432F">
      <w:pPr>
        <w:snapToGrid w:val="0"/>
        <w:spacing w:beforeLines="50" w:before="180" w:line="360" w:lineRule="auto"/>
        <w:jc w:val="both"/>
        <w:rPr>
          <w:sz w:val="20"/>
          <w:szCs w:val="20"/>
        </w:rPr>
      </w:pPr>
    </w:p>
    <w:p w14:paraId="7815041B" w14:textId="5051026F" w:rsidR="004C432F" w:rsidRPr="001F173C" w:rsidRDefault="004C432F" w:rsidP="004C432F">
      <w:pPr>
        <w:snapToGrid w:val="0"/>
        <w:spacing w:beforeLines="50" w:before="180" w:line="360" w:lineRule="auto"/>
        <w:rPr>
          <w:b/>
          <w:color w:val="000000"/>
        </w:rPr>
      </w:pPr>
      <w:r w:rsidRPr="001F173C">
        <w:rPr>
          <w:i/>
        </w:rPr>
        <w:br w:type="page"/>
      </w:r>
      <w:r w:rsidR="007C31F8" w:rsidRPr="007C31F8">
        <w:rPr>
          <w:rFonts w:eastAsia="DengXian" w:hint="eastAsia"/>
          <w:b/>
          <w:sz w:val="28"/>
          <w:szCs w:val="28"/>
          <w:lang w:eastAsia="zh-CN"/>
        </w:rPr>
        <w:lastRenderedPageBreak/>
        <w:t>探究活动举隅</w:t>
      </w:r>
      <w:r w:rsidR="007C31F8" w:rsidRPr="007C31F8">
        <w:rPr>
          <w:rFonts w:eastAsia="DengXian"/>
          <w:b/>
          <w:sz w:val="28"/>
          <w:szCs w:val="28"/>
          <w:lang w:val="en-US" w:eastAsia="zh-CN"/>
        </w:rPr>
        <w:t xml:space="preserve"> - </w:t>
      </w:r>
      <w:r w:rsidR="007C31F8" w:rsidRPr="007C31F8">
        <w:rPr>
          <w:rFonts w:eastAsia="DengXian" w:hint="eastAsia"/>
          <w:b/>
          <w:sz w:val="28"/>
          <w:szCs w:val="28"/>
          <w:lang w:eastAsia="zh-CN"/>
        </w:rPr>
        <w:t>附加数据</w:t>
      </w:r>
      <w:r w:rsidR="007C31F8" w:rsidRPr="007C31F8">
        <w:rPr>
          <w:rFonts w:eastAsia="DengXian"/>
          <w:b/>
          <w:sz w:val="28"/>
          <w:szCs w:val="28"/>
          <w:lang w:eastAsia="zh-CN"/>
        </w:rPr>
        <w:t xml:space="preserve"> (4)</w:t>
      </w:r>
      <w:r w:rsidR="007C31F8" w:rsidRPr="007C31F8">
        <w:rPr>
          <w:rFonts w:eastAsia="DengXian" w:hint="eastAsia"/>
          <w:b/>
          <w:sz w:val="28"/>
          <w:szCs w:val="28"/>
          <w:lang w:eastAsia="zh-CN"/>
        </w:rPr>
        <w:t>：</w:t>
      </w:r>
      <w:r w:rsidR="007C31F8" w:rsidRPr="007C31F8">
        <w:rPr>
          <w:rFonts w:eastAsia="DengXian" w:hint="eastAsia"/>
          <w:b/>
          <w:color w:val="000000"/>
          <w:sz w:val="28"/>
          <w:szCs w:val="28"/>
          <w:lang w:eastAsia="zh-CN"/>
        </w:rPr>
        <w:t>立定跳高测量</w:t>
      </w:r>
    </w:p>
    <w:p w14:paraId="594B75D2" w14:textId="2B92ED85" w:rsidR="004C432F" w:rsidRPr="001F173C" w:rsidRDefault="007C31F8" w:rsidP="004C432F">
      <w:pPr>
        <w:snapToGrid w:val="0"/>
        <w:spacing w:beforeLines="50" w:before="180" w:line="360" w:lineRule="auto"/>
        <w:jc w:val="both"/>
      </w:pPr>
      <w:r w:rsidRPr="007C31F8">
        <w:rPr>
          <w:rFonts w:eastAsia="DengXian" w:hint="eastAsia"/>
          <w:b/>
          <w:lang w:eastAsia="zh-CN"/>
        </w:rPr>
        <w:t>学习目标：</w:t>
      </w:r>
      <w:r w:rsidRPr="007C31F8">
        <w:rPr>
          <w:rFonts w:eastAsia="DengXian" w:hint="eastAsia"/>
          <w:lang w:eastAsia="zh-CN"/>
        </w:rPr>
        <w:t>让学生获得体适能测量及记录数据的实践经验。</w:t>
      </w:r>
    </w:p>
    <w:p w14:paraId="3EF3D66D" w14:textId="16F41494" w:rsidR="004C432F" w:rsidRPr="001F173C" w:rsidRDefault="007C31F8" w:rsidP="00A50FA7">
      <w:pPr>
        <w:snapToGrid w:val="0"/>
        <w:spacing w:beforeLines="50" w:before="180" w:line="360" w:lineRule="auto"/>
        <w:ind w:left="1200" w:hangingChars="500" w:hanging="1200"/>
        <w:jc w:val="both"/>
      </w:pPr>
      <w:r w:rsidRPr="007C31F8">
        <w:rPr>
          <w:rFonts w:eastAsia="DengXian" w:hint="eastAsia"/>
          <w:b/>
          <w:lang w:eastAsia="zh-CN"/>
        </w:rPr>
        <w:t>内容说明：「</w:t>
      </w:r>
      <w:r w:rsidRPr="007C31F8">
        <w:rPr>
          <w:rFonts w:eastAsia="DengXian" w:hint="eastAsia"/>
          <w:lang w:eastAsia="zh-CN"/>
        </w:rPr>
        <w:t>立定跳高」可用于测量大腿的力量及爆发力。学生结伴研习，轮流担当受测者及测量者。教师要解释及示范测量的方法。</w:t>
      </w:r>
    </w:p>
    <w:p w14:paraId="2B75E4F9" w14:textId="48A0CC6B" w:rsidR="004C432F" w:rsidRPr="001F173C" w:rsidRDefault="007C31F8" w:rsidP="004C432F">
      <w:pPr>
        <w:snapToGrid w:val="0"/>
        <w:spacing w:beforeLines="50" w:before="180" w:line="360" w:lineRule="auto"/>
        <w:jc w:val="both"/>
      </w:pPr>
      <w:r w:rsidRPr="007C31F8">
        <w:rPr>
          <w:rFonts w:eastAsia="DengXian" w:hint="eastAsia"/>
          <w:b/>
          <w:lang w:eastAsia="zh-CN"/>
        </w:rPr>
        <w:t>执行步骤：</w:t>
      </w:r>
    </w:p>
    <w:p w14:paraId="64DDE1F9" w14:textId="31E507C7" w:rsidR="004C432F" w:rsidRPr="001F173C" w:rsidRDefault="007C31F8" w:rsidP="009F4D64">
      <w:pPr>
        <w:numPr>
          <w:ilvl w:val="0"/>
          <w:numId w:val="83"/>
        </w:numPr>
        <w:snapToGrid w:val="0"/>
        <w:spacing w:beforeLines="50" w:before="180" w:line="360" w:lineRule="auto"/>
        <w:jc w:val="both"/>
      </w:pPr>
      <w:r w:rsidRPr="007C31F8">
        <w:rPr>
          <w:rFonts w:eastAsia="DengXian" w:hint="eastAsia"/>
          <w:lang w:eastAsia="zh-CN"/>
        </w:rPr>
        <w:t>可以在体育馆或宽敞的课室进行测量。</w:t>
      </w:r>
    </w:p>
    <w:p w14:paraId="2F32EC2B" w14:textId="5797FFA3" w:rsidR="004C432F" w:rsidRPr="001F173C" w:rsidRDefault="007C31F8" w:rsidP="009F4D64">
      <w:pPr>
        <w:numPr>
          <w:ilvl w:val="0"/>
          <w:numId w:val="83"/>
        </w:numPr>
        <w:snapToGrid w:val="0"/>
        <w:spacing w:beforeLines="50" w:before="180" w:line="360" w:lineRule="auto"/>
        <w:jc w:val="both"/>
      </w:pPr>
      <w:r w:rsidRPr="007C31F8">
        <w:rPr>
          <w:rFonts w:eastAsia="DengXian" w:hint="eastAsia"/>
          <w:lang w:eastAsia="zh-CN"/>
        </w:rPr>
        <w:t>学生侧向，贴墙站立，靠墙一方的手高举，记录「站立摸高点」。</w:t>
      </w:r>
    </w:p>
    <w:p w14:paraId="4F9AF7E0" w14:textId="096A692D" w:rsidR="004C432F" w:rsidRPr="001F173C" w:rsidRDefault="007C31F8" w:rsidP="009F4D64">
      <w:pPr>
        <w:numPr>
          <w:ilvl w:val="0"/>
          <w:numId w:val="83"/>
        </w:numPr>
        <w:snapToGrid w:val="0"/>
        <w:spacing w:beforeLines="50" w:before="180" w:line="360" w:lineRule="auto"/>
        <w:jc w:val="both"/>
      </w:pPr>
      <w:r w:rsidRPr="007C31F8">
        <w:rPr>
          <w:rFonts w:eastAsia="DengXian" w:hint="eastAsia"/>
          <w:lang w:eastAsia="zh-CN"/>
        </w:rPr>
        <w:t>学生屈膝蹬地垂直起跳，记录「跳跃摸高点」。</w:t>
      </w:r>
    </w:p>
    <w:p w14:paraId="07242671" w14:textId="39B382DE" w:rsidR="004C432F" w:rsidRPr="001F173C" w:rsidRDefault="007C31F8" w:rsidP="009F4D64">
      <w:pPr>
        <w:numPr>
          <w:ilvl w:val="0"/>
          <w:numId w:val="83"/>
        </w:numPr>
        <w:snapToGrid w:val="0"/>
        <w:spacing w:beforeLines="50" w:before="180" w:line="360" w:lineRule="auto"/>
        <w:ind w:left="426" w:hanging="426"/>
        <w:jc w:val="both"/>
      </w:pPr>
      <w:r w:rsidRPr="007C31F8">
        <w:rPr>
          <w:rFonts w:eastAsia="DengXian" w:hint="eastAsia"/>
          <w:lang w:eastAsia="zh-CN"/>
        </w:rPr>
        <w:t>将「跳跃摸高点」减「站立摸高点」，成为「测量成绩」，记录三次测量的成绩。</w:t>
      </w:r>
    </w:p>
    <w:p w14:paraId="10E37D44" w14:textId="73C74741" w:rsidR="004C432F" w:rsidRPr="001F173C" w:rsidRDefault="007C31F8" w:rsidP="009F4D64">
      <w:pPr>
        <w:numPr>
          <w:ilvl w:val="0"/>
          <w:numId w:val="83"/>
        </w:numPr>
        <w:snapToGrid w:val="0"/>
        <w:spacing w:beforeLines="50" w:before="180" w:line="360" w:lineRule="auto"/>
        <w:jc w:val="both"/>
      </w:pPr>
      <w:r w:rsidRPr="007C31F8">
        <w:rPr>
          <w:rFonts w:eastAsia="DengXian" w:hint="eastAsia"/>
          <w:lang w:eastAsia="zh-CN"/>
        </w:rPr>
        <w:t>记录测量结果，并绘制成棒形图。</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1"/>
        <w:gridCol w:w="2147"/>
        <w:gridCol w:w="2148"/>
        <w:gridCol w:w="2166"/>
      </w:tblGrid>
      <w:tr w:rsidR="004C432F" w:rsidRPr="001F173C" w14:paraId="60AB2C60" w14:textId="77777777">
        <w:trPr>
          <w:tblCellSpacing w:w="20" w:type="dxa"/>
        </w:trPr>
        <w:tc>
          <w:tcPr>
            <w:tcW w:w="2111" w:type="dxa"/>
            <w:shd w:val="clear" w:color="auto" w:fill="C0C0C0"/>
          </w:tcPr>
          <w:p w14:paraId="024966BC" w14:textId="77777777" w:rsidR="004C432F" w:rsidRPr="001F173C" w:rsidRDefault="004C432F" w:rsidP="004C432F">
            <w:pPr>
              <w:snapToGrid w:val="0"/>
              <w:spacing w:beforeLines="50" w:before="180" w:line="360" w:lineRule="auto"/>
              <w:jc w:val="both"/>
              <w:rPr>
                <w:sz w:val="20"/>
                <w:szCs w:val="20"/>
              </w:rPr>
            </w:pPr>
          </w:p>
        </w:tc>
        <w:tc>
          <w:tcPr>
            <w:tcW w:w="2107" w:type="dxa"/>
            <w:shd w:val="clear" w:color="auto" w:fill="C0C0C0"/>
          </w:tcPr>
          <w:p w14:paraId="54F6E348" w14:textId="5483E0C6" w:rsidR="004C432F" w:rsidRPr="001F173C" w:rsidRDefault="007C31F8" w:rsidP="004C432F">
            <w:pPr>
              <w:snapToGrid w:val="0"/>
              <w:spacing w:beforeLines="50" w:before="180" w:line="360" w:lineRule="auto"/>
              <w:jc w:val="center"/>
              <w:rPr>
                <w:b/>
              </w:rPr>
            </w:pPr>
            <w:r w:rsidRPr="007C31F8">
              <w:rPr>
                <w:rFonts w:eastAsia="DengXian" w:hint="eastAsia"/>
                <w:b/>
                <w:lang w:eastAsia="zh-CN"/>
              </w:rPr>
              <w:t>站立摸高点</w:t>
            </w:r>
          </w:p>
        </w:tc>
        <w:tc>
          <w:tcPr>
            <w:tcW w:w="2108" w:type="dxa"/>
            <w:shd w:val="clear" w:color="auto" w:fill="C0C0C0"/>
          </w:tcPr>
          <w:p w14:paraId="1E7A28B6" w14:textId="07A9E6EC" w:rsidR="004C432F" w:rsidRPr="001F173C" w:rsidRDefault="007C31F8" w:rsidP="004C432F">
            <w:pPr>
              <w:snapToGrid w:val="0"/>
              <w:spacing w:beforeLines="50" w:before="180" w:line="360" w:lineRule="auto"/>
              <w:jc w:val="center"/>
              <w:rPr>
                <w:b/>
                <w:lang w:eastAsia="zh-CN"/>
              </w:rPr>
            </w:pPr>
            <w:r w:rsidRPr="007C31F8">
              <w:rPr>
                <w:rFonts w:eastAsia="DengXian" w:hint="eastAsia"/>
                <w:b/>
                <w:lang w:eastAsia="zh-CN"/>
              </w:rPr>
              <w:t>跳跃摸高点</w:t>
            </w:r>
          </w:p>
        </w:tc>
        <w:tc>
          <w:tcPr>
            <w:tcW w:w="2106" w:type="dxa"/>
            <w:shd w:val="clear" w:color="auto" w:fill="C0C0C0"/>
          </w:tcPr>
          <w:p w14:paraId="4F7899A5" w14:textId="2744122F" w:rsidR="004C432F" w:rsidRPr="001F173C" w:rsidRDefault="007C31F8" w:rsidP="004C432F">
            <w:pPr>
              <w:snapToGrid w:val="0"/>
              <w:spacing w:beforeLines="50" w:before="180" w:line="360" w:lineRule="auto"/>
              <w:jc w:val="center"/>
              <w:rPr>
                <w:b/>
                <w:lang w:eastAsia="zh-CN"/>
              </w:rPr>
            </w:pPr>
            <w:r w:rsidRPr="007C31F8">
              <w:rPr>
                <w:rFonts w:eastAsia="DengXian" w:hint="eastAsia"/>
                <w:b/>
                <w:lang w:eastAsia="zh-CN"/>
              </w:rPr>
              <w:t>测量成绩</w:t>
            </w:r>
          </w:p>
        </w:tc>
      </w:tr>
      <w:tr w:rsidR="004C432F" w:rsidRPr="001F173C" w14:paraId="20E021AC" w14:textId="77777777">
        <w:trPr>
          <w:tblCellSpacing w:w="20" w:type="dxa"/>
        </w:trPr>
        <w:tc>
          <w:tcPr>
            <w:tcW w:w="2111" w:type="dxa"/>
          </w:tcPr>
          <w:p w14:paraId="21D24C1F" w14:textId="5FC5A126" w:rsidR="004C432F" w:rsidRPr="001F173C" w:rsidRDefault="007C31F8" w:rsidP="004C432F">
            <w:pPr>
              <w:snapToGrid w:val="0"/>
              <w:spacing w:beforeLines="50" w:before="180" w:line="360" w:lineRule="auto"/>
              <w:jc w:val="both"/>
              <w:rPr>
                <w:b/>
                <w:sz w:val="20"/>
                <w:szCs w:val="20"/>
                <w:u w:val="single"/>
              </w:rPr>
            </w:pPr>
            <w:r w:rsidRPr="007C31F8">
              <w:rPr>
                <w:rFonts w:eastAsia="DengXian" w:hint="eastAsia"/>
                <w:b/>
                <w:sz w:val="20"/>
                <w:szCs w:val="20"/>
                <w:u w:val="single"/>
                <w:lang w:eastAsia="zh-CN"/>
              </w:rPr>
              <w:t>第</w:t>
            </w:r>
            <w:r w:rsidRPr="007C31F8">
              <w:rPr>
                <w:rFonts w:eastAsia="DengXian"/>
                <w:b/>
                <w:sz w:val="20"/>
                <w:szCs w:val="20"/>
                <w:u w:val="single"/>
                <w:lang w:eastAsia="zh-CN"/>
              </w:rPr>
              <w:t>1</w:t>
            </w:r>
            <w:r w:rsidRPr="007C31F8">
              <w:rPr>
                <w:rFonts w:eastAsia="DengXian" w:hint="eastAsia"/>
                <w:b/>
                <w:sz w:val="20"/>
                <w:szCs w:val="20"/>
                <w:u w:val="single"/>
                <w:lang w:eastAsia="zh-CN"/>
              </w:rPr>
              <w:t>次尝试</w:t>
            </w:r>
          </w:p>
        </w:tc>
        <w:tc>
          <w:tcPr>
            <w:tcW w:w="2107" w:type="dxa"/>
          </w:tcPr>
          <w:p w14:paraId="1BBF14A9" w14:textId="77777777" w:rsidR="004C432F" w:rsidRPr="001F173C" w:rsidRDefault="004C432F" w:rsidP="004C432F">
            <w:pPr>
              <w:snapToGrid w:val="0"/>
              <w:spacing w:beforeLines="50" w:before="180" w:line="360" w:lineRule="auto"/>
              <w:jc w:val="both"/>
              <w:rPr>
                <w:sz w:val="20"/>
                <w:szCs w:val="20"/>
              </w:rPr>
            </w:pPr>
          </w:p>
        </w:tc>
        <w:tc>
          <w:tcPr>
            <w:tcW w:w="2108" w:type="dxa"/>
          </w:tcPr>
          <w:p w14:paraId="0C88513E" w14:textId="77777777" w:rsidR="004C432F" w:rsidRPr="001F173C" w:rsidRDefault="004C432F" w:rsidP="004C432F">
            <w:pPr>
              <w:snapToGrid w:val="0"/>
              <w:spacing w:beforeLines="50" w:before="180" w:line="360" w:lineRule="auto"/>
              <w:jc w:val="both"/>
              <w:rPr>
                <w:sz w:val="20"/>
                <w:szCs w:val="20"/>
              </w:rPr>
            </w:pPr>
          </w:p>
        </w:tc>
        <w:tc>
          <w:tcPr>
            <w:tcW w:w="2106" w:type="dxa"/>
          </w:tcPr>
          <w:p w14:paraId="64A173B0" w14:textId="77777777" w:rsidR="004C432F" w:rsidRPr="001F173C" w:rsidRDefault="004C432F" w:rsidP="004C432F">
            <w:pPr>
              <w:snapToGrid w:val="0"/>
              <w:spacing w:beforeLines="50" w:before="180" w:line="360" w:lineRule="auto"/>
              <w:jc w:val="both"/>
              <w:rPr>
                <w:sz w:val="20"/>
                <w:szCs w:val="20"/>
              </w:rPr>
            </w:pPr>
          </w:p>
        </w:tc>
      </w:tr>
      <w:tr w:rsidR="004C432F" w:rsidRPr="001F173C" w14:paraId="02ED8D2B" w14:textId="77777777">
        <w:trPr>
          <w:tblCellSpacing w:w="20" w:type="dxa"/>
        </w:trPr>
        <w:tc>
          <w:tcPr>
            <w:tcW w:w="2111" w:type="dxa"/>
          </w:tcPr>
          <w:p w14:paraId="51788B31" w14:textId="036E67D8" w:rsidR="004C432F" w:rsidRPr="001F173C" w:rsidRDefault="007C31F8" w:rsidP="004C432F">
            <w:pPr>
              <w:snapToGrid w:val="0"/>
              <w:spacing w:beforeLines="50" w:before="180" w:line="360" w:lineRule="auto"/>
              <w:jc w:val="both"/>
              <w:rPr>
                <w:b/>
                <w:sz w:val="20"/>
                <w:szCs w:val="20"/>
                <w:u w:val="single"/>
              </w:rPr>
            </w:pPr>
            <w:r w:rsidRPr="007C31F8">
              <w:rPr>
                <w:rFonts w:eastAsia="DengXian" w:hint="eastAsia"/>
                <w:b/>
                <w:sz w:val="20"/>
                <w:szCs w:val="20"/>
                <w:u w:val="single"/>
                <w:lang w:eastAsia="zh-CN"/>
              </w:rPr>
              <w:t>第</w:t>
            </w:r>
            <w:r w:rsidRPr="007C31F8">
              <w:rPr>
                <w:rFonts w:eastAsia="DengXian"/>
                <w:b/>
                <w:sz w:val="20"/>
                <w:szCs w:val="20"/>
                <w:u w:val="single"/>
                <w:lang w:eastAsia="zh-CN"/>
              </w:rPr>
              <w:t>2</w:t>
            </w:r>
            <w:r w:rsidRPr="007C31F8">
              <w:rPr>
                <w:rFonts w:eastAsia="DengXian" w:hint="eastAsia"/>
                <w:b/>
                <w:sz w:val="20"/>
                <w:szCs w:val="20"/>
                <w:u w:val="single"/>
                <w:lang w:eastAsia="zh-CN"/>
              </w:rPr>
              <w:t>次尝试</w:t>
            </w:r>
          </w:p>
        </w:tc>
        <w:tc>
          <w:tcPr>
            <w:tcW w:w="2107" w:type="dxa"/>
          </w:tcPr>
          <w:p w14:paraId="1880AA20" w14:textId="77777777" w:rsidR="004C432F" w:rsidRPr="001F173C" w:rsidRDefault="004C432F" w:rsidP="004C432F">
            <w:pPr>
              <w:snapToGrid w:val="0"/>
              <w:spacing w:beforeLines="50" w:before="180" w:line="360" w:lineRule="auto"/>
              <w:jc w:val="both"/>
              <w:rPr>
                <w:sz w:val="20"/>
                <w:szCs w:val="20"/>
              </w:rPr>
            </w:pPr>
          </w:p>
        </w:tc>
        <w:tc>
          <w:tcPr>
            <w:tcW w:w="2108" w:type="dxa"/>
          </w:tcPr>
          <w:p w14:paraId="1B0B4081" w14:textId="77777777" w:rsidR="004C432F" w:rsidRPr="001F173C" w:rsidRDefault="004C432F" w:rsidP="004C432F">
            <w:pPr>
              <w:snapToGrid w:val="0"/>
              <w:spacing w:beforeLines="50" w:before="180" w:line="360" w:lineRule="auto"/>
              <w:jc w:val="both"/>
              <w:rPr>
                <w:sz w:val="20"/>
                <w:szCs w:val="20"/>
              </w:rPr>
            </w:pPr>
          </w:p>
        </w:tc>
        <w:tc>
          <w:tcPr>
            <w:tcW w:w="2106" w:type="dxa"/>
          </w:tcPr>
          <w:p w14:paraId="19B65528" w14:textId="77777777" w:rsidR="004C432F" w:rsidRPr="001F173C" w:rsidRDefault="004C432F" w:rsidP="004C432F">
            <w:pPr>
              <w:snapToGrid w:val="0"/>
              <w:spacing w:beforeLines="50" w:before="180" w:line="360" w:lineRule="auto"/>
              <w:jc w:val="both"/>
              <w:rPr>
                <w:sz w:val="20"/>
                <w:szCs w:val="20"/>
              </w:rPr>
            </w:pPr>
          </w:p>
        </w:tc>
      </w:tr>
      <w:tr w:rsidR="004C432F" w:rsidRPr="001F173C" w14:paraId="27E71F97" w14:textId="77777777">
        <w:trPr>
          <w:tblCellSpacing w:w="20" w:type="dxa"/>
        </w:trPr>
        <w:tc>
          <w:tcPr>
            <w:tcW w:w="2111" w:type="dxa"/>
          </w:tcPr>
          <w:p w14:paraId="6E4D4F7C" w14:textId="66AC2AD9" w:rsidR="004C432F" w:rsidRPr="001F173C" w:rsidRDefault="007C31F8" w:rsidP="004C432F">
            <w:pPr>
              <w:snapToGrid w:val="0"/>
              <w:spacing w:beforeLines="50" w:before="180" w:line="360" w:lineRule="auto"/>
              <w:jc w:val="both"/>
              <w:rPr>
                <w:b/>
                <w:sz w:val="20"/>
                <w:szCs w:val="20"/>
                <w:u w:val="single"/>
              </w:rPr>
            </w:pPr>
            <w:r w:rsidRPr="007C31F8">
              <w:rPr>
                <w:rFonts w:eastAsia="DengXian" w:hint="eastAsia"/>
                <w:b/>
                <w:sz w:val="20"/>
                <w:szCs w:val="20"/>
                <w:u w:val="single"/>
                <w:lang w:eastAsia="zh-CN"/>
              </w:rPr>
              <w:t>第</w:t>
            </w:r>
            <w:r w:rsidRPr="007C31F8">
              <w:rPr>
                <w:rFonts w:eastAsia="DengXian"/>
                <w:b/>
                <w:sz w:val="20"/>
                <w:szCs w:val="20"/>
                <w:u w:val="single"/>
                <w:lang w:eastAsia="zh-CN"/>
              </w:rPr>
              <w:t>3</w:t>
            </w:r>
            <w:r w:rsidRPr="007C31F8">
              <w:rPr>
                <w:rFonts w:eastAsia="DengXian" w:hint="eastAsia"/>
                <w:b/>
                <w:sz w:val="20"/>
                <w:szCs w:val="20"/>
                <w:u w:val="single"/>
                <w:lang w:eastAsia="zh-CN"/>
              </w:rPr>
              <w:t>次尝试</w:t>
            </w:r>
          </w:p>
        </w:tc>
        <w:tc>
          <w:tcPr>
            <w:tcW w:w="2107" w:type="dxa"/>
          </w:tcPr>
          <w:p w14:paraId="26EF2FFA" w14:textId="77777777" w:rsidR="004C432F" w:rsidRPr="001F173C" w:rsidRDefault="004C432F" w:rsidP="004C432F">
            <w:pPr>
              <w:snapToGrid w:val="0"/>
              <w:spacing w:beforeLines="50" w:before="180" w:line="360" w:lineRule="auto"/>
              <w:jc w:val="both"/>
              <w:rPr>
                <w:sz w:val="20"/>
                <w:szCs w:val="20"/>
              </w:rPr>
            </w:pPr>
          </w:p>
        </w:tc>
        <w:tc>
          <w:tcPr>
            <w:tcW w:w="2108" w:type="dxa"/>
          </w:tcPr>
          <w:p w14:paraId="411051D4" w14:textId="77777777" w:rsidR="004C432F" w:rsidRPr="001F173C" w:rsidRDefault="004C432F" w:rsidP="004C432F">
            <w:pPr>
              <w:snapToGrid w:val="0"/>
              <w:spacing w:beforeLines="50" w:before="180" w:line="360" w:lineRule="auto"/>
              <w:jc w:val="both"/>
              <w:rPr>
                <w:sz w:val="20"/>
                <w:szCs w:val="20"/>
              </w:rPr>
            </w:pPr>
          </w:p>
        </w:tc>
        <w:tc>
          <w:tcPr>
            <w:tcW w:w="2106" w:type="dxa"/>
          </w:tcPr>
          <w:p w14:paraId="2A1FFAD9" w14:textId="77777777" w:rsidR="004C432F" w:rsidRPr="001F173C" w:rsidRDefault="004C432F" w:rsidP="004C432F">
            <w:pPr>
              <w:snapToGrid w:val="0"/>
              <w:spacing w:beforeLines="50" w:before="180" w:line="360" w:lineRule="auto"/>
              <w:jc w:val="both"/>
              <w:rPr>
                <w:sz w:val="20"/>
                <w:szCs w:val="20"/>
              </w:rPr>
            </w:pPr>
          </w:p>
        </w:tc>
      </w:tr>
    </w:tbl>
    <w:p w14:paraId="68B3A5A4" w14:textId="466E2504" w:rsidR="004C432F" w:rsidRPr="001F173C" w:rsidRDefault="007C31F8" w:rsidP="004C432F">
      <w:pPr>
        <w:snapToGrid w:val="0"/>
        <w:spacing w:beforeLines="50" w:before="180" w:line="360" w:lineRule="auto"/>
        <w:jc w:val="both"/>
      </w:pPr>
      <w:r w:rsidRPr="007C31F8">
        <w:rPr>
          <w:rFonts w:eastAsia="DengXian" w:hint="eastAsia"/>
          <w:b/>
          <w:lang w:eastAsia="zh-CN"/>
        </w:rPr>
        <w:t>教学指引：</w:t>
      </w:r>
    </w:p>
    <w:p w14:paraId="4EE670D9" w14:textId="2B931CCD" w:rsidR="00D21DCF" w:rsidRPr="001F173C" w:rsidRDefault="007C31F8" w:rsidP="009F4D64">
      <w:pPr>
        <w:numPr>
          <w:ilvl w:val="0"/>
          <w:numId w:val="83"/>
        </w:numPr>
        <w:snapToGrid w:val="0"/>
        <w:spacing w:beforeLines="50" w:before="180" w:line="360" w:lineRule="auto"/>
        <w:jc w:val="both"/>
      </w:pPr>
      <w:r w:rsidRPr="007C31F8">
        <w:rPr>
          <w:rFonts w:eastAsia="DengXian" w:hint="eastAsia"/>
          <w:lang w:eastAsia="zh-CN"/>
        </w:rPr>
        <w:t>在测量开始之前，必须让学生预先练习正确的跳跃摸高技巧。</w:t>
      </w:r>
    </w:p>
    <w:p w14:paraId="798420BA" w14:textId="5660A646" w:rsidR="00C43A54" w:rsidRPr="001F173C" w:rsidRDefault="00D21DCF" w:rsidP="00F017E9">
      <w:pPr>
        <w:spacing w:beforeLines="50" w:before="180" w:line="360" w:lineRule="auto"/>
        <w:jc w:val="center"/>
        <w:rPr>
          <w:b/>
          <w:sz w:val="28"/>
          <w:szCs w:val="28"/>
        </w:rPr>
      </w:pPr>
      <w:r w:rsidRPr="001F173C">
        <w:rPr>
          <w:i/>
        </w:rPr>
        <w:br w:type="page"/>
      </w:r>
      <w:r w:rsidR="007C31F8" w:rsidRPr="007C31F8" w:rsidDel="00A01CE9">
        <w:rPr>
          <w:rFonts w:eastAsia="DengXian"/>
          <w:b/>
          <w:i/>
          <w:lang w:eastAsia="zh-CN"/>
        </w:rPr>
        <w:lastRenderedPageBreak/>
        <w:t xml:space="preserve"> </w:t>
      </w:r>
      <w:r w:rsidR="007C31F8" w:rsidRPr="007C31F8">
        <w:rPr>
          <w:rFonts w:eastAsia="DengXian" w:hint="eastAsia"/>
          <w:b/>
          <w:sz w:val="28"/>
          <w:szCs w:val="28"/>
          <w:lang w:eastAsia="zh-CN"/>
        </w:rPr>
        <w:t>教师参考数据</w:t>
      </w:r>
    </w:p>
    <w:p w14:paraId="5CE86EFD" w14:textId="29F8CA10" w:rsidR="00BB369B" w:rsidRPr="001F173C" w:rsidRDefault="007C31F8" w:rsidP="007D197E">
      <w:pPr>
        <w:widowControl/>
        <w:adjustRightInd w:val="0"/>
        <w:snapToGrid w:val="0"/>
        <w:spacing w:beforeLines="50" w:before="180"/>
        <w:rPr>
          <w:rFonts w:ascii="新細明體" w:hAnsi="新細明體"/>
          <w:kern w:val="0"/>
        </w:rPr>
      </w:pPr>
      <w:bookmarkStart w:id="0" w:name="hit1"/>
      <w:bookmarkEnd w:id="0"/>
      <w:r w:rsidRPr="007C31F8">
        <w:rPr>
          <w:rFonts w:ascii="新細明體" w:eastAsia="DengXian" w:hAnsi="新細明體" w:hint="eastAsia"/>
          <w:kern w:val="0"/>
          <w:lang w:eastAsia="zh-CN"/>
        </w:rPr>
        <w:t>王香生（</w:t>
      </w:r>
      <w:r w:rsidRPr="007C31F8">
        <w:rPr>
          <w:rFonts w:ascii="新細明體" w:eastAsia="DengXian" w:hAnsi="新細明體"/>
          <w:kern w:val="0"/>
          <w:lang w:eastAsia="zh-CN"/>
        </w:rPr>
        <w:t>2003</w:t>
      </w:r>
      <w:r w:rsidRPr="007C31F8">
        <w:rPr>
          <w:rFonts w:ascii="新細明體" w:eastAsia="DengXian" w:hAnsi="新細明體" w:hint="eastAsia"/>
          <w:kern w:val="0"/>
          <w:lang w:eastAsia="zh-CN"/>
        </w:rPr>
        <w:t>）《为健康而运动》。香港：明报出版社有限公司。</w:t>
      </w:r>
    </w:p>
    <w:p w14:paraId="5BF6BDA5" w14:textId="20DD0365" w:rsidR="00BB369B" w:rsidRPr="001F173C" w:rsidRDefault="007C31F8" w:rsidP="007D197E">
      <w:pPr>
        <w:widowControl/>
        <w:adjustRightInd w:val="0"/>
        <w:snapToGrid w:val="0"/>
        <w:spacing w:beforeLines="50" w:before="180"/>
        <w:rPr>
          <w:rFonts w:ascii="新細明體" w:hAnsi="新細明體"/>
          <w:kern w:val="0"/>
        </w:rPr>
      </w:pPr>
      <w:r w:rsidRPr="007C31F8">
        <w:rPr>
          <w:rFonts w:ascii="新細明體" w:eastAsia="DengXian" w:hAnsi="新細明體" w:hint="eastAsia"/>
          <w:lang w:eastAsia="zh-CN"/>
        </w:rPr>
        <w:t>李世成、焦海舟（</w:t>
      </w:r>
      <w:r w:rsidRPr="007C31F8">
        <w:rPr>
          <w:rFonts w:ascii="新細明體" w:eastAsia="DengXian" w:hAnsi="新細明體"/>
          <w:lang w:eastAsia="zh-CN"/>
        </w:rPr>
        <w:t>2006</w:t>
      </w:r>
      <w:r w:rsidRPr="007C31F8">
        <w:rPr>
          <w:rFonts w:ascii="新細明體" w:eastAsia="DengXian" w:hAnsi="新細明體" w:hint="eastAsia"/>
          <w:lang w:eastAsia="zh-CN"/>
        </w:rPr>
        <w:t>）〈运动、膳食与脂肪细胞因子〉，《体育科学》，</w:t>
      </w:r>
      <w:r w:rsidRPr="007C31F8">
        <w:rPr>
          <w:rFonts w:ascii="新細明體" w:eastAsia="DengXian" w:hAnsi="新細明體"/>
          <w:lang w:eastAsia="zh-CN"/>
        </w:rPr>
        <w:t>26(4)</w:t>
      </w:r>
      <w:r w:rsidRPr="007C31F8">
        <w:rPr>
          <w:rFonts w:ascii="新細明體" w:eastAsia="DengXian" w:hAnsi="新細明體" w:hint="eastAsia"/>
          <w:lang w:eastAsia="zh-CN"/>
        </w:rPr>
        <w:t>，</w:t>
      </w:r>
      <w:r w:rsidRPr="007C31F8">
        <w:rPr>
          <w:rFonts w:ascii="新細明體" w:eastAsia="DengXian" w:hAnsi="新細明體"/>
          <w:lang w:eastAsia="zh-CN"/>
        </w:rPr>
        <w:t>71-75</w:t>
      </w:r>
      <w:r w:rsidRPr="007C31F8">
        <w:rPr>
          <w:rFonts w:ascii="新細明體" w:eastAsia="DengXian" w:hAnsi="新細明體" w:hint="eastAsia"/>
          <w:lang w:eastAsia="zh-CN"/>
        </w:rPr>
        <w:t>。</w:t>
      </w:r>
    </w:p>
    <w:p w14:paraId="23D645B3" w14:textId="70FCA157" w:rsidR="00BB369B" w:rsidRPr="001F173C" w:rsidRDefault="007C31F8" w:rsidP="007D197E">
      <w:pPr>
        <w:adjustRightInd w:val="0"/>
        <w:snapToGrid w:val="0"/>
        <w:spacing w:beforeLines="50" w:before="180"/>
        <w:rPr>
          <w:rFonts w:ascii="新細明體" w:hAnsi="新細明體"/>
          <w:lang w:val="en-US"/>
        </w:rPr>
      </w:pPr>
      <w:r w:rsidRPr="007C31F8">
        <w:rPr>
          <w:rStyle w:val="aa"/>
          <w:rFonts w:ascii="新細明體" w:eastAsia="DengXian" w:hAnsi="新細明體" w:hint="eastAsia"/>
          <w:b w:val="0"/>
          <w:lang w:eastAsia="zh-CN"/>
        </w:rPr>
        <w:t>沈剑威、阮伯仁</w:t>
      </w:r>
      <w:r w:rsidRPr="007C31F8">
        <w:rPr>
          <w:rStyle w:val="aa"/>
          <w:rFonts w:ascii="新細明體" w:eastAsia="DengXian" w:hAnsi="新細明體" w:hint="eastAsia"/>
          <w:b w:val="0"/>
          <w:lang w:val="en-US" w:eastAsia="zh-CN"/>
        </w:rPr>
        <w:t>（</w:t>
      </w:r>
      <w:r w:rsidRPr="007C31F8">
        <w:rPr>
          <w:rStyle w:val="aa"/>
          <w:rFonts w:ascii="新細明體" w:eastAsia="DengXian" w:hAnsi="新細明體"/>
          <w:b w:val="0"/>
          <w:lang w:val="en-US" w:eastAsia="zh-CN"/>
        </w:rPr>
        <w:t>2006</w:t>
      </w:r>
      <w:r w:rsidRPr="007C31F8">
        <w:rPr>
          <w:rStyle w:val="aa"/>
          <w:rFonts w:ascii="新細明體" w:eastAsia="DengXian" w:hAnsi="新細明體" w:hint="eastAsia"/>
          <w:b w:val="0"/>
          <w:lang w:val="en-US" w:eastAsia="zh-CN"/>
        </w:rPr>
        <w:t>）</w:t>
      </w:r>
      <w:r w:rsidRPr="007C31F8">
        <w:rPr>
          <w:rFonts w:ascii="新細明體" w:eastAsia="DengXian" w:hAnsi="新細明體" w:hint="eastAsia"/>
          <w:lang w:eastAsia="zh-CN"/>
        </w:rPr>
        <w:t>《</w:t>
      </w:r>
      <w:r w:rsidRPr="007C31F8">
        <w:rPr>
          <w:rStyle w:val="aa"/>
          <w:rFonts w:ascii="新細明體" w:eastAsia="DengXian" w:hAnsi="新細明體" w:hint="eastAsia"/>
          <w:b w:val="0"/>
          <w:lang w:eastAsia="zh-CN"/>
        </w:rPr>
        <w:t>体适能基础理论</w:t>
      </w:r>
      <w:r w:rsidRPr="007C31F8">
        <w:rPr>
          <w:rFonts w:ascii="新細明體" w:eastAsia="DengXian" w:hAnsi="新細明體" w:hint="eastAsia"/>
          <w:kern w:val="0"/>
          <w:lang w:eastAsia="zh-CN"/>
        </w:rPr>
        <w:t>》。</w:t>
      </w:r>
      <w:r w:rsidRPr="007C31F8">
        <w:rPr>
          <w:rFonts w:ascii="新細明體" w:eastAsia="DengXian" w:hAnsi="新細明體" w:hint="eastAsia"/>
          <w:lang w:eastAsia="zh-CN"/>
        </w:rPr>
        <w:t>香港</w:t>
      </w:r>
      <w:r w:rsidRPr="007C31F8">
        <w:rPr>
          <w:rFonts w:ascii="新細明體" w:eastAsia="DengXian" w:hAnsi="新細明體"/>
          <w:lang w:eastAsia="zh-CN"/>
        </w:rPr>
        <w:t xml:space="preserve"> : </w:t>
      </w:r>
      <w:r w:rsidRPr="007C31F8">
        <w:rPr>
          <w:rFonts w:ascii="新細明體" w:eastAsia="DengXian" w:hAnsi="新細明體" w:hint="eastAsia"/>
          <w:lang w:eastAsia="zh-CN"/>
        </w:rPr>
        <w:t>中国香港体适能总会</w:t>
      </w:r>
      <w:r w:rsidRPr="007C31F8">
        <w:rPr>
          <w:rFonts w:ascii="新細明體" w:eastAsia="DengXian" w:hAnsi="新細明體" w:hint="eastAsia"/>
          <w:lang w:val="en-US" w:eastAsia="zh-CN"/>
        </w:rPr>
        <w:t>。</w:t>
      </w:r>
    </w:p>
    <w:p w14:paraId="6E3CA6F0" w14:textId="515F6613" w:rsidR="00BB369B" w:rsidRPr="001F173C" w:rsidRDefault="007C31F8" w:rsidP="007D197E">
      <w:pPr>
        <w:widowControl/>
        <w:adjustRightInd w:val="0"/>
        <w:snapToGrid w:val="0"/>
        <w:spacing w:beforeLines="50" w:before="180"/>
        <w:rPr>
          <w:rFonts w:ascii="新細明體" w:hAnsi="新細明體"/>
          <w:kern w:val="0"/>
        </w:rPr>
      </w:pPr>
      <w:r w:rsidRPr="007C31F8">
        <w:rPr>
          <w:rFonts w:ascii="新細明體" w:eastAsia="DengXian" w:hAnsi="新細明體" w:hint="eastAsia"/>
          <w:kern w:val="0"/>
          <w:lang w:eastAsia="zh-CN"/>
        </w:rPr>
        <w:t>秦爽（</w:t>
      </w:r>
      <w:r w:rsidRPr="007C31F8">
        <w:rPr>
          <w:rFonts w:ascii="新細明體" w:eastAsia="DengXian" w:hAnsi="新細明體"/>
          <w:kern w:val="0"/>
          <w:lang w:eastAsia="zh-CN"/>
        </w:rPr>
        <w:t>2005</w:t>
      </w:r>
      <w:r w:rsidRPr="007C31F8">
        <w:rPr>
          <w:rFonts w:ascii="新細明體" w:eastAsia="DengXian" w:hAnsi="新細明體" w:hint="eastAsia"/>
          <w:kern w:val="0"/>
          <w:lang w:eastAsia="zh-CN"/>
        </w:rPr>
        <w:t>）《行走更健康》。北京：中国建材工业出版社。</w:t>
      </w:r>
    </w:p>
    <w:p w14:paraId="27DD26E5" w14:textId="22866E29" w:rsidR="00BB369B" w:rsidRPr="001F173C" w:rsidRDefault="007C31F8" w:rsidP="00025C37">
      <w:pPr>
        <w:adjustRightInd w:val="0"/>
        <w:snapToGrid w:val="0"/>
        <w:spacing w:beforeLines="50" w:before="180"/>
        <w:ind w:left="360" w:hangingChars="150" w:hanging="360"/>
        <w:rPr>
          <w:rFonts w:ascii="新細明體" w:hAnsi="新細明體"/>
        </w:rPr>
      </w:pPr>
      <w:r w:rsidRPr="007C31F8">
        <w:rPr>
          <w:rFonts w:ascii="新細明體" w:eastAsia="DengXian" w:hAnsi="新細明體" w:hint="eastAsia"/>
          <w:lang w:eastAsia="zh-CN"/>
        </w:rPr>
        <w:t>张建国、施启容、张雪琴（</w:t>
      </w:r>
      <w:r w:rsidRPr="007C31F8">
        <w:rPr>
          <w:rFonts w:ascii="新細明體" w:eastAsia="DengXian" w:hAnsi="新細明體"/>
          <w:lang w:eastAsia="zh-CN"/>
        </w:rPr>
        <w:t>2007</w:t>
      </w:r>
      <w:r w:rsidRPr="007C31F8">
        <w:rPr>
          <w:rFonts w:ascii="新細明體" w:eastAsia="DengXian" w:hAnsi="新細明體" w:hint="eastAsia"/>
          <w:lang w:eastAsia="zh-CN"/>
        </w:rPr>
        <w:t>）〈</w:t>
      </w:r>
      <w:r w:rsidRPr="007C31F8">
        <w:rPr>
          <w:rFonts w:ascii="新細明體" w:eastAsia="DengXian" w:hAnsi="新細明體"/>
          <w:lang w:eastAsia="zh-CN"/>
        </w:rPr>
        <w:t>VO</w:t>
      </w:r>
      <w:r w:rsidRPr="007C31F8">
        <w:rPr>
          <w:rFonts w:ascii="新細明體" w:eastAsia="DengXian" w:hAnsi="新細明體"/>
          <w:vertAlign w:val="subscript"/>
          <w:lang w:eastAsia="zh-CN"/>
        </w:rPr>
        <w:t xml:space="preserve">2 </w:t>
      </w:r>
      <w:r w:rsidRPr="007C31F8">
        <w:rPr>
          <w:rFonts w:ascii="新細明體" w:eastAsia="DengXian" w:hAnsi="新細明體"/>
          <w:lang w:eastAsia="zh-CN"/>
        </w:rPr>
        <w:t>peak</w:t>
      </w:r>
      <w:r w:rsidRPr="007C31F8">
        <w:rPr>
          <w:rFonts w:ascii="新細明體" w:eastAsia="DengXian" w:hAnsi="新細明體" w:hint="eastAsia"/>
          <w:lang w:eastAsia="zh-CN"/>
        </w:rPr>
        <w:t>：释义与应用〉，《体育科学》。</w:t>
      </w:r>
      <w:r w:rsidRPr="007C31F8">
        <w:rPr>
          <w:rFonts w:ascii="新細明體" w:eastAsia="DengXian" w:hAnsi="新細明體"/>
          <w:lang w:eastAsia="zh-CN"/>
        </w:rPr>
        <w:t>27(7)</w:t>
      </w:r>
      <w:r w:rsidRPr="007C31F8">
        <w:rPr>
          <w:rFonts w:ascii="新細明體" w:eastAsia="DengXian" w:hAnsi="新細明體" w:hint="eastAsia"/>
          <w:lang w:eastAsia="zh-CN"/>
        </w:rPr>
        <w:t>，</w:t>
      </w:r>
      <w:r w:rsidRPr="007C31F8">
        <w:rPr>
          <w:rFonts w:ascii="新細明體" w:eastAsia="DengXian" w:hAnsi="新細明體"/>
          <w:lang w:eastAsia="zh-CN"/>
        </w:rPr>
        <w:t>80-85</w:t>
      </w:r>
      <w:r w:rsidRPr="007C31F8">
        <w:rPr>
          <w:rFonts w:ascii="新細明體" w:eastAsia="DengXian" w:hAnsi="新細明體" w:hint="eastAsia"/>
          <w:lang w:eastAsia="zh-CN"/>
        </w:rPr>
        <w:t>。</w:t>
      </w:r>
    </w:p>
    <w:p w14:paraId="6A29F3A2" w14:textId="3FD1CDB8" w:rsidR="00BB369B" w:rsidRPr="001F173C" w:rsidRDefault="007C31F8" w:rsidP="00AB0B31">
      <w:pPr>
        <w:widowControl/>
        <w:adjustRightInd w:val="0"/>
        <w:snapToGrid w:val="0"/>
        <w:spacing w:beforeLines="50" w:before="180"/>
        <w:ind w:left="360" w:hangingChars="150" w:hanging="360"/>
        <w:rPr>
          <w:rFonts w:ascii="新細明體" w:hAnsi="新細明體"/>
          <w:kern w:val="0"/>
        </w:rPr>
      </w:pPr>
      <w:r w:rsidRPr="007C31F8">
        <w:rPr>
          <w:rFonts w:ascii="新細明體" w:eastAsia="DengXian" w:hAnsi="新細明體" w:hint="eastAsia"/>
          <w:kern w:val="0"/>
          <w:lang w:eastAsia="zh-CN"/>
        </w:rPr>
        <w:t>程志、周鸿敏、王开秀（</w:t>
      </w:r>
      <w:r w:rsidRPr="007C31F8">
        <w:rPr>
          <w:rFonts w:ascii="新細明體" w:eastAsia="DengXian" w:hAnsi="新細明體"/>
          <w:kern w:val="0"/>
          <w:lang w:eastAsia="zh-CN"/>
        </w:rPr>
        <w:t>2005</w:t>
      </w:r>
      <w:r w:rsidRPr="007C31F8">
        <w:rPr>
          <w:rFonts w:ascii="新細明體" w:eastAsia="DengXian" w:hAnsi="新細明體" w:hint="eastAsia"/>
          <w:kern w:val="0"/>
          <w:lang w:eastAsia="zh-CN"/>
        </w:rPr>
        <w:t>）《健康处方丛书：增强免疫力健康处方》。武汉：湖北科学技术出版社。</w:t>
      </w:r>
      <w:r w:rsidR="00BB369B" w:rsidRPr="001F173C">
        <w:rPr>
          <w:rFonts w:ascii="新細明體" w:hAnsi="新細明體"/>
          <w:kern w:val="0"/>
        </w:rPr>
        <w:t xml:space="preserve"> </w:t>
      </w:r>
    </w:p>
    <w:p w14:paraId="667482E3" w14:textId="43403051" w:rsidR="00BB369B" w:rsidRPr="001F173C" w:rsidRDefault="007C31F8" w:rsidP="00AB0B31">
      <w:pPr>
        <w:widowControl/>
        <w:adjustRightInd w:val="0"/>
        <w:snapToGrid w:val="0"/>
        <w:spacing w:beforeLines="50" w:before="180"/>
        <w:ind w:left="360" w:hangingChars="150" w:hanging="360"/>
        <w:rPr>
          <w:rFonts w:ascii="新細明體" w:hAnsi="新細明體"/>
          <w:kern w:val="0"/>
        </w:rPr>
      </w:pPr>
      <w:r w:rsidRPr="007C31F8">
        <w:rPr>
          <w:rFonts w:ascii="新細明體" w:eastAsia="DengXian" w:hAnsi="新細明體" w:hint="eastAsia"/>
          <w:lang w:eastAsia="zh-CN"/>
        </w:rPr>
        <w:t>戴剑松、李靖、愿忠科、孙飙（</w:t>
      </w:r>
      <w:r w:rsidRPr="007C31F8">
        <w:rPr>
          <w:rFonts w:ascii="新細明體" w:eastAsia="DengXian" w:hAnsi="新細明體"/>
          <w:lang w:eastAsia="zh-CN"/>
        </w:rPr>
        <w:t>2006</w:t>
      </w:r>
      <w:r w:rsidRPr="007C31F8">
        <w:rPr>
          <w:rFonts w:ascii="新細明體" w:eastAsia="DengXian" w:hAnsi="新細明體" w:hint="eastAsia"/>
          <w:lang w:eastAsia="zh-CN"/>
        </w:rPr>
        <w:t>）〈步行和日常体力活动能量消耗的推算〉，《体育科学》，</w:t>
      </w:r>
      <w:r w:rsidRPr="007C31F8">
        <w:rPr>
          <w:rFonts w:ascii="新細明體" w:eastAsia="DengXian" w:hAnsi="新細明體"/>
          <w:lang w:eastAsia="zh-CN"/>
        </w:rPr>
        <w:t>26(11)</w:t>
      </w:r>
      <w:r w:rsidRPr="007C31F8">
        <w:rPr>
          <w:rFonts w:ascii="新細明體" w:eastAsia="DengXian" w:hAnsi="新細明體" w:hint="eastAsia"/>
          <w:lang w:eastAsia="zh-CN"/>
        </w:rPr>
        <w:t>，</w:t>
      </w:r>
      <w:r w:rsidRPr="007C31F8">
        <w:rPr>
          <w:rFonts w:ascii="新細明體" w:eastAsia="DengXian" w:hAnsi="新細明體"/>
          <w:lang w:eastAsia="zh-CN"/>
        </w:rPr>
        <w:t>91-95</w:t>
      </w:r>
      <w:r w:rsidRPr="007C31F8">
        <w:rPr>
          <w:rFonts w:ascii="新細明體" w:eastAsia="DengXian" w:hAnsi="新細明體" w:hint="eastAsia"/>
          <w:lang w:eastAsia="zh-CN"/>
        </w:rPr>
        <w:t>。</w:t>
      </w:r>
    </w:p>
    <w:p w14:paraId="1ECE3408" w14:textId="50686926" w:rsidR="00BB369B" w:rsidRPr="001F173C" w:rsidRDefault="007C31F8" w:rsidP="007D197E">
      <w:pPr>
        <w:widowControl/>
        <w:adjustRightInd w:val="0"/>
        <w:snapToGrid w:val="0"/>
        <w:spacing w:beforeLines="50" w:before="180"/>
        <w:rPr>
          <w:rFonts w:ascii="新細明體" w:hAnsi="新細明體"/>
          <w:kern w:val="0"/>
        </w:rPr>
      </w:pPr>
      <w:r w:rsidRPr="007C31F8">
        <w:rPr>
          <w:rFonts w:ascii="新細明體" w:eastAsia="DengXian" w:hAnsi="新細明體" w:hint="eastAsia"/>
          <w:lang w:eastAsia="zh-CN"/>
        </w:rPr>
        <w:t>戴剑松、孙飙（</w:t>
      </w:r>
      <w:r w:rsidRPr="007C31F8">
        <w:rPr>
          <w:rFonts w:ascii="新細明體" w:eastAsia="DengXian" w:hAnsi="新細明體"/>
          <w:lang w:eastAsia="zh-CN"/>
        </w:rPr>
        <w:t>2005</w:t>
      </w:r>
      <w:r w:rsidRPr="007C31F8">
        <w:rPr>
          <w:rFonts w:ascii="新細明體" w:eastAsia="DengXian" w:hAnsi="新細明體" w:hint="eastAsia"/>
          <w:lang w:eastAsia="zh-CN"/>
        </w:rPr>
        <w:t>）〈体力活动测量方法综述〉，《体育科学》，</w:t>
      </w:r>
      <w:r w:rsidRPr="007C31F8">
        <w:rPr>
          <w:rFonts w:ascii="新細明體" w:eastAsia="DengXian" w:hAnsi="新細明體"/>
          <w:lang w:eastAsia="zh-CN"/>
        </w:rPr>
        <w:t>25(9)</w:t>
      </w:r>
      <w:r w:rsidRPr="007C31F8">
        <w:rPr>
          <w:rFonts w:ascii="新細明體" w:eastAsia="DengXian" w:hAnsi="新細明體" w:hint="eastAsia"/>
          <w:lang w:eastAsia="zh-CN"/>
        </w:rPr>
        <w:t>，</w:t>
      </w:r>
      <w:r w:rsidRPr="007C31F8">
        <w:rPr>
          <w:rFonts w:ascii="新細明體" w:eastAsia="DengXian" w:hAnsi="新細明體"/>
          <w:lang w:eastAsia="zh-CN"/>
        </w:rPr>
        <w:t>69-75</w:t>
      </w:r>
      <w:r w:rsidRPr="007C31F8">
        <w:rPr>
          <w:rFonts w:ascii="新細明體" w:eastAsia="DengXian" w:hAnsi="新細明體" w:hint="eastAsia"/>
          <w:lang w:eastAsia="zh-CN"/>
        </w:rPr>
        <w:t>。</w:t>
      </w:r>
    </w:p>
    <w:p w14:paraId="67AECA28" w14:textId="0E50D2CA" w:rsidR="00BB369B" w:rsidRPr="001F173C" w:rsidRDefault="007C31F8" w:rsidP="007D197E">
      <w:pPr>
        <w:widowControl/>
        <w:adjustRightInd w:val="0"/>
        <w:snapToGrid w:val="0"/>
        <w:spacing w:beforeLines="50" w:before="180"/>
        <w:rPr>
          <w:rFonts w:ascii="新細明體" w:hAnsi="新細明體"/>
          <w:kern w:val="0"/>
        </w:rPr>
      </w:pPr>
      <w:r w:rsidRPr="007C31F8">
        <w:rPr>
          <w:rFonts w:ascii="新細明體" w:eastAsia="DengXian" w:hAnsi="新細明體" w:hint="eastAsia"/>
          <w:kern w:val="0"/>
          <w:lang w:eastAsia="zh-CN"/>
        </w:rPr>
        <w:t>谢伸裕（译）（</w:t>
      </w:r>
      <w:r w:rsidRPr="007C31F8">
        <w:rPr>
          <w:rFonts w:ascii="新細明體" w:eastAsia="DengXian" w:hAnsi="新細明體"/>
          <w:kern w:val="0"/>
          <w:lang w:eastAsia="zh-CN"/>
        </w:rPr>
        <w:t>2002</w:t>
      </w:r>
      <w:r w:rsidRPr="007C31F8">
        <w:rPr>
          <w:rFonts w:ascii="新細明體" w:eastAsia="DengXian" w:hAnsi="新細明體" w:hint="eastAsia"/>
          <w:kern w:val="0"/>
          <w:lang w:eastAsia="zh-CN"/>
        </w:rPr>
        <w:t>）《</w:t>
      </w:r>
      <w:r w:rsidRPr="007C31F8">
        <w:rPr>
          <w:rFonts w:ascii="新細明體" w:eastAsia="DengXian" w:hAnsi="新細明體"/>
          <w:kern w:val="0"/>
          <w:lang w:eastAsia="zh-CN"/>
        </w:rPr>
        <w:t>ACSM</w:t>
      </w:r>
      <w:r w:rsidRPr="007C31F8">
        <w:rPr>
          <w:rFonts w:ascii="新細明體" w:eastAsia="DengXian" w:hAnsi="新細明體" w:hint="eastAsia"/>
          <w:kern w:val="0"/>
          <w:lang w:eastAsia="zh-CN"/>
        </w:rPr>
        <w:t>体适能手册》。</w:t>
      </w:r>
      <w:r w:rsidRPr="007C31F8">
        <w:rPr>
          <w:rFonts w:ascii="新細明體" w:eastAsia="DengXian" w:hAnsi="新細明體" w:hint="eastAsia"/>
          <w:kern w:val="0"/>
          <w:lang w:val="en-US" w:eastAsia="zh-CN"/>
        </w:rPr>
        <w:t>台</w:t>
      </w:r>
      <w:r w:rsidRPr="007C31F8">
        <w:rPr>
          <w:rFonts w:ascii="新細明體" w:eastAsia="DengXian" w:hAnsi="新細明體" w:hint="eastAsia"/>
          <w:kern w:val="0"/>
          <w:lang w:eastAsia="zh-CN"/>
        </w:rPr>
        <w:t>北：九州岛图书。（</w:t>
      </w:r>
      <w:r w:rsidRPr="007C31F8">
        <w:rPr>
          <w:rFonts w:ascii="新細明體" w:eastAsia="DengXian" w:hAnsi="新細明體"/>
          <w:kern w:val="0"/>
          <w:lang w:eastAsia="zh-CN"/>
        </w:rPr>
        <w:t>ACSM, 2002</w:t>
      </w:r>
      <w:r w:rsidRPr="007C31F8">
        <w:rPr>
          <w:rFonts w:ascii="新細明體" w:eastAsia="DengXian" w:hAnsi="新細明體" w:hint="eastAsia"/>
          <w:kern w:val="0"/>
          <w:lang w:eastAsia="zh-CN"/>
        </w:rPr>
        <w:t>）</w:t>
      </w:r>
    </w:p>
    <w:p w14:paraId="378E43AA" w14:textId="77777777" w:rsidR="00A977A3" w:rsidRPr="001F173C" w:rsidRDefault="00A977A3" w:rsidP="007D197E">
      <w:pPr>
        <w:adjustRightInd w:val="0"/>
        <w:snapToGrid w:val="0"/>
        <w:spacing w:beforeLines="50" w:before="180"/>
      </w:pPr>
    </w:p>
    <w:p w14:paraId="67C69025" w14:textId="2B2219D6" w:rsidR="00405199" w:rsidRPr="001F173C" w:rsidRDefault="007C31F8" w:rsidP="00AB0B31">
      <w:pPr>
        <w:adjustRightInd w:val="0"/>
        <w:snapToGrid w:val="0"/>
        <w:spacing w:beforeLines="50" w:before="180"/>
        <w:ind w:left="360" w:hangingChars="150" w:hanging="360"/>
      </w:pPr>
      <w:r w:rsidRPr="007C31F8">
        <w:rPr>
          <w:rFonts w:eastAsia="DengXian"/>
          <w:lang w:eastAsia="zh-CN"/>
        </w:rPr>
        <w:t xml:space="preserve">American College of Sports Medicine (ACSM). 2006. </w:t>
      </w:r>
      <w:r w:rsidRPr="007C31F8">
        <w:rPr>
          <w:rFonts w:eastAsia="DengXian"/>
          <w:i/>
          <w:lang w:eastAsia="zh-CN"/>
        </w:rPr>
        <w:t>ACSM's guidelines for exercise testing and prescription</w:t>
      </w:r>
      <w:r w:rsidRPr="007C31F8">
        <w:rPr>
          <w:rFonts w:eastAsia="DengXian"/>
          <w:lang w:eastAsia="zh-CN"/>
        </w:rPr>
        <w:t xml:space="preserve"> (7th ed.). Philadelphia: Lippincott Williams &amp; Wilkins.</w:t>
      </w:r>
      <w:r w:rsidR="00791423" w:rsidRPr="001F173C" w:rsidDel="00791423">
        <w:t xml:space="preserve"> </w:t>
      </w:r>
    </w:p>
    <w:p w14:paraId="4794CEE8" w14:textId="61DCBE5E" w:rsidR="00960C14" w:rsidRPr="001F173C" w:rsidRDefault="007C31F8" w:rsidP="00AB0B31">
      <w:pPr>
        <w:adjustRightInd w:val="0"/>
        <w:snapToGrid w:val="0"/>
        <w:spacing w:beforeLines="50" w:before="180"/>
        <w:ind w:left="360" w:hangingChars="150" w:hanging="360"/>
      </w:pPr>
      <w:r w:rsidRPr="007C31F8">
        <w:rPr>
          <w:rFonts w:eastAsia="DengXian"/>
          <w:lang w:eastAsia="zh-CN"/>
        </w:rPr>
        <w:t xml:space="preserve">Dunford, M. </w:t>
      </w:r>
      <w:r w:rsidRPr="007C31F8">
        <w:rPr>
          <w:rStyle w:val="ad"/>
          <w:rFonts w:eastAsia="DengXian"/>
          <w:bCs/>
          <w:i w:val="0"/>
          <w:lang w:eastAsia="zh-CN"/>
        </w:rPr>
        <w:t>(Ed.). (</w:t>
      </w:r>
      <w:r w:rsidRPr="007C31F8">
        <w:rPr>
          <w:rFonts w:eastAsia="DengXian"/>
          <w:lang w:eastAsia="zh-CN"/>
        </w:rPr>
        <w:t>2005).</w:t>
      </w:r>
      <w:r w:rsidRPr="007C31F8">
        <w:rPr>
          <w:rStyle w:val="ad"/>
          <w:rFonts w:eastAsia="DengXian"/>
          <w:bCs/>
          <w:lang w:eastAsia="zh-CN"/>
        </w:rPr>
        <w:t xml:space="preserve"> Sports Nutrition: A Practice manual for professionals.</w:t>
      </w:r>
      <w:r w:rsidRPr="007C31F8">
        <w:rPr>
          <w:rStyle w:val="ad"/>
          <w:rFonts w:eastAsia="DengXian"/>
          <w:bCs/>
          <w:i w:val="0"/>
          <w:lang w:eastAsia="zh-CN"/>
        </w:rPr>
        <w:t xml:space="preserve"> (4th ed.). </w:t>
      </w:r>
      <w:r w:rsidRPr="007C31F8">
        <w:rPr>
          <w:rFonts w:eastAsia="DengXian"/>
          <w:lang w:eastAsia="zh-CN"/>
        </w:rPr>
        <w:t>Chicago: American Dietetic Association.</w:t>
      </w:r>
    </w:p>
    <w:p w14:paraId="32D2709A" w14:textId="2930AA55" w:rsidR="00960C14" w:rsidRPr="001F173C" w:rsidRDefault="007C31F8" w:rsidP="00AB0B31">
      <w:pPr>
        <w:adjustRightInd w:val="0"/>
        <w:snapToGrid w:val="0"/>
        <w:spacing w:beforeLines="50" w:before="180"/>
        <w:ind w:left="360" w:hangingChars="150" w:hanging="360"/>
        <w:rPr>
          <w:i/>
        </w:rPr>
      </w:pPr>
      <w:r w:rsidRPr="007C31F8">
        <w:rPr>
          <w:rFonts w:eastAsia="DengXian"/>
          <w:bCs/>
          <w:lang w:eastAsia="zh-CN"/>
        </w:rPr>
        <w:t xml:space="preserve">He, K., </w:t>
      </w:r>
      <w:r w:rsidRPr="007C31F8">
        <w:rPr>
          <w:rFonts w:eastAsia="DengXian"/>
          <w:lang w:eastAsia="zh-CN"/>
        </w:rPr>
        <w:t xml:space="preserve">Kramer, E., Houser, R.F., Chomitz, V.R., &amp; Hacker, K.A. </w:t>
      </w:r>
      <w:r w:rsidRPr="007C31F8">
        <w:rPr>
          <w:rFonts w:eastAsia="DengXian"/>
          <w:bCs/>
          <w:lang w:eastAsia="zh-CN"/>
        </w:rPr>
        <w:t>(</w:t>
      </w:r>
      <w:r w:rsidRPr="007C31F8">
        <w:rPr>
          <w:rFonts w:eastAsia="DengXian"/>
          <w:lang w:eastAsia="zh-CN"/>
        </w:rPr>
        <w:t xml:space="preserve">2004). </w:t>
      </w:r>
      <w:r w:rsidRPr="007C31F8">
        <w:rPr>
          <w:rFonts w:eastAsia="DengXian"/>
          <w:bCs/>
          <w:i/>
          <w:lang w:eastAsia="zh-CN"/>
        </w:rPr>
        <w:t>Defining and understanding h</w:t>
      </w:r>
      <w:r w:rsidRPr="007C31F8">
        <w:rPr>
          <w:rStyle w:val="hit"/>
          <w:rFonts w:eastAsia="DengXian"/>
          <w:b w:val="0"/>
          <w:i/>
          <w:color w:val="auto"/>
          <w:lang w:eastAsia="zh-CN"/>
        </w:rPr>
        <w:t>ealthy</w:t>
      </w:r>
      <w:r w:rsidRPr="007C31F8">
        <w:rPr>
          <w:rFonts w:eastAsia="DengXian"/>
          <w:bCs/>
          <w:i/>
          <w:lang w:eastAsia="zh-CN"/>
        </w:rPr>
        <w:t xml:space="preserve"> lifestyles choices for adolescents. </w:t>
      </w:r>
      <w:hyperlink r:id="rId29" w:history="1">
        <w:r w:rsidRPr="007C31F8">
          <w:rPr>
            <w:rStyle w:val="a8"/>
            <w:rFonts w:eastAsia="DengXian"/>
            <w:bCs/>
            <w:color w:val="auto"/>
            <w:u w:val="none"/>
            <w:lang w:eastAsia="zh-CN"/>
          </w:rPr>
          <w:t>Journal of Adolescent Health,</w:t>
        </w:r>
        <w:r w:rsidRPr="007C31F8">
          <w:rPr>
            <w:rFonts w:eastAsia="DengXian"/>
            <w:i/>
            <w:lang w:eastAsia="zh-CN"/>
          </w:rPr>
          <w:t xml:space="preserve"> </w:t>
        </w:r>
      </w:hyperlink>
      <w:hyperlink r:id="rId30" w:history="1">
        <w:r w:rsidRPr="007C31F8">
          <w:rPr>
            <w:rStyle w:val="a8"/>
            <w:rFonts w:eastAsia="DengXian"/>
            <w:i/>
            <w:color w:val="auto"/>
            <w:u w:val="none"/>
            <w:lang w:eastAsia="zh-CN"/>
          </w:rPr>
          <w:t>35</w:t>
        </w:r>
      </w:hyperlink>
      <w:r w:rsidRPr="007C31F8">
        <w:rPr>
          <w:rFonts w:eastAsia="DengXian"/>
          <w:lang w:eastAsia="zh-CN"/>
        </w:rPr>
        <w:t>(1), 26-33.</w:t>
      </w:r>
    </w:p>
    <w:p w14:paraId="4E368103" w14:textId="6F076FB0" w:rsidR="00960C14" w:rsidRPr="001F173C" w:rsidRDefault="007C31F8" w:rsidP="00AB0B31">
      <w:pPr>
        <w:adjustRightInd w:val="0"/>
        <w:snapToGrid w:val="0"/>
        <w:spacing w:beforeLines="50" w:before="180"/>
        <w:ind w:left="360" w:hangingChars="150" w:hanging="360"/>
      </w:pPr>
      <w:r w:rsidRPr="007C31F8">
        <w:rPr>
          <w:rFonts w:eastAsia="DengXian"/>
          <w:lang w:eastAsia="zh-CN"/>
        </w:rPr>
        <w:t xml:space="preserve">Litt, A. (2004). </w:t>
      </w:r>
      <w:r w:rsidRPr="007C31F8">
        <w:rPr>
          <w:rFonts w:eastAsia="DengXian"/>
          <w:i/>
          <w:lang w:eastAsia="zh-CN"/>
        </w:rPr>
        <w:t>F</w:t>
      </w:r>
      <w:r w:rsidRPr="007C31F8">
        <w:rPr>
          <w:rStyle w:val="ad"/>
          <w:rFonts w:eastAsia="DengXian"/>
          <w:bCs/>
          <w:lang w:eastAsia="zh-CN"/>
        </w:rPr>
        <w:t>uel for young athletes: Essential foods and fluids for future champions.</w:t>
      </w:r>
      <w:r w:rsidRPr="007C31F8">
        <w:rPr>
          <w:rStyle w:val="ad"/>
          <w:rFonts w:eastAsia="DengXian"/>
          <w:bCs/>
          <w:i w:val="0"/>
          <w:lang w:eastAsia="zh-CN"/>
        </w:rPr>
        <w:t xml:space="preserve"> Champaign, IL: </w:t>
      </w:r>
      <w:r w:rsidRPr="007C31F8">
        <w:rPr>
          <w:rFonts w:eastAsia="DengXian"/>
          <w:lang w:eastAsia="zh-CN"/>
        </w:rPr>
        <w:t>Human Kinetics.</w:t>
      </w:r>
    </w:p>
    <w:p w14:paraId="1C002B5B" w14:textId="47692174" w:rsidR="00960C14" w:rsidRPr="001F173C" w:rsidRDefault="007C31F8" w:rsidP="00AB0B31">
      <w:pPr>
        <w:adjustRightInd w:val="0"/>
        <w:snapToGrid w:val="0"/>
        <w:spacing w:beforeLines="50" w:before="180"/>
        <w:ind w:left="360" w:hangingChars="150" w:hanging="360"/>
      </w:pPr>
      <w:r w:rsidRPr="007C31F8">
        <w:rPr>
          <w:rFonts w:eastAsia="DengXian"/>
          <w:lang w:eastAsia="zh-CN"/>
        </w:rPr>
        <w:t xml:space="preserve">Morrow, J.J., Jackson, A., Disch, J., &amp; Mood D. (2005). </w:t>
      </w:r>
      <w:r w:rsidRPr="007C31F8">
        <w:rPr>
          <w:rFonts w:eastAsia="DengXian"/>
          <w:i/>
          <w:lang w:eastAsia="zh-CN"/>
        </w:rPr>
        <w:t>Measurement and evaluation in human performance</w:t>
      </w:r>
      <w:r w:rsidRPr="007C31F8">
        <w:rPr>
          <w:rFonts w:eastAsia="DengXian"/>
          <w:lang w:eastAsia="zh-CN"/>
        </w:rPr>
        <w:t xml:space="preserve"> (3rd ed.). </w:t>
      </w:r>
      <w:r w:rsidRPr="007C31F8">
        <w:rPr>
          <w:rStyle w:val="ad"/>
          <w:rFonts w:eastAsia="DengXian"/>
          <w:bCs/>
          <w:i w:val="0"/>
          <w:lang w:eastAsia="zh-CN"/>
        </w:rPr>
        <w:t>Champaign, IL:</w:t>
      </w:r>
      <w:r w:rsidRPr="007C31F8">
        <w:rPr>
          <w:rStyle w:val="ad"/>
          <w:rFonts w:eastAsia="DengXian"/>
          <w:bCs/>
          <w:lang w:eastAsia="zh-CN"/>
        </w:rPr>
        <w:t xml:space="preserve"> </w:t>
      </w:r>
      <w:r w:rsidRPr="007C31F8">
        <w:rPr>
          <w:rFonts w:eastAsia="DengXian"/>
          <w:lang w:eastAsia="zh-CN"/>
        </w:rPr>
        <w:t>Human Kinetics.</w:t>
      </w:r>
    </w:p>
    <w:p w14:paraId="4D8BFEAD" w14:textId="4258A3C4" w:rsidR="00960C14" w:rsidRPr="001F173C" w:rsidRDefault="007C31F8" w:rsidP="007D197E">
      <w:pPr>
        <w:adjustRightInd w:val="0"/>
        <w:snapToGrid w:val="0"/>
        <w:spacing w:beforeLines="50" w:before="180"/>
      </w:pPr>
      <w:r w:rsidRPr="007C31F8">
        <w:rPr>
          <w:rStyle w:val="aa"/>
          <w:rFonts w:eastAsia="DengXian"/>
          <w:b w:val="0"/>
          <w:lang w:eastAsia="zh-CN"/>
        </w:rPr>
        <w:t>Williams, B. (</w:t>
      </w:r>
      <w:r w:rsidRPr="007C31F8">
        <w:rPr>
          <w:rFonts w:eastAsia="DengXian"/>
          <w:lang w:eastAsia="zh-CN"/>
        </w:rPr>
        <w:t xml:space="preserve">2003). </w:t>
      </w:r>
      <w:r w:rsidRPr="007C31F8">
        <w:rPr>
          <w:rStyle w:val="aa"/>
          <w:rFonts w:eastAsia="DengXian"/>
          <w:b w:val="0"/>
          <w:i/>
          <w:lang w:eastAsia="zh-CN"/>
        </w:rPr>
        <w:t>Hypertension in diabetes.</w:t>
      </w:r>
      <w:r w:rsidRPr="007C31F8">
        <w:rPr>
          <w:rStyle w:val="aa"/>
          <w:rFonts w:eastAsia="DengXian"/>
          <w:b w:val="0"/>
          <w:lang w:eastAsia="zh-CN"/>
        </w:rPr>
        <w:t xml:space="preserve"> </w:t>
      </w:r>
      <w:r w:rsidRPr="007C31F8">
        <w:rPr>
          <w:rFonts w:eastAsia="DengXian"/>
          <w:lang w:eastAsia="zh-CN"/>
        </w:rPr>
        <w:t>New York: Martin Dunitz.</w:t>
      </w:r>
    </w:p>
    <w:p w14:paraId="0EB60AAB" w14:textId="5D470A50" w:rsidR="00915083" w:rsidRPr="001F173C" w:rsidRDefault="007C31F8" w:rsidP="00AB0B31">
      <w:pPr>
        <w:adjustRightInd w:val="0"/>
        <w:snapToGrid w:val="0"/>
        <w:spacing w:beforeLines="50" w:before="180"/>
        <w:ind w:left="360" w:hangingChars="150" w:hanging="360"/>
        <w:rPr>
          <w:rStyle w:val="aa"/>
          <w:b w:val="0"/>
        </w:rPr>
      </w:pPr>
      <w:r w:rsidRPr="007C31F8">
        <w:rPr>
          <w:rStyle w:val="aa"/>
          <w:rFonts w:eastAsia="DengXian"/>
          <w:b w:val="0"/>
          <w:lang w:eastAsia="zh-CN"/>
        </w:rPr>
        <w:t xml:space="preserve">Williams, D.M., Frank, I. K., &amp; Victor, L.K. (2005). </w:t>
      </w:r>
      <w:r w:rsidRPr="007C31F8">
        <w:rPr>
          <w:rStyle w:val="aa"/>
          <w:rFonts w:eastAsia="DengXian"/>
          <w:b w:val="0"/>
          <w:i/>
          <w:lang w:eastAsia="zh-CN"/>
        </w:rPr>
        <w:t>Sports &amp; exercise nutrition</w:t>
      </w:r>
      <w:r w:rsidRPr="007C31F8">
        <w:rPr>
          <w:rStyle w:val="aa"/>
          <w:rFonts w:eastAsia="DengXian"/>
          <w:b w:val="0"/>
          <w:lang w:eastAsia="zh-CN"/>
        </w:rPr>
        <w:t xml:space="preserve">. (2nd ed.). </w:t>
      </w:r>
      <w:r w:rsidRPr="007C31F8">
        <w:rPr>
          <w:rFonts w:eastAsia="DengXian"/>
          <w:lang w:eastAsia="zh-CN"/>
        </w:rPr>
        <w:t>Philadelphia: Lippincott Williams &amp; Wilkins.</w:t>
      </w:r>
    </w:p>
    <w:p w14:paraId="78C3F119" w14:textId="4D635273" w:rsidR="00960C14" w:rsidRPr="001F173C" w:rsidRDefault="007C31F8" w:rsidP="007D197E">
      <w:pPr>
        <w:adjustRightInd w:val="0"/>
        <w:snapToGrid w:val="0"/>
        <w:spacing w:beforeLines="50" w:before="180"/>
        <w:rPr>
          <w:rStyle w:val="aa"/>
          <w:b w:val="0"/>
        </w:rPr>
      </w:pPr>
      <w:r w:rsidRPr="007C31F8">
        <w:rPr>
          <w:rStyle w:val="aa"/>
          <w:rFonts w:eastAsia="DengXian"/>
          <w:b w:val="0"/>
          <w:lang w:eastAsia="zh-CN"/>
        </w:rPr>
        <w:t>Williams, S.R. (2001).</w:t>
      </w:r>
      <w:r w:rsidRPr="007C31F8">
        <w:rPr>
          <w:rStyle w:val="aa"/>
          <w:rFonts w:eastAsia="DengXian"/>
          <w:b w:val="0"/>
          <w:i/>
          <w:lang w:eastAsia="zh-CN"/>
        </w:rPr>
        <w:t xml:space="preserve"> Basic nutrition and diet therapy.</w:t>
      </w:r>
      <w:r w:rsidRPr="007C31F8">
        <w:rPr>
          <w:rStyle w:val="aa"/>
          <w:rFonts w:eastAsia="DengXian"/>
          <w:b w:val="0"/>
          <w:lang w:eastAsia="zh-CN"/>
        </w:rPr>
        <w:t xml:space="preserve"> St. Louis: Mosby Books.</w:t>
      </w:r>
    </w:p>
    <w:p w14:paraId="10054804" w14:textId="4D455095" w:rsidR="00BB369B" w:rsidRPr="001F173C" w:rsidRDefault="007C31F8" w:rsidP="007D197E">
      <w:pPr>
        <w:adjustRightInd w:val="0"/>
        <w:snapToGrid w:val="0"/>
        <w:spacing w:beforeLines="50" w:before="180"/>
        <w:rPr>
          <w:rStyle w:val="aa"/>
          <w:b w:val="0"/>
        </w:rPr>
      </w:pPr>
      <w:r w:rsidRPr="007C31F8">
        <w:rPr>
          <w:rFonts w:eastAsia="DengXian"/>
          <w:lang w:eastAsia="zh-CN"/>
        </w:rPr>
        <w:t xml:space="preserve">Sharkey, B. J. (2002). </w:t>
      </w:r>
      <w:r w:rsidRPr="007C31F8">
        <w:rPr>
          <w:rFonts w:eastAsia="DengXian"/>
          <w:i/>
          <w:lang w:eastAsia="zh-CN"/>
        </w:rPr>
        <w:t>Fitness and Health</w:t>
      </w:r>
      <w:r w:rsidRPr="007C31F8">
        <w:rPr>
          <w:rFonts w:eastAsia="DengXian"/>
          <w:lang w:eastAsia="zh-CN"/>
        </w:rPr>
        <w:t>. (5th ed.). Champaign, IL: Human Kinetics.</w:t>
      </w:r>
    </w:p>
    <w:p w14:paraId="35A885B7" w14:textId="7CE0CC58" w:rsidR="00C43A54" w:rsidRPr="001F173C" w:rsidRDefault="00C43A54" w:rsidP="00F017E9">
      <w:pPr>
        <w:spacing w:beforeLines="50" w:before="180" w:line="360" w:lineRule="auto"/>
        <w:jc w:val="center"/>
        <w:rPr>
          <w:b/>
          <w:sz w:val="28"/>
          <w:szCs w:val="28"/>
        </w:rPr>
      </w:pPr>
      <w:r w:rsidRPr="001F173C">
        <w:rPr>
          <w:b/>
          <w:i/>
          <w:sz w:val="20"/>
          <w:szCs w:val="20"/>
        </w:rPr>
        <w:br w:type="page"/>
      </w:r>
      <w:r w:rsidR="007C31F8" w:rsidRPr="007C31F8">
        <w:rPr>
          <w:rFonts w:eastAsia="DengXian" w:hint="eastAsia"/>
          <w:b/>
          <w:sz w:val="28"/>
          <w:szCs w:val="28"/>
          <w:lang w:eastAsia="zh-CN"/>
        </w:rPr>
        <w:lastRenderedPageBreak/>
        <w:t>学生参考资料</w:t>
      </w:r>
    </w:p>
    <w:p w14:paraId="1D1E832B" w14:textId="15DBDA16" w:rsidR="00A977A3" w:rsidRPr="001F173C" w:rsidRDefault="007C31F8" w:rsidP="00B63F4B">
      <w:pPr>
        <w:adjustRightInd w:val="0"/>
        <w:snapToGrid w:val="0"/>
        <w:spacing w:beforeLines="50" w:before="180"/>
      </w:pPr>
      <w:r w:rsidRPr="007C31F8">
        <w:rPr>
          <w:rFonts w:eastAsia="DengXian" w:hAnsi="新細明體" w:hint="eastAsia"/>
          <w:kern w:val="0"/>
          <w:lang w:eastAsia="zh-CN"/>
        </w:rPr>
        <w:t>丸茂仁、富家孝</w:t>
      </w:r>
      <w:r w:rsidRPr="007C31F8">
        <w:rPr>
          <w:rFonts w:eastAsia="DengXian" w:hint="eastAsia"/>
          <w:kern w:val="0"/>
          <w:lang w:eastAsia="zh-CN"/>
        </w:rPr>
        <w:t>（</w:t>
      </w:r>
      <w:r w:rsidRPr="007C31F8">
        <w:rPr>
          <w:rFonts w:eastAsia="DengXian"/>
          <w:kern w:val="0"/>
          <w:lang w:eastAsia="zh-CN"/>
        </w:rPr>
        <w:t>2000</w:t>
      </w:r>
      <w:r w:rsidRPr="007C31F8">
        <w:rPr>
          <w:rFonts w:eastAsia="DengXian" w:hint="eastAsia"/>
          <w:kern w:val="0"/>
          <w:lang w:eastAsia="zh-CN"/>
        </w:rPr>
        <w:t>）</w:t>
      </w:r>
      <w:r w:rsidRPr="007C31F8">
        <w:rPr>
          <w:rFonts w:eastAsia="DengXian" w:hAnsi="新細明體" w:hint="eastAsia"/>
          <w:kern w:val="0"/>
          <w:lang w:eastAsia="zh-CN"/>
        </w:rPr>
        <w:t>《步行健康法》</w:t>
      </w:r>
      <w:r w:rsidRPr="007C31F8">
        <w:rPr>
          <w:rFonts w:ascii="新細明體" w:eastAsia="DengXian" w:hAnsi="新細明體" w:hint="eastAsia"/>
          <w:kern w:val="0"/>
          <w:lang w:eastAsia="zh-CN"/>
        </w:rPr>
        <w:t>。</w:t>
      </w:r>
      <w:r w:rsidRPr="007C31F8">
        <w:rPr>
          <w:rFonts w:eastAsia="DengXian" w:hAnsi="新細明體" w:hint="eastAsia"/>
          <w:kern w:val="0"/>
          <w:lang w:eastAsia="zh-CN"/>
        </w:rPr>
        <w:t>台北：联广图书公司。</w:t>
      </w:r>
    </w:p>
    <w:p w14:paraId="369AB940" w14:textId="032180E3" w:rsidR="00A977A3" w:rsidRPr="001F173C" w:rsidRDefault="007C31F8" w:rsidP="00B63F4B">
      <w:pPr>
        <w:adjustRightInd w:val="0"/>
        <w:snapToGrid w:val="0"/>
        <w:spacing w:beforeLines="50" w:before="180"/>
      </w:pPr>
      <w:r w:rsidRPr="007C31F8">
        <w:rPr>
          <w:rFonts w:eastAsia="DengXian" w:hAnsi="新細明體" w:hint="eastAsia"/>
          <w:kern w:val="0"/>
          <w:lang w:eastAsia="zh-CN"/>
        </w:rPr>
        <w:t>王香生（</w:t>
      </w:r>
      <w:r w:rsidRPr="007C31F8">
        <w:rPr>
          <w:rFonts w:eastAsia="DengXian"/>
          <w:kern w:val="0"/>
          <w:lang w:eastAsia="zh-CN"/>
        </w:rPr>
        <w:t>2003</w:t>
      </w:r>
      <w:r w:rsidRPr="007C31F8">
        <w:rPr>
          <w:rFonts w:eastAsia="DengXian" w:hAnsi="新細明體" w:hint="eastAsia"/>
          <w:kern w:val="0"/>
          <w:lang w:eastAsia="zh-CN"/>
        </w:rPr>
        <w:t>）《为健康而运动》</w:t>
      </w:r>
      <w:r w:rsidRPr="007C31F8">
        <w:rPr>
          <w:rFonts w:ascii="新細明體" w:eastAsia="DengXian" w:hAnsi="新細明體" w:hint="eastAsia"/>
          <w:kern w:val="0"/>
          <w:lang w:eastAsia="zh-CN"/>
        </w:rPr>
        <w:t>。</w:t>
      </w:r>
      <w:r w:rsidRPr="007C31F8">
        <w:rPr>
          <w:rFonts w:eastAsia="DengXian" w:hAnsi="新細明體" w:hint="eastAsia"/>
          <w:kern w:val="0"/>
          <w:lang w:eastAsia="zh-CN"/>
        </w:rPr>
        <w:t>香港：明报出版社有限公司。</w:t>
      </w:r>
    </w:p>
    <w:p w14:paraId="68C1A1AB" w14:textId="22023B37" w:rsidR="00A977A3" w:rsidRPr="001F173C" w:rsidRDefault="007C31F8" w:rsidP="00AB0B31">
      <w:pPr>
        <w:widowControl/>
        <w:adjustRightInd w:val="0"/>
        <w:snapToGrid w:val="0"/>
        <w:spacing w:beforeLines="50" w:before="180"/>
        <w:ind w:left="360" w:hangingChars="150" w:hanging="360"/>
        <w:rPr>
          <w:kern w:val="0"/>
        </w:rPr>
      </w:pPr>
      <w:r w:rsidRPr="007C31F8">
        <w:rPr>
          <w:rFonts w:eastAsia="DengXian" w:hAnsi="新細明體" w:hint="eastAsia"/>
          <w:lang w:eastAsia="zh-CN"/>
        </w:rPr>
        <w:t>李世成、焦海舟</w:t>
      </w:r>
      <w:r w:rsidRPr="007C31F8">
        <w:rPr>
          <w:rFonts w:eastAsia="DengXian" w:hint="eastAsia"/>
          <w:lang w:eastAsia="zh-CN"/>
        </w:rPr>
        <w:t>（</w:t>
      </w:r>
      <w:r w:rsidRPr="007C31F8">
        <w:rPr>
          <w:rFonts w:eastAsia="DengXian"/>
          <w:lang w:eastAsia="zh-CN"/>
        </w:rPr>
        <w:t>2006</w:t>
      </w:r>
      <w:r w:rsidRPr="007C31F8">
        <w:rPr>
          <w:rFonts w:eastAsia="DengXian" w:hint="eastAsia"/>
          <w:lang w:eastAsia="zh-CN"/>
        </w:rPr>
        <w:t>）〈</w:t>
      </w:r>
      <w:r w:rsidRPr="007C31F8">
        <w:rPr>
          <w:rFonts w:eastAsia="DengXian" w:hAnsi="新細明體" w:hint="eastAsia"/>
          <w:lang w:eastAsia="zh-CN"/>
        </w:rPr>
        <w:t>运动、膳食与脂肪细胞因子〉，《体育科学》，</w:t>
      </w:r>
      <w:r w:rsidRPr="007C31F8">
        <w:rPr>
          <w:rFonts w:eastAsia="DengXian"/>
          <w:lang w:eastAsia="zh-CN"/>
        </w:rPr>
        <w:t>26(4)</w:t>
      </w:r>
      <w:r w:rsidRPr="007C31F8">
        <w:rPr>
          <w:rFonts w:eastAsia="DengXian" w:hAnsi="新細明體" w:hint="eastAsia"/>
          <w:lang w:eastAsia="zh-CN"/>
        </w:rPr>
        <w:t>，</w:t>
      </w:r>
      <w:r w:rsidRPr="007C31F8">
        <w:rPr>
          <w:rFonts w:eastAsia="DengXian"/>
          <w:lang w:eastAsia="zh-CN"/>
        </w:rPr>
        <w:t>71-75</w:t>
      </w:r>
      <w:r w:rsidRPr="007C31F8">
        <w:rPr>
          <w:rFonts w:eastAsia="DengXian" w:hAnsi="新細明體" w:hint="eastAsia"/>
          <w:lang w:eastAsia="zh-CN"/>
        </w:rPr>
        <w:t>。</w:t>
      </w:r>
    </w:p>
    <w:p w14:paraId="6763F9A8" w14:textId="198C553D" w:rsidR="00A977A3" w:rsidRPr="001F173C" w:rsidRDefault="007C31F8" w:rsidP="00B63F4B">
      <w:pPr>
        <w:widowControl/>
        <w:adjustRightInd w:val="0"/>
        <w:snapToGrid w:val="0"/>
        <w:spacing w:beforeLines="50" w:before="180"/>
        <w:rPr>
          <w:kern w:val="0"/>
        </w:rPr>
      </w:pPr>
      <w:r w:rsidRPr="007C31F8">
        <w:rPr>
          <w:rFonts w:eastAsia="DengXian" w:hAnsi="新細明體" w:hint="eastAsia"/>
          <w:kern w:val="0"/>
          <w:lang w:eastAsia="zh-CN"/>
        </w:rPr>
        <w:t>沈剑威、阮佰仁</w:t>
      </w:r>
      <w:r w:rsidRPr="007C31F8">
        <w:rPr>
          <w:rFonts w:eastAsia="DengXian" w:hint="eastAsia"/>
          <w:kern w:val="0"/>
          <w:lang w:eastAsia="zh-CN"/>
        </w:rPr>
        <w:t>（</w:t>
      </w:r>
      <w:r w:rsidRPr="007C31F8">
        <w:rPr>
          <w:rFonts w:eastAsia="DengXian"/>
          <w:kern w:val="0"/>
          <w:lang w:eastAsia="zh-CN"/>
        </w:rPr>
        <w:t>2006</w:t>
      </w:r>
      <w:r w:rsidRPr="007C31F8">
        <w:rPr>
          <w:rFonts w:eastAsia="DengXian" w:hint="eastAsia"/>
          <w:kern w:val="0"/>
          <w:lang w:eastAsia="zh-CN"/>
        </w:rPr>
        <w:t>）</w:t>
      </w:r>
      <w:r w:rsidRPr="007C31F8">
        <w:rPr>
          <w:rFonts w:eastAsia="DengXian" w:hAnsi="新細明體" w:hint="eastAsia"/>
          <w:kern w:val="0"/>
          <w:lang w:eastAsia="zh-CN"/>
        </w:rPr>
        <w:t>《体适能基础理论》</w:t>
      </w:r>
      <w:r w:rsidRPr="007C31F8">
        <w:rPr>
          <w:rFonts w:ascii="新細明體" w:eastAsia="DengXian" w:hAnsi="新細明體" w:hint="eastAsia"/>
          <w:kern w:val="0"/>
          <w:lang w:eastAsia="zh-CN"/>
        </w:rPr>
        <w:t>。</w:t>
      </w:r>
      <w:r w:rsidRPr="007C31F8">
        <w:rPr>
          <w:rFonts w:eastAsia="DengXian" w:hAnsi="新細明體" w:hint="eastAsia"/>
          <w:kern w:val="0"/>
          <w:lang w:eastAsia="zh-CN"/>
        </w:rPr>
        <w:t>香港：中国香港体适能总会。</w:t>
      </w:r>
      <w:r w:rsidR="00A977A3" w:rsidRPr="001F173C">
        <w:rPr>
          <w:kern w:val="0"/>
        </w:rPr>
        <w:t xml:space="preserve"> </w:t>
      </w:r>
    </w:p>
    <w:p w14:paraId="016D8863" w14:textId="69CD7FBD" w:rsidR="00A977A3" w:rsidRPr="001F173C" w:rsidRDefault="007C31F8" w:rsidP="00B63F4B">
      <w:pPr>
        <w:widowControl/>
        <w:adjustRightInd w:val="0"/>
        <w:snapToGrid w:val="0"/>
        <w:spacing w:beforeLines="50" w:before="180"/>
        <w:rPr>
          <w:kern w:val="0"/>
        </w:rPr>
      </w:pPr>
      <w:r w:rsidRPr="007C31F8">
        <w:rPr>
          <w:rFonts w:eastAsia="DengXian" w:hAnsi="新細明體" w:hint="eastAsia"/>
          <w:kern w:val="0"/>
          <w:lang w:eastAsia="zh-CN"/>
        </w:rPr>
        <w:t>林正常、王顺正</w:t>
      </w:r>
      <w:r w:rsidRPr="007C31F8">
        <w:rPr>
          <w:rFonts w:eastAsia="DengXian" w:hint="eastAsia"/>
          <w:kern w:val="0"/>
          <w:lang w:eastAsia="zh-CN"/>
        </w:rPr>
        <w:t>（</w:t>
      </w:r>
      <w:r w:rsidRPr="007C31F8">
        <w:rPr>
          <w:rFonts w:eastAsia="DengXian"/>
          <w:kern w:val="0"/>
          <w:lang w:eastAsia="zh-CN"/>
        </w:rPr>
        <w:t>2002</w:t>
      </w:r>
      <w:r w:rsidRPr="007C31F8">
        <w:rPr>
          <w:rFonts w:eastAsia="DengXian" w:hint="eastAsia"/>
          <w:kern w:val="0"/>
          <w:lang w:eastAsia="zh-CN"/>
        </w:rPr>
        <w:t>）</w:t>
      </w:r>
      <w:r w:rsidRPr="007C31F8">
        <w:rPr>
          <w:rFonts w:eastAsia="DengXian" w:hAnsi="新細明體" w:hint="eastAsia"/>
          <w:kern w:val="0"/>
          <w:lang w:eastAsia="zh-CN"/>
        </w:rPr>
        <w:t>《健康运动的方法与保健》</w:t>
      </w:r>
      <w:r w:rsidRPr="007C31F8">
        <w:rPr>
          <w:rFonts w:ascii="新細明體" w:eastAsia="DengXian" w:hAnsi="新細明體" w:hint="eastAsia"/>
          <w:kern w:val="0"/>
          <w:lang w:eastAsia="zh-CN"/>
        </w:rPr>
        <w:t>。</w:t>
      </w:r>
      <w:r w:rsidRPr="007C31F8">
        <w:rPr>
          <w:rFonts w:eastAsia="DengXian" w:hAnsi="新細明體" w:hint="eastAsia"/>
          <w:kern w:val="0"/>
          <w:lang w:eastAsia="zh-CN"/>
        </w:rPr>
        <w:t>台北：师大书苑。</w:t>
      </w:r>
      <w:r w:rsidR="00A977A3" w:rsidRPr="001F173C">
        <w:rPr>
          <w:kern w:val="0"/>
        </w:rPr>
        <w:t xml:space="preserve"> </w:t>
      </w:r>
    </w:p>
    <w:p w14:paraId="6215F616" w14:textId="509EC5B3" w:rsidR="00A977A3" w:rsidRPr="001F173C" w:rsidRDefault="007C31F8" w:rsidP="00B63F4B">
      <w:pPr>
        <w:widowControl/>
        <w:adjustRightInd w:val="0"/>
        <w:snapToGrid w:val="0"/>
        <w:spacing w:beforeLines="50" w:before="180"/>
        <w:rPr>
          <w:kern w:val="0"/>
        </w:rPr>
      </w:pPr>
      <w:r w:rsidRPr="007C31F8">
        <w:rPr>
          <w:rFonts w:eastAsia="DengXian" w:hAnsi="新細明體" w:hint="eastAsia"/>
          <w:lang w:eastAsia="zh-CN"/>
        </w:rPr>
        <w:t>戴剑松、孙飙</w:t>
      </w:r>
      <w:r w:rsidRPr="007C31F8">
        <w:rPr>
          <w:rFonts w:eastAsia="DengXian" w:hint="eastAsia"/>
          <w:lang w:eastAsia="zh-CN"/>
        </w:rPr>
        <w:t>（</w:t>
      </w:r>
      <w:r w:rsidRPr="007C31F8">
        <w:rPr>
          <w:rFonts w:eastAsia="DengXian"/>
          <w:lang w:eastAsia="zh-CN"/>
        </w:rPr>
        <w:t>2005</w:t>
      </w:r>
      <w:r w:rsidRPr="007C31F8">
        <w:rPr>
          <w:rFonts w:eastAsia="DengXian" w:hint="eastAsia"/>
          <w:lang w:eastAsia="zh-CN"/>
        </w:rPr>
        <w:t>）</w:t>
      </w:r>
      <w:r w:rsidRPr="007C31F8">
        <w:rPr>
          <w:rFonts w:eastAsia="DengXian" w:hAnsi="新細明體" w:hint="eastAsia"/>
          <w:lang w:eastAsia="zh-CN"/>
        </w:rPr>
        <w:t>〈体力活动测量方法综述〉，《体育科学》，</w:t>
      </w:r>
      <w:r w:rsidRPr="007C31F8">
        <w:rPr>
          <w:rFonts w:eastAsia="DengXian"/>
          <w:lang w:eastAsia="zh-CN"/>
        </w:rPr>
        <w:t>25(9)</w:t>
      </w:r>
      <w:r w:rsidRPr="007C31F8">
        <w:rPr>
          <w:rFonts w:eastAsia="DengXian" w:hAnsi="新細明體" w:hint="eastAsia"/>
          <w:lang w:eastAsia="zh-CN"/>
        </w:rPr>
        <w:t>，</w:t>
      </w:r>
      <w:r w:rsidRPr="007C31F8">
        <w:rPr>
          <w:rFonts w:eastAsia="DengXian"/>
          <w:lang w:eastAsia="zh-CN"/>
        </w:rPr>
        <w:t>69-75</w:t>
      </w:r>
      <w:r w:rsidRPr="007C31F8">
        <w:rPr>
          <w:rFonts w:eastAsia="DengXian" w:hAnsi="新細明體" w:hint="eastAsia"/>
          <w:lang w:eastAsia="zh-CN"/>
        </w:rPr>
        <w:t>。</w:t>
      </w:r>
    </w:p>
    <w:p w14:paraId="7F8E85B4" w14:textId="77777777" w:rsidR="00C43A54" w:rsidRPr="001F173C" w:rsidRDefault="00C43A54" w:rsidP="00C43A54">
      <w:pPr>
        <w:adjustRightInd w:val="0"/>
        <w:snapToGrid w:val="0"/>
        <w:spacing w:beforeLines="50" w:before="180" w:line="360" w:lineRule="auto"/>
        <w:rPr>
          <w:rStyle w:val="aa"/>
          <w:b w:val="0"/>
          <w:bCs w:val="0"/>
        </w:rPr>
      </w:pPr>
    </w:p>
    <w:p w14:paraId="19AC3C49" w14:textId="4593704C" w:rsidR="00A977A3" w:rsidRPr="001F173C" w:rsidRDefault="007C31F8" w:rsidP="00AB0B31">
      <w:pPr>
        <w:adjustRightInd w:val="0"/>
        <w:snapToGrid w:val="0"/>
        <w:spacing w:beforeLines="50" w:before="180"/>
        <w:ind w:left="360" w:hangingChars="150" w:hanging="360"/>
      </w:pPr>
      <w:r w:rsidRPr="007C31F8">
        <w:rPr>
          <w:rStyle w:val="aa"/>
          <w:rFonts w:eastAsia="DengXian"/>
          <w:b w:val="0"/>
          <w:lang w:eastAsia="zh-CN"/>
        </w:rPr>
        <w:t>Bryant, C.X., Peterson, J.A., &amp; Franklin, B.A. (1999).</w:t>
      </w:r>
      <w:r w:rsidRPr="007C31F8">
        <w:rPr>
          <w:rStyle w:val="a8"/>
          <w:rFonts w:eastAsia="DengXian"/>
          <w:i/>
          <w:color w:val="auto"/>
          <w:u w:val="none"/>
          <w:lang w:eastAsia="zh-CN"/>
        </w:rPr>
        <w:t xml:space="preserve"> </w:t>
      </w:r>
      <w:r w:rsidRPr="007C31F8">
        <w:rPr>
          <w:rStyle w:val="aa"/>
          <w:rFonts w:eastAsia="DengXian"/>
          <w:b w:val="0"/>
          <w:i/>
          <w:lang w:eastAsia="zh-CN"/>
        </w:rPr>
        <w:t>101 frequently asked questions about "health &amp; fitness" and "nutrition &amp; weight control".</w:t>
      </w:r>
      <w:r w:rsidRPr="007C31F8">
        <w:rPr>
          <w:rFonts w:eastAsia="DengXian"/>
          <w:lang w:eastAsia="zh-CN"/>
        </w:rPr>
        <w:t xml:space="preserve"> Champaign, IL: Exercise Science.</w:t>
      </w:r>
    </w:p>
    <w:p w14:paraId="7F917397" w14:textId="04DD653A" w:rsidR="00A977A3" w:rsidRPr="001F173C" w:rsidRDefault="007C31F8" w:rsidP="00AB0B31">
      <w:pPr>
        <w:adjustRightInd w:val="0"/>
        <w:snapToGrid w:val="0"/>
        <w:spacing w:beforeLines="50" w:before="180"/>
        <w:ind w:left="360" w:hangingChars="150" w:hanging="360"/>
      </w:pPr>
      <w:r w:rsidRPr="007C31F8">
        <w:rPr>
          <w:rFonts w:eastAsia="DengXian"/>
          <w:lang w:eastAsia="zh-CN"/>
        </w:rPr>
        <w:t xml:space="preserve">Clark, N. (2003). </w:t>
      </w:r>
      <w:r w:rsidRPr="007C31F8">
        <w:rPr>
          <w:rFonts w:eastAsia="DengXian"/>
          <w:i/>
          <w:lang w:eastAsia="zh-CN"/>
        </w:rPr>
        <w:t xml:space="preserve">Sports </w:t>
      </w:r>
      <w:r w:rsidRPr="007C31F8">
        <w:rPr>
          <w:rFonts w:eastAsia="DengXian"/>
          <w:i/>
          <w:lang w:val="en-US" w:eastAsia="zh-CN"/>
        </w:rPr>
        <w:t>n</w:t>
      </w:r>
      <w:r w:rsidRPr="007C31F8">
        <w:rPr>
          <w:rFonts w:eastAsia="DengXian"/>
          <w:i/>
          <w:lang w:eastAsia="zh-CN"/>
        </w:rPr>
        <w:t>nutrition guidebook.</w:t>
      </w:r>
      <w:r w:rsidRPr="007C31F8">
        <w:rPr>
          <w:rFonts w:eastAsia="DengXian"/>
          <w:lang w:eastAsia="zh-CN"/>
        </w:rPr>
        <w:t xml:space="preserve"> (3rd ed.). Champaign, IL: Human Kinetics.</w:t>
      </w:r>
    </w:p>
    <w:p w14:paraId="0A0C551B" w14:textId="7358FE1A" w:rsidR="00A977A3" w:rsidRPr="001F173C" w:rsidRDefault="007C31F8" w:rsidP="00AB0B31">
      <w:pPr>
        <w:adjustRightInd w:val="0"/>
        <w:snapToGrid w:val="0"/>
        <w:spacing w:beforeLines="50" w:before="180"/>
        <w:ind w:left="360" w:hangingChars="150" w:hanging="360"/>
      </w:pPr>
      <w:r w:rsidRPr="007C31F8">
        <w:rPr>
          <w:rFonts w:eastAsia="DengXian"/>
          <w:lang w:eastAsia="zh-CN"/>
        </w:rPr>
        <w:t xml:space="preserve">Corbin, C.B. (2005). </w:t>
      </w:r>
      <w:r w:rsidRPr="007C31F8">
        <w:rPr>
          <w:rFonts w:eastAsia="DengXian"/>
          <w:i/>
          <w:lang w:eastAsia="zh-CN"/>
        </w:rPr>
        <w:t xml:space="preserve">Concepts of fitness and wellness - A comprehensive lifestyle approach. </w:t>
      </w:r>
      <w:r w:rsidRPr="007C31F8">
        <w:rPr>
          <w:rFonts w:eastAsia="DengXian"/>
          <w:lang w:eastAsia="zh-CN"/>
        </w:rPr>
        <w:t>(6th ed.). Boston: McGraw-Hill.</w:t>
      </w:r>
      <w:r w:rsidR="00A977A3" w:rsidRPr="001F173C">
        <w:t xml:space="preserve"> </w:t>
      </w:r>
    </w:p>
    <w:p w14:paraId="162999FE" w14:textId="6AC5D162" w:rsidR="00A977A3" w:rsidRPr="001F173C" w:rsidRDefault="007C31F8" w:rsidP="00AB0B31">
      <w:pPr>
        <w:adjustRightInd w:val="0"/>
        <w:snapToGrid w:val="0"/>
        <w:spacing w:beforeLines="50" w:before="180"/>
        <w:ind w:left="360" w:hangingChars="150" w:hanging="360"/>
      </w:pPr>
      <w:r w:rsidRPr="007C31F8">
        <w:rPr>
          <w:rFonts w:eastAsia="DengXian"/>
          <w:lang w:eastAsia="zh-CN"/>
        </w:rPr>
        <w:t xml:space="preserve">Corbin, C.B., &amp; Lindsey, R. (2004): </w:t>
      </w:r>
      <w:r w:rsidRPr="007C31F8">
        <w:rPr>
          <w:rFonts w:eastAsia="DengXian"/>
          <w:i/>
          <w:lang w:eastAsia="zh-CN"/>
        </w:rPr>
        <w:t xml:space="preserve">Fitness for life </w:t>
      </w:r>
      <w:r w:rsidRPr="007C31F8">
        <w:rPr>
          <w:rFonts w:eastAsia="DengXian"/>
          <w:lang w:eastAsia="zh-CN"/>
        </w:rPr>
        <w:t>(5</w:t>
      </w:r>
      <w:r w:rsidRPr="007C31F8">
        <w:rPr>
          <w:rFonts w:eastAsia="DengXian"/>
          <w:lang w:val="en-US" w:eastAsia="zh-CN"/>
        </w:rPr>
        <w:t>th</w:t>
      </w:r>
      <w:r w:rsidRPr="007C31F8">
        <w:rPr>
          <w:rFonts w:eastAsia="DengXian"/>
          <w:lang w:eastAsia="zh-CN"/>
        </w:rPr>
        <w:t xml:space="preserve"> ed.).</w:t>
      </w:r>
      <w:r w:rsidRPr="007C31F8">
        <w:rPr>
          <w:rFonts w:eastAsia="DengXian"/>
          <w:i/>
          <w:lang w:eastAsia="zh-CN"/>
        </w:rPr>
        <w:t xml:space="preserve"> </w:t>
      </w:r>
      <w:r w:rsidRPr="007C31F8">
        <w:rPr>
          <w:rFonts w:eastAsia="DengXian"/>
          <w:lang w:eastAsia="zh-CN"/>
        </w:rPr>
        <w:t>Champaign, IL: Human              Kinetics.</w:t>
      </w:r>
    </w:p>
    <w:p w14:paraId="55056D0E" w14:textId="0B4CDA23" w:rsidR="00A977A3" w:rsidRPr="001F173C" w:rsidRDefault="007C31F8" w:rsidP="00AB0B31">
      <w:pPr>
        <w:adjustRightInd w:val="0"/>
        <w:snapToGrid w:val="0"/>
        <w:spacing w:beforeLines="50" w:before="180"/>
        <w:ind w:left="360" w:hangingChars="150" w:hanging="360"/>
      </w:pPr>
      <w:r w:rsidRPr="007C31F8">
        <w:rPr>
          <w:rFonts w:eastAsia="DengXian"/>
          <w:lang w:eastAsia="zh-CN"/>
        </w:rPr>
        <w:t xml:space="preserve">Jackson, A.W. (2003). </w:t>
      </w:r>
      <w:r w:rsidRPr="007C31F8">
        <w:rPr>
          <w:rStyle w:val="title1"/>
          <w:rFonts w:ascii="Times New Roman" w:eastAsia="DengXian" w:hAnsi="Times New Roman" w:cs="Times New Roman"/>
          <w:b w:val="0"/>
          <w:i/>
          <w:sz w:val="24"/>
          <w:szCs w:val="24"/>
          <w:lang w:eastAsia="zh-CN"/>
        </w:rPr>
        <w:t xml:space="preserve">Physical activity for health and fitness. </w:t>
      </w:r>
      <w:r w:rsidRPr="007C31F8">
        <w:rPr>
          <w:rFonts w:eastAsia="DengXian"/>
          <w:lang w:eastAsia="zh-CN"/>
        </w:rPr>
        <w:t>Champaign, IL: Human Kinetics.</w:t>
      </w:r>
    </w:p>
    <w:p w14:paraId="4C358C60" w14:textId="0EF1C3FB" w:rsidR="00A977A3" w:rsidRPr="001F173C" w:rsidRDefault="007C31F8" w:rsidP="00AB0B31">
      <w:pPr>
        <w:adjustRightInd w:val="0"/>
        <w:snapToGrid w:val="0"/>
        <w:spacing w:beforeLines="50" w:before="180"/>
        <w:ind w:left="360" w:hangingChars="150" w:hanging="360"/>
      </w:pPr>
      <w:r w:rsidRPr="007C31F8">
        <w:rPr>
          <w:rFonts w:eastAsia="DengXian"/>
          <w:lang w:eastAsia="zh-CN"/>
        </w:rPr>
        <w:t xml:space="preserve">Kelli, M.B., David, Q.T., &amp; Jerome, E.K. (2007). </w:t>
      </w:r>
      <w:r w:rsidRPr="007C31F8">
        <w:rPr>
          <w:rStyle w:val="title1"/>
          <w:rFonts w:ascii="Times New Roman" w:eastAsia="DengXian" w:hAnsi="Times New Roman" w:cs="Times New Roman"/>
          <w:b w:val="0"/>
          <w:i/>
          <w:sz w:val="24"/>
          <w:szCs w:val="24"/>
          <w:lang w:eastAsia="zh-CN"/>
        </w:rPr>
        <w:t xml:space="preserve">Physical activity and health: An interactive approach. </w:t>
      </w:r>
      <w:r w:rsidRPr="007C31F8">
        <w:rPr>
          <w:rFonts w:eastAsia="DengXian"/>
          <w:lang w:eastAsia="zh-CN"/>
        </w:rPr>
        <w:t>(</w:t>
      </w:r>
      <w:r w:rsidRPr="007C31F8">
        <w:rPr>
          <w:rStyle w:val="title1"/>
          <w:rFonts w:ascii="Times New Roman" w:eastAsia="DengXian" w:hAnsi="Times New Roman" w:cs="Times New Roman"/>
          <w:b w:val="0"/>
          <w:sz w:val="24"/>
          <w:szCs w:val="24"/>
          <w:lang w:eastAsia="zh-CN"/>
        </w:rPr>
        <w:t>2nd ed.</w:t>
      </w:r>
      <w:r w:rsidRPr="007C31F8">
        <w:rPr>
          <w:rFonts w:eastAsia="DengXian"/>
          <w:lang w:eastAsia="zh-CN"/>
        </w:rPr>
        <w:t>). Sudbury, MA: Jones and Bartlett. </w:t>
      </w:r>
    </w:p>
    <w:p w14:paraId="3D5713FE" w14:textId="3CCD8461" w:rsidR="00AF36AA" w:rsidRPr="001F173C" w:rsidRDefault="00C43A54" w:rsidP="009F4D64">
      <w:pPr>
        <w:spacing w:beforeLines="50" w:before="180" w:line="360" w:lineRule="auto"/>
        <w:jc w:val="center"/>
        <w:rPr>
          <w:b/>
          <w:sz w:val="28"/>
          <w:szCs w:val="28"/>
          <w:lang w:eastAsia="zh-HK"/>
        </w:rPr>
      </w:pPr>
      <w:r w:rsidRPr="001F173C">
        <w:rPr>
          <w:b/>
        </w:rPr>
        <w:br w:type="page"/>
      </w:r>
      <w:r w:rsidR="007C31F8" w:rsidRPr="007C31F8">
        <w:rPr>
          <w:rFonts w:eastAsia="DengXian" w:hint="eastAsia"/>
          <w:b/>
          <w:sz w:val="28"/>
          <w:szCs w:val="28"/>
          <w:lang w:eastAsia="zh-CN"/>
        </w:rPr>
        <w:lastRenderedPageBreak/>
        <w:t>相关网址</w:t>
      </w:r>
    </w:p>
    <w:p w14:paraId="50A6DE4D" w14:textId="67656291" w:rsidR="00B47BC6" w:rsidRPr="001F173C" w:rsidRDefault="007C31F8" w:rsidP="00B47BC6">
      <w:pPr>
        <w:numPr>
          <w:ilvl w:val="0"/>
          <w:numId w:val="7"/>
        </w:numPr>
        <w:adjustRightInd w:val="0"/>
        <w:spacing w:beforeLines="50" w:before="180"/>
      </w:pPr>
      <w:r w:rsidRPr="007C31F8">
        <w:rPr>
          <w:rFonts w:eastAsia="DengXian" w:hAnsi="新細明體" w:hint="eastAsia"/>
          <w:lang w:eastAsia="zh-CN"/>
        </w:rPr>
        <w:t>美国运动医学会</w:t>
      </w:r>
      <w:r w:rsidRPr="007C31F8">
        <w:rPr>
          <w:rFonts w:eastAsia="DengXian" w:hAnsi="新細明體"/>
          <w:lang w:eastAsia="zh-CN"/>
        </w:rPr>
        <w:t xml:space="preserve"> </w:t>
      </w:r>
      <w:r w:rsidRPr="007C31F8">
        <w:rPr>
          <w:rFonts w:eastAsia="DengXian"/>
          <w:lang w:eastAsia="zh-CN"/>
        </w:rPr>
        <w:t xml:space="preserve"> (</w:t>
      </w:r>
      <w:r w:rsidRPr="007C31F8">
        <w:rPr>
          <w:rFonts w:eastAsia="DengXian" w:hint="eastAsia"/>
          <w:lang w:eastAsia="zh-CN"/>
        </w:rPr>
        <w:t>英文网页</w:t>
      </w:r>
      <w:r w:rsidRPr="007C31F8">
        <w:rPr>
          <w:rFonts w:eastAsia="DengXian"/>
          <w:lang w:eastAsia="zh-CN"/>
        </w:rPr>
        <w:t>)</w:t>
      </w:r>
      <w:r w:rsidRPr="007C31F8">
        <w:rPr>
          <w:rFonts w:eastAsia="DengXian" w:hAnsi="新細明體"/>
          <w:lang w:eastAsia="zh-CN"/>
        </w:rPr>
        <w:t xml:space="preserve"> (</w:t>
      </w:r>
      <w:r w:rsidRPr="007C31F8">
        <w:rPr>
          <w:rFonts w:eastAsia="DengXian"/>
          <w:lang w:eastAsia="zh-CN"/>
        </w:rPr>
        <w:t>American College of Sports Medicine)</w:t>
      </w:r>
      <w:r w:rsidR="00B47BC6" w:rsidRPr="001F173C">
        <w:br/>
      </w:r>
      <w:r w:rsidRPr="007C31F8">
        <w:rPr>
          <w:rFonts w:eastAsia="DengXian"/>
          <w:lang w:eastAsia="zh-CN"/>
        </w:rPr>
        <w:t>https://www.acsm.org/</w:t>
      </w:r>
    </w:p>
    <w:p w14:paraId="2CAB0072" w14:textId="4875ECD5" w:rsidR="00B47BC6" w:rsidRPr="001F173C" w:rsidRDefault="007C31F8" w:rsidP="00DF5668">
      <w:pPr>
        <w:numPr>
          <w:ilvl w:val="0"/>
          <w:numId w:val="7"/>
        </w:numPr>
        <w:adjustRightInd w:val="0"/>
        <w:spacing w:beforeLines="50" w:before="180"/>
        <w:rPr>
          <w:rFonts w:hAnsi="新細明體"/>
        </w:rPr>
      </w:pPr>
      <w:r w:rsidRPr="007C31F8">
        <w:rPr>
          <w:rFonts w:eastAsia="DengXian" w:hAnsi="新細明體" w:hint="eastAsia"/>
          <w:lang w:eastAsia="zh-CN"/>
        </w:rPr>
        <w:t>美国心脏协会</w:t>
      </w:r>
      <w:r w:rsidRPr="007C31F8">
        <w:rPr>
          <w:rFonts w:eastAsia="DengXian" w:hAnsi="新細明體"/>
          <w:lang w:val="en-US" w:eastAsia="zh-CN"/>
        </w:rPr>
        <w:t xml:space="preserve"> </w:t>
      </w:r>
      <w:r w:rsidRPr="007C31F8">
        <w:rPr>
          <w:rFonts w:eastAsia="DengXian"/>
          <w:lang w:eastAsia="zh-CN"/>
        </w:rPr>
        <w:t xml:space="preserve"> (</w:t>
      </w:r>
      <w:r w:rsidRPr="007C31F8">
        <w:rPr>
          <w:rFonts w:eastAsia="DengXian" w:hint="eastAsia"/>
          <w:lang w:eastAsia="zh-CN"/>
        </w:rPr>
        <w:t>英文网页</w:t>
      </w:r>
      <w:r w:rsidRPr="007C31F8">
        <w:rPr>
          <w:rFonts w:eastAsia="DengXian"/>
          <w:lang w:eastAsia="zh-CN"/>
        </w:rPr>
        <w:t>) (American Heart Association)</w:t>
      </w:r>
      <w:r w:rsidR="00B47BC6" w:rsidRPr="001F173C">
        <w:rPr>
          <w:rFonts w:hAnsi="新細明體"/>
        </w:rPr>
        <w:br/>
      </w:r>
      <w:r w:rsidRPr="007C31F8">
        <w:rPr>
          <w:rFonts w:eastAsia="DengXian" w:hAnsi="新細明體"/>
          <w:lang w:eastAsia="zh-CN"/>
        </w:rPr>
        <w:t>https://www.heart.org/</w:t>
      </w:r>
    </w:p>
    <w:p w14:paraId="373CF267" w14:textId="525E265C" w:rsidR="00B47BC6" w:rsidRPr="001F173C" w:rsidRDefault="007C31F8" w:rsidP="00DF5668">
      <w:pPr>
        <w:numPr>
          <w:ilvl w:val="0"/>
          <w:numId w:val="7"/>
        </w:numPr>
        <w:adjustRightInd w:val="0"/>
        <w:spacing w:beforeLines="50" w:before="180"/>
        <w:rPr>
          <w:rStyle w:val="Hyperlink1"/>
          <w:color w:val="auto"/>
          <w:u w:val="none"/>
        </w:rPr>
      </w:pPr>
      <w:r w:rsidRPr="007C31F8">
        <w:rPr>
          <w:rFonts w:eastAsia="DengXian" w:hAnsi="新細明體" w:hint="eastAsia"/>
          <w:lang w:eastAsia="zh-CN"/>
        </w:rPr>
        <w:t>英国营养基金</w:t>
      </w:r>
      <w:r w:rsidRPr="007C31F8">
        <w:rPr>
          <w:rFonts w:eastAsia="DengXian" w:hAnsi="新細明體"/>
          <w:lang w:val="en-US" w:eastAsia="zh-CN"/>
        </w:rPr>
        <w:t xml:space="preserve"> </w:t>
      </w:r>
      <w:r w:rsidRPr="007C31F8">
        <w:rPr>
          <w:rFonts w:eastAsia="DengXian"/>
          <w:lang w:eastAsia="zh-CN"/>
        </w:rPr>
        <w:t>(</w:t>
      </w:r>
      <w:r w:rsidRPr="007C31F8">
        <w:rPr>
          <w:rFonts w:eastAsia="DengXian" w:hint="eastAsia"/>
          <w:lang w:eastAsia="zh-CN"/>
        </w:rPr>
        <w:t>英文网页</w:t>
      </w:r>
      <w:r w:rsidRPr="007C31F8">
        <w:rPr>
          <w:rFonts w:eastAsia="DengXian"/>
          <w:lang w:eastAsia="zh-CN"/>
        </w:rPr>
        <w:t>)</w:t>
      </w:r>
      <w:r w:rsidRPr="007C31F8">
        <w:rPr>
          <w:rFonts w:eastAsia="DengXian" w:hAnsi="新細明體"/>
          <w:lang w:eastAsia="zh-CN"/>
        </w:rPr>
        <w:t xml:space="preserve"> (</w:t>
      </w:r>
      <w:r w:rsidRPr="007C31F8">
        <w:rPr>
          <w:rFonts w:eastAsia="DengXian"/>
          <w:lang w:eastAsia="zh-CN"/>
        </w:rPr>
        <w:t>British Nutrition Foundation)</w:t>
      </w:r>
      <w:r w:rsidR="00B47BC6" w:rsidRPr="001F173C">
        <w:br/>
      </w:r>
      <w:hyperlink r:id="rId31" w:history="1">
        <w:r w:rsidRPr="007C31F8">
          <w:rPr>
            <w:rStyle w:val="a8"/>
            <w:rFonts w:eastAsia="DengXian"/>
            <w:lang w:eastAsia="zh-CN"/>
          </w:rPr>
          <w:t>https://www.nutrition.org.uk/</w:t>
        </w:r>
      </w:hyperlink>
      <w:r w:rsidR="00DF5668" w:rsidRPr="001F173C">
        <w:rPr>
          <w:rStyle w:val="Hyperlink1"/>
          <w:rFonts w:hint="eastAsia"/>
          <w:color w:val="auto"/>
          <w:u w:val="none"/>
          <w:lang w:eastAsia="zh-HK"/>
        </w:rPr>
        <w:t xml:space="preserve"> </w:t>
      </w:r>
    </w:p>
    <w:p w14:paraId="382C1CDB" w14:textId="7A8420A6" w:rsidR="00110DA9" w:rsidRPr="001F173C" w:rsidRDefault="007C31F8" w:rsidP="009F4D64">
      <w:pPr>
        <w:numPr>
          <w:ilvl w:val="0"/>
          <w:numId w:val="7"/>
        </w:numPr>
        <w:spacing w:beforeLines="50" w:before="180"/>
        <w:ind w:left="482" w:hanging="482"/>
      </w:pPr>
      <w:r w:rsidRPr="007C31F8">
        <w:rPr>
          <w:rFonts w:eastAsia="DengXian" w:hAnsi="新細明體" w:hint="eastAsia"/>
          <w:lang w:eastAsia="zh-CN"/>
        </w:rPr>
        <w:t>疾病控制及预防中心</w:t>
      </w:r>
      <w:r w:rsidRPr="007C31F8">
        <w:rPr>
          <w:rFonts w:eastAsia="DengXian" w:hAnsi="新細明體"/>
          <w:lang w:eastAsia="zh-CN"/>
        </w:rPr>
        <w:t xml:space="preserve"> (</w:t>
      </w:r>
      <w:r w:rsidRPr="007C31F8">
        <w:rPr>
          <w:rFonts w:eastAsia="DengXian" w:hAnsi="新細明體" w:hint="eastAsia"/>
          <w:lang w:eastAsia="zh-CN"/>
        </w:rPr>
        <w:t>美国</w:t>
      </w:r>
      <w:r w:rsidRPr="007C31F8">
        <w:rPr>
          <w:rFonts w:eastAsia="DengXian" w:hAnsi="新細明體"/>
          <w:lang w:eastAsia="zh-CN"/>
        </w:rPr>
        <w:t xml:space="preserve">) </w:t>
      </w:r>
      <w:r w:rsidRPr="007C31F8">
        <w:rPr>
          <w:rFonts w:eastAsia="DengXian"/>
          <w:lang w:eastAsia="zh-CN"/>
        </w:rPr>
        <w:t>(</w:t>
      </w:r>
      <w:r w:rsidRPr="007C31F8">
        <w:rPr>
          <w:rFonts w:eastAsia="DengXian" w:hint="eastAsia"/>
          <w:lang w:eastAsia="zh-CN"/>
        </w:rPr>
        <w:t>英文网页</w:t>
      </w:r>
      <w:r w:rsidRPr="007C31F8">
        <w:rPr>
          <w:rFonts w:eastAsia="DengXian"/>
          <w:lang w:eastAsia="zh-CN"/>
        </w:rPr>
        <w:t>)</w:t>
      </w:r>
      <w:r w:rsidRPr="007C31F8">
        <w:rPr>
          <w:rFonts w:eastAsia="DengXian" w:hAnsi="新細明體"/>
          <w:lang w:eastAsia="zh-CN"/>
        </w:rPr>
        <w:t>(</w:t>
      </w:r>
      <w:hyperlink r:id="rId32" w:history="1">
        <w:r w:rsidRPr="007C31F8">
          <w:rPr>
            <w:rFonts w:eastAsia="DengXian"/>
            <w:lang w:eastAsia="zh-CN"/>
          </w:rPr>
          <w:t>Centers for Disease Control and Prevention</w:t>
        </w:r>
      </w:hyperlink>
      <w:r w:rsidRPr="007C31F8">
        <w:rPr>
          <w:rFonts w:eastAsia="DengXian"/>
          <w:lang w:eastAsia="zh-CN"/>
        </w:rPr>
        <w:t xml:space="preserve"> (CDC) (United States) ---</w:t>
      </w:r>
      <w:r w:rsidRPr="007C31F8">
        <w:rPr>
          <w:rFonts w:eastAsia="DengXian" w:hint="eastAsia"/>
          <w:lang w:eastAsia="zh-CN"/>
        </w:rPr>
        <w:t>「体能活动的重要性」</w:t>
      </w:r>
      <w:r w:rsidRPr="007C31F8">
        <w:rPr>
          <w:rFonts w:eastAsia="DengXian"/>
          <w:lang w:val="en-US" w:eastAsia="zh-CN"/>
        </w:rPr>
        <w:t>(“The Benefits of Physical Activities”)</w:t>
      </w:r>
    </w:p>
    <w:p w14:paraId="3808CD7E" w14:textId="06774522" w:rsidR="00126F5E" w:rsidRPr="001F173C" w:rsidRDefault="007C31F8" w:rsidP="00126F5E">
      <w:pPr>
        <w:spacing w:afterLines="50" w:after="180"/>
        <w:ind w:leftChars="236" w:left="566"/>
        <w:rPr>
          <w:lang w:eastAsia="zh-HK"/>
        </w:rPr>
      </w:pPr>
      <w:r w:rsidRPr="007C31F8">
        <w:rPr>
          <w:rFonts w:eastAsia="DengXian"/>
          <w:lang w:eastAsia="zh-CN"/>
        </w:rPr>
        <w:t>https://www.cdc.gov/physical-activity-basics/benefits/?CDC_AAref_Val</w:t>
      </w:r>
    </w:p>
    <w:p w14:paraId="4E60D863" w14:textId="3ED04B1C" w:rsidR="00B47BC6" w:rsidRPr="001F173C" w:rsidRDefault="007C31F8" w:rsidP="00B47BC6">
      <w:pPr>
        <w:numPr>
          <w:ilvl w:val="0"/>
          <w:numId w:val="7"/>
        </w:numPr>
        <w:adjustRightInd w:val="0"/>
        <w:spacing w:beforeLines="50" w:before="180"/>
        <w:rPr>
          <w:rFonts w:hAnsi="新細明體"/>
        </w:rPr>
      </w:pPr>
      <w:r w:rsidRPr="007C31F8">
        <w:rPr>
          <w:rFonts w:eastAsia="DengXian" w:hAnsi="新細明體" w:hint="eastAsia"/>
          <w:lang w:eastAsia="zh-CN"/>
        </w:rPr>
        <w:t>卫生署</w:t>
      </w:r>
      <w:r w:rsidRPr="007C31F8">
        <w:rPr>
          <w:rFonts w:eastAsia="DengXian" w:hAnsi="新細明體"/>
          <w:lang w:eastAsia="zh-CN"/>
        </w:rPr>
        <w:t xml:space="preserve"> (</w:t>
      </w:r>
      <w:r w:rsidRPr="007C31F8">
        <w:rPr>
          <w:rFonts w:eastAsia="DengXian" w:hAnsi="新細明體" w:hint="eastAsia"/>
          <w:lang w:eastAsia="zh-CN"/>
        </w:rPr>
        <w:t>香港</w:t>
      </w:r>
      <w:r w:rsidRPr="007C31F8">
        <w:rPr>
          <w:rFonts w:eastAsia="DengXian" w:hAnsi="新細明體"/>
          <w:lang w:eastAsia="zh-CN"/>
        </w:rPr>
        <w:t>)</w:t>
      </w:r>
    </w:p>
    <w:p w14:paraId="745A1F42" w14:textId="195535B4" w:rsidR="00B47BC6" w:rsidRPr="001F173C" w:rsidRDefault="00B47BC6" w:rsidP="009F4D64">
      <w:pPr>
        <w:numPr>
          <w:ilvl w:val="0"/>
          <w:numId w:val="83"/>
        </w:numPr>
        <w:spacing w:beforeLines="50" w:before="180"/>
        <w:ind w:left="851" w:hanging="425"/>
      </w:pPr>
      <w:hyperlink r:id="rId33" w:history="1">
        <w:r w:rsidR="007C31F8" w:rsidRPr="007C31F8">
          <w:rPr>
            <w:rFonts w:eastAsia="DengXian" w:hint="eastAsia"/>
            <w:lang w:eastAsia="zh-CN"/>
          </w:rPr>
          <w:t>有「营」食肆</w:t>
        </w:r>
      </w:hyperlink>
      <w:r w:rsidRPr="001F173C">
        <w:rPr>
          <w:rFonts w:hint="eastAsia"/>
        </w:rPr>
        <w:br/>
      </w:r>
      <w:r w:rsidR="007C31F8" w:rsidRPr="007C31F8">
        <w:rPr>
          <w:rFonts w:eastAsia="DengXian"/>
          <w:lang w:eastAsia="zh-CN"/>
        </w:rPr>
        <w:t>https://restaurant.eatsmart.gov.hk/b5/home.aspx</w:t>
      </w:r>
    </w:p>
    <w:p w14:paraId="406E2A40" w14:textId="2D20BB45" w:rsidR="00B47BC6" w:rsidRPr="001F173C" w:rsidRDefault="007C31F8" w:rsidP="009F4D64">
      <w:pPr>
        <w:numPr>
          <w:ilvl w:val="0"/>
          <w:numId w:val="83"/>
        </w:numPr>
        <w:spacing w:beforeLines="50" w:before="180"/>
        <w:ind w:left="851" w:hanging="425"/>
      </w:pPr>
      <w:r w:rsidRPr="007C31F8">
        <w:rPr>
          <w:rFonts w:eastAsia="DengXian" w:hint="eastAsia"/>
          <w:lang w:eastAsia="zh-CN"/>
        </w:rPr>
        <w:t>健康饮食在校园</w:t>
      </w:r>
      <w:r w:rsidR="00B47BC6" w:rsidRPr="001F173C">
        <w:br/>
      </w:r>
      <w:r w:rsidRPr="007C31F8">
        <w:rPr>
          <w:rFonts w:eastAsia="DengXian"/>
          <w:lang w:eastAsia="zh-CN"/>
        </w:rPr>
        <w:t>https://school.eatsmart.gov.hk/b5/index.aspx</w:t>
      </w:r>
      <w:r w:rsidR="009E4BEF" w:rsidRPr="001F173C" w:rsidDel="009E4BEF">
        <w:t xml:space="preserve"> </w:t>
      </w:r>
    </w:p>
    <w:p w14:paraId="5D57BC14" w14:textId="7FCEAC59" w:rsidR="00875942" w:rsidRPr="001F173C" w:rsidRDefault="007C31F8" w:rsidP="009F4D64">
      <w:pPr>
        <w:numPr>
          <w:ilvl w:val="0"/>
          <w:numId w:val="83"/>
        </w:numPr>
        <w:spacing w:beforeLines="50" w:before="180"/>
        <w:ind w:left="851" w:hanging="425"/>
      </w:pPr>
      <w:r w:rsidRPr="007C31F8">
        <w:rPr>
          <w:rFonts w:eastAsia="DengXian" w:hint="eastAsia"/>
          <w:lang w:eastAsia="zh-CN"/>
        </w:rPr>
        <w:t>运动处方</w:t>
      </w:r>
    </w:p>
    <w:p w14:paraId="09D73B83" w14:textId="54E56694" w:rsidR="00B47BC6" w:rsidRPr="001F173C" w:rsidRDefault="007C31F8" w:rsidP="00520D42">
      <w:pPr>
        <w:ind w:left="851"/>
      </w:pPr>
      <w:r w:rsidRPr="007C31F8">
        <w:rPr>
          <w:rFonts w:eastAsia="DengXian"/>
          <w:lang w:eastAsia="zh-CN"/>
        </w:rPr>
        <w:t>https://www.chp.gov.hk/archive/epp/tc/index.html</w:t>
      </w:r>
    </w:p>
    <w:p w14:paraId="2112C7D0" w14:textId="16C07D8E" w:rsidR="00B47BC6" w:rsidRPr="001F173C" w:rsidRDefault="007C31F8" w:rsidP="00BC04F8">
      <w:pPr>
        <w:numPr>
          <w:ilvl w:val="0"/>
          <w:numId w:val="83"/>
        </w:numPr>
        <w:spacing w:beforeLines="50" w:before="180"/>
      </w:pPr>
      <w:r w:rsidRPr="007C31F8">
        <w:rPr>
          <w:rFonts w:eastAsia="DengXian" w:hint="eastAsia"/>
          <w:lang w:eastAsia="zh-CN"/>
        </w:rPr>
        <w:t>学生健康服务</w:t>
      </w:r>
      <w:r w:rsidR="00B47BC6" w:rsidRPr="001F173C">
        <w:br/>
      </w:r>
      <w:r w:rsidRPr="007C31F8">
        <w:rPr>
          <w:rFonts w:eastAsia="DengXian"/>
          <w:lang w:eastAsia="zh-CN"/>
        </w:rPr>
        <w:t>https://www.studenthealth.gov.hk/cindex.html</w:t>
      </w:r>
      <w:r w:rsidR="00BC04F8" w:rsidRPr="001F173C" w:rsidDel="00BC04F8">
        <w:t xml:space="preserve"> </w:t>
      </w:r>
    </w:p>
    <w:p w14:paraId="2FA30212" w14:textId="04620317" w:rsidR="00EA2B8A" w:rsidRPr="001F173C" w:rsidRDefault="007C31F8" w:rsidP="00B47BC6">
      <w:pPr>
        <w:numPr>
          <w:ilvl w:val="0"/>
          <w:numId w:val="7"/>
        </w:numPr>
        <w:adjustRightInd w:val="0"/>
        <w:spacing w:beforeLines="50" w:before="180"/>
      </w:pPr>
      <w:r w:rsidRPr="007C31F8">
        <w:rPr>
          <w:rFonts w:eastAsia="DengXian" w:hAnsi="新細明體" w:hint="eastAsia"/>
          <w:lang w:eastAsia="zh-CN"/>
        </w:rPr>
        <w:t>健康促进委员会</w:t>
      </w:r>
      <w:r w:rsidRPr="007C31F8">
        <w:rPr>
          <w:rFonts w:eastAsia="DengXian" w:hAnsi="新細明體"/>
          <w:lang w:eastAsia="zh-CN"/>
        </w:rPr>
        <w:t xml:space="preserve"> (</w:t>
      </w:r>
      <w:r w:rsidRPr="007C31F8">
        <w:rPr>
          <w:rStyle w:val="a8"/>
          <w:rFonts w:eastAsia="DengXian" w:hAnsi="新細明體" w:hint="eastAsia"/>
          <w:color w:val="auto"/>
          <w:u w:val="none"/>
          <w:lang w:eastAsia="zh-CN"/>
        </w:rPr>
        <w:t>新加坡</w:t>
      </w:r>
      <w:r w:rsidRPr="007C31F8">
        <w:rPr>
          <w:rStyle w:val="a8"/>
          <w:rFonts w:eastAsia="DengXian" w:hAnsi="新細明體"/>
          <w:color w:val="auto"/>
          <w:u w:val="none"/>
          <w:lang w:eastAsia="zh-CN"/>
        </w:rPr>
        <w:t xml:space="preserve">) </w:t>
      </w:r>
      <w:r w:rsidRPr="007C31F8">
        <w:rPr>
          <w:rFonts w:eastAsia="DengXian"/>
          <w:lang w:eastAsia="zh-CN"/>
        </w:rPr>
        <w:t>(</w:t>
      </w:r>
      <w:r w:rsidRPr="007C31F8">
        <w:rPr>
          <w:rFonts w:eastAsia="DengXian" w:hint="eastAsia"/>
          <w:lang w:eastAsia="zh-CN"/>
        </w:rPr>
        <w:t>英文网页</w:t>
      </w:r>
      <w:r w:rsidRPr="007C31F8">
        <w:rPr>
          <w:rFonts w:eastAsia="DengXian"/>
          <w:lang w:eastAsia="zh-CN"/>
        </w:rPr>
        <w:t>)</w:t>
      </w:r>
      <w:r w:rsidRPr="007C31F8">
        <w:rPr>
          <w:rFonts w:eastAsia="DengXian" w:hAnsi="新細明體"/>
          <w:lang w:eastAsia="zh-CN"/>
        </w:rPr>
        <w:t xml:space="preserve"> (</w:t>
      </w:r>
      <w:r w:rsidRPr="007C31F8">
        <w:rPr>
          <w:rFonts w:eastAsia="DengXian"/>
          <w:lang w:eastAsia="zh-CN"/>
        </w:rPr>
        <w:t>Health Promotion Board, Singapore)</w:t>
      </w:r>
    </w:p>
    <w:p w14:paraId="1B934807" w14:textId="67A27615" w:rsidR="00B47BC6" w:rsidRPr="001F173C" w:rsidRDefault="007C31F8" w:rsidP="006144BD">
      <w:pPr>
        <w:adjustRightInd w:val="0"/>
        <w:spacing w:afterLines="50" w:after="180"/>
        <w:ind w:left="60" w:firstLine="420"/>
        <w:rPr>
          <w:rStyle w:val="Hyperlink1"/>
          <w:color w:val="auto"/>
          <w:u w:val="none"/>
        </w:rPr>
      </w:pPr>
      <w:r w:rsidRPr="007C31F8">
        <w:rPr>
          <w:rFonts w:eastAsia="DengXian"/>
          <w:lang w:eastAsia="zh-CN"/>
        </w:rPr>
        <w:t>https://www.hpb.gov.sg/</w:t>
      </w:r>
      <w:r w:rsidR="007D3DC8" w:rsidRPr="001F173C">
        <w:rPr>
          <w:rStyle w:val="Hyperlink1"/>
          <w:rFonts w:hint="eastAsia"/>
          <w:color w:val="auto"/>
          <w:u w:val="none"/>
          <w:lang w:eastAsia="zh-HK"/>
        </w:rPr>
        <w:t xml:space="preserve"> </w:t>
      </w:r>
      <w:r w:rsidR="00820B42" w:rsidRPr="001F173C">
        <w:rPr>
          <w:rStyle w:val="Hyperlink1"/>
          <w:rFonts w:hint="eastAsia"/>
          <w:color w:val="auto"/>
          <w:u w:val="none"/>
        </w:rPr>
        <w:t xml:space="preserve"> </w:t>
      </w:r>
    </w:p>
    <w:p w14:paraId="7C3F0610" w14:textId="2D6BC89D" w:rsidR="00EA2B8A" w:rsidRPr="001F173C" w:rsidRDefault="007C31F8" w:rsidP="00B47BC6">
      <w:pPr>
        <w:numPr>
          <w:ilvl w:val="0"/>
          <w:numId w:val="7"/>
        </w:numPr>
        <w:adjustRightInd w:val="0"/>
        <w:spacing w:beforeLines="50" w:before="180"/>
      </w:pPr>
      <w:r w:rsidRPr="007C31F8">
        <w:rPr>
          <w:rFonts w:eastAsia="DengXian" w:hAnsi="新細明體" w:hint="eastAsia"/>
          <w:lang w:eastAsia="zh-CN"/>
        </w:rPr>
        <w:t>香港营养师协会有限公司</w:t>
      </w:r>
    </w:p>
    <w:p w14:paraId="18D885A2" w14:textId="51209EB0" w:rsidR="00B47BC6" w:rsidRPr="001F173C" w:rsidRDefault="007D3DC8" w:rsidP="00EA2B8A">
      <w:pPr>
        <w:adjustRightInd w:val="0"/>
        <w:spacing w:afterLines="50" w:after="180"/>
        <w:ind w:firstLineChars="225" w:firstLine="540"/>
        <w:rPr>
          <w:rStyle w:val="Hyperlink1"/>
          <w:color w:val="auto"/>
          <w:u w:val="none"/>
        </w:rPr>
      </w:pPr>
      <w:hyperlink r:id="rId34" w:history="1">
        <w:r w:rsidR="007C31F8" w:rsidRPr="007C31F8">
          <w:rPr>
            <w:rStyle w:val="a8"/>
            <w:rFonts w:eastAsia="DengXian"/>
            <w:color w:val="auto"/>
            <w:u w:val="none"/>
            <w:lang w:eastAsia="zh-CN"/>
          </w:rPr>
          <w:t>https://www.hkda.com.hk/</w:t>
        </w:r>
      </w:hyperlink>
      <w:r w:rsidRPr="001F173C">
        <w:rPr>
          <w:rStyle w:val="Hyperlink1"/>
          <w:rFonts w:hint="eastAsia"/>
          <w:color w:val="auto"/>
          <w:u w:val="none"/>
          <w:lang w:eastAsia="zh-HK"/>
        </w:rPr>
        <w:t xml:space="preserve"> </w:t>
      </w:r>
      <w:r w:rsidR="00820B42" w:rsidRPr="001F173C">
        <w:rPr>
          <w:rStyle w:val="Hyperlink1"/>
          <w:rFonts w:hint="eastAsia"/>
          <w:color w:val="auto"/>
          <w:u w:val="none"/>
        </w:rPr>
        <w:t xml:space="preserve"> </w:t>
      </w:r>
    </w:p>
    <w:p w14:paraId="458B4808" w14:textId="6B051B30" w:rsidR="00820B42" w:rsidRPr="001F173C" w:rsidRDefault="007C31F8" w:rsidP="009F4D64">
      <w:pPr>
        <w:numPr>
          <w:ilvl w:val="0"/>
          <w:numId w:val="7"/>
        </w:numPr>
        <w:adjustRightInd w:val="0"/>
        <w:spacing w:beforeLines="50" w:before="180"/>
      </w:pPr>
      <w:r w:rsidRPr="007C31F8">
        <w:rPr>
          <w:rFonts w:eastAsia="DengXian" w:hAnsi="新細明體" w:hint="eastAsia"/>
          <w:lang w:eastAsia="zh-CN"/>
        </w:rPr>
        <w:t>美国农业部：我的盘子</w:t>
      </w:r>
      <w:r w:rsidRPr="007C31F8">
        <w:rPr>
          <w:rFonts w:eastAsia="DengXian"/>
          <w:lang w:eastAsia="zh-CN"/>
        </w:rPr>
        <w:t xml:space="preserve"> (</w:t>
      </w:r>
      <w:r w:rsidRPr="007C31F8">
        <w:rPr>
          <w:rFonts w:eastAsia="DengXian" w:hint="eastAsia"/>
          <w:lang w:eastAsia="zh-CN"/>
        </w:rPr>
        <w:t>英文网页</w:t>
      </w:r>
      <w:r w:rsidRPr="007C31F8">
        <w:rPr>
          <w:rFonts w:eastAsia="DengXian"/>
          <w:lang w:eastAsia="zh-CN"/>
        </w:rPr>
        <w:t>) (ChooseMyPlate, United States Department of Agriculture)</w:t>
      </w:r>
    </w:p>
    <w:p w14:paraId="50FFFDF5" w14:textId="1D96B85D" w:rsidR="00126F5E" w:rsidRPr="001F173C" w:rsidRDefault="007C31F8" w:rsidP="001D6A13">
      <w:pPr>
        <w:adjustRightInd w:val="0"/>
        <w:spacing w:afterLines="50" w:after="180"/>
        <w:ind w:firstLineChars="225" w:firstLine="540"/>
      </w:pPr>
      <w:r w:rsidRPr="007C31F8">
        <w:rPr>
          <w:rStyle w:val="a8"/>
          <w:rFonts w:eastAsia="DengXian"/>
          <w:color w:val="auto"/>
          <w:u w:val="none"/>
          <w:lang w:eastAsia="zh-CN"/>
        </w:rPr>
        <w:t>https://www.myplate.gov/</w:t>
      </w:r>
    </w:p>
    <w:p w14:paraId="2A6182A4" w14:textId="533CDC4C" w:rsidR="00B47BC6" w:rsidRPr="001F173C" w:rsidRDefault="007C31F8" w:rsidP="00126F5E">
      <w:pPr>
        <w:numPr>
          <w:ilvl w:val="0"/>
          <w:numId w:val="7"/>
        </w:numPr>
        <w:spacing w:beforeLines="100" w:before="360"/>
      </w:pPr>
      <w:r w:rsidRPr="007C31F8">
        <w:rPr>
          <w:rFonts w:eastAsia="DengXian" w:hint="eastAsia"/>
          <w:lang w:eastAsia="zh-CN"/>
        </w:rPr>
        <w:t>中国奥委会</w:t>
      </w:r>
      <w:r w:rsidRPr="007C31F8">
        <w:rPr>
          <w:rFonts w:eastAsia="DengXian"/>
          <w:lang w:eastAsia="zh-CN"/>
        </w:rPr>
        <w:t>---</w:t>
      </w:r>
      <w:r w:rsidRPr="007C31F8">
        <w:rPr>
          <w:rFonts w:eastAsia="DengXian" w:hint="eastAsia"/>
          <w:lang w:eastAsia="zh-CN"/>
        </w:rPr>
        <w:t>全民健身计</w:t>
      </w:r>
      <w:r w:rsidRPr="007C31F8">
        <w:rPr>
          <w:rFonts w:eastAsia="DengXian" w:hint="eastAsia"/>
          <w:kern w:val="0"/>
          <w:lang w:val="en-US" w:eastAsia="zh-CN"/>
        </w:rPr>
        <w:t>划</w:t>
      </w:r>
      <w:r w:rsidRPr="007C31F8">
        <w:rPr>
          <w:rFonts w:eastAsia="DengXian" w:hint="eastAsia"/>
          <w:lang w:eastAsia="zh-CN"/>
        </w:rPr>
        <w:t>纲要</w:t>
      </w:r>
      <w:r w:rsidR="00B47BC6" w:rsidRPr="001F173C">
        <w:rPr>
          <w:lang w:val="en-US"/>
        </w:rPr>
        <w:br/>
      </w:r>
      <w:r w:rsidRPr="007C31F8">
        <w:rPr>
          <w:rFonts w:eastAsia="DengXian"/>
          <w:lang w:eastAsia="zh-CN"/>
        </w:rPr>
        <w:t>https://www.olympic.cn/museum/zcfg/2015/1208/299506.html</w:t>
      </w:r>
    </w:p>
    <w:p w14:paraId="3030F892" w14:textId="7A3D264A" w:rsidR="00820B42" w:rsidRPr="001F173C" w:rsidRDefault="007C31F8" w:rsidP="00820B42">
      <w:pPr>
        <w:numPr>
          <w:ilvl w:val="0"/>
          <w:numId w:val="7"/>
        </w:numPr>
        <w:adjustRightInd w:val="0"/>
        <w:spacing w:beforeLines="50" w:before="180"/>
        <w:ind w:left="482" w:hanging="482"/>
      </w:pPr>
      <w:r w:rsidRPr="007C31F8">
        <w:rPr>
          <w:rFonts w:eastAsia="DengXian" w:hAnsi="新細明體" w:hint="eastAsia"/>
          <w:lang w:eastAsia="zh-CN"/>
        </w:rPr>
        <w:t>中国香港体适能总会</w:t>
      </w:r>
    </w:p>
    <w:p w14:paraId="61BCD559" w14:textId="5FA0EBE6" w:rsidR="00B47BC6" w:rsidRPr="001F173C" w:rsidRDefault="007C31F8" w:rsidP="00820B42">
      <w:pPr>
        <w:adjustRightInd w:val="0"/>
        <w:spacing w:afterLines="50" w:after="180"/>
        <w:ind w:firstLineChars="225" w:firstLine="540"/>
        <w:rPr>
          <w:lang w:eastAsia="zh-HK"/>
        </w:rPr>
      </w:pPr>
      <w:r w:rsidRPr="007C31F8">
        <w:rPr>
          <w:rFonts w:eastAsia="DengXian"/>
          <w:lang w:eastAsia="zh-CN"/>
        </w:rPr>
        <w:lastRenderedPageBreak/>
        <w:t>http://www.hkpfa.org.hk/</w:t>
      </w:r>
    </w:p>
    <w:p w14:paraId="2451AF25" w14:textId="71D08BC9" w:rsidR="00001EC7" w:rsidRPr="001F173C" w:rsidRDefault="007C31F8" w:rsidP="00820B42">
      <w:pPr>
        <w:numPr>
          <w:ilvl w:val="0"/>
          <w:numId w:val="7"/>
        </w:numPr>
        <w:adjustRightInd w:val="0"/>
        <w:spacing w:beforeLines="50" w:before="180"/>
        <w:ind w:left="482" w:hanging="482"/>
        <w:rPr>
          <w:rFonts w:hAnsi="新細明體"/>
        </w:rPr>
      </w:pPr>
      <w:r w:rsidRPr="007C31F8">
        <w:rPr>
          <w:rFonts w:eastAsia="DengXian" w:hAnsi="新細明體" w:hint="eastAsia"/>
          <w:lang w:eastAsia="zh-CN"/>
        </w:rPr>
        <w:t>世界卫生组织</w:t>
      </w:r>
      <w:r w:rsidRPr="007C31F8">
        <w:rPr>
          <w:rFonts w:eastAsia="DengXian" w:hAnsi="新細明體"/>
          <w:lang w:val="en-US" w:eastAsia="zh-CN"/>
        </w:rPr>
        <w:t xml:space="preserve"> </w:t>
      </w:r>
      <w:r w:rsidRPr="007C31F8">
        <w:rPr>
          <w:rFonts w:eastAsia="DengXian" w:hAnsi="新細明體"/>
          <w:lang w:eastAsia="zh-CN"/>
        </w:rPr>
        <w:t>(</w:t>
      </w:r>
      <w:r w:rsidRPr="007C31F8">
        <w:rPr>
          <w:rFonts w:eastAsia="DengXian"/>
          <w:lang w:eastAsia="zh-CN"/>
        </w:rPr>
        <w:t>World Health Organisation) (WHO)</w:t>
      </w:r>
    </w:p>
    <w:p w14:paraId="6CB8E2EC" w14:textId="1EC55A28" w:rsidR="008373C1" w:rsidRPr="001F173C" w:rsidRDefault="007C31F8" w:rsidP="00902413">
      <w:pPr>
        <w:numPr>
          <w:ilvl w:val="0"/>
          <w:numId w:val="83"/>
        </w:numPr>
        <w:spacing w:beforeLines="50" w:before="180"/>
      </w:pPr>
      <w:r w:rsidRPr="007C31F8">
        <w:rPr>
          <w:rFonts w:eastAsia="DengXian" w:hint="eastAsia"/>
          <w:lang w:eastAsia="zh-CN"/>
        </w:rPr>
        <w:t>健康饮食</w:t>
      </w:r>
      <w:r w:rsidRPr="007C31F8">
        <w:rPr>
          <w:rFonts w:eastAsia="DengXian"/>
          <w:lang w:eastAsia="zh-CN"/>
        </w:rPr>
        <w:t xml:space="preserve"> (Healthy diet)</w:t>
      </w:r>
    </w:p>
    <w:p w14:paraId="0BE678B1" w14:textId="77777777" w:rsidR="00902413" w:rsidRPr="001F173C" w:rsidRDefault="00902413" w:rsidP="004D679F">
      <w:pPr>
        <w:spacing w:beforeLines="50" w:before="180"/>
        <w:ind w:left="900"/>
      </w:pPr>
      <w:r w:rsidRPr="001F173C">
        <w:fldChar w:fldCharType="begin"/>
      </w:r>
      <w:r w:rsidRPr="001F173C">
        <w:instrText xml:space="preserve"> HYPERLINK "https://www.who.int/zh/news-room/fact-sheets/detail/healthy-diet</w:instrText>
      </w:r>
    </w:p>
    <w:p w14:paraId="23B0C2A5" w14:textId="65656BE0" w:rsidR="00902413" w:rsidRPr="001F173C" w:rsidRDefault="00902413" w:rsidP="004D679F">
      <w:pPr>
        <w:spacing w:beforeLines="50" w:before="180"/>
        <w:ind w:left="900"/>
        <w:rPr>
          <w:rStyle w:val="a8"/>
        </w:rPr>
      </w:pPr>
      <w:r w:rsidRPr="001F173C">
        <w:instrText xml:space="preserve">" </w:instrText>
      </w:r>
      <w:r w:rsidRPr="001F173C">
        <w:fldChar w:fldCharType="separate"/>
      </w:r>
      <w:r w:rsidR="007C31F8" w:rsidRPr="007C31F8">
        <w:rPr>
          <w:rStyle w:val="a8"/>
          <w:rFonts w:eastAsia="DengXian"/>
          <w:lang w:eastAsia="zh-CN"/>
        </w:rPr>
        <w:t>https://www.who.int/zh/news-room/fact-sheets/detail/healthy-diet</w:t>
      </w:r>
    </w:p>
    <w:p w14:paraId="4F27EB17" w14:textId="77777777" w:rsidR="00DD188E" w:rsidRDefault="00902413" w:rsidP="00520D42">
      <w:pPr>
        <w:spacing w:beforeLines="50" w:before="180"/>
      </w:pPr>
      <w:r w:rsidRPr="001F173C">
        <w:fldChar w:fldCharType="end"/>
      </w:r>
    </w:p>
    <w:sectPr w:rsidR="00DD188E" w:rsidSect="00AB33B5">
      <w:headerReference w:type="even" r:id="rId35"/>
      <w:headerReference w:type="default" r:id="rId36"/>
      <w:footerReference w:type="default" r:id="rId37"/>
      <w:pgSz w:w="11906" w:h="16838"/>
      <w:pgMar w:top="1440" w:right="1588" w:bottom="1440" w:left="1588" w:header="720" w:footer="85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A675E" w14:textId="77777777" w:rsidR="002C1DC5" w:rsidRDefault="002C1DC5">
      <w:r>
        <w:separator/>
      </w:r>
    </w:p>
  </w:endnote>
  <w:endnote w:type="continuationSeparator" w:id="0">
    <w:p w14:paraId="45EBB40C" w14:textId="77777777" w:rsidR="002C1DC5" w:rsidRDefault="002C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өũ, өũ, Taipei">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C38" w14:textId="0D1B5B76" w:rsidR="00B37009" w:rsidRDefault="007C31F8" w:rsidP="00DA63EC">
    <w:pPr>
      <w:pStyle w:val="a5"/>
      <w:jc w:val="center"/>
      <w:rPr>
        <w:rFonts w:ascii="新細明體" w:hAnsi="新細明體"/>
        <w:sz w:val="18"/>
        <w:szCs w:val="18"/>
        <w:lang w:eastAsia="zh-HK"/>
      </w:rPr>
    </w:pPr>
    <w:r w:rsidRPr="007C31F8">
      <w:rPr>
        <w:rFonts w:ascii="新細明體" w:eastAsia="DengXian" w:hAnsi="新細明體"/>
        <w:sz w:val="18"/>
        <w:szCs w:val="18"/>
        <w:lang w:eastAsia="zh-CN"/>
      </w:rPr>
      <w:t>----------------------------------------------------------------------------------------------------------------------------------------------------------</w:t>
    </w:r>
  </w:p>
  <w:p w14:paraId="2DDABE29" w14:textId="1CFC1437" w:rsidR="00B37009" w:rsidRPr="00DA63EC" w:rsidRDefault="007C31F8" w:rsidP="00DA63EC">
    <w:pPr>
      <w:pStyle w:val="a5"/>
      <w:jc w:val="center"/>
      <w:rPr>
        <w:sz w:val="18"/>
        <w:szCs w:val="18"/>
      </w:rPr>
    </w:pPr>
    <w:r w:rsidRPr="007C31F8">
      <w:rPr>
        <w:rFonts w:ascii="新細明體" w:eastAsia="DengXian" w:hAnsi="新細明體" w:hint="eastAsia"/>
        <w:sz w:val="18"/>
        <w:szCs w:val="18"/>
        <w:lang w:eastAsia="zh-CN"/>
      </w:rPr>
      <w:t>第四部分：维持健康与活动表现的体适能和营养</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E33A3" w14:textId="77777777" w:rsidR="002C1DC5" w:rsidRDefault="002C1DC5">
      <w:r>
        <w:separator/>
      </w:r>
    </w:p>
  </w:footnote>
  <w:footnote w:type="continuationSeparator" w:id="0">
    <w:p w14:paraId="0751730E" w14:textId="77777777" w:rsidR="002C1DC5" w:rsidRDefault="002C1DC5">
      <w:r>
        <w:continuationSeparator/>
      </w:r>
    </w:p>
  </w:footnote>
  <w:footnote w:id="1">
    <w:p w14:paraId="6D280AAE" w14:textId="30910FFE" w:rsidR="00B37009" w:rsidRPr="00874808" w:rsidRDefault="00B37009" w:rsidP="00874808">
      <w:pPr>
        <w:adjustRightInd w:val="0"/>
        <w:snapToGrid w:val="0"/>
        <w:spacing w:beforeLines="50" w:before="180" w:line="360" w:lineRule="auto"/>
        <w:rPr>
          <w:sz w:val="20"/>
          <w:szCs w:val="20"/>
          <w:lang w:val="en-US"/>
        </w:rPr>
      </w:pPr>
      <w:r w:rsidRPr="00874808">
        <w:rPr>
          <w:rStyle w:val="af7"/>
          <w:sz w:val="20"/>
          <w:szCs w:val="20"/>
        </w:rPr>
        <w:footnoteRef/>
      </w:r>
      <w:r w:rsidR="007C31F8" w:rsidRPr="007C31F8">
        <w:rPr>
          <w:rFonts w:eastAsia="DengXian"/>
          <w:sz w:val="20"/>
          <w:szCs w:val="20"/>
          <w:lang w:eastAsia="zh-CN"/>
        </w:rPr>
        <w:t xml:space="preserve"> </w:t>
      </w:r>
      <w:r w:rsidR="007C31F8" w:rsidRPr="007C31F8">
        <w:rPr>
          <w:rStyle w:val="aa"/>
          <w:rFonts w:eastAsia="DengXian"/>
          <w:b w:val="0"/>
          <w:sz w:val="20"/>
          <w:szCs w:val="20"/>
          <w:lang w:eastAsia="zh-CN"/>
        </w:rPr>
        <w:t>Hui, S.C.</w:t>
      </w:r>
      <w:r w:rsidR="007C31F8" w:rsidRPr="007C31F8">
        <w:rPr>
          <w:rFonts w:eastAsia="DengXian"/>
          <w:sz w:val="20"/>
          <w:szCs w:val="20"/>
          <w:lang w:eastAsia="zh-CN"/>
        </w:rPr>
        <w:t>, &amp;Yuen, P.Y. (2000). Validity of the modified back saver sit-and-reach test: A comparison with other protocols</w:t>
      </w:r>
      <w:r w:rsidR="007C31F8" w:rsidRPr="007C31F8">
        <w:rPr>
          <w:rFonts w:eastAsia="DengXian"/>
          <w:i/>
          <w:sz w:val="20"/>
          <w:szCs w:val="20"/>
          <w:lang w:eastAsia="zh-CN"/>
        </w:rPr>
        <w:t>.</w:t>
      </w:r>
      <w:r w:rsidR="007C31F8" w:rsidRPr="007C31F8">
        <w:rPr>
          <w:rFonts w:eastAsia="DengXian"/>
          <w:sz w:val="20"/>
          <w:szCs w:val="20"/>
          <w:lang w:eastAsia="zh-CN"/>
        </w:rPr>
        <w:t xml:space="preserve"> </w:t>
      </w:r>
      <w:r w:rsidR="007C31F8" w:rsidRPr="007C31F8">
        <w:rPr>
          <w:rFonts w:eastAsia="DengXian"/>
          <w:i/>
          <w:sz w:val="20"/>
          <w:szCs w:val="20"/>
          <w:lang w:eastAsia="zh-CN"/>
        </w:rPr>
        <w:t>Medicine and science in sports and exercise. 32</w:t>
      </w:r>
      <w:r w:rsidR="007C31F8" w:rsidRPr="007C31F8">
        <w:rPr>
          <w:rFonts w:eastAsia="DengXian"/>
          <w:sz w:val="20"/>
          <w:szCs w:val="20"/>
          <w:lang w:eastAsia="zh-CN"/>
        </w:rPr>
        <w:t>(9), 1655-1659.</w:t>
      </w:r>
    </w:p>
  </w:footnote>
  <w:footnote w:id="2">
    <w:p w14:paraId="342EB411" w14:textId="0ADFE93E" w:rsidR="00B37009" w:rsidRPr="00F33D0B" w:rsidRDefault="00B37009">
      <w:pPr>
        <w:pStyle w:val="af6"/>
      </w:pPr>
      <w:r w:rsidRPr="00F33D0B">
        <w:rPr>
          <w:rStyle w:val="af7"/>
        </w:rPr>
        <w:footnoteRef/>
      </w:r>
      <w:r w:rsidR="007C31F8" w:rsidRPr="007C31F8">
        <w:rPr>
          <w:rFonts w:eastAsia="DengXian"/>
          <w:lang w:eastAsia="zh-CN"/>
        </w:rPr>
        <w:t xml:space="preserve"> American College of Sports Medicine. (ACSM). 2006. </w:t>
      </w:r>
      <w:r w:rsidR="007C31F8" w:rsidRPr="007C31F8">
        <w:rPr>
          <w:rFonts w:eastAsia="DengXian"/>
          <w:i/>
          <w:lang w:eastAsia="zh-CN"/>
        </w:rPr>
        <w:t>ACSM's guidelines for exercise testing and prescription (7th ed.)</w:t>
      </w:r>
      <w:r w:rsidR="007C31F8" w:rsidRPr="007C31F8">
        <w:rPr>
          <w:rFonts w:eastAsia="DengXian"/>
          <w:lang w:eastAsia="zh-CN"/>
        </w:rPr>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4F3" w14:textId="77777777" w:rsidR="00B37009" w:rsidRDefault="00B37009"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8560DEE" w14:textId="77777777" w:rsidR="00B37009" w:rsidRDefault="00B37009" w:rsidP="00B53B2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E1FC" w14:textId="26415FC4" w:rsidR="00B37009" w:rsidRDefault="00B37009"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1142B">
      <w:rPr>
        <w:rStyle w:val="a6"/>
        <w:noProof/>
      </w:rPr>
      <w:t>3</w:t>
    </w:r>
    <w:r w:rsidR="007C31F8" w:rsidRPr="007C31F8">
      <w:rPr>
        <w:rStyle w:val="a6"/>
        <w:rFonts w:eastAsia="DengXian"/>
        <w:noProof/>
        <w:lang w:eastAsia="zh-CN"/>
      </w:rPr>
      <w:t>4</w:t>
    </w:r>
    <w:r>
      <w:rPr>
        <w:rStyle w:val="a6"/>
      </w:rPr>
      <w:fldChar w:fldCharType="end"/>
    </w:r>
  </w:p>
  <w:p w14:paraId="03996208" w14:textId="0DCF45CA" w:rsidR="00B37009" w:rsidRDefault="007C31F8" w:rsidP="00B45D43">
    <w:pPr>
      <w:pStyle w:val="a4"/>
      <w:ind w:right="360"/>
      <w:rPr>
        <w:rStyle w:val="a6"/>
        <w:sz w:val="18"/>
        <w:szCs w:val="18"/>
        <w:lang w:eastAsia="zh-HK"/>
      </w:rPr>
    </w:pPr>
    <w:r w:rsidRPr="007C31F8">
      <w:rPr>
        <w:rFonts w:eastAsia="DengXian" w:hint="eastAsia"/>
        <w:lang w:val="en-US" w:eastAsia="zh-CN"/>
      </w:rPr>
      <w:t>体育</w:t>
    </w:r>
    <w:r w:rsidRPr="007C31F8">
      <w:rPr>
        <w:rFonts w:eastAsia="DengXian"/>
        <w:lang w:val="en-US" w:eastAsia="zh-CN"/>
      </w:rPr>
      <w:t>(</w:t>
    </w:r>
    <w:r w:rsidRPr="007C31F8">
      <w:rPr>
        <w:rFonts w:eastAsia="DengXian" w:hint="eastAsia"/>
        <w:lang w:val="en-US" w:eastAsia="zh-CN"/>
      </w:rPr>
      <w:t>香港中学文凭</w:t>
    </w:r>
    <w:r w:rsidRPr="007C31F8">
      <w:rPr>
        <w:rFonts w:eastAsia="DengXian"/>
        <w:lang w:val="en-US" w:eastAsia="zh-CN"/>
      </w:rPr>
      <w:t>)</w:t>
    </w:r>
    <w:r>
      <w:rPr>
        <w:sz w:val="18"/>
        <w:szCs w:val="18"/>
        <w:lang w:val="en-US" w:eastAsia="zh-CN"/>
      </w:rPr>
      <w:tab/>
    </w:r>
    <w:r>
      <w:rPr>
        <w:sz w:val="18"/>
        <w:szCs w:val="18"/>
        <w:lang w:val="en-US" w:eastAsia="zh-CN"/>
      </w:rPr>
      <w:tab/>
    </w:r>
    <w:r w:rsidR="00B37009">
      <w:rPr>
        <w:rFonts w:hint="eastAsia"/>
        <w:sz w:val="18"/>
        <w:szCs w:val="18"/>
        <w:lang w:val="en-US" w:eastAsia="zh-HK"/>
      </w:rPr>
      <w:t xml:space="preserve">         </w:t>
    </w:r>
    <w:r w:rsidR="00B37009" w:rsidRPr="00B12AE0">
      <w:rPr>
        <w:rFonts w:hint="eastAsia"/>
        <w:sz w:val="18"/>
        <w:szCs w:val="18"/>
        <w:lang w:val="en-US"/>
      </w:rPr>
      <w:t xml:space="preserve">                     </w:t>
    </w:r>
    <w:r w:rsidR="00B37009">
      <w:rPr>
        <w:rFonts w:hint="eastAsia"/>
        <w:sz w:val="18"/>
        <w:szCs w:val="18"/>
        <w:lang w:val="en-US"/>
      </w:rPr>
      <w:t xml:space="preserve">        </w:t>
    </w:r>
    <w:r w:rsidR="00B37009" w:rsidRPr="00B12AE0">
      <w:rPr>
        <w:rFonts w:hint="eastAsia"/>
        <w:sz w:val="18"/>
        <w:szCs w:val="18"/>
        <w:lang w:val="en-US"/>
      </w:rPr>
      <w:t xml:space="preserve">    </w:t>
    </w:r>
  </w:p>
  <w:p w14:paraId="2E528C72" w14:textId="3250D9B8" w:rsidR="00B37009" w:rsidRPr="00B45D43" w:rsidRDefault="007C31F8" w:rsidP="00AB33B5">
    <w:pPr>
      <w:pStyle w:val="a4"/>
      <w:tabs>
        <w:tab w:val="clear" w:pos="8306"/>
        <w:tab w:val="right" w:pos="8080"/>
      </w:tabs>
      <w:ind w:right="83"/>
      <w:jc w:val="center"/>
    </w:pPr>
    <w:r w:rsidRPr="007C31F8">
      <w:rPr>
        <w:rStyle w:val="a6"/>
        <w:rFonts w:eastAsia="DengXian"/>
        <w:sz w:val="18"/>
        <w:szCs w:val="18"/>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0E4"/>
    <w:multiLevelType w:val="hybridMultilevel"/>
    <w:tmpl w:val="E29E66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978B8"/>
    <w:multiLevelType w:val="hybridMultilevel"/>
    <w:tmpl w:val="0346F78E"/>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1D2BDF"/>
    <w:multiLevelType w:val="multilevel"/>
    <w:tmpl w:val="A8B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A2430"/>
    <w:multiLevelType w:val="hybridMultilevel"/>
    <w:tmpl w:val="0DE2EC2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436450D"/>
    <w:multiLevelType w:val="hybridMultilevel"/>
    <w:tmpl w:val="8772C2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5D14CE"/>
    <w:multiLevelType w:val="hybridMultilevel"/>
    <w:tmpl w:val="A0A0962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66914E2"/>
    <w:multiLevelType w:val="hybridMultilevel"/>
    <w:tmpl w:val="3C865AB2"/>
    <w:lvl w:ilvl="0" w:tplc="17E89D16">
      <w:start w:val="1"/>
      <w:numFmt w:val="bullet"/>
      <w:lvlText w:val=""/>
      <w:lvlJc w:val="left"/>
      <w:pPr>
        <w:tabs>
          <w:tab w:val="num" w:pos="1080"/>
        </w:tabs>
        <w:ind w:left="1080" w:hanging="480"/>
      </w:pPr>
      <w:rPr>
        <w:rFonts w:ascii="Wingdings" w:hAnsi="Wingdings" w:hint="default"/>
      </w:rPr>
    </w:lvl>
    <w:lvl w:ilvl="1" w:tplc="0409000F">
      <w:start w:val="1"/>
      <w:numFmt w:val="decimal"/>
      <w:lvlText w:val="%2."/>
      <w:lvlJc w:val="left"/>
      <w:pPr>
        <w:tabs>
          <w:tab w:val="num" w:pos="1560"/>
        </w:tabs>
        <w:ind w:left="1560" w:hanging="480"/>
      </w:pPr>
      <w:rPr>
        <w:rFont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7" w15:restartNumberingAfterBreak="0">
    <w:nsid w:val="06FD41FB"/>
    <w:multiLevelType w:val="hybridMultilevel"/>
    <w:tmpl w:val="D6E251AE"/>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 w15:restartNumberingAfterBreak="0">
    <w:nsid w:val="082C2D65"/>
    <w:multiLevelType w:val="hybridMultilevel"/>
    <w:tmpl w:val="5574ABEC"/>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A574D79"/>
    <w:multiLevelType w:val="hybridMultilevel"/>
    <w:tmpl w:val="114276F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15:restartNumberingAfterBreak="0">
    <w:nsid w:val="0B893ACF"/>
    <w:multiLevelType w:val="hybridMultilevel"/>
    <w:tmpl w:val="90663384"/>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750F17"/>
    <w:multiLevelType w:val="hybridMultilevel"/>
    <w:tmpl w:val="7F5C8F1E"/>
    <w:lvl w:ilvl="0" w:tplc="CBDC52A4">
      <w:start w:val="1"/>
      <w:numFmt w:val="bullet"/>
      <w:lvlText w:val=""/>
      <w:lvlJc w:val="left"/>
      <w:pPr>
        <w:ind w:left="480" w:hanging="480"/>
      </w:pPr>
      <w:rPr>
        <w:rFonts w:ascii="Symbol" w:hAnsi="Symbol"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D99481D"/>
    <w:multiLevelType w:val="hybridMultilevel"/>
    <w:tmpl w:val="5A5E4410"/>
    <w:lvl w:ilvl="0" w:tplc="EE9C5460">
      <w:start w:val="2"/>
      <w:numFmt w:val="lowerRoman"/>
      <w:lvlText w:val="%1)"/>
      <w:lvlJc w:val="left"/>
      <w:pPr>
        <w:tabs>
          <w:tab w:val="num" w:pos="480"/>
        </w:tabs>
        <w:ind w:left="480" w:hanging="480"/>
      </w:pPr>
      <w:rPr>
        <w:rFonts w:hint="eastAsia"/>
        <w:b/>
        <w:i w:val="0"/>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F4D24EE"/>
    <w:multiLevelType w:val="hybridMultilevel"/>
    <w:tmpl w:val="ED00AE9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1C26C3C"/>
    <w:multiLevelType w:val="hybridMultilevel"/>
    <w:tmpl w:val="2B62D21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6" w15:restartNumberingAfterBreak="0">
    <w:nsid w:val="11ED696C"/>
    <w:multiLevelType w:val="hybridMultilevel"/>
    <w:tmpl w:val="5754B732"/>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13AD7FB6"/>
    <w:multiLevelType w:val="hybridMultilevel"/>
    <w:tmpl w:val="55203550"/>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323F9E"/>
    <w:multiLevelType w:val="hybridMultilevel"/>
    <w:tmpl w:val="8E12EA3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0" w15:restartNumberingAfterBreak="0">
    <w:nsid w:val="16805533"/>
    <w:multiLevelType w:val="hybridMultilevel"/>
    <w:tmpl w:val="8A4AD5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8506A59"/>
    <w:multiLevelType w:val="hybridMultilevel"/>
    <w:tmpl w:val="49C45B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8552A14"/>
    <w:multiLevelType w:val="hybridMultilevel"/>
    <w:tmpl w:val="0ADE2C1E"/>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1A28393A"/>
    <w:multiLevelType w:val="hybridMultilevel"/>
    <w:tmpl w:val="1E3C5E1A"/>
    <w:lvl w:ilvl="0" w:tplc="A2D2D492">
      <w:start w:val="1"/>
      <w:numFmt w:val="lowerRoman"/>
      <w:lvlText w:val="%1)"/>
      <w:lvlJc w:val="left"/>
      <w:pPr>
        <w:tabs>
          <w:tab w:val="num" w:pos="482"/>
        </w:tabs>
        <w:ind w:left="482" w:hanging="482"/>
      </w:pPr>
      <w:rPr>
        <w:rFonts w:hint="eastAsia"/>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24" w15:restartNumberingAfterBreak="0">
    <w:nsid w:val="1A985E01"/>
    <w:multiLevelType w:val="hybridMultilevel"/>
    <w:tmpl w:val="28D2727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5" w15:restartNumberingAfterBreak="0">
    <w:nsid w:val="1B985929"/>
    <w:multiLevelType w:val="hybridMultilevel"/>
    <w:tmpl w:val="65307B7A"/>
    <w:lvl w:ilvl="0" w:tplc="17E89D16">
      <w:start w:val="1"/>
      <w:numFmt w:val="bullet"/>
      <w:lvlText w:val=""/>
      <w:lvlJc w:val="left"/>
      <w:pPr>
        <w:tabs>
          <w:tab w:val="num" w:pos="1080"/>
        </w:tabs>
        <w:ind w:left="108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1BB652B0"/>
    <w:multiLevelType w:val="hybridMultilevel"/>
    <w:tmpl w:val="BC9E841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DCB3683"/>
    <w:multiLevelType w:val="hybridMultilevel"/>
    <w:tmpl w:val="1ACC5F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DDF347F"/>
    <w:multiLevelType w:val="hybridMultilevel"/>
    <w:tmpl w:val="2F6A712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9" w15:restartNumberingAfterBreak="0">
    <w:nsid w:val="1E79457C"/>
    <w:multiLevelType w:val="hybridMultilevel"/>
    <w:tmpl w:val="11C40A86"/>
    <w:lvl w:ilvl="0" w:tplc="2DBE58BC">
      <w:start w:val="1"/>
      <w:numFmt w:val="lowerRoman"/>
      <w:lvlText w:val="%1)"/>
      <w:lvlJc w:val="left"/>
      <w:pPr>
        <w:tabs>
          <w:tab w:val="num" w:pos="480"/>
        </w:tabs>
        <w:ind w:left="480" w:hanging="480"/>
      </w:pPr>
      <w:rPr>
        <w:rFonts w:hint="eastAsia"/>
        <w:b/>
      </w:rPr>
    </w:lvl>
    <w:lvl w:ilvl="1" w:tplc="2908A2C0">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30" w15:restartNumberingAfterBreak="0">
    <w:nsid w:val="1F611311"/>
    <w:multiLevelType w:val="hybridMultilevel"/>
    <w:tmpl w:val="5F444A1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1FF81478"/>
    <w:multiLevelType w:val="hybridMultilevel"/>
    <w:tmpl w:val="F1748E46"/>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32" w15:restartNumberingAfterBreak="0">
    <w:nsid w:val="22530F0A"/>
    <w:multiLevelType w:val="multilevel"/>
    <w:tmpl w:val="1EDE9546"/>
    <w:lvl w:ilvl="0">
      <w:start w:val="1"/>
      <w:numFmt w:val="ideographTraditional"/>
      <w:suff w:val="nothing"/>
      <w:lvlText w:val="%1、"/>
      <w:lvlJc w:val="left"/>
      <w:pPr>
        <w:ind w:left="425" w:hanging="425"/>
      </w:pPr>
      <w:rPr>
        <w:rFonts w:hint="eastAsia"/>
        <w:b/>
        <w:color w:val="000000"/>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3" w15:restartNumberingAfterBreak="0">
    <w:nsid w:val="24951BB4"/>
    <w:multiLevelType w:val="hybridMultilevel"/>
    <w:tmpl w:val="E7289978"/>
    <w:lvl w:ilvl="0" w:tplc="78A869F4">
      <w:start w:val="7"/>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6147B28"/>
    <w:multiLevelType w:val="hybridMultilevel"/>
    <w:tmpl w:val="259048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6B52EA2"/>
    <w:multiLevelType w:val="hybridMultilevel"/>
    <w:tmpl w:val="4CE41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C0783F"/>
    <w:multiLevelType w:val="hybridMultilevel"/>
    <w:tmpl w:val="B490AC9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F563E04"/>
    <w:multiLevelType w:val="hybridMultilevel"/>
    <w:tmpl w:val="28DA808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0492A55"/>
    <w:multiLevelType w:val="hybridMultilevel"/>
    <w:tmpl w:val="FB52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14C6558"/>
    <w:multiLevelType w:val="hybridMultilevel"/>
    <w:tmpl w:val="09B274F0"/>
    <w:lvl w:ilvl="0" w:tplc="A2D2D492">
      <w:start w:val="1"/>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1BF1D83"/>
    <w:multiLevelType w:val="hybridMultilevel"/>
    <w:tmpl w:val="9D3ECB8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2" w15:restartNumberingAfterBreak="0">
    <w:nsid w:val="357A4D54"/>
    <w:multiLevelType w:val="hybridMultilevel"/>
    <w:tmpl w:val="CA1404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61F1109"/>
    <w:multiLevelType w:val="hybridMultilevel"/>
    <w:tmpl w:val="4E6E322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36E35B78"/>
    <w:multiLevelType w:val="hybridMultilevel"/>
    <w:tmpl w:val="AAAE7778"/>
    <w:lvl w:ilvl="0" w:tplc="17E89D16">
      <w:start w:val="1"/>
      <w:numFmt w:val="bullet"/>
      <w:lvlText w:val=""/>
      <w:lvlJc w:val="left"/>
      <w:pPr>
        <w:tabs>
          <w:tab w:val="num" w:pos="1080"/>
        </w:tabs>
        <w:ind w:left="10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506EBD"/>
    <w:multiLevelType w:val="hybridMultilevel"/>
    <w:tmpl w:val="21D2FBA2"/>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15:restartNumberingAfterBreak="0">
    <w:nsid w:val="3A5461FD"/>
    <w:multiLevelType w:val="hybridMultilevel"/>
    <w:tmpl w:val="E7ECEF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AA92C69"/>
    <w:multiLevelType w:val="hybridMultilevel"/>
    <w:tmpl w:val="82AC707A"/>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B7828FB"/>
    <w:multiLevelType w:val="hybridMultilevel"/>
    <w:tmpl w:val="F796F3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651FCB"/>
    <w:multiLevelType w:val="hybridMultilevel"/>
    <w:tmpl w:val="BD20F27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3EC54EB0"/>
    <w:multiLevelType w:val="hybridMultilevel"/>
    <w:tmpl w:val="72DCE5C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40BE67D0"/>
    <w:multiLevelType w:val="hybridMultilevel"/>
    <w:tmpl w:val="E47E44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11345E6"/>
    <w:multiLevelType w:val="hybridMultilevel"/>
    <w:tmpl w:val="7F6CF82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86B6BD7"/>
    <w:multiLevelType w:val="hybridMultilevel"/>
    <w:tmpl w:val="B2FAA28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4A8F1080"/>
    <w:multiLevelType w:val="hybridMultilevel"/>
    <w:tmpl w:val="4D28483A"/>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4F941D6E"/>
    <w:multiLevelType w:val="hybridMultilevel"/>
    <w:tmpl w:val="68E20C7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994F42"/>
    <w:multiLevelType w:val="hybridMultilevel"/>
    <w:tmpl w:val="B678C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6DF6779"/>
    <w:multiLevelType w:val="hybridMultilevel"/>
    <w:tmpl w:val="8FE27C76"/>
    <w:lvl w:ilvl="0" w:tplc="2DBE58BC">
      <w:start w:val="1"/>
      <w:numFmt w:val="lowerRoman"/>
      <w:lvlText w:val="%1)"/>
      <w:lvlJc w:val="left"/>
      <w:pPr>
        <w:tabs>
          <w:tab w:val="num" w:pos="480"/>
        </w:tabs>
        <w:ind w:left="480" w:hanging="480"/>
      </w:pPr>
      <w:rPr>
        <w:rFonts w:hint="eastAsia"/>
        <w:b/>
      </w:rPr>
    </w:lvl>
    <w:lvl w:ilvl="1" w:tplc="A2D2D492">
      <w:start w:val="1"/>
      <w:numFmt w:val="lowerRoman"/>
      <w:lvlText w:val="%2)"/>
      <w:lvlJc w:val="left"/>
      <w:pPr>
        <w:tabs>
          <w:tab w:val="num" w:pos="360"/>
        </w:tabs>
        <w:ind w:left="360" w:hanging="720"/>
      </w:pPr>
      <w:rPr>
        <w:rFonts w:hint="eastAsia"/>
        <w:b/>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59" w15:restartNumberingAfterBreak="0">
    <w:nsid w:val="56EC67E1"/>
    <w:multiLevelType w:val="hybridMultilevel"/>
    <w:tmpl w:val="EEBC656A"/>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581902F1"/>
    <w:multiLevelType w:val="hybridMultilevel"/>
    <w:tmpl w:val="F2C4D55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8395B29"/>
    <w:multiLevelType w:val="hybridMultilevel"/>
    <w:tmpl w:val="0CF457F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2" w15:restartNumberingAfterBreak="0">
    <w:nsid w:val="587A19CB"/>
    <w:multiLevelType w:val="hybridMultilevel"/>
    <w:tmpl w:val="4C0E33A0"/>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8D76A76"/>
    <w:multiLevelType w:val="hybridMultilevel"/>
    <w:tmpl w:val="DB2476B8"/>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59E5715D"/>
    <w:multiLevelType w:val="hybridMultilevel"/>
    <w:tmpl w:val="8B84ADC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A9A150D"/>
    <w:multiLevelType w:val="hybridMultilevel"/>
    <w:tmpl w:val="13D0562C"/>
    <w:lvl w:ilvl="0" w:tplc="B4EEAA70">
      <w:start w:val="2"/>
      <w:numFmt w:val="lowerRoman"/>
      <w:lvlText w:val="%1)"/>
      <w:lvlJc w:val="left"/>
      <w:pPr>
        <w:tabs>
          <w:tab w:val="num" w:pos="482"/>
        </w:tabs>
        <w:ind w:left="482" w:hanging="482"/>
      </w:pPr>
      <w:rPr>
        <w:rFonts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66" w15:restartNumberingAfterBreak="0">
    <w:nsid w:val="5B935829"/>
    <w:multiLevelType w:val="hybridMultilevel"/>
    <w:tmpl w:val="157A6E6C"/>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B994B43"/>
    <w:multiLevelType w:val="hybridMultilevel"/>
    <w:tmpl w:val="26608F6C"/>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68" w15:restartNumberingAfterBreak="0">
    <w:nsid w:val="5BDB3092"/>
    <w:multiLevelType w:val="hybridMultilevel"/>
    <w:tmpl w:val="4D8669AA"/>
    <w:lvl w:ilvl="0" w:tplc="0409000F">
      <w:start w:val="1"/>
      <w:numFmt w:val="decimal"/>
      <w:lvlText w:val="%1."/>
      <w:lvlJc w:val="left"/>
      <w:pPr>
        <w:tabs>
          <w:tab w:val="num" w:pos="480"/>
        </w:tabs>
        <w:ind w:left="480" w:hanging="480"/>
      </w:pPr>
      <w:rPr>
        <w:rFonts w:hint="default"/>
      </w:rPr>
    </w:lvl>
    <w:lvl w:ilvl="1" w:tplc="00A8A846">
      <w:start w:val="3"/>
      <w:numFmt w:val="lowerLetter"/>
      <w:lvlText w:val="%2."/>
      <w:lvlJc w:val="left"/>
      <w:pPr>
        <w:tabs>
          <w:tab w:val="num" w:pos="888"/>
        </w:tabs>
        <w:ind w:left="888" w:hanging="408"/>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C805BD7"/>
    <w:multiLevelType w:val="hybridMultilevel"/>
    <w:tmpl w:val="296EE45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CE330D2"/>
    <w:multiLevelType w:val="hybridMultilevel"/>
    <w:tmpl w:val="4BB615B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71"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1012C70"/>
    <w:multiLevelType w:val="hybridMultilevel"/>
    <w:tmpl w:val="5CE08F74"/>
    <w:lvl w:ilvl="0" w:tplc="0812E570">
      <w:start w:val="3"/>
      <w:numFmt w:val="lowerRoman"/>
      <w:lvlText w:val="%1)"/>
      <w:lvlJc w:val="left"/>
      <w:pPr>
        <w:tabs>
          <w:tab w:val="num" w:pos="482"/>
        </w:tabs>
        <w:ind w:left="482" w:hanging="482"/>
      </w:pPr>
      <w:rPr>
        <w:rFonts w:hint="eastAsia"/>
      </w:rPr>
    </w:lvl>
    <w:lvl w:ilvl="1" w:tplc="04E64F02">
      <w:start w:val="3"/>
      <w:numFmt w:val="bullet"/>
      <w:lvlText w:val=""/>
      <w:lvlJc w:val="left"/>
      <w:pPr>
        <w:tabs>
          <w:tab w:val="num" w:pos="480"/>
        </w:tabs>
        <w:ind w:left="480" w:hanging="480"/>
      </w:pPr>
      <w:rPr>
        <w:rFonts w:ascii="Wingdings" w:hAnsi="Wingdings" w:hint="default"/>
        <w:b/>
        <w:sz w:val="24"/>
        <w:szCs w:val="24"/>
      </w:rPr>
    </w:lvl>
    <w:lvl w:ilvl="2" w:tplc="04E64F02">
      <w:start w:val="3"/>
      <w:numFmt w:val="bullet"/>
      <w:lvlText w:val=""/>
      <w:lvlJc w:val="left"/>
      <w:pPr>
        <w:tabs>
          <w:tab w:val="num" w:pos="1440"/>
        </w:tabs>
        <w:ind w:left="1440" w:hanging="480"/>
      </w:pPr>
      <w:rPr>
        <w:rFonts w:ascii="Wingdings" w:hAnsi="Wingdings" w:hint="default"/>
        <w:b/>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61BD576F"/>
    <w:multiLevelType w:val="hybridMultilevel"/>
    <w:tmpl w:val="817012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61CC1986"/>
    <w:multiLevelType w:val="hybridMultilevel"/>
    <w:tmpl w:val="94368486"/>
    <w:lvl w:ilvl="0" w:tplc="836A0186">
      <w:start w:val="1"/>
      <w:numFmt w:val="lowerRoman"/>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75"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DB7AD7"/>
    <w:multiLevelType w:val="hybridMultilevel"/>
    <w:tmpl w:val="39225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5EA7CE3"/>
    <w:multiLevelType w:val="hybridMultilevel"/>
    <w:tmpl w:val="E618CEB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67462315"/>
    <w:multiLevelType w:val="hybridMultilevel"/>
    <w:tmpl w:val="18FCF4B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85007A"/>
    <w:multiLevelType w:val="hybridMultilevel"/>
    <w:tmpl w:val="A058D5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8AD021A"/>
    <w:multiLevelType w:val="hybridMultilevel"/>
    <w:tmpl w:val="C08C712E"/>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1" w15:restartNumberingAfterBreak="0">
    <w:nsid w:val="6B8462A4"/>
    <w:multiLevelType w:val="hybridMultilevel"/>
    <w:tmpl w:val="1054EE3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E9E0192"/>
    <w:multiLevelType w:val="hybridMultilevel"/>
    <w:tmpl w:val="ED100748"/>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4" w15:restartNumberingAfterBreak="0">
    <w:nsid w:val="6F624A8A"/>
    <w:multiLevelType w:val="hybridMultilevel"/>
    <w:tmpl w:val="90244D1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06512C9"/>
    <w:multiLevelType w:val="hybridMultilevel"/>
    <w:tmpl w:val="A58A3BE4"/>
    <w:lvl w:ilvl="0" w:tplc="CC78CCE6">
      <w:start w:val="4"/>
      <w:numFmt w:val="ideograph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FA7070"/>
    <w:multiLevelType w:val="hybridMultilevel"/>
    <w:tmpl w:val="6FFC7452"/>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22F37B9"/>
    <w:multiLevelType w:val="hybridMultilevel"/>
    <w:tmpl w:val="C608A22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8" w15:restartNumberingAfterBreak="0">
    <w:nsid w:val="734E56F5"/>
    <w:multiLevelType w:val="hybridMultilevel"/>
    <w:tmpl w:val="691EFE60"/>
    <w:lvl w:ilvl="0" w:tplc="11E02DF8">
      <w:start w:val="1"/>
      <w:numFmt w:val="ideographTradition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15:restartNumberingAfterBreak="0">
    <w:nsid w:val="755A408C"/>
    <w:multiLevelType w:val="hybridMultilevel"/>
    <w:tmpl w:val="EB78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6237FB1"/>
    <w:multiLevelType w:val="hybridMultilevel"/>
    <w:tmpl w:val="D6AC35E6"/>
    <w:lvl w:ilvl="0" w:tplc="17E89D16">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1" w15:restartNumberingAfterBreak="0">
    <w:nsid w:val="76741CFE"/>
    <w:multiLevelType w:val="hybridMultilevel"/>
    <w:tmpl w:val="9CF01A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37435B"/>
    <w:multiLevelType w:val="hybridMultilevel"/>
    <w:tmpl w:val="84F2CEFE"/>
    <w:lvl w:ilvl="0" w:tplc="428C6DDE">
      <w:start w:val="1"/>
      <w:numFmt w:val="lowerRoman"/>
      <w:lvlText w:val="%1)"/>
      <w:lvlJc w:val="left"/>
      <w:pPr>
        <w:tabs>
          <w:tab w:val="num" w:pos="480"/>
        </w:tabs>
        <w:ind w:left="480" w:hanging="480"/>
      </w:pPr>
      <w:rPr>
        <w:rFonts w:hint="eastAsia"/>
        <w:b/>
        <w:i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78D01C09"/>
    <w:multiLevelType w:val="hybridMultilevel"/>
    <w:tmpl w:val="917A5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A67221F"/>
    <w:multiLevelType w:val="hybridMultilevel"/>
    <w:tmpl w:val="573E70EC"/>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A8F0750"/>
    <w:multiLevelType w:val="hybridMultilevel"/>
    <w:tmpl w:val="764E21AE"/>
    <w:lvl w:ilvl="0" w:tplc="17E89D16">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6" w15:restartNumberingAfterBreak="0">
    <w:nsid w:val="7CB17125"/>
    <w:multiLevelType w:val="hybridMultilevel"/>
    <w:tmpl w:val="C5B67D2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16cid:durableId="1599486139">
    <w:abstractNumId w:val="75"/>
  </w:num>
  <w:num w:numId="2" w16cid:durableId="1618758275">
    <w:abstractNumId w:val="18"/>
  </w:num>
  <w:num w:numId="3" w16cid:durableId="1146780246">
    <w:abstractNumId w:val="68"/>
  </w:num>
  <w:num w:numId="4" w16cid:durableId="212624465">
    <w:abstractNumId w:val="32"/>
  </w:num>
  <w:num w:numId="5" w16cid:durableId="2122415145">
    <w:abstractNumId w:val="40"/>
  </w:num>
  <w:num w:numId="6" w16cid:durableId="94056172">
    <w:abstractNumId w:val="45"/>
  </w:num>
  <w:num w:numId="7" w16cid:durableId="1996258288">
    <w:abstractNumId w:val="37"/>
  </w:num>
  <w:num w:numId="8" w16cid:durableId="1496844871">
    <w:abstractNumId w:val="74"/>
  </w:num>
  <w:num w:numId="9" w16cid:durableId="552735018">
    <w:abstractNumId w:val="23"/>
  </w:num>
  <w:num w:numId="10" w16cid:durableId="148249751">
    <w:abstractNumId w:val="29"/>
  </w:num>
  <w:num w:numId="11" w16cid:durableId="136149026">
    <w:abstractNumId w:val="33"/>
  </w:num>
  <w:num w:numId="12" w16cid:durableId="911626859">
    <w:abstractNumId w:val="13"/>
  </w:num>
  <w:num w:numId="13" w16cid:durableId="2029024431">
    <w:abstractNumId w:val="51"/>
  </w:num>
  <w:num w:numId="14" w16cid:durableId="638801685">
    <w:abstractNumId w:val="88"/>
  </w:num>
  <w:num w:numId="15" w16cid:durableId="1447386771">
    <w:abstractNumId w:val="82"/>
  </w:num>
  <w:num w:numId="16" w16cid:durableId="992416143">
    <w:abstractNumId w:val="92"/>
  </w:num>
  <w:num w:numId="17" w16cid:durableId="581527480">
    <w:abstractNumId w:val="6"/>
  </w:num>
  <w:num w:numId="18" w16cid:durableId="1570917408">
    <w:abstractNumId w:val="95"/>
  </w:num>
  <w:num w:numId="19" w16cid:durableId="158662728">
    <w:abstractNumId w:val="25"/>
  </w:num>
  <w:num w:numId="20" w16cid:durableId="1053307033">
    <w:abstractNumId w:val="54"/>
  </w:num>
  <w:num w:numId="21" w16cid:durableId="415978354">
    <w:abstractNumId w:val="44"/>
  </w:num>
  <w:num w:numId="22" w16cid:durableId="1901866122">
    <w:abstractNumId w:val="16"/>
  </w:num>
  <w:num w:numId="23" w16cid:durableId="2100565455">
    <w:abstractNumId w:val="22"/>
  </w:num>
  <w:num w:numId="24" w16cid:durableId="1620143337">
    <w:abstractNumId w:val="83"/>
  </w:num>
  <w:num w:numId="25" w16cid:durableId="1979416239">
    <w:abstractNumId w:val="14"/>
  </w:num>
  <w:num w:numId="26" w16cid:durableId="241254856">
    <w:abstractNumId w:val="66"/>
  </w:num>
  <w:num w:numId="27" w16cid:durableId="1048064289">
    <w:abstractNumId w:val="31"/>
  </w:num>
  <w:num w:numId="28" w16cid:durableId="1300457555">
    <w:abstractNumId w:val="19"/>
  </w:num>
  <w:num w:numId="29" w16cid:durableId="292908321">
    <w:abstractNumId w:val="67"/>
  </w:num>
  <w:num w:numId="30" w16cid:durableId="1360397772">
    <w:abstractNumId w:val="1"/>
  </w:num>
  <w:num w:numId="31" w16cid:durableId="913008728">
    <w:abstractNumId w:val="49"/>
  </w:num>
  <w:num w:numId="32" w16cid:durableId="1005664682">
    <w:abstractNumId w:val="90"/>
  </w:num>
  <w:num w:numId="33" w16cid:durableId="608859400">
    <w:abstractNumId w:val="8"/>
  </w:num>
  <w:num w:numId="34" w16cid:durableId="2075352956">
    <w:abstractNumId w:val="59"/>
  </w:num>
  <w:num w:numId="35" w16cid:durableId="1393457176">
    <w:abstractNumId w:val="17"/>
  </w:num>
  <w:num w:numId="36" w16cid:durableId="607783968">
    <w:abstractNumId w:val="60"/>
  </w:num>
  <w:num w:numId="37" w16cid:durableId="450784451">
    <w:abstractNumId w:val="63"/>
  </w:num>
  <w:num w:numId="38" w16cid:durableId="1912615523">
    <w:abstractNumId w:val="50"/>
  </w:num>
  <w:num w:numId="39" w16cid:durableId="711729766">
    <w:abstractNumId w:val="5"/>
  </w:num>
  <w:num w:numId="40" w16cid:durableId="204291768">
    <w:abstractNumId w:val="94"/>
  </w:num>
  <w:num w:numId="41" w16cid:durableId="451705736">
    <w:abstractNumId w:val="11"/>
  </w:num>
  <w:num w:numId="42" w16cid:durableId="1593197773">
    <w:abstractNumId w:val="69"/>
  </w:num>
  <w:num w:numId="43" w16cid:durableId="1511213286">
    <w:abstractNumId w:val="43"/>
  </w:num>
  <w:num w:numId="44" w16cid:durableId="1803421223">
    <w:abstractNumId w:val="53"/>
  </w:num>
  <w:num w:numId="45" w16cid:durableId="1074428568">
    <w:abstractNumId w:val="80"/>
  </w:num>
  <w:num w:numId="46" w16cid:durableId="16009790">
    <w:abstractNumId w:val="3"/>
  </w:num>
  <w:num w:numId="47" w16cid:durableId="1006901085">
    <w:abstractNumId w:val="36"/>
  </w:num>
  <w:num w:numId="48" w16cid:durableId="1064255340">
    <w:abstractNumId w:val="52"/>
  </w:num>
  <w:num w:numId="49" w16cid:durableId="56784093">
    <w:abstractNumId w:val="26"/>
  </w:num>
  <w:num w:numId="50" w16cid:durableId="1459883166">
    <w:abstractNumId w:val="61"/>
  </w:num>
  <w:num w:numId="51" w16cid:durableId="159859223">
    <w:abstractNumId w:val="77"/>
  </w:num>
  <w:num w:numId="52" w16cid:durableId="1074014439">
    <w:abstractNumId w:val="30"/>
  </w:num>
  <w:num w:numId="53" w16cid:durableId="1797022749">
    <w:abstractNumId w:val="70"/>
  </w:num>
  <w:num w:numId="54" w16cid:durableId="1977250812">
    <w:abstractNumId w:val="24"/>
  </w:num>
  <w:num w:numId="55" w16cid:durableId="375547348">
    <w:abstractNumId w:val="84"/>
  </w:num>
  <w:num w:numId="56" w16cid:durableId="589000495">
    <w:abstractNumId w:val="81"/>
  </w:num>
  <w:num w:numId="57" w16cid:durableId="1039165353">
    <w:abstractNumId w:val="15"/>
  </w:num>
  <w:num w:numId="58" w16cid:durableId="1256093208">
    <w:abstractNumId w:val="96"/>
  </w:num>
  <w:num w:numId="59" w16cid:durableId="1813449916">
    <w:abstractNumId w:val="87"/>
  </w:num>
  <w:num w:numId="60" w16cid:durableId="1967150881">
    <w:abstractNumId w:val="55"/>
  </w:num>
  <w:num w:numId="61" w16cid:durableId="1534612838">
    <w:abstractNumId w:val="86"/>
  </w:num>
  <w:num w:numId="62" w16cid:durableId="1345597897">
    <w:abstractNumId w:val="28"/>
  </w:num>
  <w:num w:numId="63" w16cid:durableId="130635505">
    <w:abstractNumId w:val="41"/>
  </w:num>
  <w:num w:numId="64" w16cid:durableId="653459580">
    <w:abstractNumId w:val="7"/>
  </w:num>
  <w:num w:numId="65" w16cid:durableId="165872341">
    <w:abstractNumId w:val="65"/>
  </w:num>
  <w:num w:numId="66" w16cid:durableId="770317334">
    <w:abstractNumId w:val="72"/>
  </w:num>
  <w:num w:numId="67" w16cid:durableId="468981444">
    <w:abstractNumId w:val="9"/>
  </w:num>
  <w:num w:numId="68" w16cid:durableId="916356615">
    <w:abstractNumId w:val="85"/>
  </w:num>
  <w:num w:numId="69" w16cid:durableId="932081422">
    <w:abstractNumId w:val="73"/>
  </w:num>
  <w:num w:numId="70" w16cid:durableId="114326164">
    <w:abstractNumId w:val="57"/>
  </w:num>
  <w:num w:numId="71" w16cid:durableId="336731578">
    <w:abstractNumId w:val="76"/>
  </w:num>
  <w:num w:numId="72" w16cid:durableId="461920877">
    <w:abstractNumId w:val="91"/>
  </w:num>
  <w:num w:numId="73" w16cid:durableId="30425702">
    <w:abstractNumId w:val="58"/>
  </w:num>
  <w:num w:numId="74" w16cid:durableId="1901790101">
    <w:abstractNumId w:val="35"/>
  </w:num>
  <w:num w:numId="75" w16cid:durableId="1030448971">
    <w:abstractNumId w:val="42"/>
  </w:num>
  <w:num w:numId="76" w16cid:durableId="461921187">
    <w:abstractNumId w:val="89"/>
  </w:num>
  <w:num w:numId="77" w16cid:durableId="1385057638">
    <w:abstractNumId w:val="78"/>
  </w:num>
  <w:num w:numId="78" w16cid:durableId="345403514">
    <w:abstractNumId w:val="21"/>
  </w:num>
  <w:num w:numId="79" w16cid:durableId="1734233102">
    <w:abstractNumId w:val="39"/>
  </w:num>
  <w:num w:numId="80" w16cid:durableId="1152870606">
    <w:abstractNumId w:val="48"/>
  </w:num>
  <w:num w:numId="81" w16cid:durableId="1620910607">
    <w:abstractNumId w:val="46"/>
  </w:num>
  <w:num w:numId="82" w16cid:durableId="2044089233">
    <w:abstractNumId w:val="0"/>
  </w:num>
  <w:num w:numId="83" w16cid:durableId="1571185767">
    <w:abstractNumId w:val="10"/>
  </w:num>
  <w:num w:numId="84" w16cid:durableId="1814829243">
    <w:abstractNumId w:val="62"/>
  </w:num>
  <w:num w:numId="85" w16cid:durableId="1633559157">
    <w:abstractNumId w:val="12"/>
  </w:num>
  <w:num w:numId="86" w16cid:durableId="86002575">
    <w:abstractNumId w:val="47"/>
  </w:num>
  <w:num w:numId="87" w16cid:durableId="2112042486">
    <w:abstractNumId w:val="64"/>
  </w:num>
  <w:num w:numId="88" w16cid:durableId="125859684">
    <w:abstractNumId w:val="2"/>
  </w:num>
  <w:num w:numId="89" w16cid:durableId="353462105">
    <w:abstractNumId w:val="20"/>
  </w:num>
  <w:num w:numId="90" w16cid:durableId="421145172">
    <w:abstractNumId w:val="4"/>
  </w:num>
  <w:num w:numId="91" w16cid:durableId="2095974277">
    <w:abstractNumId w:val="27"/>
  </w:num>
  <w:num w:numId="92" w16cid:durableId="259989148">
    <w:abstractNumId w:val="93"/>
  </w:num>
  <w:num w:numId="93" w16cid:durableId="671883213">
    <w:abstractNumId w:val="34"/>
  </w:num>
  <w:num w:numId="94" w16cid:durableId="1277449581">
    <w:abstractNumId w:val="38"/>
  </w:num>
  <w:num w:numId="95" w16cid:durableId="1001280431">
    <w:abstractNumId w:val="79"/>
  </w:num>
  <w:num w:numId="96" w16cid:durableId="166360993">
    <w:abstractNumId w:val="56"/>
  </w:num>
  <w:num w:numId="97" w16cid:durableId="1654329609">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3A"/>
    <w:rsid w:val="00000292"/>
    <w:rsid w:val="000003BD"/>
    <w:rsid w:val="0000059D"/>
    <w:rsid w:val="00000C76"/>
    <w:rsid w:val="00000F9A"/>
    <w:rsid w:val="000011F5"/>
    <w:rsid w:val="00001334"/>
    <w:rsid w:val="0000145F"/>
    <w:rsid w:val="0000199F"/>
    <w:rsid w:val="00001C73"/>
    <w:rsid w:val="00001EC7"/>
    <w:rsid w:val="00002DAC"/>
    <w:rsid w:val="0000347C"/>
    <w:rsid w:val="00003EE0"/>
    <w:rsid w:val="00004065"/>
    <w:rsid w:val="000051A2"/>
    <w:rsid w:val="00005D98"/>
    <w:rsid w:val="00006260"/>
    <w:rsid w:val="0000635A"/>
    <w:rsid w:val="00006CB8"/>
    <w:rsid w:val="00006F93"/>
    <w:rsid w:val="00006FE0"/>
    <w:rsid w:val="00010007"/>
    <w:rsid w:val="0001000B"/>
    <w:rsid w:val="000108BB"/>
    <w:rsid w:val="00012A47"/>
    <w:rsid w:val="00013AEB"/>
    <w:rsid w:val="00014433"/>
    <w:rsid w:val="00014E40"/>
    <w:rsid w:val="0001502C"/>
    <w:rsid w:val="00015C09"/>
    <w:rsid w:val="00020388"/>
    <w:rsid w:val="00020420"/>
    <w:rsid w:val="00022101"/>
    <w:rsid w:val="0002237F"/>
    <w:rsid w:val="0002290B"/>
    <w:rsid w:val="00022932"/>
    <w:rsid w:val="00022BB8"/>
    <w:rsid w:val="00024157"/>
    <w:rsid w:val="000245FC"/>
    <w:rsid w:val="00024CAA"/>
    <w:rsid w:val="000256D3"/>
    <w:rsid w:val="00025C37"/>
    <w:rsid w:val="00026EE5"/>
    <w:rsid w:val="0002796E"/>
    <w:rsid w:val="00027A76"/>
    <w:rsid w:val="00030E6F"/>
    <w:rsid w:val="000317CD"/>
    <w:rsid w:val="00031D3C"/>
    <w:rsid w:val="00034CD2"/>
    <w:rsid w:val="00036BD7"/>
    <w:rsid w:val="00036D8E"/>
    <w:rsid w:val="00037016"/>
    <w:rsid w:val="00040233"/>
    <w:rsid w:val="0004073B"/>
    <w:rsid w:val="00041763"/>
    <w:rsid w:val="0004241E"/>
    <w:rsid w:val="00042E5B"/>
    <w:rsid w:val="00043557"/>
    <w:rsid w:val="000438BC"/>
    <w:rsid w:val="00044766"/>
    <w:rsid w:val="0004587B"/>
    <w:rsid w:val="0004717A"/>
    <w:rsid w:val="00047186"/>
    <w:rsid w:val="00047392"/>
    <w:rsid w:val="00047841"/>
    <w:rsid w:val="000479C7"/>
    <w:rsid w:val="00052AB2"/>
    <w:rsid w:val="000533C6"/>
    <w:rsid w:val="00053736"/>
    <w:rsid w:val="00053C39"/>
    <w:rsid w:val="00053EBB"/>
    <w:rsid w:val="00055D90"/>
    <w:rsid w:val="00055DB6"/>
    <w:rsid w:val="00057F0D"/>
    <w:rsid w:val="00061E7E"/>
    <w:rsid w:val="000626B8"/>
    <w:rsid w:val="000629A3"/>
    <w:rsid w:val="00062B29"/>
    <w:rsid w:val="00064160"/>
    <w:rsid w:val="00064511"/>
    <w:rsid w:val="0006466A"/>
    <w:rsid w:val="00064D33"/>
    <w:rsid w:val="000663FF"/>
    <w:rsid w:val="000671E2"/>
    <w:rsid w:val="0006730B"/>
    <w:rsid w:val="00067D91"/>
    <w:rsid w:val="0007072A"/>
    <w:rsid w:val="0007127E"/>
    <w:rsid w:val="0007162A"/>
    <w:rsid w:val="000717EB"/>
    <w:rsid w:val="0007180C"/>
    <w:rsid w:val="00071DC1"/>
    <w:rsid w:val="0007306B"/>
    <w:rsid w:val="000735C1"/>
    <w:rsid w:val="000735E3"/>
    <w:rsid w:val="00073785"/>
    <w:rsid w:val="00073BCA"/>
    <w:rsid w:val="0007444B"/>
    <w:rsid w:val="000746AD"/>
    <w:rsid w:val="00075329"/>
    <w:rsid w:val="00075BE3"/>
    <w:rsid w:val="00075C49"/>
    <w:rsid w:val="00076317"/>
    <w:rsid w:val="00076413"/>
    <w:rsid w:val="00076707"/>
    <w:rsid w:val="000767A8"/>
    <w:rsid w:val="000771FA"/>
    <w:rsid w:val="00077587"/>
    <w:rsid w:val="000778E4"/>
    <w:rsid w:val="00077D4F"/>
    <w:rsid w:val="000808D3"/>
    <w:rsid w:val="000811DF"/>
    <w:rsid w:val="00081F92"/>
    <w:rsid w:val="000829DE"/>
    <w:rsid w:val="00082C5F"/>
    <w:rsid w:val="00083087"/>
    <w:rsid w:val="00083D3A"/>
    <w:rsid w:val="0008480A"/>
    <w:rsid w:val="00084B74"/>
    <w:rsid w:val="00084E35"/>
    <w:rsid w:val="00084F5C"/>
    <w:rsid w:val="00084FF7"/>
    <w:rsid w:val="0008535D"/>
    <w:rsid w:val="00085A72"/>
    <w:rsid w:val="00085C15"/>
    <w:rsid w:val="000863C2"/>
    <w:rsid w:val="0008679E"/>
    <w:rsid w:val="0008727D"/>
    <w:rsid w:val="00087918"/>
    <w:rsid w:val="00087C53"/>
    <w:rsid w:val="00087FA9"/>
    <w:rsid w:val="00091FAC"/>
    <w:rsid w:val="00092685"/>
    <w:rsid w:val="00092F27"/>
    <w:rsid w:val="00093BBE"/>
    <w:rsid w:val="000945B4"/>
    <w:rsid w:val="0009476B"/>
    <w:rsid w:val="000948CC"/>
    <w:rsid w:val="0009509E"/>
    <w:rsid w:val="000959A1"/>
    <w:rsid w:val="00097CCD"/>
    <w:rsid w:val="000A0A1C"/>
    <w:rsid w:val="000A1BE5"/>
    <w:rsid w:val="000A2A0B"/>
    <w:rsid w:val="000A362C"/>
    <w:rsid w:val="000A3679"/>
    <w:rsid w:val="000A42DB"/>
    <w:rsid w:val="000A434D"/>
    <w:rsid w:val="000A4836"/>
    <w:rsid w:val="000A5241"/>
    <w:rsid w:val="000A55DD"/>
    <w:rsid w:val="000A662E"/>
    <w:rsid w:val="000A680F"/>
    <w:rsid w:val="000A6BF6"/>
    <w:rsid w:val="000B042A"/>
    <w:rsid w:val="000B08F8"/>
    <w:rsid w:val="000B0A26"/>
    <w:rsid w:val="000B0E52"/>
    <w:rsid w:val="000B1DAE"/>
    <w:rsid w:val="000B22A9"/>
    <w:rsid w:val="000B270D"/>
    <w:rsid w:val="000B361A"/>
    <w:rsid w:val="000B4587"/>
    <w:rsid w:val="000B5156"/>
    <w:rsid w:val="000B549B"/>
    <w:rsid w:val="000B5735"/>
    <w:rsid w:val="000B7CB1"/>
    <w:rsid w:val="000C03BB"/>
    <w:rsid w:val="000C0BE5"/>
    <w:rsid w:val="000C197D"/>
    <w:rsid w:val="000C2BC7"/>
    <w:rsid w:val="000C2C3C"/>
    <w:rsid w:val="000C3DAB"/>
    <w:rsid w:val="000C452F"/>
    <w:rsid w:val="000C4B8C"/>
    <w:rsid w:val="000C4C56"/>
    <w:rsid w:val="000C63B3"/>
    <w:rsid w:val="000C71E0"/>
    <w:rsid w:val="000C7833"/>
    <w:rsid w:val="000D0409"/>
    <w:rsid w:val="000D184E"/>
    <w:rsid w:val="000D1CF4"/>
    <w:rsid w:val="000D2362"/>
    <w:rsid w:val="000D28CD"/>
    <w:rsid w:val="000D2934"/>
    <w:rsid w:val="000D2E24"/>
    <w:rsid w:val="000D40CA"/>
    <w:rsid w:val="000D4BCA"/>
    <w:rsid w:val="000D4F8C"/>
    <w:rsid w:val="000D54D7"/>
    <w:rsid w:val="000D5F75"/>
    <w:rsid w:val="000D6A25"/>
    <w:rsid w:val="000D7D72"/>
    <w:rsid w:val="000E0520"/>
    <w:rsid w:val="000E0B59"/>
    <w:rsid w:val="000E1504"/>
    <w:rsid w:val="000E1DD5"/>
    <w:rsid w:val="000E21BF"/>
    <w:rsid w:val="000E21F9"/>
    <w:rsid w:val="000E23C3"/>
    <w:rsid w:val="000E2CF0"/>
    <w:rsid w:val="000E34B8"/>
    <w:rsid w:val="000E34E1"/>
    <w:rsid w:val="000E3CC2"/>
    <w:rsid w:val="000E40BA"/>
    <w:rsid w:val="000E6E8F"/>
    <w:rsid w:val="000F01FA"/>
    <w:rsid w:val="000F0821"/>
    <w:rsid w:val="000F150A"/>
    <w:rsid w:val="000F1BD3"/>
    <w:rsid w:val="000F25B9"/>
    <w:rsid w:val="000F294E"/>
    <w:rsid w:val="000F2FBE"/>
    <w:rsid w:val="000F41B6"/>
    <w:rsid w:val="000F472A"/>
    <w:rsid w:val="000F5080"/>
    <w:rsid w:val="000F5F80"/>
    <w:rsid w:val="000F63C7"/>
    <w:rsid w:val="000F6CCB"/>
    <w:rsid w:val="001007BF"/>
    <w:rsid w:val="00100C6A"/>
    <w:rsid w:val="00100D4E"/>
    <w:rsid w:val="00101851"/>
    <w:rsid w:val="001024CC"/>
    <w:rsid w:val="001029E2"/>
    <w:rsid w:val="001046F2"/>
    <w:rsid w:val="00110DA9"/>
    <w:rsid w:val="00111A24"/>
    <w:rsid w:val="00112321"/>
    <w:rsid w:val="001142A6"/>
    <w:rsid w:val="00114A3F"/>
    <w:rsid w:val="00114D50"/>
    <w:rsid w:val="00115B25"/>
    <w:rsid w:val="00120E5F"/>
    <w:rsid w:val="0012123F"/>
    <w:rsid w:val="0012137D"/>
    <w:rsid w:val="00122074"/>
    <w:rsid w:val="0012292F"/>
    <w:rsid w:val="00122A9A"/>
    <w:rsid w:val="00122E31"/>
    <w:rsid w:val="0012316B"/>
    <w:rsid w:val="0012387C"/>
    <w:rsid w:val="001238BB"/>
    <w:rsid w:val="00123AAB"/>
    <w:rsid w:val="0012441B"/>
    <w:rsid w:val="00124648"/>
    <w:rsid w:val="00124DFE"/>
    <w:rsid w:val="001253BA"/>
    <w:rsid w:val="00125496"/>
    <w:rsid w:val="00126065"/>
    <w:rsid w:val="00126328"/>
    <w:rsid w:val="00126F5E"/>
    <w:rsid w:val="0012784E"/>
    <w:rsid w:val="00127BEB"/>
    <w:rsid w:val="0013086D"/>
    <w:rsid w:val="00131CF7"/>
    <w:rsid w:val="0013289F"/>
    <w:rsid w:val="0013327E"/>
    <w:rsid w:val="00133A7F"/>
    <w:rsid w:val="00134523"/>
    <w:rsid w:val="00134F9E"/>
    <w:rsid w:val="00136AE7"/>
    <w:rsid w:val="00136D64"/>
    <w:rsid w:val="00136DAD"/>
    <w:rsid w:val="0013759C"/>
    <w:rsid w:val="00137A1D"/>
    <w:rsid w:val="00137E29"/>
    <w:rsid w:val="001401FF"/>
    <w:rsid w:val="0014163C"/>
    <w:rsid w:val="001422BE"/>
    <w:rsid w:val="0014330A"/>
    <w:rsid w:val="00143C38"/>
    <w:rsid w:val="001444F4"/>
    <w:rsid w:val="00145B26"/>
    <w:rsid w:val="00146333"/>
    <w:rsid w:val="001464B7"/>
    <w:rsid w:val="001470A2"/>
    <w:rsid w:val="00147937"/>
    <w:rsid w:val="00147E19"/>
    <w:rsid w:val="00150A7C"/>
    <w:rsid w:val="00151064"/>
    <w:rsid w:val="00151751"/>
    <w:rsid w:val="00151B2E"/>
    <w:rsid w:val="00151B66"/>
    <w:rsid w:val="0015277C"/>
    <w:rsid w:val="00152AB1"/>
    <w:rsid w:val="00152E41"/>
    <w:rsid w:val="00153A1A"/>
    <w:rsid w:val="001547A6"/>
    <w:rsid w:val="00154D40"/>
    <w:rsid w:val="00154FA6"/>
    <w:rsid w:val="00155287"/>
    <w:rsid w:val="00155E90"/>
    <w:rsid w:val="00156920"/>
    <w:rsid w:val="00156B68"/>
    <w:rsid w:val="001570EF"/>
    <w:rsid w:val="00157698"/>
    <w:rsid w:val="00157D5A"/>
    <w:rsid w:val="00160AC1"/>
    <w:rsid w:val="00160E78"/>
    <w:rsid w:val="001611C4"/>
    <w:rsid w:val="001619F5"/>
    <w:rsid w:val="0016288F"/>
    <w:rsid w:val="0016334E"/>
    <w:rsid w:val="0016470E"/>
    <w:rsid w:val="00164A6A"/>
    <w:rsid w:val="00164E4D"/>
    <w:rsid w:val="00165822"/>
    <w:rsid w:val="00170A61"/>
    <w:rsid w:val="00170D2B"/>
    <w:rsid w:val="00171BE0"/>
    <w:rsid w:val="001723C9"/>
    <w:rsid w:val="0017258A"/>
    <w:rsid w:val="00172A3D"/>
    <w:rsid w:val="001734C9"/>
    <w:rsid w:val="00173854"/>
    <w:rsid w:val="001742F9"/>
    <w:rsid w:val="0017565A"/>
    <w:rsid w:val="0017623B"/>
    <w:rsid w:val="00176F0F"/>
    <w:rsid w:val="00177C37"/>
    <w:rsid w:val="00177E13"/>
    <w:rsid w:val="00177EAF"/>
    <w:rsid w:val="0018006B"/>
    <w:rsid w:val="00180840"/>
    <w:rsid w:val="0018092B"/>
    <w:rsid w:val="001825A9"/>
    <w:rsid w:val="001825D8"/>
    <w:rsid w:val="00182DD8"/>
    <w:rsid w:val="0018319D"/>
    <w:rsid w:val="00183250"/>
    <w:rsid w:val="00183644"/>
    <w:rsid w:val="00183658"/>
    <w:rsid w:val="00183B90"/>
    <w:rsid w:val="001841EA"/>
    <w:rsid w:val="00184C66"/>
    <w:rsid w:val="00184EAA"/>
    <w:rsid w:val="00186106"/>
    <w:rsid w:val="00190CDB"/>
    <w:rsid w:val="0019104C"/>
    <w:rsid w:val="0019189D"/>
    <w:rsid w:val="001923B2"/>
    <w:rsid w:val="00192991"/>
    <w:rsid w:val="00192DE7"/>
    <w:rsid w:val="001930A6"/>
    <w:rsid w:val="0019369B"/>
    <w:rsid w:val="00193CC8"/>
    <w:rsid w:val="00194D42"/>
    <w:rsid w:val="00195917"/>
    <w:rsid w:val="00195B99"/>
    <w:rsid w:val="001960C7"/>
    <w:rsid w:val="001968E2"/>
    <w:rsid w:val="00197563"/>
    <w:rsid w:val="001A11F3"/>
    <w:rsid w:val="001A138A"/>
    <w:rsid w:val="001A1B8C"/>
    <w:rsid w:val="001A315C"/>
    <w:rsid w:val="001A3CAD"/>
    <w:rsid w:val="001A4E17"/>
    <w:rsid w:val="001A6730"/>
    <w:rsid w:val="001A6BF0"/>
    <w:rsid w:val="001A76A5"/>
    <w:rsid w:val="001A7FED"/>
    <w:rsid w:val="001B1A51"/>
    <w:rsid w:val="001B1A72"/>
    <w:rsid w:val="001B1C6D"/>
    <w:rsid w:val="001B208B"/>
    <w:rsid w:val="001B4E54"/>
    <w:rsid w:val="001B6775"/>
    <w:rsid w:val="001B6F3F"/>
    <w:rsid w:val="001C06E8"/>
    <w:rsid w:val="001C1400"/>
    <w:rsid w:val="001C1954"/>
    <w:rsid w:val="001C1ADD"/>
    <w:rsid w:val="001C20DA"/>
    <w:rsid w:val="001C474A"/>
    <w:rsid w:val="001C4A85"/>
    <w:rsid w:val="001C4DF6"/>
    <w:rsid w:val="001C5FA6"/>
    <w:rsid w:val="001C6A53"/>
    <w:rsid w:val="001C7CB3"/>
    <w:rsid w:val="001D1CA0"/>
    <w:rsid w:val="001D2251"/>
    <w:rsid w:val="001D2672"/>
    <w:rsid w:val="001D391C"/>
    <w:rsid w:val="001D3F76"/>
    <w:rsid w:val="001D4CE3"/>
    <w:rsid w:val="001D6417"/>
    <w:rsid w:val="001D6A13"/>
    <w:rsid w:val="001D77D6"/>
    <w:rsid w:val="001E0041"/>
    <w:rsid w:val="001E0A87"/>
    <w:rsid w:val="001E0C40"/>
    <w:rsid w:val="001E26F7"/>
    <w:rsid w:val="001E4667"/>
    <w:rsid w:val="001E48C3"/>
    <w:rsid w:val="001E4EA1"/>
    <w:rsid w:val="001E581E"/>
    <w:rsid w:val="001E58B8"/>
    <w:rsid w:val="001E5DFF"/>
    <w:rsid w:val="001E614B"/>
    <w:rsid w:val="001E7697"/>
    <w:rsid w:val="001E7856"/>
    <w:rsid w:val="001E78E4"/>
    <w:rsid w:val="001E7C37"/>
    <w:rsid w:val="001F0DDB"/>
    <w:rsid w:val="001F173C"/>
    <w:rsid w:val="001F1A21"/>
    <w:rsid w:val="001F22CE"/>
    <w:rsid w:val="001F23E3"/>
    <w:rsid w:val="001F3B88"/>
    <w:rsid w:val="001F5440"/>
    <w:rsid w:val="001F595C"/>
    <w:rsid w:val="001F5DCC"/>
    <w:rsid w:val="001F7323"/>
    <w:rsid w:val="00200835"/>
    <w:rsid w:val="002008BB"/>
    <w:rsid w:val="0020115F"/>
    <w:rsid w:val="00201211"/>
    <w:rsid w:val="0020282B"/>
    <w:rsid w:val="00203898"/>
    <w:rsid w:val="00203966"/>
    <w:rsid w:val="0020575F"/>
    <w:rsid w:val="00205D17"/>
    <w:rsid w:val="0020605C"/>
    <w:rsid w:val="00206591"/>
    <w:rsid w:val="00206619"/>
    <w:rsid w:val="002073E2"/>
    <w:rsid w:val="00207CEC"/>
    <w:rsid w:val="00211215"/>
    <w:rsid w:val="0021176A"/>
    <w:rsid w:val="00212075"/>
    <w:rsid w:val="0021216C"/>
    <w:rsid w:val="002124A8"/>
    <w:rsid w:val="00212776"/>
    <w:rsid w:val="00212C3F"/>
    <w:rsid w:val="00212F9D"/>
    <w:rsid w:val="00213347"/>
    <w:rsid w:val="00213D99"/>
    <w:rsid w:val="00213FC5"/>
    <w:rsid w:val="002148F3"/>
    <w:rsid w:val="00215771"/>
    <w:rsid w:val="00215C4F"/>
    <w:rsid w:val="00215DAC"/>
    <w:rsid w:val="00216930"/>
    <w:rsid w:val="00216EA1"/>
    <w:rsid w:val="0022091D"/>
    <w:rsid w:val="00221029"/>
    <w:rsid w:val="002221A9"/>
    <w:rsid w:val="00223040"/>
    <w:rsid w:val="002236BA"/>
    <w:rsid w:val="00223CC6"/>
    <w:rsid w:val="00223E9A"/>
    <w:rsid w:val="00224EAB"/>
    <w:rsid w:val="00225352"/>
    <w:rsid w:val="00226EF5"/>
    <w:rsid w:val="00227594"/>
    <w:rsid w:val="00227977"/>
    <w:rsid w:val="00231BBD"/>
    <w:rsid w:val="0023439B"/>
    <w:rsid w:val="002343CC"/>
    <w:rsid w:val="002356E7"/>
    <w:rsid w:val="00235B97"/>
    <w:rsid w:val="00235C19"/>
    <w:rsid w:val="00236FB4"/>
    <w:rsid w:val="00237C38"/>
    <w:rsid w:val="00237FE1"/>
    <w:rsid w:val="00241C10"/>
    <w:rsid w:val="0024249E"/>
    <w:rsid w:val="00242860"/>
    <w:rsid w:val="00243308"/>
    <w:rsid w:val="00243765"/>
    <w:rsid w:val="00244982"/>
    <w:rsid w:val="002457BA"/>
    <w:rsid w:val="002462DE"/>
    <w:rsid w:val="00246612"/>
    <w:rsid w:val="00247F61"/>
    <w:rsid w:val="00250862"/>
    <w:rsid w:val="00250B98"/>
    <w:rsid w:val="00250F6A"/>
    <w:rsid w:val="00252C84"/>
    <w:rsid w:val="00253157"/>
    <w:rsid w:val="00253AF8"/>
    <w:rsid w:val="002541A7"/>
    <w:rsid w:val="002541A8"/>
    <w:rsid w:val="00255732"/>
    <w:rsid w:val="002568AE"/>
    <w:rsid w:val="00256EEE"/>
    <w:rsid w:val="00257713"/>
    <w:rsid w:val="002579F9"/>
    <w:rsid w:val="00260221"/>
    <w:rsid w:val="00262F42"/>
    <w:rsid w:val="002638C1"/>
    <w:rsid w:val="00263966"/>
    <w:rsid w:val="002641D3"/>
    <w:rsid w:val="00264939"/>
    <w:rsid w:val="00266582"/>
    <w:rsid w:val="002675C8"/>
    <w:rsid w:val="00270578"/>
    <w:rsid w:val="00271645"/>
    <w:rsid w:val="00271AD7"/>
    <w:rsid w:val="00271B0A"/>
    <w:rsid w:val="00273580"/>
    <w:rsid w:val="00273582"/>
    <w:rsid w:val="002738E8"/>
    <w:rsid w:val="00273FEB"/>
    <w:rsid w:val="0027534F"/>
    <w:rsid w:val="002757F9"/>
    <w:rsid w:val="00275818"/>
    <w:rsid w:val="002763D3"/>
    <w:rsid w:val="0027667C"/>
    <w:rsid w:val="00277C52"/>
    <w:rsid w:val="002812DF"/>
    <w:rsid w:val="002820F5"/>
    <w:rsid w:val="002821FD"/>
    <w:rsid w:val="0028282C"/>
    <w:rsid w:val="002828FD"/>
    <w:rsid w:val="002849B7"/>
    <w:rsid w:val="00286780"/>
    <w:rsid w:val="0028715A"/>
    <w:rsid w:val="00287918"/>
    <w:rsid w:val="00290E8D"/>
    <w:rsid w:val="0029261F"/>
    <w:rsid w:val="00292B14"/>
    <w:rsid w:val="00294E06"/>
    <w:rsid w:val="00295067"/>
    <w:rsid w:val="002971C4"/>
    <w:rsid w:val="002976B0"/>
    <w:rsid w:val="0029783A"/>
    <w:rsid w:val="002A061B"/>
    <w:rsid w:val="002A08CA"/>
    <w:rsid w:val="002A0AEE"/>
    <w:rsid w:val="002A13AC"/>
    <w:rsid w:val="002A21FC"/>
    <w:rsid w:val="002A281D"/>
    <w:rsid w:val="002A367E"/>
    <w:rsid w:val="002A3904"/>
    <w:rsid w:val="002A47FE"/>
    <w:rsid w:val="002A4B0F"/>
    <w:rsid w:val="002A4C05"/>
    <w:rsid w:val="002A5761"/>
    <w:rsid w:val="002A6F19"/>
    <w:rsid w:val="002A720D"/>
    <w:rsid w:val="002A7F49"/>
    <w:rsid w:val="002B07DE"/>
    <w:rsid w:val="002B1067"/>
    <w:rsid w:val="002B1D89"/>
    <w:rsid w:val="002B1DD3"/>
    <w:rsid w:val="002B1FA5"/>
    <w:rsid w:val="002B46EA"/>
    <w:rsid w:val="002B552C"/>
    <w:rsid w:val="002B5F7A"/>
    <w:rsid w:val="002B5FD2"/>
    <w:rsid w:val="002B60CE"/>
    <w:rsid w:val="002C05B7"/>
    <w:rsid w:val="002C0916"/>
    <w:rsid w:val="002C11E9"/>
    <w:rsid w:val="002C1DC5"/>
    <w:rsid w:val="002C20E1"/>
    <w:rsid w:val="002C3491"/>
    <w:rsid w:val="002C3989"/>
    <w:rsid w:val="002C3A65"/>
    <w:rsid w:val="002C451A"/>
    <w:rsid w:val="002C478E"/>
    <w:rsid w:val="002C4E6F"/>
    <w:rsid w:val="002C4F27"/>
    <w:rsid w:val="002C5153"/>
    <w:rsid w:val="002C646C"/>
    <w:rsid w:val="002C6F5F"/>
    <w:rsid w:val="002C77EB"/>
    <w:rsid w:val="002C78F8"/>
    <w:rsid w:val="002C7A2D"/>
    <w:rsid w:val="002C7FD2"/>
    <w:rsid w:val="002D104F"/>
    <w:rsid w:val="002D12D1"/>
    <w:rsid w:val="002D2429"/>
    <w:rsid w:val="002D2F43"/>
    <w:rsid w:val="002D3061"/>
    <w:rsid w:val="002D34D3"/>
    <w:rsid w:val="002D4380"/>
    <w:rsid w:val="002D450C"/>
    <w:rsid w:val="002D48FE"/>
    <w:rsid w:val="002D61C0"/>
    <w:rsid w:val="002D643E"/>
    <w:rsid w:val="002D6A99"/>
    <w:rsid w:val="002D7AE3"/>
    <w:rsid w:val="002E050B"/>
    <w:rsid w:val="002E06F0"/>
    <w:rsid w:val="002E0DBC"/>
    <w:rsid w:val="002E10EA"/>
    <w:rsid w:val="002E129C"/>
    <w:rsid w:val="002E2B1E"/>
    <w:rsid w:val="002E2E1E"/>
    <w:rsid w:val="002E51E9"/>
    <w:rsid w:val="002E5EE0"/>
    <w:rsid w:val="002E5F07"/>
    <w:rsid w:val="002E675E"/>
    <w:rsid w:val="002E7182"/>
    <w:rsid w:val="002E7ABA"/>
    <w:rsid w:val="002F0CB2"/>
    <w:rsid w:val="002F1163"/>
    <w:rsid w:val="002F1AC8"/>
    <w:rsid w:val="002F271D"/>
    <w:rsid w:val="002F317C"/>
    <w:rsid w:val="002F354C"/>
    <w:rsid w:val="002F3825"/>
    <w:rsid w:val="002F3EB5"/>
    <w:rsid w:val="002F45AC"/>
    <w:rsid w:val="002F4AC2"/>
    <w:rsid w:val="002F5525"/>
    <w:rsid w:val="002F5D3D"/>
    <w:rsid w:val="002F6EBB"/>
    <w:rsid w:val="002F6F26"/>
    <w:rsid w:val="002F7251"/>
    <w:rsid w:val="00300397"/>
    <w:rsid w:val="00300D98"/>
    <w:rsid w:val="0030169E"/>
    <w:rsid w:val="00302426"/>
    <w:rsid w:val="00302756"/>
    <w:rsid w:val="00302D9D"/>
    <w:rsid w:val="00302F86"/>
    <w:rsid w:val="00303664"/>
    <w:rsid w:val="00303919"/>
    <w:rsid w:val="00303DBE"/>
    <w:rsid w:val="00303ED5"/>
    <w:rsid w:val="0030402C"/>
    <w:rsid w:val="0030484B"/>
    <w:rsid w:val="00306ABC"/>
    <w:rsid w:val="00307C92"/>
    <w:rsid w:val="00307F6B"/>
    <w:rsid w:val="00310C83"/>
    <w:rsid w:val="00312E82"/>
    <w:rsid w:val="0031347C"/>
    <w:rsid w:val="003152E6"/>
    <w:rsid w:val="00316BCE"/>
    <w:rsid w:val="00317B9B"/>
    <w:rsid w:val="003200BA"/>
    <w:rsid w:val="0032074B"/>
    <w:rsid w:val="00320B42"/>
    <w:rsid w:val="00321329"/>
    <w:rsid w:val="0032231F"/>
    <w:rsid w:val="0032333D"/>
    <w:rsid w:val="00324284"/>
    <w:rsid w:val="00324610"/>
    <w:rsid w:val="003256D4"/>
    <w:rsid w:val="003265E9"/>
    <w:rsid w:val="00326A9F"/>
    <w:rsid w:val="00326DE0"/>
    <w:rsid w:val="00327F9D"/>
    <w:rsid w:val="00330DE2"/>
    <w:rsid w:val="0033258E"/>
    <w:rsid w:val="00333855"/>
    <w:rsid w:val="0033487F"/>
    <w:rsid w:val="00334C1B"/>
    <w:rsid w:val="00335531"/>
    <w:rsid w:val="00335C5F"/>
    <w:rsid w:val="00336B9F"/>
    <w:rsid w:val="003373CA"/>
    <w:rsid w:val="00337850"/>
    <w:rsid w:val="00337BE6"/>
    <w:rsid w:val="00341926"/>
    <w:rsid w:val="00341B29"/>
    <w:rsid w:val="00342222"/>
    <w:rsid w:val="00342DA8"/>
    <w:rsid w:val="0034314A"/>
    <w:rsid w:val="0034322E"/>
    <w:rsid w:val="003442BF"/>
    <w:rsid w:val="00345C86"/>
    <w:rsid w:val="00346066"/>
    <w:rsid w:val="00346252"/>
    <w:rsid w:val="00347372"/>
    <w:rsid w:val="00350115"/>
    <w:rsid w:val="00351BD6"/>
    <w:rsid w:val="00351C9E"/>
    <w:rsid w:val="00352A88"/>
    <w:rsid w:val="003539DE"/>
    <w:rsid w:val="00353E51"/>
    <w:rsid w:val="003550FF"/>
    <w:rsid w:val="00355601"/>
    <w:rsid w:val="003561C7"/>
    <w:rsid w:val="003563B7"/>
    <w:rsid w:val="00356777"/>
    <w:rsid w:val="003573BB"/>
    <w:rsid w:val="003577F2"/>
    <w:rsid w:val="00357DC0"/>
    <w:rsid w:val="0036216D"/>
    <w:rsid w:val="003632DB"/>
    <w:rsid w:val="003647C3"/>
    <w:rsid w:val="00365CBE"/>
    <w:rsid w:val="00366855"/>
    <w:rsid w:val="00366C5B"/>
    <w:rsid w:val="00366E5E"/>
    <w:rsid w:val="00367607"/>
    <w:rsid w:val="00370242"/>
    <w:rsid w:val="00371173"/>
    <w:rsid w:val="00371199"/>
    <w:rsid w:val="00371738"/>
    <w:rsid w:val="00371B21"/>
    <w:rsid w:val="00371B64"/>
    <w:rsid w:val="00371C0D"/>
    <w:rsid w:val="00371E55"/>
    <w:rsid w:val="0037271A"/>
    <w:rsid w:val="00372AA6"/>
    <w:rsid w:val="003732BB"/>
    <w:rsid w:val="00373F7C"/>
    <w:rsid w:val="00374951"/>
    <w:rsid w:val="00374DDA"/>
    <w:rsid w:val="003754DA"/>
    <w:rsid w:val="0037569B"/>
    <w:rsid w:val="00375725"/>
    <w:rsid w:val="00375CA5"/>
    <w:rsid w:val="00375EC3"/>
    <w:rsid w:val="0037667C"/>
    <w:rsid w:val="003766E2"/>
    <w:rsid w:val="00376951"/>
    <w:rsid w:val="00376B37"/>
    <w:rsid w:val="00376C08"/>
    <w:rsid w:val="00377A66"/>
    <w:rsid w:val="00377C1C"/>
    <w:rsid w:val="00377C3F"/>
    <w:rsid w:val="00377D2B"/>
    <w:rsid w:val="003802CD"/>
    <w:rsid w:val="00380CFC"/>
    <w:rsid w:val="003813E7"/>
    <w:rsid w:val="00381F1F"/>
    <w:rsid w:val="00383D63"/>
    <w:rsid w:val="00384ADB"/>
    <w:rsid w:val="00384CB9"/>
    <w:rsid w:val="00384CFD"/>
    <w:rsid w:val="00385AEB"/>
    <w:rsid w:val="00385B47"/>
    <w:rsid w:val="00385BF3"/>
    <w:rsid w:val="003860C8"/>
    <w:rsid w:val="00386246"/>
    <w:rsid w:val="00386434"/>
    <w:rsid w:val="00386697"/>
    <w:rsid w:val="0038685C"/>
    <w:rsid w:val="00386EAD"/>
    <w:rsid w:val="00387D10"/>
    <w:rsid w:val="00391BAC"/>
    <w:rsid w:val="003927AE"/>
    <w:rsid w:val="00393381"/>
    <w:rsid w:val="00393E6D"/>
    <w:rsid w:val="00393F80"/>
    <w:rsid w:val="00395704"/>
    <w:rsid w:val="0039635E"/>
    <w:rsid w:val="003967AA"/>
    <w:rsid w:val="003968FF"/>
    <w:rsid w:val="00397204"/>
    <w:rsid w:val="00397B2E"/>
    <w:rsid w:val="00397EB5"/>
    <w:rsid w:val="003A043F"/>
    <w:rsid w:val="003A18A6"/>
    <w:rsid w:val="003A241A"/>
    <w:rsid w:val="003A2DD5"/>
    <w:rsid w:val="003A2E73"/>
    <w:rsid w:val="003A2F95"/>
    <w:rsid w:val="003A34F5"/>
    <w:rsid w:val="003A3552"/>
    <w:rsid w:val="003A379B"/>
    <w:rsid w:val="003A4631"/>
    <w:rsid w:val="003A4DE6"/>
    <w:rsid w:val="003A5315"/>
    <w:rsid w:val="003A6A53"/>
    <w:rsid w:val="003A71E3"/>
    <w:rsid w:val="003A7539"/>
    <w:rsid w:val="003A75B6"/>
    <w:rsid w:val="003B0B3D"/>
    <w:rsid w:val="003B0F5C"/>
    <w:rsid w:val="003B15F2"/>
    <w:rsid w:val="003B17CF"/>
    <w:rsid w:val="003B1B37"/>
    <w:rsid w:val="003B3397"/>
    <w:rsid w:val="003B4F1F"/>
    <w:rsid w:val="003B67FB"/>
    <w:rsid w:val="003B69EE"/>
    <w:rsid w:val="003B6DD7"/>
    <w:rsid w:val="003B7811"/>
    <w:rsid w:val="003C1BB2"/>
    <w:rsid w:val="003C3364"/>
    <w:rsid w:val="003C3597"/>
    <w:rsid w:val="003C3DC0"/>
    <w:rsid w:val="003C3FB5"/>
    <w:rsid w:val="003C45E2"/>
    <w:rsid w:val="003C4BF3"/>
    <w:rsid w:val="003C5590"/>
    <w:rsid w:val="003C691E"/>
    <w:rsid w:val="003C6A4C"/>
    <w:rsid w:val="003C6DAE"/>
    <w:rsid w:val="003C6EB2"/>
    <w:rsid w:val="003C744C"/>
    <w:rsid w:val="003C7E49"/>
    <w:rsid w:val="003D01AF"/>
    <w:rsid w:val="003D1163"/>
    <w:rsid w:val="003D13C3"/>
    <w:rsid w:val="003D14C1"/>
    <w:rsid w:val="003D27BD"/>
    <w:rsid w:val="003D2FEC"/>
    <w:rsid w:val="003D362E"/>
    <w:rsid w:val="003D3903"/>
    <w:rsid w:val="003D43E8"/>
    <w:rsid w:val="003D4AB7"/>
    <w:rsid w:val="003D4FA2"/>
    <w:rsid w:val="003D731E"/>
    <w:rsid w:val="003D735E"/>
    <w:rsid w:val="003D7898"/>
    <w:rsid w:val="003D7B1E"/>
    <w:rsid w:val="003E0059"/>
    <w:rsid w:val="003E03FF"/>
    <w:rsid w:val="003E0AD7"/>
    <w:rsid w:val="003E1094"/>
    <w:rsid w:val="003E37DF"/>
    <w:rsid w:val="003E38E0"/>
    <w:rsid w:val="003E4464"/>
    <w:rsid w:val="003E48C3"/>
    <w:rsid w:val="003E4BD1"/>
    <w:rsid w:val="003E60B2"/>
    <w:rsid w:val="003E65C9"/>
    <w:rsid w:val="003E78F6"/>
    <w:rsid w:val="003E795E"/>
    <w:rsid w:val="003F0BF1"/>
    <w:rsid w:val="003F0DC8"/>
    <w:rsid w:val="003F0E83"/>
    <w:rsid w:val="003F3487"/>
    <w:rsid w:val="003F34A1"/>
    <w:rsid w:val="003F4558"/>
    <w:rsid w:val="003F4C6A"/>
    <w:rsid w:val="003F4C7E"/>
    <w:rsid w:val="003F555E"/>
    <w:rsid w:val="003F5618"/>
    <w:rsid w:val="003F57B4"/>
    <w:rsid w:val="003F64B6"/>
    <w:rsid w:val="003F65DA"/>
    <w:rsid w:val="003F6D1C"/>
    <w:rsid w:val="003F7D29"/>
    <w:rsid w:val="003F7FD2"/>
    <w:rsid w:val="004001CB"/>
    <w:rsid w:val="00400AEA"/>
    <w:rsid w:val="00400F42"/>
    <w:rsid w:val="00401FCC"/>
    <w:rsid w:val="0040344C"/>
    <w:rsid w:val="004042BD"/>
    <w:rsid w:val="00404433"/>
    <w:rsid w:val="004047C2"/>
    <w:rsid w:val="00405199"/>
    <w:rsid w:val="00405562"/>
    <w:rsid w:val="00405E2F"/>
    <w:rsid w:val="00406F0E"/>
    <w:rsid w:val="00406F20"/>
    <w:rsid w:val="0040737C"/>
    <w:rsid w:val="00407C76"/>
    <w:rsid w:val="004102FF"/>
    <w:rsid w:val="00412737"/>
    <w:rsid w:val="00412885"/>
    <w:rsid w:val="00413A75"/>
    <w:rsid w:val="00413E10"/>
    <w:rsid w:val="00413FCA"/>
    <w:rsid w:val="0041463D"/>
    <w:rsid w:val="00414C28"/>
    <w:rsid w:val="00415BDD"/>
    <w:rsid w:val="00416B6C"/>
    <w:rsid w:val="00416FC9"/>
    <w:rsid w:val="00417979"/>
    <w:rsid w:val="004179AD"/>
    <w:rsid w:val="00420B73"/>
    <w:rsid w:val="00420E68"/>
    <w:rsid w:val="004214E7"/>
    <w:rsid w:val="00422E86"/>
    <w:rsid w:val="0042349F"/>
    <w:rsid w:val="00424357"/>
    <w:rsid w:val="004248EB"/>
    <w:rsid w:val="00425188"/>
    <w:rsid w:val="0042519C"/>
    <w:rsid w:val="0042571E"/>
    <w:rsid w:val="00425EDD"/>
    <w:rsid w:val="00426AA2"/>
    <w:rsid w:val="00427E4E"/>
    <w:rsid w:val="004303B6"/>
    <w:rsid w:val="00430603"/>
    <w:rsid w:val="004315A0"/>
    <w:rsid w:val="004324E5"/>
    <w:rsid w:val="0043338E"/>
    <w:rsid w:val="00434D96"/>
    <w:rsid w:val="004352BB"/>
    <w:rsid w:val="004367E0"/>
    <w:rsid w:val="004370D2"/>
    <w:rsid w:val="00440074"/>
    <w:rsid w:val="00440142"/>
    <w:rsid w:val="00440199"/>
    <w:rsid w:val="004401DC"/>
    <w:rsid w:val="00440844"/>
    <w:rsid w:val="0044141E"/>
    <w:rsid w:val="00441C8E"/>
    <w:rsid w:val="00442822"/>
    <w:rsid w:val="0044436F"/>
    <w:rsid w:val="0044455B"/>
    <w:rsid w:val="004447E1"/>
    <w:rsid w:val="00444909"/>
    <w:rsid w:val="004449D7"/>
    <w:rsid w:val="0044519D"/>
    <w:rsid w:val="004459FF"/>
    <w:rsid w:val="00445B15"/>
    <w:rsid w:val="00445B3D"/>
    <w:rsid w:val="00446078"/>
    <w:rsid w:val="00446963"/>
    <w:rsid w:val="00447F44"/>
    <w:rsid w:val="00453D0F"/>
    <w:rsid w:val="00454704"/>
    <w:rsid w:val="0045496E"/>
    <w:rsid w:val="004549CA"/>
    <w:rsid w:val="004558BD"/>
    <w:rsid w:val="00455940"/>
    <w:rsid w:val="00455DC2"/>
    <w:rsid w:val="00457EE3"/>
    <w:rsid w:val="00457F34"/>
    <w:rsid w:val="004608D0"/>
    <w:rsid w:val="0046155F"/>
    <w:rsid w:val="004624B8"/>
    <w:rsid w:val="00463055"/>
    <w:rsid w:val="00463595"/>
    <w:rsid w:val="0046362D"/>
    <w:rsid w:val="004642B1"/>
    <w:rsid w:val="00465E1D"/>
    <w:rsid w:val="00466428"/>
    <w:rsid w:val="004666A8"/>
    <w:rsid w:val="004672F0"/>
    <w:rsid w:val="004678EE"/>
    <w:rsid w:val="004704A4"/>
    <w:rsid w:val="00471036"/>
    <w:rsid w:val="0047218F"/>
    <w:rsid w:val="00472565"/>
    <w:rsid w:val="00472B48"/>
    <w:rsid w:val="00473DF0"/>
    <w:rsid w:val="00474672"/>
    <w:rsid w:val="0047498F"/>
    <w:rsid w:val="00474A80"/>
    <w:rsid w:val="00474B3C"/>
    <w:rsid w:val="00475FD2"/>
    <w:rsid w:val="00477B77"/>
    <w:rsid w:val="004801A1"/>
    <w:rsid w:val="00480683"/>
    <w:rsid w:val="00480E39"/>
    <w:rsid w:val="00482531"/>
    <w:rsid w:val="0048304E"/>
    <w:rsid w:val="0048496D"/>
    <w:rsid w:val="00484D64"/>
    <w:rsid w:val="0048531A"/>
    <w:rsid w:val="00485CDB"/>
    <w:rsid w:val="004861FA"/>
    <w:rsid w:val="0048630D"/>
    <w:rsid w:val="00487F1E"/>
    <w:rsid w:val="004909EC"/>
    <w:rsid w:val="00491908"/>
    <w:rsid w:val="00492E72"/>
    <w:rsid w:val="00493635"/>
    <w:rsid w:val="00493BA5"/>
    <w:rsid w:val="00494141"/>
    <w:rsid w:val="004946E4"/>
    <w:rsid w:val="0049641D"/>
    <w:rsid w:val="004966ED"/>
    <w:rsid w:val="0049724A"/>
    <w:rsid w:val="004A0437"/>
    <w:rsid w:val="004A1816"/>
    <w:rsid w:val="004A32A1"/>
    <w:rsid w:val="004A3603"/>
    <w:rsid w:val="004A3A79"/>
    <w:rsid w:val="004A45D1"/>
    <w:rsid w:val="004A57D4"/>
    <w:rsid w:val="004A653D"/>
    <w:rsid w:val="004A673A"/>
    <w:rsid w:val="004A6AAF"/>
    <w:rsid w:val="004A7A3F"/>
    <w:rsid w:val="004B056D"/>
    <w:rsid w:val="004B2B29"/>
    <w:rsid w:val="004B3543"/>
    <w:rsid w:val="004B5D40"/>
    <w:rsid w:val="004B62EA"/>
    <w:rsid w:val="004B6AFC"/>
    <w:rsid w:val="004B7080"/>
    <w:rsid w:val="004C014A"/>
    <w:rsid w:val="004C01E9"/>
    <w:rsid w:val="004C0971"/>
    <w:rsid w:val="004C0A2E"/>
    <w:rsid w:val="004C127F"/>
    <w:rsid w:val="004C300A"/>
    <w:rsid w:val="004C35DB"/>
    <w:rsid w:val="004C364C"/>
    <w:rsid w:val="004C36AA"/>
    <w:rsid w:val="004C3AEE"/>
    <w:rsid w:val="004C432F"/>
    <w:rsid w:val="004C5E1E"/>
    <w:rsid w:val="004C64E0"/>
    <w:rsid w:val="004C6991"/>
    <w:rsid w:val="004C69B3"/>
    <w:rsid w:val="004C72D8"/>
    <w:rsid w:val="004C7743"/>
    <w:rsid w:val="004C779C"/>
    <w:rsid w:val="004C7FA9"/>
    <w:rsid w:val="004D013F"/>
    <w:rsid w:val="004D042D"/>
    <w:rsid w:val="004D1A44"/>
    <w:rsid w:val="004D2715"/>
    <w:rsid w:val="004D2D6E"/>
    <w:rsid w:val="004D2DFD"/>
    <w:rsid w:val="004D5B65"/>
    <w:rsid w:val="004D5F38"/>
    <w:rsid w:val="004D617A"/>
    <w:rsid w:val="004D679F"/>
    <w:rsid w:val="004D7567"/>
    <w:rsid w:val="004E04AE"/>
    <w:rsid w:val="004E0FB1"/>
    <w:rsid w:val="004E1120"/>
    <w:rsid w:val="004E11D7"/>
    <w:rsid w:val="004E12E2"/>
    <w:rsid w:val="004E1E4E"/>
    <w:rsid w:val="004E1F1C"/>
    <w:rsid w:val="004E238B"/>
    <w:rsid w:val="004E331E"/>
    <w:rsid w:val="004E3DC8"/>
    <w:rsid w:val="004E4CC5"/>
    <w:rsid w:val="004E4E21"/>
    <w:rsid w:val="004E54D7"/>
    <w:rsid w:val="004E5C12"/>
    <w:rsid w:val="004E67AE"/>
    <w:rsid w:val="004E6BE7"/>
    <w:rsid w:val="004E6ECE"/>
    <w:rsid w:val="004E7252"/>
    <w:rsid w:val="004E78A6"/>
    <w:rsid w:val="004F21D0"/>
    <w:rsid w:val="004F2F55"/>
    <w:rsid w:val="004F3AB9"/>
    <w:rsid w:val="004F57D2"/>
    <w:rsid w:val="004F7927"/>
    <w:rsid w:val="004F7F8A"/>
    <w:rsid w:val="005003F6"/>
    <w:rsid w:val="00500735"/>
    <w:rsid w:val="005008FF"/>
    <w:rsid w:val="00500BDC"/>
    <w:rsid w:val="0050138D"/>
    <w:rsid w:val="00501653"/>
    <w:rsid w:val="005016FF"/>
    <w:rsid w:val="00501DF9"/>
    <w:rsid w:val="00502303"/>
    <w:rsid w:val="00503050"/>
    <w:rsid w:val="00503647"/>
    <w:rsid w:val="00503750"/>
    <w:rsid w:val="00504635"/>
    <w:rsid w:val="005052DF"/>
    <w:rsid w:val="00505F56"/>
    <w:rsid w:val="005073ED"/>
    <w:rsid w:val="005104DD"/>
    <w:rsid w:val="005114B0"/>
    <w:rsid w:val="00512F0A"/>
    <w:rsid w:val="005132F8"/>
    <w:rsid w:val="00514556"/>
    <w:rsid w:val="00514558"/>
    <w:rsid w:val="00514DF1"/>
    <w:rsid w:val="005154C6"/>
    <w:rsid w:val="00515D87"/>
    <w:rsid w:val="005164D6"/>
    <w:rsid w:val="0051701F"/>
    <w:rsid w:val="00520B2F"/>
    <w:rsid w:val="00520D42"/>
    <w:rsid w:val="00521235"/>
    <w:rsid w:val="0052164F"/>
    <w:rsid w:val="005217D0"/>
    <w:rsid w:val="005218AE"/>
    <w:rsid w:val="00521C09"/>
    <w:rsid w:val="00521FAB"/>
    <w:rsid w:val="00522DF3"/>
    <w:rsid w:val="0052322C"/>
    <w:rsid w:val="0052389B"/>
    <w:rsid w:val="005240C9"/>
    <w:rsid w:val="00524459"/>
    <w:rsid w:val="005253E3"/>
    <w:rsid w:val="00525B21"/>
    <w:rsid w:val="00526A6E"/>
    <w:rsid w:val="00530092"/>
    <w:rsid w:val="0053079C"/>
    <w:rsid w:val="0053083E"/>
    <w:rsid w:val="00530DA1"/>
    <w:rsid w:val="005314E0"/>
    <w:rsid w:val="00531FA1"/>
    <w:rsid w:val="00532941"/>
    <w:rsid w:val="005335E0"/>
    <w:rsid w:val="00534F90"/>
    <w:rsid w:val="00535B8D"/>
    <w:rsid w:val="00536C7B"/>
    <w:rsid w:val="005402E6"/>
    <w:rsid w:val="00541094"/>
    <w:rsid w:val="00544E0B"/>
    <w:rsid w:val="00545425"/>
    <w:rsid w:val="0054611F"/>
    <w:rsid w:val="00546296"/>
    <w:rsid w:val="00546A03"/>
    <w:rsid w:val="0054715E"/>
    <w:rsid w:val="00547959"/>
    <w:rsid w:val="00547CDF"/>
    <w:rsid w:val="00550987"/>
    <w:rsid w:val="00550DBA"/>
    <w:rsid w:val="00551467"/>
    <w:rsid w:val="00551650"/>
    <w:rsid w:val="00551707"/>
    <w:rsid w:val="0055170A"/>
    <w:rsid w:val="00551CEA"/>
    <w:rsid w:val="00553C83"/>
    <w:rsid w:val="00556D2B"/>
    <w:rsid w:val="00556E77"/>
    <w:rsid w:val="0055711C"/>
    <w:rsid w:val="005573BC"/>
    <w:rsid w:val="0055797A"/>
    <w:rsid w:val="0056011B"/>
    <w:rsid w:val="00560E8E"/>
    <w:rsid w:val="005610C6"/>
    <w:rsid w:val="00561142"/>
    <w:rsid w:val="00563216"/>
    <w:rsid w:val="00563B89"/>
    <w:rsid w:val="00564335"/>
    <w:rsid w:val="0056454C"/>
    <w:rsid w:val="00564AA8"/>
    <w:rsid w:val="00565457"/>
    <w:rsid w:val="00565BE4"/>
    <w:rsid w:val="0056662F"/>
    <w:rsid w:val="00570B9F"/>
    <w:rsid w:val="00570C8F"/>
    <w:rsid w:val="005726FD"/>
    <w:rsid w:val="005739C5"/>
    <w:rsid w:val="00573DC1"/>
    <w:rsid w:val="00574AC4"/>
    <w:rsid w:val="00575101"/>
    <w:rsid w:val="00576BDD"/>
    <w:rsid w:val="00576EA7"/>
    <w:rsid w:val="005805E5"/>
    <w:rsid w:val="005807C0"/>
    <w:rsid w:val="00580DF6"/>
    <w:rsid w:val="00580F9E"/>
    <w:rsid w:val="00581421"/>
    <w:rsid w:val="00581579"/>
    <w:rsid w:val="00581954"/>
    <w:rsid w:val="00583861"/>
    <w:rsid w:val="005843AB"/>
    <w:rsid w:val="005852F9"/>
    <w:rsid w:val="00585353"/>
    <w:rsid w:val="00587259"/>
    <w:rsid w:val="0058799B"/>
    <w:rsid w:val="005917F5"/>
    <w:rsid w:val="00592ABF"/>
    <w:rsid w:val="00593365"/>
    <w:rsid w:val="005933B9"/>
    <w:rsid w:val="00595A43"/>
    <w:rsid w:val="00596492"/>
    <w:rsid w:val="0059678B"/>
    <w:rsid w:val="00597184"/>
    <w:rsid w:val="00597B3F"/>
    <w:rsid w:val="00597EC1"/>
    <w:rsid w:val="005A30B9"/>
    <w:rsid w:val="005A30D3"/>
    <w:rsid w:val="005A3124"/>
    <w:rsid w:val="005A329F"/>
    <w:rsid w:val="005A3825"/>
    <w:rsid w:val="005A423A"/>
    <w:rsid w:val="005A595D"/>
    <w:rsid w:val="005A5994"/>
    <w:rsid w:val="005A67FE"/>
    <w:rsid w:val="005A6DD4"/>
    <w:rsid w:val="005A6EC1"/>
    <w:rsid w:val="005A7D2C"/>
    <w:rsid w:val="005B0B11"/>
    <w:rsid w:val="005B0EC0"/>
    <w:rsid w:val="005B213D"/>
    <w:rsid w:val="005B3CBB"/>
    <w:rsid w:val="005B4026"/>
    <w:rsid w:val="005B5F42"/>
    <w:rsid w:val="005B6611"/>
    <w:rsid w:val="005B6684"/>
    <w:rsid w:val="005B6963"/>
    <w:rsid w:val="005B6EB4"/>
    <w:rsid w:val="005B7AF3"/>
    <w:rsid w:val="005C051A"/>
    <w:rsid w:val="005C118D"/>
    <w:rsid w:val="005C1253"/>
    <w:rsid w:val="005C24C7"/>
    <w:rsid w:val="005C2950"/>
    <w:rsid w:val="005C2AB8"/>
    <w:rsid w:val="005C2CA5"/>
    <w:rsid w:val="005C30BB"/>
    <w:rsid w:val="005C32F7"/>
    <w:rsid w:val="005C3763"/>
    <w:rsid w:val="005C3D92"/>
    <w:rsid w:val="005C3D96"/>
    <w:rsid w:val="005C3F39"/>
    <w:rsid w:val="005C4262"/>
    <w:rsid w:val="005C4553"/>
    <w:rsid w:val="005C5DD1"/>
    <w:rsid w:val="005C64A3"/>
    <w:rsid w:val="005C7581"/>
    <w:rsid w:val="005C7A88"/>
    <w:rsid w:val="005C7A9A"/>
    <w:rsid w:val="005D1F58"/>
    <w:rsid w:val="005D2AD1"/>
    <w:rsid w:val="005D3098"/>
    <w:rsid w:val="005D3138"/>
    <w:rsid w:val="005D34DB"/>
    <w:rsid w:val="005D5C20"/>
    <w:rsid w:val="005D5CF5"/>
    <w:rsid w:val="005D5FF3"/>
    <w:rsid w:val="005D7152"/>
    <w:rsid w:val="005D7B3F"/>
    <w:rsid w:val="005D7DB0"/>
    <w:rsid w:val="005E0116"/>
    <w:rsid w:val="005E025E"/>
    <w:rsid w:val="005E0B42"/>
    <w:rsid w:val="005E16F8"/>
    <w:rsid w:val="005E2488"/>
    <w:rsid w:val="005E39C0"/>
    <w:rsid w:val="005E4B9A"/>
    <w:rsid w:val="005E50DA"/>
    <w:rsid w:val="005E5531"/>
    <w:rsid w:val="005E553F"/>
    <w:rsid w:val="005E57B8"/>
    <w:rsid w:val="005E5A87"/>
    <w:rsid w:val="005E6444"/>
    <w:rsid w:val="005E6ABD"/>
    <w:rsid w:val="005E6DA9"/>
    <w:rsid w:val="005E7A84"/>
    <w:rsid w:val="005F0530"/>
    <w:rsid w:val="005F0EEB"/>
    <w:rsid w:val="005F1729"/>
    <w:rsid w:val="005F179E"/>
    <w:rsid w:val="005F18DF"/>
    <w:rsid w:val="005F2BD7"/>
    <w:rsid w:val="005F2D8F"/>
    <w:rsid w:val="005F2E8B"/>
    <w:rsid w:val="005F2FAF"/>
    <w:rsid w:val="005F2FD7"/>
    <w:rsid w:val="005F3026"/>
    <w:rsid w:val="005F31E2"/>
    <w:rsid w:val="005F39CC"/>
    <w:rsid w:val="005F3F61"/>
    <w:rsid w:val="005F4215"/>
    <w:rsid w:val="005F6AB2"/>
    <w:rsid w:val="005F6AFB"/>
    <w:rsid w:val="005F7444"/>
    <w:rsid w:val="00600F69"/>
    <w:rsid w:val="00601043"/>
    <w:rsid w:val="006010C5"/>
    <w:rsid w:val="00601EE2"/>
    <w:rsid w:val="006028A4"/>
    <w:rsid w:val="00603533"/>
    <w:rsid w:val="00603DFA"/>
    <w:rsid w:val="006058AA"/>
    <w:rsid w:val="006116F2"/>
    <w:rsid w:val="006119A4"/>
    <w:rsid w:val="006125E7"/>
    <w:rsid w:val="0061290C"/>
    <w:rsid w:val="00612A20"/>
    <w:rsid w:val="00613594"/>
    <w:rsid w:val="00613E65"/>
    <w:rsid w:val="006144BD"/>
    <w:rsid w:val="006161D5"/>
    <w:rsid w:val="006164B6"/>
    <w:rsid w:val="00617319"/>
    <w:rsid w:val="00617D96"/>
    <w:rsid w:val="00617E48"/>
    <w:rsid w:val="00620F02"/>
    <w:rsid w:val="006217F6"/>
    <w:rsid w:val="0062386F"/>
    <w:rsid w:val="00624973"/>
    <w:rsid w:val="00624E7D"/>
    <w:rsid w:val="006250D2"/>
    <w:rsid w:val="006254AD"/>
    <w:rsid w:val="006260E8"/>
    <w:rsid w:val="0062780D"/>
    <w:rsid w:val="00631018"/>
    <w:rsid w:val="00631855"/>
    <w:rsid w:val="0063198F"/>
    <w:rsid w:val="006322C0"/>
    <w:rsid w:val="0063364D"/>
    <w:rsid w:val="00633D4D"/>
    <w:rsid w:val="006345CA"/>
    <w:rsid w:val="00636038"/>
    <w:rsid w:val="00636224"/>
    <w:rsid w:val="00636725"/>
    <w:rsid w:val="006402B6"/>
    <w:rsid w:val="0064031D"/>
    <w:rsid w:val="0064054A"/>
    <w:rsid w:val="00641778"/>
    <w:rsid w:val="00642962"/>
    <w:rsid w:val="00643166"/>
    <w:rsid w:val="006435ED"/>
    <w:rsid w:val="00643D61"/>
    <w:rsid w:val="006458C9"/>
    <w:rsid w:val="00650107"/>
    <w:rsid w:val="00650111"/>
    <w:rsid w:val="00650322"/>
    <w:rsid w:val="00650FAC"/>
    <w:rsid w:val="006519FC"/>
    <w:rsid w:val="00651CD4"/>
    <w:rsid w:val="00652B39"/>
    <w:rsid w:val="00652B68"/>
    <w:rsid w:val="00653069"/>
    <w:rsid w:val="00653803"/>
    <w:rsid w:val="00653C7E"/>
    <w:rsid w:val="0065478B"/>
    <w:rsid w:val="006549EC"/>
    <w:rsid w:val="00654E59"/>
    <w:rsid w:val="00655360"/>
    <w:rsid w:val="0065568F"/>
    <w:rsid w:val="00655E27"/>
    <w:rsid w:val="006563E4"/>
    <w:rsid w:val="00657035"/>
    <w:rsid w:val="00657D6C"/>
    <w:rsid w:val="006600FC"/>
    <w:rsid w:val="00661043"/>
    <w:rsid w:val="0066190E"/>
    <w:rsid w:val="00661A8F"/>
    <w:rsid w:val="006625C0"/>
    <w:rsid w:val="00663072"/>
    <w:rsid w:val="00664961"/>
    <w:rsid w:val="006660D3"/>
    <w:rsid w:val="00666771"/>
    <w:rsid w:val="00666B01"/>
    <w:rsid w:val="00667202"/>
    <w:rsid w:val="00667243"/>
    <w:rsid w:val="00667F1B"/>
    <w:rsid w:val="00667F39"/>
    <w:rsid w:val="00671FDD"/>
    <w:rsid w:val="00672452"/>
    <w:rsid w:val="00672F5A"/>
    <w:rsid w:val="00673347"/>
    <w:rsid w:val="006736A3"/>
    <w:rsid w:val="00674749"/>
    <w:rsid w:val="00675AA9"/>
    <w:rsid w:val="00676C03"/>
    <w:rsid w:val="006774E5"/>
    <w:rsid w:val="00677748"/>
    <w:rsid w:val="006816ED"/>
    <w:rsid w:val="00682091"/>
    <w:rsid w:val="00683BE1"/>
    <w:rsid w:val="0068419B"/>
    <w:rsid w:val="00684568"/>
    <w:rsid w:val="006849C0"/>
    <w:rsid w:val="00685575"/>
    <w:rsid w:val="00685C46"/>
    <w:rsid w:val="00685C96"/>
    <w:rsid w:val="00687131"/>
    <w:rsid w:val="0069052A"/>
    <w:rsid w:val="00692A0A"/>
    <w:rsid w:val="00693133"/>
    <w:rsid w:val="00695175"/>
    <w:rsid w:val="0069543F"/>
    <w:rsid w:val="00697975"/>
    <w:rsid w:val="006A03AA"/>
    <w:rsid w:val="006A0682"/>
    <w:rsid w:val="006A24FF"/>
    <w:rsid w:val="006A3494"/>
    <w:rsid w:val="006A5F28"/>
    <w:rsid w:val="006A64E1"/>
    <w:rsid w:val="006A6619"/>
    <w:rsid w:val="006A7A13"/>
    <w:rsid w:val="006B086A"/>
    <w:rsid w:val="006B0933"/>
    <w:rsid w:val="006B0AE3"/>
    <w:rsid w:val="006B0C04"/>
    <w:rsid w:val="006B155D"/>
    <w:rsid w:val="006B1853"/>
    <w:rsid w:val="006B1886"/>
    <w:rsid w:val="006B3F34"/>
    <w:rsid w:val="006B477C"/>
    <w:rsid w:val="006B554C"/>
    <w:rsid w:val="006B58A5"/>
    <w:rsid w:val="006C1315"/>
    <w:rsid w:val="006C1ECE"/>
    <w:rsid w:val="006C24B8"/>
    <w:rsid w:val="006C26C8"/>
    <w:rsid w:val="006C2E76"/>
    <w:rsid w:val="006C3523"/>
    <w:rsid w:val="006C413B"/>
    <w:rsid w:val="006C4A2E"/>
    <w:rsid w:val="006C4D5E"/>
    <w:rsid w:val="006C4EAC"/>
    <w:rsid w:val="006C4F8D"/>
    <w:rsid w:val="006C5C06"/>
    <w:rsid w:val="006C7352"/>
    <w:rsid w:val="006D1C82"/>
    <w:rsid w:val="006D2813"/>
    <w:rsid w:val="006D285F"/>
    <w:rsid w:val="006D2880"/>
    <w:rsid w:val="006D291F"/>
    <w:rsid w:val="006D3367"/>
    <w:rsid w:val="006D3D50"/>
    <w:rsid w:val="006D3FA2"/>
    <w:rsid w:val="006D435D"/>
    <w:rsid w:val="006D4807"/>
    <w:rsid w:val="006D5472"/>
    <w:rsid w:val="006D5AEC"/>
    <w:rsid w:val="006D5FD8"/>
    <w:rsid w:val="006D6152"/>
    <w:rsid w:val="006D643A"/>
    <w:rsid w:val="006D66AB"/>
    <w:rsid w:val="006D7906"/>
    <w:rsid w:val="006E0DDF"/>
    <w:rsid w:val="006E1307"/>
    <w:rsid w:val="006E1375"/>
    <w:rsid w:val="006E1FF9"/>
    <w:rsid w:val="006E2289"/>
    <w:rsid w:val="006E22C6"/>
    <w:rsid w:val="006E46B8"/>
    <w:rsid w:val="006E4797"/>
    <w:rsid w:val="006E49E8"/>
    <w:rsid w:val="006E501B"/>
    <w:rsid w:val="006E57BE"/>
    <w:rsid w:val="006E5A29"/>
    <w:rsid w:val="006E6CFF"/>
    <w:rsid w:val="006E7E15"/>
    <w:rsid w:val="006F1234"/>
    <w:rsid w:val="006F2211"/>
    <w:rsid w:val="006F2B94"/>
    <w:rsid w:val="006F2DFE"/>
    <w:rsid w:val="006F4963"/>
    <w:rsid w:val="006F4F2B"/>
    <w:rsid w:val="006F53E1"/>
    <w:rsid w:val="006F5E2F"/>
    <w:rsid w:val="006F6630"/>
    <w:rsid w:val="006F6851"/>
    <w:rsid w:val="006F6FD3"/>
    <w:rsid w:val="006F7194"/>
    <w:rsid w:val="006F74F4"/>
    <w:rsid w:val="006F7E32"/>
    <w:rsid w:val="007003D2"/>
    <w:rsid w:val="0070147B"/>
    <w:rsid w:val="00701D1E"/>
    <w:rsid w:val="00702668"/>
    <w:rsid w:val="00702B29"/>
    <w:rsid w:val="00703060"/>
    <w:rsid w:val="007053DA"/>
    <w:rsid w:val="00706381"/>
    <w:rsid w:val="00710DDB"/>
    <w:rsid w:val="00710F0A"/>
    <w:rsid w:val="007114B7"/>
    <w:rsid w:val="007129AF"/>
    <w:rsid w:val="00713F76"/>
    <w:rsid w:val="00715169"/>
    <w:rsid w:val="007168D6"/>
    <w:rsid w:val="00716D51"/>
    <w:rsid w:val="007174E2"/>
    <w:rsid w:val="0071751D"/>
    <w:rsid w:val="00720295"/>
    <w:rsid w:val="007209A6"/>
    <w:rsid w:val="007226C3"/>
    <w:rsid w:val="007227CF"/>
    <w:rsid w:val="00722F23"/>
    <w:rsid w:val="00723DF2"/>
    <w:rsid w:val="00724D03"/>
    <w:rsid w:val="00725F45"/>
    <w:rsid w:val="0073251D"/>
    <w:rsid w:val="00732BB0"/>
    <w:rsid w:val="0073492E"/>
    <w:rsid w:val="00735A01"/>
    <w:rsid w:val="007367BD"/>
    <w:rsid w:val="007379E3"/>
    <w:rsid w:val="00740A2F"/>
    <w:rsid w:val="007423FD"/>
    <w:rsid w:val="00742DD5"/>
    <w:rsid w:val="0074376C"/>
    <w:rsid w:val="007440D7"/>
    <w:rsid w:val="0074445F"/>
    <w:rsid w:val="0074475F"/>
    <w:rsid w:val="0074499A"/>
    <w:rsid w:val="00746561"/>
    <w:rsid w:val="0074685C"/>
    <w:rsid w:val="00747F9B"/>
    <w:rsid w:val="00751825"/>
    <w:rsid w:val="00752728"/>
    <w:rsid w:val="00752B60"/>
    <w:rsid w:val="007538E7"/>
    <w:rsid w:val="00753E70"/>
    <w:rsid w:val="00753EA3"/>
    <w:rsid w:val="007544E2"/>
    <w:rsid w:val="00754558"/>
    <w:rsid w:val="00755E6E"/>
    <w:rsid w:val="00755F66"/>
    <w:rsid w:val="0075665A"/>
    <w:rsid w:val="00757D98"/>
    <w:rsid w:val="00757EBA"/>
    <w:rsid w:val="00760571"/>
    <w:rsid w:val="00760F18"/>
    <w:rsid w:val="00761526"/>
    <w:rsid w:val="00762332"/>
    <w:rsid w:val="0076267D"/>
    <w:rsid w:val="00762747"/>
    <w:rsid w:val="00762812"/>
    <w:rsid w:val="007633CB"/>
    <w:rsid w:val="00763599"/>
    <w:rsid w:val="0076491B"/>
    <w:rsid w:val="00764CD4"/>
    <w:rsid w:val="00765947"/>
    <w:rsid w:val="007670E7"/>
    <w:rsid w:val="00767F2D"/>
    <w:rsid w:val="00770B0C"/>
    <w:rsid w:val="0077392A"/>
    <w:rsid w:val="00774D4D"/>
    <w:rsid w:val="00775C8C"/>
    <w:rsid w:val="00776771"/>
    <w:rsid w:val="00780A17"/>
    <w:rsid w:val="00781C19"/>
    <w:rsid w:val="00782606"/>
    <w:rsid w:val="007826DB"/>
    <w:rsid w:val="007831BB"/>
    <w:rsid w:val="00783FAC"/>
    <w:rsid w:val="0078473E"/>
    <w:rsid w:val="00784C62"/>
    <w:rsid w:val="00785CA2"/>
    <w:rsid w:val="007862D5"/>
    <w:rsid w:val="00786D7C"/>
    <w:rsid w:val="00787BAB"/>
    <w:rsid w:val="00790164"/>
    <w:rsid w:val="00790A47"/>
    <w:rsid w:val="00790DDA"/>
    <w:rsid w:val="00791423"/>
    <w:rsid w:val="0079156B"/>
    <w:rsid w:val="00791D43"/>
    <w:rsid w:val="0079379B"/>
    <w:rsid w:val="00793D66"/>
    <w:rsid w:val="0079441F"/>
    <w:rsid w:val="007949CA"/>
    <w:rsid w:val="00797015"/>
    <w:rsid w:val="007A1F49"/>
    <w:rsid w:val="007A247E"/>
    <w:rsid w:val="007A2853"/>
    <w:rsid w:val="007A2E01"/>
    <w:rsid w:val="007A2F04"/>
    <w:rsid w:val="007A60CD"/>
    <w:rsid w:val="007A615C"/>
    <w:rsid w:val="007A62A2"/>
    <w:rsid w:val="007A686E"/>
    <w:rsid w:val="007A6EEF"/>
    <w:rsid w:val="007A7974"/>
    <w:rsid w:val="007B0350"/>
    <w:rsid w:val="007B0934"/>
    <w:rsid w:val="007B2651"/>
    <w:rsid w:val="007B3541"/>
    <w:rsid w:val="007B4A8F"/>
    <w:rsid w:val="007B4FE2"/>
    <w:rsid w:val="007B5AE8"/>
    <w:rsid w:val="007C064F"/>
    <w:rsid w:val="007C0ECE"/>
    <w:rsid w:val="007C142C"/>
    <w:rsid w:val="007C1F26"/>
    <w:rsid w:val="007C290B"/>
    <w:rsid w:val="007C3163"/>
    <w:rsid w:val="007C31F8"/>
    <w:rsid w:val="007C4527"/>
    <w:rsid w:val="007C5739"/>
    <w:rsid w:val="007C5DEF"/>
    <w:rsid w:val="007C62EC"/>
    <w:rsid w:val="007C66B8"/>
    <w:rsid w:val="007C7AF3"/>
    <w:rsid w:val="007D01E4"/>
    <w:rsid w:val="007D197E"/>
    <w:rsid w:val="007D1EC0"/>
    <w:rsid w:val="007D20CB"/>
    <w:rsid w:val="007D2712"/>
    <w:rsid w:val="007D329C"/>
    <w:rsid w:val="007D3301"/>
    <w:rsid w:val="007D372F"/>
    <w:rsid w:val="007D3DC8"/>
    <w:rsid w:val="007D49D3"/>
    <w:rsid w:val="007D4DEF"/>
    <w:rsid w:val="007D55AA"/>
    <w:rsid w:val="007D64D4"/>
    <w:rsid w:val="007D6E12"/>
    <w:rsid w:val="007D7418"/>
    <w:rsid w:val="007D752F"/>
    <w:rsid w:val="007D75D0"/>
    <w:rsid w:val="007D77A0"/>
    <w:rsid w:val="007E001A"/>
    <w:rsid w:val="007E2512"/>
    <w:rsid w:val="007E34C1"/>
    <w:rsid w:val="007E37F0"/>
    <w:rsid w:val="007E3F16"/>
    <w:rsid w:val="007E4835"/>
    <w:rsid w:val="007E4C41"/>
    <w:rsid w:val="007E515E"/>
    <w:rsid w:val="007E6178"/>
    <w:rsid w:val="007E67D9"/>
    <w:rsid w:val="007E6823"/>
    <w:rsid w:val="007E6E79"/>
    <w:rsid w:val="007E711B"/>
    <w:rsid w:val="007E765E"/>
    <w:rsid w:val="007E789D"/>
    <w:rsid w:val="007F00FD"/>
    <w:rsid w:val="007F140F"/>
    <w:rsid w:val="007F14AF"/>
    <w:rsid w:val="007F16DB"/>
    <w:rsid w:val="007F2753"/>
    <w:rsid w:val="007F2D73"/>
    <w:rsid w:val="007F35CE"/>
    <w:rsid w:val="007F4302"/>
    <w:rsid w:val="007F4CFC"/>
    <w:rsid w:val="007F5104"/>
    <w:rsid w:val="007F55DF"/>
    <w:rsid w:val="007F5638"/>
    <w:rsid w:val="007F657F"/>
    <w:rsid w:val="007F6B89"/>
    <w:rsid w:val="007F7138"/>
    <w:rsid w:val="007F7A16"/>
    <w:rsid w:val="008000E5"/>
    <w:rsid w:val="00800460"/>
    <w:rsid w:val="0080060C"/>
    <w:rsid w:val="00800621"/>
    <w:rsid w:val="00800D86"/>
    <w:rsid w:val="00800F50"/>
    <w:rsid w:val="00801324"/>
    <w:rsid w:val="00802027"/>
    <w:rsid w:val="00802F48"/>
    <w:rsid w:val="00804970"/>
    <w:rsid w:val="00804C29"/>
    <w:rsid w:val="00805A70"/>
    <w:rsid w:val="00805F89"/>
    <w:rsid w:val="00806EF3"/>
    <w:rsid w:val="00810438"/>
    <w:rsid w:val="00811244"/>
    <w:rsid w:val="00811A99"/>
    <w:rsid w:val="00814ABF"/>
    <w:rsid w:val="008150FB"/>
    <w:rsid w:val="00815ACD"/>
    <w:rsid w:val="008160C5"/>
    <w:rsid w:val="00816916"/>
    <w:rsid w:val="00816B32"/>
    <w:rsid w:val="00816FD5"/>
    <w:rsid w:val="00817A66"/>
    <w:rsid w:val="00820B42"/>
    <w:rsid w:val="00821724"/>
    <w:rsid w:val="00821D3A"/>
    <w:rsid w:val="00821DC8"/>
    <w:rsid w:val="00822AE7"/>
    <w:rsid w:val="00823029"/>
    <w:rsid w:val="0082431C"/>
    <w:rsid w:val="008249FC"/>
    <w:rsid w:val="00826036"/>
    <w:rsid w:val="008260C2"/>
    <w:rsid w:val="00830BB9"/>
    <w:rsid w:val="008315D1"/>
    <w:rsid w:val="0083334F"/>
    <w:rsid w:val="0083365B"/>
    <w:rsid w:val="008348E4"/>
    <w:rsid w:val="008359C0"/>
    <w:rsid w:val="00836DD5"/>
    <w:rsid w:val="008373C1"/>
    <w:rsid w:val="008402B1"/>
    <w:rsid w:val="00840B60"/>
    <w:rsid w:val="008417CB"/>
    <w:rsid w:val="00841A58"/>
    <w:rsid w:val="00841BF1"/>
    <w:rsid w:val="00842390"/>
    <w:rsid w:val="00842717"/>
    <w:rsid w:val="00842BFA"/>
    <w:rsid w:val="00844D20"/>
    <w:rsid w:val="008454B0"/>
    <w:rsid w:val="00845598"/>
    <w:rsid w:val="00845FF5"/>
    <w:rsid w:val="008461D0"/>
    <w:rsid w:val="0084692E"/>
    <w:rsid w:val="0084729B"/>
    <w:rsid w:val="00847A65"/>
    <w:rsid w:val="008506B3"/>
    <w:rsid w:val="00850BEC"/>
    <w:rsid w:val="00851098"/>
    <w:rsid w:val="008511C9"/>
    <w:rsid w:val="0085134C"/>
    <w:rsid w:val="00851DAB"/>
    <w:rsid w:val="008546E7"/>
    <w:rsid w:val="00854C2F"/>
    <w:rsid w:val="00855067"/>
    <w:rsid w:val="008560F7"/>
    <w:rsid w:val="008561C0"/>
    <w:rsid w:val="00856313"/>
    <w:rsid w:val="008601CB"/>
    <w:rsid w:val="008613AD"/>
    <w:rsid w:val="008629AD"/>
    <w:rsid w:val="00862B54"/>
    <w:rsid w:val="00862DA5"/>
    <w:rsid w:val="0086344A"/>
    <w:rsid w:val="008635FE"/>
    <w:rsid w:val="00863A9D"/>
    <w:rsid w:val="00863D19"/>
    <w:rsid w:val="00865949"/>
    <w:rsid w:val="00866D3A"/>
    <w:rsid w:val="00867165"/>
    <w:rsid w:val="00871375"/>
    <w:rsid w:val="00871582"/>
    <w:rsid w:val="00872152"/>
    <w:rsid w:val="008721A3"/>
    <w:rsid w:val="00872257"/>
    <w:rsid w:val="0087237B"/>
    <w:rsid w:val="008725EB"/>
    <w:rsid w:val="00872D8E"/>
    <w:rsid w:val="00872DA0"/>
    <w:rsid w:val="00873B77"/>
    <w:rsid w:val="0087428C"/>
    <w:rsid w:val="0087430C"/>
    <w:rsid w:val="00874527"/>
    <w:rsid w:val="00874808"/>
    <w:rsid w:val="00874AD9"/>
    <w:rsid w:val="00874F9B"/>
    <w:rsid w:val="0087558E"/>
    <w:rsid w:val="00875942"/>
    <w:rsid w:val="008759E2"/>
    <w:rsid w:val="00875A4E"/>
    <w:rsid w:val="00875FDB"/>
    <w:rsid w:val="008769A7"/>
    <w:rsid w:val="00876B0B"/>
    <w:rsid w:val="00877674"/>
    <w:rsid w:val="00880717"/>
    <w:rsid w:val="0088137F"/>
    <w:rsid w:val="00881529"/>
    <w:rsid w:val="00881C1C"/>
    <w:rsid w:val="00881C51"/>
    <w:rsid w:val="00882BFA"/>
    <w:rsid w:val="00883004"/>
    <w:rsid w:val="008832A8"/>
    <w:rsid w:val="0088492D"/>
    <w:rsid w:val="00884998"/>
    <w:rsid w:val="00884F22"/>
    <w:rsid w:val="008867D6"/>
    <w:rsid w:val="00886A5C"/>
    <w:rsid w:val="008874EF"/>
    <w:rsid w:val="008904EA"/>
    <w:rsid w:val="008908DC"/>
    <w:rsid w:val="00891447"/>
    <w:rsid w:val="008920C4"/>
    <w:rsid w:val="0089293C"/>
    <w:rsid w:val="0089348E"/>
    <w:rsid w:val="008939BD"/>
    <w:rsid w:val="00893B4D"/>
    <w:rsid w:val="00895359"/>
    <w:rsid w:val="00895866"/>
    <w:rsid w:val="00895ABF"/>
    <w:rsid w:val="00895B7E"/>
    <w:rsid w:val="008963C1"/>
    <w:rsid w:val="0089655D"/>
    <w:rsid w:val="0089707E"/>
    <w:rsid w:val="00897807"/>
    <w:rsid w:val="008A03BD"/>
    <w:rsid w:val="008A1214"/>
    <w:rsid w:val="008A145A"/>
    <w:rsid w:val="008A3056"/>
    <w:rsid w:val="008A3563"/>
    <w:rsid w:val="008A388A"/>
    <w:rsid w:val="008A4B05"/>
    <w:rsid w:val="008A60ED"/>
    <w:rsid w:val="008A71D9"/>
    <w:rsid w:val="008B2033"/>
    <w:rsid w:val="008B2B6D"/>
    <w:rsid w:val="008B3A6E"/>
    <w:rsid w:val="008B4DD3"/>
    <w:rsid w:val="008B5A41"/>
    <w:rsid w:val="008B5C89"/>
    <w:rsid w:val="008B61C3"/>
    <w:rsid w:val="008B61E5"/>
    <w:rsid w:val="008B6374"/>
    <w:rsid w:val="008B6E34"/>
    <w:rsid w:val="008B7350"/>
    <w:rsid w:val="008C2780"/>
    <w:rsid w:val="008C2CB9"/>
    <w:rsid w:val="008C2ECC"/>
    <w:rsid w:val="008C3264"/>
    <w:rsid w:val="008C47FC"/>
    <w:rsid w:val="008C48AD"/>
    <w:rsid w:val="008C54BD"/>
    <w:rsid w:val="008C6113"/>
    <w:rsid w:val="008C6A1F"/>
    <w:rsid w:val="008C7CFE"/>
    <w:rsid w:val="008D006F"/>
    <w:rsid w:val="008D0F19"/>
    <w:rsid w:val="008D12AE"/>
    <w:rsid w:val="008D2049"/>
    <w:rsid w:val="008D21CE"/>
    <w:rsid w:val="008D2552"/>
    <w:rsid w:val="008D2AD9"/>
    <w:rsid w:val="008D30C5"/>
    <w:rsid w:val="008D3212"/>
    <w:rsid w:val="008D3A1D"/>
    <w:rsid w:val="008D4255"/>
    <w:rsid w:val="008D4373"/>
    <w:rsid w:val="008D463C"/>
    <w:rsid w:val="008D541D"/>
    <w:rsid w:val="008D57F6"/>
    <w:rsid w:val="008D6A54"/>
    <w:rsid w:val="008D6BE4"/>
    <w:rsid w:val="008D71C4"/>
    <w:rsid w:val="008D7894"/>
    <w:rsid w:val="008D7CC4"/>
    <w:rsid w:val="008D7D01"/>
    <w:rsid w:val="008E033F"/>
    <w:rsid w:val="008E037B"/>
    <w:rsid w:val="008E13F5"/>
    <w:rsid w:val="008E143D"/>
    <w:rsid w:val="008E1D91"/>
    <w:rsid w:val="008E4216"/>
    <w:rsid w:val="008E461F"/>
    <w:rsid w:val="008E4B59"/>
    <w:rsid w:val="008E59F7"/>
    <w:rsid w:val="008E5A73"/>
    <w:rsid w:val="008E5CAE"/>
    <w:rsid w:val="008E602A"/>
    <w:rsid w:val="008E68EC"/>
    <w:rsid w:val="008E6FC1"/>
    <w:rsid w:val="008E7563"/>
    <w:rsid w:val="008E757D"/>
    <w:rsid w:val="008E7713"/>
    <w:rsid w:val="008F0401"/>
    <w:rsid w:val="008F09AC"/>
    <w:rsid w:val="008F131E"/>
    <w:rsid w:val="008F1AC0"/>
    <w:rsid w:val="008F259E"/>
    <w:rsid w:val="008F35C9"/>
    <w:rsid w:val="008F3C4C"/>
    <w:rsid w:val="008F46C2"/>
    <w:rsid w:val="008F4A5F"/>
    <w:rsid w:val="008F4CA4"/>
    <w:rsid w:val="008F578E"/>
    <w:rsid w:val="008F592D"/>
    <w:rsid w:val="008F61E3"/>
    <w:rsid w:val="008F6D3D"/>
    <w:rsid w:val="008F7E73"/>
    <w:rsid w:val="00900423"/>
    <w:rsid w:val="00900E09"/>
    <w:rsid w:val="0090121E"/>
    <w:rsid w:val="0090155B"/>
    <w:rsid w:val="00901BB9"/>
    <w:rsid w:val="00902413"/>
    <w:rsid w:val="00902AC7"/>
    <w:rsid w:val="00903108"/>
    <w:rsid w:val="009034F1"/>
    <w:rsid w:val="00903AC6"/>
    <w:rsid w:val="00904829"/>
    <w:rsid w:val="0090589A"/>
    <w:rsid w:val="00907469"/>
    <w:rsid w:val="009075D3"/>
    <w:rsid w:val="00907BF2"/>
    <w:rsid w:val="0091064A"/>
    <w:rsid w:val="0091274B"/>
    <w:rsid w:val="00912FCD"/>
    <w:rsid w:val="009134FF"/>
    <w:rsid w:val="009140B5"/>
    <w:rsid w:val="0091439D"/>
    <w:rsid w:val="00914CD2"/>
    <w:rsid w:val="00915083"/>
    <w:rsid w:val="0091583A"/>
    <w:rsid w:val="00916D05"/>
    <w:rsid w:val="00917494"/>
    <w:rsid w:val="009174BE"/>
    <w:rsid w:val="00917977"/>
    <w:rsid w:val="009204CF"/>
    <w:rsid w:val="009206CF"/>
    <w:rsid w:val="00920F5A"/>
    <w:rsid w:val="00921CB2"/>
    <w:rsid w:val="009220E5"/>
    <w:rsid w:val="0092240D"/>
    <w:rsid w:val="0092251F"/>
    <w:rsid w:val="009225C8"/>
    <w:rsid w:val="009226D6"/>
    <w:rsid w:val="009230C9"/>
    <w:rsid w:val="00923290"/>
    <w:rsid w:val="00924383"/>
    <w:rsid w:val="00924578"/>
    <w:rsid w:val="0092552C"/>
    <w:rsid w:val="00925D26"/>
    <w:rsid w:val="009267D7"/>
    <w:rsid w:val="0092756B"/>
    <w:rsid w:val="00933D9C"/>
    <w:rsid w:val="00935FF9"/>
    <w:rsid w:val="0093672C"/>
    <w:rsid w:val="009376B3"/>
    <w:rsid w:val="00937ABA"/>
    <w:rsid w:val="00937E4B"/>
    <w:rsid w:val="009404CD"/>
    <w:rsid w:val="009409D4"/>
    <w:rsid w:val="00940B28"/>
    <w:rsid w:val="00941012"/>
    <w:rsid w:val="00942826"/>
    <w:rsid w:val="00942B4D"/>
    <w:rsid w:val="00942F69"/>
    <w:rsid w:val="00944648"/>
    <w:rsid w:val="0094526D"/>
    <w:rsid w:val="009456B1"/>
    <w:rsid w:val="00945EFA"/>
    <w:rsid w:val="00946AE0"/>
    <w:rsid w:val="00946B3A"/>
    <w:rsid w:val="009502B8"/>
    <w:rsid w:val="00950E7F"/>
    <w:rsid w:val="0095124C"/>
    <w:rsid w:val="00951DB9"/>
    <w:rsid w:val="00951F4D"/>
    <w:rsid w:val="0095328F"/>
    <w:rsid w:val="00953D5D"/>
    <w:rsid w:val="009543E5"/>
    <w:rsid w:val="009543F6"/>
    <w:rsid w:val="00955F57"/>
    <w:rsid w:val="00960C14"/>
    <w:rsid w:val="00960CC3"/>
    <w:rsid w:val="0096304B"/>
    <w:rsid w:val="00963305"/>
    <w:rsid w:val="00963DC3"/>
    <w:rsid w:val="00964DC0"/>
    <w:rsid w:val="009654A0"/>
    <w:rsid w:val="00965D9D"/>
    <w:rsid w:val="00966370"/>
    <w:rsid w:val="00966A41"/>
    <w:rsid w:val="00967053"/>
    <w:rsid w:val="00970586"/>
    <w:rsid w:val="00971064"/>
    <w:rsid w:val="00971929"/>
    <w:rsid w:val="00971A40"/>
    <w:rsid w:val="00971AC6"/>
    <w:rsid w:val="00971F29"/>
    <w:rsid w:val="00972054"/>
    <w:rsid w:val="0097205E"/>
    <w:rsid w:val="00972386"/>
    <w:rsid w:val="00972AF0"/>
    <w:rsid w:val="00972B3A"/>
    <w:rsid w:val="00974B6A"/>
    <w:rsid w:val="00975F50"/>
    <w:rsid w:val="00976965"/>
    <w:rsid w:val="00976F1E"/>
    <w:rsid w:val="00977035"/>
    <w:rsid w:val="00977483"/>
    <w:rsid w:val="00981337"/>
    <w:rsid w:val="009818C5"/>
    <w:rsid w:val="00982A4D"/>
    <w:rsid w:val="00982C14"/>
    <w:rsid w:val="00982DFB"/>
    <w:rsid w:val="0098323B"/>
    <w:rsid w:val="009833AA"/>
    <w:rsid w:val="0098362A"/>
    <w:rsid w:val="009846B5"/>
    <w:rsid w:val="009848C8"/>
    <w:rsid w:val="00985079"/>
    <w:rsid w:val="009852A9"/>
    <w:rsid w:val="0098530A"/>
    <w:rsid w:val="009853B8"/>
    <w:rsid w:val="00985908"/>
    <w:rsid w:val="009860C6"/>
    <w:rsid w:val="009861FC"/>
    <w:rsid w:val="009864B3"/>
    <w:rsid w:val="00987A88"/>
    <w:rsid w:val="00990892"/>
    <w:rsid w:val="009943DD"/>
    <w:rsid w:val="00994E0C"/>
    <w:rsid w:val="00995B7C"/>
    <w:rsid w:val="00996434"/>
    <w:rsid w:val="009A1680"/>
    <w:rsid w:val="009A21CE"/>
    <w:rsid w:val="009A3F32"/>
    <w:rsid w:val="009A4232"/>
    <w:rsid w:val="009A424D"/>
    <w:rsid w:val="009A5058"/>
    <w:rsid w:val="009A5550"/>
    <w:rsid w:val="009A709B"/>
    <w:rsid w:val="009A73A3"/>
    <w:rsid w:val="009B020C"/>
    <w:rsid w:val="009B0FDB"/>
    <w:rsid w:val="009B12EE"/>
    <w:rsid w:val="009B1CEF"/>
    <w:rsid w:val="009B2588"/>
    <w:rsid w:val="009B3C52"/>
    <w:rsid w:val="009B3C83"/>
    <w:rsid w:val="009B5416"/>
    <w:rsid w:val="009B5635"/>
    <w:rsid w:val="009B639E"/>
    <w:rsid w:val="009B73E5"/>
    <w:rsid w:val="009B74A7"/>
    <w:rsid w:val="009B74C7"/>
    <w:rsid w:val="009C14DA"/>
    <w:rsid w:val="009C2012"/>
    <w:rsid w:val="009C48DE"/>
    <w:rsid w:val="009C5021"/>
    <w:rsid w:val="009C5706"/>
    <w:rsid w:val="009C5CF8"/>
    <w:rsid w:val="009C7CE9"/>
    <w:rsid w:val="009C7F75"/>
    <w:rsid w:val="009D21EC"/>
    <w:rsid w:val="009D351F"/>
    <w:rsid w:val="009D44CB"/>
    <w:rsid w:val="009D5003"/>
    <w:rsid w:val="009D5B1A"/>
    <w:rsid w:val="009D683A"/>
    <w:rsid w:val="009D76DA"/>
    <w:rsid w:val="009D7A7F"/>
    <w:rsid w:val="009E007D"/>
    <w:rsid w:val="009E08B5"/>
    <w:rsid w:val="009E1583"/>
    <w:rsid w:val="009E1871"/>
    <w:rsid w:val="009E24F2"/>
    <w:rsid w:val="009E4BEF"/>
    <w:rsid w:val="009E60DB"/>
    <w:rsid w:val="009E64A7"/>
    <w:rsid w:val="009E69B9"/>
    <w:rsid w:val="009F05F5"/>
    <w:rsid w:val="009F1421"/>
    <w:rsid w:val="009F17C5"/>
    <w:rsid w:val="009F1A80"/>
    <w:rsid w:val="009F1E04"/>
    <w:rsid w:val="009F3FD9"/>
    <w:rsid w:val="009F4164"/>
    <w:rsid w:val="009F46E5"/>
    <w:rsid w:val="009F479E"/>
    <w:rsid w:val="009F4D64"/>
    <w:rsid w:val="009F5B30"/>
    <w:rsid w:val="009F6247"/>
    <w:rsid w:val="009F7696"/>
    <w:rsid w:val="009F7A00"/>
    <w:rsid w:val="00A0165F"/>
    <w:rsid w:val="00A01CE9"/>
    <w:rsid w:val="00A01EDA"/>
    <w:rsid w:val="00A01F73"/>
    <w:rsid w:val="00A027E9"/>
    <w:rsid w:val="00A02C18"/>
    <w:rsid w:val="00A0334C"/>
    <w:rsid w:val="00A034A1"/>
    <w:rsid w:val="00A042AE"/>
    <w:rsid w:val="00A042E2"/>
    <w:rsid w:val="00A044A4"/>
    <w:rsid w:val="00A046F4"/>
    <w:rsid w:val="00A049CE"/>
    <w:rsid w:val="00A04DAF"/>
    <w:rsid w:val="00A0648B"/>
    <w:rsid w:val="00A06509"/>
    <w:rsid w:val="00A06C69"/>
    <w:rsid w:val="00A06C87"/>
    <w:rsid w:val="00A078E4"/>
    <w:rsid w:val="00A1130E"/>
    <w:rsid w:val="00A113FA"/>
    <w:rsid w:val="00A1160B"/>
    <w:rsid w:val="00A12671"/>
    <w:rsid w:val="00A12717"/>
    <w:rsid w:val="00A133C6"/>
    <w:rsid w:val="00A14A94"/>
    <w:rsid w:val="00A151CB"/>
    <w:rsid w:val="00A1667C"/>
    <w:rsid w:val="00A17A51"/>
    <w:rsid w:val="00A17AF7"/>
    <w:rsid w:val="00A200CF"/>
    <w:rsid w:val="00A2101C"/>
    <w:rsid w:val="00A211E9"/>
    <w:rsid w:val="00A22320"/>
    <w:rsid w:val="00A23E21"/>
    <w:rsid w:val="00A23EC4"/>
    <w:rsid w:val="00A2471A"/>
    <w:rsid w:val="00A24B17"/>
    <w:rsid w:val="00A250C4"/>
    <w:rsid w:val="00A276AC"/>
    <w:rsid w:val="00A2778D"/>
    <w:rsid w:val="00A27C76"/>
    <w:rsid w:val="00A27D1E"/>
    <w:rsid w:val="00A30580"/>
    <w:rsid w:val="00A30D28"/>
    <w:rsid w:val="00A31075"/>
    <w:rsid w:val="00A31A6C"/>
    <w:rsid w:val="00A320D7"/>
    <w:rsid w:val="00A32283"/>
    <w:rsid w:val="00A32383"/>
    <w:rsid w:val="00A325FA"/>
    <w:rsid w:val="00A32773"/>
    <w:rsid w:val="00A3326A"/>
    <w:rsid w:val="00A3367C"/>
    <w:rsid w:val="00A33788"/>
    <w:rsid w:val="00A344BC"/>
    <w:rsid w:val="00A34D00"/>
    <w:rsid w:val="00A34F71"/>
    <w:rsid w:val="00A35314"/>
    <w:rsid w:val="00A3676E"/>
    <w:rsid w:val="00A36809"/>
    <w:rsid w:val="00A370F1"/>
    <w:rsid w:val="00A372D5"/>
    <w:rsid w:val="00A40F5C"/>
    <w:rsid w:val="00A4129C"/>
    <w:rsid w:val="00A41B34"/>
    <w:rsid w:val="00A42940"/>
    <w:rsid w:val="00A42DE9"/>
    <w:rsid w:val="00A43B7F"/>
    <w:rsid w:val="00A44D2C"/>
    <w:rsid w:val="00A4597E"/>
    <w:rsid w:val="00A476E3"/>
    <w:rsid w:val="00A47B4F"/>
    <w:rsid w:val="00A50399"/>
    <w:rsid w:val="00A50FA7"/>
    <w:rsid w:val="00A51273"/>
    <w:rsid w:val="00A51938"/>
    <w:rsid w:val="00A52C14"/>
    <w:rsid w:val="00A52D6C"/>
    <w:rsid w:val="00A52D7D"/>
    <w:rsid w:val="00A53427"/>
    <w:rsid w:val="00A539C4"/>
    <w:rsid w:val="00A53AEF"/>
    <w:rsid w:val="00A53E47"/>
    <w:rsid w:val="00A53FB7"/>
    <w:rsid w:val="00A548BE"/>
    <w:rsid w:val="00A55825"/>
    <w:rsid w:val="00A56190"/>
    <w:rsid w:val="00A5620B"/>
    <w:rsid w:val="00A56377"/>
    <w:rsid w:val="00A56E62"/>
    <w:rsid w:val="00A57895"/>
    <w:rsid w:val="00A60003"/>
    <w:rsid w:val="00A619A7"/>
    <w:rsid w:val="00A61B20"/>
    <w:rsid w:val="00A61DD7"/>
    <w:rsid w:val="00A628DC"/>
    <w:rsid w:val="00A629B2"/>
    <w:rsid w:val="00A64002"/>
    <w:rsid w:val="00A6563C"/>
    <w:rsid w:val="00A6646F"/>
    <w:rsid w:val="00A7260C"/>
    <w:rsid w:val="00A72EBF"/>
    <w:rsid w:val="00A73082"/>
    <w:rsid w:val="00A73244"/>
    <w:rsid w:val="00A74631"/>
    <w:rsid w:val="00A76EF2"/>
    <w:rsid w:val="00A777CC"/>
    <w:rsid w:val="00A77CB4"/>
    <w:rsid w:val="00A80F62"/>
    <w:rsid w:val="00A82503"/>
    <w:rsid w:val="00A828CF"/>
    <w:rsid w:val="00A82EE8"/>
    <w:rsid w:val="00A82F72"/>
    <w:rsid w:val="00A83950"/>
    <w:rsid w:val="00A83C56"/>
    <w:rsid w:val="00A83DBC"/>
    <w:rsid w:val="00A84708"/>
    <w:rsid w:val="00A84970"/>
    <w:rsid w:val="00A84A4C"/>
    <w:rsid w:val="00A86840"/>
    <w:rsid w:val="00A87C5C"/>
    <w:rsid w:val="00A87D29"/>
    <w:rsid w:val="00A9005C"/>
    <w:rsid w:val="00A90BA0"/>
    <w:rsid w:val="00A9113A"/>
    <w:rsid w:val="00A9127A"/>
    <w:rsid w:val="00A917B7"/>
    <w:rsid w:val="00A919CE"/>
    <w:rsid w:val="00A91D87"/>
    <w:rsid w:val="00A92913"/>
    <w:rsid w:val="00A92FE2"/>
    <w:rsid w:val="00A9359B"/>
    <w:rsid w:val="00A94AD1"/>
    <w:rsid w:val="00A94C39"/>
    <w:rsid w:val="00A95095"/>
    <w:rsid w:val="00A956A2"/>
    <w:rsid w:val="00A95ECD"/>
    <w:rsid w:val="00A95F13"/>
    <w:rsid w:val="00A96269"/>
    <w:rsid w:val="00A96B7B"/>
    <w:rsid w:val="00A970D4"/>
    <w:rsid w:val="00A977A3"/>
    <w:rsid w:val="00A97AAB"/>
    <w:rsid w:val="00A97F1A"/>
    <w:rsid w:val="00AA1555"/>
    <w:rsid w:val="00AA236D"/>
    <w:rsid w:val="00AA4050"/>
    <w:rsid w:val="00AA5C4B"/>
    <w:rsid w:val="00AA6470"/>
    <w:rsid w:val="00AB0B31"/>
    <w:rsid w:val="00AB0D4C"/>
    <w:rsid w:val="00AB1888"/>
    <w:rsid w:val="00AB1ABA"/>
    <w:rsid w:val="00AB1EA7"/>
    <w:rsid w:val="00AB278F"/>
    <w:rsid w:val="00AB27C7"/>
    <w:rsid w:val="00AB333F"/>
    <w:rsid w:val="00AB33B5"/>
    <w:rsid w:val="00AB3847"/>
    <w:rsid w:val="00AB3949"/>
    <w:rsid w:val="00AB398E"/>
    <w:rsid w:val="00AB4427"/>
    <w:rsid w:val="00AB4940"/>
    <w:rsid w:val="00AB4C71"/>
    <w:rsid w:val="00AB5FD2"/>
    <w:rsid w:val="00AC1054"/>
    <w:rsid w:val="00AC18E3"/>
    <w:rsid w:val="00AC2500"/>
    <w:rsid w:val="00AC2AEF"/>
    <w:rsid w:val="00AC3788"/>
    <w:rsid w:val="00AC3BF2"/>
    <w:rsid w:val="00AC42E9"/>
    <w:rsid w:val="00AC485F"/>
    <w:rsid w:val="00AC5B02"/>
    <w:rsid w:val="00AC61E9"/>
    <w:rsid w:val="00AC6813"/>
    <w:rsid w:val="00AD0B6D"/>
    <w:rsid w:val="00AD0E6E"/>
    <w:rsid w:val="00AD14E5"/>
    <w:rsid w:val="00AD22A2"/>
    <w:rsid w:val="00AD2618"/>
    <w:rsid w:val="00AD4FD3"/>
    <w:rsid w:val="00AD505E"/>
    <w:rsid w:val="00AE0377"/>
    <w:rsid w:val="00AE06CC"/>
    <w:rsid w:val="00AE180C"/>
    <w:rsid w:val="00AE1A87"/>
    <w:rsid w:val="00AE2A35"/>
    <w:rsid w:val="00AE345B"/>
    <w:rsid w:val="00AE3B74"/>
    <w:rsid w:val="00AE3D70"/>
    <w:rsid w:val="00AE3F0A"/>
    <w:rsid w:val="00AE4D84"/>
    <w:rsid w:val="00AE5469"/>
    <w:rsid w:val="00AE587D"/>
    <w:rsid w:val="00AE666D"/>
    <w:rsid w:val="00AE78E2"/>
    <w:rsid w:val="00AE7C68"/>
    <w:rsid w:val="00AE7D6E"/>
    <w:rsid w:val="00AF043C"/>
    <w:rsid w:val="00AF1190"/>
    <w:rsid w:val="00AF25AF"/>
    <w:rsid w:val="00AF26E2"/>
    <w:rsid w:val="00AF2C3D"/>
    <w:rsid w:val="00AF315D"/>
    <w:rsid w:val="00AF3252"/>
    <w:rsid w:val="00AF36AA"/>
    <w:rsid w:val="00AF36EC"/>
    <w:rsid w:val="00AF3E00"/>
    <w:rsid w:val="00AF4A17"/>
    <w:rsid w:val="00AF57C7"/>
    <w:rsid w:val="00AF6102"/>
    <w:rsid w:val="00AF65B0"/>
    <w:rsid w:val="00AF67DC"/>
    <w:rsid w:val="00AF7756"/>
    <w:rsid w:val="00AF77F1"/>
    <w:rsid w:val="00AF7F3F"/>
    <w:rsid w:val="00B00A65"/>
    <w:rsid w:val="00B01BC7"/>
    <w:rsid w:val="00B021F3"/>
    <w:rsid w:val="00B03F27"/>
    <w:rsid w:val="00B03FB3"/>
    <w:rsid w:val="00B04108"/>
    <w:rsid w:val="00B0442F"/>
    <w:rsid w:val="00B04AEE"/>
    <w:rsid w:val="00B057B3"/>
    <w:rsid w:val="00B05A62"/>
    <w:rsid w:val="00B065FF"/>
    <w:rsid w:val="00B0682F"/>
    <w:rsid w:val="00B06F10"/>
    <w:rsid w:val="00B10443"/>
    <w:rsid w:val="00B104CD"/>
    <w:rsid w:val="00B10EAE"/>
    <w:rsid w:val="00B11BB8"/>
    <w:rsid w:val="00B12501"/>
    <w:rsid w:val="00B12516"/>
    <w:rsid w:val="00B12519"/>
    <w:rsid w:val="00B12920"/>
    <w:rsid w:val="00B12E01"/>
    <w:rsid w:val="00B130CF"/>
    <w:rsid w:val="00B13845"/>
    <w:rsid w:val="00B139C7"/>
    <w:rsid w:val="00B13EC0"/>
    <w:rsid w:val="00B147FD"/>
    <w:rsid w:val="00B15143"/>
    <w:rsid w:val="00B16AD5"/>
    <w:rsid w:val="00B1748A"/>
    <w:rsid w:val="00B224DB"/>
    <w:rsid w:val="00B22874"/>
    <w:rsid w:val="00B23E3F"/>
    <w:rsid w:val="00B24177"/>
    <w:rsid w:val="00B244D4"/>
    <w:rsid w:val="00B24913"/>
    <w:rsid w:val="00B24A48"/>
    <w:rsid w:val="00B24A59"/>
    <w:rsid w:val="00B252C1"/>
    <w:rsid w:val="00B267C8"/>
    <w:rsid w:val="00B26E72"/>
    <w:rsid w:val="00B277C8"/>
    <w:rsid w:val="00B27D4F"/>
    <w:rsid w:val="00B3068C"/>
    <w:rsid w:val="00B308C2"/>
    <w:rsid w:val="00B3142E"/>
    <w:rsid w:val="00B32290"/>
    <w:rsid w:val="00B32481"/>
    <w:rsid w:val="00B324A9"/>
    <w:rsid w:val="00B329D1"/>
    <w:rsid w:val="00B34CD6"/>
    <w:rsid w:val="00B3541E"/>
    <w:rsid w:val="00B355FC"/>
    <w:rsid w:val="00B36510"/>
    <w:rsid w:val="00B36DBD"/>
    <w:rsid w:val="00B36EE2"/>
    <w:rsid w:val="00B37009"/>
    <w:rsid w:val="00B372A0"/>
    <w:rsid w:val="00B37D21"/>
    <w:rsid w:val="00B37F8A"/>
    <w:rsid w:val="00B40E47"/>
    <w:rsid w:val="00B41333"/>
    <w:rsid w:val="00B418F1"/>
    <w:rsid w:val="00B41CFB"/>
    <w:rsid w:val="00B420BA"/>
    <w:rsid w:val="00B4219F"/>
    <w:rsid w:val="00B425D6"/>
    <w:rsid w:val="00B428E4"/>
    <w:rsid w:val="00B43194"/>
    <w:rsid w:val="00B44B7E"/>
    <w:rsid w:val="00B44BA7"/>
    <w:rsid w:val="00B45574"/>
    <w:rsid w:val="00B45D43"/>
    <w:rsid w:val="00B468BC"/>
    <w:rsid w:val="00B46D54"/>
    <w:rsid w:val="00B46EB0"/>
    <w:rsid w:val="00B473C3"/>
    <w:rsid w:val="00B47892"/>
    <w:rsid w:val="00B47BC6"/>
    <w:rsid w:val="00B504FD"/>
    <w:rsid w:val="00B51006"/>
    <w:rsid w:val="00B522BB"/>
    <w:rsid w:val="00B52A20"/>
    <w:rsid w:val="00B531BA"/>
    <w:rsid w:val="00B5343A"/>
    <w:rsid w:val="00B53A8B"/>
    <w:rsid w:val="00B53B2D"/>
    <w:rsid w:val="00B53B6D"/>
    <w:rsid w:val="00B54113"/>
    <w:rsid w:val="00B54231"/>
    <w:rsid w:val="00B549FB"/>
    <w:rsid w:val="00B54E18"/>
    <w:rsid w:val="00B55748"/>
    <w:rsid w:val="00B563CE"/>
    <w:rsid w:val="00B56BBB"/>
    <w:rsid w:val="00B56D8C"/>
    <w:rsid w:val="00B57272"/>
    <w:rsid w:val="00B576CE"/>
    <w:rsid w:val="00B60529"/>
    <w:rsid w:val="00B607B2"/>
    <w:rsid w:val="00B608B0"/>
    <w:rsid w:val="00B6289C"/>
    <w:rsid w:val="00B63F4B"/>
    <w:rsid w:val="00B641D8"/>
    <w:rsid w:val="00B66E31"/>
    <w:rsid w:val="00B67324"/>
    <w:rsid w:val="00B6785B"/>
    <w:rsid w:val="00B67870"/>
    <w:rsid w:val="00B70994"/>
    <w:rsid w:val="00B709D6"/>
    <w:rsid w:val="00B70F9C"/>
    <w:rsid w:val="00B71DB0"/>
    <w:rsid w:val="00B72C65"/>
    <w:rsid w:val="00B73099"/>
    <w:rsid w:val="00B7457A"/>
    <w:rsid w:val="00B75324"/>
    <w:rsid w:val="00B75404"/>
    <w:rsid w:val="00B763B4"/>
    <w:rsid w:val="00B768C3"/>
    <w:rsid w:val="00B8187C"/>
    <w:rsid w:val="00B81A8C"/>
    <w:rsid w:val="00B839B3"/>
    <w:rsid w:val="00B8429A"/>
    <w:rsid w:val="00B8482B"/>
    <w:rsid w:val="00B84D78"/>
    <w:rsid w:val="00B85AB0"/>
    <w:rsid w:val="00B85D39"/>
    <w:rsid w:val="00B863EB"/>
    <w:rsid w:val="00B91202"/>
    <w:rsid w:val="00B9162A"/>
    <w:rsid w:val="00B91C20"/>
    <w:rsid w:val="00B9392E"/>
    <w:rsid w:val="00B93B53"/>
    <w:rsid w:val="00B94209"/>
    <w:rsid w:val="00B94EAE"/>
    <w:rsid w:val="00B9538F"/>
    <w:rsid w:val="00B95D57"/>
    <w:rsid w:val="00B96EEF"/>
    <w:rsid w:val="00BA006C"/>
    <w:rsid w:val="00BA05FE"/>
    <w:rsid w:val="00BA1596"/>
    <w:rsid w:val="00BA1A37"/>
    <w:rsid w:val="00BA1B6A"/>
    <w:rsid w:val="00BA282C"/>
    <w:rsid w:val="00BA2AD3"/>
    <w:rsid w:val="00BA2E82"/>
    <w:rsid w:val="00BA310B"/>
    <w:rsid w:val="00BA3CF1"/>
    <w:rsid w:val="00BA50D0"/>
    <w:rsid w:val="00BA574B"/>
    <w:rsid w:val="00BA59BD"/>
    <w:rsid w:val="00BA5A02"/>
    <w:rsid w:val="00BA5AA0"/>
    <w:rsid w:val="00BA5AD7"/>
    <w:rsid w:val="00BA5B65"/>
    <w:rsid w:val="00BA61AB"/>
    <w:rsid w:val="00BA645D"/>
    <w:rsid w:val="00BA649B"/>
    <w:rsid w:val="00BA792D"/>
    <w:rsid w:val="00BB05DA"/>
    <w:rsid w:val="00BB18CC"/>
    <w:rsid w:val="00BB220E"/>
    <w:rsid w:val="00BB281D"/>
    <w:rsid w:val="00BB2CA8"/>
    <w:rsid w:val="00BB369B"/>
    <w:rsid w:val="00BB38D3"/>
    <w:rsid w:val="00BB399F"/>
    <w:rsid w:val="00BB4886"/>
    <w:rsid w:val="00BB6BFE"/>
    <w:rsid w:val="00BB6FAF"/>
    <w:rsid w:val="00BB7A71"/>
    <w:rsid w:val="00BC04F8"/>
    <w:rsid w:val="00BC0CBA"/>
    <w:rsid w:val="00BC11EB"/>
    <w:rsid w:val="00BC12DA"/>
    <w:rsid w:val="00BC155D"/>
    <w:rsid w:val="00BC1861"/>
    <w:rsid w:val="00BC3195"/>
    <w:rsid w:val="00BC32C3"/>
    <w:rsid w:val="00BC3399"/>
    <w:rsid w:val="00BC427A"/>
    <w:rsid w:val="00BC42E1"/>
    <w:rsid w:val="00BC52D2"/>
    <w:rsid w:val="00BC66AC"/>
    <w:rsid w:val="00BC6706"/>
    <w:rsid w:val="00BC7AD0"/>
    <w:rsid w:val="00BC7C37"/>
    <w:rsid w:val="00BD0047"/>
    <w:rsid w:val="00BD0068"/>
    <w:rsid w:val="00BD0C06"/>
    <w:rsid w:val="00BD2059"/>
    <w:rsid w:val="00BD2A16"/>
    <w:rsid w:val="00BD428D"/>
    <w:rsid w:val="00BD4358"/>
    <w:rsid w:val="00BD4D8E"/>
    <w:rsid w:val="00BD4E38"/>
    <w:rsid w:val="00BD6357"/>
    <w:rsid w:val="00BD68EF"/>
    <w:rsid w:val="00BD6E1C"/>
    <w:rsid w:val="00BD7D8B"/>
    <w:rsid w:val="00BE0AF7"/>
    <w:rsid w:val="00BE0DA5"/>
    <w:rsid w:val="00BE249C"/>
    <w:rsid w:val="00BE2D72"/>
    <w:rsid w:val="00BE2FD9"/>
    <w:rsid w:val="00BE3337"/>
    <w:rsid w:val="00BE439C"/>
    <w:rsid w:val="00BE46DA"/>
    <w:rsid w:val="00BE4CCB"/>
    <w:rsid w:val="00BE54F6"/>
    <w:rsid w:val="00BE60D5"/>
    <w:rsid w:val="00BE621F"/>
    <w:rsid w:val="00BE6DE3"/>
    <w:rsid w:val="00BE718E"/>
    <w:rsid w:val="00BE73BF"/>
    <w:rsid w:val="00BE7A80"/>
    <w:rsid w:val="00BF0167"/>
    <w:rsid w:val="00BF0899"/>
    <w:rsid w:val="00BF0ECE"/>
    <w:rsid w:val="00BF1296"/>
    <w:rsid w:val="00BF1FE0"/>
    <w:rsid w:val="00BF2041"/>
    <w:rsid w:val="00BF26CF"/>
    <w:rsid w:val="00BF3BB8"/>
    <w:rsid w:val="00BF4134"/>
    <w:rsid w:val="00BF44A9"/>
    <w:rsid w:val="00BF469E"/>
    <w:rsid w:val="00BF5EA1"/>
    <w:rsid w:val="00BF7760"/>
    <w:rsid w:val="00BF7780"/>
    <w:rsid w:val="00C0046A"/>
    <w:rsid w:val="00C00EA1"/>
    <w:rsid w:val="00C01F7C"/>
    <w:rsid w:val="00C02C2B"/>
    <w:rsid w:val="00C02DA4"/>
    <w:rsid w:val="00C03839"/>
    <w:rsid w:val="00C03936"/>
    <w:rsid w:val="00C03E5F"/>
    <w:rsid w:val="00C04F54"/>
    <w:rsid w:val="00C04FB5"/>
    <w:rsid w:val="00C0682D"/>
    <w:rsid w:val="00C06E37"/>
    <w:rsid w:val="00C075AB"/>
    <w:rsid w:val="00C07772"/>
    <w:rsid w:val="00C0796E"/>
    <w:rsid w:val="00C07B33"/>
    <w:rsid w:val="00C105C6"/>
    <w:rsid w:val="00C11087"/>
    <w:rsid w:val="00C1142B"/>
    <w:rsid w:val="00C11823"/>
    <w:rsid w:val="00C11A4E"/>
    <w:rsid w:val="00C11CAC"/>
    <w:rsid w:val="00C11F06"/>
    <w:rsid w:val="00C12F67"/>
    <w:rsid w:val="00C13457"/>
    <w:rsid w:val="00C134D1"/>
    <w:rsid w:val="00C13730"/>
    <w:rsid w:val="00C139D0"/>
    <w:rsid w:val="00C14EBD"/>
    <w:rsid w:val="00C15C64"/>
    <w:rsid w:val="00C162D6"/>
    <w:rsid w:val="00C163E7"/>
    <w:rsid w:val="00C16F18"/>
    <w:rsid w:val="00C16F46"/>
    <w:rsid w:val="00C20071"/>
    <w:rsid w:val="00C20510"/>
    <w:rsid w:val="00C20B49"/>
    <w:rsid w:val="00C22469"/>
    <w:rsid w:val="00C225A4"/>
    <w:rsid w:val="00C22DF8"/>
    <w:rsid w:val="00C23AA5"/>
    <w:rsid w:val="00C23DDA"/>
    <w:rsid w:val="00C25411"/>
    <w:rsid w:val="00C267B0"/>
    <w:rsid w:val="00C26BD8"/>
    <w:rsid w:val="00C3197D"/>
    <w:rsid w:val="00C321BE"/>
    <w:rsid w:val="00C3278F"/>
    <w:rsid w:val="00C32A03"/>
    <w:rsid w:val="00C330B8"/>
    <w:rsid w:val="00C33446"/>
    <w:rsid w:val="00C33966"/>
    <w:rsid w:val="00C355F4"/>
    <w:rsid w:val="00C358FD"/>
    <w:rsid w:val="00C36152"/>
    <w:rsid w:val="00C3671E"/>
    <w:rsid w:val="00C36A1E"/>
    <w:rsid w:val="00C36F04"/>
    <w:rsid w:val="00C37BE5"/>
    <w:rsid w:val="00C417B0"/>
    <w:rsid w:val="00C41A94"/>
    <w:rsid w:val="00C41BCE"/>
    <w:rsid w:val="00C4266B"/>
    <w:rsid w:val="00C428F1"/>
    <w:rsid w:val="00C42DD2"/>
    <w:rsid w:val="00C43A54"/>
    <w:rsid w:val="00C44170"/>
    <w:rsid w:val="00C446A2"/>
    <w:rsid w:val="00C45D7C"/>
    <w:rsid w:val="00C45DD4"/>
    <w:rsid w:val="00C46220"/>
    <w:rsid w:val="00C50F1C"/>
    <w:rsid w:val="00C51118"/>
    <w:rsid w:val="00C52C37"/>
    <w:rsid w:val="00C533BA"/>
    <w:rsid w:val="00C534A0"/>
    <w:rsid w:val="00C53EAC"/>
    <w:rsid w:val="00C54811"/>
    <w:rsid w:val="00C54CA9"/>
    <w:rsid w:val="00C54F42"/>
    <w:rsid w:val="00C557AF"/>
    <w:rsid w:val="00C56291"/>
    <w:rsid w:val="00C56646"/>
    <w:rsid w:val="00C56EF9"/>
    <w:rsid w:val="00C607D3"/>
    <w:rsid w:val="00C60BAB"/>
    <w:rsid w:val="00C61067"/>
    <w:rsid w:val="00C6163D"/>
    <w:rsid w:val="00C61DE5"/>
    <w:rsid w:val="00C61F57"/>
    <w:rsid w:val="00C62012"/>
    <w:rsid w:val="00C62EC0"/>
    <w:rsid w:val="00C6305F"/>
    <w:rsid w:val="00C644C8"/>
    <w:rsid w:val="00C65D5D"/>
    <w:rsid w:val="00C661E0"/>
    <w:rsid w:val="00C66ABA"/>
    <w:rsid w:val="00C70CE9"/>
    <w:rsid w:val="00C71809"/>
    <w:rsid w:val="00C72642"/>
    <w:rsid w:val="00C72855"/>
    <w:rsid w:val="00C73690"/>
    <w:rsid w:val="00C748E3"/>
    <w:rsid w:val="00C80170"/>
    <w:rsid w:val="00C80B5F"/>
    <w:rsid w:val="00C81900"/>
    <w:rsid w:val="00C828E2"/>
    <w:rsid w:val="00C82D53"/>
    <w:rsid w:val="00C83A0B"/>
    <w:rsid w:val="00C8419A"/>
    <w:rsid w:val="00C84201"/>
    <w:rsid w:val="00C8480F"/>
    <w:rsid w:val="00C86851"/>
    <w:rsid w:val="00C8719C"/>
    <w:rsid w:val="00C875F1"/>
    <w:rsid w:val="00C90964"/>
    <w:rsid w:val="00C915B4"/>
    <w:rsid w:val="00C91F0E"/>
    <w:rsid w:val="00C95EFC"/>
    <w:rsid w:val="00C96131"/>
    <w:rsid w:val="00C96725"/>
    <w:rsid w:val="00C97E37"/>
    <w:rsid w:val="00CA0373"/>
    <w:rsid w:val="00CA05D7"/>
    <w:rsid w:val="00CA0814"/>
    <w:rsid w:val="00CA1615"/>
    <w:rsid w:val="00CA2DFA"/>
    <w:rsid w:val="00CA3285"/>
    <w:rsid w:val="00CA42E9"/>
    <w:rsid w:val="00CA44CD"/>
    <w:rsid w:val="00CA49CA"/>
    <w:rsid w:val="00CA49D8"/>
    <w:rsid w:val="00CA4A32"/>
    <w:rsid w:val="00CA5278"/>
    <w:rsid w:val="00CA7275"/>
    <w:rsid w:val="00CB0525"/>
    <w:rsid w:val="00CB0E4A"/>
    <w:rsid w:val="00CB2CA1"/>
    <w:rsid w:val="00CB300A"/>
    <w:rsid w:val="00CB3242"/>
    <w:rsid w:val="00CB33ED"/>
    <w:rsid w:val="00CB3F81"/>
    <w:rsid w:val="00CB421B"/>
    <w:rsid w:val="00CB4A93"/>
    <w:rsid w:val="00CB4B47"/>
    <w:rsid w:val="00CB5E0B"/>
    <w:rsid w:val="00CB6D78"/>
    <w:rsid w:val="00CB6DB6"/>
    <w:rsid w:val="00CB7368"/>
    <w:rsid w:val="00CB76C3"/>
    <w:rsid w:val="00CB7953"/>
    <w:rsid w:val="00CC16A3"/>
    <w:rsid w:val="00CC1711"/>
    <w:rsid w:val="00CC187B"/>
    <w:rsid w:val="00CC2A06"/>
    <w:rsid w:val="00CC2CB9"/>
    <w:rsid w:val="00CC37B2"/>
    <w:rsid w:val="00CC3F19"/>
    <w:rsid w:val="00CC42D5"/>
    <w:rsid w:val="00CC51CC"/>
    <w:rsid w:val="00CC5884"/>
    <w:rsid w:val="00CC5964"/>
    <w:rsid w:val="00CC5A52"/>
    <w:rsid w:val="00CC5C4C"/>
    <w:rsid w:val="00CC653B"/>
    <w:rsid w:val="00CC7BC4"/>
    <w:rsid w:val="00CD041E"/>
    <w:rsid w:val="00CD0527"/>
    <w:rsid w:val="00CD0E62"/>
    <w:rsid w:val="00CD31CF"/>
    <w:rsid w:val="00CD3892"/>
    <w:rsid w:val="00CD3B7F"/>
    <w:rsid w:val="00CD3D96"/>
    <w:rsid w:val="00CD5620"/>
    <w:rsid w:val="00CD5C25"/>
    <w:rsid w:val="00CD6112"/>
    <w:rsid w:val="00CD78EC"/>
    <w:rsid w:val="00CD7BAD"/>
    <w:rsid w:val="00CE096C"/>
    <w:rsid w:val="00CE0F2E"/>
    <w:rsid w:val="00CE11DD"/>
    <w:rsid w:val="00CE177D"/>
    <w:rsid w:val="00CE24F5"/>
    <w:rsid w:val="00CE368C"/>
    <w:rsid w:val="00CE4972"/>
    <w:rsid w:val="00CE4B9F"/>
    <w:rsid w:val="00CE4C9F"/>
    <w:rsid w:val="00CE5F69"/>
    <w:rsid w:val="00CE602E"/>
    <w:rsid w:val="00CE676D"/>
    <w:rsid w:val="00CE6892"/>
    <w:rsid w:val="00CE6D33"/>
    <w:rsid w:val="00CE6FCB"/>
    <w:rsid w:val="00CE75F3"/>
    <w:rsid w:val="00CE7F55"/>
    <w:rsid w:val="00CF08BC"/>
    <w:rsid w:val="00CF0BBD"/>
    <w:rsid w:val="00CF2C08"/>
    <w:rsid w:val="00CF2C84"/>
    <w:rsid w:val="00CF2EA6"/>
    <w:rsid w:val="00CF3351"/>
    <w:rsid w:val="00CF3FA4"/>
    <w:rsid w:val="00CF4939"/>
    <w:rsid w:val="00CF4C70"/>
    <w:rsid w:val="00CF534D"/>
    <w:rsid w:val="00CF545C"/>
    <w:rsid w:val="00CF5556"/>
    <w:rsid w:val="00CF5590"/>
    <w:rsid w:val="00CF5F52"/>
    <w:rsid w:val="00CF6371"/>
    <w:rsid w:val="00CF6693"/>
    <w:rsid w:val="00CF6D58"/>
    <w:rsid w:val="00CF703E"/>
    <w:rsid w:val="00CF7C02"/>
    <w:rsid w:val="00D01491"/>
    <w:rsid w:val="00D01B79"/>
    <w:rsid w:val="00D020AD"/>
    <w:rsid w:val="00D03557"/>
    <w:rsid w:val="00D03B15"/>
    <w:rsid w:val="00D04D97"/>
    <w:rsid w:val="00D055E7"/>
    <w:rsid w:val="00D0752B"/>
    <w:rsid w:val="00D07FDE"/>
    <w:rsid w:val="00D10790"/>
    <w:rsid w:val="00D1097C"/>
    <w:rsid w:val="00D10AC9"/>
    <w:rsid w:val="00D12232"/>
    <w:rsid w:val="00D13266"/>
    <w:rsid w:val="00D14DF2"/>
    <w:rsid w:val="00D14FDE"/>
    <w:rsid w:val="00D15003"/>
    <w:rsid w:val="00D15010"/>
    <w:rsid w:val="00D15FA4"/>
    <w:rsid w:val="00D1610E"/>
    <w:rsid w:val="00D1682A"/>
    <w:rsid w:val="00D17607"/>
    <w:rsid w:val="00D211AF"/>
    <w:rsid w:val="00D211EF"/>
    <w:rsid w:val="00D21222"/>
    <w:rsid w:val="00D21915"/>
    <w:rsid w:val="00D21B6F"/>
    <w:rsid w:val="00D21DCF"/>
    <w:rsid w:val="00D22591"/>
    <w:rsid w:val="00D233FC"/>
    <w:rsid w:val="00D237CB"/>
    <w:rsid w:val="00D23B19"/>
    <w:rsid w:val="00D24A6A"/>
    <w:rsid w:val="00D24D55"/>
    <w:rsid w:val="00D26E71"/>
    <w:rsid w:val="00D270E4"/>
    <w:rsid w:val="00D27490"/>
    <w:rsid w:val="00D27DA7"/>
    <w:rsid w:val="00D308CD"/>
    <w:rsid w:val="00D30C40"/>
    <w:rsid w:val="00D30D14"/>
    <w:rsid w:val="00D3101E"/>
    <w:rsid w:val="00D31352"/>
    <w:rsid w:val="00D31404"/>
    <w:rsid w:val="00D31B67"/>
    <w:rsid w:val="00D31E87"/>
    <w:rsid w:val="00D328D1"/>
    <w:rsid w:val="00D333AD"/>
    <w:rsid w:val="00D34C65"/>
    <w:rsid w:val="00D34E76"/>
    <w:rsid w:val="00D34F39"/>
    <w:rsid w:val="00D3659F"/>
    <w:rsid w:val="00D36B46"/>
    <w:rsid w:val="00D3742A"/>
    <w:rsid w:val="00D40473"/>
    <w:rsid w:val="00D40987"/>
    <w:rsid w:val="00D40989"/>
    <w:rsid w:val="00D41351"/>
    <w:rsid w:val="00D42444"/>
    <w:rsid w:val="00D427F9"/>
    <w:rsid w:val="00D42E91"/>
    <w:rsid w:val="00D44615"/>
    <w:rsid w:val="00D4470C"/>
    <w:rsid w:val="00D44CDC"/>
    <w:rsid w:val="00D44D2F"/>
    <w:rsid w:val="00D451AC"/>
    <w:rsid w:val="00D45AE9"/>
    <w:rsid w:val="00D45B4A"/>
    <w:rsid w:val="00D46032"/>
    <w:rsid w:val="00D46984"/>
    <w:rsid w:val="00D46F95"/>
    <w:rsid w:val="00D47770"/>
    <w:rsid w:val="00D47936"/>
    <w:rsid w:val="00D501F6"/>
    <w:rsid w:val="00D50C66"/>
    <w:rsid w:val="00D50C93"/>
    <w:rsid w:val="00D521B4"/>
    <w:rsid w:val="00D52549"/>
    <w:rsid w:val="00D53506"/>
    <w:rsid w:val="00D537A4"/>
    <w:rsid w:val="00D54CDC"/>
    <w:rsid w:val="00D54FDA"/>
    <w:rsid w:val="00D558E6"/>
    <w:rsid w:val="00D57793"/>
    <w:rsid w:val="00D57EB3"/>
    <w:rsid w:val="00D60213"/>
    <w:rsid w:val="00D60320"/>
    <w:rsid w:val="00D60826"/>
    <w:rsid w:val="00D6107E"/>
    <w:rsid w:val="00D610DA"/>
    <w:rsid w:val="00D6170A"/>
    <w:rsid w:val="00D61CBC"/>
    <w:rsid w:val="00D62F55"/>
    <w:rsid w:val="00D633CA"/>
    <w:rsid w:val="00D63968"/>
    <w:rsid w:val="00D63B11"/>
    <w:rsid w:val="00D6434D"/>
    <w:rsid w:val="00D65216"/>
    <w:rsid w:val="00D65791"/>
    <w:rsid w:val="00D66449"/>
    <w:rsid w:val="00D66707"/>
    <w:rsid w:val="00D66A5C"/>
    <w:rsid w:val="00D66E74"/>
    <w:rsid w:val="00D679AB"/>
    <w:rsid w:val="00D67D3D"/>
    <w:rsid w:val="00D700C7"/>
    <w:rsid w:val="00D700C8"/>
    <w:rsid w:val="00D702E8"/>
    <w:rsid w:val="00D707B2"/>
    <w:rsid w:val="00D70E1D"/>
    <w:rsid w:val="00D71591"/>
    <w:rsid w:val="00D7186E"/>
    <w:rsid w:val="00D723F1"/>
    <w:rsid w:val="00D7264E"/>
    <w:rsid w:val="00D73711"/>
    <w:rsid w:val="00D74527"/>
    <w:rsid w:val="00D74606"/>
    <w:rsid w:val="00D7464C"/>
    <w:rsid w:val="00D74E46"/>
    <w:rsid w:val="00D75B2C"/>
    <w:rsid w:val="00D761B4"/>
    <w:rsid w:val="00D76454"/>
    <w:rsid w:val="00D764AD"/>
    <w:rsid w:val="00D76AEA"/>
    <w:rsid w:val="00D77020"/>
    <w:rsid w:val="00D807C3"/>
    <w:rsid w:val="00D80CBF"/>
    <w:rsid w:val="00D81E9E"/>
    <w:rsid w:val="00D8390B"/>
    <w:rsid w:val="00D84804"/>
    <w:rsid w:val="00D84F47"/>
    <w:rsid w:val="00D85365"/>
    <w:rsid w:val="00D85748"/>
    <w:rsid w:val="00D859FC"/>
    <w:rsid w:val="00D85ADC"/>
    <w:rsid w:val="00D85BFE"/>
    <w:rsid w:val="00D86DA2"/>
    <w:rsid w:val="00D9123C"/>
    <w:rsid w:val="00D9402B"/>
    <w:rsid w:val="00D94A92"/>
    <w:rsid w:val="00D956F2"/>
    <w:rsid w:val="00DA06A9"/>
    <w:rsid w:val="00DA2B1B"/>
    <w:rsid w:val="00DA5FE0"/>
    <w:rsid w:val="00DA63EC"/>
    <w:rsid w:val="00DA7017"/>
    <w:rsid w:val="00DA771C"/>
    <w:rsid w:val="00DA7F79"/>
    <w:rsid w:val="00DB050E"/>
    <w:rsid w:val="00DB0CD4"/>
    <w:rsid w:val="00DB19B2"/>
    <w:rsid w:val="00DB265E"/>
    <w:rsid w:val="00DB2708"/>
    <w:rsid w:val="00DB2C62"/>
    <w:rsid w:val="00DB5645"/>
    <w:rsid w:val="00DB5E33"/>
    <w:rsid w:val="00DB5F3B"/>
    <w:rsid w:val="00DB6400"/>
    <w:rsid w:val="00DB6CAC"/>
    <w:rsid w:val="00DB7715"/>
    <w:rsid w:val="00DB7BE7"/>
    <w:rsid w:val="00DC0309"/>
    <w:rsid w:val="00DC0D0F"/>
    <w:rsid w:val="00DC10DB"/>
    <w:rsid w:val="00DC21B0"/>
    <w:rsid w:val="00DC299B"/>
    <w:rsid w:val="00DC2D9D"/>
    <w:rsid w:val="00DC2E2B"/>
    <w:rsid w:val="00DC36FD"/>
    <w:rsid w:val="00DC3912"/>
    <w:rsid w:val="00DC4472"/>
    <w:rsid w:val="00DC4A78"/>
    <w:rsid w:val="00DC689D"/>
    <w:rsid w:val="00DC7545"/>
    <w:rsid w:val="00DC7C3F"/>
    <w:rsid w:val="00DD028D"/>
    <w:rsid w:val="00DD0DC6"/>
    <w:rsid w:val="00DD160E"/>
    <w:rsid w:val="00DD188E"/>
    <w:rsid w:val="00DD1B9C"/>
    <w:rsid w:val="00DD238C"/>
    <w:rsid w:val="00DD34F7"/>
    <w:rsid w:val="00DD42A9"/>
    <w:rsid w:val="00DD4FD5"/>
    <w:rsid w:val="00DD605D"/>
    <w:rsid w:val="00DD6401"/>
    <w:rsid w:val="00DD652D"/>
    <w:rsid w:val="00DD7698"/>
    <w:rsid w:val="00DE05B2"/>
    <w:rsid w:val="00DE12E5"/>
    <w:rsid w:val="00DE2C59"/>
    <w:rsid w:val="00DE3478"/>
    <w:rsid w:val="00DE3DA9"/>
    <w:rsid w:val="00DE5493"/>
    <w:rsid w:val="00DE5EE3"/>
    <w:rsid w:val="00DE635B"/>
    <w:rsid w:val="00DE7ED5"/>
    <w:rsid w:val="00DF007E"/>
    <w:rsid w:val="00DF0A06"/>
    <w:rsid w:val="00DF1AF4"/>
    <w:rsid w:val="00DF1DF1"/>
    <w:rsid w:val="00DF1F5A"/>
    <w:rsid w:val="00DF2324"/>
    <w:rsid w:val="00DF24B0"/>
    <w:rsid w:val="00DF38C9"/>
    <w:rsid w:val="00DF3E17"/>
    <w:rsid w:val="00DF5668"/>
    <w:rsid w:val="00DF62EF"/>
    <w:rsid w:val="00DF7484"/>
    <w:rsid w:val="00E00543"/>
    <w:rsid w:val="00E0060D"/>
    <w:rsid w:val="00E011FC"/>
    <w:rsid w:val="00E015B9"/>
    <w:rsid w:val="00E020E4"/>
    <w:rsid w:val="00E02133"/>
    <w:rsid w:val="00E02337"/>
    <w:rsid w:val="00E0241D"/>
    <w:rsid w:val="00E02C42"/>
    <w:rsid w:val="00E02FD6"/>
    <w:rsid w:val="00E04791"/>
    <w:rsid w:val="00E059CD"/>
    <w:rsid w:val="00E0623F"/>
    <w:rsid w:val="00E06FDD"/>
    <w:rsid w:val="00E079E8"/>
    <w:rsid w:val="00E104BC"/>
    <w:rsid w:val="00E1148E"/>
    <w:rsid w:val="00E1188B"/>
    <w:rsid w:val="00E11CB5"/>
    <w:rsid w:val="00E12858"/>
    <w:rsid w:val="00E13343"/>
    <w:rsid w:val="00E153D0"/>
    <w:rsid w:val="00E15680"/>
    <w:rsid w:val="00E157EF"/>
    <w:rsid w:val="00E15A3C"/>
    <w:rsid w:val="00E15D52"/>
    <w:rsid w:val="00E17422"/>
    <w:rsid w:val="00E1742B"/>
    <w:rsid w:val="00E20BA4"/>
    <w:rsid w:val="00E20C91"/>
    <w:rsid w:val="00E2196F"/>
    <w:rsid w:val="00E23055"/>
    <w:rsid w:val="00E235AD"/>
    <w:rsid w:val="00E238BD"/>
    <w:rsid w:val="00E239CD"/>
    <w:rsid w:val="00E24881"/>
    <w:rsid w:val="00E254B0"/>
    <w:rsid w:val="00E258A7"/>
    <w:rsid w:val="00E25C68"/>
    <w:rsid w:val="00E26C28"/>
    <w:rsid w:val="00E26D15"/>
    <w:rsid w:val="00E31477"/>
    <w:rsid w:val="00E31795"/>
    <w:rsid w:val="00E31E92"/>
    <w:rsid w:val="00E32AB4"/>
    <w:rsid w:val="00E32E03"/>
    <w:rsid w:val="00E33762"/>
    <w:rsid w:val="00E33996"/>
    <w:rsid w:val="00E34220"/>
    <w:rsid w:val="00E348D0"/>
    <w:rsid w:val="00E34949"/>
    <w:rsid w:val="00E34A68"/>
    <w:rsid w:val="00E35B9E"/>
    <w:rsid w:val="00E36558"/>
    <w:rsid w:val="00E365C9"/>
    <w:rsid w:val="00E40672"/>
    <w:rsid w:val="00E40C39"/>
    <w:rsid w:val="00E41930"/>
    <w:rsid w:val="00E42A9D"/>
    <w:rsid w:val="00E43B8B"/>
    <w:rsid w:val="00E46111"/>
    <w:rsid w:val="00E46640"/>
    <w:rsid w:val="00E4696B"/>
    <w:rsid w:val="00E46BC0"/>
    <w:rsid w:val="00E479C7"/>
    <w:rsid w:val="00E47EB5"/>
    <w:rsid w:val="00E47FB2"/>
    <w:rsid w:val="00E50217"/>
    <w:rsid w:val="00E5037C"/>
    <w:rsid w:val="00E507E7"/>
    <w:rsid w:val="00E5084F"/>
    <w:rsid w:val="00E50B78"/>
    <w:rsid w:val="00E51DFC"/>
    <w:rsid w:val="00E520AE"/>
    <w:rsid w:val="00E52C65"/>
    <w:rsid w:val="00E533C4"/>
    <w:rsid w:val="00E53A65"/>
    <w:rsid w:val="00E53E68"/>
    <w:rsid w:val="00E54184"/>
    <w:rsid w:val="00E54544"/>
    <w:rsid w:val="00E557AF"/>
    <w:rsid w:val="00E5598C"/>
    <w:rsid w:val="00E56ED8"/>
    <w:rsid w:val="00E573BA"/>
    <w:rsid w:val="00E577B9"/>
    <w:rsid w:val="00E57B8D"/>
    <w:rsid w:val="00E603E4"/>
    <w:rsid w:val="00E60E8F"/>
    <w:rsid w:val="00E60EBF"/>
    <w:rsid w:val="00E60F22"/>
    <w:rsid w:val="00E61E34"/>
    <w:rsid w:val="00E6269D"/>
    <w:rsid w:val="00E62E26"/>
    <w:rsid w:val="00E635BD"/>
    <w:rsid w:val="00E64C85"/>
    <w:rsid w:val="00E65140"/>
    <w:rsid w:val="00E65312"/>
    <w:rsid w:val="00E65F8A"/>
    <w:rsid w:val="00E660A6"/>
    <w:rsid w:val="00E66D0E"/>
    <w:rsid w:val="00E6750F"/>
    <w:rsid w:val="00E700FE"/>
    <w:rsid w:val="00E7110F"/>
    <w:rsid w:val="00E721BD"/>
    <w:rsid w:val="00E73337"/>
    <w:rsid w:val="00E734B7"/>
    <w:rsid w:val="00E73B02"/>
    <w:rsid w:val="00E73B36"/>
    <w:rsid w:val="00E73EBE"/>
    <w:rsid w:val="00E744E2"/>
    <w:rsid w:val="00E75F39"/>
    <w:rsid w:val="00E7673D"/>
    <w:rsid w:val="00E7795B"/>
    <w:rsid w:val="00E77AC1"/>
    <w:rsid w:val="00E80381"/>
    <w:rsid w:val="00E81288"/>
    <w:rsid w:val="00E81D8E"/>
    <w:rsid w:val="00E82E24"/>
    <w:rsid w:val="00E83475"/>
    <w:rsid w:val="00E836B7"/>
    <w:rsid w:val="00E839F7"/>
    <w:rsid w:val="00E83E3D"/>
    <w:rsid w:val="00E83E62"/>
    <w:rsid w:val="00E83F3C"/>
    <w:rsid w:val="00E8411B"/>
    <w:rsid w:val="00E84B50"/>
    <w:rsid w:val="00E8509C"/>
    <w:rsid w:val="00E85958"/>
    <w:rsid w:val="00E859C9"/>
    <w:rsid w:val="00E86325"/>
    <w:rsid w:val="00E86945"/>
    <w:rsid w:val="00E90252"/>
    <w:rsid w:val="00E912E9"/>
    <w:rsid w:val="00E92003"/>
    <w:rsid w:val="00E9304B"/>
    <w:rsid w:val="00E9369E"/>
    <w:rsid w:val="00E9476D"/>
    <w:rsid w:val="00E94F25"/>
    <w:rsid w:val="00E962BD"/>
    <w:rsid w:val="00E974D8"/>
    <w:rsid w:val="00EA1152"/>
    <w:rsid w:val="00EA12B5"/>
    <w:rsid w:val="00EA1707"/>
    <w:rsid w:val="00EA1D7D"/>
    <w:rsid w:val="00EA1F43"/>
    <w:rsid w:val="00EA2494"/>
    <w:rsid w:val="00EA2B8A"/>
    <w:rsid w:val="00EA2DA3"/>
    <w:rsid w:val="00EA3E08"/>
    <w:rsid w:val="00EA4867"/>
    <w:rsid w:val="00EA5032"/>
    <w:rsid w:val="00EA526F"/>
    <w:rsid w:val="00EA5DA9"/>
    <w:rsid w:val="00EA5E4E"/>
    <w:rsid w:val="00EA65EC"/>
    <w:rsid w:val="00EA79B0"/>
    <w:rsid w:val="00EB09AC"/>
    <w:rsid w:val="00EB2A31"/>
    <w:rsid w:val="00EB3A25"/>
    <w:rsid w:val="00EB3A4C"/>
    <w:rsid w:val="00EB3E8A"/>
    <w:rsid w:val="00EB4079"/>
    <w:rsid w:val="00EB4175"/>
    <w:rsid w:val="00EB45C1"/>
    <w:rsid w:val="00EB6971"/>
    <w:rsid w:val="00EB6A95"/>
    <w:rsid w:val="00EC1681"/>
    <w:rsid w:val="00EC17F6"/>
    <w:rsid w:val="00EC1A14"/>
    <w:rsid w:val="00EC27C2"/>
    <w:rsid w:val="00EC4078"/>
    <w:rsid w:val="00EC5371"/>
    <w:rsid w:val="00EC696A"/>
    <w:rsid w:val="00EC70B2"/>
    <w:rsid w:val="00EC70E4"/>
    <w:rsid w:val="00EC7864"/>
    <w:rsid w:val="00EC7B1F"/>
    <w:rsid w:val="00ED1015"/>
    <w:rsid w:val="00ED281A"/>
    <w:rsid w:val="00ED50A2"/>
    <w:rsid w:val="00ED54C4"/>
    <w:rsid w:val="00ED6C44"/>
    <w:rsid w:val="00ED739E"/>
    <w:rsid w:val="00ED7B35"/>
    <w:rsid w:val="00EE256E"/>
    <w:rsid w:val="00EE2ECA"/>
    <w:rsid w:val="00EE3A02"/>
    <w:rsid w:val="00EE45B4"/>
    <w:rsid w:val="00EE4968"/>
    <w:rsid w:val="00EE49A3"/>
    <w:rsid w:val="00EE5418"/>
    <w:rsid w:val="00EE652D"/>
    <w:rsid w:val="00EE693B"/>
    <w:rsid w:val="00EE79F9"/>
    <w:rsid w:val="00EF0370"/>
    <w:rsid w:val="00EF0DC9"/>
    <w:rsid w:val="00EF107F"/>
    <w:rsid w:val="00EF14FC"/>
    <w:rsid w:val="00EF1F0C"/>
    <w:rsid w:val="00EF2620"/>
    <w:rsid w:val="00EF3117"/>
    <w:rsid w:val="00EF323A"/>
    <w:rsid w:val="00EF4204"/>
    <w:rsid w:val="00EF46A1"/>
    <w:rsid w:val="00EF4886"/>
    <w:rsid w:val="00EF50A4"/>
    <w:rsid w:val="00EF6286"/>
    <w:rsid w:val="00F000BF"/>
    <w:rsid w:val="00F00D41"/>
    <w:rsid w:val="00F017DE"/>
    <w:rsid w:val="00F017E9"/>
    <w:rsid w:val="00F02C9C"/>
    <w:rsid w:val="00F04A91"/>
    <w:rsid w:val="00F05536"/>
    <w:rsid w:val="00F0750D"/>
    <w:rsid w:val="00F07654"/>
    <w:rsid w:val="00F07FB2"/>
    <w:rsid w:val="00F104EC"/>
    <w:rsid w:val="00F10C23"/>
    <w:rsid w:val="00F10DFA"/>
    <w:rsid w:val="00F11BE2"/>
    <w:rsid w:val="00F128F0"/>
    <w:rsid w:val="00F13AF2"/>
    <w:rsid w:val="00F14721"/>
    <w:rsid w:val="00F14EEC"/>
    <w:rsid w:val="00F163BE"/>
    <w:rsid w:val="00F1681E"/>
    <w:rsid w:val="00F16DD6"/>
    <w:rsid w:val="00F17EAB"/>
    <w:rsid w:val="00F211AE"/>
    <w:rsid w:val="00F21DC7"/>
    <w:rsid w:val="00F21EDE"/>
    <w:rsid w:val="00F22040"/>
    <w:rsid w:val="00F23227"/>
    <w:rsid w:val="00F24728"/>
    <w:rsid w:val="00F24D37"/>
    <w:rsid w:val="00F24DB9"/>
    <w:rsid w:val="00F25007"/>
    <w:rsid w:val="00F253DB"/>
    <w:rsid w:val="00F25E5F"/>
    <w:rsid w:val="00F26D81"/>
    <w:rsid w:val="00F27977"/>
    <w:rsid w:val="00F308E7"/>
    <w:rsid w:val="00F31225"/>
    <w:rsid w:val="00F31A2E"/>
    <w:rsid w:val="00F3358B"/>
    <w:rsid w:val="00F33700"/>
    <w:rsid w:val="00F33D0B"/>
    <w:rsid w:val="00F34557"/>
    <w:rsid w:val="00F35256"/>
    <w:rsid w:val="00F35E7A"/>
    <w:rsid w:val="00F3658C"/>
    <w:rsid w:val="00F37687"/>
    <w:rsid w:val="00F3798D"/>
    <w:rsid w:val="00F4127B"/>
    <w:rsid w:val="00F42500"/>
    <w:rsid w:val="00F42973"/>
    <w:rsid w:val="00F42B05"/>
    <w:rsid w:val="00F42CDC"/>
    <w:rsid w:val="00F42DE9"/>
    <w:rsid w:val="00F434F6"/>
    <w:rsid w:val="00F436CD"/>
    <w:rsid w:val="00F4383F"/>
    <w:rsid w:val="00F43B53"/>
    <w:rsid w:val="00F44175"/>
    <w:rsid w:val="00F4509C"/>
    <w:rsid w:val="00F45CCC"/>
    <w:rsid w:val="00F45D3C"/>
    <w:rsid w:val="00F45D9E"/>
    <w:rsid w:val="00F45E51"/>
    <w:rsid w:val="00F4631C"/>
    <w:rsid w:val="00F46784"/>
    <w:rsid w:val="00F47055"/>
    <w:rsid w:val="00F47558"/>
    <w:rsid w:val="00F47AE3"/>
    <w:rsid w:val="00F47BAC"/>
    <w:rsid w:val="00F47CB6"/>
    <w:rsid w:val="00F47CBA"/>
    <w:rsid w:val="00F50000"/>
    <w:rsid w:val="00F50356"/>
    <w:rsid w:val="00F511E4"/>
    <w:rsid w:val="00F522CC"/>
    <w:rsid w:val="00F52728"/>
    <w:rsid w:val="00F52CDA"/>
    <w:rsid w:val="00F531B9"/>
    <w:rsid w:val="00F532FC"/>
    <w:rsid w:val="00F533A9"/>
    <w:rsid w:val="00F53822"/>
    <w:rsid w:val="00F53DEE"/>
    <w:rsid w:val="00F55ADE"/>
    <w:rsid w:val="00F565CD"/>
    <w:rsid w:val="00F57204"/>
    <w:rsid w:val="00F574D0"/>
    <w:rsid w:val="00F60192"/>
    <w:rsid w:val="00F6075C"/>
    <w:rsid w:val="00F60B4F"/>
    <w:rsid w:val="00F6102D"/>
    <w:rsid w:val="00F62531"/>
    <w:rsid w:val="00F62802"/>
    <w:rsid w:val="00F62990"/>
    <w:rsid w:val="00F63C01"/>
    <w:rsid w:val="00F64310"/>
    <w:rsid w:val="00F65364"/>
    <w:rsid w:val="00F656B1"/>
    <w:rsid w:val="00F662E2"/>
    <w:rsid w:val="00F70551"/>
    <w:rsid w:val="00F71679"/>
    <w:rsid w:val="00F719E6"/>
    <w:rsid w:val="00F72068"/>
    <w:rsid w:val="00F72134"/>
    <w:rsid w:val="00F731B4"/>
    <w:rsid w:val="00F737A4"/>
    <w:rsid w:val="00F73917"/>
    <w:rsid w:val="00F74E48"/>
    <w:rsid w:val="00F74E9C"/>
    <w:rsid w:val="00F75922"/>
    <w:rsid w:val="00F75EB4"/>
    <w:rsid w:val="00F77CAB"/>
    <w:rsid w:val="00F808A5"/>
    <w:rsid w:val="00F818EB"/>
    <w:rsid w:val="00F81EF6"/>
    <w:rsid w:val="00F82420"/>
    <w:rsid w:val="00F8298D"/>
    <w:rsid w:val="00F83876"/>
    <w:rsid w:val="00F847CD"/>
    <w:rsid w:val="00F855E6"/>
    <w:rsid w:val="00F860F0"/>
    <w:rsid w:val="00F86308"/>
    <w:rsid w:val="00F86529"/>
    <w:rsid w:val="00F86FCD"/>
    <w:rsid w:val="00F87BAD"/>
    <w:rsid w:val="00F91B58"/>
    <w:rsid w:val="00F93188"/>
    <w:rsid w:val="00F9413B"/>
    <w:rsid w:val="00F94583"/>
    <w:rsid w:val="00F954AB"/>
    <w:rsid w:val="00F960D7"/>
    <w:rsid w:val="00F96C74"/>
    <w:rsid w:val="00F96EBF"/>
    <w:rsid w:val="00F97AF4"/>
    <w:rsid w:val="00F97BFA"/>
    <w:rsid w:val="00FA0E68"/>
    <w:rsid w:val="00FA2A42"/>
    <w:rsid w:val="00FA314C"/>
    <w:rsid w:val="00FA36A9"/>
    <w:rsid w:val="00FA3E58"/>
    <w:rsid w:val="00FA5840"/>
    <w:rsid w:val="00FA5E4E"/>
    <w:rsid w:val="00FA6EB2"/>
    <w:rsid w:val="00FA73AA"/>
    <w:rsid w:val="00FA754D"/>
    <w:rsid w:val="00FA777B"/>
    <w:rsid w:val="00FA7C01"/>
    <w:rsid w:val="00FA7D05"/>
    <w:rsid w:val="00FB3306"/>
    <w:rsid w:val="00FB36F4"/>
    <w:rsid w:val="00FB43E9"/>
    <w:rsid w:val="00FB47AE"/>
    <w:rsid w:val="00FB5476"/>
    <w:rsid w:val="00FB5A5B"/>
    <w:rsid w:val="00FB5F51"/>
    <w:rsid w:val="00FB6B4C"/>
    <w:rsid w:val="00FB6FE9"/>
    <w:rsid w:val="00FB7032"/>
    <w:rsid w:val="00FB70CC"/>
    <w:rsid w:val="00FB7F72"/>
    <w:rsid w:val="00FC04BB"/>
    <w:rsid w:val="00FC1CDE"/>
    <w:rsid w:val="00FC1D6F"/>
    <w:rsid w:val="00FC28BE"/>
    <w:rsid w:val="00FC2B34"/>
    <w:rsid w:val="00FC340B"/>
    <w:rsid w:val="00FC363B"/>
    <w:rsid w:val="00FC36F5"/>
    <w:rsid w:val="00FC38E4"/>
    <w:rsid w:val="00FC4D2D"/>
    <w:rsid w:val="00FC5040"/>
    <w:rsid w:val="00FC5283"/>
    <w:rsid w:val="00FC5688"/>
    <w:rsid w:val="00FC5F22"/>
    <w:rsid w:val="00FC6428"/>
    <w:rsid w:val="00FC6B99"/>
    <w:rsid w:val="00FC71EC"/>
    <w:rsid w:val="00FC7857"/>
    <w:rsid w:val="00FD196F"/>
    <w:rsid w:val="00FD1DAF"/>
    <w:rsid w:val="00FD1EDE"/>
    <w:rsid w:val="00FD261C"/>
    <w:rsid w:val="00FD30E1"/>
    <w:rsid w:val="00FD3233"/>
    <w:rsid w:val="00FD3A54"/>
    <w:rsid w:val="00FD3F45"/>
    <w:rsid w:val="00FD5E59"/>
    <w:rsid w:val="00FD70F3"/>
    <w:rsid w:val="00FD7434"/>
    <w:rsid w:val="00FD7B45"/>
    <w:rsid w:val="00FE0940"/>
    <w:rsid w:val="00FE0C6D"/>
    <w:rsid w:val="00FE2072"/>
    <w:rsid w:val="00FE31A1"/>
    <w:rsid w:val="00FE366D"/>
    <w:rsid w:val="00FE37D4"/>
    <w:rsid w:val="00FE58ED"/>
    <w:rsid w:val="00FE5C58"/>
    <w:rsid w:val="00FE6892"/>
    <w:rsid w:val="00FF012F"/>
    <w:rsid w:val="00FF0550"/>
    <w:rsid w:val="00FF0FA0"/>
    <w:rsid w:val="00FF1391"/>
    <w:rsid w:val="00FF1494"/>
    <w:rsid w:val="00FF1BDA"/>
    <w:rsid w:val="00FF229C"/>
    <w:rsid w:val="00FF273E"/>
    <w:rsid w:val="00FF46E6"/>
    <w:rsid w:val="00FF57FB"/>
    <w:rsid w:val="00FF5A87"/>
    <w:rsid w:val="00FF5B58"/>
    <w:rsid w:val="00FF60EB"/>
    <w:rsid w:val="00FF7563"/>
    <w:rsid w:val="00FF7631"/>
    <w:rsid w:val="00FF78B5"/>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E071A"/>
  <w15:chartTrackingRefBased/>
  <w15:docId w15:val="{2D5BF3E7-3AB5-4B80-9824-14A9272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eastAsia="新細明體"/>
      <w:kern w:val="2"/>
      <w:sz w:val="24"/>
      <w:szCs w:val="24"/>
      <w:lang w:val="en-GB"/>
    </w:rPr>
  </w:style>
  <w:style w:type="paragraph" w:styleId="1">
    <w:name w:val="heading 1"/>
    <w:basedOn w:val="a"/>
    <w:next w:val="a"/>
    <w:link w:val="10"/>
    <w:uiPriority w:val="9"/>
    <w:qFormat/>
    <w:rsid w:val="00D333AD"/>
    <w:pPr>
      <w:keepNext/>
      <w:spacing w:before="180" w:after="180" w:line="720" w:lineRule="auto"/>
      <w:outlineLvl w:val="0"/>
    </w:pPr>
    <w:rPr>
      <w:rFonts w:ascii="Calibri Light" w:hAnsi="Calibri Light"/>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rFonts w:eastAsia="新細明體"/>
      <w:color w:val="000000"/>
      <w:sz w:val="24"/>
      <w:szCs w:val="24"/>
    </w:rPr>
  </w:style>
  <w:style w:type="paragraph" w:customStyle="1" w:styleId="ab">
    <w:name w:val=".."/>
    <w:basedOn w:val="Default"/>
    <w:next w:val="Default"/>
    <w:rPr>
      <w:color w:val="auto"/>
    </w:rPr>
  </w:style>
  <w:style w:type="character" w:customStyle="1" w:styleId="a10">
    <w:name w:val="a1"/>
    <w:basedOn w:val="a0"/>
  </w:style>
  <w:style w:type="paragraph" w:styleId="ac">
    <w:name w:val="Body Text"/>
    <w:basedOn w:val="a"/>
    <w:pPr>
      <w:widowControl/>
      <w:autoSpaceDE w:val="0"/>
      <w:autoSpaceDN w:val="0"/>
      <w:adjustRightInd w:val="0"/>
      <w:jc w:val="both"/>
    </w:pPr>
    <w:rPr>
      <w:rFonts w:ascii="Arial" w:hAnsi="Arial" w:cs="Arial"/>
      <w:kern w:val="0"/>
      <w:sz w:val="22"/>
      <w:szCs w:val="19"/>
      <w:lang w:val="en-US" w:eastAsia="en-US"/>
    </w:rPr>
  </w:style>
  <w:style w:type="character" w:styleId="ad">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character" w:styleId="ae">
    <w:name w:val="annotation reference"/>
    <w:semiHidden/>
    <w:rPr>
      <w:sz w:val="21"/>
      <w:szCs w:val="21"/>
    </w:rPr>
  </w:style>
  <w:style w:type="paragraph" w:styleId="af">
    <w:name w:val="annotation text"/>
    <w:basedOn w:val="a"/>
    <w:link w:val="af0"/>
    <w:semiHidden/>
    <w:rPr>
      <w:lang w:eastAsia="x-none"/>
    </w:rPr>
  </w:style>
  <w:style w:type="paragraph" w:styleId="af1">
    <w:name w:val="annotation subject"/>
    <w:basedOn w:val="af"/>
    <w:next w:val="af"/>
    <w:semiHidden/>
    <w:rPr>
      <w:b/>
      <w:bCs/>
    </w:rPr>
  </w:style>
  <w:style w:type="table" w:styleId="Web1">
    <w:name w:val="Table Web 1"/>
    <w:basedOn w:val="a1"/>
    <w:rsid w:val="003C3FB5"/>
    <w:pPr>
      <w:widowControl w:val="0"/>
    </w:pPr>
    <w:rPr>
      <w:rFonts w:eastAsia="新細明體"/>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Grid"/>
    <w:basedOn w:val="a1"/>
    <w:uiPriority w:val="39"/>
    <w:rsid w:val="009502B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417979"/>
    <w:pPr>
      <w:tabs>
        <w:tab w:val="left" w:pos="600"/>
      </w:tabs>
      <w:snapToGrid w:val="0"/>
      <w:spacing w:afterLines="100" w:after="240" w:line="324" w:lineRule="auto"/>
      <w:jc w:val="both"/>
    </w:pPr>
    <w:rPr>
      <w:iCs/>
      <w:szCs w:val="20"/>
      <w:lang w:val="en-US"/>
    </w:rPr>
  </w:style>
  <w:style w:type="paragraph" w:styleId="af3">
    <w:name w:val="Salutation"/>
    <w:basedOn w:val="a"/>
    <w:next w:val="a"/>
    <w:rsid w:val="000E0B59"/>
    <w:rPr>
      <w:rFonts w:hAnsi="新細明體"/>
    </w:rPr>
  </w:style>
  <w:style w:type="paragraph" w:styleId="af4">
    <w:name w:val="Closing"/>
    <w:basedOn w:val="a"/>
    <w:rsid w:val="000E0B59"/>
    <w:pPr>
      <w:ind w:leftChars="2100" w:left="100"/>
    </w:pPr>
    <w:rPr>
      <w:rFonts w:hAnsi="新細明體"/>
    </w:rPr>
  </w:style>
  <w:style w:type="paragraph" w:customStyle="1" w:styleId="af5">
    <w:name w:val="字元 字元 字元 字元 字元 字元 字元 字元 字元 字元"/>
    <w:basedOn w:val="a"/>
    <w:rsid w:val="006E57BE"/>
    <w:pPr>
      <w:widowControl/>
      <w:spacing w:after="20"/>
    </w:pPr>
    <w:rPr>
      <w:rFonts w:eastAsia="Times New Roman"/>
      <w:kern w:val="0"/>
      <w:sz w:val="20"/>
      <w:szCs w:val="20"/>
      <w:lang w:val="en-US" w:bidi="he-IL"/>
    </w:rPr>
  </w:style>
  <w:style w:type="paragraph" w:styleId="af6">
    <w:name w:val="footnote text"/>
    <w:basedOn w:val="a"/>
    <w:semiHidden/>
    <w:rsid w:val="00874808"/>
    <w:pPr>
      <w:snapToGrid w:val="0"/>
    </w:pPr>
    <w:rPr>
      <w:sz w:val="20"/>
      <w:szCs w:val="20"/>
    </w:rPr>
  </w:style>
  <w:style w:type="character" w:styleId="af7">
    <w:name w:val="footnote reference"/>
    <w:semiHidden/>
    <w:rsid w:val="00874808"/>
    <w:rPr>
      <w:vertAlign w:val="superscript"/>
    </w:rPr>
  </w:style>
  <w:style w:type="character" w:styleId="af8">
    <w:name w:val="FollowedHyperlink"/>
    <w:rsid w:val="00985079"/>
    <w:rPr>
      <w:color w:val="800080"/>
      <w:u w:val="single"/>
    </w:rPr>
  </w:style>
  <w:style w:type="paragraph" w:customStyle="1" w:styleId="af9">
    <w:name w:val="字元"/>
    <w:basedOn w:val="a"/>
    <w:rsid w:val="00EA5032"/>
    <w:pPr>
      <w:widowControl/>
      <w:spacing w:after="20"/>
    </w:pPr>
    <w:rPr>
      <w:rFonts w:eastAsia="Times New Roman"/>
      <w:kern w:val="0"/>
      <w:sz w:val="20"/>
      <w:szCs w:val="20"/>
      <w:lang w:val="en-US" w:bidi="he-IL"/>
    </w:rPr>
  </w:style>
  <w:style w:type="paragraph" w:customStyle="1" w:styleId="11">
    <w:name w:val="字元1 字元 字元 字元 字元 字元"/>
    <w:basedOn w:val="a"/>
    <w:rsid w:val="00FD7B45"/>
    <w:pPr>
      <w:widowControl/>
      <w:spacing w:after="20"/>
    </w:pPr>
    <w:rPr>
      <w:rFonts w:eastAsia="Times New Roman"/>
      <w:kern w:val="0"/>
      <w:sz w:val="20"/>
      <w:szCs w:val="20"/>
      <w:lang w:val="en-US" w:bidi="he-IL"/>
    </w:rPr>
  </w:style>
  <w:style w:type="paragraph" w:customStyle="1" w:styleId="12">
    <w:name w:val="字元1 字元 字元 字元 字元 字元 字元"/>
    <w:basedOn w:val="a"/>
    <w:rsid w:val="005933B9"/>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字元 字元 字元 字元 字元 字元"/>
    <w:basedOn w:val="a"/>
    <w:rsid w:val="004D5F38"/>
    <w:pPr>
      <w:widowControl/>
      <w:spacing w:after="20"/>
    </w:pPr>
    <w:rPr>
      <w:rFonts w:eastAsia="Times New Roman"/>
      <w:kern w:val="0"/>
      <w:sz w:val="20"/>
      <w:szCs w:val="20"/>
      <w:lang w:val="en-US" w:bidi="he-IL"/>
    </w:rPr>
  </w:style>
  <w:style w:type="paragraph" w:customStyle="1" w:styleId="afa">
    <w:name w:val="字元 字元 字元"/>
    <w:basedOn w:val="a"/>
    <w:rsid w:val="00DA5FE0"/>
    <w:pPr>
      <w:widowControl/>
      <w:spacing w:after="20"/>
    </w:pPr>
    <w:rPr>
      <w:rFonts w:eastAsia="Times New Roman"/>
      <w:kern w:val="0"/>
      <w:sz w:val="20"/>
      <w:szCs w:val="20"/>
      <w:lang w:val="en-US" w:bidi="he-IL"/>
    </w:rPr>
  </w:style>
  <w:style w:type="character" w:customStyle="1" w:styleId="k1">
    <w:name w:val="k1"/>
    <w:rsid w:val="004C014A"/>
    <w:rPr>
      <w:b/>
      <w:bCs/>
      <w:color w:val="008000"/>
    </w:rPr>
  </w:style>
  <w:style w:type="character" w:customStyle="1" w:styleId="A00">
    <w:name w:val="A0"/>
    <w:rsid w:val="004C014A"/>
    <w:rPr>
      <w:rFonts w:cs="新細明體"/>
      <w:color w:val="000000"/>
      <w:sz w:val="22"/>
      <w:szCs w:val="22"/>
    </w:rPr>
  </w:style>
  <w:style w:type="paragraph" w:customStyle="1" w:styleId="lv1">
    <w:name w:val="lv1"/>
    <w:basedOn w:val="a"/>
    <w:rsid w:val="00FE2072"/>
    <w:pPr>
      <w:widowControl/>
      <w:spacing w:before="100" w:beforeAutospacing="1" w:after="100" w:afterAutospacing="1"/>
      <w:jc w:val="both"/>
    </w:pPr>
    <w:rPr>
      <w:rFonts w:ascii="sөũ" w:eastAsia="SimSun" w:hAnsi="sөũ" w:cs="SimSun"/>
      <w:b/>
      <w:bCs/>
      <w:color w:val="000000"/>
      <w:kern w:val="0"/>
      <w:lang w:val="en-US" w:eastAsia="zh-CN"/>
    </w:rPr>
  </w:style>
  <w:style w:type="paragraph" w:customStyle="1" w:styleId="14">
    <w:name w:val="字元1 字元 字元 字元 字元 字元 字元 字元 字元 字元 字元 字元 字元 字元 字元"/>
    <w:basedOn w:val="a"/>
    <w:rsid w:val="00AF7F3F"/>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w:basedOn w:val="a"/>
    <w:rsid w:val="00A97F1A"/>
    <w:pPr>
      <w:widowControl/>
      <w:spacing w:after="20"/>
    </w:pPr>
    <w:rPr>
      <w:rFonts w:eastAsia="Times New Roman"/>
      <w:kern w:val="0"/>
      <w:sz w:val="20"/>
      <w:szCs w:val="20"/>
      <w:lang w:val="en-US" w:bidi="he-IL"/>
    </w:rPr>
  </w:style>
  <w:style w:type="paragraph" w:customStyle="1" w:styleId="afb">
    <w:name w:val="字元 字元 字元 字元 字元 字元 字元 字元 字元 字元 字元 字元 字元 字元 字元 字元 字元 字元 字元 字元"/>
    <w:basedOn w:val="a"/>
    <w:rsid w:val="009833AA"/>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字元"/>
    <w:basedOn w:val="a"/>
    <w:rsid w:val="00BE4CCB"/>
    <w:pPr>
      <w:widowControl/>
      <w:spacing w:after="20"/>
    </w:pPr>
    <w:rPr>
      <w:rFonts w:eastAsia="Times New Roman"/>
      <w:kern w:val="0"/>
      <w:sz w:val="20"/>
      <w:szCs w:val="20"/>
      <w:lang w:val="en-US" w:bidi="he-IL"/>
    </w:rPr>
  </w:style>
  <w:style w:type="paragraph" w:customStyle="1" w:styleId="17">
    <w:name w:val="字元1 字元 字元 字元 字元 字元 字元 字元 字元 字元 字元 字元 字元 字元 字元 字元 字元 字元 字元 字元 字元 字元"/>
    <w:basedOn w:val="a"/>
    <w:rsid w:val="00B53B2D"/>
    <w:pPr>
      <w:widowControl/>
      <w:spacing w:after="20"/>
    </w:pPr>
    <w:rPr>
      <w:rFonts w:eastAsia="Times New Roman" w:cs="Courier New"/>
      <w:kern w:val="0"/>
      <w:sz w:val="20"/>
      <w:szCs w:val="20"/>
      <w:lang w:val="en-US" w:bidi="he-IL"/>
    </w:rPr>
  </w:style>
  <w:style w:type="paragraph" w:customStyle="1" w:styleId="afc">
    <w:name w:val="字元 字元 字元 字元 字元 字元 字元 字元 字元 字元 字元 字元 字元 字元 字元"/>
    <w:basedOn w:val="a"/>
    <w:rsid w:val="00B53B2D"/>
    <w:pPr>
      <w:widowControl/>
      <w:spacing w:after="20"/>
    </w:pPr>
    <w:rPr>
      <w:rFonts w:eastAsia="Times New Roman"/>
      <w:kern w:val="0"/>
      <w:sz w:val="20"/>
      <w:szCs w:val="20"/>
      <w:lang w:val="en-US" w:bidi="he-IL"/>
    </w:rPr>
  </w:style>
  <w:style w:type="paragraph" w:customStyle="1" w:styleId="0title3rd">
    <w:name w:val="0_title_3rd"/>
    <w:basedOn w:val="a"/>
    <w:rsid w:val="00B53B2D"/>
    <w:rPr>
      <w:szCs w:val="20"/>
      <w:lang w:val="en-US"/>
    </w:rPr>
  </w:style>
  <w:style w:type="paragraph" w:customStyle="1" w:styleId="18">
    <w:name w:val="字元1 字元 字元 字元 字元 字元 字元 字元 字元 字元 字元 字元 字元 字元 字元 字元 字元 字元 字元 字元 字元 字元 字元 字元 字元 字元 字元 字元"/>
    <w:basedOn w:val="a"/>
    <w:rsid w:val="005C3763"/>
    <w:pPr>
      <w:widowControl/>
      <w:spacing w:after="20"/>
    </w:pPr>
    <w:rPr>
      <w:rFonts w:eastAsia="Times New Roman"/>
      <w:kern w:val="0"/>
      <w:sz w:val="20"/>
      <w:szCs w:val="20"/>
      <w:lang w:val="en-US" w:bidi="he-IL"/>
    </w:rPr>
  </w:style>
  <w:style w:type="paragraph" w:customStyle="1" w:styleId="19">
    <w:name w:val="字元1 字元 字元 字元 字元 字元 字元 字元 字元 字元 字元 字元 字元 字元 字元 字元 字元 字元 字元 字元 字元 字元 字元 字元 字元 字元 字元 字元 字元 字元 字元 字元 字元"/>
    <w:basedOn w:val="a"/>
    <w:rsid w:val="00551467"/>
    <w:pPr>
      <w:widowControl/>
      <w:spacing w:after="20"/>
    </w:pPr>
    <w:rPr>
      <w:rFonts w:eastAsia="Times New Roman"/>
      <w:kern w:val="0"/>
      <w:sz w:val="20"/>
      <w:szCs w:val="20"/>
      <w:lang w:val="en-US" w:bidi="he-IL"/>
    </w:rPr>
  </w:style>
  <w:style w:type="character" w:customStyle="1" w:styleId="af0">
    <w:name w:val="註解文字 字元"/>
    <w:link w:val="af"/>
    <w:semiHidden/>
    <w:rsid w:val="00B94EAE"/>
    <w:rPr>
      <w:rFonts w:eastAsia="新細明體"/>
      <w:kern w:val="2"/>
      <w:sz w:val="24"/>
      <w:szCs w:val="24"/>
      <w:lang w:val="en-GB"/>
    </w:rPr>
  </w:style>
  <w:style w:type="paragraph" w:styleId="afd">
    <w:name w:val="List Paragraph"/>
    <w:basedOn w:val="a"/>
    <w:uiPriority w:val="34"/>
    <w:qFormat/>
    <w:rsid w:val="0075665A"/>
    <w:pPr>
      <w:ind w:leftChars="200" w:left="480"/>
    </w:p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5C32F7"/>
    <w:pPr>
      <w:widowControl/>
      <w:spacing w:after="20"/>
    </w:pPr>
    <w:rPr>
      <w:rFonts w:eastAsia="Times New Roman"/>
      <w:kern w:val="0"/>
      <w:sz w:val="20"/>
      <w:szCs w:val="20"/>
      <w:lang w:val="en-US" w:bidi="he-IL"/>
    </w:rPr>
  </w:style>
  <w:style w:type="character" w:customStyle="1" w:styleId="10">
    <w:name w:val="標題 1 字元"/>
    <w:link w:val="1"/>
    <w:uiPriority w:val="9"/>
    <w:rsid w:val="00D333AD"/>
    <w:rPr>
      <w:rFonts w:ascii="Calibri Light" w:eastAsia="新細明體" w:hAnsi="Calibri Light" w:cs="Times New Roman"/>
      <w:b/>
      <w:bCs/>
      <w:kern w:val="52"/>
      <w:sz w:val="52"/>
      <w:szCs w:val="52"/>
      <w:lang w:val="en-GB"/>
    </w:rPr>
  </w:style>
  <w:style w:type="paragraph" w:styleId="afe">
    <w:name w:val="Revision"/>
    <w:hidden/>
    <w:uiPriority w:val="99"/>
    <w:semiHidden/>
    <w:rsid w:val="004248EB"/>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82370">
      <w:bodyDiv w:val="1"/>
      <w:marLeft w:val="0"/>
      <w:marRight w:val="0"/>
      <w:marTop w:val="0"/>
      <w:marBottom w:val="0"/>
      <w:divBdr>
        <w:top w:val="none" w:sz="0" w:space="0" w:color="auto"/>
        <w:left w:val="none" w:sz="0" w:space="0" w:color="auto"/>
        <w:bottom w:val="none" w:sz="0" w:space="0" w:color="auto"/>
        <w:right w:val="none" w:sz="0" w:space="0" w:color="auto"/>
      </w:divBdr>
    </w:div>
    <w:div w:id="489100113">
      <w:bodyDiv w:val="1"/>
      <w:marLeft w:val="0"/>
      <w:marRight w:val="0"/>
      <w:marTop w:val="0"/>
      <w:marBottom w:val="0"/>
      <w:divBdr>
        <w:top w:val="none" w:sz="0" w:space="0" w:color="auto"/>
        <w:left w:val="none" w:sz="0" w:space="0" w:color="auto"/>
        <w:bottom w:val="none" w:sz="0" w:space="0" w:color="auto"/>
        <w:right w:val="none" w:sz="0" w:space="0" w:color="auto"/>
      </w:divBdr>
    </w:div>
    <w:div w:id="10188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image" Target="media/image11.emf"/><Relationship Id="rId34" Type="http://schemas.openxmlformats.org/officeDocument/2006/relationships/hyperlink" Target="https://www.hkda.com.h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hyperlink" Target="http://restaurant.eatsmart.gov.hk/b5/latest_events_details.asp?page_id=3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yplate.gov/" TargetMode="External"/><Relationship Id="rId32" Type="http://schemas.openxmlformats.org/officeDocument/2006/relationships/hyperlink" Target="http://www.cdc.gov/"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www.who.int/zh/news-room/fact-sheets/detail/physical-activity"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nutrition.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EC0F6-A3E5-49CA-A503-BB2AB88503DC}"/>
</file>

<file path=customXml/itemProps2.xml><?xml version="1.0" encoding="utf-8"?>
<ds:datastoreItem xmlns:ds="http://schemas.openxmlformats.org/officeDocument/2006/customXml" ds:itemID="{E6946270-2DF2-4AF1-ACE3-4C69B2883D46}">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3.xml><?xml version="1.0" encoding="utf-8"?>
<ds:datastoreItem xmlns:ds="http://schemas.openxmlformats.org/officeDocument/2006/customXml" ds:itemID="{AB49CF54-FC47-425A-9E6D-32C8038F9194}">
  <ds:schemaRefs>
    <ds:schemaRef ds:uri="http://schemas.microsoft.com/sharepoint/v3/contenttype/forms"/>
  </ds:schemaRefs>
</ds:datastoreItem>
</file>

<file path=customXml/itemProps4.xml><?xml version="1.0" encoding="utf-8"?>
<ds:datastoreItem xmlns:ds="http://schemas.openxmlformats.org/officeDocument/2006/customXml" ds:itemID="{9D7FF085-38B8-4DD2-B135-E0CD2550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Normal.old.dot</Template>
  <TotalTime>93</TotalTime>
  <Pages>36</Pages>
  <Words>6005</Words>
  <Characters>11470</Characters>
  <Application>Microsoft Office Word</Application>
  <DocSecurity>0</DocSecurity>
  <Lines>2294</Lines>
  <Paragraphs>1164</Paragraphs>
  <ScaleCrop>false</ScaleCrop>
  <HeadingPairs>
    <vt:vector size="2" baseType="variant">
      <vt:variant>
        <vt:lpstr>Title</vt:lpstr>
      </vt:variant>
      <vt:variant>
        <vt:i4>1</vt:i4>
      </vt:variant>
    </vt:vector>
  </HeadingPairs>
  <TitlesOfParts>
    <vt:vector size="1" baseType="lpstr">
      <vt:lpstr>Part IV: Fitness and Nutrition for Health and Performance in Physical Activities – Learning Outcomes</vt:lpstr>
    </vt:vector>
  </TitlesOfParts>
  <Company>Lenovo (Beijing) Limited</Company>
  <LinksUpToDate>false</LinksUpToDate>
  <CharactersWithSpaces>16311</CharactersWithSpaces>
  <SharedDoc>false</SharedDoc>
  <HLinks>
    <vt:vector size="60" baseType="variant">
      <vt:variant>
        <vt:i4>4194305</vt:i4>
      </vt:variant>
      <vt:variant>
        <vt:i4>30</vt:i4>
      </vt:variant>
      <vt:variant>
        <vt:i4>0</vt:i4>
      </vt:variant>
      <vt:variant>
        <vt:i4>5</vt:i4>
      </vt:variant>
      <vt:variant>
        <vt:lpwstr>https://www.who.int/zh/news-room/fact-sheets/detail/healthy-diet</vt:lpwstr>
      </vt:variant>
      <vt:variant>
        <vt:lpwstr/>
      </vt:variant>
      <vt:variant>
        <vt:i4>720968</vt:i4>
      </vt:variant>
      <vt:variant>
        <vt:i4>27</vt:i4>
      </vt:variant>
      <vt:variant>
        <vt:i4>0</vt:i4>
      </vt:variant>
      <vt:variant>
        <vt:i4>5</vt:i4>
      </vt:variant>
      <vt:variant>
        <vt:lpwstr>https://www.hkda.com.hk/</vt:lpwstr>
      </vt:variant>
      <vt:variant>
        <vt:lpwstr/>
      </vt:variant>
      <vt:variant>
        <vt:i4>4587582</vt:i4>
      </vt:variant>
      <vt:variant>
        <vt:i4>24</vt:i4>
      </vt:variant>
      <vt:variant>
        <vt:i4>0</vt:i4>
      </vt:variant>
      <vt:variant>
        <vt:i4>5</vt:i4>
      </vt:variant>
      <vt:variant>
        <vt:lpwstr>http://restaurant.eatsmart.gov.hk/b5/latest_events_details.asp?page_id=37</vt:lpwstr>
      </vt:variant>
      <vt:variant>
        <vt:lpwstr/>
      </vt:variant>
      <vt:variant>
        <vt:i4>7536690</vt:i4>
      </vt:variant>
      <vt:variant>
        <vt:i4>21</vt:i4>
      </vt:variant>
      <vt:variant>
        <vt:i4>0</vt:i4>
      </vt:variant>
      <vt:variant>
        <vt:i4>5</vt:i4>
      </vt:variant>
      <vt:variant>
        <vt:lpwstr>https://www.cdc.gov/physicalactivity/basics/pa-health/index.htm</vt:lpwstr>
      </vt:variant>
      <vt:variant>
        <vt:lpwstr/>
      </vt:variant>
      <vt:variant>
        <vt:i4>3801205</vt:i4>
      </vt:variant>
      <vt:variant>
        <vt:i4>18</vt:i4>
      </vt:variant>
      <vt:variant>
        <vt:i4>0</vt:i4>
      </vt:variant>
      <vt:variant>
        <vt:i4>5</vt:i4>
      </vt:variant>
      <vt:variant>
        <vt:lpwstr>http://www.cdc.gov/</vt:lpwstr>
      </vt:variant>
      <vt:variant>
        <vt:lpwstr/>
      </vt:variant>
      <vt:variant>
        <vt:i4>5046345</vt:i4>
      </vt:variant>
      <vt:variant>
        <vt:i4>15</vt:i4>
      </vt:variant>
      <vt:variant>
        <vt:i4>0</vt:i4>
      </vt:variant>
      <vt:variant>
        <vt:i4>5</vt:i4>
      </vt:variant>
      <vt:variant>
        <vt:lpwstr>https://www.nutrition.org.uk/</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1179723</vt:i4>
      </vt:variant>
      <vt:variant>
        <vt:i4>6</vt:i4>
      </vt:variant>
      <vt:variant>
        <vt:i4>0</vt:i4>
      </vt:variant>
      <vt:variant>
        <vt:i4>5</vt:i4>
      </vt:variant>
      <vt:variant>
        <vt:lpwstr>https://www.who.int/zh/news-room/fact-sheets/detail/physical-activity</vt:lpwstr>
      </vt:variant>
      <vt:variant>
        <vt:lpwstr/>
      </vt:variant>
      <vt:variant>
        <vt:i4>4653128</vt:i4>
      </vt:variant>
      <vt:variant>
        <vt:i4>0</vt:i4>
      </vt:variant>
      <vt:variant>
        <vt:i4>0</vt:i4>
      </vt:variant>
      <vt:variant>
        <vt:i4>5</vt:i4>
      </vt:variant>
      <vt:variant>
        <vt:lpwstr>https://www.myplate.gov/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Fitness and Nutrition for Health and Performance in Physical Activities – Learning Outcomes</dc:title>
  <dc:subject/>
  <dc:creator>Lenovo User</dc:creator>
  <cp:keywords/>
  <cp:lastModifiedBy>(2C31) Yeung Yat (Hugo)</cp:lastModifiedBy>
  <cp:revision>16</cp:revision>
  <cp:lastPrinted>2022-09-19T07:13:00Z</cp:lastPrinted>
  <dcterms:created xsi:type="dcterms:W3CDTF">2025-08-07T07:37:00Z</dcterms:created>
  <dcterms:modified xsi:type="dcterms:W3CDTF">2026-01-08T16:54:00Z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f02e6cf7f6c98dac448de16fc714f34901684cfcf139619baa4f58abe148e655</vt:lpwstr>
  </property>
  <property fmtid="{D5CDD505-2E9C-101B-9397-08002B2CF9AE}" pid="3" name="ContentTypeId">
    <vt:lpwstr>0x010100EF829C2D0BC7F544BE1FEDE0EECD7245</vt:lpwstr>
  </property>
</Properties>
</file>