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9589" w14:textId="77777777" w:rsidR="00E00E7D" w:rsidRPr="0070088F" w:rsidRDefault="00E00E7D" w:rsidP="0067104D">
      <w:pPr>
        <w:spacing w:line="360" w:lineRule="auto"/>
        <w:jc w:val="right"/>
        <w:rPr>
          <w:b/>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2"/>
      </w:tblGrid>
      <w:tr w:rsidR="00E00E7D" w:rsidRPr="007F0911" w14:paraId="1E5EF237" w14:textId="77777777">
        <w:trPr>
          <w:trHeight w:val="1911"/>
        </w:trPr>
        <w:tc>
          <w:tcPr>
            <w:tcW w:w="5000" w:type="pct"/>
            <w:tcBorders>
              <w:top w:val="single" w:sz="24" w:space="0" w:color="auto"/>
              <w:left w:val="nil"/>
              <w:bottom w:val="single" w:sz="24" w:space="0" w:color="auto"/>
              <w:right w:val="nil"/>
            </w:tcBorders>
          </w:tcPr>
          <w:p w14:paraId="3C7150EF" w14:textId="204363C0" w:rsidR="00C60957" w:rsidRPr="007F0911" w:rsidRDefault="008C737A" w:rsidP="00D147A9">
            <w:pPr>
              <w:snapToGrid w:val="0"/>
              <w:spacing w:line="240" w:lineRule="atLeast"/>
              <w:jc w:val="both"/>
              <w:rPr>
                <w:rFonts w:eastAsia="標楷體"/>
                <w:sz w:val="72"/>
                <w:szCs w:val="72"/>
                <w:lang w:val="en-US"/>
              </w:rPr>
            </w:pPr>
            <w:r w:rsidRPr="008C737A">
              <w:rPr>
                <w:rFonts w:eastAsia="DengXian" w:hAnsi="標楷體" w:hint="eastAsia"/>
                <w:sz w:val="72"/>
                <w:szCs w:val="72"/>
                <w:lang w:val="en-US" w:eastAsia="zh-CN"/>
              </w:rPr>
              <w:t>体育</w:t>
            </w:r>
          </w:p>
          <w:p w14:paraId="623AA216" w14:textId="65302116" w:rsidR="00E00E7D" w:rsidRPr="007F0911" w:rsidRDefault="008C737A" w:rsidP="00D147A9">
            <w:pPr>
              <w:snapToGrid w:val="0"/>
              <w:spacing w:line="240" w:lineRule="atLeast"/>
              <w:jc w:val="both"/>
              <w:rPr>
                <w:rFonts w:eastAsia="標楷體"/>
                <w:sz w:val="72"/>
                <w:szCs w:val="72"/>
                <w:lang w:val="en-US"/>
              </w:rPr>
            </w:pPr>
            <w:r w:rsidRPr="008C737A">
              <w:rPr>
                <w:rFonts w:eastAsia="DengXian"/>
                <w:sz w:val="72"/>
                <w:szCs w:val="72"/>
                <w:lang w:val="en-US" w:eastAsia="zh-CN"/>
              </w:rPr>
              <w:t>(</w:t>
            </w:r>
            <w:r w:rsidRPr="008C737A">
              <w:rPr>
                <w:rFonts w:eastAsia="DengXian" w:hAnsi="標楷體" w:hint="eastAsia"/>
                <w:sz w:val="72"/>
                <w:szCs w:val="72"/>
                <w:lang w:val="en-US" w:eastAsia="zh-CN"/>
              </w:rPr>
              <w:t>香港中学文凭</w:t>
            </w:r>
            <w:r w:rsidRPr="008C737A">
              <w:rPr>
                <w:rFonts w:eastAsia="DengXian"/>
                <w:sz w:val="72"/>
                <w:szCs w:val="72"/>
                <w:lang w:val="en-US" w:eastAsia="zh-CN"/>
              </w:rPr>
              <w:t>)</w:t>
            </w:r>
          </w:p>
          <w:p w14:paraId="7E6907D8" w14:textId="77777777" w:rsidR="00E00E7D" w:rsidRPr="007F0911" w:rsidRDefault="00E00E7D" w:rsidP="00D147A9">
            <w:pPr>
              <w:snapToGrid w:val="0"/>
              <w:spacing w:beforeLines="50" w:before="180" w:afterLines="50" w:after="180" w:line="240" w:lineRule="atLeast"/>
              <w:jc w:val="both"/>
              <w:rPr>
                <w:rFonts w:eastAsia="標楷體"/>
                <w:b/>
                <w:sz w:val="20"/>
                <w:szCs w:val="20"/>
                <w:u w:val="single"/>
                <w:lang w:val="en-US"/>
              </w:rPr>
            </w:pPr>
          </w:p>
        </w:tc>
      </w:tr>
      <w:tr w:rsidR="00E00E7D" w:rsidRPr="007F0911" w14:paraId="0F900855" w14:textId="77777777">
        <w:trPr>
          <w:trHeight w:val="312"/>
        </w:trPr>
        <w:tc>
          <w:tcPr>
            <w:tcW w:w="5000" w:type="pct"/>
            <w:tcBorders>
              <w:top w:val="single" w:sz="24" w:space="0" w:color="auto"/>
              <w:left w:val="nil"/>
              <w:bottom w:val="nil"/>
              <w:right w:val="nil"/>
            </w:tcBorders>
          </w:tcPr>
          <w:p w14:paraId="3B7EEE7D" w14:textId="77777777" w:rsidR="00E00E7D" w:rsidRPr="007F0911" w:rsidRDefault="00E00E7D" w:rsidP="00D147A9">
            <w:pPr>
              <w:snapToGrid w:val="0"/>
              <w:rPr>
                <w:rFonts w:eastAsia="標楷體"/>
                <w:b/>
                <w:sz w:val="44"/>
                <w:szCs w:val="44"/>
                <w:u w:val="single"/>
                <w:lang w:val="en-US"/>
              </w:rPr>
            </w:pPr>
          </w:p>
        </w:tc>
      </w:tr>
      <w:tr w:rsidR="00740488" w:rsidRPr="007F0911" w14:paraId="6BE52DE7" w14:textId="77777777" w:rsidTr="00740488">
        <w:tc>
          <w:tcPr>
            <w:tcW w:w="5000" w:type="pct"/>
            <w:tcBorders>
              <w:top w:val="nil"/>
              <w:left w:val="nil"/>
              <w:bottom w:val="nil"/>
              <w:right w:val="nil"/>
            </w:tcBorders>
          </w:tcPr>
          <w:p w14:paraId="3E418063" w14:textId="01883C17" w:rsidR="00740488" w:rsidRPr="007F0911" w:rsidRDefault="008C737A" w:rsidP="0019576C">
            <w:pPr>
              <w:pStyle w:val="a3"/>
              <w:ind w:left="2160" w:hangingChars="600" w:hanging="2160"/>
              <w:jc w:val="center"/>
              <w:rPr>
                <w:rFonts w:eastAsia="標楷體"/>
                <w:b/>
                <w:sz w:val="36"/>
                <w:szCs w:val="36"/>
              </w:rPr>
            </w:pPr>
            <w:r w:rsidRPr="008C737A">
              <w:rPr>
                <w:rFonts w:eastAsia="DengXian" w:hAnsi="標楷體" w:hint="eastAsia"/>
                <w:b/>
                <w:sz w:val="36"/>
                <w:szCs w:val="36"/>
                <w:lang w:eastAsia="zh-CN"/>
              </w:rPr>
              <w:t>第五部分</w:t>
            </w:r>
            <w:r w:rsidRPr="008C737A">
              <w:rPr>
                <w:rFonts w:eastAsia="DengXian"/>
                <w:b/>
                <w:sz w:val="36"/>
                <w:szCs w:val="36"/>
                <w:lang w:eastAsia="zh-CN"/>
              </w:rPr>
              <w:t xml:space="preserve">: </w:t>
            </w:r>
            <w:r w:rsidRPr="008C737A">
              <w:rPr>
                <w:rFonts w:eastAsia="DengXian" w:hAnsi="標楷體" w:hint="eastAsia"/>
                <w:b/>
                <w:sz w:val="36"/>
                <w:szCs w:val="36"/>
                <w:lang w:eastAsia="zh-CN"/>
              </w:rPr>
              <w:t>运动与训练的生理学基础</w:t>
            </w:r>
          </w:p>
          <w:p w14:paraId="71E73BF1" w14:textId="77777777" w:rsidR="00740488" w:rsidRPr="007F0911" w:rsidRDefault="00740488" w:rsidP="00D147A9">
            <w:pPr>
              <w:pStyle w:val="a3"/>
              <w:rPr>
                <w:rFonts w:eastAsia="標楷體"/>
                <w:b/>
                <w:sz w:val="36"/>
                <w:szCs w:val="36"/>
              </w:rPr>
            </w:pPr>
          </w:p>
          <w:p w14:paraId="4EF36E8E" w14:textId="77777777" w:rsidR="00740488" w:rsidRPr="007F0911" w:rsidRDefault="00740488" w:rsidP="00D147A9">
            <w:pPr>
              <w:snapToGrid w:val="0"/>
              <w:ind w:left="1247" w:hangingChars="519" w:hanging="1247"/>
              <w:jc w:val="both"/>
              <w:rPr>
                <w:rFonts w:eastAsia="標楷體"/>
                <w:b/>
              </w:rPr>
            </w:pPr>
          </w:p>
        </w:tc>
      </w:tr>
      <w:tr w:rsidR="00E00E7D" w:rsidRPr="007F0911" w14:paraId="343E954D" w14:textId="77777777">
        <w:trPr>
          <w:trHeight w:val="549"/>
        </w:trPr>
        <w:tc>
          <w:tcPr>
            <w:tcW w:w="5000" w:type="pct"/>
            <w:tcBorders>
              <w:top w:val="nil"/>
              <w:left w:val="nil"/>
              <w:bottom w:val="nil"/>
              <w:right w:val="nil"/>
            </w:tcBorders>
          </w:tcPr>
          <w:p w14:paraId="521EDB79" w14:textId="77777777" w:rsidR="00E00E7D" w:rsidRPr="007F0911" w:rsidRDefault="006E6B2C" w:rsidP="00D147A9">
            <w:pPr>
              <w:snapToGrid w:val="0"/>
              <w:rPr>
                <w:rFonts w:eastAsia="標楷體"/>
                <w:b/>
                <w:sz w:val="44"/>
                <w:szCs w:val="44"/>
                <w:u w:val="single"/>
                <w:lang w:val="en-US"/>
              </w:rPr>
            </w:pPr>
            <w:r w:rsidRPr="007F0911">
              <w:rPr>
                <w:rFonts w:eastAsia="標楷體"/>
                <w:b/>
                <w:noProof/>
                <w:sz w:val="44"/>
                <w:szCs w:val="44"/>
                <w:u w:val="single"/>
                <w:lang w:val="en-US"/>
              </w:rPr>
              <w:drawing>
                <wp:inline distT="0" distB="0" distL="0" distR="0" wp14:anchorId="485DD62E" wp14:editId="52EE8D1C">
                  <wp:extent cx="5276850" cy="376237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3762375"/>
                          </a:xfrm>
                          <a:prstGeom prst="rect">
                            <a:avLst/>
                          </a:prstGeom>
                          <a:noFill/>
                          <a:ln>
                            <a:noFill/>
                          </a:ln>
                        </pic:spPr>
                      </pic:pic>
                    </a:graphicData>
                  </a:graphic>
                </wp:inline>
              </w:drawing>
            </w:r>
          </w:p>
          <w:p w14:paraId="04D681CF" w14:textId="77777777" w:rsidR="008E3D05" w:rsidRPr="007F0911" w:rsidRDefault="008E3D05" w:rsidP="00D147A9">
            <w:pPr>
              <w:snapToGrid w:val="0"/>
              <w:rPr>
                <w:rFonts w:eastAsia="標楷體"/>
                <w:b/>
                <w:sz w:val="44"/>
                <w:szCs w:val="44"/>
                <w:u w:val="single"/>
                <w:lang w:val="en-US"/>
              </w:rPr>
            </w:pPr>
          </w:p>
        </w:tc>
      </w:tr>
      <w:tr w:rsidR="00E00E7D" w:rsidRPr="007F0911" w14:paraId="6FD12380" w14:textId="77777777">
        <w:tc>
          <w:tcPr>
            <w:tcW w:w="5000" w:type="pct"/>
            <w:tcBorders>
              <w:top w:val="nil"/>
              <w:left w:val="nil"/>
              <w:bottom w:val="nil"/>
              <w:right w:val="nil"/>
            </w:tcBorders>
          </w:tcPr>
          <w:p w14:paraId="5FF2802A" w14:textId="73C6755B" w:rsidR="008E3D05" w:rsidRPr="007F0911" w:rsidRDefault="008C737A" w:rsidP="008E3D05">
            <w:pPr>
              <w:snapToGrid w:val="0"/>
              <w:spacing w:line="240" w:lineRule="atLeast"/>
              <w:jc w:val="center"/>
              <w:rPr>
                <w:b/>
                <w:sz w:val="28"/>
                <w:szCs w:val="28"/>
                <w:lang w:val="en-US"/>
              </w:rPr>
            </w:pPr>
            <w:r w:rsidRPr="008C737A">
              <w:rPr>
                <w:rFonts w:eastAsia="DengXian" w:hint="eastAsia"/>
                <w:b/>
                <w:sz w:val="28"/>
                <w:szCs w:val="28"/>
                <w:lang w:val="en-US" w:eastAsia="zh-CN"/>
              </w:rPr>
              <w:t>香港特别行政区政府</w:t>
            </w:r>
            <w:r w:rsidRPr="008C737A">
              <w:rPr>
                <w:rFonts w:eastAsia="DengXian"/>
                <w:b/>
                <w:sz w:val="28"/>
                <w:szCs w:val="28"/>
                <w:lang w:val="en-US" w:eastAsia="zh-CN"/>
              </w:rPr>
              <w:t xml:space="preserve"> </w:t>
            </w:r>
            <w:r w:rsidRPr="008C737A">
              <w:rPr>
                <w:rFonts w:eastAsia="DengXian" w:hint="eastAsia"/>
                <w:b/>
                <w:sz w:val="28"/>
                <w:szCs w:val="28"/>
                <w:lang w:val="en-US" w:eastAsia="zh-CN"/>
              </w:rPr>
              <w:t>教育局</w:t>
            </w:r>
          </w:p>
          <w:p w14:paraId="752BB940" w14:textId="0627EFA5" w:rsidR="008E3D05" w:rsidRPr="007F0911" w:rsidRDefault="008C737A" w:rsidP="008E3D05">
            <w:pPr>
              <w:snapToGrid w:val="0"/>
              <w:spacing w:line="240" w:lineRule="atLeast"/>
              <w:jc w:val="center"/>
              <w:rPr>
                <w:b/>
                <w:sz w:val="28"/>
                <w:szCs w:val="28"/>
                <w:lang w:val="en-US"/>
              </w:rPr>
            </w:pPr>
            <w:r w:rsidRPr="008C737A">
              <w:rPr>
                <w:rFonts w:eastAsia="DengXian" w:hint="eastAsia"/>
                <w:b/>
                <w:sz w:val="28"/>
                <w:szCs w:val="28"/>
                <w:lang w:val="en-US" w:eastAsia="zh-CN"/>
              </w:rPr>
              <w:t>课程发展处</w:t>
            </w:r>
            <w:r w:rsidRPr="008C737A">
              <w:rPr>
                <w:rFonts w:eastAsia="DengXian"/>
                <w:b/>
                <w:sz w:val="28"/>
                <w:szCs w:val="28"/>
                <w:lang w:val="en-US" w:eastAsia="zh-CN"/>
              </w:rPr>
              <w:t xml:space="preserve"> </w:t>
            </w:r>
            <w:r w:rsidRPr="008C737A">
              <w:rPr>
                <w:rFonts w:eastAsia="DengXian" w:hint="eastAsia"/>
                <w:b/>
                <w:sz w:val="28"/>
                <w:szCs w:val="28"/>
                <w:lang w:val="en-US" w:eastAsia="zh-CN"/>
              </w:rPr>
              <w:t>体育组</w:t>
            </w:r>
          </w:p>
          <w:p w14:paraId="296EBEF8" w14:textId="77777777" w:rsidR="008E3D05" w:rsidRPr="007F0911" w:rsidRDefault="008E3D05" w:rsidP="008E3D05">
            <w:pPr>
              <w:snapToGrid w:val="0"/>
              <w:spacing w:line="240" w:lineRule="atLeast"/>
              <w:jc w:val="center"/>
              <w:rPr>
                <w:b/>
                <w:sz w:val="28"/>
                <w:szCs w:val="28"/>
                <w:lang w:val="en-US"/>
              </w:rPr>
            </w:pPr>
          </w:p>
          <w:p w14:paraId="18A0E72B" w14:textId="02364926" w:rsidR="00E00E7D" w:rsidRPr="007F0911" w:rsidRDefault="008C737A" w:rsidP="0007419D">
            <w:pPr>
              <w:spacing w:line="360" w:lineRule="auto"/>
              <w:jc w:val="center"/>
              <w:rPr>
                <w:rFonts w:eastAsia="標楷體"/>
                <w:b/>
                <w:u w:val="single"/>
                <w:lang w:val="en-US"/>
              </w:rPr>
            </w:pPr>
            <w:r w:rsidRPr="008C737A">
              <w:rPr>
                <w:rFonts w:eastAsia="DengXian"/>
                <w:b/>
                <w:sz w:val="28"/>
                <w:szCs w:val="28"/>
                <w:lang w:val="en-US" w:eastAsia="zh-CN"/>
              </w:rPr>
              <w:t>2025</w:t>
            </w:r>
          </w:p>
        </w:tc>
      </w:tr>
    </w:tbl>
    <w:p w14:paraId="454BDF42" w14:textId="5225804F" w:rsidR="00150A7B" w:rsidRPr="007F0911" w:rsidRDefault="008C737A" w:rsidP="00150A7B">
      <w:pPr>
        <w:spacing w:line="360" w:lineRule="auto"/>
        <w:jc w:val="center"/>
        <w:rPr>
          <w:b/>
          <w:u w:val="single"/>
          <w:lang w:val="en-US"/>
        </w:rPr>
      </w:pPr>
      <w:r w:rsidRPr="008C737A">
        <w:rPr>
          <w:rFonts w:eastAsia="DengXian"/>
          <w:b/>
          <w:u w:val="single"/>
          <w:lang w:val="en-US" w:eastAsia="zh-CN"/>
        </w:rPr>
        <w:t>(</w:t>
      </w:r>
      <w:r w:rsidRPr="008C737A">
        <w:rPr>
          <w:rFonts w:eastAsia="DengXian" w:hint="eastAsia"/>
          <w:b/>
          <w:u w:val="single"/>
          <w:lang w:val="en-US" w:eastAsia="zh-CN"/>
        </w:rPr>
        <w:t>于</w:t>
      </w:r>
      <w:r w:rsidRPr="008C737A">
        <w:rPr>
          <w:rFonts w:eastAsia="DengXian"/>
          <w:b/>
          <w:u w:val="single"/>
          <w:lang w:val="en-US" w:eastAsia="zh-CN"/>
        </w:rPr>
        <w:t>2025</w:t>
      </w:r>
      <w:r w:rsidRPr="008C737A">
        <w:rPr>
          <w:rFonts w:eastAsia="DengXian" w:hint="eastAsia"/>
          <w:b/>
          <w:u w:val="single"/>
          <w:lang w:val="en-US" w:eastAsia="zh-CN"/>
        </w:rPr>
        <w:t>年</w:t>
      </w:r>
      <w:r w:rsidRPr="008C737A">
        <w:rPr>
          <w:rFonts w:eastAsia="DengXian"/>
          <w:b/>
          <w:u w:val="single"/>
          <w:lang w:val="en-US" w:eastAsia="zh-CN"/>
        </w:rPr>
        <w:t>8</w:t>
      </w:r>
      <w:r w:rsidRPr="008C737A">
        <w:rPr>
          <w:rFonts w:eastAsia="DengXian" w:hint="eastAsia"/>
          <w:b/>
          <w:u w:val="single"/>
          <w:lang w:val="en-US" w:eastAsia="zh-CN"/>
        </w:rPr>
        <w:t>月更新</w:t>
      </w:r>
      <w:r w:rsidRPr="008C737A">
        <w:rPr>
          <w:rFonts w:eastAsia="DengXian"/>
          <w:b/>
          <w:u w:val="single"/>
          <w:lang w:val="en-US" w:eastAsia="zh-CN"/>
        </w:rPr>
        <w:t>)</w:t>
      </w:r>
    </w:p>
    <w:p w14:paraId="0AC0C743" w14:textId="77777777" w:rsidR="00E00E7D" w:rsidRPr="007F0911" w:rsidRDefault="00E00E7D" w:rsidP="0044717B">
      <w:pPr>
        <w:spacing w:line="360" w:lineRule="auto"/>
        <w:jc w:val="both"/>
        <w:rPr>
          <w:b/>
          <w:sz w:val="28"/>
          <w:szCs w:val="28"/>
          <w:lang w:val="en-US"/>
        </w:rPr>
      </w:pPr>
    </w:p>
    <w:tbl>
      <w:tblPr>
        <w:tblW w:w="5000" w:type="pct"/>
        <w:tblLook w:val="01E0" w:firstRow="1" w:lastRow="1" w:firstColumn="1" w:lastColumn="1" w:noHBand="0" w:noVBand="0"/>
      </w:tblPr>
      <w:tblGrid>
        <w:gridCol w:w="6952"/>
        <w:gridCol w:w="1360"/>
      </w:tblGrid>
      <w:tr w:rsidR="00E00E7D" w:rsidRPr="007F0911" w14:paraId="767A391E" w14:textId="77777777" w:rsidTr="0044717B">
        <w:tc>
          <w:tcPr>
            <w:tcW w:w="4182" w:type="pct"/>
            <w:tcBorders>
              <w:top w:val="single" w:sz="4" w:space="0" w:color="auto"/>
              <w:bottom w:val="single" w:sz="4" w:space="0" w:color="auto"/>
            </w:tcBorders>
            <w:shd w:val="clear" w:color="auto" w:fill="BFBFBF"/>
          </w:tcPr>
          <w:p w14:paraId="20A9187A" w14:textId="4DEE3B80" w:rsidR="00E00E7D" w:rsidRPr="007F0911" w:rsidRDefault="008C737A" w:rsidP="0044717B">
            <w:pPr>
              <w:spacing w:line="360" w:lineRule="auto"/>
              <w:rPr>
                <w:rFonts w:hAnsi="新細明體"/>
                <w:b/>
                <w:sz w:val="28"/>
                <w:szCs w:val="28"/>
                <w:lang w:val="en-US"/>
              </w:rPr>
            </w:pPr>
            <w:r w:rsidRPr="008C737A">
              <w:rPr>
                <w:rFonts w:eastAsia="DengXian" w:hAnsi="新細明體" w:hint="eastAsia"/>
                <w:b/>
                <w:sz w:val="28"/>
                <w:szCs w:val="28"/>
                <w:lang w:val="en-US" w:eastAsia="zh-CN"/>
              </w:rPr>
              <w:t>目录</w:t>
            </w:r>
          </w:p>
        </w:tc>
        <w:tc>
          <w:tcPr>
            <w:tcW w:w="818" w:type="pct"/>
            <w:tcBorders>
              <w:top w:val="single" w:sz="4" w:space="0" w:color="auto"/>
              <w:bottom w:val="single" w:sz="4" w:space="0" w:color="auto"/>
            </w:tcBorders>
            <w:shd w:val="clear" w:color="auto" w:fill="BFBFBF"/>
          </w:tcPr>
          <w:p w14:paraId="121CD092" w14:textId="4E3D2E21" w:rsidR="00E00E7D" w:rsidRPr="007F0911" w:rsidRDefault="008C737A" w:rsidP="000929C9">
            <w:pPr>
              <w:spacing w:line="360" w:lineRule="auto"/>
              <w:rPr>
                <w:rFonts w:hAnsi="新細明體"/>
                <w:b/>
                <w:sz w:val="28"/>
                <w:szCs w:val="28"/>
                <w:lang w:val="en-US"/>
              </w:rPr>
            </w:pPr>
            <w:r w:rsidRPr="008C737A">
              <w:rPr>
                <w:rFonts w:eastAsia="DengXian" w:hAnsi="新細明體" w:hint="eastAsia"/>
                <w:b/>
                <w:sz w:val="28"/>
                <w:szCs w:val="28"/>
                <w:lang w:val="en-US" w:eastAsia="zh-CN"/>
              </w:rPr>
              <w:t>页数</w:t>
            </w:r>
          </w:p>
        </w:tc>
      </w:tr>
      <w:tr w:rsidR="00E00E7D" w:rsidRPr="007F0911" w14:paraId="66E019CF" w14:textId="77777777" w:rsidTr="0044717B">
        <w:tc>
          <w:tcPr>
            <w:tcW w:w="4182" w:type="pct"/>
            <w:tcBorders>
              <w:top w:val="single" w:sz="4" w:space="0" w:color="auto"/>
            </w:tcBorders>
          </w:tcPr>
          <w:p w14:paraId="49EE2A0F" w14:textId="01094514" w:rsidR="00E00E7D" w:rsidRPr="007F0911" w:rsidRDefault="008C737A" w:rsidP="00D147A9">
            <w:pPr>
              <w:spacing w:line="360" w:lineRule="auto"/>
              <w:jc w:val="both"/>
              <w:rPr>
                <w:sz w:val="28"/>
                <w:szCs w:val="28"/>
                <w:lang w:val="en-US"/>
              </w:rPr>
            </w:pPr>
            <w:r w:rsidRPr="008C737A">
              <w:rPr>
                <w:rFonts w:eastAsia="DengXian" w:hint="eastAsia"/>
                <w:sz w:val="28"/>
                <w:szCs w:val="28"/>
                <w:lang w:val="en-US" w:eastAsia="zh-CN"/>
              </w:rPr>
              <w:t>学习目标</w:t>
            </w:r>
          </w:p>
        </w:tc>
        <w:tc>
          <w:tcPr>
            <w:tcW w:w="818" w:type="pct"/>
            <w:tcBorders>
              <w:top w:val="single" w:sz="4" w:space="0" w:color="auto"/>
            </w:tcBorders>
          </w:tcPr>
          <w:p w14:paraId="50D06C85" w14:textId="66A3CBA7" w:rsidR="00E00E7D" w:rsidRPr="007F0911" w:rsidRDefault="008C737A" w:rsidP="00D147A9">
            <w:pPr>
              <w:spacing w:line="360" w:lineRule="auto"/>
              <w:rPr>
                <w:sz w:val="28"/>
                <w:szCs w:val="28"/>
                <w:lang w:val="en-US"/>
              </w:rPr>
            </w:pPr>
            <w:r w:rsidRPr="008C737A">
              <w:rPr>
                <w:rFonts w:eastAsia="DengXian"/>
                <w:sz w:val="28"/>
                <w:szCs w:val="28"/>
                <w:lang w:val="en-US" w:eastAsia="zh-CN"/>
              </w:rPr>
              <w:t>2</w:t>
            </w:r>
          </w:p>
        </w:tc>
      </w:tr>
      <w:tr w:rsidR="00E841C0" w:rsidRPr="007F0911" w14:paraId="61EB1AFB" w14:textId="77777777" w:rsidTr="0044717B">
        <w:tc>
          <w:tcPr>
            <w:tcW w:w="4182" w:type="pct"/>
          </w:tcPr>
          <w:p w14:paraId="3E4AFED4" w14:textId="12D22AEA" w:rsidR="00E841C0" w:rsidRPr="007F0911" w:rsidRDefault="008C737A" w:rsidP="00A6725F">
            <w:pPr>
              <w:spacing w:line="360" w:lineRule="auto"/>
              <w:jc w:val="both"/>
              <w:rPr>
                <w:sz w:val="28"/>
                <w:szCs w:val="28"/>
                <w:lang w:val="en-US"/>
              </w:rPr>
            </w:pPr>
            <w:r w:rsidRPr="008C737A">
              <w:rPr>
                <w:rFonts w:eastAsia="DengXian" w:hint="eastAsia"/>
                <w:sz w:val="28"/>
                <w:szCs w:val="28"/>
                <w:lang w:eastAsia="zh-CN"/>
              </w:rPr>
              <w:t>词汇</w:t>
            </w:r>
          </w:p>
        </w:tc>
        <w:tc>
          <w:tcPr>
            <w:tcW w:w="818" w:type="pct"/>
          </w:tcPr>
          <w:p w14:paraId="5E1EE2AE" w14:textId="5A1D8321" w:rsidR="00E841C0" w:rsidRPr="007F0911" w:rsidRDefault="008C737A" w:rsidP="00A6725F">
            <w:pPr>
              <w:spacing w:line="360" w:lineRule="auto"/>
              <w:rPr>
                <w:sz w:val="28"/>
                <w:szCs w:val="28"/>
              </w:rPr>
            </w:pPr>
            <w:r w:rsidRPr="008C737A">
              <w:rPr>
                <w:rFonts w:eastAsia="DengXian"/>
                <w:sz w:val="28"/>
                <w:szCs w:val="28"/>
                <w:lang w:eastAsia="zh-CN"/>
              </w:rPr>
              <w:t>3</w:t>
            </w:r>
          </w:p>
        </w:tc>
      </w:tr>
      <w:tr w:rsidR="00301C9C" w:rsidRPr="007F0911" w14:paraId="3648DCCA" w14:textId="77777777" w:rsidTr="0044717B">
        <w:trPr>
          <w:trHeight w:val="772"/>
        </w:trPr>
        <w:tc>
          <w:tcPr>
            <w:tcW w:w="4182" w:type="pct"/>
          </w:tcPr>
          <w:p w14:paraId="1376ECFF" w14:textId="5ED5D799" w:rsidR="00301C9C" w:rsidRPr="007F0911" w:rsidRDefault="008C737A" w:rsidP="0044717B">
            <w:pPr>
              <w:spacing w:line="360" w:lineRule="auto"/>
              <w:jc w:val="both"/>
              <w:rPr>
                <w:sz w:val="28"/>
                <w:szCs w:val="28"/>
                <w:lang w:val="en-US"/>
              </w:rPr>
            </w:pPr>
            <w:r w:rsidRPr="008C737A">
              <w:rPr>
                <w:rFonts w:eastAsia="DengXian" w:hint="eastAsia"/>
                <w:sz w:val="28"/>
                <w:szCs w:val="28"/>
                <w:lang w:eastAsia="zh-CN"/>
              </w:rPr>
              <w:t>基要概念和理论</w:t>
            </w:r>
          </w:p>
        </w:tc>
        <w:tc>
          <w:tcPr>
            <w:tcW w:w="818" w:type="pct"/>
          </w:tcPr>
          <w:p w14:paraId="546EB5FF" w14:textId="77777777" w:rsidR="00301C9C" w:rsidRPr="007F0911" w:rsidRDefault="00301C9C" w:rsidP="009A0B2B">
            <w:pPr>
              <w:spacing w:line="480" w:lineRule="auto"/>
              <w:rPr>
                <w:sz w:val="28"/>
                <w:szCs w:val="28"/>
              </w:rPr>
            </w:pPr>
          </w:p>
        </w:tc>
      </w:tr>
      <w:tr w:rsidR="00301C9C" w:rsidRPr="007F0911" w14:paraId="1AD1F19A" w14:textId="77777777" w:rsidTr="0044717B">
        <w:trPr>
          <w:trHeight w:val="721"/>
        </w:trPr>
        <w:tc>
          <w:tcPr>
            <w:tcW w:w="4182" w:type="pct"/>
          </w:tcPr>
          <w:p w14:paraId="244B1377" w14:textId="06219115" w:rsidR="00301C9C" w:rsidRPr="007F0911" w:rsidRDefault="008C737A" w:rsidP="0044717B">
            <w:pPr>
              <w:numPr>
                <w:ilvl w:val="0"/>
                <w:numId w:val="35"/>
              </w:numPr>
              <w:snapToGrid w:val="0"/>
              <w:spacing w:beforeLines="50" w:before="180" w:line="360" w:lineRule="auto"/>
              <w:jc w:val="both"/>
              <w:rPr>
                <w:rFonts w:hAnsi="新細明體"/>
              </w:rPr>
            </w:pPr>
            <w:r w:rsidRPr="008C737A">
              <w:rPr>
                <w:rFonts w:eastAsia="DengXian" w:hAnsi="新細明體" w:hint="eastAsia"/>
                <w:lang w:eastAsia="zh-CN"/>
              </w:rPr>
              <w:t>影响运动表现的因素</w:t>
            </w:r>
          </w:p>
        </w:tc>
        <w:tc>
          <w:tcPr>
            <w:tcW w:w="818" w:type="pct"/>
          </w:tcPr>
          <w:p w14:paraId="6F368D27" w14:textId="106DD71F" w:rsidR="00301C9C" w:rsidRPr="007F0911" w:rsidRDefault="008C737A" w:rsidP="000271D7">
            <w:pPr>
              <w:spacing w:line="480" w:lineRule="auto"/>
              <w:rPr>
                <w:sz w:val="28"/>
                <w:szCs w:val="28"/>
              </w:rPr>
            </w:pPr>
            <w:r w:rsidRPr="008C737A">
              <w:rPr>
                <w:rFonts w:eastAsia="DengXian"/>
                <w:sz w:val="28"/>
                <w:szCs w:val="28"/>
                <w:lang w:eastAsia="zh-CN"/>
              </w:rPr>
              <w:t>6</w:t>
            </w:r>
          </w:p>
        </w:tc>
      </w:tr>
      <w:tr w:rsidR="00301C9C" w:rsidRPr="007F0911" w14:paraId="37085E60" w14:textId="77777777" w:rsidTr="0044717B">
        <w:trPr>
          <w:trHeight w:val="721"/>
        </w:trPr>
        <w:tc>
          <w:tcPr>
            <w:tcW w:w="4182" w:type="pct"/>
          </w:tcPr>
          <w:p w14:paraId="032E7219" w14:textId="6E44BFE0" w:rsidR="00301C9C" w:rsidRPr="007F0911" w:rsidRDefault="008C737A" w:rsidP="0044717B">
            <w:pPr>
              <w:numPr>
                <w:ilvl w:val="0"/>
                <w:numId w:val="35"/>
              </w:numPr>
              <w:snapToGrid w:val="0"/>
              <w:spacing w:beforeLines="50" w:before="180" w:line="360" w:lineRule="auto"/>
              <w:jc w:val="both"/>
              <w:rPr>
                <w:rFonts w:hAnsi="新細明體"/>
              </w:rPr>
            </w:pPr>
            <w:r w:rsidRPr="008C737A">
              <w:rPr>
                <w:rFonts w:eastAsia="DengXian" w:hAnsi="新細明體" w:hint="eastAsia"/>
                <w:lang w:eastAsia="zh-CN"/>
              </w:rPr>
              <w:t>训练概念与原理</w:t>
            </w:r>
          </w:p>
        </w:tc>
        <w:tc>
          <w:tcPr>
            <w:tcW w:w="818" w:type="pct"/>
          </w:tcPr>
          <w:p w14:paraId="27DBD1B2" w14:textId="39F56A7F" w:rsidR="00301C9C" w:rsidRPr="007F0911" w:rsidRDefault="008C737A" w:rsidP="000271D7">
            <w:pPr>
              <w:spacing w:line="480" w:lineRule="auto"/>
              <w:rPr>
                <w:sz w:val="28"/>
                <w:szCs w:val="28"/>
              </w:rPr>
            </w:pPr>
            <w:r w:rsidRPr="008C737A">
              <w:rPr>
                <w:rFonts w:eastAsia="DengXian"/>
                <w:sz w:val="28"/>
                <w:szCs w:val="28"/>
                <w:lang w:eastAsia="zh-CN"/>
              </w:rPr>
              <w:t>10</w:t>
            </w:r>
          </w:p>
        </w:tc>
      </w:tr>
      <w:tr w:rsidR="00301C9C" w:rsidRPr="007F0911" w14:paraId="5F47E85F" w14:textId="77777777" w:rsidTr="0044717B">
        <w:trPr>
          <w:trHeight w:val="721"/>
        </w:trPr>
        <w:tc>
          <w:tcPr>
            <w:tcW w:w="4182" w:type="pct"/>
          </w:tcPr>
          <w:p w14:paraId="57196902" w14:textId="77F4216E" w:rsidR="00301C9C" w:rsidRPr="007F0911" w:rsidRDefault="008C737A" w:rsidP="0044717B">
            <w:pPr>
              <w:numPr>
                <w:ilvl w:val="0"/>
                <w:numId w:val="35"/>
              </w:numPr>
              <w:snapToGrid w:val="0"/>
              <w:spacing w:beforeLines="50" w:before="180" w:line="360" w:lineRule="auto"/>
              <w:jc w:val="both"/>
              <w:rPr>
                <w:rFonts w:hAnsi="新細明體"/>
              </w:rPr>
            </w:pPr>
            <w:r w:rsidRPr="008C737A">
              <w:rPr>
                <w:rFonts w:eastAsia="DengXian" w:hAnsi="新細明體" w:hint="eastAsia"/>
                <w:lang w:eastAsia="zh-CN"/>
              </w:rPr>
              <w:t>训练法</w:t>
            </w:r>
          </w:p>
        </w:tc>
        <w:tc>
          <w:tcPr>
            <w:tcW w:w="818" w:type="pct"/>
          </w:tcPr>
          <w:p w14:paraId="04DE4D4B" w14:textId="5CEECC97" w:rsidR="00301C9C" w:rsidRPr="007F0911" w:rsidRDefault="008C737A" w:rsidP="000271D7">
            <w:pPr>
              <w:spacing w:line="480" w:lineRule="auto"/>
              <w:rPr>
                <w:sz w:val="28"/>
                <w:szCs w:val="28"/>
              </w:rPr>
            </w:pPr>
            <w:r w:rsidRPr="008C737A">
              <w:rPr>
                <w:rFonts w:eastAsia="DengXian"/>
                <w:sz w:val="28"/>
                <w:szCs w:val="28"/>
                <w:lang w:eastAsia="zh-CN"/>
              </w:rPr>
              <w:t>21</w:t>
            </w:r>
          </w:p>
        </w:tc>
      </w:tr>
      <w:tr w:rsidR="00301C9C" w:rsidRPr="007F0911" w14:paraId="754AB090" w14:textId="77777777" w:rsidTr="0044717B">
        <w:trPr>
          <w:trHeight w:val="721"/>
        </w:trPr>
        <w:tc>
          <w:tcPr>
            <w:tcW w:w="4182" w:type="pct"/>
          </w:tcPr>
          <w:p w14:paraId="64AA7234" w14:textId="7AB46401" w:rsidR="00301C9C" w:rsidRPr="007F0911" w:rsidRDefault="008C737A" w:rsidP="00740488">
            <w:pPr>
              <w:snapToGrid w:val="0"/>
              <w:spacing w:beforeLines="50" w:before="180" w:line="360" w:lineRule="auto"/>
              <w:ind w:leftChars="190" w:left="456"/>
              <w:jc w:val="both"/>
              <w:rPr>
                <w:sz w:val="28"/>
                <w:szCs w:val="28"/>
              </w:rPr>
            </w:pPr>
            <w:r w:rsidRPr="008C737A">
              <w:rPr>
                <w:rFonts w:eastAsia="DengXian" w:hAnsi="新細明體" w:hint="eastAsia"/>
                <w:lang w:eastAsia="zh-CN"/>
              </w:rPr>
              <w:t>丁、训练和停止训练后的效应</w:t>
            </w:r>
          </w:p>
        </w:tc>
        <w:tc>
          <w:tcPr>
            <w:tcW w:w="818" w:type="pct"/>
          </w:tcPr>
          <w:p w14:paraId="79EC3218" w14:textId="040F5DE9" w:rsidR="00301C9C" w:rsidRPr="007F0911" w:rsidRDefault="008C737A" w:rsidP="000271D7">
            <w:pPr>
              <w:spacing w:line="480" w:lineRule="auto"/>
              <w:rPr>
                <w:sz w:val="28"/>
                <w:szCs w:val="28"/>
              </w:rPr>
            </w:pPr>
            <w:r w:rsidRPr="008C737A">
              <w:rPr>
                <w:rFonts w:eastAsia="DengXian"/>
                <w:sz w:val="28"/>
                <w:szCs w:val="28"/>
                <w:lang w:eastAsia="zh-CN"/>
              </w:rPr>
              <w:t>23</w:t>
            </w:r>
          </w:p>
        </w:tc>
      </w:tr>
      <w:tr w:rsidR="00E00E7D" w:rsidRPr="007F0911" w14:paraId="75F65C2E" w14:textId="77777777" w:rsidTr="0044717B">
        <w:trPr>
          <w:trHeight w:val="721"/>
        </w:trPr>
        <w:tc>
          <w:tcPr>
            <w:tcW w:w="4182" w:type="pct"/>
          </w:tcPr>
          <w:p w14:paraId="4D64693E" w14:textId="44CD1C84" w:rsidR="00E00E7D" w:rsidRPr="007F0911" w:rsidRDefault="008C737A" w:rsidP="00D147A9">
            <w:pPr>
              <w:spacing w:line="360" w:lineRule="auto"/>
              <w:jc w:val="both"/>
              <w:rPr>
                <w:sz w:val="28"/>
                <w:szCs w:val="28"/>
                <w:lang w:val="en-US"/>
              </w:rPr>
            </w:pPr>
            <w:r w:rsidRPr="008C737A">
              <w:rPr>
                <w:rFonts w:eastAsia="DengXian" w:hint="eastAsia"/>
                <w:sz w:val="28"/>
                <w:szCs w:val="28"/>
                <w:lang w:val="en-US" w:eastAsia="zh-CN"/>
              </w:rPr>
              <w:t>探究</w:t>
            </w:r>
            <w:r w:rsidRPr="008C737A">
              <w:rPr>
                <w:rFonts w:eastAsia="DengXian" w:hint="eastAsia"/>
                <w:sz w:val="28"/>
                <w:szCs w:val="28"/>
                <w:lang w:eastAsia="zh-CN"/>
              </w:rPr>
              <w:t>活动举隅</w:t>
            </w:r>
          </w:p>
        </w:tc>
        <w:tc>
          <w:tcPr>
            <w:tcW w:w="818" w:type="pct"/>
          </w:tcPr>
          <w:p w14:paraId="20263CC7" w14:textId="78D0E177" w:rsidR="00E00E7D" w:rsidRPr="007F0911" w:rsidRDefault="008C737A" w:rsidP="00D147A9">
            <w:pPr>
              <w:spacing w:line="360" w:lineRule="auto"/>
              <w:rPr>
                <w:sz w:val="28"/>
                <w:szCs w:val="28"/>
              </w:rPr>
            </w:pPr>
            <w:r w:rsidRPr="008C737A">
              <w:rPr>
                <w:rFonts w:eastAsia="DengXian"/>
                <w:sz w:val="28"/>
                <w:szCs w:val="28"/>
                <w:lang w:eastAsia="zh-CN"/>
              </w:rPr>
              <w:t>25</w:t>
            </w:r>
          </w:p>
        </w:tc>
      </w:tr>
      <w:tr w:rsidR="00E00E7D" w:rsidRPr="007F0911" w14:paraId="7FB02880" w14:textId="77777777" w:rsidTr="0044717B">
        <w:trPr>
          <w:trHeight w:val="721"/>
        </w:trPr>
        <w:tc>
          <w:tcPr>
            <w:tcW w:w="4182" w:type="pct"/>
          </w:tcPr>
          <w:p w14:paraId="073B5244" w14:textId="792C4828" w:rsidR="00E00E7D" w:rsidRPr="007F0911" w:rsidRDefault="008C737A" w:rsidP="00D147A9">
            <w:pPr>
              <w:spacing w:line="360" w:lineRule="auto"/>
              <w:jc w:val="both"/>
              <w:rPr>
                <w:sz w:val="28"/>
                <w:szCs w:val="28"/>
                <w:lang w:val="en-US"/>
              </w:rPr>
            </w:pPr>
            <w:r w:rsidRPr="008C737A">
              <w:rPr>
                <w:rFonts w:eastAsia="DengXian" w:hint="eastAsia"/>
                <w:sz w:val="28"/>
                <w:szCs w:val="28"/>
                <w:lang w:eastAsia="zh-CN"/>
              </w:rPr>
              <w:t>教师参考材料</w:t>
            </w:r>
          </w:p>
        </w:tc>
        <w:tc>
          <w:tcPr>
            <w:tcW w:w="818" w:type="pct"/>
          </w:tcPr>
          <w:p w14:paraId="09CFB06E" w14:textId="7294E970" w:rsidR="00E00E7D" w:rsidRPr="007F0911" w:rsidRDefault="008C737A" w:rsidP="00D147A9">
            <w:pPr>
              <w:spacing w:line="360" w:lineRule="auto"/>
              <w:rPr>
                <w:sz w:val="28"/>
                <w:szCs w:val="28"/>
              </w:rPr>
            </w:pPr>
            <w:r w:rsidRPr="008C737A">
              <w:rPr>
                <w:rFonts w:eastAsia="DengXian"/>
                <w:sz w:val="28"/>
                <w:szCs w:val="28"/>
                <w:lang w:eastAsia="zh-CN"/>
              </w:rPr>
              <w:t>27</w:t>
            </w:r>
          </w:p>
        </w:tc>
      </w:tr>
      <w:tr w:rsidR="00E00E7D" w:rsidRPr="007F0911" w14:paraId="25922132" w14:textId="77777777" w:rsidTr="0044717B">
        <w:trPr>
          <w:trHeight w:val="721"/>
        </w:trPr>
        <w:tc>
          <w:tcPr>
            <w:tcW w:w="4182" w:type="pct"/>
          </w:tcPr>
          <w:p w14:paraId="240EADB7" w14:textId="1CFA0883" w:rsidR="00E00E7D" w:rsidRPr="007F0911" w:rsidRDefault="008C737A" w:rsidP="00D147A9">
            <w:pPr>
              <w:spacing w:line="360" w:lineRule="auto"/>
              <w:jc w:val="both"/>
              <w:rPr>
                <w:sz w:val="28"/>
                <w:szCs w:val="28"/>
                <w:lang w:val="en-US"/>
              </w:rPr>
            </w:pPr>
            <w:r w:rsidRPr="008C737A">
              <w:rPr>
                <w:rFonts w:eastAsia="DengXian" w:hint="eastAsia"/>
                <w:sz w:val="28"/>
                <w:szCs w:val="28"/>
                <w:lang w:eastAsia="zh-CN"/>
              </w:rPr>
              <w:t>学生参考材料</w:t>
            </w:r>
          </w:p>
        </w:tc>
        <w:tc>
          <w:tcPr>
            <w:tcW w:w="818" w:type="pct"/>
          </w:tcPr>
          <w:p w14:paraId="622AF8A8" w14:textId="6E90B5D5" w:rsidR="00E00E7D" w:rsidRPr="007F0911" w:rsidRDefault="008C737A" w:rsidP="00D147A9">
            <w:pPr>
              <w:spacing w:line="360" w:lineRule="auto"/>
              <w:rPr>
                <w:sz w:val="28"/>
                <w:szCs w:val="28"/>
              </w:rPr>
            </w:pPr>
            <w:r w:rsidRPr="008C737A">
              <w:rPr>
                <w:rFonts w:eastAsia="DengXian"/>
                <w:sz w:val="28"/>
                <w:szCs w:val="28"/>
                <w:lang w:eastAsia="zh-CN"/>
              </w:rPr>
              <w:t>29</w:t>
            </w:r>
          </w:p>
        </w:tc>
      </w:tr>
      <w:tr w:rsidR="00E00E7D" w:rsidRPr="007F0911" w14:paraId="0630C43F" w14:textId="77777777" w:rsidTr="0044717B">
        <w:trPr>
          <w:trHeight w:val="721"/>
        </w:trPr>
        <w:tc>
          <w:tcPr>
            <w:tcW w:w="4182" w:type="pct"/>
          </w:tcPr>
          <w:p w14:paraId="72103EAC" w14:textId="45DF9E67" w:rsidR="00E00E7D" w:rsidRPr="007F0911" w:rsidRDefault="008C737A" w:rsidP="00D147A9">
            <w:pPr>
              <w:spacing w:line="360" w:lineRule="auto"/>
              <w:jc w:val="both"/>
              <w:rPr>
                <w:sz w:val="28"/>
                <w:szCs w:val="28"/>
                <w:lang w:val="en-US"/>
              </w:rPr>
            </w:pPr>
            <w:r w:rsidRPr="008C737A">
              <w:rPr>
                <w:rFonts w:eastAsia="DengXian" w:hint="eastAsia"/>
                <w:sz w:val="28"/>
                <w:szCs w:val="28"/>
                <w:lang w:eastAsia="zh-CN"/>
              </w:rPr>
              <w:t>相关网</w:t>
            </w:r>
            <w:r w:rsidRPr="008C737A">
              <w:rPr>
                <w:rFonts w:eastAsia="DengXian" w:hint="eastAsia"/>
                <w:sz w:val="28"/>
                <w:szCs w:val="28"/>
                <w:lang w:val="en-US" w:eastAsia="zh-CN"/>
              </w:rPr>
              <w:t>址</w:t>
            </w:r>
          </w:p>
        </w:tc>
        <w:tc>
          <w:tcPr>
            <w:tcW w:w="818" w:type="pct"/>
          </w:tcPr>
          <w:p w14:paraId="74413F92" w14:textId="7EE4D7B4" w:rsidR="00E00E7D" w:rsidRPr="007F0911" w:rsidRDefault="008C737A" w:rsidP="00D147A9">
            <w:pPr>
              <w:spacing w:line="360" w:lineRule="auto"/>
              <w:rPr>
                <w:sz w:val="28"/>
                <w:szCs w:val="28"/>
              </w:rPr>
            </w:pPr>
            <w:r w:rsidRPr="008C737A">
              <w:rPr>
                <w:rFonts w:eastAsia="DengXian"/>
                <w:sz w:val="28"/>
                <w:szCs w:val="28"/>
                <w:lang w:eastAsia="zh-CN"/>
              </w:rPr>
              <w:t>30</w:t>
            </w:r>
          </w:p>
        </w:tc>
      </w:tr>
    </w:tbl>
    <w:p w14:paraId="17E55046" w14:textId="648B4273" w:rsidR="00E00E7D" w:rsidRPr="007F0911" w:rsidRDefault="008C737A" w:rsidP="00E00E7D">
      <w:pPr>
        <w:tabs>
          <w:tab w:val="left" w:pos="3384"/>
        </w:tabs>
        <w:spacing w:line="360" w:lineRule="auto"/>
        <w:jc w:val="both"/>
        <w:rPr>
          <w:lang w:val="en-US"/>
        </w:rPr>
      </w:pPr>
      <w:r w:rsidRPr="007F0911">
        <w:rPr>
          <w:lang w:val="en-US" w:eastAsia="zh-CN"/>
        </w:rPr>
        <w:tab/>
      </w:r>
    </w:p>
    <w:p w14:paraId="5345476C" w14:textId="77777777" w:rsidR="00E00E7D" w:rsidRPr="007F0911" w:rsidRDefault="00E00E7D" w:rsidP="00E00E7D">
      <w:pPr>
        <w:spacing w:line="360" w:lineRule="auto"/>
        <w:jc w:val="center"/>
        <w:rPr>
          <w:b/>
          <w:u w:val="single"/>
          <w:lang w:val="en-US"/>
        </w:rPr>
      </w:pPr>
    </w:p>
    <w:p w14:paraId="23D1EAB4" w14:textId="77777777" w:rsidR="00E00E7D" w:rsidRPr="007F0911" w:rsidRDefault="00E00E7D" w:rsidP="00E00E7D">
      <w:pPr>
        <w:snapToGrid w:val="0"/>
        <w:spacing w:beforeLines="50" w:before="180" w:line="360" w:lineRule="auto"/>
        <w:jc w:val="center"/>
        <w:rPr>
          <w:b/>
          <w:u w:val="single"/>
        </w:rPr>
        <w:sectPr w:rsidR="00E00E7D" w:rsidRPr="007F0911" w:rsidSect="00A91B0F">
          <w:headerReference w:type="even" r:id="rId12"/>
          <w:headerReference w:type="default" r:id="rId13"/>
          <w:footerReference w:type="even" r:id="rId14"/>
          <w:footerReference w:type="default" r:id="rId15"/>
          <w:footnotePr>
            <w:numRestart w:val="eachSect"/>
          </w:footnotePr>
          <w:pgSz w:w="11906" w:h="16838"/>
          <w:pgMar w:top="1440" w:right="1797" w:bottom="1440" w:left="1797" w:header="720" w:footer="720" w:gutter="0"/>
          <w:cols w:space="720"/>
          <w:titlePg/>
          <w:docGrid w:type="lines" w:linePitch="360"/>
        </w:sectPr>
      </w:pPr>
    </w:p>
    <w:p w14:paraId="4725C785" w14:textId="6EBEE9D9" w:rsidR="00E00E7D" w:rsidRPr="007F0911" w:rsidRDefault="008C737A" w:rsidP="0044717B">
      <w:pPr>
        <w:snapToGrid w:val="0"/>
        <w:spacing w:beforeLines="50" w:before="180" w:line="360" w:lineRule="auto"/>
        <w:jc w:val="center"/>
        <w:rPr>
          <w:rFonts w:hAnsi="新細明體"/>
          <w:b/>
          <w:sz w:val="28"/>
          <w:szCs w:val="28"/>
        </w:rPr>
      </w:pPr>
      <w:r w:rsidRPr="008C737A">
        <w:rPr>
          <w:rFonts w:eastAsia="DengXian" w:hAnsi="新細明體" w:hint="eastAsia"/>
          <w:b/>
          <w:sz w:val="28"/>
          <w:szCs w:val="28"/>
          <w:lang w:eastAsia="zh-CN"/>
        </w:rPr>
        <w:lastRenderedPageBreak/>
        <w:t>学习目标</w:t>
      </w:r>
    </w:p>
    <w:p w14:paraId="0AA4D536" w14:textId="2D4B6EF6" w:rsidR="00453F93" w:rsidRPr="007F0911" w:rsidRDefault="008C737A" w:rsidP="00453F93">
      <w:pPr>
        <w:spacing w:line="360" w:lineRule="auto"/>
        <w:jc w:val="both"/>
        <w:rPr>
          <w:rFonts w:hAnsi="新細明體"/>
        </w:rPr>
      </w:pPr>
      <w:r w:rsidRPr="008C737A">
        <w:rPr>
          <w:rFonts w:eastAsia="DengXian" w:hAnsi="新細明體" w:hint="eastAsia"/>
          <w:lang w:eastAsia="zh-CN"/>
        </w:rPr>
        <w:t>本部分旨在帮助学生认识运动表现与训练的关系，让学生了解运动训练的基本原理和效果；亦是身体锻炼和技能学习的重要其基础，对学生实践活跃及健康的生活模式</w:t>
      </w:r>
      <w:r w:rsidRPr="008C737A">
        <w:rPr>
          <w:rFonts w:eastAsia="DengXian" w:hAnsi="新細明體"/>
          <w:lang w:eastAsia="zh-CN"/>
        </w:rPr>
        <w:t xml:space="preserve"> (</w:t>
      </w:r>
      <w:r w:rsidRPr="008C737A">
        <w:rPr>
          <w:rFonts w:eastAsia="DengXian" w:hAnsi="新細明體" w:hint="eastAsia"/>
          <w:lang w:eastAsia="zh-CN"/>
        </w:rPr>
        <w:t>第十部分</w:t>
      </w:r>
      <w:r w:rsidRPr="008C737A">
        <w:rPr>
          <w:rFonts w:eastAsia="DengXian" w:hAnsi="新細明體"/>
          <w:lang w:eastAsia="zh-CN"/>
        </w:rPr>
        <w:t>)</w:t>
      </w:r>
      <w:r w:rsidRPr="008C737A">
        <w:rPr>
          <w:rFonts w:eastAsia="DengXian" w:hAnsi="新細明體" w:hint="eastAsia"/>
          <w:lang w:eastAsia="zh-CN"/>
        </w:rPr>
        <w:t>，提供了具体的原则。</w:t>
      </w:r>
    </w:p>
    <w:p w14:paraId="29E40059" w14:textId="77777777" w:rsidR="007E016B" w:rsidRPr="007F0911" w:rsidRDefault="007E016B" w:rsidP="00453F93">
      <w:pPr>
        <w:spacing w:line="360" w:lineRule="auto"/>
        <w:jc w:val="both"/>
        <w:rPr>
          <w:iCs/>
        </w:rPr>
      </w:pPr>
    </w:p>
    <w:p w14:paraId="709428A5" w14:textId="0040AACD" w:rsidR="00453F93" w:rsidRPr="007F0911" w:rsidRDefault="008C737A" w:rsidP="00286E6E">
      <w:pPr>
        <w:spacing w:line="360" w:lineRule="auto"/>
        <w:jc w:val="both"/>
        <w:rPr>
          <w:b/>
        </w:rPr>
      </w:pPr>
      <w:r w:rsidRPr="008C737A">
        <w:rPr>
          <w:rFonts w:eastAsia="DengXian" w:hint="eastAsia"/>
          <w:b/>
          <w:lang w:val="en-US" w:eastAsia="zh-CN"/>
        </w:rPr>
        <w:t>预期学习成果：</w:t>
      </w:r>
      <w:r w:rsidRPr="008C737A">
        <w:rPr>
          <w:rFonts w:eastAsia="DengXian" w:hint="eastAsia"/>
          <w:b/>
          <w:lang w:eastAsia="zh-CN"/>
        </w:rPr>
        <w:t>学生将能够</w:t>
      </w:r>
    </w:p>
    <w:p w14:paraId="7EE82C56" w14:textId="4849B29D" w:rsidR="00E00E7D" w:rsidRPr="007F0911" w:rsidRDefault="008C737A" w:rsidP="0044717B">
      <w:pPr>
        <w:numPr>
          <w:ilvl w:val="0"/>
          <w:numId w:val="3"/>
        </w:numPr>
        <w:tabs>
          <w:tab w:val="clear" w:pos="480"/>
          <w:tab w:val="num" w:pos="0"/>
        </w:tabs>
        <w:spacing w:line="360" w:lineRule="auto"/>
        <w:ind w:left="0" w:firstLine="0"/>
        <w:jc w:val="both"/>
        <w:rPr>
          <w:rFonts w:hAnsi="新細明體"/>
        </w:rPr>
      </w:pPr>
      <w:r w:rsidRPr="008C737A">
        <w:rPr>
          <w:rFonts w:eastAsia="DengXian" w:hAnsi="新細明體" w:hint="eastAsia"/>
          <w:lang w:eastAsia="zh-CN"/>
        </w:rPr>
        <w:t>举例说明影响运动表现的各种生理因素；</w:t>
      </w:r>
    </w:p>
    <w:p w14:paraId="2BF9DCC0" w14:textId="279B78A5" w:rsidR="00A45639" w:rsidRPr="007F0911" w:rsidRDefault="008C737A" w:rsidP="0044717B">
      <w:pPr>
        <w:numPr>
          <w:ilvl w:val="0"/>
          <w:numId w:val="3"/>
        </w:numPr>
        <w:tabs>
          <w:tab w:val="clear" w:pos="480"/>
          <w:tab w:val="num" w:pos="0"/>
        </w:tabs>
        <w:spacing w:line="360" w:lineRule="auto"/>
        <w:ind w:left="0" w:firstLine="0"/>
        <w:jc w:val="both"/>
        <w:rPr>
          <w:rFonts w:hAnsi="新細明體"/>
        </w:rPr>
      </w:pPr>
      <w:r w:rsidRPr="008C737A">
        <w:rPr>
          <w:rFonts w:eastAsia="DengXian" w:hAnsi="新細明體" w:hint="eastAsia"/>
          <w:lang w:eastAsia="zh-CN"/>
        </w:rPr>
        <w:t>阐述训练的基本原理和应注意事项；</w:t>
      </w:r>
    </w:p>
    <w:p w14:paraId="2B966ED1" w14:textId="4A7B7934" w:rsidR="00716B72" w:rsidRPr="007F0911" w:rsidRDefault="008C737A" w:rsidP="0044717B">
      <w:pPr>
        <w:numPr>
          <w:ilvl w:val="0"/>
          <w:numId w:val="3"/>
        </w:numPr>
        <w:tabs>
          <w:tab w:val="clear" w:pos="480"/>
          <w:tab w:val="num" w:pos="426"/>
        </w:tabs>
        <w:spacing w:line="360" w:lineRule="auto"/>
        <w:ind w:left="425" w:hangingChars="177" w:hanging="425"/>
        <w:jc w:val="both"/>
        <w:rPr>
          <w:rFonts w:hAnsi="新細明體"/>
        </w:rPr>
      </w:pPr>
      <w:r w:rsidRPr="008C737A">
        <w:rPr>
          <w:rFonts w:eastAsia="DengXian" w:hAnsi="新細明體" w:hint="eastAsia"/>
          <w:lang w:eastAsia="zh-CN"/>
        </w:rPr>
        <w:t>比较阻力训练、循环训练、持续训练与间歇训练的原理及应用，并对比它们的异同；以及</w:t>
      </w:r>
    </w:p>
    <w:p w14:paraId="45262330" w14:textId="7DEA9FD3" w:rsidR="00C34A0E" w:rsidRPr="007F0911" w:rsidRDefault="008C737A" w:rsidP="0044717B">
      <w:pPr>
        <w:numPr>
          <w:ilvl w:val="0"/>
          <w:numId w:val="3"/>
        </w:numPr>
        <w:tabs>
          <w:tab w:val="clear" w:pos="480"/>
          <w:tab w:val="num" w:pos="0"/>
        </w:tabs>
        <w:spacing w:line="360" w:lineRule="auto"/>
        <w:ind w:left="0" w:firstLine="0"/>
        <w:jc w:val="both"/>
        <w:rPr>
          <w:rFonts w:hAnsi="新細明體"/>
        </w:rPr>
      </w:pPr>
      <w:r w:rsidRPr="008C737A">
        <w:rPr>
          <w:rFonts w:eastAsia="DengXian" w:hAnsi="新細明體" w:hint="eastAsia"/>
          <w:lang w:eastAsia="zh-CN"/>
        </w:rPr>
        <w:t>分析运动训练计划的优劣，然后提出改善建议，以提高其训练效果。</w:t>
      </w:r>
    </w:p>
    <w:p w14:paraId="6320CB6A" w14:textId="77777777" w:rsidR="00453F93" w:rsidRPr="007F0911" w:rsidRDefault="00453F93" w:rsidP="00453F93">
      <w:pPr>
        <w:spacing w:line="360" w:lineRule="auto"/>
        <w:jc w:val="both"/>
        <w:rPr>
          <w:i/>
          <w:u w:val="single"/>
        </w:rPr>
      </w:pPr>
    </w:p>
    <w:p w14:paraId="7C289FAF" w14:textId="77777777" w:rsidR="00E00E7D" w:rsidRPr="007F0911" w:rsidRDefault="00E00E7D" w:rsidP="000D2DF9">
      <w:pPr>
        <w:snapToGrid w:val="0"/>
        <w:spacing w:beforeLines="50" w:before="180" w:line="360" w:lineRule="auto"/>
        <w:jc w:val="center"/>
        <w:rPr>
          <w:b/>
          <w:u w:val="single"/>
          <w:lang w:val="en-US"/>
        </w:rPr>
      </w:pPr>
    </w:p>
    <w:p w14:paraId="3D82F848" w14:textId="77777777" w:rsidR="00E00E7D" w:rsidRPr="007F0911" w:rsidRDefault="00E00E7D" w:rsidP="00736B19">
      <w:pPr>
        <w:snapToGrid w:val="0"/>
        <w:spacing w:beforeLines="50" w:before="180" w:line="360" w:lineRule="auto"/>
        <w:jc w:val="center"/>
        <w:rPr>
          <w:b/>
          <w:u w:val="single"/>
          <w:lang w:val="en-US"/>
        </w:rPr>
      </w:pPr>
    </w:p>
    <w:p w14:paraId="647BB7CC" w14:textId="77777777" w:rsidR="007E6834" w:rsidRPr="007F0911" w:rsidRDefault="007E6834" w:rsidP="005705B1">
      <w:pPr>
        <w:snapToGrid w:val="0"/>
        <w:spacing w:beforeLines="50" w:before="180" w:line="360" w:lineRule="auto"/>
        <w:jc w:val="both"/>
        <w:rPr>
          <w:b/>
          <w:sz w:val="28"/>
          <w:szCs w:val="28"/>
        </w:rPr>
      </w:pPr>
    </w:p>
    <w:p w14:paraId="7946FE8C" w14:textId="77777777" w:rsidR="007E6834" w:rsidRPr="007F0911" w:rsidRDefault="007E6834" w:rsidP="005705B1">
      <w:pPr>
        <w:snapToGrid w:val="0"/>
        <w:spacing w:beforeLines="50" w:before="180" w:line="360" w:lineRule="auto"/>
        <w:jc w:val="both"/>
        <w:rPr>
          <w:b/>
          <w:sz w:val="28"/>
          <w:szCs w:val="28"/>
        </w:rPr>
      </w:pPr>
    </w:p>
    <w:p w14:paraId="33A04136" w14:textId="77777777" w:rsidR="007E6834" w:rsidRPr="007F0911" w:rsidRDefault="007E6834" w:rsidP="005705B1">
      <w:pPr>
        <w:snapToGrid w:val="0"/>
        <w:spacing w:beforeLines="50" w:before="180" w:line="360" w:lineRule="auto"/>
        <w:jc w:val="both"/>
        <w:rPr>
          <w:b/>
          <w:sz w:val="28"/>
          <w:szCs w:val="28"/>
        </w:rPr>
      </w:pPr>
    </w:p>
    <w:p w14:paraId="25F2944D" w14:textId="77777777" w:rsidR="007E6834" w:rsidRPr="007F0911" w:rsidRDefault="007E6834" w:rsidP="005705B1">
      <w:pPr>
        <w:snapToGrid w:val="0"/>
        <w:spacing w:beforeLines="50" w:before="180" w:line="360" w:lineRule="auto"/>
        <w:jc w:val="both"/>
        <w:rPr>
          <w:b/>
          <w:sz w:val="28"/>
          <w:szCs w:val="28"/>
        </w:rPr>
      </w:pPr>
    </w:p>
    <w:p w14:paraId="66302616" w14:textId="77777777" w:rsidR="007E6834" w:rsidRPr="007F0911" w:rsidRDefault="007E6834" w:rsidP="005705B1">
      <w:pPr>
        <w:snapToGrid w:val="0"/>
        <w:spacing w:beforeLines="50" w:before="180" w:line="360" w:lineRule="auto"/>
        <w:jc w:val="both"/>
        <w:rPr>
          <w:b/>
          <w:sz w:val="28"/>
          <w:szCs w:val="28"/>
        </w:rPr>
      </w:pPr>
    </w:p>
    <w:p w14:paraId="60320B35" w14:textId="77777777" w:rsidR="007E6834" w:rsidRPr="007F0911" w:rsidRDefault="007E6834" w:rsidP="005705B1">
      <w:pPr>
        <w:snapToGrid w:val="0"/>
        <w:spacing w:beforeLines="50" w:before="180" w:line="360" w:lineRule="auto"/>
        <w:jc w:val="both"/>
        <w:rPr>
          <w:b/>
          <w:sz w:val="28"/>
          <w:szCs w:val="28"/>
        </w:rPr>
      </w:pPr>
    </w:p>
    <w:p w14:paraId="7AE4DBB3" w14:textId="77777777" w:rsidR="007E6834" w:rsidRPr="007F0911" w:rsidRDefault="007E6834" w:rsidP="005705B1">
      <w:pPr>
        <w:snapToGrid w:val="0"/>
        <w:spacing w:beforeLines="50" w:before="180" w:line="360" w:lineRule="auto"/>
        <w:jc w:val="both"/>
        <w:rPr>
          <w:b/>
          <w:sz w:val="28"/>
          <w:szCs w:val="28"/>
        </w:rPr>
      </w:pPr>
    </w:p>
    <w:p w14:paraId="38CD4E00" w14:textId="77777777" w:rsidR="007E6834" w:rsidRPr="007F0911" w:rsidRDefault="007E6834" w:rsidP="005705B1">
      <w:pPr>
        <w:snapToGrid w:val="0"/>
        <w:spacing w:beforeLines="50" w:before="180" w:line="360" w:lineRule="auto"/>
        <w:jc w:val="both"/>
        <w:rPr>
          <w:b/>
          <w:sz w:val="28"/>
          <w:szCs w:val="28"/>
        </w:rPr>
      </w:pPr>
    </w:p>
    <w:p w14:paraId="37362619" w14:textId="77777777" w:rsidR="005F0B06" w:rsidRPr="007F0911" w:rsidRDefault="005F0B06" w:rsidP="005705B1">
      <w:pPr>
        <w:snapToGrid w:val="0"/>
        <w:spacing w:beforeLines="50" w:before="180" w:line="360" w:lineRule="auto"/>
        <w:jc w:val="both"/>
        <w:rPr>
          <w:b/>
        </w:rPr>
      </w:pPr>
    </w:p>
    <w:tbl>
      <w:tblPr>
        <w:tblW w:w="5083" w:type="pct"/>
        <w:tblLook w:val="01E0" w:firstRow="1" w:lastRow="1" w:firstColumn="1" w:lastColumn="1" w:noHBand="0" w:noVBand="0"/>
      </w:tblPr>
      <w:tblGrid>
        <w:gridCol w:w="601"/>
        <w:gridCol w:w="1991"/>
        <w:gridCol w:w="5858"/>
      </w:tblGrid>
      <w:tr w:rsidR="007E6834" w:rsidRPr="007F0911" w14:paraId="155911E6" w14:textId="77777777" w:rsidTr="00182061">
        <w:trPr>
          <w:trHeight w:val="681"/>
          <w:tblHeader/>
        </w:trPr>
        <w:tc>
          <w:tcPr>
            <w:tcW w:w="4998" w:type="pct"/>
            <w:gridSpan w:val="3"/>
            <w:tcBorders>
              <w:bottom w:val="single" w:sz="4" w:space="0" w:color="auto"/>
            </w:tcBorders>
            <w:shd w:val="clear" w:color="auto" w:fill="FFFFFF"/>
          </w:tcPr>
          <w:p w14:paraId="33606D97" w14:textId="4D20BAF2" w:rsidR="007E6834" w:rsidRPr="007F0911" w:rsidRDefault="008C737A" w:rsidP="0044717B">
            <w:pPr>
              <w:snapToGrid w:val="0"/>
              <w:spacing w:beforeLines="50" w:before="180" w:line="360" w:lineRule="auto"/>
              <w:jc w:val="center"/>
              <w:rPr>
                <w:b/>
              </w:rPr>
            </w:pPr>
            <w:r w:rsidRPr="008C737A">
              <w:rPr>
                <w:rFonts w:eastAsia="DengXian" w:hint="eastAsia"/>
                <w:b/>
                <w:sz w:val="28"/>
                <w:szCs w:val="28"/>
                <w:lang w:eastAsia="zh-CN"/>
              </w:rPr>
              <w:lastRenderedPageBreak/>
              <w:t>词汇</w:t>
            </w:r>
          </w:p>
        </w:tc>
      </w:tr>
      <w:tr w:rsidR="00353301" w:rsidRPr="007F0911" w14:paraId="4525D02A" w14:textId="77777777" w:rsidTr="00182061">
        <w:trPr>
          <w:trHeight w:val="681"/>
          <w:tblHeader/>
        </w:trPr>
        <w:tc>
          <w:tcPr>
            <w:tcW w:w="356" w:type="pct"/>
            <w:tcBorders>
              <w:top w:val="single" w:sz="4" w:space="0" w:color="auto"/>
              <w:bottom w:val="single" w:sz="4" w:space="0" w:color="auto"/>
            </w:tcBorders>
            <w:shd w:val="clear" w:color="auto" w:fill="BFBFBF"/>
          </w:tcPr>
          <w:p w14:paraId="15106871" w14:textId="77777777" w:rsidR="00353301" w:rsidRPr="007F0911" w:rsidRDefault="00353301" w:rsidP="00353301">
            <w:pPr>
              <w:spacing w:beforeLines="50" w:before="180"/>
              <w:jc w:val="both"/>
              <w:rPr>
                <w:b/>
              </w:rPr>
            </w:pPr>
          </w:p>
        </w:tc>
        <w:tc>
          <w:tcPr>
            <w:tcW w:w="1178" w:type="pct"/>
            <w:tcBorders>
              <w:top w:val="single" w:sz="4" w:space="0" w:color="auto"/>
              <w:bottom w:val="single" w:sz="4" w:space="0" w:color="auto"/>
            </w:tcBorders>
            <w:shd w:val="clear" w:color="auto" w:fill="BFBFBF"/>
          </w:tcPr>
          <w:p w14:paraId="31838042" w14:textId="460B1D00" w:rsidR="00353301" w:rsidRPr="007F0911" w:rsidRDefault="008C737A" w:rsidP="00353301">
            <w:pPr>
              <w:spacing w:beforeLines="50" w:before="180"/>
              <w:jc w:val="both"/>
              <w:rPr>
                <w:b/>
              </w:rPr>
            </w:pPr>
            <w:r w:rsidRPr="008C737A">
              <w:rPr>
                <w:rFonts w:eastAsia="DengXian" w:hint="eastAsia"/>
                <w:b/>
                <w:lang w:eastAsia="zh-CN"/>
              </w:rPr>
              <w:t>用语</w:t>
            </w:r>
          </w:p>
        </w:tc>
        <w:tc>
          <w:tcPr>
            <w:tcW w:w="3466" w:type="pct"/>
            <w:tcBorders>
              <w:top w:val="single" w:sz="4" w:space="0" w:color="auto"/>
              <w:bottom w:val="single" w:sz="4" w:space="0" w:color="auto"/>
            </w:tcBorders>
            <w:shd w:val="clear" w:color="auto" w:fill="BFBFBF"/>
          </w:tcPr>
          <w:p w14:paraId="1CDC2936" w14:textId="2AA14144" w:rsidR="00353301" w:rsidRPr="007F0911" w:rsidRDefault="008C737A" w:rsidP="0044717B">
            <w:pPr>
              <w:spacing w:beforeLines="50" w:before="180"/>
              <w:jc w:val="both"/>
              <w:rPr>
                <w:b/>
              </w:rPr>
            </w:pPr>
            <w:r w:rsidRPr="008C737A">
              <w:rPr>
                <w:rFonts w:eastAsia="DengXian" w:hint="eastAsia"/>
                <w:b/>
                <w:lang w:eastAsia="zh-CN"/>
              </w:rPr>
              <w:t>解释</w:t>
            </w:r>
          </w:p>
        </w:tc>
      </w:tr>
      <w:tr w:rsidR="00353301" w:rsidRPr="007F0911" w14:paraId="61D9772E" w14:textId="77777777" w:rsidTr="00182061">
        <w:tc>
          <w:tcPr>
            <w:tcW w:w="356" w:type="pct"/>
            <w:tcBorders>
              <w:top w:val="single" w:sz="4" w:space="0" w:color="auto"/>
            </w:tcBorders>
          </w:tcPr>
          <w:p w14:paraId="56AFA30A" w14:textId="77777777" w:rsidR="00353301" w:rsidRPr="007F0911" w:rsidRDefault="00353301" w:rsidP="00353301">
            <w:pPr>
              <w:numPr>
                <w:ilvl w:val="0"/>
                <w:numId w:val="7"/>
              </w:numPr>
              <w:spacing w:beforeLines="50" w:before="180"/>
            </w:pPr>
          </w:p>
        </w:tc>
        <w:tc>
          <w:tcPr>
            <w:tcW w:w="1178" w:type="pct"/>
            <w:tcBorders>
              <w:top w:val="single" w:sz="4" w:space="0" w:color="auto"/>
            </w:tcBorders>
          </w:tcPr>
          <w:p w14:paraId="2B0E90EC" w14:textId="5F98B391" w:rsidR="00353301" w:rsidRPr="007F0911" w:rsidRDefault="008C737A" w:rsidP="00353301">
            <w:pPr>
              <w:spacing w:beforeLines="50" w:before="180"/>
            </w:pPr>
            <w:r w:rsidRPr="008C737A">
              <w:rPr>
                <w:rFonts w:eastAsia="DengXian" w:hint="eastAsia"/>
                <w:lang w:eastAsia="zh-CN"/>
              </w:rPr>
              <w:t>血容量</w:t>
            </w:r>
          </w:p>
          <w:p w14:paraId="68DA82DA" w14:textId="73EFC360" w:rsidR="00353301" w:rsidRPr="007F0911" w:rsidRDefault="008C737A" w:rsidP="00353301">
            <w:pPr>
              <w:spacing w:beforeLines="50" w:before="180"/>
            </w:pPr>
            <w:r w:rsidRPr="008C737A">
              <w:rPr>
                <w:rFonts w:eastAsia="DengXian"/>
                <w:lang w:eastAsia="zh-CN"/>
              </w:rPr>
              <w:t>Blood volume</w:t>
            </w:r>
          </w:p>
        </w:tc>
        <w:tc>
          <w:tcPr>
            <w:tcW w:w="3466" w:type="pct"/>
            <w:tcBorders>
              <w:top w:val="single" w:sz="4" w:space="0" w:color="auto"/>
            </w:tcBorders>
          </w:tcPr>
          <w:p w14:paraId="21DACC39" w14:textId="4790934E" w:rsidR="00353301" w:rsidRPr="007F0911" w:rsidRDefault="008C737A" w:rsidP="0044717B">
            <w:pPr>
              <w:spacing w:beforeLines="50" w:before="180"/>
              <w:jc w:val="both"/>
            </w:pPr>
            <w:r w:rsidRPr="008C737A">
              <w:rPr>
                <w:rFonts w:eastAsia="DengXian" w:hint="eastAsia"/>
                <w:lang w:eastAsia="zh-CN"/>
              </w:rPr>
              <w:t>在身体循环流动的血量，包含血细胞和血浆（普通体型人士的体内血容量大约是</w:t>
            </w:r>
            <w:r w:rsidRPr="008C737A">
              <w:rPr>
                <w:rFonts w:eastAsia="DengXian"/>
                <w:lang w:eastAsia="zh-CN"/>
              </w:rPr>
              <w:t>5</w:t>
            </w:r>
            <w:r w:rsidRPr="008C737A">
              <w:rPr>
                <w:rFonts w:eastAsia="DengXian" w:hint="eastAsia"/>
                <w:lang w:eastAsia="zh-CN"/>
              </w:rPr>
              <w:t>升）。</w:t>
            </w:r>
          </w:p>
        </w:tc>
      </w:tr>
      <w:tr w:rsidR="00353301" w:rsidRPr="007F0911" w14:paraId="321C829D" w14:textId="77777777" w:rsidTr="00182061">
        <w:tc>
          <w:tcPr>
            <w:tcW w:w="356" w:type="pct"/>
          </w:tcPr>
          <w:p w14:paraId="6EBDFCB2" w14:textId="77777777" w:rsidR="00353301" w:rsidRPr="007F0911" w:rsidRDefault="00353301" w:rsidP="00353301">
            <w:pPr>
              <w:numPr>
                <w:ilvl w:val="0"/>
                <w:numId w:val="7"/>
              </w:numPr>
              <w:spacing w:beforeLines="50" w:before="180"/>
            </w:pPr>
          </w:p>
        </w:tc>
        <w:tc>
          <w:tcPr>
            <w:tcW w:w="1178" w:type="pct"/>
          </w:tcPr>
          <w:p w14:paraId="09942277" w14:textId="30508ADC" w:rsidR="00353301" w:rsidRPr="007F0911" w:rsidRDefault="008C737A" w:rsidP="00353301">
            <w:pPr>
              <w:spacing w:beforeLines="50" w:before="180"/>
            </w:pPr>
            <w:r w:rsidRPr="008C737A">
              <w:rPr>
                <w:rFonts w:eastAsia="DengXian" w:hint="eastAsia"/>
                <w:lang w:eastAsia="zh-CN"/>
              </w:rPr>
              <w:t>心输出量</w:t>
            </w:r>
          </w:p>
          <w:p w14:paraId="12FAF4FE" w14:textId="1FF993C9" w:rsidR="00353301" w:rsidRPr="007F0911" w:rsidRDefault="008C737A" w:rsidP="00353301">
            <w:pPr>
              <w:spacing w:beforeLines="50" w:before="180"/>
            </w:pPr>
            <w:r w:rsidRPr="008C737A">
              <w:rPr>
                <w:rFonts w:eastAsia="DengXian"/>
                <w:lang w:eastAsia="zh-CN"/>
              </w:rPr>
              <w:t>Cardiac output</w:t>
            </w:r>
          </w:p>
        </w:tc>
        <w:tc>
          <w:tcPr>
            <w:tcW w:w="3466" w:type="pct"/>
          </w:tcPr>
          <w:p w14:paraId="40956BDF" w14:textId="36579742" w:rsidR="00353301" w:rsidRPr="007F0911" w:rsidRDefault="008C737A" w:rsidP="0044717B">
            <w:pPr>
              <w:spacing w:beforeLines="50" w:before="180"/>
              <w:jc w:val="both"/>
            </w:pPr>
            <w:r w:rsidRPr="008C737A">
              <w:rPr>
                <w:rFonts w:eastAsia="DengXian" w:hint="eastAsia"/>
                <w:lang w:eastAsia="zh-CN"/>
              </w:rPr>
              <w:t>心脏在一分钟所泵出的总血量，以升</w:t>
            </w:r>
            <w:r w:rsidRPr="008C737A">
              <w:rPr>
                <w:rFonts w:eastAsia="DengXian"/>
                <w:lang w:eastAsia="zh-CN"/>
              </w:rPr>
              <w:t xml:space="preserve"> / </w:t>
            </w:r>
            <w:r w:rsidRPr="008C737A">
              <w:rPr>
                <w:rFonts w:eastAsia="DengXian" w:hint="eastAsia"/>
                <w:lang w:eastAsia="zh-CN"/>
              </w:rPr>
              <w:t>分钟</w:t>
            </w:r>
            <w:r w:rsidRPr="008C737A">
              <w:rPr>
                <w:rFonts w:eastAsia="DengXian"/>
                <w:lang w:eastAsia="zh-CN"/>
              </w:rPr>
              <w:t xml:space="preserve"> </w:t>
            </w:r>
            <w:r w:rsidRPr="008C737A">
              <w:rPr>
                <w:rFonts w:eastAsia="DengXian" w:hint="eastAsia"/>
                <w:lang w:eastAsia="zh-CN"/>
              </w:rPr>
              <w:t>为单位。</w:t>
            </w:r>
          </w:p>
          <w:p w14:paraId="3F581B4F" w14:textId="6772CA25" w:rsidR="00353301" w:rsidRPr="007F0911" w:rsidRDefault="008C737A" w:rsidP="0044717B">
            <w:pPr>
              <w:spacing w:beforeLines="50" w:before="180"/>
              <w:jc w:val="both"/>
              <w:rPr>
                <w:lang w:eastAsia="zh-CN"/>
              </w:rPr>
            </w:pPr>
            <w:r w:rsidRPr="008C737A">
              <w:rPr>
                <w:rFonts w:eastAsia="DengXian" w:hint="eastAsia"/>
                <w:lang w:eastAsia="zh-CN"/>
              </w:rPr>
              <w:t>心输出量</w:t>
            </w:r>
            <w:r w:rsidRPr="008C737A">
              <w:rPr>
                <w:rFonts w:eastAsia="DengXian"/>
                <w:lang w:eastAsia="zh-CN"/>
              </w:rPr>
              <w:t xml:space="preserve"> (Q) </w:t>
            </w:r>
            <w:r w:rsidRPr="008C737A">
              <w:rPr>
                <w:rFonts w:eastAsia="DengXian" w:hint="eastAsia"/>
                <w:lang w:eastAsia="zh-CN"/>
              </w:rPr>
              <w:t>等于心率</w:t>
            </w:r>
            <w:r w:rsidRPr="008C737A">
              <w:rPr>
                <w:rFonts w:eastAsia="DengXian"/>
                <w:lang w:eastAsia="zh-CN"/>
              </w:rPr>
              <w:t xml:space="preserve"> (HR)</w:t>
            </w:r>
            <w:r w:rsidRPr="008C737A">
              <w:rPr>
                <w:rFonts w:eastAsia="DengXian" w:hint="eastAsia"/>
                <w:lang w:eastAsia="zh-CN"/>
              </w:rPr>
              <w:t>及每搏输出量</w:t>
            </w:r>
            <w:r w:rsidRPr="008C737A">
              <w:rPr>
                <w:rFonts w:eastAsia="DengXian"/>
                <w:lang w:eastAsia="zh-CN"/>
              </w:rPr>
              <w:t xml:space="preserve"> (SV)</w:t>
            </w:r>
            <w:r w:rsidRPr="008C737A">
              <w:rPr>
                <w:rFonts w:eastAsia="DengXian" w:hint="eastAsia"/>
                <w:lang w:eastAsia="zh-CN"/>
              </w:rPr>
              <w:t>的积，即</w:t>
            </w:r>
            <w:r w:rsidRPr="008C737A">
              <w:rPr>
                <w:rFonts w:eastAsia="DengXian"/>
                <w:lang w:eastAsia="zh-CN"/>
              </w:rPr>
              <w:t>Q = SV × HR</w:t>
            </w:r>
            <w:r w:rsidRPr="008C737A">
              <w:rPr>
                <w:rFonts w:eastAsia="DengXian" w:hint="eastAsia"/>
                <w:lang w:eastAsia="zh-CN"/>
              </w:rPr>
              <w:t>。一般普通人和运动员在静息时平均心输出量均为</w:t>
            </w:r>
            <w:r w:rsidRPr="008C737A">
              <w:rPr>
                <w:rFonts w:eastAsia="DengXian"/>
                <w:lang w:eastAsia="zh-CN"/>
              </w:rPr>
              <w:t>5 - 6</w:t>
            </w:r>
            <w:r w:rsidRPr="008C737A">
              <w:rPr>
                <w:rFonts w:eastAsia="DengXian" w:hint="eastAsia"/>
                <w:lang w:eastAsia="zh-CN"/>
              </w:rPr>
              <w:t>升；但训练有素的运动员在运动时的平均心输出量可以超过</w:t>
            </w:r>
            <w:r w:rsidRPr="008C737A">
              <w:rPr>
                <w:rFonts w:eastAsia="DengXian"/>
                <w:lang w:eastAsia="zh-CN"/>
              </w:rPr>
              <w:t>30</w:t>
            </w:r>
            <w:r w:rsidRPr="008C737A">
              <w:rPr>
                <w:rFonts w:eastAsia="DengXian" w:hint="eastAsia"/>
                <w:lang w:eastAsia="zh-CN"/>
              </w:rPr>
              <w:t>升，而过着静态生活的大学生在运动时的平均心输出量只可达至</w:t>
            </w:r>
            <w:r w:rsidRPr="008C737A">
              <w:rPr>
                <w:rFonts w:eastAsia="DengXian"/>
                <w:lang w:eastAsia="zh-CN"/>
              </w:rPr>
              <w:t xml:space="preserve">20 – 22 </w:t>
            </w:r>
            <w:r w:rsidRPr="008C737A">
              <w:rPr>
                <w:rFonts w:eastAsia="DengXian" w:hint="eastAsia"/>
                <w:lang w:eastAsia="zh-CN"/>
              </w:rPr>
              <w:t>升。</w:t>
            </w:r>
          </w:p>
        </w:tc>
      </w:tr>
      <w:tr w:rsidR="00353301" w:rsidRPr="007F0911" w14:paraId="019416EE" w14:textId="77777777" w:rsidTr="00182061">
        <w:tc>
          <w:tcPr>
            <w:tcW w:w="356" w:type="pct"/>
          </w:tcPr>
          <w:p w14:paraId="0ACB7D82" w14:textId="77777777" w:rsidR="00353301" w:rsidRPr="007F0911" w:rsidRDefault="00353301" w:rsidP="00353301">
            <w:pPr>
              <w:numPr>
                <w:ilvl w:val="0"/>
                <w:numId w:val="7"/>
              </w:numPr>
              <w:spacing w:beforeLines="50" w:before="180"/>
              <w:rPr>
                <w:lang w:eastAsia="zh-CN"/>
              </w:rPr>
            </w:pPr>
          </w:p>
        </w:tc>
        <w:tc>
          <w:tcPr>
            <w:tcW w:w="1178" w:type="pct"/>
          </w:tcPr>
          <w:p w14:paraId="3B9A87BE" w14:textId="5F08ED26" w:rsidR="00870759" w:rsidRPr="007F0911" w:rsidRDefault="008C737A" w:rsidP="00870759">
            <w:pPr>
              <w:spacing w:beforeLines="50" w:before="180"/>
              <w:rPr>
                <w:bCs/>
                <w:lang w:eastAsia="zh-HK"/>
              </w:rPr>
            </w:pPr>
            <w:r w:rsidRPr="008C737A">
              <w:rPr>
                <w:rFonts w:eastAsia="DengXian" w:hint="eastAsia"/>
                <w:bCs/>
                <w:lang w:eastAsia="zh-CN"/>
              </w:rPr>
              <w:t>心血管适能</w:t>
            </w:r>
          </w:p>
          <w:p w14:paraId="3256619C" w14:textId="39F21A71" w:rsidR="00353301" w:rsidRPr="007F0911" w:rsidRDefault="008C737A" w:rsidP="00D40C69">
            <w:pPr>
              <w:spacing w:beforeLines="50" w:before="180"/>
            </w:pPr>
            <w:r w:rsidRPr="008C737A">
              <w:rPr>
                <w:rFonts w:eastAsia="DengXian"/>
                <w:bCs/>
                <w:lang w:eastAsia="zh-CN"/>
              </w:rPr>
              <w:t>Cardiovascular fitness</w:t>
            </w:r>
          </w:p>
        </w:tc>
        <w:tc>
          <w:tcPr>
            <w:tcW w:w="3466" w:type="pct"/>
          </w:tcPr>
          <w:p w14:paraId="36EB727E" w14:textId="0138A2AE" w:rsidR="00353301" w:rsidRPr="007F0911" w:rsidRDefault="008C737A" w:rsidP="00177C08">
            <w:pPr>
              <w:spacing w:beforeLines="50" w:before="180"/>
              <w:jc w:val="both"/>
            </w:pPr>
            <w:r w:rsidRPr="008C737A">
              <w:rPr>
                <w:rFonts w:eastAsia="DengXian" w:hint="eastAsia"/>
                <w:lang w:eastAsia="zh-CN"/>
              </w:rPr>
              <w:t>持续运动时心脏和血管向组织输送营养及氧的能力。</w:t>
            </w:r>
          </w:p>
        </w:tc>
      </w:tr>
      <w:tr w:rsidR="00353301" w:rsidRPr="007F0911" w14:paraId="3DC55805" w14:textId="77777777" w:rsidTr="00182061">
        <w:tc>
          <w:tcPr>
            <w:tcW w:w="356" w:type="pct"/>
          </w:tcPr>
          <w:p w14:paraId="2940630E" w14:textId="77777777" w:rsidR="00353301" w:rsidRPr="007F0911" w:rsidRDefault="00353301" w:rsidP="00353301">
            <w:pPr>
              <w:numPr>
                <w:ilvl w:val="0"/>
                <w:numId w:val="7"/>
              </w:numPr>
              <w:spacing w:beforeLines="50" w:before="180"/>
            </w:pPr>
          </w:p>
        </w:tc>
        <w:tc>
          <w:tcPr>
            <w:tcW w:w="1178" w:type="pct"/>
          </w:tcPr>
          <w:p w14:paraId="2624EB94" w14:textId="5B3CA26C" w:rsidR="00353301" w:rsidRPr="007F0911" w:rsidRDefault="008C737A" w:rsidP="00353301">
            <w:pPr>
              <w:spacing w:beforeLines="50" w:before="180"/>
            </w:pPr>
            <w:r w:rsidRPr="008C737A">
              <w:rPr>
                <w:rFonts w:eastAsia="DengXian" w:hint="eastAsia"/>
                <w:lang w:eastAsia="zh-CN"/>
              </w:rPr>
              <w:t>肌酸</w:t>
            </w:r>
          </w:p>
          <w:p w14:paraId="716E436C" w14:textId="099CD0C4" w:rsidR="00353301" w:rsidRPr="007F0911" w:rsidRDefault="008C737A" w:rsidP="00353301">
            <w:pPr>
              <w:spacing w:beforeLines="50" w:before="180"/>
            </w:pPr>
            <w:r w:rsidRPr="008C737A">
              <w:rPr>
                <w:rFonts w:eastAsia="DengXian"/>
                <w:lang w:eastAsia="zh-CN"/>
              </w:rPr>
              <w:t>Creatine</w:t>
            </w:r>
          </w:p>
        </w:tc>
        <w:tc>
          <w:tcPr>
            <w:tcW w:w="3466" w:type="pct"/>
          </w:tcPr>
          <w:p w14:paraId="2E1D86B3" w14:textId="39ED3D55" w:rsidR="00353301" w:rsidRPr="007F0911" w:rsidRDefault="008C737A" w:rsidP="0044717B">
            <w:pPr>
              <w:spacing w:beforeLines="50" w:before="180"/>
              <w:jc w:val="both"/>
            </w:pPr>
            <w:r w:rsidRPr="008C737A">
              <w:rPr>
                <w:rFonts w:eastAsia="DengXian" w:hint="eastAsia"/>
                <w:lang w:eastAsia="zh-CN"/>
              </w:rPr>
              <w:t>一种肌肉组织内的蛋白质，是肌肉内的能量转换过程不可或缺的。</w:t>
            </w:r>
          </w:p>
        </w:tc>
      </w:tr>
      <w:tr w:rsidR="00353301" w:rsidRPr="007F0911" w14:paraId="5D822E15" w14:textId="77777777" w:rsidTr="00182061">
        <w:tc>
          <w:tcPr>
            <w:tcW w:w="356" w:type="pct"/>
          </w:tcPr>
          <w:p w14:paraId="56CE8D3C" w14:textId="77777777" w:rsidR="00353301" w:rsidRPr="007F0911" w:rsidRDefault="00353301" w:rsidP="00353301">
            <w:pPr>
              <w:numPr>
                <w:ilvl w:val="0"/>
                <w:numId w:val="7"/>
              </w:numPr>
              <w:spacing w:beforeLines="50" w:before="180"/>
            </w:pPr>
          </w:p>
        </w:tc>
        <w:tc>
          <w:tcPr>
            <w:tcW w:w="1178" w:type="pct"/>
          </w:tcPr>
          <w:p w14:paraId="4D0D1355" w14:textId="624B1B6E" w:rsidR="00353301" w:rsidRPr="007F0911" w:rsidRDefault="008C737A" w:rsidP="00353301">
            <w:pPr>
              <w:spacing w:beforeLines="50" w:before="180"/>
            </w:pPr>
            <w:r w:rsidRPr="008C737A">
              <w:rPr>
                <w:rFonts w:eastAsia="DengXian" w:hint="eastAsia"/>
                <w:lang w:eastAsia="zh-CN"/>
              </w:rPr>
              <w:t>快缩肌纤维</w:t>
            </w:r>
          </w:p>
          <w:p w14:paraId="09AB8A3C" w14:textId="7A6249D2" w:rsidR="00353301" w:rsidRPr="007F0911" w:rsidRDefault="008C737A" w:rsidP="00353301">
            <w:pPr>
              <w:spacing w:beforeLines="50" w:before="180"/>
            </w:pPr>
            <w:r w:rsidRPr="008C737A">
              <w:rPr>
                <w:rFonts w:eastAsia="DengXian"/>
                <w:lang w:eastAsia="zh-CN"/>
              </w:rPr>
              <w:t>Fast-twitch muscle fibre</w:t>
            </w:r>
          </w:p>
        </w:tc>
        <w:tc>
          <w:tcPr>
            <w:tcW w:w="3466" w:type="pct"/>
          </w:tcPr>
          <w:p w14:paraId="14E2D7EC" w14:textId="157ED651" w:rsidR="00353301" w:rsidRPr="007F0911" w:rsidRDefault="008C737A" w:rsidP="0044717B">
            <w:pPr>
              <w:spacing w:beforeLines="50" w:before="180"/>
              <w:jc w:val="both"/>
              <w:rPr>
                <w:lang w:eastAsia="zh-CN"/>
              </w:rPr>
            </w:pPr>
            <w:r w:rsidRPr="008C737A" w:rsidDel="00D73ED6">
              <w:rPr>
                <w:rFonts w:eastAsia="DengXian" w:hint="eastAsia"/>
                <w:lang w:eastAsia="zh-CN"/>
              </w:rPr>
              <w:t>是</w:t>
            </w:r>
            <w:r w:rsidRPr="008C737A">
              <w:rPr>
                <w:rFonts w:eastAsia="DengXian" w:hint="eastAsia"/>
                <w:lang w:eastAsia="zh-CN"/>
              </w:rPr>
              <w:t>一种肌纤维类型，其张力可以迅速达至峰值。它具有较高的无氧代谢能力，但易疲劳。快缩肌纤维的运动单位比慢缩肌纤维运动单位能产生更大的力量。</w:t>
            </w:r>
          </w:p>
        </w:tc>
      </w:tr>
      <w:tr w:rsidR="00353301" w:rsidRPr="007F0911" w14:paraId="5C0713A8" w14:textId="77777777" w:rsidTr="00182061">
        <w:tc>
          <w:tcPr>
            <w:tcW w:w="356" w:type="pct"/>
          </w:tcPr>
          <w:p w14:paraId="662EC20E" w14:textId="77777777" w:rsidR="00353301" w:rsidRPr="007F0911" w:rsidRDefault="00353301" w:rsidP="00353301">
            <w:pPr>
              <w:numPr>
                <w:ilvl w:val="0"/>
                <w:numId w:val="7"/>
              </w:numPr>
              <w:spacing w:beforeLines="50" w:before="180"/>
              <w:rPr>
                <w:lang w:eastAsia="zh-CN"/>
              </w:rPr>
            </w:pPr>
          </w:p>
        </w:tc>
        <w:tc>
          <w:tcPr>
            <w:tcW w:w="1178" w:type="pct"/>
          </w:tcPr>
          <w:p w14:paraId="2AD7788A" w14:textId="56D22A06" w:rsidR="00353301" w:rsidRPr="007F0911" w:rsidRDefault="008C737A" w:rsidP="00353301">
            <w:pPr>
              <w:spacing w:beforeLines="50" w:before="180"/>
            </w:pPr>
            <w:r w:rsidRPr="008C737A">
              <w:rPr>
                <w:rFonts w:eastAsia="DengXian" w:hint="eastAsia"/>
                <w:lang w:eastAsia="zh-CN"/>
              </w:rPr>
              <w:t>糖原</w:t>
            </w:r>
            <w:r w:rsidRPr="008C737A">
              <w:rPr>
                <w:rFonts w:eastAsia="DengXian"/>
                <w:lang w:eastAsia="zh-CN"/>
              </w:rPr>
              <w:t xml:space="preserve"> / </w:t>
            </w:r>
            <w:r w:rsidRPr="008C737A">
              <w:rPr>
                <w:rFonts w:ascii="新細明體" w:eastAsia="DengXian" w:hAnsi="新細明體" w:hint="eastAsia"/>
                <w:lang w:eastAsia="zh-CN"/>
              </w:rPr>
              <w:t>肝醣</w:t>
            </w:r>
          </w:p>
          <w:p w14:paraId="27381DBA" w14:textId="24A25F34" w:rsidR="00353301" w:rsidRPr="007F0911" w:rsidRDefault="008C737A" w:rsidP="00353301">
            <w:pPr>
              <w:spacing w:beforeLines="50" w:before="180"/>
            </w:pPr>
            <w:r w:rsidRPr="008C737A">
              <w:rPr>
                <w:rFonts w:eastAsia="DengXian"/>
                <w:lang w:eastAsia="zh-CN"/>
              </w:rPr>
              <w:t>Glycogen</w:t>
            </w:r>
          </w:p>
        </w:tc>
        <w:tc>
          <w:tcPr>
            <w:tcW w:w="3466" w:type="pct"/>
          </w:tcPr>
          <w:p w14:paraId="2ED92903" w14:textId="720D5FCB" w:rsidR="00353301" w:rsidRPr="007F0911" w:rsidRDefault="008C737A" w:rsidP="0044717B">
            <w:pPr>
              <w:spacing w:beforeLines="50" w:before="180"/>
              <w:jc w:val="both"/>
              <w:rPr>
                <w:lang w:eastAsia="zh-CN"/>
              </w:rPr>
            </w:pPr>
            <w:r w:rsidRPr="008C737A">
              <w:rPr>
                <w:rFonts w:eastAsia="DengXian" w:hint="eastAsia"/>
                <w:lang w:eastAsia="zh-CN"/>
              </w:rPr>
              <w:t>以碳水化合物形式储存在身体的骨骼肌及肝脏内。高分子糖原是由大量的葡萄糖分子串组而成。长时间大强度运动引起糖原耗竭</w:t>
            </w:r>
            <w:r w:rsidRPr="008C737A">
              <w:rPr>
                <w:rFonts w:eastAsia="DengXian"/>
                <w:lang w:eastAsia="zh-CN"/>
              </w:rPr>
              <w:t xml:space="preserve"> (</w:t>
            </w:r>
            <w:r w:rsidRPr="008C737A">
              <w:rPr>
                <w:rFonts w:eastAsia="DengXian" w:hint="eastAsia"/>
                <w:lang w:eastAsia="zh-CN"/>
              </w:rPr>
              <w:t>一般超过两小时</w:t>
            </w:r>
            <w:r w:rsidRPr="008C737A">
              <w:rPr>
                <w:rFonts w:eastAsia="DengXian"/>
                <w:lang w:eastAsia="zh-CN"/>
              </w:rPr>
              <w:t>)</w:t>
            </w:r>
            <w:r w:rsidRPr="008C737A">
              <w:rPr>
                <w:rFonts w:eastAsia="DengXian" w:hint="eastAsia"/>
                <w:lang w:eastAsia="zh-CN"/>
              </w:rPr>
              <w:t>，会引至疲劳。</w:t>
            </w:r>
          </w:p>
        </w:tc>
      </w:tr>
      <w:tr w:rsidR="00353301" w:rsidRPr="007F0911" w14:paraId="75126023" w14:textId="77777777" w:rsidTr="00182061">
        <w:tc>
          <w:tcPr>
            <w:tcW w:w="356" w:type="pct"/>
          </w:tcPr>
          <w:p w14:paraId="1689FD62" w14:textId="77777777" w:rsidR="00353301" w:rsidRPr="007F0911" w:rsidRDefault="00353301" w:rsidP="00353301">
            <w:pPr>
              <w:numPr>
                <w:ilvl w:val="0"/>
                <w:numId w:val="7"/>
              </w:numPr>
              <w:spacing w:beforeLines="50" w:before="180"/>
              <w:rPr>
                <w:lang w:eastAsia="zh-CN"/>
              </w:rPr>
            </w:pPr>
          </w:p>
        </w:tc>
        <w:tc>
          <w:tcPr>
            <w:tcW w:w="1178" w:type="pct"/>
          </w:tcPr>
          <w:p w14:paraId="46CA5AEA" w14:textId="5DB780FD" w:rsidR="00353301" w:rsidRPr="007F0911" w:rsidRDefault="008C737A" w:rsidP="00353301">
            <w:pPr>
              <w:spacing w:beforeLines="50" w:before="180"/>
            </w:pPr>
            <w:r w:rsidRPr="008C737A">
              <w:rPr>
                <w:rFonts w:eastAsia="DengXian" w:hint="eastAsia"/>
                <w:lang w:eastAsia="zh-CN"/>
              </w:rPr>
              <w:t>血红蛋白</w:t>
            </w:r>
            <w:r w:rsidRPr="008C737A">
              <w:rPr>
                <w:rFonts w:eastAsia="DengXian"/>
                <w:lang w:eastAsia="zh-CN"/>
              </w:rPr>
              <w:t xml:space="preserve"> / </w:t>
            </w:r>
            <w:r w:rsidRPr="008C737A">
              <w:rPr>
                <w:rFonts w:ascii="新細明體" w:eastAsia="DengXian" w:hAnsi="新細明體" w:hint="eastAsia"/>
                <w:lang w:eastAsia="zh-CN"/>
              </w:rPr>
              <w:t>血红素</w:t>
            </w:r>
          </w:p>
          <w:p w14:paraId="5C0E9354" w14:textId="18E2B797" w:rsidR="00353301" w:rsidRPr="007F0911" w:rsidRDefault="008C737A" w:rsidP="00353301">
            <w:pPr>
              <w:spacing w:beforeLines="50" w:before="180"/>
            </w:pPr>
            <w:r w:rsidRPr="008C737A">
              <w:rPr>
                <w:rFonts w:eastAsia="DengXian"/>
                <w:lang w:eastAsia="zh-CN"/>
              </w:rPr>
              <w:t>Haemoglobin</w:t>
            </w:r>
          </w:p>
        </w:tc>
        <w:tc>
          <w:tcPr>
            <w:tcW w:w="3466" w:type="pct"/>
          </w:tcPr>
          <w:p w14:paraId="3636F2EE" w14:textId="47E67E16" w:rsidR="00353301" w:rsidRPr="007F0911" w:rsidRDefault="008C737A" w:rsidP="0044717B">
            <w:pPr>
              <w:spacing w:beforeLines="50" w:before="180"/>
              <w:jc w:val="both"/>
            </w:pPr>
            <w:r w:rsidRPr="008C737A">
              <w:rPr>
                <w:rFonts w:eastAsia="DengXian" w:hint="eastAsia"/>
                <w:lang w:eastAsia="zh-CN"/>
              </w:rPr>
              <w:t>红血球中携带氧的物质。</w:t>
            </w:r>
            <w:r w:rsidRPr="008C737A">
              <w:rPr>
                <w:rFonts w:eastAsia="DengXian"/>
                <w:lang w:eastAsia="zh-CN"/>
              </w:rPr>
              <w:t xml:space="preserve"> </w:t>
            </w:r>
          </w:p>
        </w:tc>
      </w:tr>
      <w:tr w:rsidR="00353301" w:rsidRPr="007F0911" w14:paraId="45F73337" w14:textId="77777777" w:rsidTr="00182061">
        <w:tc>
          <w:tcPr>
            <w:tcW w:w="356" w:type="pct"/>
          </w:tcPr>
          <w:p w14:paraId="5CFF0A16" w14:textId="77777777" w:rsidR="00353301" w:rsidRPr="007F0911" w:rsidRDefault="00353301" w:rsidP="00353301">
            <w:pPr>
              <w:numPr>
                <w:ilvl w:val="0"/>
                <w:numId w:val="7"/>
              </w:numPr>
              <w:spacing w:beforeLines="50" w:before="180"/>
            </w:pPr>
          </w:p>
        </w:tc>
        <w:tc>
          <w:tcPr>
            <w:tcW w:w="1178" w:type="pct"/>
          </w:tcPr>
          <w:p w14:paraId="3F32D312" w14:textId="75E0638C" w:rsidR="00353301" w:rsidRPr="007F0911" w:rsidRDefault="008C737A" w:rsidP="00353301">
            <w:pPr>
              <w:spacing w:beforeLines="50" w:before="180"/>
            </w:pPr>
            <w:r w:rsidRPr="008C737A">
              <w:rPr>
                <w:rFonts w:eastAsia="DengXian" w:hint="eastAsia"/>
                <w:lang w:eastAsia="zh-CN"/>
              </w:rPr>
              <w:t>遗传因素</w:t>
            </w:r>
          </w:p>
          <w:p w14:paraId="1BD834A8" w14:textId="16301314" w:rsidR="00353301" w:rsidRPr="007F0911" w:rsidRDefault="008C737A" w:rsidP="00353301">
            <w:pPr>
              <w:spacing w:beforeLines="50" w:before="180"/>
            </w:pPr>
            <w:r w:rsidRPr="008C737A">
              <w:rPr>
                <w:rFonts w:eastAsia="DengXian"/>
                <w:lang w:eastAsia="zh-CN"/>
              </w:rPr>
              <w:t>Hereditary factor</w:t>
            </w:r>
          </w:p>
        </w:tc>
        <w:tc>
          <w:tcPr>
            <w:tcW w:w="3466" w:type="pct"/>
          </w:tcPr>
          <w:p w14:paraId="5068BFB6" w14:textId="5BDAF683" w:rsidR="00353301" w:rsidRPr="007F0911" w:rsidRDefault="008C737A" w:rsidP="0044717B">
            <w:pPr>
              <w:spacing w:beforeLines="50" w:before="180"/>
              <w:jc w:val="both"/>
            </w:pPr>
            <w:r w:rsidRPr="008C737A">
              <w:rPr>
                <w:rFonts w:eastAsia="DengXian" w:hint="eastAsia"/>
                <w:lang w:eastAsia="zh-CN"/>
              </w:rPr>
              <w:t>遗传的特质透过基因代代相传。</w:t>
            </w:r>
          </w:p>
          <w:p w14:paraId="5D8F892C" w14:textId="77777777" w:rsidR="00D51243" w:rsidRPr="007F0911" w:rsidRDefault="00D51243" w:rsidP="0044717B">
            <w:pPr>
              <w:spacing w:beforeLines="50" w:before="180"/>
              <w:jc w:val="both"/>
            </w:pPr>
          </w:p>
          <w:p w14:paraId="668E57F1" w14:textId="77777777" w:rsidR="00D51243" w:rsidRPr="007F0911" w:rsidRDefault="00D51243" w:rsidP="0044717B">
            <w:pPr>
              <w:spacing w:beforeLines="50" w:before="180"/>
              <w:jc w:val="both"/>
            </w:pPr>
          </w:p>
          <w:p w14:paraId="7DD09529" w14:textId="77777777" w:rsidR="00D51243" w:rsidRPr="007F0911" w:rsidRDefault="00D51243" w:rsidP="0044717B">
            <w:pPr>
              <w:spacing w:beforeLines="50" w:before="180"/>
              <w:jc w:val="both"/>
            </w:pPr>
          </w:p>
        </w:tc>
      </w:tr>
      <w:tr w:rsidR="00353301" w:rsidRPr="007F0911" w14:paraId="7AB73118" w14:textId="77777777" w:rsidTr="00182061">
        <w:tc>
          <w:tcPr>
            <w:tcW w:w="356" w:type="pct"/>
          </w:tcPr>
          <w:p w14:paraId="37749F6B" w14:textId="77777777" w:rsidR="00353301" w:rsidRPr="007F0911" w:rsidRDefault="00353301" w:rsidP="00353301">
            <w:pPr>
              <w:numPr>
                <w:ilvl w:val="0"/>
                <w:numId w:val="7"/>
              </w:numPr>
              <w:spacing w:beforeLines="50" w:before="180"/>
            </w:pPr>
          </w:p>
        </w:tc>
        <w:tc>
          <w:tcPr>
            <w:tcW w:w="1178" w:type="pct"/>
          </w:tcPr>
          <w:p w14:paraId="1014AEEE" w14:textId="2B4BB1BD" w:rsidR="00353301" w:rsidRPr="007F0911" w:rsidRDefault="008C737A" w:rsidP="00353301">
            <w:pPr>
              <w:spacing w:beforeLines="50" w:before="180"/>
            </w:pPr>
            <w:r w:rsidRPr="008C737A">
              <w:rPr>
                <w:rFonts w:eastAsia="DengXian" w:hint="eastAsia"/>
                <w:lang w:eastAsia="zh-CN"/>
              </w:rPr>
              <w:t>肌肉增大</w:t>
            </w:r>
            <w:r w:rsidRPr="008C737A">
              <w:rPr>
                <w:rFonts w:eastAsia="DengXian"/>
                <w:lang w:eastAsia="zh-CN"/>
              </w:rPr>
              <w:t xml:space="preserve"> / </w:t>
            </w:r>
            <w:r w:rsidRPr="008C737A">
              <w:rPr>
                <w:rFonts w:eastAsia="DengXian" w:hint="eastAsia"/>
                <w:lang w:eastAsia="zh-CN"/>
              </w:rPr>
              <w:t>肌肥大</w:t>
            </w:r>
          </w:p>
          <w:p w14:paraId="048798E3" w14:textId="5DB54056" w:rsidR="00353301" w:rsidRPr="007F0911" w:rsidRDefault="008C737A" w:rsidP="00353301">
            <w:pPr>
              <w:spacing w:beforeLines="50" w:before="180"/>
            </w:pPr>
            <w:r w:rsidRPr="008C737A">
              <w:rPr>
                <w:rFonts w:eastAsia="DengXian"/>
                <w:lang w:eastAsia="zh-CN"/>
              </w:rPr>
              <w:t>Muscle hypertrophy</w:t>
            </w:r>
          </w:p>
        </w:tc>
        <w:tc>
          <w:tcPr>
            <w:tcW w:w="3466" w:type="pct"/>
          </w:tcPr>
          <w:p w14:paraId="6100E752" w14:textId="68ADC44F" w:rsidR="00353301" w:rsidRPr="007F0911" w:rsidRDefault="008C737A" w:rsidP="0044717B">
            <w:pPr>
              <w:spacing w:beforeLines="50" w:before="180"/>
              <w:jc w:val="both"/>
            </w:pPr>
            <w:r w:rsidRPr="008C737A">
              <w:rPr>
                <w:rFonts w:eastAsia="DengXian" w:hint="eastAsia"/>
                <w:lang w:eastAsia="zh-CN"/>
              </w:rPr>
              <w:t>由于肌纤维增厚引致器官或身体局部的过分生长和体积增大。</w:t>
            </w:r>
          </w:p>
        </w:tc>
      </w:tr>
      <w:tr w:rsidR="00353301" w:rsidRPr="007F0911" w14:paraId="5859956C" w14:textId="77777777" w:rsidTr="00182061">
        <w:tc>
          <w:tcPr>
            <w:tcW w:w="356" w:type="pct"/>
          </w:tcPr>
          <w:p w14:paraId="60E34CAB" w14:textId="77777777" w:rsidR="00353301" w:rsidRPr="007F0911" w:rsidRDefault="00353301" w:rsidP="00353301">
            <w:pPr>
              <w:numPr>
                <w:ilvl w:val="0"/>
                <w:numId w:val="7"/>
              </w:numPr>
              <w:spacing w:beforeLines="50" w:before="180"/>
            </w:pPr>
          </w:p>
        </w:tc>
        <w:tc>
          <w:tcPr>
            <w:tcW w:w="1178" w:type="pct"/>
          </w:tcPr>
          <w:p w14:paraId="0B012C24" w14:textId="5530DEB9" w:rsidR="00353301" w:rsidRPr="007F0911" w:rsidRDefault="008C737A" w:rsidP="00353301">
            <w:pPr>
              <w:spacing w:beforeLines="50" w:before="180"/>
            </w:pPr>
            <w:r w:rsidRPr="008C737A">
              <w:rPr>
                <w:rFonts w:eastAsia="DengXian" w:hint="eastAsia"/>
                <w:lang w:eastAsia="zh-CN"/>
              </w:rPr>
              <w:t>千卡</w:t>
            </w:r>
          </w:p>
          <w:p w14:paraId="470729C2" w14:textId="1AA57338" w:rsidR="00353301" w:rsidRPr="007F0911" w:rsidRDefault="008C737A" w:rsidP="00353301">
            <w:pPr>
              <w:spacing w:beforeLines="50" w:before="180"/>
            </w:pPr>
            <w:r w:rsidRPr="008C737A">
              <w:rPr>
                <w:rFonts w:eastAsia="DengXian"/>
                <w:lang w:eastAsia="zh-CN"/>
              </w:rPr>
              <w:t>Kilocalorie</w:t>
            </w:r>
          </w:p>
        </w:tc>
        <w:tc>
          <w:tcPr>
            <w:tcW w:w="3466" w:type="pct"/>
          </w:tcPr>
          <w:p w14:paraId="78D9D8A8" w14:textId="14AC985C" w:rsidR="00353301" w:rsidRPr="007F0911" w:rsidRDefault="008C737A" w:rsidP="0044717B">
            <w:pPr>
              <w:spacing w:beforeLines="50" w:before="180"/>
              <w:jc w:val="both"/>
            </w:pPr>
            <w:r w:rsidRPr="008C737A" w:rsidDel="00D73ED6">
              <w:rPr>
                <w:rFonts w:eastAsia="DengXian" w:hint="eastAsia"/>
                <w:lang w:eastAsia="zh-CN"/>
              </w:rPr>
              <w:t>是</w:t>
            </w:r>
            <w:r w:rsidRPr="008C737A">
              <w:rPr>
                <w:rFonts w:eastAsia="DengXian" w:hint="eastAsia"/>
                <w:lang w:eastAsia="zh-CN"/>
              </w:rPr>
              <w:t>能量的单位，用于表示食物中能释放的能量或身体消耗的能量。</w:t>
            </w:r>
            <w:r w:rsidRPr="008C737A">
              <w:rPr>
                <w:rFonts w:eastAsia="DengXian"/>
                <w:lang w:eastAsia="zh-CN"/>
              </w:rPr>
              <w:t xml:space="preserve"> 1</w:t>
            </w:r>
            <w:r w:rsidRPr="008C737A">
              <w:rPr>
                <w:rFonts w:eastAsia="DengXian" w:hint="eastAsia"/>
                <w:lang w:eastAsia="zh-CN"/>
              </w:rPr>
              <w:t>千卡（</w:t>
            </w:r>
            <w:r w:rsidRPr="008C737A">
              <w:rPr>
                <w:rFonts w:eastAsia="DengXian"/>
                <w:lang w:eastAsia="zh-CN"/>
              </w:rPr>
              <w:t xml:space="preserve">kcal) </w:t>
            </w:r>
            <w:r w:rsidRPr="008C737A">
              <w:rPr>
                <w:rFonts w:eastAsia="DengXian" w:hint="eastAsia"/>
                <w:lang w:eastAsia="zh-CN"/>
              </w:rPr>
              <w:t>的热量可以使</w:t>
            </w:r>
            <w:r w:rsidRPr="008C737A">
              <w:rPr>
                <w:rFonts w:eastAsia="DengXian"/>
                <w:lang w:eastAsia="zh-CN"/>
              </w:rPr>
              <w:t>1</w:t>
            </w:r>
            <w:r w:rsidRPr="008C737A">
              <w:rPr>
                <w:rFonts w:eastAsia="DengXian" w:hint="eastAsia"/>
                <w:lang w:eastAsia="zh-CN"/>
              </w:rPr>
              <w:t>千克水的温度升高摄氏</w:t>
            </w:r>
            <w:r w:rsidRPr="008C737A">
              <w:rPr>
                <w:rFonts w:eastAsia="DengXian"/>
                <w:lang w:eastAsia="zh-CN"/>
              </w:rPr>
              <w:t>1</w:t>
            </w:r>
            <w:r w:rsidRPr="008C737A">
              <w:rPr>
                <w:rFonts w:eastAsia="DengXian" w:hint="eastAsia"/>
                <w:lang w:eastAsia="zh-CN"/>
              </w:rPr>
              <w:t>度。</w:t>
            </w:r>
          </w:p>
        </w:tc>
      </w:tr>
      <w:tr w:rsidR="00353301" w:rsidRPr="007F0911" w14:paraId="38C08BF2" w14:textId="77777777" w:rsidTr="00182061">
        <w:tc>
          <w:tcPr>
            <w:tcW w:w="356" w:type="pct"/>
          </w:tcPr>
          <w:p w14:paraId="7FC63BC1" w14:textId="77777777" w:rsidR="00353301" w:rsidRPr="007F0911" w:rsidRDefault="00353301" w:rsidP="00353301">
            <w:pPr>
              <w:numPr>
                <w:ilvl w:val="0"/>
                <w:numId w:val="7"/>
              </w:numPr>
              <w:spacing w:beforeLines="50" w:before="180"/>
            </w:pPr>
          </w:p>
        </w:tc>
        <w:tc>
          <w:tcPr>
            <w:tcW w:w="1178" w:type="pct"/>
          </w:tcPr>
          <w:p w14:paraId="72EF4E0D" w14:textId="73DA573D" w:rsidR="00353301" w:rsidRPr="007F0911" w:rsidRDefault="008C737A" w:rsidP="00353301">
            <w:pPr>
              <w:spacing w:beforeLines="50" w:before="180"/>
            </w:pPr>
            <w:r w:rsidRPr="008C737A">
              <w:rPr>
                <w:rFonts w:eastAsia="DengXian" w:hint="eastAsia"/>
                <w:lang w:eastAsia="zh-CN"/>
              </w:rPr>
              <w:t>乳酸阈</w:t>
            </w:r>
          </w:p>
          <w:p w14:paraId="61923B23" w14:textId="4B94B6A3" w:rsidR="00353301" w:rsidRPr="007F0911" w:rsidRDefault="008C737A" w:rsidP="00353301">
            <w:pPr>
              <w:spacing w:beforeLines="50" w:before="180"/>
            </w:pPr>
            <w:r w:rsidRPr="008C737A">
              <w:rPr>
                <w:rFonts w:eastAsia="DengXian"/>
                <w:lang w:eastAsia="zh-CN"/>
              </w:rPr>
              <w:t>Lactate threshold</w:t>
            </w:r>
          </w:p>
        </w:tc>
        <w:tc>
          <w:tcPr>
            <w:tcW w:w="3466" w:type="pct"/>
          </w:tcPr>
          <w:p w14:paraId="41F395A4" w14:textId="4D94916F" w:rsidR="00353301" w:rsidRPr="007F0911" w:rsidRDefault="008C737A" w:rsidP="0044717B">
            <w:pPr>
              <w:spacing w:beforeLines="50" w:before="180"/>
              <w:jc w:val="both"/>
              <w:rPr>
                <w:lang w:eastAsia="zh-CN"/>
              </w:rPr>
            </w:pPr>
            <w:r w:rsidRPr="008C737A">
              <w:rPr>
                <w:rFonts w:eastAsia="DengXian" w:hint="eastAsia"/>
                <w:lang w:eastAsia="zh-CN"/>
              </w:rPr>
              <w:t>当运动强度达到某一负荷时，大约是最大摄氧量的</w:t>
            </w:r>
            <w:r w:rsidRPr="008C737A">
              <w:rPr>
                <w:rFonts w:eastAsia="DengXian"/>
                <w:lang w:eastAsia="zh-CN"/>
              </w:rPr>
              <w:t>50%</w:t>
            </w:r>
            <w:r w:rsidRPr="008C737A">
              <w:rPr>
                <w:rFonts w:eastAsia="DengXian" w:hint="eastAsia"/>
                <w:lang w:eastAsia="zh-CN"/>
              </w:rPr>
              <w:t>－</w:t>
            </w:r>
            <w:r w:rsidRPr="008C737A">
              <w:rPr>
                <w:rFonts w:eastAsia="DengXian"/>
                <w:lang w:eastAsia="zh-CN"/>
              </w:rPr>
              <w:t>80%</w:t>
            </w:r>
            <w:r w:rsidRPr="008C737A">
              <w:rPr>
                <w:rFonts w:eastAsia="DengXian" w:hint="eastAsia"/>
                <w:lang w:eastAsia="zh-CN"/>
              </w:rPr>
              <w:t>，肌肉产生的乳酸量，超过肝脏所能清除乳酸的能力，血乳酸浓度急剧上升的起点，称为乳酸阈。乳酸阈水平提高意味着耐力运动表现得到提升。</w:t>
            </w:r>
          </w:p>
        </w:tc>
      </w:tr>
      <w:tr w:rsidR="00353301" w:rsidRPr="007F0911" w14:paraId="72C1C226" w14:textId="77777777" w:rsidTr="00182061">
        <w:tc>
          <w:tcPr>
            <w:tcW w:w="356" w:type="pct"/>
          </w:tcPr>
          <w:p w14:paraId="4DC594CF" w14:textId="77777777" w:rsidR="00353301" w:rsidRPr="007F0911" w:rsidRDefault="00353301" w:rsidP="00353301">
            <w:pPr>
              <w:numPr>
                <w:ilvl w:val="0"/>
                <w:numId w:val="7"/>
              </w:numPr>
              <w:spacing w:beforeLines="50" w:before="180"/>
              <w:rPr>
                <w:lang w:eastAsia="zh-CN"/>
              </w:rPr>
            </w:pPr>
          </w:p>
        </w:tc>
        <w:tc>
          <w:tcPr>
            <w:tcW w:w="1178" w:type="pct"/>
          </w:tcPr>
          <w:p w14:paraId="2FEAB77F" w14:textId="1BCA4E9B" w:rsidR="00353301" w:rsidRPr="007F0911" w:rsidRDefault="008C737A" w:rsidP="00353301">
            <w:pPr>
              <w:spacing w:beforeLines="50" w:before="180"/>
            </w:pPr>
            <w:r w:rsidRPr="008C737A">
              <w:rPr>
                <w:rFonts w:eastAsia="DengXian" w:hint="eastAsia"/>
                <w:lang w:eastAsia="zh-CN"/>
              </w:rPr>
              <w:t>乳酸</w:t>
            </w:r>
          </w:p>
          <w:p w14:paraId="5A8E44FF" w14:textId="2ECA258D" w:rsidR="00353301" w:rsidRPr="007F0911" w:rsidRDefault="008C737A" w:rsidP="00353301">
            <w:pPr>
              <w:spacing w:beforeLines="50" w:before="180"/>
            </w:pPr>
            <w:r w:rsidRPr="008C737A">
              <w:rPr>
                <w:rFonts w:eastAsia="DengXian"/>
                <w:lang w:eastAsia="zh-CN"/>
              </w:rPr>
              <w:t>Lactic acid</w:t>
            </w:r>
          </w:p>
        </w:tc>
        <w:tc>
          <w:tcPr>
            <w:tcW w:w="3466" w:type="pct"/>
          </w:tcPr>
          <w:p w14:paraId="1EF9DDE1" w14:textId="4BEAA367" w:rsidR="00353301" w:rsidRPr="007F0911" w:rsidRDefault="008C737A" w:rsidP="0044717B">
            <w:pPr>
              <w:spacing w:beforeLines="50" w:before="180"/>
              <w:jc w:val="both"/>
            </w:pPr>
            <w:r w:rsidRPr="008C737A" w:rsidDel="00BC25CD">
              <w:rPr>
                <w:rFonts w:eastAsia="DengXian" w:hint="eastAsia"/>
                <w:lang w:eastAsia="zh-CN"/>
              </w:rPr>
              <w:t>是</w:t>
            </w:r>
            <w:r w:rsidRPr="008C737A">
              <w:rPr>
                <w:rFonts w:eastAsia="DengXian" w:hint="eastAsia"/>
                <w:lang w:eastAsia="zh-CN"/>
              </w:rPr>
              <w:t>激烈运动时肌糖和肝糖的代谢废物，大量的乳酸积聚可引起短期的肌肉疼痛。</w:t>
            </w:r>
          </w:p>
        </w:tc>
      </w:tr>
      <w:tr w:rsidR="00353301" w:rsidRPr="007F0911" w14:paraId="69B6CC98" w14:textId="77777777" w:rsidTr="00182061">
        <w:tc>
          <w:tcPr>
            <w:tcW w:w="356" w:type="pct"/>
          </w:tcPr>
          <w:p w14:paraId="0E421B9A" w14:textId="77777777" w:rsidR="00353301" w:rsidRPr="007F0911" w:rsidRDefault="00353301" w:rsidP="00353301">
            <w:pPr>
              <w:numPr>
                <w:ilvl w:val="0"/>
                <w:numId w:val="7"/>
              </w:numPr>
              <w:spacing w:beforeLines="50" w:before="180"/>
            </w:pPr>
          </w:p>
        </w:tc>
        <w:tc>
          <w:tcPr>
            <w:tcW w:w="1178" w:type="pct"/>
          </w:tcPr>
          <w:p w14:paraId="192996B9" w14:textId="09AA1264" w:rsidR="00353301" w:rsidRPr="007F0911" w:rsidRDefault="008C737A" w:rsidP="00353301">
            <w:pPr>
              <w:spacing w:beforeLines="50" w:before="180"/>
            </w:pPr>
            <w:r w:rsidRPr="008C737A">
              <w:rPr>
                <w:rFonts w:eastAsia="DengXian" w:hint="eastAsia"/>
                <w:lang w:eastAsia="zh-CN"/>
              </w:rPr>
              <w:t>线粒体</w:t>
            </w:r>
            <w:r w:rsidRPr="008C737A">
              <w:rPr>
                <w:rFonts w:eastAsia="DengXian"/>
                <w:lang w:eastAsia="zh-CN"/>
              </w:rPr>
              <w:t xml:space="preserve"> / </w:t>
            </w:r>
            <w:r w:rsidRPr="008C737A">
              <w:rPr>
                <w:rFonts w:ascii="新細明體" w:eastAsia="DengXian" w:hAnsi="新細明體" w:hint="eastAsia"/>
                <w:lang w:eastAsia="zh-CN"/>
              </w:rPr>
              <w:t>粒线体</w:t>
            </w:r>
          </w:p>
          <w:p w14:paraId="6B87FE63" w14:textId="2BF754C6" w:rsidR="00353301" w:rsidRPr="007F0911" w:rsidRDefault="008C737A" w:rsidP="00353301">
            <w:pPr>
              <w:spacing w:beforeLines="50" w:before="180"/>
            </w:pPr>
            <w:r w:rsidRPr="008C737A">
              <w:rPr>
                <w:rFonts w:eastAsia="DengXian"/>
                <w:lang w:eastAsia="zh-CN"/>
              </w:rPr>
              <w:t>Mitochondrion</w:t>
            </w:r>
          </w:p>
        </w:tc>
        <w:tc>
          <w:tcPr>
            <w:tcW w:w="3466" w:type="pct"/>
          </w:tcPr>
          <w:p w14:paraId="5B370B3B" w14:textId="04038A49" w:rsidR="00353301" w:rsidRPr="007F0911" w:rsidRDefault="008C737A" w:rsidP="0044717B">
            <w:pPr>
              <w:spacing w:beforeLines="50" w:before="180"/>
              <w:jc w:val="both"/>
            </w:pPr>
            <w:r w:rsidRPr="008C737A">
              <w:rPr>
                <w:rFonts w:eastAsia="DengXian" w:hint="eastAsia"/>
                <w:lang w:eastAsia="zh-CN"/>
              </w:rPr>
              <w:t>线粒体的主要功能是释放能量及调节能量。</w:t>
            </w:r>
          </w:p>
        </w:tc>
      </w:tr>
      <w:tr w:rsidR="00353301" w:rsidRPr="007F0911" w14:paraId="6189182F" w14:textId="77777777" w:rsidTr="00182061">
        <w:tc>
          <w:tcPr>
            <w:tcW w:w="356" w:type="pct"/>
          </w:tcPr>
          <w:p w14:paraId="24D3CE38" w14:textId="77777777" w:rsidR="00353301" w:rsidRPr="007F0911" w:rsidRDefault="00353301" w:rsidP="00353301">
            <w:pPr>
              <w:numPr>
                <w:ilvl w:val="0"/>
                <w:numId w:val="7"/>
              </w:numPr>
              <w:spacing w:beforeLines="50" w:before="180"/>
            </w:pPr>
          </w:p>
        </w:tc>
        <w:tc>
          <w:tcPr>
            <w:tcW w:w="1178" w:type="pct"/>
          </w:tcPr>
          <w:p w14:paraId="6C9AFC81" w14:textId="350429F0" w:rsidR="00353301" w:rsidRPr="007F0911" w:rsidRDefault="008C737A" w:rsidP="00353301">
            <w:pPr>
              <w:spacing w:beforeLines="50" w:before="180"/>
            </w:pPr>
            <w:r w:rsidRPr="008C737A">
              <w:rPr>
                <w:rFonts w:eastAsia="DengXian" w:hint="eastAsia"/>
                <w:lang w:eastAsia="zh-CN"/>
              </w:rPr>
              <w:t>肌纤维</w:t>
            </w:r>
            <w:r w:rsidRPr="008C737A">
              <w:rPr>
                <w:rFonts w:eastAsia="DengXian"/>
                <w:lang w:eastAsia="zh-CN"/>
              </w:rPr>
              <w:t xml:space="preserve"> / </w:t>
            </w:r>
            <w:r w:rsidRPr="008C737A">
              <w:rPr>
                <w:rFonts w:eastAsia="DengXian" w:hint="eastAsia"/>
                <w:lang w:eastAsia="zh-CN"/>
              </w:rPr>
              <w:t>肌肉纤维</w:t>
            </w:r>
          </w:p>
          <w:p w14:paraId="10D5C99E" w14:textId="05057476" w:rsidR="00353301" w:rsidRPr="007F0911" w:rsidRDefault="008C737A" w:rsidP="00353301">
            <w:pPr>
              <w:spacing w:beforeLines="50" w:before="180"/>
            </w:pPr>
            <w:r w:rsidRPr="008C737A">
              <w:rPr>
                <w:rFonts w:eastAsia="DengXian"/>
                <w:lang w:eastAsia="zh-CN"/>
              </w:rPr>
              <w:t>Muscle fibre</w:t>
            </w:r>
          </w:p>
        </w:tc>
        <w:tc>
          <w:tcPr>
            <w:tcW w:w="3466" w:type="pct"/>
          </w:tcPr>
          <w:p w14:paraId="74A46379" w14:textId="7900CDA4" w:rsidR="00353301" w:rsidRPr="007F0911" w:rsidRDefault="008C737A" w:rsidP="0044717B">
            <w:pPr>
              <w:spacing w:beforeLines="50" w:before="180"/>
              <w:jc w:val="both"/>
            </w:pPr>
            <w:r w:rsidRPr="008C737A">
              <w:rPr>
                <w:rFonts w:eastAsia="DengXian" w:hint="eastAsia"/>
                <w:lang w:eastAsia="zh-CN"/>
              </w:rPr>
              <w:t>人体或动物体内一条或一束纤维组织，具有收缩、产生运动或固定人体各部分位置的功能。</w:t>
            </w:r>
          </w:p>
        </w:tc>
      </w:tr>
      <w:tr w:rsidR="00353301" w:rsidRPr="007F0911" w14:paraId="25B3910E" w14:textId="77777777" w:rsidTr="00182061">
        <w:tc>
          <w:tcPr>
            <w:tcW w:w="356" w:type="pct"/>
          </w:tcPr>
          <w:p w14:paraId="6371AD65" w14:textId="77777777" w:rsidR="00353301" w:rsidRPr="007F0911" w:rsidRDefault="00353301" w:rsidP="00353301">
            <w:pPr>
              <w:numPr>
                <w:ilvl w:val="0"/>
                <w:numId w:val="7"/>
              </w:numPr>
              <w:spacing w:beforeLines="50" w:before="180"/>
            </w:pPr>
          </w:p>
        </w:tc>
        <w:tc>
          <w:tcPr>
            <w:tcW w:w="1178" w:type="pct"/>
          </w:tcPr>
          <w:p w14:paraId="1B15F23B" w14:textId="46D92900" w:rsidR="00353301" w:rsidRPr="007F0911" w:rsidRDefault="008C737A" w:rsidP="00353301">
            <w:pPr>
              <w:spacing w:beforeLines="50" w:before="180"/>
            </w:pPr>
            <w:r w:rsidRPr="008C737A">
              <w:rPr>
                <w:rFonts w:eastAsia="DengXian" w:hint="eastAsia"/>
                <w:lang w:eastAsia="zh-CN"/>
              </w:rPr>
              <w:t>肌红蛋白</w:t>
            </w:r>
            <w:r w:rsidRPr="008C737A">
              <w:rPr>
                <w:rFonts w:eastAsia="DengXian"/>
                <w:lang w:eastAsia="zh-CN"/>
              </w:rPr>
              <w:t xml:space="preserve"> / </w:t>
            </w:r>
            <w:r w:rsidRPr="008C737A">
              <w:rPr>
                <w:rFonts w:eastAsia="DengXian" w:hint="eastAsia"/>
                <w:lang w:eastAsia="zh-CN"/>
              </w:rPr>
              <w:t>肌红素</w:t>
            </w:r>
          </w:p>
          <w:p w14:paraId="33FA828C" w14:textId="6055C0FA" w:rsidR="00353301" w:rsidRPr="007F0911" w:rsidRDefault="008C737A" w:rsidP="00353301">
            <w:pPr>
              <w:spacing w:beforeLines="50" w:before="180"/>
            </w:pPr>
            <w:r w:rsidRPr="008C737A">
              <w:rPr>
                <w:rFonts w:eastAsia="DengXian"/>
                <w:lang w:eastAsia="zh-CN"/>
              </w:rPr>
              <w:t>Myoglobin</w:t>
            </w:r>
          </w:p>
        </w:tc>
        <w:tc>
          <w:tcPr>
            <w:tcW w:w="3466" w:type="pct"/>
          </w:tcPr>
          <w:p w14:paraId="2C6F08C8" w14:textId="71A221E1" w:rsidR="00353301" w:rsidRPr="007F0911" w:rsidRDefault="008C737A" w:rsidP="0044717B">
            <w:pPr>
              <w:spacing w:beforeLines="50" w:before="180"/>
              <w:jc w:val="both"/>
              <w:rPr>
                <w:lang w:eastAsia="zh-CN"/>
              </w:rPr>
            </w:pPr>
            <w:r w:rsidRPr="008C737A">
              <w:rPr>
                <w:rFonts w:eastAsia="DengXian" w:hint="eastAsia"/>
                <w:lang w:eastAsia="zh-CN"/>
              </w:rPr>
              <w:t>负责在肌肉内运送氧的物质。它的功能与血红蛋白相近，亦是肌肉储备蛋白质的地方。</w:t>
            </w:r>
            <w:r w:rsidR="00353301" w:rsidRPr="007F0911">
              <w:rPr>
                <w:lang w:eastAsia="zh-CN"/>
              </w:rPr>
              <w:t xml:space="preserve"> </w:t>
            </w:r>
          </w:p>
          <w:p w14:paraId="3AB0A4EB" w14:textId="77777777" w:rsidR="00353301" w:rsidRPr="007F0911" w:rsidRDefault="00353301" w:rsidP="0044717B">
            <w:pPr>
              <w:spacing w:beforeLines="50" w:before="180"/>
              <w:jc w:val="both"/>
              <w:rPr>
                <w:lang w:eastAsia="zh-CN"/>
              </w:rPr>
            </w:pPr>
          </w:p>
        </w:tc>
      </w:tr>
      <w:tr w:rsidR="00353301" w:rsidRPr="007F0911" w14:paraId="5C4C9944" w14:textId="77777777" w:rsidTr="00182061">
        <w:tc>
          <w:tcPr>
            <w:tcW w:w="356" w:type="pct"/>
          </w:tcPr>
          <w:p w14:paraId="74D09D13" w14:textId="77777777" w:rsidR="00353301" w:rsidRPr="007F0911" w:rsidRDefault="00353301" w:rsidP="00353301">
            <w:pPr>
              <w:numPr>
                <w:ilvl w:val="0"/>
                <w:numId w:val="7"/>
              </w:numPr>
              <w:spacing w:beforeLines="50" w:before="180"/>
              <w:rPr>
                <w:lang w:eastAsia="zh-CN"/>
              </w:rPr>
            </w:pPr>
          </w:p>
        </w:tc>
        <w:tc>
          <w:tcPr>
            <w:tcW w:w="1178" w:type="pct"/>
          </w:tcPr>
          <w:p w14:paraId="0226DDB0" w14:textId="45BAA394" w:rsidR="00353301" w:rsidRPr="007F0911" w:rsidRDefault="008C737A" w:rsidP="00353301">
            <w:pPr>
              <w:spacing w:beforeLines="50" w:before="180"/>
            </w:pPr>
            <w:r w:rsidRPr="008C737A">
              <w:rPr>
                <w:rFonts w:eastAsia="DengXian" w:hint="eastAsia"/>
                <w:lang w:eastAsia="zh-CN"/>
              </w:rPr>
              <w:t>神经脉冲传导</w:t>
            </w:r>
            <w:r w:rsidRPr="008C737A">
              <w:rPr>
                <w:rFonts w:eastAsia="DengXian"/>
                <w:lang w:eastAsia="zh-CN"/>
              </w:rPr>
              <w:t xml:space="preserve"> /</w:t>
            </w:r>
            <w:r w:rsidRPr="008C737A">
              <w:rPr>
                <w:rFonts w:ascii="新細明體" w:eastAsia="DengXian" w:hAnsi="新細明體" w:hint="eastAsia"/>
                <w:lang w:eastAsia="zh-CN"/>
              </w:rPr>
              <w:t>神经冲动传导</w:t>
            </w:r>
          </w:p>
          <w:p w14:paraId="28135F1D" w14:textId="50051AC6" w:rsidR="00353301" w:rsidRPr="007F0911" w:rsidRDefault="008C737A" w:rsidP="00353301">
            <w:pPr>
              <w:spacing w:beforeLines="50" w:before="180"/>
            </w:pPr>
            <w:r w:rsidRPr="008C737A">
              <w:rPr>
                <w:rFonts w:eastAsia="DengXian"/>
                <w:lang w:eastAsia="zh-CN"/>
              </w:rPr>
              <w:t>Nerve impulse conduction</w:t>
            </w:r>
          </w:p>
        </w:tc>
        <w:tc>
          <w:tcPr>
            <w:tcW w:w="3466" w:type="pct"/>
          </w:tcPr>
          <w:p w14:paraId="0A349B88" w14:textId="49899E08" w:rsidR="00353301" w:rsidRPr="007F0911" w:rsidRDefault="008C737A" w:rsidP="0044717B">
            <w:pPr>
              <w:spacing w:beforeLines="50" w:before="180"/>
              <w:jc w:val="both"/>
              <w:rPr>
                <w:lang w:eastAsia="zh-CN"/>
              </w:rPr>
            </w:pPr>
            <w:r w:rsidRPr="008C737A" w:rsidDel="00BD0665">
              <w:rPr>
                <w:rFonts w:eastAsia="DengXian" w:hint="eastAsia"/>
                <w:lang w:eastAsia="zh-CN"/>
              </w:rPr>
              <w:t>是</w:t>
            </w:r>
            <w:r w:rsidRPr="008C737A">
              <w:rPr>
                <w:rFonts w:eastAsia="DengXian" w:hint="eastAsia"/>
                <w:lang w:eastAsia="zh-CN"/>
              </w:rPr>
              <w:t>一种沿神经元传导的电生理讯号。透过这种传导方式，讯息可以从神经系统中，由一个神经元传送到另外一个神经元，或从一个神经元传导到效应器官（例如一群肌纤维）。在神经元中传递神经脉冲是遵循「全或无」定律。</w:t>
            </w:r>
          </w:p>
          <w:p w14:paraId="1F3F592B" w14:textId="77777777" w:rsidR="00182061" w:rsidRPr="007F0911" w:rsidRDefault="00182061" w:rsidP="0044717B">
            <w:pPr>
              <w:spacing w:beforeLines="50" w:before="180"/>
              <w:jc w:val="both"/>
              <w:rPr>
                <w:lang w:eastAsia="zh-CN"/>
              </w:rPr>
            </w:pPr>
          </w:p>
        </w:tc>
      </w:tr>
      <w:tr w:rsidR="00353301" w:rsidRPr="007F0911" w14:paraId="77B74F60" w14:textId="77777777" w:rsidTr="00182061">
        <w:tc>
          <w:tcPr>
            <w:tcW w:w="356" w:type="pct"/>
          </w:tcPr>
          <w:p w14:paraId="01A0ACF5" w14:textId="77777777" w:rsidR="00353301" w:rsidRPr="007F0911" w:rsidRDefault="00353301" w:rsidP="00353301">
            <w:pPr>
              <w:numPr>
                <w:ilvl w:val="0"/>
                <w:numId w:val="7"/>
              </w:numPr>
              <w:spacing w:beforeLines="50" w:before="180"/>
              <w:rPr>
                <w:lang w:eastAsia="zh-CN"/>
              </w:rPr>
            </w:pPr>
          </w:p>
        </w:tc>
        <w:tc>
          <w:tcPr>
            <w:tcW w:w="1178" w:type="pct"/>
          </w:tcPr>
          <w:p w14:paraId="0C17F206" w14:textId="3E15172E" w:rsidR="00353301" w:rsidRPr="007F0911" w:rsidRDefault="008C737A" w:rsidP="00353301">
            <w:pPr>
              <w:spacing w:beforeLines="50" w:before="180"/>
            </w:pPr>
            <w:r w:rsidRPr="008C737A">
              <w:rPr>
                <w:rFonts w:eastAsia="DengXian" w:hint="eastAsia"/>
                <w:lang w:eastAsia="zh-CN"/>
              </w:rPr>
              <w:t>超负荷</w:t>
            </w:r>
          </w:p>
          <w:p w14:paraId="0DAC7A72" w14:textId="57B3176A" w:rsidR="00353301" w:rsidRPr="007F0911" w:rsidRDefault="008C737A" w:rsidP="00353301">
            <w:pPr>
              <w:spacing w:beforeLines="50" w:before="180"/>
            </w:pPr>
            <w:r w:rsidRPr="008C737A">
              <w:rPr>
                <w:rFonts w:eastAsia="DengXian"/>
                <w:lang w:eastAsia="zh-CN"/>
              </w:rPr>
              <w:t>Overload</w:t>
            </w:r>
          </w:p>
        </w:tc>
        <w:tc>
          <w:tcPr>
            <w:tcW w:w="3466" w:type="pct"/>
          </w:tcPr>
          <w:p w14:paraId="2CE2111D" w14:textId="1A78040A" w:rsidR="000952F3" w:rsidRPr="007F0911" w:rsidRDefault="008C737A" w:rsidP="0044717B">
            <w:pPr>
              <w:spacing w:beforeLines="50" w:before="180"/>
              <w:jc w:val="both"/>
            </w:pPr>
            <w:r w:rsidRPr="008C737A">
              <w:rPr>
                <w:rFonts w:eastAsia="DengXian" w:hint="eastAsia"/>
                <w:lang w:eastAsia="zh-CN"/>
              </w:rPr>
              <w:t>在安排训练时，运动强度或运动时间</w:t>
            </w:r>
            <w:r w:rsidRPr="008C737A" w:rsidDel="00CD61DB">
              <w:rPr>
                <w:rFonts w:eastAsia="DengXian" w:hint="eastAsia"/>
                <w:lang w:eastAsia="zh-CN"/>
              </w:rPr>
              <w:t>安排</w:t>
            </w:r>
            <w:r w:rsidRPr="008C737A">
              <w:rPr>
                <w:rFonts w:eastAsia="DengXian" w:hint="eastAsia"/>
                <w:lang w:eastAsia="zh-CN"/>
              </w:rPr>
              <w:t>比前次训练的负荷较大时，便称为超负荷。</w:t>
            </w:r>
          </w:p>
        </w:tc>
      </w:tr>
      <w:tr w:rsidR="00DD63D2" w:rsidRPr="007F0911" w14:paraId="73136CA8" w14:textId="77777777" w:rsidTr="00182061">
        <w:tc>
          <w:tcPr>
            <w:tcW w:w="356" w:type="pct"/>
          </w:tcPr>
          <w:p w14:paraId="4E6D0328" w14:textId="77777777" w:rsidR="00DD63D2" w:rsidRPr="007F0911" w:rsidRDefault="00DD63D2" w:rsidP="00DD63D2">
            <w:pPr>
              <w:numPr>
                <w:ilvl w:val="0"/>
                <w:numId w:val="7"/>
              </w:numPr>
              <w:spacing w:beforeLines="50" w:before="180"/>
            </w:pPr>
          </w:p>
        </w:tc>
        <w:tc>
          <w:tcPr>
            <w:tcW w:w="1178" w:type="pct"/>
          </w:tcPr>
          <w:p w14:paraId="471EFFB4" w14:textId="6B5C3EEF" w:rsidR="00DD63D2" w:rsidRPr="007F0911" w:rsidRDefault="008C737A" w:rsidP="00DD63D2">
            <w:pPr>
              <w:spacing w:beforeLines="50" w:before="180"/>
            </w:pPr>
            <w:r w:rsidRPr="008C737A">
              <w:rPr>
                <w:rFonts w:eastAsia="DengXian" w:hint="eastAsia"/>
                <w:lang w:eastAsia="zh-CN"/>
              </w:rPr>
              <w:t>增强式训练</w:t>
            </w:r>
          </w:p>
          <w:p w14:paraId="0B4484FE" w14:textId="5B429C3E" w:rsidR="00DD63D2" w:rsidRPr="007F0911" w:rsidRDefault="008C737A" w:rsidP="00DD63D2">
            <w:pPr>
              <w:spacing w:beforeLines="50" w:before="180"/>
            </w:pPr>
            <w:r w:rsidRPr="008C737A">
              <w:rPr>
                <w:rFonts w:eastAsia="DengXian"/>
                <w:lang w:eastAsia="zh-CN"/>
              </w:rPr>
              <w:t>Plyometric training</w:t>
            </w:r>
          </w:p>
        </w:tc>
        <w:tc>
          <w:tcPr>
            <w:tcW w:w="3466" w:type="pct"/>
          </w:tcPr>
          <w:p w14:paraId="5EAECDA0" w14:textId="773ACBD2" w:rsidR="00DD63D2" w:rsidRPr="007F0911" w:rsidRDefault="008C737A" w:rsidP="00DD63D2">
            <w:pPr>
              <w:spacing w:beforeLines="50" w:before="180"/>
              <w:jc w:val="both"/>
            </w:pPr>
            <w:r w:rsidRPr="008C737A">
              <w:rPr>
                <w:rFonts w:eastAsia="DengXian" w:hint="eastAsia"/>
                <w:lang w:eastAsia="zh-CN"/>
              </w:rPr>
              <w:t>是利用肌肉快速伸张和收缩的原理来增强肌肉的力量训练，可以提高运动员的基本运动能力，以及速度和爆发力。</w:t>
            </w:r>
          </w:p>
        </w:tc>
      </w:tr>
      <w:tr w:rsidR="00353301" w:rsidRPr="007F0911" w14:paraId="3DE6774D" w14:textId="77777777" w:rsidTr="00182061">
        <w:tc>
          <w:tcPr>
            <w:tcW w:w="356" w:type="pct"/>
          </w:tcPr>
          <w:p w14:paraId="4B3C5AB2" w14:textId="77777777" w:rsidR="00353301" w:rsidRPr="007F0911" w:rsidRDefault="00353301" w:rsidP="00353301">
            <w:pPr>
              <w:numPr>
                <w:ilvl w:val="0"/>
                <w:numId w:val="7"/>
              </w:numPr>
              <w:spacing w:beforeLines="50" w:before="180"/>
            </w:pPr>
          </w:p>
        </w:tc>
        <w:tc>
          <w:tcPr>
            <w:tcW w:w="1178" w:type="pct"/>
          </w:tcPr>
          <w:p w14:paraId="65704DA2" w14:textId="0C90206D" w:rsidR="00353301" w:rsidRPr="007F0911" w:rsidRDefault="008C737A" w:rsidP="00353301">
            <w:pPr>
              <w:spacing w:beforeLines="50" w:before="180"/>
            </w:pPr>
            <w:r w:rsidRPr="008C737A">
              <w:rPr>
                <w:rFonts w:eastAsia="DengXian" w:hint="eastAsia"/>
                <w:lang w:eastAsia="zh-CN"/>
              </w:rPr>
              <w:t>阻力训练</w:t>
            </w:r>
          </w:p>
          <w:p w14:paraId="205F1A11" w14:textId="684534E0" w:rsidR="00353301" w:rsidRPr="007F0911" w:rsidRDefault="008C737A" w:rsidP="00353301">
            <w:pPr>
              <w:spacing w:beforeLines="50" w:before="180"/>
            </w:pPr>
            <w:r w:rsidRPr="008C737A">
              <w:rPr>
                <w:rFonts w:eastAsia="DengXian"/>
                <w:lang w:eastAsia="zh-CN"/>
              </w:rPr>
              <w:t>Resistance training</w:t>
            </w:r>
          </w:p>
        </w:tc>
        <w:tc>
          <w:tcPr>
            <w:tcW w:w="3466" w:type="pct"/>
          </w:tcPr>
          <w:p w14:paraId="7B77CC53" w14:textId="67C60230" w:rsidR="00353301" w:rsidRPr="007F0911" w:rsidRDefault="008C737A" w:rsidP="0044717B">
            <w:pPr>
              <w:spacing w:beforeLines="50" w:before="180"/>
              <w:jc w:val="both"/>
              <w:rPr>
                <w:lang w:eastAsia="zh-CN"/>
              </w:rPr>
            </w:pPr>
            <w:r w:rsidRPr="008C737A">
              <w:rPr>
                <w:rFonts w:eastAsia="DengXian" w:hint="eastAsia"/>
                <w:lang w:eastAsia="zh-CN"/>
              </w:rPr>
              <w:t>这种训练的目标是发展爆发力和力量。阻力训练可以用静态运动（等长训练）、动态运动（等张训练或等速训练），或两者并用。动态运动包括重量训练（借助哑铃或健身器械，例如各种阻力训练装置或等速肌力训练仪器</w:t>
            </w:r>
            <w:r w:rsidRPr="008C737A">
              <w:rPr>
                <w:rFonts w:eastAsia="DengXian"/>
                <w:lang w:eastAsia="zh-CN"/>
              </w:rPr>
              <w:t>)</w:t>
            </w:r>
            <w:r w:rsidRPr="008C737A">
              <w:rPr>
                <w:rFonts w:eastAsia="DengXian" w:hint="eastAsia"/>
                <w:lang w:eastAsia="zh-CN"/>
              </w:rPr>
              <w:t>、强动或超等长训练</w:t>
            </w:r>
            <w:r w:rsidRPr="008C737A">
              <w:rPr>
                <w:rFonts w:eastAsia="DengXian"/>
                <w:lang w:eastAsia="zh-CN"/>
              </w:rPr>
              <w:t>(plyometrics)</w:t>
            </w:r>
            <w:r w:rsidRPr="008C737A">
              <w:rPr>
                <w:rFonts w:eastAsia="DengXian" w:hint="eastAsia"/>
                <w:lang w:eastAsia="zh-CN"/>
              </w:rPr>
              <w:t>及其它形式的训练，并可利用超负荷原理进行。</w:t>
            </w:r>
          </w:p>
        </w:tc>
      </w:tr>
      <w:tr w:rsidR="00353301" w:rsidRPr="007F0911" w14:paraId="10BAF748" w14:textId="77777777" w:rsidTr="00182061">
        <w:tc>
          <w:tcPr>
            <w:tcW w:w="356" w:type="pct"/>
          </w:tcPr>
          <w:p w14:paraId="4D7B9538" w14:textId="77777777" w:rsidR="00353301" w:rsidRPr="007F0911" w:rsidRDefault="00353301" w:rsidP="00353301">
            <w:pPr>
              <w:numPr>
                <w:ilvl w:val="0"/>
                <w:numId w:val="7"/>
              </w:numPr>
              <w:spacing w:beforeLines="50" w:before="180"/>
              <w:rPr>
                <w:lang w:eastAsia="zh-CN"/>
              </w:rPr>
            </w:pPr>
          </w:p>
        </w:tc>
        <w:tc>
          <w:tcPr>
            <w:tcW w:w="1178" w:type="pct"/>
          </w:tcPr>
          <w:p w14:paraId="191873CA" w14:textId="15BBE665" w:rsidR="00353301" w:rsidRPr="007F0911" w:rsidRDefault="008C737A" w:rsidP="00353301">
            <w:pPr>
              <w:spacing w:beforeLines="50" w:before="180"/>
            </w:pPr>
            <w:r w:rsidRPr="008C737A">
              <w:rPr>
                <w:rFonts w:eastAsia="DengXian" w:hint="eastAsia"/>
                <w:lang w:eastAsia="zh-CN"/>
              </w:rPr>
              <w:t>慢缩肌纤维</w:t>
            </w:r>
          </w:p>
          <w:p w14:paraId="5A1EDC2E" w14:textId="713D340C" w:rsidR="00353301" w:rsidRPr="007F0911" w:rsidRDefault="008C737A" w:rsidP="00353301">
            <w:pPr>
              <w:spacing w:beforeLines="50" w:before="180"/>
            </w:pPr>
            <w:r w:rsidRPr="008C737A">
              <w:rPr>
                <w:rFonts w:eastAsia="DengXian"/>
                <w:lang w:eastAsia="zh-CN"/>
              </w:rPr>
              <w:t>Slow-twitch muscle fibre</w:t>
            </w:r>
          </w:p>
        </w:tc>
        <w:tc>
          <w:tcPr>
            <w:tcW w:w="3466" w:type="pct"/>
          </w:tcPr>
          <w:p w14:paraId="6CF1BBB5" w14:textId="16F5D9D1" w:rsidR="00353301" w:rsidRPr="007F0911" w:rsidRDefault="008C737A" w:rsidP="00353301">
            <w:pPr>
              <w:spacing w:beforeLines="50" w:before="180"/>
              <w:jc w:val="both"/>
              <w:rPr>
                <w:lang w:eastAsia="zh-CN"/>
              </w:rPr>
            </w:pPr>
            <w:r w:rsidRPr="008C737A" w:rsidDel="00BD0665">
              <w:rPr>
                <w:rFonts w:eastAsia="DengXian" w:hint="eastAsia"/>
                <w:lang w:eastAsia="zh-CN"/>
              </w:rPr>
              <w:t>是</w:t>
            </w:r>
            <w:r w:rsidRPr="008C737A">
              <w:rPr>
                <w:rFonts w:eastAsia="DengXian" w:hint="eastAsia"/>
                <w:lang w:eastAsia="zh-CN"/>
              </w:rPr>
              <w:t>一种肌纤维类型。其特质是收缩时间相对较慢、糖酵解或无氧代谢率低、氧化能力或有氧能力高。肌纤维适宜于低爆发力、长时间的运动项目。慢缩肌纤维的线粒体密度大，肌红蛋白含量高，血液供应充足。</w:t>
            </w:r>
          </w:p>
        </w:tc>
      </w:tr>
      <w:tr w:rsidR="00353301" w:rsidRPr="007F0911" w14:paraId="1DFDCEB0" w14:textId="77777777" w:rsidTr="00182061">
        <w:tc>
          <w:tcPr>
            <w:tcW w:w="356" w:type="pct"/>
          </w:tcPr>
          <w:p w14:paraId="6FAD479D" w14:textId="77777777" w:rsidR="00353301" w:rsidRPr="007F0911" w:rsidRDefault="00353301" w:rsidP="00353301">
            <w:pPr>
              <w:numPr>
                <w:ilvl w:val="0"/>
                <w:numId w:val="7"/>
              </w:numPr>
              <w:spacing w:beforeLines="50" w:before="180"/>
              <w:rPr>
                <w:lang w:eastAsia="zh-CN"/>
              </w:rPr>
            </w:pPr>
          </w:p>
        </w:tc>
        <w:tc>
          <w:tcPr>
            <w:tcW w:w="1178" w:type="pct"/>
          </w:tcPr>
          <w:p w14:paraId="65A156A8" w14:textId="6D35D8F9" w:rsidR="00353301" w:rsidRPr="007F0911" w:rsidRDefault="008C737A" w:rsidP="00353301">
            <w:pPr>
              <w:spacing w:beforeLines="50" w:before="180"/>
            </w:pPr>
            <w:r w:rsidRPr="008C737A">
              <w:rPr>
                <w:rFonts w:eastAsia="DengXian" w:hint="eastAsia"/>
                <w:lang w:eastAsia="zh-CN"/>
              </w:rPr>
              <w:t>每搏输出量</w:t>
            </w:r>
            <w:r w:rsidRPr="008C737A">
              <w:rPr>
                <w:rFonts w:eastAsia="DengXian"/>
                <w:lang w:eastAsia="zh-CN"/>
              </w:rPr>
              <w:t xml:space="preserve"> / </w:t>
            </w:r>
            <w:r w:rsidRPr="008C737A">
              <w:rPr>
                <w:rFonts w:eastAsia="DengXian" w:hint="eastAsia"/>
                <w:sz w:val="23"/>
                <w:szCs w:val="23"/>
                <w:lang w:eastAsia="zh-CN"/>
              </w:rPr>
              <w:t>心搏量</w:t>
            </w:r>
          </w:p>
          <w:p w14:paraId="79865859" w14:textId="1AFAB95B" w:rsidR="00353301" w:rsidRPr="007F0911" w:rsidRDefault="008C737A" w:rsidP="00353301">
            <w:pPr>
              <w:spacing w:beforeLines="50" w:before="180"/>
            </w:pPr>
            <w:r w:rsidRPr="008C737A">
              <w:rPr>
                <w:rFonts w:eastAsia="DengXian"/>
                <w:lang w:eastAsia="zh-CN"/>
              </w:rPr>
              <w:t>Stroke volume</w:t>
            </w:r>
          </w:p>
        </w:tc>
        <w:tc>
          <w:tcPr>
            <w:tcW w:w="3466" w:type="pct"/>
          </w:tcPr>
          <w:p w14:paraId="31F84F0F" w14:textId="0BBCC07C" w:rsidR="00353301" w:rsidRPr="007F0911" w:rsidRDefault="008C737A" w:rsidP="0044717B">
            <w:pPr>
              <w:spacing w:beforeLines="50" w:before="180"/>
              <w:jc w:val="both"/>
              <w:rPr>
                <w:lang w:eastAsia="zh-CN"/>
              </w:rPr>
            </w:pPr>
            <w:r w:rsidRPr="008C737A">
              <w:rPr>
                <w:rFonts w:eastAsia="DengXian" w:hint="eastAsia"/>
                <w:lang w:eastAsia="zh-CN"/>
              </w:rPr>
              <w:t>每次心跳从左心室泵出的血量，是舒张末期血量与收缩末期血量的差别。一般而言，一个普通成年男子静息时每搏输出量是</w:t>
            </w:r>
            <w:r w:rsidRPr="008C737A">
              <w:rPr>
                <w:rFonts w:eastAsia="DengXian"/>
                <w:lang w:eastAsia="zh-CN"/>
              </w:rPr>
              <w:t>75</w:t>
            </w:r>
            <w:r w:rsidRPr="008C737A">
              <w:rPr>
                <w:rFonts w:eastAsia="DengXian" w:hint="eastAsia"/>
                <w:lang w:eastAsia="zh-CN"/>
              </w:rPr>
              <w:t>毫升，而训练有素的运动员静息时可达至</w:t>
            </w:r>
            <w:r w:rsidRPr="008C737A">
              <w:rPr>
                <w:rFonts w:eastAsia="DengXian"/>
                <w:lang w:eastAsia="zh-CN"/>
              </w:rPr>
              <w:t>105</w:t>
            </w:r>
            <w:r w:rsidRPr="008C737A">
              <w:rPr>
                <w:rFonts w:eastAsia="DengXian" w:hint="eastAsia"/>
                <w:lang w:eastAsia="zh-CN"/>
              </w:rPr>
              <w:t>毫升。</w:t>
            </w:r>
          </w:p>
        </w:tc>
      </w:tr>
      <w:tr w:rsidR="00353301" w:rsidRPr="007F0911" w14:paraId="346CCA98" w14:textId="77777777" w:rsidTr="00182061">
        <w:tc>
          <w:tcPr>
            <w:tcW w:w="356" w:type="pct"/>
          </w:tcPr>
          <w:p w14:paraId="2CEF006B" w14:textId="77777777" w:rsidR="00353301" w:rsidRPr="007F0911" w:rsidRDefault="00353301" w:rsidP="00353301">
            <w:pPr>
              <w:numPr>
                <w:ilvl w:val="0"/>
                <w:numId w:val="7"/>
              </w:numPr>
              <w:spacing w:beforeLines="50" w:before="180"/>
              <w:rPr>
                <w:lang w:eastAsia="zh-CN"/>
              </w:rPr>
            </w:pPr>
          </w:p>
        </w:tc>
        <w:tc>
          <w:tcPr>
            <w:tcW w:w="1178" w:type="pct"/>
          </w:tcPr>
          <w:p w14:paraId="67EFD179" w14:textId="75F0F4A5" w:rsidR="00353301" w:rsidRPr="007F0911" w:rsidRDefault="008C737A" w:rsidP="00353301">
            <w:pPr>
              <w:spacing w:beforeLines="50" w:before="180"/>
            </w:pPr>
            <w:r w:rsidRPr="008C737A">
              <w:rPr>
                <w:rFonts w:eastAsia="DengXian" w:hint="eastAsia"/>
                <w:lang w:eastAsia="zh-CN"/>
              </w:rPr>
              <w:t>亚极量负荷</w:t>
            </w:r>
            <w:r w:rsidRPr="008C737A">
              <w:rPr>
                <w:rFonts w:eastAsia="DengXian"/>
                <w:lang w:eastAsia="zh-CN"/>
              </w:rPr>
              <w:t xml:space="preserve"> / </w:t>
            </w:r>
            <w:r w:rsidRPr="008C737A">
              <w:rPr>
                <w:rFonts w:eastAsia="DengXian" w:hint="eastAsia"/>
                <w:lang w:eastAsia="zh-CN"/>
              </w:rPr>
              <w:t>次最大负荷</w:t>
            </w:r>
          </w:p>
          <w:p w14:paraId="76440F88" w14:textId="0871FE38" w:rsidR="00353301" w:rsidRPr="007F0911" w:rsidRDefault="008C737A" w:rsidP="00353301">
            <w:pPr>
              <w:spacing w:beforeLines="50" w:before="180"/>
            </w:pPr>
            <w:r w:rsidRPr="008C737A">
              <w:rPr>
                <w:rFonts w:eastAsia="DengXian"/>
                <w:lang w:eastAsia="zh-CN"/>
              </w:rPr>
              <w:t>Sub-maximal workload</w:t>
            </w:r>
          </w:p>
        </w:tc>
        <w:tc>
          <w:tcPr>
            <w:tcW w:w="3466" w:type="pct"/>
          </w:tcPr>
          <w:p w14:paraId="2C14C8EC" w14:textId="68CA0129" w:rsidR="00353301" w:rsidRPr="007F0911" w:rsidRDefault="008C737A" w:rsidP="0044717B">
            <w:pPr>
              <w:spacing w:beforeLines="50" w:before="180"/>
              <w:jc w:val="both"/>
              <w:rPr>
                <w:lang w:eastAsia="zh-CN"/>
              </w:rPr>
            </w:pPr>
            <w:r w:rsidRPr="008C737A">
              <w:rPr>
                <w:rFonts w:eastAsia="DengXian" w:hint="eastAsia"/>
                <w:lang w:eastAsia="zh-CN"/>
              </w:rPr>
              <w:t>又称为「次等强度负荷」，指以稍低于极量负荷进行体力活动。亚极量负荷测量常用来估计个人可承受的极量负荷。</w:t>
            </w:r>
          </w:p>
        </w:tc>
      </w:tr>
      <w:tr w:rsidR="00353301" w:rsidRPr="007F0911" w14:paraId="7367B65D" w14:textId="77777777" w:rsidTr="00182061">
        <w:tc>
          <w:tcPr>
            <w:tcW w:w="356" w:type="pct"/>
          </w:tcPr>
          <w:p w14:paraId="4CA50049" w14:textId="77777777" w:rsidR="00353301" w:rsidRPr="007F0911" w:rsidRDefault="00353301" w:rsidP="00353301">
            <w:pPr>
              <w:numPr>
                <w:ilvl w:val="0"/>
                <w:numId w:val="7"/>
              </w:numPr>
              <w:spacing w:beforeLines="50" w:before="180"/>
              <w:rPr>
                <w:lang w:eastAsia="zh-CN"/>
              </w:rPr>
            </w:pPr>
          </w:p>
        </w:tc>
        <w:tc>
          <w:tcPr>
            <w:tcW w:w="1178" w:type="pct"/>
          </w:tcPr>
          <w:p w14:paraId="7108CCE7" w14:textId="6F177F0E" w:rsidR="00353301" w:rsidRPr="007F0911" w:rsidRDefault="008C737A" w:rsidP="00353301">
            <w:pPr>
              <w:spacing w:beforeLines="50" w:before="180"/>
            </w:pPr>
            <w:r w:rsidRPr="008C737A">
              <w:rPr>
                <w:rFonts w:eastAsia="DengXian" w:hint="eastAsia"/>
                <w:lang w:eastAsia="zh-CN"/>
              </w:rPr>
              <w:t>减量</w:t>
            </w:r>
          </w:p>
          <w:p w14:paraId="79A9B8B2" w14:textId="7FA81E40" w:rsidR="00353301" w:rsidRPr="007F0911" w:rsidRDefault="008C737A" w:rsidP="00353301">
            <w:pPr>
              <w:spacing w:beforeLines="50" w:before="180"/>
            </w:pPr>
            <w:r w:rsidRPr="008C737A">
              <w:rPr>
                <w:rFonts w:eastAsia="DengXian"/>
                <w:lang w:eastAsia="zh-CN"/>
              </w:rPr>
              <w:t>Tapering</w:t>
            </w:r>
          </w:p>
        </w:tc>
        <w:tc>
          <w:tcPr>
            <w:tcW w:w="3466" w:type="pct"/>
          </w:tcPr>
          <w:p w14:paraId="7F1F6B63" w14:textId="3D23DD49" w:rsidR="00353301" w:rsidRPr="007F0911" w:rsidRDefault="008C737A" w:rsidP="0044717B">
            <w:pPr>
              <w:spacing w:beforeLines="50" w:before="180"/>
              <w:jc w:val="both"/>
              <w:rPr>
                <w:lang w:eastAsia="zh-CN"/>
              </w:rPr>
            </w:pPr>
            <w:r w:rsidRPr="008C737A">
              <w:rPr>
                <w:rFonts w:eastAsia="DengXian" w:hint="eastAsia"/>
                <w:lang w:eastAsia="zh-CN"/>
              </w:rPr>
              <w:t>循序渐进地减少体积或数量。在体育范畴来说，减量是指减少训练负荷，以便在即将来临的赛事中达至最佳运动表现。</w:t>
            </w:r>
          </w:p>
        </w:tc>
      </w:tr>
      <w:tr w:rsidR="00353301" w:rsidRPr="007F0911" w14:paraId="6A3C01C7" w14:textId="77777777" w:rsidTr="00182061">
        <w:tc>
          <w:tcPr>
            <w:tcW w:w="356" w:type="pct"/>
          </w:tcPr>
          <w:p w14:paraId="6CCC024C" w14:textId="77777777" w:rsidR="00353301" w:rsidRPr="007F0911" w:rsidRDefault="00353301" w:rsidP="00353301">
            <w:pPr>
              <w:numPr>
                <w:ilvl w:val="0"/>
                <w:numId w:val="7"/>
              </w:numPr>
              <w:spacing w:beforeLines="50" w:before="180"/>
              <w:rPr>
                <w:lang w:eastAsia="zh-CN"/>
              </w:rPr>
            </w:pPr>
          </w:p>
        </w:tc>
        <w:tc>
          <w:tcPr>
            <w:tcW w:w="1178" w:type="pct"/>
          </w:tcPr>
          <w:p w14:paraId="698108D4" w14:textId="56EA5AAA" w:rsidR="00353301" w:rsidRPr="007F0911" w:rsidRDefault="008C737A" w:rsidP="00353301">
            <w:pPr>
              <w:spacing w:beforeLines="50" w:before="180"/>
            </w:pPr>
            <w:r w:rsidRPr="008C737A">
              <w:rPr>
                <w:rFonts w:eastAsia="DengXian" w:hint="eastAsia"/>
                <w:lang w:eastAsia="zh-CN"/>
              </w:rPr>
              <w:t>运动休息比</w:t>
            </w:r>
          </w:p>
          <w:p w14:paraId="163CAA86" w14:textId="4970A461" w:rsidR="00353301" w:rsidRPr="007F0911" w:rsidRDefault="008C737A" w:rsidP="00353301">
            <w:pPr>
              <w:spacing w:beforeLines="50" w:before="180"/>
            </w:pPr>
            <w:r w:rsidRPr="008C737A">
              <w:rPr>
                <w:rFonts w:eastAsia="DengXian"/>
                <w:lang w:eastAsia="zh-CN"/>
              </w:rPr>
              <w:t>Work to Rest ratio</w:t>
            </w:r>
          </w:p>
        </w:tc>
        <w:tc>
          <w:tcPr>
            <w:tcW w:w="3466" w:type="pct"/>
          </w:tcPr>
          <w:p w14:paraId="306693AC" w14:textId="4589F81F" w:rsidR="00353301" w:rsidRPr="007F0911" w:rsidRDefault="008C737A" w:rsidP="0044717B">
            <w:pPr>
              <w:spacing w:beforeLines="50" w:before="180"/>
              <w:jc w:val="both"/>
            </w:pPr>
            <w:r w:rsidRPr="008C737A">
              <w:rPr>
                <w:rFonts w:eastAsia="DengXian" w:hint="eastAsia"/>
                <w:lang w:eastAsia="zh-CN"/>
              </w:rPr>
              <w:t>运动和休息时间以分数或比例形式显示，如训练计划中</w:t>
            </w:r>
            <w:r w:rsidRPr="008C737A">
              <w:rPr>
                <w:rFonts w:eastAsia="DengXian"/>
                <w:lang w:eastAsia="zh-CN"/>
              </w:rPr>
              <w:t>3</w:t>
            </w:r>
            <w:r w:rsidRPr="008C737A">
              <w:rPr>
                <w:rFonts w:eastAsia="DengXian" w:hint="eastAsia"/>
                <w:lang w:eastAsia="zh-CN"/>
              </w:rPr>
              <w:t>分钟工作与</w:t>
            </w:r>
            <w:r w:rsidRPr="008C737A">
              <w:rPr>
                <w:rFonts w:eastAsia="DengXian"/>
                <w:lang w:eastAsia="zh-CN"/>
              </w:rPr>
              <w:t>2</w:t>
            </w:r>
            <w:r w:rsidRPr="008C737A">
              <w:rPr>
                <w:rFonts w:eastAsia="DengXian" w:hint="eastAsia"/>
                <w:lang w:eastAsia="zh-CN"/>
              </w:rPr>
              <w:t>分钟休息时间，则以</w:t>
            </w:r>
            <w:r w:rsidRPr="008C737A">
              <w:rPr>
                <w:rFonts w:eastAsia="DengXian"/>
                <w:lang w:eastAsia="zh-CN"/>
              </w:rPr>
              <w:t xml:space="preserve">3/2 </w:t>
            </w:r>
            <w:r w:rsidRPr="008C737A">
              <w:rPr>
                <w:rFonts w:eastAsia="DengXian" w:hint="eastAsia"/>
                <w:lang w:eastAsia="zh-CN"/>
              </w:rPr>
              <w:t>或</w:t>
            </w:r>
            <w:r w:rsidRPr="008C737A">
              <w:rPr>
                <w:rFonts w:eastAsia="DengXian"/>
                <w:lang w:eastAsia="zh-CN"/>
              </w:rPr>
              <w:t xml:space="preserve"> 3:2</w:t>
            </w:r>
            <w:r w:rsidRPr="008C737A">
              <w:rPr>
                <w:rFonts w:eastAsia="DengXian" w:hint="eastAsia"/>
                <w:lang w:eastAsia="zh-CN"/>
              </w:rPr>
              <w:t>为表示。</w:t>
            </w:r>
          </w:p>
        </w:tc>
      </w:tr>
    </w:tbl>
    <w:p w14:paraId="1B1D1666" w14:textId="5AD5FC2A" w:rsidR="00C63330" w:rsidRPr="007F0911" w:rsidRDefault="005F0B06" w:rsidP="0044717B">
      <w:pPr>
        <w:snapToGrid w:val="0"/>
        <w:spacing w:beforeLines="50" w:before="180" w:line="360" w:lineRule="auto"/>
        <w:jc w:val="center"/>
        <w:rPr>
          <w:b/>
          <w:sz w:val="28"/>
          <w:szCs w:val="28"/>
        </w:rPr>
      </w:pPr>
      <w:r w:rsidRPr="007F0911">
        <w:br w:type="page"/>
      </w:r>
      <w:r w:rsidR="008C737A" w:rsidRPr="008C737A">
        <w:rPr>
          <w:rFonts w:eastAsia="DengXian" w:hAnsi="新細明體" w:hint="eastAsia"/>
          <w:b/>
          <w:sz w:val="28"/>
          <w:szCs w:val="28"/>
          <w:lang w:eastAsia="zh-CN"/>
        </w:rPr>
        <w:lastRenderedPageBreak/>
        <w:t>基要概念和理论</w:t>
      </w:r>
    </w:p>
    <w:p w14:paraId="45F0F822" w14:textId="1E1B2982" w:rsidR="00C63330" w:rsidRPr="007F0911" w:rsidRDefault="008C737A" w:rsidP="0044717B">
      <w:pPr>
        <w:numPr>
          <w:ilvl w:val="0"/>
          <w:numId w:val="5"/>
        </w:numPr>
        <w:snapToGrid w:val="0"/>
        <w:spacing w:beforeLines="50" w:before="180" w:line="360" w:lineRule="auto"/>
        <w:ind w:left="425"/>
        <w:jc w:val="both"/>
        <w:rPr>
          <w:rFonts w:hAnsi="新細明體"/>
          <w:b/>
        </w:rPr>
      </w:pPr>
      <w:r w:rsidRPr="008C737A">
        <w:rPr>
          <w:rFonts w:eastAsia="DengXian" w:hAnsi="新細明體" w:hint="eastAsia"/>
          <w:b/>
          <w:lang w:eastAsia="zh-CN"/>
        </w:rPr>
        <w:t>影响运动表现的因素</w:t>
      </w:r>
    </w:p>
    <w:p w14:paraId="486C0937" w14:textId="07A8CB03" w:rsidR="00E85AC7" w:rsidRPr="007F0911" w:rsidRDefault="008C737A" w:rsidP="0044717B">
      <w:pPr>
        <w:numPr>
          <w:ilvl w:val="0"/>
          <w:numId w:val="38"/>
        </w:numPr>
        <w:tabs>
          <w:tab w:val="num" w:pos="426"/>
        </w:tabs>
        <w:snapToGrid w:val="0"/>
        <w:spacing w:beforeLines="50" w:before="180"/>
        <w:ind w:left="840" w:hanging="840"/>
        <w:jc w:val="both"/>
        <w:rPr>
          <w:b/>
          <w:bCs/>
          <w:lang w:eastAsia="zh-HK"/>
        </w:rPr>
      </w:pPr>
      <w:r w:rsidRPr="008C737A">
        <w:rPr>
          <w:rFonts w:eastAsia="DengXian" w:hint="eastAsia"/>
          <w:b/>
          <w:bCs/>
          <w:lang w:eastAsia="zh-CN"/>
        </w:rPr>
        <w:t>心肺适能</w:t>
      </w:r>
    </w:p>
    <w:p w14:paraId="73AA6D27" w14:textId="53E07F6D" w:rsidR="00C63330" w:rsidRPr="007F0911" w:rsidRDefault="008C737A" w:rsidP="0044717B">
      <w:pPr>
        <w:adjustRightInd w:val="0"/>
        <w:snapToGrid w:val="0"/>
        <w:spacing w:beforeLines="50" w:before="180" w:line="360" w:lineRule="auto"/>
        <w:jc w:val="both"/>
        <w:rPr>
          <w:lang w:eastAsia="zh-CN"/>
        </w:rPr>
      </w:pPr>
      <w:r w:rsidRPr="008C737A">
        <w:rPr>
          <w:rFonts w:eastAsia="DengXian" w:hint="eastAsia"/>
          <w:lang w:eastAsia="zh-CN"/>
        </w:rPr>
        <w:t>心肺适能是指持续运动时呼吸和心血管系统向组织细胞输送氧的能力。所以，心肺适能是有氧运动的一项重要指标，例如长跑运动员普遍有很高的心肺适能。</w:t>
      </w:r>
    </w:p>
    <w:p w14:paraId="6C2A59C4" w14:textId="25F46AA0" w:rsidR="00E85AC7" w:rsidRPr="007F0911" w:rsidRDefault="008C737A" w:rsidP="0044717B">
      <w:pPr>
        <w:numPr>
          <w:ilvl w:val="0"/>
          <w:numId w:val="38"/>
        </w:numPr>
        <w:tabs>
          <w:tab w:val="num" w:pos="426"/>
        </w:tabs>
        <w:snapToGrid w:val="0"/>
        <w:spacing w:beforeLines="50" w:before="180"/>
        <w:ind w:left="840" w:hanging="840"/>
        <w:jc w:val="both"/>
        <w:rPr>
          <w:b/>
          <w:bCs/>
          <w:lang w:eastAsia="zh-HK"/>
        </w:rPr>
      </w:pPr>
      <w:r w:rsidRPr="008C737A">
        <w:rPr>
          <w:rFonts w:eastAsia="DengXian" w:hint="eastAsia"/>
          <w:b/>
          <w:bCs/>
          <w:lang w:eastAsia="zh-CN"/>
        </w:rPr>
        <w:t>肌肉适能</w:t>
      </w:r>
    </w:p>
    <w:p w14:paraId="2FC2A3EC" w14:textId="244FD2C7" w:rsidR="00C63330" w:rsidRPr="007F0911" w:rsidRDefault="008C737A" w:rsidP="0044717B">
      <w:pPr>
        <w:adjustRightInd w:val="0"/>
        <w:snapToGrid w:val="0"/>
        <w:spacing w:beforeLines="50" w:before="180" w:line="360" w:lineRule="auto"/>
        <w:jc w:val="both"/>
        <w:rPr>
          <w:lang w:eastAsia="zh-CN"/>
        </w:rPr>
      </w:pPr>
      <w:r w:rsidRPr="008C737A">
        <w:rPr>
          <w:rFonts w:eastAsia="DengXian" w:hint="eastAsia"/>
          <w:lang w:eastAsia="zh-CN"/>
        </w:rPr>
        <w:t>肌肉是产生动作的主要器官，所以肌肉适能与运动表现息息相关，而肌肉适能主要包括肌力和肌耐力。肌力是指一条或一组肌肉在单一次最大强度收缩时所能完成的工作量，例如田赛中掷类项目所需的肌力。肌耐力是指一条或一组肌肉进行长时期亚极量负荷的工作能力，例如在长跑比赛中，腿部肌肉所维持的肌力便是肌耐力。所以，不同类型运动的表现，都受运动员的肌肉适能高低所影响。</w:t>
      </w:r>
    </w:p>
    <w:p w14:paraId="591767FA" w14:textId="62B02DC4" w:rsidR="00E85AC7" w:rsidRPr="007F0911" w:rsidRDefault="008C737A" w:rsidP="0044717B">
      <w:pPr>
        <w:numPr>
          <w:ilvl w:val="0"/>
          <w:numId w:val="38"/>
        </w:numPr>
        <w:tabs>
          <w:tab w:val="num" w:pos="426"/>
        </w:tabs>
        <w:snapToGrid w:val="0"/>
        <w:spacing w:beforeLines="50" w:before="180"/>
        <w:ind w:left="840" w:hanging="840"/>
        <w:jc w:val="both"/>
        <w:rPr>
          <w:b/>
          <w:bCs/>
          <w:lang w:eastAsia="zh-HK"/>
        </w:rPr>
      </w:pPr>
      <w:r w:rsidRPr="008C737A">
        <w:rPr>
          <w:rFonts w:eastAsia="DengXian" w:hint="eastAsia"/>
          <w:b/>
          <w:bCs/>
          <w:lang w:eastAsia="zh-CN"/>
        </w:rPr>
        <w:t>柔韧性</w:t>
      </w:r>
    </w:p>
    <w:p w14:paraId="71FCDA74" w14:textId="052C5778" w:rsidR="00C63330" w:rsidRPr="007F0911" w:rsidRDefault="008C737A" w:rsidP="0044717B">
      <w:pPr>
        <w:adjustRightInd w:val="0"/>
        <w:snapToGrid w:val="0"/>
        <w:spacing w:beforeLines="50" w:before="180" w:line="360" w:lineRule="auto"/>
        <w:jc w:val="both"/>
        <w:rPr>
          <w:lang w:eastAsia="zh-CN"/>
        </w:rPr>
      </w:pPr>
      <w:r w:rsidRPr="008C737A">
        <w:rPr>
          <w:rFonts w:eastAsia="DengXian" w:hint="eastAsia"/>
          <w:lang w:eastAsia="zh-CN"/>
        </w:rPr>
        <w:t>柔韧性是指运动时一个或一组关节的活动范围。良好的柔韧性可以减少受伤机会、避免运动时拉伤或扭伤肌肉，也能协助运动员发挥技术，例如体操运动员需要较高的柔韧性，以表现最佳及稳定的动作。</w:t>
      </w:r>
    </w:p>
    <w:p w14:paraId="0C557EEB" w14:textId="3800E8CC" w:rsidR="00E85AC7" w:rsidRPr="007F0911" w:rsidRDefault="008C737A" w:rsidP="0044717B">
      <w:pPr>
        <w:numPr>
          <w:ilvl w:val="0"/>
          <w:numId w:val="38"/>
        </w:numPr>
        <w:tabs>
          <w:tab w:val="num" w:pos="426"/>
        </w:tabs>
        <w:snapToGrid w:val="0"/>
        <w:spacing w:beforeLines="50" w:before="180"/>
        <w:ind w:left="840" w:hanging="840"/>
        <w:jc w:val="both"/>
        <w:rPr>
          <w:b/>
          <w:bCs/>
          <w:lang w:eastAsia="zh-HK"/>
        </w:rPr>
      </w:pPr>
      <w:r w:rsidRPr="008C737A">
        <w:rPr>
          <w:rFonts w:eastAsia="DengXian" w:hint="eastAsia"/>
          <w:b/>
          <w:bCs/>
          <w:lang w:eastAsia="zh-CN"/>
        </w:rPr>
        <w:t>年龄</w:t>
      </w:r>
    </w:p>
    <w:p w14:paraId="46F2AAB4" w14:textId="6980968F" w:rsidR="00C63330" w:rsidRPr="007F0911" w:rsidRDefault="008C737A" w:rsidP="0044717B">
      <w:pPr>
        <w:adjustRightInd w:val="0"/>
        <w:snapToGrid w:val="0"/>
        <w:spacing w:beforeLines="50" w:before="180" w:line="360" w:lineRule="auto"/>
        <w:jc w:val="both"/>
        <w:rPr>
          <w:lang w:eastAsia="zh-CN"/>
        </w:rPr>
      </w:pPr>
      <w:r w:rsidRPr="008C737A">
        <w:rPr>
          <w:rFonts w:eastAsia="DengXian" w:hint="eastAsia"/>
          <w:lang w:eastAsia="zh-CN"/>
        </w:rPr>
        <w:t>年龄对运动成绩有很大影响。老化会减低身体的带氧能力，故老年人比青年人对运动训练的适应和恢复能力都较弱。由</w:t>
      </w:r>
      <w:r w:rsidRPr="008C737A">
        <w:rPr>
          <w:rFonts w:eastAsia="DengXian"/>
          <w:lang w:eastAsia="zh-CN"/>
        </w:rPr>
        <w:t>25</w:t>
      </w:r>
      <w:r w:rsidRPr="008C737A">
        <w:rPr>
          <w:rFonts w:eastAsia="DengXian" w:hint="eastAsia"/>
          <w:lang w:eastAsia="zh-CN"/>
        </w:rPr>
        <w:t>岁至</w:t>
      </w:r>
      <w:r w:rsidRPr="008C737A">
        <w:rPr>
          <w:rFonts w:eastAsia="DengXian"/>
          <w:lang w:eastAsia="zh-CN"/>
        </w:rPr>
        <w:t>75</w:t>
      </w:r>
      <w:r w:rsidRPr="008C737A">
        <w:rPr>
          <w:rFonts w:eastAsia="DengXian" w:hint="eastAsia"/>
          <w:lang w:eastAsia="zh-CN"/>
        </w:rPr>
        <w:t>岁期间，个人的最大摄氧量</w:t>
      </w:r>
      <w:r w:rsidRPr="008C737A">
        <w:rPr>
          <w:rFonts w:eastAsia="DengXian"/>
          <w:lang w:eastAsia="zh-CN"/>
        </w:rPr>
        <w:t>(VO</w:t>
      </w:r>
      <w:r w:rsidRPr="008C737A">
        <w:rPr>
          <w:rFonts w:eastAsia="DengXian"/>
          <w:sz w:val="20"/>
          <w:szCs w:val="20"/>
          <w:vertAlign w:val="subscript"/>
          <w:lang w:eastAsia="zh-CN"/>
        </w:rPr>
        <w:t>2</w:t>
      </w:r>
      <w:r w:rsidRPr="008C737A">
        <w:rPr>
          <w:rFonts w:eastAsia="DengXian"/>
          <w:vertAlign w:val="subscript"/>
          <w:lang w:eastAsia="zh-CN"/>
        </w:rPr>
        <w:t>max</w:t>
      </w:r>
      <w:r w:rsidRPr="008C737A">
        <w:rPr>
          <w:rFonts w:eastAsia="DengXian"/>
          <w:lang w:eastAsia="zh-CN"/>
        </w:rPr>
        <w:t>)</w:t>
      </w:r>
      <w:r w:rsidRPr="008C737A">
        <w:rPr>
          <w:rFonts w:eastAsia="DengXian" w:hint="eastAsia"/>
          <w:lang w:eastAsia="zh-CN"/>
        </w:rPr>
        <w:t>逐渐下降；最高心率亦大约每年递减一次。因此，可以用下列公式估计最高心率：最高心率</w:t>
      </w:r>
      <w:r w:rsidRPr="008C737A">
        <w:rPr>
          <w:rFonts w:eastAsia="DengXian"/>
          <w:lang w:eastAsia="zh-CN"/>
        </w:rPr>
        <w:t xml:space="preserve"> = 220 </w:t>
      </w:r>
      <w:r w:rsidR="001839D8" w:rsidRPr="007F0911">
        <w:sym w:font="Symbol" w:char="F02D"/>
      </w:r>
      <w:r w:rsidRPr="008C737A">
        <w:rPr>
          <w:rFonts w:eastAsia="DengXian" w:hint="eastAsia"/>
          <w:lang w:eastAsia="zh-CN"/>
        </w:rPr>
        <w:t>年龄，例如一名</w:t>
      </w:r>
      <w:r w:rsidRPr="008C737A">
        <w:rPr>
          <w:rFonts w:eastAsia="DengXian"/>
          <w:lang w:eastAsia="zh-CN"/>
        </w:rPr>
        <w:t>25</w:t>
      </w:r>
      <w:r w:rsidRPr="008C737A">
        <w:rPr>
          <w:rFonts w:eastAsia="DengXian" w:hint="eastAsia"/>
          <w:lang w:eastAsia="zh-CN"/>
        </w:rPr>
        <w:t>岁运动员的最高心率大约是每分钟</w:t>
      </w:r>
      <w:r w:rsidRPr="008C737A">
        <w:rPr>
          <w:rFonts w:eastAsia="DengXian"/>
          <w:lang w:eastAsia="zh-CN"/>
        </w:rPr>
        <w:t>195</w:t>
      </w:r>
      <w:r w:rsidRPr="008C737A">
        <w:rPr>
          <w:rFonts w:eastAsia="DengXian" w:hint="eastAsia"/>
          <w:lang w:eastAsia="zh-CN"/>
        </w:rPr>
        <w:t>次，而一名</w:t>
      </w:r>
      <w:r w:rsidRPr="008C737A">
        <w:rPr>
          <w:rFonts w:eastAsia="DengXian"/>
          <w:lang w:eastAsia="zh-CN"/>
        </w:rPr>
        <w:t>60</w:t>
      </w:r>
      <w:r w:rsidRPr="008C737A">
        <w:rPr>
          <w:rFonts w:eastAsia="DengXian" w:hint="eastAsia"/>
          <w:lang w:eastAsia="zh-CN"/>
        </w:rPr>
        <w:t>岁男士则约为每分钟</w:t>
      </w:r>
      <w:r w:rsidRPr="008C737A">
        <w:rPr>
          <w:rFonts w:eastAsia="DengXian"/>
          <w:lang w:eastAsia="zh-CN"/>
        </w:rPr>
        <w:t>160</w:t>
      </w:r>
      <w:r w:rsidRPr="008C737A">
        <w:rPr>
          <w:rFonts w:eastAsia="DengXian" w:hint="eastAsia"/>
          <w:lang w:eastAsia="zh-CN"/>
        </w:rPr>
        <w:t>次。同时，根据不同的研究亦有其他的公式可以用作估计最高心率。一般而言，最高心率下降会引致每分钟心脏输出量减少，所以年龄越大，有氧运动能力亦会越低。</w:t>
      </w:r>
    </w:p>
    <w:p w14:paraId="668B911B" w14:textId="2B7D8717" w:rsidR="004032CA" w:rsidRPr="007F0911" w:rsidRDefault="008C737A" w:rsidP="0044717B">
      <w:pPr>
        <w:adjustRightInd w:val="0"/>
        <w:snapToGrid w:val="0"/>
        <w:spacing w:beforeLines="50" w:before="180" w:line="360" w:lineRule="auto"/>
        <w:jc w:val="both"/>
        <w:rPr>
          <w:lang w:eastAsia="zh-CN"/>
        </w:rPr>
      </w:pPr>
      <w:r w:rsidRPr="008C737A">
        <w:rPr>
          <w:rFonts w:eastAsia="DengXian" w:hint="eastAsia"/>
          <w:lang w:eastAsia="zh-CN"/>
        </w:rPr>
        <w:t>由幼儿期开始，关节的柔韧性会随年龄逐渐下降，减低了肢体的可活动范围。在</w:t>
      </w:r>
      <w:r w:rsidRPr="008C737A">
        <w:rPr>
          <w:rFonts w:eastAsia="DengXian"/>
          <w:lang w:eastAsia="zh-CN"/>
        </w:rPr>
        <w:t>20</w:t>
      </w:r>
      <w:r w:rsidRPr="008C737A">
        <w:rPr>
          <w:rFonts w:eastAsia="DengXian" w:hint="eastAsia"/>
          <w:lang w:eastAsia="zh-CN"/>
        </w:rPr>
        <w:t>至</w:t>
      </w:r>
      <w:r w:rsidRPr="008C737A">
        <w:rPr>
          <w:rFonts w:eastAsia="DengXian"/>
          <w:lang w:eastAsia="zh-CN"/>
        </w:rPr>
        <w:t>30</w:t>
      </w:r>
      <w:r w:rsidRPr="008C737A">
        <w:rPr>
          <w:rFonts w:eastAsia="DengXian" w:hint="eastAsia"/>
          <w:lang w:eastAsia="zh-CN"/>
        </w:rPr>
        <w:t>岁期间，肌肉力量会达到颠峰，随后肌力会开始下降。其中一个原因是随着年龄增长，身体所合成的蛋白质减少，肌肉的体积也逐渐缩少，减弱了它的</w:t>
      </w:r>
      <w:r w:rsidRPr="008C737A">
        <w:rPr>
          <w:rFonts w:eastAsia="DengXian" w:hint="eastAsia"/>
          <w:lang w:eastAsia="zh-CN"/>
        </w:rPr>
        <w:lastRenderedPageBreak/>
        <w:t>工作能力。</w:t>
      </w:r>
    </w:p>
    <w:p w14:paraId="134AB139" w14:textId="5BF6E658" w:rsidR="00C63330" w:rsidRPr="007F0911" w:rsidRDefault="008C737A" w:rsidP="0044717B">
      <w:pPr>
        <w:adjustRightInd w:val="0"/>
        <w:snapToGrid w:val="0"/>
        <w:spacing w:beforeLines="50" w:before="180" w:line="360" w:lineRule="auto"/>
        <w:jc w:val="both"/>
      </w:pPr>
      <w:r w:rsidRPr="008C737A">
        <w:rPr>
          <w:rFonts w:eastAsia="DengXian" w:hint="eastAsia"/>
          <w:lang w:eastAsia="zh-CN"/>
        </w:rPr>
        <w:t>对参与不同项目的运动员来说，他们的颠峰表现在不同的生长期出现，例如女子体操选手通常在青少年期，田径掷项运动员大都在较成熟的成年期，而马拉松选手在三十多岁时仍然有上佳的表现。</w:t>
      </w:r>
    </w:p>
    <w:p w14:paraId="337D8736" w14:textId="673276C9" w:rsidR="00E85AC7" w:rsidRPr="007F0911" w:rsidRDefault="008C737A" w:rsidP="0044717B">
      <w:pPr>
        <w:numPr>
          <w:ilvl w:val="0"/>
          <w:numId w:val="38"/>
        </w:numPr>
        <w:tabs>
          <w:tab w:val="num" w:pos="426"/>
        </w:tabs>
        <w:snapToGrid w:val="0"/>
        <w:spacing w:beforeLines="50" w:before="180"/>
        <w:ind w:left="840" w:hanging="840"/>
        <w:jc w:val="both"/>
        <w:rPr>
          <w:b/>
          <w:bCs/>
          <w:lang w:eastAsia="zh-HK"/>
        </w:rPr>
      </w:pPr>
      <w:r w:rsidRPr="008C737A">
        <w:rPr>
          <w:rFonts w:eastAsia="DengXian" w:hint="eastAsia"/>
          <w:b/>
          <w:bCs/>
          <w:lang w:eastAsia="zh-CN"/>
        </w:rPr>
        <w:t>性别</w:t>
      </w:r>
    </w:p>
    <w:p w14:paraId="71B90299" w14:textId="5C2D866A" w:rsidR="004032CA" w:rsidRPr="007F0911" w:rsidRDefault="008C737A" w:rsidP="0044717B">
      <w:pPr>
        <w:adjustRightInd w:val="0"/>
        <w:snapToGrid w:val="0"/>
        <w:spacing w:beforeLines="50" w:before="180" w:line="360" w:lineRule="auto"/>
        <w:jc w:val="both"/>
        <w:rPr>
          <w:lang w:val="en-US"/>
        </w:rPr>
      </w:pPr>
      <w:r w:rsidRPr="008C737A">
        <w:rPr>
          <w:rFonts w:eastAsia="DengXian" w:hint="eastAsia"/>
          <w:lang w:eastAsia="zh-CN"/>
        </w:rPr>
        <w:t>两性间的生理差异与运动成绩有直接的关系，以女性为例，她们有较佳的柔韧性，但也碍于生理特征的限制，影响她们的运动表现</w:t>
      </w:r>
      <w:r w:rsidRPr="008C737A">
        <w:rPr>
          <w:rFonts w:eastAsia="DengXian"/>
          <w:lang w:eastAsia="zh-CN"/>
        </w:rPr>
        <w:t xml:space="preserve"> (</w:t>
      </w:r>
      <w:r w:rsidRPr="008C737A">
        <w:rPr>
          <w:rFonts w:eastAsia="DengXian" w:hint="eastAsia"/>
          <w:i/>
          <w:lang w:eastAsia="zh-CN"/>
        </w:rPr>
        <w:t>见表</w:t>
      </w:r>
      <w:r w:rsidRPr="008C737A">
        <w:rPr>
          <w:rFonts w:eastAsia="DengXian"/>
          <w:i/>
          <w:lang w:eastAsia="zh-CN"/>
        </w:rPr>
        <w:t>5.1</w:t>
      </w:r>
      <w:r w:rsidRPr="008C737A">
        <w:rPr>
          <w:rFonts w:eastAsia="DengXian"/>
          <w:lang w:eastAsia="zh-CN"/>
        </w:rPr>
        <w:t>)</w:t>
      </w:r>
      <w:r w:rsidRPr="008C737A">
        <w:rPr>
          <w:rFonts w:eastAsia="DengXian" w:hint="eastAsia"/>
          <w:lang w:eastAsia="zh-CN"/>
        </w:rPr>
        <w:t>。</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3420"/>
      </w:tblGrid>
      <w:tr w:rsidR="00074AD4" w:rsidRPr="007F0911" w14:paraId="4692797A" w14:textId="77777777" w:rsidTr="000911D0">
        <w:tc>
          <w:tcPr>
            <w:tcW w:w="1728" w:type="dxa"/>
            <w:tcBorders>
              <w:bottom w:val="double" w:sz="4" w:space="0" w:color="auto"/>
            </w:tcBorders>
            <w:vAlign w:val="center"/>
          </w:tcPr>
          <w:p w14:paraId="61A59B92" w14:textId="32CD5413" w:rsidR="00074AD4" w:rsidRPr="007F0911" w:rsidRDefault="008C737A" w:rsidP="000911D0">
            <w:pPr>
              <w:snapToGrid w:val="0"/>
              <w:spacing w:beforeLines="50" w:before="180" w:line="360" w:lineRule="auto"/>
              <w:jc w:val="center"/>
              <w:rPr>
                <w:b/>
              </w:rPr>
            </w:pPr>
            <w:r w:rsidRPr="008C737A">
              <w:rPr>
                <w:rFonts w:eastAsia="DengXian" w:hint="eastAsia"/>
                <w:b/>
                <w:lang w:eastAsia="zh-CN"/>
              </w:rPr>
              <w:t>生理因素</w:t>
            </w:r>
          </w:p>
        </w:tc>
        <w:tc>
          <w:tcPr>
            <w:tcW w:w="3420" w:type="dxa"/>
            <w:tcBorders>
              <w:bottom w:val="double" w:sz="4" w:space="0" w:color="auto"/>
            </w:tcBorders>
            <w:vAlign w:val="center"/>
          </w:tcPr>
          <w:p w14:paraId="294E10C6" w14:textId="38AAC163" w:rsidR="00074AD4" w:rsidRPr="007F0911" w:rsidRDefault="008C737A" w:rsidP="000911D0">
            <w:pPr>
              <w:snapToGrid w:val="0"/>
              <w:spacing w:beforeLines="50" w:before="180" w:line="360" w:lineRule="auto"/>
              <w:jc w:val="center"/>
              <w:rPr>
                <w:b/>
              </w:rPr>
            </w:pPr>
            <w:r w:rsidRPr="008C737A">
              <w:rPr>
                <w:rFonts w:eastAsia="DengXian" w:hint="eastAsia"/>
                <w:b/>
                <w:lang w:eastAsia="zh-CN"/>
              </w:rPr>
              <w:t>女性特征</w:t>
            </w:r>
          </w:p>
        </w:tc>
        <w:tc>
          <w:tcPr>
            <w:tcW w:w="3420" w:type="dxa"/>
            <w:tcBorders>
              <w:bottom w:val="double" w:sz="4" w:space="0" w:color="auto"/>
            </w:tcBorders>
            <w:vAlign w:val="center"/>
          </w:tcPr>
          <w:p w14:paraId="32E64283" w14:textId="1B250AA5" w:rsidR="00074AD4" w:rsidRPr="007F0911" w:rsidRDefault="008C737A" w:rsidP="000911D0">
            <w:pPr>
              <w:snapToGrid w:val="0"/>
              <w:spacing w:beforeLines="50" w:before="180" w:line="360" w:lineRule="auto"/>
              <w:jc w:val="center"/>
              <w:rPr>
                <w:b/>
              </w:rPr>
            </w:pPr>
            <w:r w:rsidRPr="008C737A">
              <w:rPr>
                <w:rFonts w:eastAsia="DengXian" w:hint="eastAsia"/>
                <w:b/>
                <w:lang w:eastAsia="zh-CN"/>
              </w:rPr>
              <w:t>运动表现</w:t>
            </w:r>
          </w:p>
        </w:tc>
      </w:tr>
      <w:tr w:rsidR="00074AD4" w:rsidRPr="007F0911" w14:paraId="45D5BD4D" w14:textId="77777777" w:rsidTr="000911D0">
        <w:tc>
          <w:tcPr>
            <w:tcW w:w="1728" w:type="dxa"/>
            <w:tcBorders>
              <w:top w:val="double" w:sz="4" w:space="0" w:color="auto"/>
            </w:tcBorders>
            <w:vAlign w:val="center"/>
          </w:tcPr>
          <w:p w14:paraId="7C4B07A5" w14:textId="24742C62" w:rsidR="00074AD4" w:rsidRPr="007F0911" w:rsidRDefault="008C737A" w:rsidP="000911D0">
            <w:pPr>
              <w:snapToGrid w:val="0"/>
              <w:spacing w:beforeLines="50" w:before="180" w:line="360" w:lineRule="auto"/>
              <w:jc w:val="center"/>
            </w:pPr>
            <w:r w:rsidRPr="008C737A">
              <w:rPr>
                <w:rFonts w:eastAsia="DengXian" w:hint="eastAsia"/>
                <w:lang w:eastAsia="zh-CN"/>
              </w:rPr>
              <w:t>身体结构</w:t>
            </w:r>
          </w:p>
        </w:tc>
        <w:tc>
          <w:tcPr>
            <w:tcW w:w="3420" w:type="dxa"/>
            <w:tcBorders>
              <w:top w:val="double" w:sz="4" w:space="0" w:color="auto"/>
            </w:tcBorders>
            <w:vAlign w:val="center"/>
          </w:tcPr>
          <w:p w14:paraId="65714C56" w14:textId="3C89D263" w:rsidR="00074AD4" w:rsidRPr="007F0911" w:rsidRDefault="008C737A" w:rsidP="000911D0">
            <w:pPr>
              <w:snapToGrid w:val="0"/>
              <w:spacing w:beforeLines="50" w:before="180" w:line="360" w:lineRule="auto"/>
              <w:jc w:val="center"/>
            </w:pPr>
            <w:r w:rsidRPr="008C737A">
              <w:rPr>
                <w:rFonts w:eastAsia="DengXian" w:hint="eastAsia"/>
                <w:lang w:eastAsia="zh-CN"/>
              </w:rPr>
              <w:t>盘骨较宽及高翘，重心较低</w:t>
            </w:r>
          </w:p>
        </w:tc>
        <w:tc>
          <w:tcPr>
            <w:tcW w:w="3420" w:type="dxa"/>
            <w:tcBorders>
              <w:top w:val="double" w:sz="4" w:space="0" w:color="auto"/>
            </w:tcBorders>
            <w:vAlign w:val="center"/>
          </w:tcPr>
          <w:p w14:paraId="468A61C6" w14:textId="66039D0C" w:rsidR="00074AD4" w:rsidRPr="007F0911" w:rsidRDefault="008C737A" w:rsidP="000911D0">
            <w:pPr>
              <w:snapToGrid w:val="0"/>
              <w:spacing w:beforeLines="50" w:before="180" w:line="360" w:lineRule="auto"/>
              <w:jc w:val="center"/>
            </w:pPr>
            <w:r w:rsidRPr="008C737A">
              <w:rPr>
                <w:rFonts w:eastAsia="DengXian" w:hint="eastAsia"/>
                <w:lang w:eastAsia="zh-CN"/>
              </w:rPr>
              <w:t>减低了跳跃的能力</w:t>
            </w:r>
          </w:p>
        </w:tc>
      </w:tr>
      <w:tr w:rsidR="00074AD4" w:rsidRPr="007F0911" w14:paraId="74782A97" w14:textId="77777777" w:rsidTr="000911D0">
        <w:tc>
          <w:tcPr>
            <w:tcW w:w="1728" w:type="dxa"/>
            <w:vAlign w:val="center"/>
          </w:tcPr>
          <w:p w14:paraId="33CBFAAE" w14:textId="0536ED45" w:rsidR="00074AD4" w:rsidRPr="007F0911" w:rsidRDefault="008C737A" w:rsidP="000911D0">
            <w:pPr>
              <w:snapToGrid w:val="0"/>
              <w:spacing w:beforeLines="50" w:before="180" w:line="360" w:lineRule="auto"/>
              <w:jc w:val="center"/>
            </w:pPr>
            <w:r w:rsidRPr="008C737A">
              <w:rPr>
                <w:rFonts w:eastAsia="DengXian" w:hint="eastAsia"/>
                <w:lang w:eastAsia="zh-CN"/>
              </w:rPr>
              <w:t>身体脂肪</w:t>
            </w:r>
          </w:p>
        </w:tc>
        <w:tc>
          <w:tcPr>
            <w:tcW w:w="3420" w:type="dxa"/>
            <w:vAlign w:val="center"/>
          </w:tcPr>
          <w:p w14:paraId="335CB888" w14:textId="54D92B65" w:rsidR="00074AD4" w:rsidRPr="007F0911" w:rsidRDefault="008C737A" w:rsidP="000911D0">
            <w:pPr>
              <w:snapToGrid w:val="0"/>
              <w:spacing w:beforeLines="50" w:before="180" w:line="360" w:lineRule="auto"/>
              <w:jc w:val="center"/>
            </w:pPr>
            <w:r w:rsidRPr="008C737A">
              <w:rPr>
                <w:rFonts w:eastAsia="DengXian" w:hint="eastAsia"/>
                <w:lang w:eastAsia="zh-CN"/>
              </w:rPr>
              <w:t>较多</w:t>
            </w:r>
          </w:p>
        </w:tc>
        <w:tc>
          <w:tcPr>
            <w:tcW w:w="3420" w:type="dxa"/>
            <w:vAlign w:val="center"/>
          </w:tcPr>
          <w:p w14:paraId="072012A6" w14:textId="7B5BAF57" w:rsidR="00074AD4" w:rsidRPr="007F0911" w:rsidRDefault="008C737A" w:rsidP="000911D0">
            <w:pPr>
              <w:snapToGrid w:val="0"/>
              <w:spacing w:beforeLines="50" w:before="180" w:line="360" w:lineRule="auto"/>
              <w:jc w:val="center"/>
            </w:pPr>
            <w:r w:rsidRPr="008C737A">
              <w:rPr>
                <w:rFonts w:eastAsia="DengXian" w:hint="eastAsia"/>
                <w:lang w:eastAsia="zh-CN"/>
              </w:rPr>
              <w:t>减低了运动表现</w:t>
            </w:r>
          </w:p>
        </w:tc>
      </w:tr>
      <w:tr w:rsidR="00074AD4" w:rsidRPr="007F0911" w14:paraId="43165CF8" w14:textId="77777777" w:rsidTr="000911D0">
        <w:tc>
          <w:tcPr>
            <w:tcW w:w="1728" w:type="dxa"/>
            <w:vAlign w:val="center"/>
          </w:tcPr>
          <w:p w14:paraId="4106DD37" w14:textId="6A2CC54A" w:rsidR="00074AD4" w:rsidRPr="007F0911" w:rsidRDefault="008C737A" w:rsidP="000911D0">
            <w:pPr>
              <w:snapToGrid w:val="0"/>
              <w:spacing w:beforeLines="50" w:before="180" w:line="360" w:lineRule="auto"/>
              <w:jc w:val="center"/>
            </w:pPr>
            <w:r w:rsidRPr="008C737A">
              <w:rPr>
                <w:rFonts w:eastAsia="DengXian" w:hint="eastAsia"/>
                <w:lang w:eastAsia="zh-CN"/>
              </w:rPr>
              <w:t>骨质密度</w:t>
            </w:r>
          </w:p>
        </w:tc>
        <w:tc>
          <w:tcPr>
            <w:tcW w:w="3420" w:type="dxa"/>
            <w:vAlign w:val="center"/>
          </w:tcPr>
          <w:p w14:paraId="3F615249" w14:textId="5DE7912C" w:rsidR="00074AD4" w:rsidRPr="007F0911" w:rsidRDefault="008C737A" w:rsidP="000911D0">
            <w:pPr>
              <w:snapToGrid w:val="0"/>
              <w:spacing w:beforeLines="50" w:before="180" w:line="360" w:lineRule="auto"/>
              <w:jc w:val="center"/>
            </w:pPr>
            <w:r w:rsidRPr="008C737A">
              <w:rPr>
                <w:rFonts w:eastAsia="DengXian" w:hint="eastAsia"/>
                <w:lang w:eastAsia="zh-CN"/>
              </w:rPr>
              <w:t>较低</w:t>
            </w:r>
          </w:p>
        </w:tc>
        <w:tc>
          <w:tcPr>
            <w:tcW w:w="3420" w:type="dxa"/>
            <w:vMerge w:val="restart"/>
            <w:vAlign w:val="center"/>
          </w:tcPr>
          <w:p w14:paraId="139E830E" w14:textId="34DA6B13" w:rsidR="00074AD4" w:rsidRPr="007F0911" w:rsidRDefault="008C737A" w:rsidP="000911D0">
            <w:pPr>
              <w:snapToGrid w:val="0"/>
              <w:spacing w:beforeLines="50" w:before="180" w:line="360" w:lineRule="auto"/>
              <w:jc w:val="center"/>
            </w:pPr>
            <w:r w:rsidRPr="008C737A">
              <w:rPr>
                <w:rFonts w:eastAsia="DengXian" w:hint="eastAsia"/>
                <w:lang w:eastAsia="zh-CN"/>
              </w:rPr>
              <w:t>爆发力较弱</w:t>
            </w:r>
          </w:p>
        </w:tc>
      </w:tr>
      <w:tr w:rsidR="00074AD4" w:rsidRPr="007F0911" w14:paraId="5A607ECA" w14:textId="77777777" w:rsidTr="000911D0">
        <w:tc>
          <w:tcPr>
            <w:tcW w:w="1728" w:type="dxa"/>
            <w:vAlign w:val="center"/>
          </w:tcPr>
          <w:p w14:paraId="4BF9685D" w14:textId="57B7EF5C" w:rsidR="00074AD4" w:rsidRPr="007F0911" w:rsidRDefault="008C737A" w:rsidP="000911D0">
            <w:pPr>
              <w:snapToGrid w:val="0"/>
              <w:spacing w:beforeLines="50" w:before="180" w:line="360" w:lineRule="auto"/>
              <w:jc w:val="center"/>
            </w:pPr>
            <w:r w:rsidRPr="008C737A">
              <w:rPr>
                <w:rFonts w:eastAsia="DengXian" w:hint="eastAsia"/>
                <w:lang w:eastAsia="zh-CN"/>
              </w:rPr>
              <w:t>肌肉体积</w:t>
            </w:r>
          </w:p>
        </w:tc>
        <w:tc>
          <w:tcPr>
            <w:tcW w:w="3420" w:type="dxa"/>
            <w:vAlign w:val="center"/>
          </w:tcPr>
          <w:p w14:paraId="3A25A28F" w14:textId="678B2F34" w:rsidR="00074AD4" w:rsidRPr="007F0911" w:rsidRDefault="008C737A" w:rsidP="000911D0">
            <w:pPr>
              <w:snapToGrid w:val="0"/>
              <w:spacing w:beforeLines="50" w:before="180" w:line="360" w:lineRule="auto"/>
              <w:jc w:val="center"/>
            </w:pPr>
            <w:r w:rsidRPr="008C737A">
              <w:rPr>
                <w:rFonts w:eastAsia="DengXian" w:hint="eastAsia"/>
                <w:lang w:eastAsia="zh-CN"/>
              </w:rPr>
              <w:t>较小</w:t>
            </w:r>
          </w:p>
        </w:tc>
        <w:tc>
          <w:tcPr>
            <w:tcW w:w="3420" w:type="dxa"/>
            <w:vMerge/>
            <w:vAlign w:val="center"/>
          </w:tcPr>
          <w:p w14:paraId="50DA1B92" w14:textId="77777777" w:rsidR="00074AD4" w:rsidRPr="007F0911" w:rsidRDefault="00074AD4" w:rsidP="000911D0">
            <w:pPr>
              <w:snapToGrid w:val="0"/>
              <w:spacing w:beforeLines="50" w:before="180" w:line="360" w:lineRule="auto"/>
              <w:jc w:val="center"/>
            </w:pPr>
          </w:p>
        </w:tc>
      </w:tr>
      <w:tr w:rsidR="00074AD4" w:rsidRPr="007F0911" w14:paraId="3041E3C7" w14:textId="77777777" w:rsidTr="000911D0">
        <w:tc>
          <w:tcPr>
            <w:tcW w:w="1728" w:type="dxa"/>
            <w:vAlign w:val="center"/>
          </w:tcPr>
          <w:p w14:paraId="42ECE18D" w14:textId="23769607" w:rsidR="00074AD4" w:rsidRPr="007F0911" w:rsidRDefault="008C737A" w:rsidP="000911D0">
            <w:pPr>
              <w:snapToGrid w:val="0"/>
              <w:spacing w:beforeLines="50" w:before="180" w:line="360" w:lineRule="auto"/>
              <w:jc w:val="center"/>
            </w:pPr>
            <w:r w:rsidRPr="008C737A">
              <w:rPr>
                <w:rFonts w:eastAsia="DengXian" w:hint="eastAsia"/>
                <w:lang w:eastAsia="zh-CN"/>
              </w:rPr>
              <w:t>心脏体积</w:t>
            </w:r>
          </w:p>
        </w:tc>
        <w:tc>
          <w:tcPr>
            <w:tcW w:w="3420" w:type="dxa"/>
            <w:vAlign w:val="center"/>
          </w:tcPr>
          <w:p w14:paraId="1495B3B8" w14:textId="49D32710" w:rsidR="00074AD4" w:rsidRPr="007F0911" w:rsidRDefault="008C737A" w:rsidP="000911D0">
            <w:pPr>
              <w:snapToGrid w:val="0"/>
              <w:spacing w:beforeLines="50" w:before="180" w:line="360" w:lineRule="auto"/>
              <w:jc w:val="center"/>
            </w:pPr>
            <w:r w:rsidRPr="008C737A">
              <w:rPr>
                <w:rFonts w:eastAsia="DengXian" w:hint="eastAsia"/>
                <w:lang w:eastAsia="zh-CN"/>
              </w:rPr>
              <w:t>较小</w:t>
            </w:r>
          </w:p>
        </w:tc>
        <w:tc>
          <w:tcPr>
            <w:tcW w:w="3420" w:type="dxa"/>
            <w:vMerge w:val="restart"/>
            <w:vAlign w:val="center"/>
          </w:tcPr>
          <w:p w14:paraId="4E1C56FC" w14:textId="5EBD980C" w:rsidR="00074AD4" w:rsidRPr="007F0911" w:rsidRDefault="008C737A" w:rsidP="000911D0">
            <w:pPr>
              <w:snapToGrid w:val="0"/>
              <w:spacing w:beforeLines="50" w:before="180" w:line="360" w:lineRule="auto"/>
              <w:jc w:val="center"/>
            </w:pPr>
            <w:r w:rsidRPr="008C737A">
              <w:rPr>
                <w:rFonts w:eastAsia="DengXian" w:hint="eastAsia"/>
                <w:lang w:eastAsia="zh-CN"/>
              </w:rPr>
              <w:t>最大摄氧量能力较低</w:t>
            </w:r>
          </w:p>
        </w:tc>
      </w:tr>
      <w:tr w:rsidR="00074AD4" w:rsidRPr="007F0911" w14:paraId="519E58B8" w14:textId="77777777" w:rsidTr="000911D0">
        <w:tc>
          <w:tcPr>
            <w:tcW w:w="1728" w:type="dxa"/>
            <w:vAlign w:val="center"/>
          </w:tcPr>
          <w:p w14:paraId="6ACC2826" w14:textId="7A9FABA4" w:rsidR="00074AD4" w:rsidRPr="007F0911" w:rsidRDefault="008C737A" w:rsidP="000911D0">
            <w:pPr>
              <w:snapToGrid w:val="0"/>
              <w:spacing w:beforeLines="50" w:before="180" w:line="360" w:lineRule="auto"/>
              <w:jc w:val="center"/>
            </w:pPr>
            <w:r w:rsidRPr="008C737A">
              <w:rPr>
                <w:rFonts w:eastAsia="DengXian" w:hint="eastAsia"/>
                <w:lang w:eastAsia="zh-CN"/>
              </w:rPr>
              <w:t>血红</w:t>
            </w:r>
            <w:r w:rsidRPr="008C737A">
              <w:rPr>
                <w:rFonts w:eastAsia="DengXian" w:hAnsi="新細明體" w:hint="eastAsia"/>
                <w:lang w:eastAsia="zh-CN"/>
              </w:rPr>
              <w:t>蛋白</w:t>
            </w:r>
            <w:r w:rsidRPr="008C737A">
              <w:rPr>
                <w:rFonts w:eastAsia="DengXian" w:hint="eastAsia"/>
                <w:lang w:eastAsia="zh-CN"/>
              </w:rPr>
              <w:t>含量</w:t>
            </w:r>
          </w:p>
        </w:tc>
        <w:tc>
          <w:tcPr>
            <w:tcW w:w="3420" w:type="dxa"/>
            <w:vAlign w:val="center"/>
          </w:tcPr>
          <w:p w14:paraId="352D385C" w14:textId="4853BF02" w:rsidR="00074AD4" w:rsidRPr="007F0911" w:rsidRDefault="008C737A" w:rsidP="000911D0">
            <w:pPr>
              <w:snapToGrid w:val="0"/>
              <w:spacing w:beforeLines="50" w:before="180" w:line="360" w:lineRule="auto"/>
              <w:jc w:val="center"/>
            </w:pPr>
            <w:r w:rsidRPr="008C737A">
              <w:rPr>
                <w:rFonts w:eastAsia="DengXian" w:hint="eastAsia"/>
                <w:lang w:eastAsia="zh-CN"/>
              </w:rPr>
              <w:t>较少</w:t>
            </w:r>
          </w:p>
        </w:tc>
        <w:tc>
          <w:tcPr>
            <w:tcW w:w="3420" w:type="dxa"/>
            <w:vMerge/>
            <w:vAlign w:val="center"/>
          </w:tcPr>
          <w:p w14:paraId="22D7F352" w14:textId="77777777" w:rsidR="00074AD4" w:rsidRPr="007F0911" w:rsidRDefault="00074AD4" w:rsidP="000911D0">
            <w:pPr>
              <w:snapToGrid w:val="0"/>
              <w:spacing w:beforeLines="50" w:before="180" w:line="360" w:lineRule="auto"/>
              <w:jc w:val="center"/>
            </w:pPr>
          </w:p>
        </w:tc>
      </w:tr>
      <w:tr w:rsidR="00074AD4" w:rsidRPr="007F0911" w14:paraId="0C0711F4" w14:textId="77777777" w:rsidTr="000911D0">
        <w:tc>
          <w:tcPr>
            <w:tcW w:w="1728" w:type="dxa"/>
            <w:vAlign w:val="center"/>
          </w:tcPr>
          <w:p w14:paraId="42BE7312" w14:textId="0131B2C6" w:rsidR="00074AD4" w:rsidRPr="007F0911" w:rsidRDefault="008C737A" w:rsidP="000911D0">
            <w:pPr>
              <w:snapToGrid w:val="0"/>
              <w:spacing w:beforeLines="50" w:before="180" w:line="360" w:lineRule="auto"/>
              <w:jc w:val="center"/>
            </w:pPr>
            <w:r w:rsidRPr="008C737A">
              <w:rPr>
                <w:rFonts w:eastAsia="DengXian" w:hint="eastAsia"/>
                <w:lang w:eastAsia="zh-CN"/>
              </w:rPr>
              <w:t>关节活动范围</w:t>
            </w:r>
          </w:p>
        </w:tc>
        <w:tc>
          <w:tcPr>
            <w:tcW w:w="3420" w:type="dxa"/>
            <w:vAlign w:val="center"/>
          </w:tcPr>
          <w:p w14:paraId="1F51466B" w14:textId="5419B87C" w:rsidR="00074AD4" w:rsidRPr="007F0911" w:rsidRDefault="008C737A" w:rsidP="000911D0">
            <w:pPr>
              <w:snapToGrid w:val="0"/>
              <w:spacing w:beforeLines="50" w:before="180" w:line="360" w:lineRule="auto"/>
              <w:jc w:val="center"/>
            </w:pPr>
            <w:r w:rsidRPr="008C737A">
              <w:rPr>
                <w:rFonts w:eastAsia="DengXian" w:hint="eastAsia"/>
                <w:lang w:eastAsia="zh-CN"/>
              </w:rPr>
              <w:t>较大</w:t>
            </w:r>
          </w:p>
        </w:tc>
        <w:tc>
          <w:tcPr>
            <w:tcW w:w="3420" w:type="dxa"/>
            <w:vAlign w:val="center"/>
          </w:tcPr>
          <w:p w14:paraId="0C073849" w14:textId="6CBE6710" w:rsidR="00074AD4" w:rsidRPr="007F0911" w:rsidRDefault="008C737A" w:rsidP="000911D0">
            <w:pPr>
              <w:snapToGrid w:val="0"/>
              <w:spacing w:beforeLines="50" w:before="180" w:line="360" w:lineRule="auto"/>
              <w:jc w:val="center"/>
            </w:pPr>
            <w:r w:rsidRPr="008C737A">
              <w:rPr>
                <w:rFonts w:eastAsia="DengXian" w:hint="eastAsia"/>
                <w:lang w:eastAsia="zh-CN"/>
              </w:rPr>
              <w:t>柔韧性强，较适合灵巧性的运动</w:t>
            </w:r>
          </w:p>
        </w:tc>
      </w:tr>
    </w:tbl>
    <w:p w14:paraId="0648716C" w14:textId="7041B73E" w:rsidR="00C63330" w:rsidRPr="007F0911" w:rsidRDefault="008C737A" w:rsidP="00BF2B89">
      <w:pPr>
        <w:snapToGrid w:val="0"/>
        <w:spacing w:beforeLines="50" w:before="180" w:line="360" w:lineRule="auto"/>
        <w:jc w:val="center"/>
        <w:rPr>
          <w:sz w:val="20"/>
          <w:szCs w:val="20"/>
        </w:rPr>
      </w:pPr>
      <w:r w:rsidRPr="008C737A">
        <w:rPr>
          <w:rFonts w:eastAsia="DengXian" w:hint="eastAsia"/>
          <w:sz w:val="20"/>
          <w:szCs w:val="20"/>
          <w:lang w:eastAsia="zh-CN"/>
        </w:rPr>
        <w:t>表</w:t>
      </w:r>
      <w:r w:rsidRPr="008C737A">
        <w:rPr>
          <w:rFonts w:eastAsia="DengXian"/>
          <w:sz w:val="20"/>
          <w:szCs w:val="20"/>
          <w:lang w:eastAsia="zh-CN"/>
        </w:rPr>
        <w:t xml:space="preserve">5.1 </w:t>
      </w:r>
      <w:r w:rsidRPr="008C737A">
        <w:rPr>
          <w:rFonts w:eastAsia="DengXian" w:hint="eastAsia"/>
          <w:sz w:val="20"/>
          <w:szCs w:val="20"/>
          <w:lang w:eastAsia="zh-CN"/>
        </w:rPr>
        <w:t>女性生理特征和运动表现的关系</w:t>
      </w:r>
    </w:p>
    <w:p w14:paraId="2433DD0E" w14:textId="729ADAC2" w:rsidR="00E85AC7" w:rsidRPr="007F0911" w:rsidRDefault="008C737A" w:rsidP="0044717B">
      <w:pPr>
        <w:numPr>
          <w:ilvl w:val="0"/>
          <w:numId w:val="38"/>
        </w:numPr>
        <w:tabs>
          <w:tab w:val="num" w:pos="426"/>
        </w:tabs>
        <w:snapToGrid w:val="0"/>
        <w:spacing w:beforeLines="50" w:before="180"/>
        <w:ind w:left="840" w:hanging="840"/>
        <w:jc w:val="both"/>
        <w:rPr>
          <w:b/>
          <w:bCs/>
          <w:lang w:eastAsia="zh-HK"/>
        </w:rPr>
      </w:pPr>
      <w:r w:rsidRPr="008C737A">
        <w:rPr>
          <w:rFonts w:eastAsia="DengXian" w:hint="eastAsia"/>
          <w:b/>
          <w:bCs/>
          <w:lang w:eastAsia="zh-CN"/>
        </w:rPr>
        <w:t>遗传</w:t>
      </w:r>
    </w:p>
    <w:p w14:paraId="74B42AFD" w14:textId="3A04CDE8" w:rsidR="00F46854" w:rsidRPr="007F0911" w:rsidRDefault="008C737A" w:rsidP="0044717B">
      <w:pPr>
        <w:adjustRightInd w:val="0"/>
        <w:snapToGrid w:val="0"/>
        <w:spacing w:beforeLines="50" w:before="180" w:line="360" w:lineRule="auto"/>
        <w:jc w:val="both"/>
        <w:rPr>
          <w:lang w:eastAsia="zh-CN"/>
        </w:rPr>
      </w:pPr>
      <w:r w:rsidRPr="008C737A">
        <w:rPr>
          <w:rFonts w:eastAsia="DengXian" w:hint="eastAsia"/>
          <w:lang w:eastAsia="zh-CN"/>
        </w:rPr>
        <w:t>人体基因持有遗传的信息，运动成绩主要是受遗传和环境因素影响。未经训练的个人基本运动能力是由遗传因素决定，而快缩肌纤维及慢缩肌纤维数量的多寡，也是主要由遗传所决定，但同时也会因训练效果而改变。虽然我们的遗传因素是不能改变，但可透过有系统的体育锻炼来改进生理质素，例如积极进行有氧运动训练，是有助提高慢缩肌纤维的有氧代谢能力。</w:t>
      </w:r>
    </w:p>
    <w:p w14:paraId="3EE221FF" w14:textId="199F2A0C" w:rsidR="00E85AC7" w:rsidRPr="007F0911" w:rsidRDefault="008C737A" w:rsidP="0044717B">
      <w:pPr>
        <w:numPr>
          <w:ilvl w:val="0"/>
          <w:numId w:val="38"/>
        </w:numPr>
        <w:tabs>
          <w:tab w:val="num" w:pos="426"/>
        </w:tabs>
        <w:snapToGrid w:val="0"/>
        <w:spacing w:beforeLines="50" w:before="180"/>
        <w:ind w:left="840" w:hanging="840"/>
        <w:jc w:val="both"/>
        <w:rPr>
          <w:b/>
          <w:bCs/>
          <w:lang w:eastAsia="zh-HK"/>
        </w:rPr>
      </w:pPr>
      <w:r w:rsidRPr="008C737A">
        <w:rPr>
          <w:rFonts w:eastAsia="DengXian" w:hint="eastAsia"/>
          <w:b/>
          <w:bCs/>
          <w:lang w:eastAsia="zh-CN"/>
        </w:rPr>
        <w:t>身体类型</w:t>
      </w:r>
    </w:p>
    <w:p w14:paraId="043F17AC" w14:textId="1684B164" w:rsidR="008834A4" w:rsidRPr="007F0911" w:rsidRDefault="008C737A" w:rsidP="0044717B">
      <w:pPr>
        <w:adjustRightInd w:val="0"/>
        <w:snapToGrid w:val="0"/>
        <w:spacing w:beforeLines="50" w:before="180" w:line="360" w:lineRule="auto"/>
        <w:jc w:val="both"/>
        <w:rPr>
          <w:lang w:eastAsia="zh-CN"/>
        </w:rPr>
      </w:pPr>
      <w:r w:rsidRPr="008C737A">
        <w:rPr>
          <w:rFonts w:eastAsia="DengXian" w:hint="eastAsia"/>
          <w:lang w:eastAsia="zh-CN"/>
        </w:rPr>
        <w:lastRenderedPageBreak/>
        <w:t>一般人的体型大致可分为肥胖型、肌肉型和瘦长型，这三种体型皆受遗传所影响。个人体型对参与特定运动会有帮助，例如在耐力运动中，因能量消耗与体重成正比，过多的脂肪和肌肉均会影响表现。所以，一般参与耐力运动的选手，体重通常会较轻，属瘦长型。</w:t>
      </w:r>
    </w:p>
    <w:p w14:paraId="037BC168" w14:textId="4A8FEA88" w:rsidR="008834A4" w:rsidRPr="007F0911" w:rsidRDefault="008C737A" w:rsidP="0044717B">
      <w:pPr>
        <w:adjustRightInd w:val="0"/>
        <w:snapToGrid w:val="0"/>
        <w:spacing w:beforeLines="50" w:before="180" w:line="360" w:lineRule="auto"/>
        <w:jc w:val="both"/>
        <w:rPr>
          <w:lang w:eastAsia="zh-CN"/>
        </w:rPr>
      </w:pPr>
      <w:r w:rsidRPr="008C737A">
        <w:rPr>
          <w:rFonts w:eastAsia="DengXian" w:hint="eastAsia"/>
          <w:lang w:eastAsia="zh-CN"/>
        </w:rPr>
        <w:t>身体成分是指身体脂肪与非脂肪组织</w:t>
      </w:r>
      <w:r w:rsidRPr="008C737A">
        <w:rPr>
          <w:rFonts w:eastAsia="DengXian"/>
          <w:lang w:eastAsia="zh-CN"/>
        </w:rPr>
        <w:t xml:space="preserve"> (</w:t>
      </w:r>
      <w:r w:rsidRPr="008C737A">
        <w:rPr>
          <w:rFonts w:eastAsia="DengXian" w:hint="eastAsia"/>
          <w:lang w:eastAsia="zh-CN"/>
        </w:rPr>
        <w:t>身体净体重</w:t>
      </w:r>
      <w:r w:rsidRPr="008C737A">
        <w:rPr>
          <w:rFonts w:eastAsia="DengXian"/>
          <w:lang w:eastAsia="zh-CN"/>
        </w:rPr>
        <w:t xml:space="preserve">) </w:t>
      </w:r>
      <w:r w:rsidRPr="008C737A">
        <w:rPr>
          <w:rFonts w:eastAsia="DengXian" w:hint="eastAsia"/>
          <w:lang w:eastAsia="zh-CN"/>
        </w:rPr>
        <w:t>的比例，而身体净体重是指体重减去净脂肪的重量。能量消耗与体重成正比，身体的成分与体能活动有密切的关系。当能量摄取多于消耗时，体重便会增加；而当能量摄取少于消耗时，体重便会下降。过剩的脂肪会令体重增加，不利活动表现。恒常运动有助消除身体过剩的脂肪。</w:t>
      </w:r>
    </w:p>
    <w:p w14:paraId="3DB774CB" w14:textId="055E9C1A" w:rsidR="00E85AC7" w:rsidRPr="007F0911" w:rsidRDefault="008C737A" w:rsidP="0044717B">
      <w:pPr>
        <w:numPr>
          <w:ilvl w:val="0"/>
          <w:numId w:val="38"/>
        </w:numPr>
        <w:tabs>
          <w:tab w:val="num" w:pos="426"/>
        </w:tabs>
        <w:snapToGrid w:val="0"/>
        <w:spacing w:beforeLines="50" w:before="180"/>
        <w:ind w:left="840" w:hanging="840"/>
        <w:jc w:val="both"/>
        <w:rPr>
          <w:b/>
          <w:bCs/>
          <w:lang w:eastAsia="zh-HK"/>
        </w:rPr>
      </w:pPr>
      <w:r w:rsidRPr="008C737A">
        <w:rPr>
          <w:rFonts w:eastAsia="DengXian"/>
          <w:b/>
          <w:bCs/>
          <w:lang w:eastAsia="zh-CN"/>
        </w:rPr>
        <w:t xml:space="preserve"> </w:t>
      </w:r>
      <w:r w:rsidRPr="008C737A">
        <w:rPr>
          <w:rFonts w:eastAsia="DengXian" w:hint="eastAsia"/>
          <w:b/>
          <w:bCs/>
          <w:lang w:eastAsia="zh-CN"/>
        </w:rPr>
        <w:t>药物</w:t>
      </w:r>
    </w:p>
    <w:tbl>
      <w:tblPr>
        <w:tblpPr w:leftFromText="180" w:rightFromText="180" w:vertAnchor="text" w:horzAnchor="margin" w:tblpY="1571"/>
        <w:tblW w:w="8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3083"/>
        <w:gridCol w:w="3216"/>
      </w:tblGrid>
      <w:tr w:rsidR="009B22F4" w:rsidRPr="007F0911" w14:paraId="6C568E2A" w14:textId="77777777" w:rsidTr="009B22F4">
        <w:tc>
          <w:tcPr>
            <w:tcW w:w="2582" w:type="dxa"/>
          </w:tcPr>
          <w:p w14:paraId="42086A8F" w14:textId="24743844" w:rsidR="009B22F4" w:rsidRPr="007F0911" w:rsidRDefault="008C737A" w:rsidP="009B22F4">
            <w:pPr>
              <w:rPr>
                <w:b/>
              </w:rPr>
            </w:pPr>
            <w:r w:rsidRPr="008C737A">
              <w:rPr>
                <w:rFonts w:eastAsia="DengXian" w:hint="eastAsia"/>
                <w:b/>
                <w:lang w:eastAsia="zh-CN"/>
              </w:rPr>
              <w:t>禁药类型</w:t>
            </w:r>
          </w:p>
        </w:tc>
        <w:tc>
          <w:tcPr>
            <w:tcW w:w="3083" w:type="dxa"/>
          </w:tcPr>
          <w:p w14:paraId="57ECCF7B" w14:textId="7E37156A" w:rsidR="009B22F4" w:rsidRPr="007F0911" w:rsidRDefault="008C737A" w:rsidP="009B22F4">
            <w:pPr>
              <w:rPr>
                <w:b/>
              </w:rPr>
            </w:pPr>
            <w:r w:rsidRPr="008C737A">
              <w:rPr>
                <w:rFonts w:eastAsia="DengXian" w:hint="eastAsia"/>
                <w:b/>
                <w:lang w:eastAsia="zh-CN"/>
              </w:rPr>
              <w:t>提升运动表现的潜在作用</w:t>
            </w:r>
          </w:p>
        </w:tc>
        <w:tc>
          <w:tcPr>
            <w:tcW w:w="3216" w:type="dxa"/>
          </w:tcPr>
          <w:p w14:paraId="32E0923A" w14:textId="47A852FF" w:rsidR="009B22F4" w:rsidRPr="007F0911" w:rsidRDefault="008C737A" w:rsidP="009B22F4">
            <w:pPr>
              <w:rPr>
                <w:b/>
              </w:rPr>
            </w:pPr>
            <w:r w:rsidRPr="008C737A">
              <w:rPr>
                <w:rFonts w:eastAsia="DengXian" w:hint="eastAsia"/>
                <w:b/>
                <w:lang w:eastAsia="zh-CN"/>
              </w:rPr>
              <w:t>潜在副作用</w:t>
            </w:r>
          </w:p>
        </w:tc>
      </w:tr>
      <w:tr w:rsidR="009B22F4" w:rsidRPr="007F0911" w14:paraId="5D065519" w14:textId="77777777" w:rsidTr="009B22F4">
        <w:tc>
          <w:tcPr>
            <w:tcW w:w="2582" w:type="dxa"/>
          </w:tcPr>
          <w:p w14:paraId="4F98CBF4" w14:textId="44EF80D0" w:rsidR="009B22F4" w:rsidRPr="007F0911" w:rsidRDefault="008C737A" w:rsidP="009B22F4">
            <w:r w:rsidRPr="008C737A">
              <w:rPr>
                <w:rFonts w:eastAsia="DengXian" w:hint="eastAsia"/>
                <w:lang w:eastAsia="zh-CN"/>
              </w:rPr>
              <w:t>合成代谢剂</w:t>
            </w:r>
          </w:p>
          <w:p w14:paraId="33D542A8" w14:textId="5DF2D293" w:rsidR="009B22F4" w:rsidRPr="007F0911" w:rsidRDefault="008C737A" w:rsidP="009B22F4">
            <w:r w:rsidRPr="008C737A">
              <w:rPr>
                <w:rFonts w:eastAsia="DengXian" w:hint="eastAsia"/>
                <w:lang w:eastAsia="zh-CN"/>
              </w:rPr>
              <w:t>例如﹕同化类固醇</w:t>
            </w:r>
          </w:p>
        </w:tc>
        <w:tc>
          <w:tcPr>
            <w:tcW w:w="3083" w:type="dxa"/>
          </w:tcPr>
          <w:p w14:paraId="176AF9E8" w14:textId="2E0F51F8" w:rsidR="009B22F4" w:rsidRPr="007F0911" w:rsidRDefault="008C737A" w:rsidP="009B22F4">
            <w:r w:rsidRPr="008C737A">
              <w:rPr>
                <w:rFonts w:eastAsia="DengXian" w:hint="eastAsia"/>
                <w:lang w:eastAsia="zh-CN"/>
              </w:rPr>
              <w:t>促进蛋白质合成、刺激肌肉及骨骼生长。</w:t>
            </w:r>
          </w:p>
        </w:tc>
        <w:tc>
          <w:tcPr>
            <w:tcW w:w="3216" w:type="dxa"/>
          </w:tcPr>
          <w:p w14:paraId="7E01E8B5" w14:textId="4EC14818" w:rsidR="009B22F4" w:rsidRPr="007F0911" w:rsidRDefault="008C737A" w:rsidP="009B22F4">
            <w:r w:rsidRPr="008C737A">
              <w:rPr>
                <w:rFonts w:eastAsia="DengXian" w:hint="eastAsia"/>
                <w:lang w:eastAsia="zh-CN"/>
              </w:rPr>
              <w:t>增加患上心血管病、肝病和高血压的风险。</w:t>
            </w:r>
          </w:p>
          <w:p w14:paraId="2A496722" w14:textId="2086D669" w:rsidR="009B22F4" w:rsidRPr="007F0911" w:rsidRDefault="008C737A" w:rsidP="009B22F4">
            <w:r w:rsidRPr="008C737A">
              <w:rPr>
                <w:rFonts w:eastAsia="DengXian" w:hint="eastAsia"/>
                <w:lang w:eastAsia="zh-CN"/>
              </w:rPr>
              <w:t>对心理或行为上的不良影响包括﹕情绪不稳、作出攻击性行为、躁狂、抑郁及药物依赖。</w:t>
            </w:r>
          </w:p>
        </w:tc>
      </w:tr>
      <w:tr w:rsidR="009B22F4" w:rsidRPr="007F0911" w14:paraId="391AFDBB" w14:textId="77777777" w:rsidTr="009B22F4">
        <w:tc>
          <w:tcPr>
            <w:tcW w:w="2582" w:type="dxa"/>
          </w:tcPr>
          <w:p w14:paraId="56FB8070" w14:textId="7C71412F" w:rsidR="009B22F4" w:rsidRPr="007F0911" w:rsidRDefault="008C737A" w:rsidP="009B22F4">
            <w:r w:rsidRPr="008C737A">
              <w:rPr>
                <w:rFonts w:eastAsia="DengXian" w:hint="eastAsia"/>
                <w:lang w:eastAsia="zh-CN"/>
              </w:rPr>
              <w:t>刺激剂</w:t>
            </w:r>
            <w:r w:rsidRPr="008C737A">
              <w:rPr>
                <w:rFonts w:eastAsia="DengXian"/>
                <w:lang w:eastAsia="zh-CN"/>
              </w:rPr>
              <w:t xml:space="preserve"> (</w:t>
            </w:r>
            <w:r w:rsidRPr="008C737A">
              <w:rPr>
                <w:rFonts w:eastAsia="DengXian" w:hint="eastAsia"/>
                <w:lang w:eastAsia="zh-CN"/>
              </w:rPr>
              <w:t>又称兴奋剂</w:t>
            </w:r>
            <w:r w:rsidRPr="008C737A">
              <w:rPr>
                <w:rFonts w:eastAsia="DengXian"/>
                <w:lang w:eastAsia="zh-CN"/>
              </w:rPr>
              <w:t>)</w:t>
            </w:r>
          </w:p>
          <w:p w14:paraId="097B3929" w14:textId="38A04382" w:rsidR="009B22F4" w:rsidRPr="007F0911" w:rsidRDefault="008C737A" w:rsidP="009B22F4">
            <w:r w:rsidRPr="008C737A">
              <w:rPr>
                <w:rFonts w:eastAsia="DengXian" w:hint="eastAsia"/>
                <w:lang w:eastAsia="zh-CN"/>
              </w:rPr>
              <w:t>例如﹕</w:t>
            </w:r>
          </w:p>
          <w:p w14:paraId="574C7FA8" w14:textId="05B8055D" w:rsidR="009B22F4" w:rsidRPr="007F0911" w:rsidRDefault="008C737A" w:rsidP="009B22F4">
            <w:r w:rsidRPr="008C737A">
              <w:rPr>
                <w:rFonts w:eastAsia="DengXian" w:hint="eastAsia"/>
                <w:lang w:eastAsia="zh-CN"/>
              </w:rPr>
              <w:t>安非他命、可卡因</w:t>
            </w:r>
          </w:p>
        </w:tc>
        <w:tc>
          <w:tcPr>
            <w:tcW w:w="3083" w:type="dxa"/>
          </w:tcPr>
          <w:p w14:paraId="2CCA3EDA" w14:textId="798DDDC1" w:rsidR="009B22F4" w:rsidRPr="007F0911" w:rsidRDefault="008C737A" w:rsidP="009B22F4">
            <w:r w:rsidRPr="008C737A">
              <w:rPr>
                <w:rFonts w:eastAsia="DengXian" w:hint="eastAsia"/>
                <w:lang w:eastAsia="zh-CN"/>
              </w:rPr>
              <w:t>增加警觉性、减低倦意和加强运动员的竞争意欲及侵略性。</w:t>
            </w:r>
          </w:p>
        </w:tc>
        <w:tc>
          <w:tcPr>
            <w:tcW w:w="3216" w:type="dxa"/>
          </w:tcPr>
          <w:p w14:paraId="65D9FD78" w14:textId="4026CA59" w:rsidR="009B22F4" w:rsidRPr="007F0911" w:rsidRDefault="008C737A" w:rsidP="009B22F4">
            <w:r w:rsidRPr="008C737A">
              <w:rPr>
                <w:rFonts w:eastAsia="DengXian" w:hint="eastAsia"/>
                <w:lang w:eastAsia="zh-CN"/>
              </w:rPr>
              <w:t>引致脱水、焦虑、失眠及心跳加速，影响协调及平衡力。</w:t>
            </w:r>
          </w:p>
          <w:p w14:paraId="76DDE159" w14:textId="0DE31872" w:rsidR="009B22F4" w:rsidRPr="007F0911" w:rsidRDefault="008C737A" w:rsidP="009B22F4">
            <w:r w:rsidRPr="008C737A">
              <w:rPr>
                <w:rFonts w:eastAsia="DengXian" w:hint="eastAsia"/>
                <w:lang w:eastAsia="zh-CN"/>
              </w:rPr>
              <w:t>长期服用会增加患上心血管病及中风的风险。</w:t>
            </w:r>
          </w:p>
        </w:tc>
      </w:tr>
      <w:tr w:rsidR="009B22F4" w:rsidRPr="007F0911" w14:paraId="2916902B" w14:textId="77777777" w:rsidTr="009B22F4">
        <w:tc>
          <w:tcPr>
            <w:tcW w:w="2582" w:type="dxa"/>
          </w:tcPr>
          <w:p w14:paraId="5B84C613" w14:textId="5D04EC33" w:rsidR="009B22F4" w:rsidRPr="007F0911" w:rsidRDefault="008C737A" w:rsidP="009B22F4">
            <w:r w:rsidRPr="008C737A">
              <w:rPr>
                <w:rFonts w:eastAsia="DengXian" w:hint="eastAsia"/>
                <w:lang w:eastAsia="zh-CN"/>
              </w:rPr>
              <w:t>红血球生成素</w:t>
            </w:r>
            <w:r w:rsidRPr="008C737A">
              <w:rPr>
                <w:rFonts w:eastAsia="DengXian"/>
                <w:lang w:eastAsia="zh-CN"/>
              </w:rPr>
              <w:t xml:space="preserve"> (EPO)</w:t>
            </w:r>
          </w:p>
        </w:tc>
        <w:tc>
          <w:tcPr>
            <w:tcW w:w="3083" w:type="dxa"/>
          </w:tcPr>
          <w:p w14:paraId="0FAFAA43" w14:textId="3D84C0DC" w:rsidR="009B22F4" w:rsidRPr="007F0911" w:rsidRDefault="008C737A" w:rsidP="009B22F4">
            <w:r w:rsidRPr="008C737A">
              <w:rPr>
                <w:rFonts w:eastAsia="DengXian" w:hint="eastAsia"/>
                <w:lang w:eastAsia="zh-CN"/>
              </w:rPr>
              <w:t>刺激骨髓产生更多红血球，从而增加血液的带氧量，可以增加服用者的耐力及缩短受伤后的康复时间。</w:t>
            </w:r>
          </w:p>
        </w:tc>
        <w:tc>
          <w:tcPr>
            <w:tcW w:w="3216" w:type="dxa"/>
          </w:tcPr>
          <w:p w14:paraId="61237A45" w14:textId="58484692" w:rsidR="009B22F4" w:rsidRPr="007F0911" w:rsidRDefault="008C737A" w:rsidP="009B22F4">
            <w:r w:rsidRPr="008C737A">
              <w:rPr>
                <w:rFonts w:eastAsia="DengXian" w:hint="eastAsia"/>
                <w:lang w:eastAsia="zh-CN"/>
              </w:rPr>
              <w:t>导致血液变稠，从而令血压上升，亦会增加患上心脏病、中风及肺栓塞的风险。</w:t>
            </w:r>
          </w:p>
        </w:tc>
      </w:tr>
      <w:tr w:rsidR="009B22F4" w:rsidRPr="007F0911" w14:paraId="75432C3D" w14:textId="77777777" w:rsidTr="009B22F4">
        <w:tc>
          <w:tcPr>
            <w:tcW w:w="2582" w:type="dxa"/>
          </w:tcPr>
          <w:p w14:paraId="61A59910" w14:textId="045976FA" w:rsidR="009B22F4" w:rsidRPr="007F0911" w:rsidRDefault="008C737A" w:rsidP="009B22F4">
            <w:r w:rsidRPr="008C737A">
              <w:rPr>
                <w:rFonts w:eastAsia="DengXian" w:hint="eastAsia"/>
                <w:lang w:eastAsia="zh-CN"/>
              </w:rPr>
              <w:t>麻醉剂</w:t>
            </w:r>
          </w:p>
        </w:tc>
        <w:tc>
          <w:tcPr>
            <w:tcW w:w="3083" w:type="dxa"/>
          </w:tcPr>
          <w:p w14:paraId="28EDD3AE" w14:textId="6CA75746" w:rsidR="009B22F4" w:rsidRPr="007F0911" w:rsidRDefault="008C737A" w:rsidP="009B22F4">
            <w:r w:rsidRPr="008C737A">
              <w:rPr>
                <w:rFonts w:eastAsia="DengXian" w:hint="eastAsia"/>
                <w:lang w:eastAsia="zh-CN"/>
              </w:rPr>
              <w:t>增加对痛苦的忍耐以致失去察觉受伤的能力。</w:t>
            </w:r>
          </w:p>
        </w:tc>
        <w:tc>
          <w:tcPr>
            <w:tcW w:w="3216" w:type="dxa"/>
          </w:tcPr>
          <w:p w14:paraId="46DE7E05" w14:textId="3072AC46" w:rsidR="009B22F4" w:rsidRPr="007F0911" w:rsidRDefault="008C737A" w:rsidP="009B22F4">
            <w:r w:rsidRPr="008C737A">
              <w:rPr>
                <w:rFonts w:eastAsia="DengXian" w:hint="eastAsia"/>
                <w:lang w:eastAsia="zh-CN"/>
              </w:rPr>
              <w:t>削弱免疫系统、心率下降及抑制呼吸系统。</w:t>
            </w:r>
          </w:p>
          <w:p w14:paraId="60956E6A" w14:textId="716C8521" w:rsidR="009B22F4" w:rsidRPr="007F0911" w:rsidRDefault="008C737A" w:rsidP="009B22F4">
            <w:r w:rsidRPr="008C737A">
              <w:rPr>
                <w:rFonts w:eastAsia="DengXian" w:hint="eastAsia"/>
                <w:lang w:eastAsia="zh-CN"/>
              </w:rPr>
              <w:t>失去平衡、协调及集中力。</w:t>
            </w:r>
          </w:p>
          <w:p w14:paraId="5FB9C839" w14:textId="02F2F4A7" w:rsidR="009B22F4" w:rsidRPr="007F0911" w:rsidRDefault="008C737A" w:rsidP="009B22F4">
            <w:r w:rsidRPr="008C737A">
              <w:rPr>
                <w:rFonts w:eastAsia="DengXian" w:hint="eastAsia"/>
                <w:lang w:eastAsia="zh-CN"/>
              </w:rPr>
              <w:lastRenderedPageBreak/>
              <w:t>容易上瘾，导致严重的生理及心理依赖。</w:t>
            </w:r>
          </w:p>
        </w:tc>
      </w:tr>
    </w:tbl>
    <w:p w14:paraId="2D0511D4" w14:textId="317E9C7A" w:rsidR="00F46854" w:rsidRPr="007F0911" w:rsidRDefault="008C737A" w:rsidP="0044717B">
      <w:pPr>
        <w:adjustRightInd w:val="0"/>
        <w:snapToGrid w:val="0"/>
        <w:spacing w:beforeLines="50" w:before="180" w:line="360" w:lineRule="auto"/>
        <w:jc w:val="both"/>
        <w:rPr>
          <w:lang w:eastAsia="zh-CN"/>
        </w:rPr>
      </w:pPr>
      <w:r w:rsidRPr="008C737A">
        <w:rPr>
          <w:rFonts w:eastAsia="DengXian" w:hint="eastAsia"/>
          <w:lang w:eastAsia="zh-CN"/>
        </w:rPr>
        <w:lastRenderedPageBreak/>
        <w:t>虽然不同类型的药物对运动表现可能有所提升，但是药物对运动员身体也造成更多不良的影响；而利用药物致胜亦违反了体育精神。所以，国际奥林匹克委员会立例禁止运动员非法使用药物。</w:t>
      </w:r>
    </w:p>
    <w:p w14:paraId="3689BA9F" w14:textId="68809D97" w:rsidR="003B76C5" w:rsidRPr="007F0911" w:rsidRDefault="008C737A" w:rsidP="00F176DB">
      <w:pPr>
        <w:snapToGrid w:val="0"/>
        <w:spacing w:beforeLines="50" w:before="180" w:line="360" w:lineRule="auto"/>
        <w:jc w:val="center"/>
      </w:pPr>
      <w:r w:rsidRPr="008C737A">
        <w:rPr>
          <w:rFonts w:eastAsia="DengXian" w:hint="eastAsia"/>
          <w:sz w:val="20"/>
          <w:szCs w:val="20"/>
          <w:lang w:eastAsia="zh-CN"/>
        </w:rPr>
        <w:t>表</w:t>
      </w:r>
      <w:r w:rsidRPr="008C737A">
        <w:rPr>
          <w:rFonts w:eastAsia="DengXian"/>
          <w:sz w:val="20"/>
          <w:szCs w:val="20"/>
          <w:lang w:eastAsia="zh-CN"/>
        </w:rPr>
        <w:t xml:space="preserve">5.2 </w:t>
      </w:r>
      <w:r w:rsidRPr="008C737A">
        <w:rPr>
          <w:rFonts w:eastAsia="DengXian" w:hint="eastAsia"/>
          <w:sz w:val="20"/>
          <w:szCs w:val="20"/>
          <w:lang w:eastAsia="zh-CN"/>
        </w:rPr>
        <w:t>禁药的例子</w:t>
      </w:r>
    </w:p>
    <w:p w14:paraId="5CC93FF9" w14:textId="61557AF4" w:rsidR="00E85AC7" w:rsidRPr="007F0911" w:rsidRDefault="008C737A" w:rsidP="0044717B">
      <w:pPr>
        <w:numPr>
          <w:ilvl w:val="0"/>
          <w:numId w:val="38"/>
        </w:numPr>
        <w:tabs>
          <w:tab w:val="num" w:pos="426"/>
        </w:tabs>
        <w:snapToGrid w:val="0"/>
        <w:spacing w:beforeLines="50" w:before="180"/>
        <w:ind w:left="840" w:hanging="840"/>
        <w:jc w:val="both"/>
        <w:rPr>
          <w:b/>
          <w:bCs/>
          <w:lang w:eastAsia="zh-HK"/>
        </w:rPr>
      </w:pPr>
      <w:r w:rsidRPr="008C737A">
        <w:rPr>
          <w:rFonts w:eastAsia="DengXian" w:hint="eastAsia"/>
          <w:b/>
          <w:bCs/>
          <w:lang w:eastAsia="zh-CN"/>
        </w:rPr>
        <w:t>环境</w:t>
      </w:r>
    </w:p>
    <w:p w14:paraId="2FA827F9" w14:textId="2CC67E0C" w:rsidR="000F4279" w:rsidRPr="007F0911" w:rsidRDefault="008C737A" w:rsidP="0044717B">
      <w:pPr>
        <w:adjustRightInd w:val="0"/>
        <w:snapToGrid w:val="0"/>
        <w:spacing w:beforeLines="50" w:before="180" w:line="360" w:lineRule="auto"/>
        <w:jc w:val="both"/>
        <w:rPr>
          <w:lang w:eastAsia="zh-CN"/>
        </w:rPr>
      </w:pPr>
      <w:r w:rsidRPr="008C737A">
        <w:rPr>
          <w:rFonts w:eastAsia="DengXian" w:hint="eastAsia"/>
          <w:lang w:eastAsia="zh-CN"/>
        </w:rPr>
        <w:t>不同的环境会令人产生不同的生理反应，如在高原环境中，因氧气含量较稀薄，人体摄取氧的能力便会降低，形成高原缺氧情况；但如在高原环境生活一段时间，便会刺激身体作出反应，增加红血球数目和血红</w:t>
      </w:r>
      <w:r w:rsidRPr="008C737A">
        <w:rPr>
          <w:rFonts w:eastAsia="DengXian" w:hAnsi="新細明體" w:hint="eastAsia"/>
          <w:lang w:eastAsia="zh-CN"/>
        </w:rPr>
        <w:t>蛋白</w:t>
      </w:r>
      <w:r w:rsidRPr="008C737A">
        <w:rPr>
          <w:rFonts w:eastAsia="DengXian" w:hint="eastAsia"/>
          <w:lang w:eastAsia="zh-CN"/>
        </w:rPr>
        <w:t>，提升人体的带氧能力。所以，有一些运动员在参与大型比赛前，会进行「高原训练」，以提升他们在竞赛中的表现。</w:t>
      </w:r>
    </w:p>
    <w:p w14:paraId="6112403D" w14:textId="77777777" w:rsidR="009835B8" w:rsidRPr="007F0911" w:rsidRDefault="006E6B2C" w:rsidP="00736B19">
      <w:pPr>
        <w:snapToGrid w:val="0"/>
        <w:spacing w:beforeLines="50" w:before="180" w:line="360" w:lineRule="auto"/>
      </w:pPr>
      <w:r w:rsidRPr="007F0911">
        <w:rPr>
          <w:noProof/>
          <w:sz w:val="20"/>
          <w:szCs w:val="20"/>
          <w:lang w:val="en-US"/>
        </w:rPr>
        <w:lastRenderedPageBreak/>
        <mc:AlternateContent>
          <mc:Choice Requires="wps">
            <w:drawing>
              <wp:anchor distT="0" distB="0" distL="114300" distR="114300" simplePos="0" relativeHeight="251656704" behindDoc="0" locked="0" layoutInCell="1" allowOverlap="1" wp14:anchorId="24A84251" wp14:editId="6604DA6A">
                <wp:simplePos x="0" y="0"/>
                <wp:positionH relativeFrom="column">
                  <wp:posOffset>-552450</wp:posOffset>
                </wp:positionH>
                <wp:positionV relativeFrom="paragraph">
                  <wp:posOffset>4191000</wp:posOffset>
                </wp:positionV>
                <wp:extent cx="1371600" cy="990600"/>
                <wp:effectExtent l="0" t="0" r="1905" b="4445"/>
                <wp:wrapNone/>
                <wp:docPr id="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906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7E7F93" w14:textId="09EBE1CD" w:rsidR="007A23AD" w:rsidRPr="00954EC9" w:rsidRDefault="008C737A" w:rsidP="00E164F3">
                            <w:pPr>
                              <w:pStyle w:val="Web"/>
                              <w:widowControl w:val="0"/>
                              <w:spacing w:before="0" w:beforeAutospacing="0" w:after="0" w:afterAutospacing="0"/>
                              <w:rPr>
                                <w:rFonts w:eastAsia="SimSun"/>
                                <w:kern w:val="2"/>
                                <w:sz w:val="21"/>
                                <w:szCs w:val="21"/>
                                <w:lang w:val="en-GB"/>
                              </w:rPr>
                            </w:pPr>
                            <w:r w:rsidRPr="008C737A">
                              <w:rPr>
                                <w:rFonts w:eastAsia="DengXian" w:cs="Times New Roman"/>
                                <w:kern w:val="2"/>
                                <w:sz w:val="21"/>
                                <w:szCs w:val="21"/>
                                <w:lang w:val="en-GB" w:eastAsia="zh-CN"/>
                              </w:rPr>
                              <w:t>*</w:t>
                            </w:r>
                            <w:r w:rsidRPr="008C737A">
                              <w:rPr>
                                <w:rFonts w:eastAsia="DengXian" w:cs="Times New Roman" w:hint="eastAsia"/>
                                <w:kern w:val="2"/>
                                <w:sz w:val="21"/>
                                <w:szCs w:val="21"/>
                                <w:lang w:val="en-GB" w:eastAsia="zh-CN"/>
                              </w:rPr>
                              <w:t>想了解更多有关的信息，请参考第四部分关于柔韧度的学习内容。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84251" id="_x0000_t202" coordsize="21600,21600" o:spt="202" path="m,l,21600r21600,l21600,xe">
                <v:stroke joinstyle="miter"/>
                <v:path gradientshapeok="t" o:connecttype="rect"/>
              </v:shapetype>
              <v:shape id="Text Box 70" o:spid="_x0000_s1026" type="#_x0000_t202" style="position:absolute;margin-left:-43.5pt;margin-top:330pt;width:108pt;height: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" stroked="f">
                <v:textbox>
                  <w:txbxContent>
                    <w:p w14:paraId="5D7E7F93" w14:textId="09EBE1CD" w:rsidR="007A23AD" w:rsidRPr="00954EC9" w:rsidRDefault="008C737A" w:rsidP="00E164F3">
                      <w:pPr>
                        <w:pStyle w:val="Web"/>
                        <w:widowControl w:val="0"/>
                        <w:spacing w:before="0" w:beforeAutospacing="0" w:after="0" w:afterAutospacing="0"/>
                        <w:rPr>
                          <w:rFonts w:eastAsia="SimSun"/>
                          <w:kern w:val="2"/>
                          <w:sz w:val="21"/>
                          <w:szCs w:val="21"/>
                          <w:lang w:val="en-GB"/>
                        </w:rPr>
                      </w:pPr>
                      <w:r w:rsidRPr="008C737A">
                        <w:rPr>
                          <w:rFonts w:eastAsia="DengXian" w:cs="Times New Roman"/>
                          <w:kern w:val="2"/>
                          <w:sz w:val="21"/>
                          <w:szCs w:val="21"/>
                          <w:lang w:val="en-GB" w:eastAsia="zh-CN"/>
                        </w:rPr>
                        <w:t>*</w:t>
                      </w:r>
                      <w:r w:rsidRPr="008C737A">
                        <w:rPr>
                          <w:rFonts w:eastAsia="DengXian" w:cs="Times New Roman" w:hint="eastAsia"/>
                          <w:kern w:val="2"/>
                          <w:sz w:val="21"/>
                          <w:szCs w:val="21"/>
                          <w:lang w:val="en-GB" w:eastAsia="zh-CN"/>
                        </w:rPr>
                        <w:t>想了解更多有关的信息，请参考第四部分关于柔韧度的学习内容。</w:t>
                      </w:r>
                    </w:p>
                  </w:txbxContent>
                </v:textbox>
              </v:shape>
            </w:pict>
          </mc:Fallback>
        </mc:AlternateContent>
      </w:r>
      <w:r w:rsidRPr="007F0911">
        <w:rPr>
          <w:noProof/>
          <w:sz w:val="20"/>
          <w:szCs w:val="20"/>
          <w:lang w:val="en-US"/>
        </w:rPr>
        <mc:AlternateContent>
          <mc:Choice Requires="wps">
            <w:drawing>
              <wp:anchor distT="0" distB="0" distL="114300" distR="114300" simplePos="0" relativeHeight="251657728" behindDoc="0" locked="0" layoutInCell="1" allowOverlap="1" wp14:anchorId="633C0F2A" wp14:editId="121EA55D">
                <wp:simplePos x="0" y="0"/>
                <wp:positionH relativeFrom="column">
                  <wp:posOffset>4570730</wp:posOffset>
                </wp:positionH>
                <wp:positionV relativeFrom="paragraph">
                  <wp:posOffset>4105275</wp:posOffset>
                </wp:positionV>
                <wp:extent cx="1257300" cy="1165860"/>
                <wp:effectExtent l="0" t="0" r="3175" b="6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65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60D9C" w14:textId="3741B912" w:rsidR="007A23AD" w:rsidRPr="00E164F3" w:rsidRDefault="008C737A" w:rsidP="009835B8">
                            <w:pPr>
                              <w:rPr>
                                <w:sz w:val="21"/>
                                <w:szCs w:val="21"/>
                              </w:rPr>
                            </w:pPr>
                            <w:r w:rsidRPr="008C737A">
                              <w:rPr>
                                <w:rFonts w:eastAsia="DengXian"/>
                                <w:sz w:val="21"/>
                                <w:szCs w:val="21"/>
                                <w:lang w:eastAsia="zh-CN"/>
                              </w:rPr>
                              <w:t>**</w:t>
                            </w:r>
                            <w:r w:rsidRPr="008C737A">
                              <w:rPr>
                                <w:rFonts w:eastAsia="DengXian" w:hint="eastAsia"/>
                                <w:sz w:val="21"/>
                                <w:szCs w:val="21"/>
                                <w:lang w:eastAsia="zh-CN"/>
                              </w:rPr>
                              <w:t>想了解更多有关的信息，请参考第二部分关于体型分类的学习内容。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0F2A" id="Text Box 20" o:spid="_x0000_s1027" type="#_x0000_t202" style="position:absolute;margin-left:359.9pt;margin-top:323.25pt;width:99pt;height:9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" stroked="f">
                <v:textbox>
                  <w:txbxContent>
                    <w:p w14:paraId="31760D9C" w14:textId="3741B912" w:rsidR="007A23AD" w:rsidRPr="00E164F3" w:rsidRDefault="008C737A" w:rsidP="009835B8">
                      <w:pPr>
                        <w:rPr>
                          <w:sz w:val="21"/>
                          <w:szCs w:val="21"/>
                        </w:rPr>
                      </w:pPr>
                      <w:r w:rsidRPr="008C737A">
                        <w:rPr>
                          <w:rFonts w:eastAsia="DengXian"/>
                          <w:sz w:val="21"/>
                          <w:szCs w:val="21"/>
                          <w:lang w:eastAsia="zh-CN"/>
                        </w:rPr>
                        <w:t>**</w:t>
                      </w:r>
                      <w:r w:rsidRPr="008C737A">
                        <w:rPr>
                          <w:rFonts w:eastAsia="DengXian" w:hint="eastAsia"/>
                          <w:sz w:val="21"/>
                          <w:szCs w:val="21"/>
                          <w:lang w:eastAsia="zh-CN"/>
                        </w:rPr>
                        <w:t>想了解更多有关的信息，请参考第二部分关于体型分类的学习内容。</w:t>
                      </w:r>
                    </w:p>
                  </w:txbxContent>
                </v:textbox>
              </v:shape>
            </w:pict>
          </mc:Fallback>
        </mc:AlternateContent>
      </w:r>
      <w:r w:rsidRPr="007F0911">
        <w:rPr>
          <w:noProof/>
          <w:lang w:val="en-US"/>
        </w:rPr>
        <w:drawing>
          <wp:inline distT="0" distB="0" distL="0" distR="0" wp14:anchorId="3CBA91DD" wp14:editId="5C7AA426">
            <wp:extent cx="5266690" cy="5229225"/>
            <wp:effectExtent l="0" t="0" r="10160" b="9525"/>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4375AA0" w14:textId="105E856C" w:rsidR="009835B8" w:rsidRPr="007F0911" w:rsidRDefault="00837878" w:rsidP="00122B0E">
      <w:pPr>
        <w:snapToGrid w:val="0"/>
        <w:spacing w:beforeLines="50" w:before="180" w:line="360" w:lineRule="auto"/>
        <w:jc w:val="center"/>
        <w:rPr>
          <w:sz w:val="20"/>
          <w:szCs w:val="20"/>
        </w:rPr>
      </w:pPr>
      <w:r w:rsidRPr="007F0911">
        <w:rPr>
          <w:rFonts w:hint="eastAsia"/>
          <w:sz w:val="20"/>
          <w:szCs w:val="20"/>
        </w:rPr>
        <w:br/>
      </w:r>
      <w:r w:rsidR="008C737A" w:rsidRPr="008C737A">
        <w:rPr>
          <w:rFonts w:eastAsia="DengXian" w:hint="eastAsia"/>
          <w:sz w:val="20"/>
          <w:szCs w:val="20"/>
          <w:lang w:eastAsia="zh-CN"/>
        </w:rPr>
        <w:t>图</w:t>
      </w:r>
      <w:r w:rsidR="008C737A" w:rsidRPr="008C737A">
        <w:rPr>
          <w:rFonts w:eastAsia="DengXian"/>
          <w:sz w:val="20"/>
          <w:szCs w:val="20"/>
          <w:lang w:eastAsia="zh-CN"/>
        </w:rPr>
        <w:t xml:space="preserve"> 5.1 </w:t>
      </w:r>
      <w:r w:rsidR="008C737A" w:rsidRPr="008C737A">
        <w:rPr>
          <w:rFonts w:eastAsia="DengXian" w:hint="eastAsia"/>
          <w:sz w:val="20"/>
          <w:szCs w:val="20"/>
          <w:lang w:eastAsia="zh-CN"/>
        </w:rPr>
        <w:t>影响运动表现的主要因素</w:t>
      </w:r>
    </w:p>
    <w:p w14:paraId="2A9C6645" w14:textId="1DA4C741" w:rsidR="009835B8" w:rsidRPr="007F0911" w:rsidRDefault="00AD7A8A" w:rsidP="0044717B">
      <w:pPr>
        <w:numPr>
          <w:ilvl w:val="0"/>
          <w:numId w:val="5"/>
        </w:numPr>
        <w:snapToGrid w:val="0"/>
        <w:spacing w:beforeLines="50" w:before="180" w:line="360" w:lineRule="auto"/>
        <w:ind w:left="425"/>
        <w:jc w:val="both"/>
        <w:rPr>
          <w:b/>
        </w:rPr>
      </w:pPr>
      <w:r w:rsidRPr="007F0911">
        <w:rPr>
          <w:b/>
        </w:rPr>
        <w:br w:type="page"/>
      </w:r>
      <w:r w:rsidR="008C737A" w:rsidRPr="008C737A">
        <w:rPr>
          <w:rFonts w:eastAsia="DengXian" w:hAnsi="新細明體" w:hint="eastAsia"/>
          <w:b/>
          <w:lang w:eastAsia="zh-CN"/>
        </w:rPr>
        <w:lastRenderedPageBreak/>
        <w:t>训练概念与原理</w:t>
      </w:r>
    </w:p>
    <w:p w14:paraId="4D0C3D1B" w14:textId="27E495C5" w:rsidR="009835B8" w:rsidRPr="007F0911" w:rsidRDefault="008C737A" w:rsidP="0044717B">
      <w:pPr>
        <w:numPr>
          <w:ilvl w:val="0"/>
          <w:numId w:val="9"/>
        </w:numPr>
        <w:tabs>
          <w:tab w:val="clear" w:pos="960"/>
          <w:tab w:val="num" w:pos="426"/>
        </w:tabs>
        <w:snapToGrid w:val="0"/>
        <w:spacing w:beforeLines="50" w:before="180"/>
        <w:ind w:left="840" w:hanging="840"/>
        <w:jc w:val="both"/>
        <w:rPr>
          <w:b/>
          <w:bCs/>
          <w:lang w:eastAsia="zh-HK"/>
        </w:rPr>
      </w:pPr>
      <w:r w:rsidRPr="008C737A">
        <w:rPr>
          <w:rFonts w:eastAsia="DengXian" w:hint="eastAsia"/>
          <w:b/>
          <w:bCs/>
          <w:lang w:eastAsia="zh-CN"/>
        </w:rPr>
        <w:t>有氧运动和无氧运动的训练</w:t>
      </w:r>
      <w:r w:rsidR="009835B8" w:rsidRPr="007F0911">
        <w:rPr>
          <w:b/>
          <w:bCs/>
          <w:lang w:eastAsia="zh-HK"/>
        </w:rPr>
        <w:t xml:space="preserve"> </w:t>
      </w:r>
    </w:p>
    <w:p w14:paraId="69911F0E" w14:textId="217B074B" w:rsidR="00AA297D" w:rsidRPr="007F0911" w:rsidRDefault="008C737A" w:rsidP="0044717B">
      <w:pPr>
        <w:pStyle w:val="Web"/>
        <w:numPr>
          <w:ilvl w:val="0"/>
          <w:numId w:val="6"/>
        </w:numPr>
        <w:tabs>
          <w:tab w:val="clear" w:pos="1440"/>
        </w:tabs>
        <w:spacing w:beforeLines="50" w:before="180" w:beforeAutospacing="0" w:line="360" w:lineRule="auto"/>
        <w:ind w:left="482" w:hanging="482"/>
      </w:pPr>
      <w:r w:rsidRPr="008C737A">
        <w:rPr>
          <w:rFonts w:eastAsia="DengXian" w:hint="eastAsia"/>
          <w:b/>
          <w:lang w:eastAsia="zh-CN"/>
        </w:rPr>
        <w:t>有氧</w:t>
      </w:r>
      <w:r w:rsidRPr="008C737A">
        <w:rPr>
          <w:rFonts w:eastAsia="DengXian"/>
          <w:b/>
          <w:lang w:eastAsia="zh-CN"/>
        </w:rPr>
        <w:t>(</w:t>
      </w:r>
      <w:r w:rsidRPr="008C737A">
        <w:rPr>
          <w:rFonts w:eastAsia="DengXian" w:hint="eastAsia"/>
          <w:b/>
          <w:lang w:eastAsia="zh-CN"/>
        </w:rPr>
        <w:t>带氧</w:t>
      </w:r>
      <w:r w:rsidRPr="008C737A">
        <w:rPr>
          <w:rFonts w:eastAsia="DengXian"/>
          <w:b/>
          <w:lang w:eastAsia="zh-CN"/>
        </w:rPr>
        <w:t>)</w:t>
      </w:r>
      <w:r w:rsidRPr="008C737A">
        <w:rPr>
          <w:rFonts w:ascii="Times New Roman" w:eastAsia="DengXian" w:hAnsi="Times New Roman" w:cs="Times New Roman" w:hint="eastAsia"/>
          <w:b/>
          <w:lang w:eastAsia="zh-CN"/>
        </w:rPr>
        <w:t>训练</w:t>
      </w:r>
      <w:r w:rsidR="00D52CB7" w:rsidRPr="007F0911">
        <w:rPr>
          <w:b/>
        </w:rPr>
        <w:t xml:space="preserve"> </w:t>
      </w:r>
    </w:p>
    <w:p w14:paraId="7F614BA7" w14:textId="6955CD4B" w:rsidR="0069110A" w:rsidRPr="007F0911" w:rsidRDefault="008C737A" w:rsidP="0019576C">
      <w:pPr>
        <w:numPr>
          <w:ilvl w:val="2"/>
          <w:numId w:val="23"/>
        </w:numPr>
        <w:tabs>
          <w:tab w:val="clear" w:pos="1920"/>
          <w:tab w:val="num" w:pos="426"/>
        </w:tabs>
        <w:snapToGrid w:val="0"/>
        <w:spacing w:beforeLines="50" w:before="180" w:line="360" w:lineRule="auto"/>
        <w:ind w:left="426" w:hanging="426"/>
        <w:jc w:val="both"/>
        <w:rPr>
          <w:lang w:eastAsia="zh-CN"/>
        </w:rPr>
      </w:pPr>
      <w:r w:rsidRPr="008C737A">
        <w:rPr>
          <w:rFonts w:eastAsia="DengXian" w:hint="eastAsia"/>
          <w:lang w:eastAsia="zh-CN"/>
        </w:rPr>
        <w:t>「有氧运动」是指</w:t>
      </w:r>
      <w:r w:rsidRPr="008C737A">
        <w:rPr>
          <w:rFonts w:eastAsia="DengXian" w:hint="eastAsia"/>
          <w:lang w:val="en-US" w:eastAsia="zh-CN"/>
        </w:rPr>
        <w:t>长时间进行亚极量负荷的活动，例如</w:t>
      </w:r>
      <w:r w:rsidRPr="008C737A">
        <w:rPr>
          <w:rFonts w:eastAsia="DengXian" w:hint="eastAsia"/>
          <w:lang w:eastAsia="zh-CN"/>
        </w:rPr>
        <w:t>游泳、长跑、踏单车等。进行这类活动时，运动员主要透过糖、脂肪和蛋白质的氧化提供能量；肌肉得到充分的氧供应，合成了大量的三磷酸腺苷</w:t>
      </w:r>
      <w:r w:rsidRPr="008C737A">
        <w:rPr>
          <w:rFonts w:eastAsia="DengXian"/>
          <w:lang w:eastAsia="zh-CN"/>
        </w:rPr>
        <w:t>(</w:t>
      </w:r>
      <w:r w:rsidRPr="008C737A">
        <w:rPr>
          <w:rFonts w:eastAsia="DengXian"/>
          <w:lang w:val="en-US" w:eastAsia="zh-CN"/>
        </w:rPr>
        <w:t>ATP)</w:t>
      </w:r>
      <w:r w:rsidRPr="008C737A">
        <w:rPr>
          <w:rFonts w:eastAsia="DengXian" w:hint="eastAsia"/>
          <w:lang w:val="en-US" w:eastAsia="zh-CN"/>
        </w:rPr>
        <w:t>，同时亦产生少量乳酸</w:t>
      </w:r>
      <w:r w:rsidRPr="008C737A">
        <w:rPr>
          <w:rFonts w:eastAsia="DengXian" w:hint="eastAsia"/>
          <w:lang w:eastAsia="zh-CN"/>
        </w:rPr>
        <w:t>。</w:t>
      </w:r>
    </w:p>
    <w:p w14:paraId="52A03144" w14:textId="4EC29474" w:rsidR="000C4E8E" w:rsidRPr="007F0911" w:rsidRDefault="008C737A" w:rsidP="0019576C">
      <w:pPr>
        <w:numPr>
          <w:ilvl w:val="2"/>
          <w:numId w:val="23"/>
        </w:numPr>
        <w:tabs>
          <w:tab w:val="clear" w:pos="1920"/>
          <w:tab w:val="num" w:pos="426"/>
        </w:tabs>
        <w:snapToGrid w:val="0"/>
        <w:spacing w:beforeLines="50" w:before="180" w:line="360" w:lineRule="auto"/>
        <w:ind w:left="426" w:hanging="426"/>
        <w:jc w:val="both"/>
        <w:rPr>
          <w:lang w:eastAsia="zh-CN"/>
        </w:rPr>
      </w:pPr>
      <w:r w:rsidRPr="008C737A">
        <w:rPr>
          <w:rFonts w:eastAsia="DengXian" w:hint="eastAsia"/>
          <w:lang w:eastAsia="zh-CN"/>
        </w:rPr>
        <w:t>增强运动员的「摄氧能力」，能有效提升「有氧运动」的表现。决定「摄氧能力」的因素包括肺的潮气量、血液的载氧能力、心脏的泵血能力和骨骼肌的代谢能力。我们通常以「最大摄氧量」</w:t>
      </w:r>
      <w:r w:rsidRPr="008C737A">
        <w:rPr>
          <w:rFonts w:eastAsia="DengXian"/>
          <w:lang w:eastAsia="zh-CN"/>
        </w:rPr>
        <w:t>(VO</w:t>
      </w:r>
      <w:r w:rsidRPr="008C737A">
        <w:rPr>
          <w:rFonts w:eastAsia="DengXian"/>
          <w:vertAlign w:val="subscript"/>
          <w:lang w:eastAsia="zh-CN"/>
        </w:rPr>
        <w:t>2max</w:t>
      </w:r>
      <w:r w:rsidRPr="008C737A">
        <w:rPr>
          <w:rFonts w:eastAsia="DengXian"/>
          <w:lang w:eastAsia="zh-CN"/>
        </w:rPr>
        <w:t>)</w:t>
      </w:r>
      <w:r w:rsidRPr="008C737A">
        <w:rPr>
          <w:rFonts w:eastAsia="DengXian" w:hint="eastAsia"/>
          <w:lang w:eastAsia="zh-CN"/>
        </w:rPr>
        <w:t>作为摄氧能力的指标；</w:t>
      </w:r>
      <w:r w:rsidRPr="008C737A">
        <w:rPr>
          <w:rFonts w:eastAsia="DengXian"/>
          <w:lang w:eastAsia="zh-CN"/>
        </w:rPr>
        <w:t>VO</w:t>
      </w:r>
      <w:r w:rsidRPr="008C737A">
        <w:rPr>
          <w:rFonts w:eastAsia="DengXian"/>
          <w:vertAlign w:val="subscript"/>
          <w:lang w:eastAsia="zh-CN"/>
        </w:rPr>
        <w:t>2max</w:t>
      </w:r>
      <w:r w:rsidRPr="008C737A">
        <w:rPr>
          <w:rFonts w:eastAsia="DengXian" w:hint="eastAsia"/>
          <w:lang w:eastAsia="zh-CN"/>
        </w:rPr>
        <w:t>数值愈高，显示心肺适能愈好。非运动员的</w:t>
      </w:r>
      <w:r w:rsidRPr="008C737A">
        <w:rPr>
          <w:rFonts w:eastAsia="DengXian"/>
          <w:lang w:eastAsia="zh-CN"/>
        </w:rPr>
        <w:t>VO</w:t>
      </w:r>
      <w:r w:rsidRPr="008C737A">
        <w:rPr>
          <w:rFonts w:eastAsia="DengXian"/>
          <w:vertAlign w:val="subscript"/>
          <w:lang w:eastAsia="zh-CN"/>
        </w:rPr>
        <w:t>2max</w:t>
      </w:r>
      <w:r w:rsidRPr="008C737A">
        <w:rPr>
          <w:rFonts w:eastAsia="DengXian" w:hint="eastAsia"/>
          <w:lang w:eastAsia="zh-CN"/>
        </w:rPr>
        <w:t>是</w:t>
      </w:r>
      <w:r w:rsidRPr="008C737A">
        <w:rPr>
          <w:rFonts w:eastAsia="DengXian"/>
          <w:lang w:eastAsia="zh-CN"/>
        </w:rPr>
        <w:t>30-40 ml / kg / min (</w:t>
      </w:r>
      <w:r w:rsidRPr="008C737A">
        <w:rPr>
          <w:rFonts w:eastAsia="DengXian" w:hint="eastAsia"/>
          <w:lang w:eastAsia="zh-CN"/>
        </w:rPr>
        <w:t>毫升</w:t>
      </w:r>
      <w:r w:rsidRPr="008C737A">
        <w:rPr>
          <w:rFonts w:eastAsia="DengXian"/>
          <w:lang w:eastAsia="zh-CN"/>
        </w:rPr>
        <w:t>/</w:t>
      </w:r>
      <w:r w:rsidRPr="008C737A">
        <w:rPr>
          <w:rFonts w:eastAsia="DengXian" w:hint="eastAsia"/>
          <w:lang w:eastAsia="zh-CN"/>
        </w:rPr>
        <w:t>千克</w:t>
      </w:r>
      <w:r w:rsidRPr="008C737A">
        <w:rPr>
          <w:rFonts w:eastAsia="DengXian"/>
          <w:lang w:eastAsia="zh-CN"/>
        </w:rPr>
        <w:t>/</w:t>
      </w:r>
      <w:r w:rsidRPr="008C737A">
        <w:rPr>
          <w:rFonts w:eastAsia="DengXian" w:hint="eastAsia"/>
          <w:lang w:eastAsia="zh-CN"/>
        </w:rPr>
        <w:t>分钟</w:t>
      </w:r>
      <w:r w:rsidRPr="008C737A">
        <w:rPr>
          <w:rFonts w:eastAsia="DengXian"/>
          <w:lang w:eastAsia="zh-CN"/>
        </w:rPr>
        <w:t>)</w:t>
      </w:r>
      <w:r w:rsidRPr="008C737A">
        <w:rPr>
          <w:rFonts w:eastAsia="DengXian" w:hint="eastAsia"/>
          <w:lang w:eastAsia="zh-CN"/>
        </w:rPr>
        <w:t>；而运动员会高一点，一般是</w:t>
      </w:r>
      <w:r w:rsidRPr="008C737A">
        <w:rPr>
          <w:rFonts w:eastAsia="DengXian"/>
          <w:lang w:eastAsia="zh-CN"/>
        </w:rPr>
        <w:t>50-60 ml / kg / min</w:t>
      </w:r>
      <w:r w:rsidRPr="008C737A">
        <w:rPr>
          <w:rFonts w:eastAsia="DengXian" w:hint="eastAsia"/>
          <w:lang w:eastAsia="zh-CN"/>
        </w:rPr>
        <w:t>；马拉松等耐力性项目的精英运动员的</w:t>
      </w:r>
      <w:r w:rsidRPr="008C737A">
        <w:rPr>
          <w:rFonts w:eastAsia="DengXian"/>
          <w:lang w:eastAsia="zh-CN"/>
        </w:rPr>
        <w:t>VO</w:t>
      </w:r>
      <w:r w:rsidRPr="008C737A">
        <w:rPr>
          <w:rFonts w:eastAsia="DengXian"/>
          <w:vertAlign w:val="subscript"/>
          <w:lang w:eastAsia="zh-CN"/>
        </w:rPr>
        <w:t>2max</w:t>
      </w:r>
      <w:r w:rsidRPr="008C737A">
        <w:rPr>
          <w:rFonts w:eastAsia="DengXian" w:hint="eastAsia"/>
          <w:lang w:eastAsia="zh-CN"/>
        </w:rPr>
        <w:t>可高于</w:t>
      </w:r>
      <w:r w:rsidRPr="008C737A">
        <w:rPr>
          <w:rFonts w:eastAsia="DengXian"/>
          <w:lang w:eastAsia="zh-CN"/>
        </w:rPr>
        <w:t>70 ml / kg / min</w:t>
      </w:r>
      <w:r w:rsidRPr="008C737A">
        <w:rPr>
          <w:rFonts w:eastAsia="DengXian" w:hint="eastAsia"/>
          <w:lang w:eastAsia="zh-CN"/>
        </w:rPr>
        <w:t>。</w:t>
      </w:r>
    </w:p>
    <w:p w14:paraId="668ED13F" w14:textId="2A8A4939" w:rsidR="00DE3248" w:rsidRPr="007F0911" w:rsidRDefault="008C737A" w:rsidP="0019576C">
      <w:pPr>
        <w:numPr>
          <w:ilvl w:val="2"/>
          <w:numId w:val="23"/>
        </w:numPr>
        <w:tabs>
          <w:tab w:val="clear" w:pos="1920"/>
          <w:tab w:val="num" w:pos="426"/>
        </w:tabs>
        <w:snapToGrid w:val="0"/>
        <w:spacing w:beforeLines="50" w:before="180" w:line="360" w:lineRule="auto"/>
        <w:ind w:left="426" w:hanging="426"/>
        <w:jc w:val="both"/>
      </w:pPr>
      <w:r w:rsidRPr="008C737A">
        <w:rPr>
          <w:rFonts w:eastAsia="DengXian" w:hint="eastAsia"/>
          <w:lang w:eastAsia="zh-CN"/>
        </w:rPr>
        <w:t>要改善摄氧能力，训练的「目标心率」应为最大心率的</w:t>
      </w:r>
      <w:r w:rsidRPr="008C737A">
        <w:rPr>
          <w:rFonts w:eastAsia="DengXian"/>
          <w:lang w:eastAsia="zh-CN"/>
        </w:rPr>
        <w:t>60 – 85%</w:t>
      </w:r>
      <w:r w:rsidRPr="008C737A">
        <w:rPr>
          <w:rFonts w:eastAsia="DengXian" w:hint="eastAsia"/>
          <w:lang w:eastAsia="zh-CN"/>
        </w:rPr>
        <w:t>，训练的时间不少于</w:t>
      </w:r>
      <w:r w:rsidRPr="008C737A">
        <w:rPr>
          <w:rFonts w:eastAsia="DengXian"/>
          <w:lang w:eastAsia="zh-CN"/>
        </w:rPr>
        <w:t>30</w:t>
      </w:r>
      <w:r w:rsidRPr="008C737A">
        <w:rPr>
          <w:rFonts w:eastAsia="DengXian" w:hint="eastAsia"/>
          <w:lang w:eastAsia="zh-CN"/>
        </w:rPr>
        <w:t>分钟。</w:t>
      </w:r>
    </w:p>
    <w:p w14:paraId="0FFE4C09" w14:textId="13151E99" w:rsidR="00F61AE0" w:rsidRPr="007F0911" w:rsidRDefault="008C737A" w:rsidP="0019576C">
      <w:pPr>
        <w:pStyle w:val="Web"/>
        <w:numPr>
          <w:ilvl w:val="0"/>
          <w:numId w:val="6"/>
        </w:numPr>
        <w:tabs>
          <w:tab w:val="clear" w:pos="1440"/>
        </w:tabs>
        <w:spacing w:beforeLines="50" w:before="180" w:beforeAutospacing="0" w:line="360" w:lineRule="auto"/>
        <w:ind w:left="482" w:hanging="482"/>
        <w:jc w:val="both"/>
        <w:rPr>
          <w:b/>
        </w:rPr>
      </w:pPr>
      <w:r w:rsidRPr="008C737A">
        <w:rPr>
          <w:rFonts w:eastAsia="DengXian" w:hint="eastAsia"/>
          <w:b/>
          <w:lang w:eastAsia="zh-CN"/>
        </w:rPr>
        <w:t>无氧训练</w:t>
      </w:r>
    </w:p>
    <w:p w14:paraId="29B7A932" w14:textId="12E3BEB2" w:rsidR="00F93F47" w:rsidRPr="007F0911" w:rsidRDefault="008C737A" w:rsidP="0019576C">
      <w:pPr>
        <w:numPr>
          <w:ilvl w:val="2"/>
          <w:numId w:val="23"/>
        </w:numPr>
        <w:tabs>
          <w:tab w:val="clear" w:pos="1920"/>
          <w:tab w:val="num" w:pos="426"/>
        </w:tabs>
        <w:snapToGrid w:val="0"/>
        <w:spacing w:line="360" w:lineRule="auto"/>
        <w:ind w:left="425" w:hanging="425"/>
        <w:jc w:val="both"/>
        <w:rPr>
          <w:lang w:eastAsia="zh-CN"/>
        </w:rPr>
      </w:pPr>
      <w:r w:rsidRPr="008C737A">
        <w:rPr>
          <w:rFonts w:eastAsia="DengXian" w:hint="eastAsia"/>
          <w:lang w:eastAsia="zh-CN"/>
        </w:rPr>
        <w:t>「无氧运动」是在指短时间内进行的极量负荷活动。如运动时间长于</w:t>
      </w:r>
      <w:r w:rsidRPr="008C737A">
        <w:rPr>
          <w:rFonts w:eastAsia="DengXian"/>
          <w:lang w:eastAsia="zh-CN"/>
        </w:rPr>
        <w:t>30</w:t>
      </w:r>
      <w:r w:rsidRPr="008C737A">
        <w:rPr>
          <w:rFonts w:eastAsia="DengXian" w:hint="eastAsia"/>
          <w:lang w:eastAsia="zh-CN"/>
        </w:rPr>
        <w:t>秒，身体便产生大量乳酸，迅速出现疲劳，令活动不能持续，例如进行</w:t>
      </w:r>
      <w:r w:rsidRPr="008C737A">
        <w:rPr>
          <w:rFonts w:eastAsia="DengXian"/>
          <w:lang w:eastAsia="zh-CN"/>
        </w:rPr>
        <w:t>800</w:t>
      </w:r>
      <w:r w:rsidRPr="008C737A">
        <w:rPr>
          <w:rFonts w:eastAsia="DengXian" w:hint="eastAsia"/>
          <w:lang w:eastAsia="zh-CN"/>
        </w:rPr>
        <w:t>米跑，主要是依靠糖的无氧酵解提供能量。如运动时间少于</w:t>
      </w:r>
      <w:r w:rsidRPr="008C737A">
        <w:rPr>
          <w:rFonts w:eastAsia="DengXian"/>
          <w:lang w:eastAsia="zh-CN"/>
        </w:rPr>
        <w:t>10</w:t>
      </w:r>
      <w:r w:rsidRPr="008C737A">
        <w:rPr>
          <w:rFonts w:eastAsia="DengXian" w:hint="eastAsia"/>
          <w:lang w:eastAsia="zh-CN"/>
        </w:rPr>
        <w:t>秒，身体会以</w:t>
      </w:r>
      <w:r w:rsidRPr="008C737A">
        <w:rPr>
          <w:rFonts w:eastAsia="DengXian"/>
          <w:lang w:eastAsia="zh-CN"/>
        </w:rPr>
        <w:t xml:space="preserve">ATP </w:t>
      </w:r>
      <w:r w:rsidR="00597C49" w:rsidRPr="007F0911">
        <w:sym w:font="Symbol" w:char="F02D"/>
      </w:r>
      <w:r w:rsidRPr="008C737A">
        <w:rPr>
          <w:rFonts w:eastAsia="DengXian"/>
          <w:lang w:eastAsia="zh-CN"/>
        </w:rPr>
        <w:t xml:space="preserve"> PC</w:t>
      </w:r>
      <w:r w:rsidRPr="008C737A">
        <w:rPr>
          <w:rFonts w:eastAsia="DengXian" w:hint="eastAsia"/>
          <w:lang w:eastAsia="zh-CN"/>
        </w:rPr>
        <w:t>能量系统提供能量，这样就不会产生大量乳酸。</w:t>
      </w:r>
    </w:p>
    <w:p w14:paraId="05E2B849" w14:textId="2FFA2EE2" w:rsidR="0010376F" w:rsidRPr="007F0911" w:rsidRDefault="008C737A" w:rsidP="0019576C">
      <w:pPr>
        <w:numPr>
          <w:ilvl w:val="2"/>
          <w:numId w:val="23"/>
        </w:numPr>
        <w:tabs>
          <w:tab w:val="clear" w:pos="1920"/>
          <w:tab w:val="num" w:pos="426"/>
        </w:tabs>
        <w:snapToGrid w:val="0"/>
        <w:spacing w:beforeLines="50" w:before="180" w:line="360" w:lineRule="auto"/>
        <w:ind w:left="426" w:hanging="426"/>
        <w:jc w:val="both"/>
        <w:rPr>
          <w:lang w:eastAsia="zh-CN"/>
        </w:rPr>
      </w:pPr>
      <w:r w:rsidRPr="008C737A">
        <w:rPr>
          <w:rFonts w:eastAsia="DengXian" w:hint="eastAsia"/>
          <w:lang w:eastAsia="zh-CN"/>
        </w:rPr>
        <w:t>增强运动员的「无氧能力」能有效提升「无氧运动」的表现。决定「无氧能力」的因素，包括肌肉组织无氧糖酵解的能力，以及身体缓冲及抵受乳酸的能力。</w:t>
      </w:r>
    </w:p>
    <w:p w14:paraId="65C4892E" w14:textId="56C4D444" w:rsidR="00CB3B7D" w:rsidRPr="007F0911" w:rsidRDefault="008C737A" w:rsidP="0019576C">
      <w:pPr>
        <w:numPr>
          <w:ilvl w:val="2"/>
          <w:numId w:val="23"/>
        </w:numPr>
        <w:tabs>
          <w:tab w:val="clear" w:pos="1920"/>
          <w:tab w:val="num" w:pos="426"/>
        </w:tabs>
        <w:snapToGrid w:val="0"/>
        <w:spacing w:beforeLines="50" w:before="180" w:line="360" w:lineRule="auto"/>
        <w:ind w:left="426" w:hanging="426"/>
        <w:jc w:val="both"/>
        <w:rPr>
          <w:lang w:eastAsia="zh-CN"/>
        </w:rPr>
      </w:pPr>
      <w:r w:rsidRPr="008C737A">
        <w:rPr>
          <w:rFonts w:eastAsia="DengXian" w:hint="eastAsia"/>
          <w:lang w:eastAsia="zh-CN"/>
        </w:rPr>
        <w:t>要改善</w:t>
      </w:r>
      <w:r w:rsidRPr="008C737A">
        <w:rPr>
          <w:rFonts w:eastAsia="DengXian"/>
          <w:lang w:eastAsia="zh-CN"/>
        </w:rPr>
        <w:t xml:space="preserve">ATP </w:t>
      </w:r>
      <w:r w:rsidR="00597C49" w:rsidRPr="007F0911">
        <w:sym w:font="Symbol" w:char="F02D"/>
      </w:r>
      <w:r w:rsidRPr="008C737A">
        <w:rPr>
          <w:rFonts w:eastAsia="DengXian"/>
          <w:lang w:eastAsia="zh-CN"/>
        </w:rPr>
        <w:t xml:space="preserve"> PC</w:t>
      </w:r>
      <w:r w:rsidRPr="008C737A">
        <w:rPr>
          <w:rFonts w:eastAsia="DengXian" w:hint="eastAsia"/>
          <w:lang w:eastAsia="zh-CN"/>
        </w:rPr>
        <w:t>系统，运动的时间要短，而休息时间要较长</w:t>
      </w:r>
      <w:r w:rsidRPr="008C737A">
        <w:rPr>
          <w:rFonts w:eastAsia="DengXian"/>
          <w:lang w:eastAsia="zh-CN"/>
        </w:rPr>
        <w:t xml:space="preserve"> (</w:t>
      </w:r>
      <w:r w:rsidRPr="008C737A">
        <w:rPr>
          <w:rFonts w:eastAsia="DengXian" w:hint="eastAsia"/>
          <w:lang w:eastAsia="zh-CN"/>
        </w:rPr>
        <w:t>运动休息比约为</w:t>
      </w:r>
      <w:r w:rsidRPr="008C737A">
        <w:rPr>
          <w:rFonts w:eastAsia="DengXian"/>
          <w:lang w:eastAsia="zh-CN"/>
        </w:rPr>
        <w:t xml:space="preserve">1:3 </w:t>
      </w:r>
      <w:r w:rsidRPr="008C737A">
        <w:rPr>
          <w:rFonts w:eastAsia="DengXian" w:hint="eastAsia"/>
          <w:lang w:eastAsia="zh-CN"/>
        </w:rPr>
        <w:t>或以上</w:t>
      </w:r>
      <w:r w:rsidRPr="008C737A">
        <w:rPr>
          <w:rFonts w:eastAsia="DengXian"/>
          <w:lang w:eastAsia="zh-CN"/>
        </w:rPr>
        <w:t>)</w:t>
      </w:r>
      <w:r w:rsidRPr="008C737A">
        <w:rPr>
          <w:rFonts w:eastAsia="DengXian" w:hint="eastAsia"/>
          <w:lang w:eastAsia="zh-CN"/>
        </w:rPr>
        <w:t>。同时，运动的强度要大。</w:t>
      </w:r>
    </w:p>
    <w:p w14:paraId="3FCFA08C" w14:textId="2884C90F" w:rsidR="000329F5" w:rsidRPr="007F0911" w:rsidRDefault="008C737A" w:rsidP="0019576C">
      <w:pPr>
        <w:numPr>
          <w:ilvl w:val="2"/>
          <w:numId w:val="23"/>
        </w:numPr>
        <w:tabs>
          <w:tab w:val="clear" w:pos="1920"/>
          <w:tab w:val="num" w:pos="426"/>
        </w:tabs>
        <w:snapToGrid w:val="0"/>
        <w:spacing w:beforeLines="50" w:before="180" w:line="360" w:lineRule="auto"/>
        <w:ind w:left="426" w:hanging="426"/>
        <w:jc w:val="both"/>
      </w:pPr>
      <w:r w:rsidRPr="008C737A">
        <w:rPr>
          <w:rFonts w:eastAsia="DengXian" w:hint="eastAsia"/>
          <w:lang w:eastAsia="zh-CN"/>
        </w:rPr>
        <w:lastRenderedPageBreak/>
        <w:t>要改善无氧糖酵解系统，运动的时间可较长</w:t>
      </w:r>
      <w:r w:rsidRPr="008C737A">
        <w:rPr>
          <w:rFonts w:eastAsia="DengXian"/>
          <w:lang w:eastAsia="zh-CN"/>
        </w:rPr>
        <w:t xml:space="preserve"> (</w:t>
      </w:r>
      <w:r w:rsidRPr="008C737A">
        <w:rPr>
          <w:rFonts w:eastAsia="DengXian" w:hint="eastAsia"/>
          <w:lang w:eastAsia="zh-CN"/>
        </w:rPr>
        <w:t>约</w:t>
      </w:r>
      <w:r w:rsidRPr="008C737A">
        <w:rPr>
          <w:rFonts w:eastAsia="DengXian"/>
          <w:lang w:eastAsia="zh-CN"/>
        </w:rPr>
        <w:t>1</w:t>
      </w:r>
      <w:r w:rsidR="00597C49" w:rsidRPr="007F0911">
        <w:sym w:font="Symbol" w:char="F02D"/>
      </w:r>
      <w:r w:rsidRPr="008C737A">
        <w:rPr>
          <w:rFonts w:eastAsia="DengXian"/>
          <w:lang w:eastAsia="zh-CN"/>
        </w:rPr>
        <w:t>2</w:t>
      </w:r>
      <w:r w:rsidRPr="008C737A">
        <w:rPr>
          <w:rFonts w:eastAsia="DengXian" w:hint="eastAsia"/>
          <w:lang w:eastAsia="zh-CN"/>
        </w:rPr>
        <w:t>分钟</w:t>
      </w:r>
      <w:r w:rsidRPr="008C737A">
        <w:rPr>
          <w:rFonts w:eastAsia="DengXian"/>
          <w:lang w:eastAsia="zh-CN"/>
        </w:rPr>
        <w:t>)</w:t>
      </w:r>
      <w:r w:rsidRPr="008C737A">
        <w:rPr>
          <w:rFonts w:eastAsia="DengXian" w:hint="eastAsia"/>
          <w:lang w:eastAsia="zh-CN"/>
        </w:rPr>
        <w:t>，运动的强度要大，而休息时间约为运动时间的两倍</w:t>
      </w:r>
      <w:r w:rsidRPr="008C737A">
        <w:rPr>
          <w:rFonts w:eastAsia="DengXian"/>
          <w:lang w:eastAsia="zh-CN"/>
        </w:rPr>
        <w:t xml:space="preserve"> (</w:t>
      </w:r>
      <w:r w:rsidRPr="008C737A">
        <w:rPr>
          <w:rFonts w:eastAsia="DengXian" w:hint="eastAsia"/>
          <w:lang w:eastAsia="zh-CN"/>
        </w:rPr>
        <w:t>运动休息比约为</w:t>
      </w:r>
      <w:r w:rsidRPr="008C737A">
        <w:rPr>
          <w:rFonts w:eastAsia="DengXian"/>
          <w:lang w:eastAsia="zh-CN"/>
        </w:rPr>
        <w:t>1:2)</w:t>
      </w:r>
      <w:r w:rsidRPr="008C737A">
        <w:rPr>
          <w:rFonts w:eastAsia="DengXian" w:hint="eastAsia"/>
          <w:lang w:eastAsia="zh-CN"/>
        </w:rPr>
        <w:t>，以让肌肉惯于在运动时抵受较高浓度的乳酸。</w:t>
      </w:r>
    </w:p>
    <w:p w14:paraId="1B4EF7D9" w14:textId="0ABAAD66" w:rsidR="001C7E38" w:rsidRPr="007F0911" w:rsidRDefault="008C737A" w:rsidP="0019576C">
      <w:pPr>
        <w:numPr>
          <w:ilvl w:val="2"/>
          <w:numId w:val="23"/>
        </w:numPr>
        <w:tabs>
          <w:tab w:val="clear" w:pos="1920"/>
          <w:tab w:val="num" w:pos="426"/>
        </w:tabs>
        <w:snapToGrid w:val="0"/>
        <w:spacing w:beforeLines="50" w:before="180" w:line="360" w:lineRule="auto"/>
        <w:ind w:left="426" w:hanging="426"/>
        <w:jc w:val="both"/>
        <w:rPr>
          <w:lang w:eastAsia="zh-CN"/>
        </w:rPr>
      </w:pPr>
      <w:r w:rsidRPr="008C737A">
        <w:rPr>
          <w:rFonts w:eastAsia="DengXian" w:hint="eastAsia"/>
          <w:lang w:eastAsia="zh-CN"/>
        </w:rPr>
        <w:t>当运动强度达到某一负荷时，大约是最大摄氧量的</w:t>
      </w:r>
      <w:r w:rsidRPr="008C737A">
        <w:rPr>
          <w:rFonts w:eastAsia="DengXian"/>
          <w:lang w:eastAsia="zh-CN"/>
        </w:rPr>
        <w:t>50%</w:t>
      </w:r>
      <w:r w:rsidRPr="008C737A">
        <w:rPr>
          <w:rFonts w:eastAsia="DengXian" w:hint="eastAsia"/>
          <w:lang w:eastAsia="zh-CN"/>
        </w:rPr>
        <w:t>－</w:t>
      </w:r>
      <w:r w:rsidRPr="008C737A">
        <w:rPr>
          <w:rFonts w:eastAsia="DengXian"/>
          <w:lang w:eastAsia="zh-CN"/>
        </w:rPr>
        <w:t>80%</w:t>
      </w:r>
      <w:r w:rsidRPr="008C737A">
        <w:rPr>
          <w:rFonts w:eastAsia="DengXian" w:hint="eastAsia"/>
          <w:lang w:eastAsia="zh-CN"/>
        </w:rPr>
        <w:t>，肌肉产生的乳酸量，超过肝脏所能清除乳酸的能力，血乳酸浓度急剧上升的起点，称为乳酸阈。乳酸阈水平提高意味着耐力运动表现得到提升</w:t>
      </w:r>
      <w:r w:rsidRPr="008C737A">
        <w:rPr>
          <w:rFonts w:eastAsia="DengXian"/>
          <w:lang w:eastAsia="zh-CN"/>
        </w:rPr>
        <w:t>(</w:t>
      </w:r>
      <w:r w:rsidRPr="008C737A">
        <w:rPr>
          <w:rFonts w:eastAsia="DengXian" w:hint="eastAsia"/>
          <w:lang w:eastAsia="zh-CN"/>
        </w:rPr>
        <w:t>见图</w:t>
      </w:r>
      <w:r w:rsidRPr="008C737A">
        <w:rPr>
          <w:rFonts w:eastAsia="DengXian"/>
          <w:lang w:eastAsia="zh-CN"/>
        </w:rPr>
        <w:t>5.2)</w:t>
      </w:r>
      <w:r w:rsidRPr="008C737A">
        <w:rPr>
          <w:rFonts w:eastAsia="DengXian" w:hint="eastAsia"/>
          <w:lang w:eastAsia="zh-CN"/>
        </w:rPr>
        <w:t>。</w:t>
      </w:r>
    </w:p>
    <w:p w14:paraId="3F870345" w14:textId="77777777" w:rsidR="001C7E38" w:rsidRPr="007F0911" w:rsidRDefault="006E6B2C" w:rsidP="008616FE">
      <w:pPr>
        <w:snapToGrid w:val="0"/>
        <w:spacing w:beforeLines="50" w:before="180" w:line="360" w:lineRule="auto"/>
        <w:jc w:val="center"/>
        <w:rPr>
          <w:lang w:eastAsia="zh-HK"/>
        </w:rPr>
      </w:pPr>
      <w:r w:rsidRPr="007F0911">
        <w:rPr>
          <w:noProof/>
          <w:lang w:val="en-US"/>
        </w:rPr>
        <w:drawing>
          <wp:inline distT="0" distB="0" distL="0" distR="0" wp14:anchorId="67F82FFA" wp14:editId="3755726C">
            <wp:extent cx="5486400" cy="3638550"/>
            <wp:effectExtent l="0" t="0" r="0" b="0"/>
            <wp:docPr id="3"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3638550"/>
                    </a:xfrm>
                    <a:prstGeom prst="rect">
                      <a:avLst/>
                    </a:prstGeom>
                    <a:noFill/>
                    <a:ln>
                      <a:noFill/>
                    </a:ln>
                  </pic:spPr>
                </pic:pic>
              </a:graphicData>
            </a:graphic>
          </wp:inline>
        </w:drawing>
      </w:r>
    </w:p>
    <w:p w14:paraId="399533D3" w14:textId="605342F3" w:rsidR="001C7E38" w:rsidRPr="007F0911" w:rsidRDefault="008C737A" w:rsidP="008616FE">
      <w:pPr>
        <w:snapToGrid w:val="0"/>
        <w:spacing w:beforeLines="50" w:before="180" w:line="360" w:lineRule="auto"/>
        <w:jc w:val="center"/>
        <w:rPr>
          <w:sz w:val="20"/>
          <w:szCs w:val="20"/>
        </w:rPr>
      </w:pPr>
      <w:r w:rsidRPr="008C737A">
        <w:rPr>
          <w:rFonts w:eastAsia="DengXian" w:hint="eastAsia"/>
          <w:sz w:val="20"/>
          <w:szCs w:val="20"/>
          <w:lang w:eastAsia="zh-CN"/>
        </w:rPr>
        <w:t>图</w:t>
      </w:r>
      <w:r w:rsidRPr="008C737A">
        <w:rPr>
          <w:rFonts w:eastAsia="DengXian"/>
          <w:sz w:val="20"/>
          <w:szCs w:val="20"/>
          <w:lang w:eastAsia="zh-CN"/>
        </w:rPr>
        <w:t xml:space="preserve">5.2  </w:t>
      </w:r>
      <w:r w:rsidRPr="008C737A">
        <w:rPr>
          <w:rFonts w:eastAsia="DengXian" w:hint="eastAsia"/>
          <w:sz w:val="20"/>
          <w:szCs w:val="20"/>
          <w:lang w:eastAsia="zh-CN"/>
        </w:rPr>
        <w:t>经过训练后乳酸阈转变的例子</w:t>
      </w:r>
    </w:p>
    <w:p w14:paraId="2BF2039D" w14:textId="77777777" w:rsidR="001C7E38" w:rsidRPr="007F0911" w:rsidRDefault="001C7E38" w:rsidP="001C7E38">
      <w:pPr>
        <w:snapToGrid w:val="0"/>
        <w:spacing w:beforeLines="50" w:before="180" w:line="360" w:lineRule="auto"/>
        <w:ind w:left="2700" w:firstLine="240"/>
      </w:pPr>
    </w:p>
    <w:p w14:paraId="7E816F54" w14:textId="75A237B0" w:rsidR="009835B8" w:rsidRPr="007F0911" w:rsidRDefault="008C737A" w:rsidP="0044717B">
      <w:pPr>
        <w:numPr>
          <w:ilvl w:val="0"/>
          <w:numId w:val="9"/>
        </w:numPr>
        <w:tabs>
          <w:tab w:val="clear" w:pos="960"/>
          <w:tab w:val="num" w:pos="426"/>
        </w:tabs>
        <w:snapToGrid w:val="0"/>
        <w:spacing w:beforeLines="50" w:before="180"/>
        <w:ind w:left="840" w:hanging="840"/>
        <w:jc w:val="both"/>
        <w:rPr>
          <w:b/>
          <w:bCs/>
          <w:lang w:eastAsia="zh-HK"/>
        </w:rPr>
      </w:pPr>
      <w:r w:rsidRPr="008C737A">
        <w:rPr>
          <w:rFonts w:eastAsia="DengXian" w:hint="eastAsia"/>
          <w:b/>
          <w:bCs/>
          <w:lang w:eastAsia="zh-CN"/>
        </w:rPr>
        <w:t>训练的原则</w:t>
      </w:r>
    </w:p>
    <w:p w14:paraId="4698ECCA" w14:textId="5F5C64B6" w:rsidR="00681CE7"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rPr>
          <w:lang w:eastAsia="zh-CN"/>
        </w:rPr>
      </w:pPr>
      <w:r w:rsidRPr="008C737A">
        <w:rPr>
          <w:rFonts w:ascii="新細明體" w:eastAsia="DengXian" w:hAnsi="新細明體" w:cs="新細明體" w:hint="eastAsia"/>
          <w:b/>
          <w:kern w:val="0"/>
          <w:lang w:val="en-US" w:eastAsia="zh-CN"/>
        </w:rPr>
        <w:t>专项性原则</w:t>
      </w:r>
      <w:r w:rsidRPr="008C737A">
        <w:rPr>
          <w:rFonts w:ascii="新細明體" w:eastAsia="DengXian" w:hAnsi="新細明體" w:cs="新細明體"/>
          <w:b/>
          <w:kern w:val="0"/>
          <w:lang w:val="en-US" w:eastAsia="zh-CN"/>
        </w:rPr>
        <w:t xml:space="preserve"> – </w:t>
      </w:r>
      <w:r w:rsidRPr="008C737A">
        <w:rPr>
          <w:rFonts w:eastAsia="DengXian" w:hint="eastAsia"/>
          <w:lang w:eastAsia="zh-CN"/>
        </w:rPr>
        <w:t>训练必须对运动具针对性。专门的无氧训练，如短跑训练，有助提高身体的无氧适应性；而耐力训练，如长跑训练，则有助提高有氧适应性。实际上，运用专项性原则进行训练时，还要考虑所涉及的肌肉群、肌纤维类型、动作反应、环境状况、持续的时间等。运动员应先识别在各种特定运动项目中包含的体适能成分，其次是参与活动的主要肌肉和关节。在训练中，应设法锻炼这些肌肉和关节，以便在比赛中可以有效发挥其功能。在</w:t>
      </w:r>
      <w:r w:rsidRPr="008C737A">
        <w:rPr>
          <w:rFonts w:eastAsia="DengXian" w:hint="eastAsia"/>
          <w:lang w:eastAsia="zh-CN"/>
        </w:rPr>
        <w:lastRenderedPageBreak/>
        <w:t>任何训练计划中，可以控制的特定变量都必须认真考虑，以使训练更具针对性，从而获得最大的裨益。总括而言，透过专项性的训练，有助产生特定的适应能力，以达至特定的训练效果</w:t>
      </w:r>
      <w:r w:rsidRPr="008C737A">
        <w:rPr>
          <w:rFonts w:eastAsia="DengXian" w:hint="eastAsia"/>
          <w:lang w:val="en-US" w:eastAsia="zh-CN"/>
        </w:rPr>
        <w:t>。</w:t>
      </w:r>
    </w:p>
    <w:p w14:paraId="73C0E436" w14:textId="5591E1BD" w:rsidR="00724C90"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eastAsia="zh-CN"/>
        </w:rPr>
      </w:pPr>
      <w:r w:rsidRPr="008C737A">
        <w:rPr>
          <w:rFonts w:ascii="新細明體" w:eastAsia="DengXian" w:hAnsi="新細明體" w:cs="新細明體" w:hint="eastAsia"/>
          <w:b/>
          <w:kern w:val="0"/>
          <w:lang w:val="en-US" w:eastAsia="zh-CN"/>
        </w:rPr>
        <w:t>超负荷和渐进性原则</w:t>
      </w:r>
      <w:r w:rsidRPr="008C737A">
        <w:rPr>
          <w:rFonts w:ascii="新細明體" w:eastAsia="DengXian" w:hAnsi="新細明體" w:cs="新細明體"/>
          <w:b/>
          <w:kern w:val="0"/>
          <w:lang w:val="en-US" w:eastAsia="zh-CN"/>
        </w:rPr>
        <w:t xml:space="preserve"> - </w:t>
      </w:r>
      <w:r w:rsidRPr="008C737A">
        <w:rPr>
          <w:rFonts w:ascii="新細明體" w:eastAsia="DengXian" w:hAnsi="新細明體" w:cs="新細明體" w:hint="eastAsia"/>
          <w:kern w:val="0"/>
          <w:lang w:val="en-US" w:eastAsia="zh-CN"/>
        </w:rPr>
        <w:t>为提升运动表现和身体的适应性，运动员须经历某程度的训练压力和不适。透过循序渐进的负荷训练，身体会逐渐适应，并有较佳的表现。当身体适应了某个训练负荷强度，便应提高强度，让身体机能进一步提升和产生较佳的适应性。负荷训练量须循序渐进，适时监测身体对负荷的适应性，忌操之过急。</w:t>
      </w:r>
    </w:p>
    <w:p w14:paraId="49FFDBDC" w14:textId="22F59D1E" w:rsidR="007D3D14"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eastAsia="zh-CN"/>
        </w:rPr>
      </w:pPr>
      <w:r w:rsidRPr="008C737A">
        <w:rPr>
          <w:rFonts w:ascii="新細明體" w:eastAsia="DengXian" w:hAnsi="新細明體" w:cs="新細明體" w:hint="eastAsia"/>
          <w:b/>
          <w:kern w:val="0"/>
          <w:lang w:val="en-US" w:eastAsia="zh-CN"/>
        </w:rPr>
        <w:t>倒退性原则</w:t>
      </w:r>
      <w:r w:rsidRPr="008C737A">
        <w:rPr>
          <w:rFonts w:ascii="新細明體" w:eastAsia="DengXian" w:hAnsi="新細明體" w:cs="新細明體"/>
          <w:b/>
          <w:kern w:val="0"/>
          <w:lang w:val="en-US" w:eastAsia="zh-CN"/>
        </w:rPr>
        <w:t xml:space="preserve"> - </w:t>
      </w:r>
      <w:r w:rsidRPr="008C737A">
        <w:rPr>
          <w:rFonts w:ascii="新細明體" w:eastAsia="DengXian" w:hAnsi="新細明體" w:cs="新細明體" w:hint="eastAsia"/>
          <w:kern w:val="0"/>
          <w:lang w:val="en-US" w:eastAsia="zh-CN"/>
        </w:rPr>
        <w:t>当训练强度下降或停止训练时，先前训练的效果会随之而逐渐慢慢消退。事实证明，持续一段时间减少活动量，心肺适能和力量会显著下降。有研究指出，停止训练七星期后，心脏的每搏输出量及心输出量下降可达</w:t>
      </w:r>
      <w:r w:rsidRPr="008C737A">
        <w:rPr>
          <w:rFonts w:ascii="新細明體" w:eastAsia="DengXian" w:hAnsi="新細明體" w:cs="新細明體"/>
          <w:kern w:val="0"/>
          <w:lang w:val="en-US" w:eastAsia="zh-CN"/>
        </w:rPr>
        <w:t>30%</w:t>
      </w:r>
      <w:r w:rsidRPr="008C737A">
        <w:rPr>
          <w:rFonts w:ascii="新細明體" w:eastAsia="DengXian" w:hAnsi="新細明體" w:cs="新細明體" w:hint="eastAsia"/>
          <w:kern w:val="0"/>
          <w:lang w:val="en-US" w:eastAsia="zh-CN"/>
        </w:rPr>
        <w:t>，</w:t>
      </w:r>
      <w:r w:rsidRPr="008C737A">
        <w:rPr>
          <w:rFonts w:ascii="新細明體" w:eastAsia="DengXian" w:hAnsi="新細明體" w:cs="新細明體"/>
          <w:kern w:val="0"/>
          <w:lang w:val="en-US" w:eastAsia="zh-CN"/>
        </w:rPr>
        <w:t xml:space="preserve"> </w:t>
      </w:r>
      <w:r w:rsidRPr="008C737A">
        <w:rPr>
          <w:rFonts w:ascii="新細明體" w:eastAsia="DengXian" w:hAnsi="新細明體" w:cs="新細明體" w:hint="eastAsia"/>
          <w:kern w:val="0"/>
          <w:lang w:val="en-US" w:eastAsia="zh-CN"/>
        </w:rPr>
        <w:t>而最大摄氧量会下跌</w:t>
      </w:r>
      <w:r w:rsidRPr="008C737A">
        <w:rPr>
          <w:rFonts w:ascii="新細明體" w:eastAsia="DengXian" w:hAnsi="新細明體" w:cs="新細明體"/>
          <w:kern w:val="0"/>
          <w:lang w:val="en-US" w:eastAsia="zh-CN"/>
        </w:rPr>
        <w:t>27%</w:t>
      </w:r>
      <w:r w:rsidRPr="008C737A" w:rsidDel="00E53DD6">
        <w:rPr>
          <w:rFonts w:ascii="新細明體" w:eastAsia="DengXian" w:hAnsi="新細明體" w:cs="新細明體"/>
          <w:kern w:val="0"/>
          <w:lang w:val="en-US" w:eastAsia="zh-CN"/>
        </w:rPr>
        <w:t xml:space="preserve"> </w:t>
      </w:r>
      <w:r w:rsidRPr="008C737A">
        <w:rPr>
          <w:rFonts w:ascii="新細明體" w:eastAsia="DengXian" w:hAnsi="新細明體" w:cs="新細明體" w:hint="eastAsia"/>
          <w:kern w:val="0"/>
          <w:lang w:val="en-US" w:eastAsia="zh-CN"/>
        </w:rPr>
        <w:t>。因此，运动员须透过持续训练，才可将运动表现长时间维持在高水平。</w:t>
      </w:r>
    </w:p>
    <w:p w14:paraId="77A264A7" w14:textId="47560BE5" w:rsidR="004C032F"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eastAsia="zh-CN"/>
        </w:rPr>
      </w:pPr>
      <w:r w:rsidRPr="008C737A">
        <w:rPr>
          <w:rFonts w:ascii="新細明體" w:eastAsia="DengXian" w:hAnsi="新細明體" w:cs="新細明體" w:hint="eastAsia"/>
          <w:b/>
          <w:kern w:val="0"/>
          <w:lang w:val="en-US" w:eastAsia="zh-CN"/>
        </w:rPr>
        <w:t>个别差异性原则</w:t>
      </w:r>
      <w:r w:rsidRPr="008C737A">
        <w:rPr>
          <w:rFonts w:ascii="新細明體" w:eastAsia="DengXian" w:hAnsi="新細明體" w:cs="新細明體"/>
          <w:b/>
          <w:kern w:val="0"/>
          <w:lang w:val="en-US" w:eastAsia="zh-CN"/>
        </w:rPr>
        <w:t xml:space="preserve"> - </w:t>
      </w:r>
      <w:r w:rsidRPr="008C737A">
        <w:rPr>
          <w:rFonts w:ascii="新細明體" w:eastAsia="DengXian" w:hAnsi="新細明體" w:cs="新細明體" w:hint="eastAsia"/>
          <w:kern w:val="0"/>
          <w:lang w:val="en-US" w:eastAsia="zh-CN"/>
        </w:rPr>
        <w:t>教练须明了不同的运动员对训练会产生不同的反应。个别差异的原因很多，包括体适能水平、创伤、饮食习惯、生活方式、遗传因素等。因此，教练不应坚持让同队的所有运动员，采用相同的训练方式或接受同样的训练强度。例如某学生运动员在伤愈后刚恢复训练，而另一学生则刚代表香港参赛后归队，即使他们在一起训练，但因各人的体适能状况不同，理应采用不同强度的训练计划。</w:t>
      </w:r>
    </w:p>
    <w:p w14:paraId="2BFC63CA" w14:textId="0F8218E5" w:rsidR="009835B8"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eastAsia="zh-CN"/>
        </w:rPr>
      </w:pPr>
      <w:r w:rsidRPr="008C737A">
        <w:rPr>
          <w:rFonts w:ascii="新細明體" w:eastAsia="DengXian" w:hAnsi="新細明體" w:cs="新細明體" w:hint="eastAsia"/>
          <w:b/>
          <w:kern w:val="0"/>
          <w:lang w:val="en-US" w:eastAsia="zh-CN"/>
        </w:rPr>
        <w:t>多元化原则</w:t>
      </w:r>
      <w:r w:rsidRPr="008C737A">
        <w:rPr>
          <w:rFonts w:ascii="新細明體" w:eastAsia="DengXian" w:hAnsi="新細明體" w:cs="新細明體"/>
          <w:b/>
          <w:kern w:val="0"/>
          <w:lang w:val="en-US" w:eastAsia="zh-CN"/>
        </w:rPr>
        <w:t xml:space="preserve"> – </w:t>
      </w:r>
      <w:r w:rsidRPr="008C737A">
        <w:rPr>
          <w:rFonts w:ascii="新細明體" w:eastAsia="DengXian" w:hAnsi="新細明體" w:cs="新細明體" w:hint="eastAsia"/>
          <w:kern w:val="0"/>
          <w:lang w:val="en-US" w:eastAsia="zh-CN"/>
        </w:rPr>
        <w:t>应采用不同形式的训练方式，以免参加者感到乏味及沉闷，而亦可达至同样的预期效果。训练多元化原则有助于激发和保持运动员的兴趣，并维持他们积极的心理反应，例如安排学校的越野赛队员每月进行一次游泳训练，既可训练运动员的心肺功能，亦有助增加趣味性。</w:t>
      </w:r>
    </w:p>
    <w:p w14:paraId="0C8CFF72" w14:textId="77777777" w:rsidR="00B65DF7" w:rsidRPr="007F0911" w:rsidRDefault="00B65DF7" w:rsidP="0043034A">
      <w:pPr>
        <w:snapToGrid w:val="0"/>
        <w:spacing w:beforeLines="50" w:before="180" w:line="360" w:lineRule="auto"/>
        <w:ind w:left="60"/>
        <w:rPr>
          <w:lang w:val="en-US" w:eastAsia="zh-CN"/>
        </w:rPr>
      </w:pPr>
    </w:p>
    <w:p w14:paraId="183081B2" w14:textId="77777777" w:rsidR="00995FD3" w:rsidRPr="007F0911" w:rsidRDefault="00995FD3" w:rsidP="0043034A">
      <w:pPr>
        <w:snapToGrid w:val="0"/>
        <w:spacing w:beforeLines="50" w:before="180" w:line="360" w:lineRule="auto"/>
        <w:ind w:left="60"/>
        <w:rPr>
          <w:lang w:val="en-US" w:eastAsia="zh-CN"/>
        </w:rPr>
      </w:pPr>
    </w:p>
    <w:p w14:paraId="17EC55DE" w14:textId="77777777" w:rsidR="00995FD3" w:rsidRPr="007F0911" w:rsidRDefault="00995FD3" w:rsidP="0043034A">
      <w:pPr>
        <w:snapToGrid w:val="0"/>
        <w:spacing w:beforeLines="50" w:before="180" w:line="360" w:lineRule="auto"/>
        <w:ind w:left="60"/>
        <w:rPr>
          <w:lang w:val="en-US" w:eastAsia="zh-CN"/>
        </w:rPr>
      </w:pPr>
    </w:p>
    <w:p w14:paraId="60A6F512" w14:textId="77777777" w:rsidR="00995FD3" w:rsidRPr="007F0911" w:rsidRDefault="00995FD3" w:rsidP="0043034A">
      <w:pPr>
        <w:snapToGrid w:val="0"/>
        <w:spacing w:beforeLines="50" w:before="180" w:line="360" w:lineRule="auto"/>
        <w:ind w:left="60"/>
        <w:rPr>
          <w:lang w:val="en-US" w:eastAsia="zh-CN"/>
        </w:rPr>
      </w:pPr>
    </w:p>
    <w:p w14:paraId="0014A210" w14:textId="1A27F5D5" w:rsidR="009835B8" w:rsidRPr="007F0911" w:rsidRDefault="008C737A" w:rsidP="0044717B">
      <w:pPr>
        <w:numPr>
          <w:ilvl w:val="0"/>
          <w:numId w:val="9"/>
        </w:numPr>
        <w:tabs>
          <w:tab w:val="clear" w:pos="960"/>
          <w:tab w:val="num" w:pos="426"/>
        </w:tabs>
        <w:snapToGrid w:val="0"/>
        <w:spacing w:beforeLines="50" w:before="180"/>
        <w:ind w:left="840" w:hanging="840"/>
        <w:jc w:val="both"/>
        <w:rPr>
          <w:b/>
          <w:bCs/>
          <w:lang w:eastAsia="zh-HK"/>
        </w:rPr>
      </w:pPr>
      <w:r w:rsidRPr="008C737A">
        <w:rPr>
          <w:rFonts w:eastAsia="DengXian" w:hint="eastAsia"/>
          <w:b/>
          <w:bCs/>
          <w:lang w:eastAsia="zh-CN"/>
        </w:rPr>
        <w:t>设计和进行训练时的主要考虑因素</w:t>
      </w:r>
    </w:p>
    <w:p w14:paraId="3299F038" w14:textId="46BA687E" w:rsidR="00AF33CC" w:rsidRPr="007F0911" w:rsidRDefault="008C737A" w:rsidP="0044717B">
      <w:pPr>
        <w:snapToGrid w:val="0"/>
        <w:spacing w:beforeLines="50" w:before="180" w:line="360" w:lineRule="auto"/>
        <w:jc w:val="both"/>
      </w:pPr>
      <w:r w:rsidRPr="008C737A">
        <w:rPr>
          <w:rFonts w:eastAsia="DengXian" w:hint="eastAsia"/>
          <w:lang w:eastAsia="zh-CN"/>
        </w:rPr>
        <w:t>设计一个训练计划时，通常以「</w:t>
      </w:r>
      <w:r w:rsidRPr="008C737A">
        <w:rPr>
          <w:rFonts w:eastAsia="DengXian"/>
          <w:lang w:eastAsia="zh-CN"/>
        </w:rPr>
        <w:t>FITT</w:t>
      </w:r>
      <w:r w:rsidRPr="008C737A">
        <w:rPr>
          <w:rFonts w:eastAsia="DengXian" w:hint="eastAsia"/>
          <w:lang w:eastAsia="zh-CN"/>
        </w:rPr>
        <w:t>」</w:t>
      </w:r>
      <w:r w:rsidR="00AF33CC" w:rsidRPr="007F0911">
        <w:sym w:font="Symbol" w:char="F0BE"/>
      </w:r>
      <w:r w:rsidRPr="008C737A">
        <w:rPr>
          <w:rFonts w:eastAsia="DengXian"/>
          <w:lang w:eastAsia="zh-CN"/>
        </w:rPr>
        <w:t xml:space="preserve"> </w:t>
      </w:r>
      <w:r w:rsidRPr="008C737A">
        <w:rPr>
          <w:rFonts w:eastAsia="DengXian" w:hint="eastAsia"/>
          <w:b/>
          <w:lang w:eastAsia="zh-CN"/>
        </w:rPr>
        <w:t>频次</w:t>
      </w:r>
      <w:r w:rsidRPr="008C737A">
        <w:rPr>
          <w:rFonts w:eastAsia="DengXian"/>
          <w:b/>
          <w:lang w:eastAsia="zh-CN"/>
        </w:rPr>
        <w:t xml:space="preserve"> (Frequency)</w:t>
      </w:r>
      <w:r w:rsidRPr="008C737A">
        <w:rPr>
          <w:rFonts w:eastAsia="DengXian" w:hint="eastAsia"/>
          <w:b/>
          <w:lang w:eastAsia="zh-CN"/>
        </w:rPr>
        <w:t>、强度</w:t>
      </w:r>
      <w:r w:rsidRPr="008C737A">
        <w:rPr>
          <w:rFonts w:eastAsia="DengXian"/>
          <w:b/>
          <w:lang w:eastAsia="zh-CN"/>
        </w:rPr>
        <w:t>(Intensity)</w:t>
      </w:r>
      <w:r w:rsidRPr="008C737A">
        <w:rPr>
          <w:rFonts w:eastAsia="DengXian" w:hint="eastAsia"/>
          <w:lang w:eastAsia="zh-CN"/>
        </w:rPr>
        <w:t>、</w:t>
      </w:r>
      <w:r w:rsidRPr="008C737A">
        <w:rPr>
          <w:rFonts w:eastAsia="DengXian" w:hint="eastAsia"/>
          <w:b/>
          <w:lang w:eastAsia="zh-CN"/>
        </w:rPr>
        <w:t>时间</w:t>
      </w:r>
      <w:r w:rsidRPr="008C737A">
        <w:rPr>
          <w:rFonts w:eastAsia="DengXian"/>
          <w:b/>
          <w:lang w:eastAsia="zh-CN"/>
        </w:rPr>
        <w:t xml:space="preserve"> (Time) </w:t>
      </w:r>
      <w:r w:rsidRPr="008C737A">
        <w:rPr>
          <w:rFonts w:eastAsia="DengXian" w:hint="eastAsia"/>
          <w:lang w:eastAsia="zh-CN"/>
        </w:rPr>
        <w:t>和</w:t>
      </w:r>
      <w:r w:rsidRPr="008C737A">
        <w:rPr>
          <w:rFonts w:eastAsia="DengXian" w:hint="eastAsia"/>
          <w:b/>
          <w:lang w:eastAsia="zh-CN"/>
        </w:rPr>
        <w:t>类别</w:t>
      </w:r>
      <w:r w:rsidRPr="008C737A">
        <w:rPr>
          <w:rFonts w:eastAsia="DengXian"/>
          <w:b/>
          <w:lang w:eastAsia="zh-CN"/>
        </w:rPr>
        <w:t xml:space="preserve"> (Type) </w:t>
      </w:r>
      <w:r w:rsidRPr="008C737A">
        <w:rPr>
          <w:rFonts w:eastAsia="DengXian" w:hint="eastAsia"/>
          <w:lang w:eastAsia="zh-CN"/>
        </w:rPr>
        <w:t>四个方面考虑。</w:t>
      </w:r>
    </w:p>
    <w:p w14:paraId="56A154DB" w14:textId="2A41E025" w:rsidR="00523D40"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rPr>
          <w:b/>
          <w:kern w:val="0"/>
          <w:lang w:val="en-US" w:eastAsia="zh-CN"/>
        </w:rPr>
      </w:pPr>
      <w:r w:rsidRPr="008C737A">
        <w:rPr>
          <w:rFonts w:eastAsia="DengXian" w:hint="eastAsia"/>
          <w:b/>
          <w:kern w:val="0"/>
          <w:lang w:val="en-US" w:eastAsia="zh-CN"/>
        </w:rPr>
        <w:t>频次</w:t>
      </w:r>
      <w:r w:rsidRPr="008C737A">
        <w:rPr>
          <w:rFonts w:eastAsia="DengXian"/>
          <w:b/>
          <w:kern w:val="0"/>
          <w:lang w:val="en-US" w:eastAsia="zh-CN"/>
        </w:rPr>
        <w:t xml:space="preserve"> (Frequency) - </w:t>
      </w:r>
      <w:r w:rsidRPr="008C737A">
        <w:rPr>
          <w:rFonts w:eastAsia="DengXian" w:hint="eastAsia"/>
          <w:kern w:val="0"/>
          <w:lang w:val="en-US" w:eastAsia="zh-CN"/>
        </w:rPr>
        <w:t>运动频次取决于训练的目的和成分。建议精英运动员每周进行</w:t>
      </w:r>
      <w:r w:rsidRPr="008C737A">
        <w:rPr>
          <w:rFonts w:eastAsia="DengXian"/>
          <w:kern w:val="0"/>
          <w:lang w:val="en-US" w:eastAsia="zh-CN"/>
        </w:rPr>
        <w:t>5</w:t>
      </w:r>
      <w:r w:rsidRPr="008C737A">
        <w:rPr>
          <w:rFonts w:eastAsia="DengXian" w:hint="eastAsia"/>
          <w:kern w:val="0"/>
          <w:lang w:val="en-US" w:eastAsia="zh-CN"/>
        </w:rPr>
        <w:t>至</w:t>
      </w:r>
      <w:r w:rsidRPr="008C737A">
        <w:rPr>
          <w:rFonts w:eastAsia="DengXian"/>
          <w:kern w:val="0"/>
          <w:lang w:val="en-US" w:eastAsia="zh-CN"/>
        </w:rPr>
        <w:t>6</w:t>
      </w:r>
      <w:r w:rsidRPr="008C737A">
        <w:rPr>
          <w:rFonts w:eastAsia="DengXian" w:hint="eastAsia"/>
          <w:kern w:val="0"/>
          <w:lang w:val="en-US" w:eastAsia="zh-CN"/>
        </w:rPr>
        <w:t>次训练和不超过</w:t>
      </w:r>
      <w:r w:rsidRPr="008C737A">
        <w:rPr>
          <w:rFonts w:eastAsia="DengXian"/>
          <w:kern w:val="0"/>
          <w:lang w:val="en-US" w:eastAsia="zh-CN"/>
        </w:rPr>
        <w:t>3</w:t>
      </w:r>
      <w:r w:rsidRPr="008C737A">
        <w:rPr>
          <w:rFonts w:eastAsia="DengXian" w:hint="eastAsia"/>
          <w:kern w:val="0"/>
          <w:lang w:val="en-US" w:eastAsia="zh-CN"/>
        </w:rPr>
        <w:t>次的力量或速度训练。对于消闲活动参加者来说，每周进行</w:t>
      </w:r>
      <w:r w:rsidRPr="008C737A">
        <w:rPr>
          <w:rFonts w:eastAsia="DengXian"/>
          <w:kern w:val="0"/>
          <w:lang w:val="en-US" w:eastAsia="zh-CN"/>
        </w:rPr>
        <w:t>3</w:t>
      </w:r>
      <w:r w:rsidRPr="008C737A">
        <w:rPr>
          <w:rFonts w:eastAsia="DengXian" w:hint="eastAsia"/>
          <w:kern w:val="0"/>
          <w:lang w:val="en-US" w:eastAsia="zh-CN"/>
        </w:rPr>
        <w:t>次，各</w:t>
      </w:r>
      <w:r w:rsidRPr="008C737A">
        <w:rPr>
          <w:rFonts w:eastAsia="DengXian"/>
          <w:kern w:val="0"/>
          <w:lang w:val="en-US" w:eastAsia="zh-CN"/>
        </w:rPr>
        <w:t>30</w:t>
      </w:r>
      <w:r w:rsidRPr="008C737A">
        <w:rPr>
          <w:rFonts w:eastAsia="DengXian" w:hint="eastAsia"/>
          <w:kern w:val="0"/>
          <w:lang w:val="en-US" w:eastAsia="zh-CN"/>
        </w:rPr>
        <w:t>分钟的持续运动，是对健康有裨益的。不论运动频次的高低，做运动一定比不做运动好。</w:t>
      </w:r>
    </w:p>
    <w:p w14:paraId="06414C19" w14:textId="5AF0E94D" w:rsidR="00523D40" w:rsidRPr="007F0911" w:rsidRDefault="008C737A" w:rsidP="0019576C">
      <w:pPr>
        <w:snapToGrid w:val="0"/>
        <w:spacing w:beforeLines="50" w:before="180" w:line="360" w:lineRule="auto"/>
        <w:ind w:left="425"/>
        <w:jc w:val="both"/>
        <w:rPr>
          <w:rFonts w:ascii="新細明體" w:hAnsi="新細明體" w:cs="新細明體"/>
          <w:kern w:val="0"/>
          <w:lang w:val="en-US"/>
        </w:rPr>
      </w:pPr>
      <w:r w:rsidRPr="008C737A">
        <w:rPr>
          <w:rFonts w:ascii="新細明體" w:eastAsia="DengXian" w:hAnsi="新細明體" w:cs="新細明體" w:hint="eastAsia"/>
          <w:kern w:val="0"/>
          <w:lang w:val="en-US" w:eastAsia="zh-CN"/>
        </w:rPr>
        <w:t>虽然较密的训练频次可带来较大的效益，但一天内进行多次训练，并不一定比一天只进行一次训练更有效。如果每周能进行三次耐力训练及力量训练，训练效果会更为显著。</w:t>
      </w:r>
    </w:p>
    <w:p w14:paraId="12111C33" w14:textId="285FA286" w:rsidR="00523D40"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rPr>
      </w:pPr>
      <w:r w:rsidRPr="008C737A">
        <w:rPr>
          <w:rFonts w:ascii="新細明體" w:eastAsia="DengXian" w:hAnsi="新細明體" w:cs="新細明體" w:hint="eastAsia"/>
          <w:b/>
          <w:kern w:val="0"/>
          <w:lang w:val="en-US" w:eastAsia="zh-CN"/>
        </w:rPr>
        <w:t>强度</w:t>
      </w:r>
      <w:r w:rsidRPr="008C737A">
        <w:rPr>
          <w:rFonts w:ascii="新細明體" w:eastAsia="DengXian" w:hAnsi="新細明體" w:cs="新細明體"/>
          <w:b/>
          <w:kern w:val="0"/>
          <w:lang w:val="en-US" w:eastAsia="zh-CN"/>
        </w:rPr>
        <w:t xml:space="preserve"> (</w:t>
      </w:r>
      <w:r w:rsidRPr="008C737A">
        <w:rPr>
          <w:rFonts w:eastAsia="DengXian"/>
          <w:b/>
          <w:kern w:val="0"/>
          <w:lang w:val="en-US" w:eastAsia="zh-CN"/>
        </w:rPr>
        <w:t>Intensity</w:t>
      </w:r>
      <w:r w:rsidRPr="008C737A">
        <w:rPr>
          <w:rFonts w:ascii="新細明體" w:eastAsia="DengXian" w:hAnsi="新細明體" w:cs="新細明體"/>
          <w:b/>
          <w:kern w:val="0"/>
          <w:lang w:val="en-US" w:eastAsia="zh-CN"/>
        </w:rPr>
        <w:t xml:space="preserve">) - </w:t>
      </w:r>
      <w:r w:rsidRPr="008C737A">
        <w:rPr>
          <w:rFonts w:ascii="新細明體" w:eastAsia="DengXian" w:hAnsi="新細明體" w:cs="新細明體" w:hint="eastAsia"/>
          <w:kern w:val="0"/>
          <w:lang w:val="en-US" w:eastAsia="zh-CN"/>
        </w:rPr>
        <w:t>运动强度取决于训练的类别，评估运动强度的标准可采用不同的方法：</w:t>
      </w:r>
    </w:p>
    <w:p w14:paraId="35737E16" w14:textId="1B16604D" w:rsidR="00523D40" w:rsidRPr="007F0911" w:rsidRDefault="008C737A" w:rsidP="0019576C">
      <w:pPr>
        <w:numPr>
          <w:ilvl w:val="2"/>
          <w:numId w:val="23"/>
        </w:numPr>
        <w:tabs>
          <w:tab w:val="clear" w:pos="1920"/>
          <w:tab w:val="num" w:pos="426"/>
        </w:tabs>
        <w:snapToGrid w:val="0"/>
        <w:spacing w:line="360" w:lineRule="auto"/>
        <w:ind w:left="425" w:hanging="425"/>
        <w:jc w:val="both"/>
      </w:pPr>
      <w:r w:rsidRPr="008C737A">
        <w:rPr>
          <w:rFonts w:eastAsia="DengXian" w:hint="eastAsia"/>
          <w:lang w:eastAsia="zh-CN"/>
        </w:rPr>
        <w:t>训练强度范围：进行训练时以目标心率为运动强度的指标。若运动员想烧脂，训练的强度应在个人最大心率的</w:t>
      </w:r>
      <w:r w:rsidRPr="008C737A">
        <w:rPr>
          <w:rFonts w:eastAsia="DengXian"/>
          <w:lang w:eastAsia="zh-CN"/>
        </w:rPr>
        <w:t>60 – 65%</w:t>
      </w:r>
      <w:r w:rsidRPr="008C737A">
        <w:rPr>
          <w:rFonts w:eastAsia="DengXian" w:hint="eastAsia"/>
          <w:lang w:eastAsia="zh-CN"/>
        </w:rPr>
        <w:t>以内；若想提升心血管功能，训练的强度应在个人最大心率的</w:t>
      </w:r>
      <w:r w:rsidRPr="008C737A">
        <w:rPr>
          <w:rFonts w:eastAsia="DengXian"/>
          <w:lang w:eastAsia="zh-CN"/>
        </w:rPr>
        <w:t>60 – 85%</w:t>
      </w:r>
      <w:r w:rsidRPr="008C737A">
        <w:rPr>
          <w:rFonts w:eastAsia="DengXian" w:hint="eastAsia"/>
          <w:lang w:eastAsia="zh-CN"/>
        </w:rPr>
        <w:t>以内。除了利用最高心率方法外，我们还可利用「心率储备方法」设定目标心率</w:t>
      </w:r>
      <w:r w:rsidRPr="008C737A">
        <w:rPr>
          <w:rFonts w:eastAsia="DengXian"/>
          <w:lang w:eastAsia="zh-CN"/>
        </w:rPr>
        <w:t xml:space="preserve"> (</w:t>
      </w:r>
      <w:r w:rsidRPr="008C737A">
        <w:rPr>
          <w:rFonts w:eastAsia="DengXian" w:hint="eastAsia"/>
          <w:i/>
          <w:lang w:eastAsia="zh-CN"/>
        </w:rPr>
        <w:t>见表</w:t>
      </w:r>
      <w:r w:rsidRPr="008C737A">
        <w:rPr>
          <w:rFonts w:eastAsia="DengXian"/>
          <w:i/>
          <w:lang w:eastAsia="zh-CN"/>
        </w:rPr>
        <w:t>5.3</w:t>
      </w:r>
      <w:r w:rsidRPr="008C737A">
        <w:rPr>
          <w:rFonts w:eastAsia="DengXian"/>
          <w:lang w:eastAsia="zh-CN"/>
        </w:rPr>
        <w:t>)</w:t>
      </w:r>
      <w:r w:rsidRPr="008C737A">
        <w:rPr>
          <w:rFonts w:eastAsia="DengXian" w:hint="eastAsia"/>
          <w:lang w:eastAsia="zh-CN"/>
        </w:rPr>
        <w:t>。</w:t>
      </w:r>
    </w:p>
    <w:p w14:paraId="2AB8D641" w14:textId="77777777" w:rsidR="00995FD3" w:rsidRPr="007F0911" w:rsidRDefault="00995FD3" w:rsidP="00F26402">
      <w:pPr>
        <w:snapToGrid w:val="0"/>
        <w:spacing w:line="360" w:lineRule="auto"/>
      </w:pPr>
    </w:p>
    <w:p w14:paraId="1000414D" w14:textId="77777777" w:rsidR="00995FD3" w:rsidRPr="007F0911" w:rsidRDefault="00995FD3" w:rsidP="00F26402">
      <w:pPr>
        <w:snapToGrid w:val="0"/>
        <w:spacing w:line="360" w:lineRule="auto"/>
      </w:pPr>
    </w:p>
    <w:p w14:paraId="74D5D799" w14:textId="77777777" w:rsidR="00995FD3" w:rsidRPr="007F0911" w:rsidRDefault="00995FD3" w:rsidP="00F26402">
      <w:pPr>
        <w:snapToGrid w:val="0"/>
        <w:spacing w:line="360" w:lineRule="auto"/>
      </w:pPr>
    </w:p>
    <w:p w14:paraId="4ABD045D" w14:textId="77777777" w:rsidR="00995FD3" w:rsidRPr="007F0911" w:rsidRDefault="00995FD3" w:rsidP="00F26402">
      <w:pPr>
        <w:snapToGrid w:val="0"/>
        <w:spacing w:line="360" w:lineRule="auto"/>
      </w:pPr>
    </w:p>
    <w:p w14:paraId="505D4052" w14:textId="77777777" w:rsidR="00995FD3" w:rsidRPr="007F0911" w:rsidRDefault="00995FD3" w:rsidP="00F26402">
      <w:pPr>
        <w:snapToGrid w:val="0"/>
        <w:spacing w:line="360" w:lineRule="auto"/>
      </w:pPr>
    </w:p>
    <w:p w14:paraId="24797025" w14:textId="77777777" w:rsidR="00995FD3" w:rsidRPr="007F0911" w:rsidRDefault="00995FD3" w:rsidP="00F26402">
      <w:pPr>
        <w:snapToGrid w:val="0"/>
        <w:spacing w:line="360" w:lineRule="auto"/>
      </w:pPr>
    </w:p>
    <w:p w14:paraId="61CFF390" w14:textId="77777777" w:rsidR="00995FD3" w:rsidRPr="007F0911" w:rsidRDefault="00995FD3" w:rsidP="00F26402">
      <w:pPr>
        <w:snapToGrid w:val="0"/>
        <w:spacing w:line="360" w:lineRule="auto"/>
      </w:pPr>
    </w:p>
    <w:p w14:paraId="01BFB707" w14:textId="77777777" w:rsidR="00995FD3" w:rsidRPr="007F0911" w:rsidRDefault="00995FD3" w:rsidP="00F26402">
      <w:pPr>
        <w:snapToGrid w:val="0"/>
        <w:spacing w:line="360" w:lineRule="auto"/>
      </w:pPr>
    </w:p>
    <w:p w14:paraId="32DD479C" w14:textId="77777777" w:rsidR="00995FD3" w:rsidRPr="007F0911" w:rsidRDefault="00995FD3" w:rsidP="00F26402">
      <w:pPr>
        <w:snapToGrid w:val="0"/>
        <w:spacing w:line="360" w:lineRule="auto"/>
      </w:pPr>
    </w:p>
    <w:p w14:paraId="6E10EAC3" w14:textId="77777777" w:rsidR="00995FD3" w:rsidRPr="007F0911" w:rsidRDefault="00995FD3" w:rsidP="00F26402">
      <w:pPr>
        <w:snapToGrid w:val="0"/>
        <w:spacing w:line="360" w:lineRule="auto"/>
      </w:pPr>
    </w:p>
    <w:p w14:paraId="1A0B2970" w14:textId="77777777" w:rsidR="00995FD3" w:rsidRPr="007F0911" w:rsidRDefault="00995FD3" w:rsidP="00F26402">
      <w:pPr>
        <w:snapToGrid w:val="0"/>
        <w:spacing w:line="360" w:lineRule="auto"/>
      </w:pPr>
    </w:p>
    <w:p w14:paraId="3941650F" w14:textId="77777777" w:rsidR="00995FD3" w:rsidRPr="007F0911" w:rsidRDefault="00995FD3" w:rsidP="00F26402">
      <w:pPr>
        <w:snapToGrid w:val="0"/>
        <w:spacing w:line="360" w:lineRule="auto"/>
      </w:pPr>
    </w:p>
    <w:p w14:paraId="1CCED335" w14:textId="77777777" w:rsidR="00995FD3" w:rsidRPr="007F0911" w:rsidRDefault="00995FD3" w:rsidP="00F26402">
      <w:pPr>
        <w:snapToGrid w:val="0"/>
        <w:spacing w:line="360" w:lineRule="auto"/>
      </w:pPr>
    </w:p>
    <w:tbl>
      <w:tblPr>
        <w:tblW w:w="88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320"/>
      </w:tblGrid>
      <w:tr w:rsidR="00A60467" w:rsidRPr="007F0911" w14:paraId="2FB8472D" w14:textId="77777777" w:rsidTr="0044717B">
        <w:trPr>
          <w:trHeight w:val="595"/>
        </w:trPr>
        <w:tc>
          <w:tcPr>
            <w:tcW w:w="4500" w:type="dxa"/>
            <w:tcBorders>
              <w:bottom w:val="single" w:sz="4" w:space="0" w:color="auto"/>
            </w:tcBorders>
          </w:tcPr>
          <w:p w14:paraId="45895B2A" w14:textId="76FE0457" w:rsidR="00A60467" w:rsidRPr="007F0911" w:rsidRDefault="008C737A" w:rsidP="000911D0">
            <w:pPr>
              <w:snapToGrid w:val="0"/>
              <w:spacing w:beforeLines="50" w:before="180"/>
              <w:jc w:val="center"/>
              <w:rPr>
                <w:u w:val="single"/>
              </w:rPr>
            </w:pPr>
            <w:r w:rsidRPr="008C737A">
              <w:rPr>
                <w:rFonts w:eastAsia="DengXian" w:hint="eastAsia"/>
                <w:u w:val="single"/>
                <w:lang w:eastAsia="zh-CN"/>
              </w:rPr>
              <w:t>最高心率方法</w:t>
            </w:r>
          </w:p>
        </w:tc>
        <w:tc>
          <w:tcPr>
            <w:tcW w:w="4320" w:type="dxa"/>
            <w:tcBorders>
              <w:bottom w:val="single" w:sz="4" w:space="0" w:color="auto"/>
            </w:tcBorders>
          </w:tcPr>
          <w:p w14:paraId="417B3BF7" w14:textId="4311834F" w:rsidR="00A60467" w:rsidRPr="007F0911" w:rsidRDefault="008C737A" w:rsidP="000911D0">
            <w:pPr>
              <w:snapToGrid w:val="0"/>
              <w:spacing w:beforeLines="50" w:before="180"/>
              <w:jc w:val="center"/>
              <w:rPr>
                <w:u w:val="single"/>
              </w:rPr>
            </w:pPr>
            <w:r w:rsidRPr="008C737A">
              <w:rPr>
                <w:rFonts w:eastAsia="DengXian" w:hint="eastAsia"/>
                <w:u w:val="single"/>
                <w:lang w:eastAsia="zh-CN"/>
              </w:rPr>
              <w:t>心率储备方法</w:t>
            </w:r>
          </w:p>
        </w:tc>
      </w:tr>
      <w:tr w:rsidR="00523D40" w:rsidRPr="007F0911" w14:paraId="23AF3EE8" w14:textId="77777777" w:rsidTr="0044717B">
        <w:tc>
          <w:tcPr>
            <w:tcW w:w="4500" w:type="dxa"/>
            <w:tcBorders>
              <w:bottom w:val="single" w:sz="4" w:space="0" w:color="auto"/>
            </w:tcBorders>
          </w:tcPr>
          <w:p w14:paraId="4B8F5806" w14:textId="1C3A5656" w:rsidR="00BE5051" w:rsidRPr="007F0911" w:rsidRDefault="008C737A" w:rsidP="00F176DB">
            <w:pPr>
              <w:snapToGrid w:val="0"/>
              <w:jc w:val="center"/>
            </w:pPr>
            <w:r w:rsidRPr="008C737A">
              <w:rPr>
                <w:rFonts w:eastAsia="DengXian" w:hint="eastAsia"/>
                <w:lang w:eastAsia="zh-CN"/>
              </w:rPr>
              <w:t>目标心率</w:t>
            </w:r>
            <w:r w:rsidRPr="008C737A">
              <w:rPr>
                <w:rFonts w:eastAsia="DengXian"/>
                <w:lang w:eastAsia="zh-CN"/>
              </w:rPr>
              <w:t xml:space="preserve"> = </w:t>
            </w:r>
            <w:r w:rsidRPr="008C737A">
              <w:rPr>
                <w:rFonts w:eastAsia="DengXian" w:hint="eastAsia"/>
                <w:lang w:eastAsia="zh-CN"/>
              </w:rPr>
              <w:t>训练负荷</w:t>
            </w:r>
            <w:r w:rsidRPr="008C737A">
              <w:rPr>
                <w:rFonts w:eastAsia="DengXian"/>
                <w:lang w:eastAsia="zh-CN"/>
              </w:rPr>
              <w:t>(</w:t>
            </w:r>
            <w:r w:rsidRPr="008C737A">
              <w:rPr>
                <w:rFonts w:eastAsia="DengXian" w:hint="eastAsia"/>
                <w:lang w:eastAsia="zh-CN"/>
              </w:rPr>
              <w:t>百分比</w:t>
            </w:r>
            <w:r w:rsidRPr="008C737A">
              <w:rPr>
                <w:rFonts w:eastAsia="DengXian"/>
                <w:lang w:eastAsia="zh-CN"/>
              </w:rPr>
              <w:t>) ×</w:t>
            </w:r>
          </w:p>
          <w:p w14:paraId="5530AD61" w14:textId="6C75F019" w:rsidR="00523D40" w:rsidRPr="007F0911" w:rsidRDefault="008C737A" w:rsidP="00F176DB">
            <w:pPr>
              <w:snapToGrid w:val="0"/>
              <w:jc w:val="center"/>
            </w:pPr>
            <w:r w:rsidRPr="007F0911">
              <w:rPr>
                <w:lang w:eastAsia="zh-CN"/>
              </w:rPr>
              <w:tab/>
            </w:r>
            <w:r w:rsidRPr="007F0911">
              <w:rPr>
                <w:lang w:eastAsia="zh-CN"/>
              </w:rPr>
              <w:tab/>
            </w:r>
            <w:r w:rsidRPr="008C737A">
              <w:rPr>
                <w:rFonts w:eastAsia="DengXian"/>
                <w:lang w:eastAsia="zh-CN"/>
              </w:rPr>
              <w:t xml:space="preserve">  </w:t>
            </w:r>
            <w:r w:rsidRPr="008C737A">
              <w:rPr>
                <w:rFonts w:eastAsia="DengXian" w:hint="eastAsia"/>
                <w:lang w:eastAsia="zh-CN"/>
              </w:rPr>
              <w:t>最高心率</w:t>
            </w:r>
            <w:r w:rsidRPr="008C737A">
              <w:rPr>
                <w:rFonts w:eastAsia="DengXian"/>
                <w:lang w:eastAsia="zh-CN"/>
              </w:rPr>
              <w:t>(HR</w:t>
            </w:r>
            <w:r w:rsidRPr="008C737A">
              <w:rPr>
                <w:rFonts w:eastAsia="DengXian"/>
                <w:sz w:val="36"/>
                <w:szCs w:val="36"/>
                <w:vertAlign w:val="subscript"/>
                <w:lang w:eastAsia="zh-CN"/>
              </w:rPr>
              <w:t>max</w:t>
            </w:r>
            <w:r w:rsidRPr="008C737A">
              <w:rPr>
                <w:rFonts w:eastAsia="DengXian"/>
                <w:lang w:eastAsia="zh-CN"/>
              </w:rPr>
              <w:t>)</w:t>
            </w:r>
          </w:p>
        </w:tc>
        <w:tc>
          <w:tcPr>
            <w:tcW w:w="4320" w:type="dxa"/>
            <w:tcBorders>
              <w:bottom w:val="single" w:sz="4" w:space="0" w:color="auto"/>
            </w:tcBorders>
          </w:tcPr>
          <w:p w14:paraId="47783BDA" w14:textId="6B836527" w:rsidR="00912CF8" w:rsidRPr="007F0911" w:rsidRDefault="008C737A" w:rsidP="00F176DB">
            <w:pPr>
              <w:snapToGrid w:val="0"/>
              <w:jc w:val="center"/>
            </w:pPr>
            <w:r w:rsidRPr="008C737A">
              <w:rPr>
                <w:rFonts w:eastAsia="DengXian" w:hint="eastAsia"/>
                <w:lang w:eastAsia="zh-CN"/>
              </w:rPr>
              <w:t>目标心率</w:t>
            </w:r>
            <w:r w:rsidRPr="008C737A">
              <w:rPr>
                <w:rFonts w:eastAsia="DengXian"/>
                <w:lang w:eastAsia="zh-CN"/>
              </w:rPr>
              <w:t xml:space="preserve"> = [</w:t>
            </w:r>
            <w:r w:rsidRPr="008C737A">
              <w:rPr>
                <w:rFonts w:eastAsia="DengXian" w:hint="eastAsia"/>
                <w:lang w:eastAsia="zh-CN"/>
              </w:rPr>
              <w:t>训练负荷</w:t>
            </w:r>
            <w:r w:rsidRPr="008C737A">
              <w:rPr>
                <w:rFonts w:eastAsia="DengXian"/>
                <w:lang w:eastAsia="zh-CN"/>
              </w:rPr>
              <w:t>(</w:t>
            </w:r>
            <w:r w:rsidRPr="008C737A">
              <w:rPr>
                <w:rFonts w:eastAsia="DengXian" w:hint="eastAsia"/>
                <w:lang w:eastAsia="zh-CN"/>
              </w:rPr>
              <w:t>百分比</w:t>
            </w:r>
            <w:r w:rsidRPr="008C737A">
              <w:rPr>
                <w:rFonts w:eastAsia="DengXian"/>
                <w:lang w:eastAsia="zh-CN"/>
              </w:rPr>
              <w:t>) ×</w:t>
            </w:r>
          </w:p>
          <w:p w14:paraId="6A9CFD53" w14:textId="4BFD6A21" w:rsidR="00523D40" w:rsidRPr="007F0911" w:rsidRDefault="008C737A" w:rsidP="00F176DB">
            <w:pPr>
              <w:snapToGrid w:val="0"/>
              <w:jc w:val="center"/>
            </w:pPr>
            <w:r w:rsidRPr="008C737A">
              <w:rPr>
                <w:rFonts w:eastAsia="DengXian" w:hint="eastAsia"/>
                <w:lang w:eastAsia="zh-CN"/>
              </w:rPr>
              <w:t>最高心率储备</w:t>
            </w:r>
            <w:r w:rsidRPr="008C737A">
              <w:rPr>
                <w:rFonts w:eastAsia="DengXian"/>
                <w:lang w:eastAsia="zh-CN"/>
              </w:rPr>
              <w:t>(HRR)]+</w:t>
            </w:r>
            <w:r w:rsidRPr="008C737A">
              <w:rPr>
                <w:rFonts w:eastAsia="DengXian" w:hint="eastAsia"/>
                <w:lang w:eastAsia="zh-CN"/>
              </w:rPr>
              <w:t>静息心率</w:t>
            </w:r>
            <w:r w:rsidRPr="008C737A">
              <w:rPr>
                <w:rFonts w:eastAsia="DengXian"/>
                <w:lang w:eastAsia="zh-CN"/>
              </w:rPr>
              <w:t>(HR</w:t>
            </w:r>
            <w:r w:rsidRPr="008C737A">
              <w:rPr>
                <w:rFonts w:eastAsia="DengXian"/>
                <w:sz w:val="36"/>
                <w:szCs w:val="36"/>
                <w:vertAlign w:val="subscript"/>
                <w:lang w:eastAsia="zh-CN"/>
              </w:rPr>
              <w:t>rest</w:t>
            </w:r>
            <w:r w:rsidRPr="008C737A">
              <w:rPr>
                <w:rFonts w:eastAsia="DengXian"/>
                <w:lang w:eastAsia="zh-CN"/>
              </w:rPr>
              <w:t>)</w:t>
            </w:r>
          </w:p>
        </w:tc>
      </w:tr>
      <w:tr w:rsidR="00523D40" w:rsidRPr="007F0911" w14:paraId="642F7ACD" w14:textId="77777777" w:rsidTr="00F176DB">
        <w:trPr>
          <w:trHeight w:val="1044"/>
        </w:trPr>
        <w:tc>
          <w:tcPr>
            <w:tcW w:w="8820" w:type="dxa"/>
            <w:gridSpan w:val="2"/>
            <w:shd w:val="clear" w:color="auto" w:fill="CCCCCC"/>
          </w:tcPr>
          <w:p w14:paraId="150D1763" w14:textId="16F69065" w:rsidR="00523D40" w:rsidRPr="007F0911" w:rsidRDefault="008C737A" w:rsidP="00F176DB">
            <w:pPr>
              <w:snapToGrid w:val="0"/>
            </w:pPr>
            <w:r w:rsidRPr="008C737A">
              <w:rPr>
                <w:rFonts w:eastAsia="DengXian" w:hint="eastAsia"/>
                <w:lang w:eastAsia="zh-CN"/>
              </w:rPr>
              <w:t>最高心率</w:t>
            </w:r>
            <w:r w:rsidRPr="008C737A">
              <w:rPr>
                <w:rFonts w:eastAsia="DengXian"/>
                <w:lang w:eastAsia="zh-CN"/>
              </w:rPr>
              <w:t>(HR</w:t>
            </w:r>
            <w:r w:rsidRPr="008C737A">
              <w:rPr>
                <w:rFonts w:eastAsia="DengXian"/>
                <w:sz w:val="36"/>
                <w:szCs w:val="36"/>
                <w:vertAlign w:val="subscript"/>
                <w:lang w:eastAsia="zh-CN"/>
              </w:rPr>
              <w:t>max</w:t>
            </w:r>
            <w:r w:rsidRPr="008C737A">
              <w:rPr>
                <w:rFonts w:eastAsia="DengXian"/>
                <w:lang w:eastAsia="zh-CN"/>
              </w:rPr>
              <w:t xml:space="preserve">) : (220 </w:t>
            </w:r>
            <m:oMath>
              <m:r>
                <m:rPr>
                  <m:sty m:val="p"/>
                </m:rPr>
                <w:rPr>
                  <w:rFonts w:ascii="Cambria Math" w:hAnsi="Cambria Math"/>
                  <w:vertAlign w:val="subscript"/>
                </w:rPr>
                <m:t>-</m:t>
              </m:r>
            </m:oMath>
            <w:r w:rsidRPr="008C737A">
              <w:rPr>
                <w:rFonts w:eastAsia="DengXian"/>
                <w:lang w:eastAsia="zh-CN"/>
              </w:rPr>
              <w:t xml:space="preserve"> </w:t>
            </w:r>
            <w:r w:rsidRPr="008C737A">
              <w:rPr>
                <w:rFonts w:eastAsia="DengXian" w:hint="eastAsia"/>
                <w:lang w:eastAsia="zh-CN"/>
              </w:rPr>
              <w:t>年龄</w:t>
            </w:r>
            <w:r w:rsidRPr="008C737A">
              <w:rPr>
                <w:rFonts w:eastAsia="DengXian"/>
                <w:lang w:eastAsia="zh-CN"/>
              </w:rPr>
              <w:t xml:space="preserve">)         </w:t>
            </w:r>
            <w:r w:rsidRPr="008C737A">
              <w:rPr>
                <w:rFonts w:eastAsia="DengXian" w:hint="eastAsia"/>
                <w:lang w:eastAsia="zh-CN"/>
              </w:rPr>
              <w:t>静息心率</w:t>
            </w:r>
            <w:r w:rsidRPr="008C737A">
              <w:rPr>
                <w:rFonts w:eastAsia="DengXian"/>
                <w:lang w:eastAsia="zh-CN"/>
              </w:rPr>
              <w:t>(HR</w:t>
            </w:r>
            <w:r w:rsidRPr="008C737A">
              <w:rPr>
                <w:rFonts w:eastAsia="DengXian"/>
                <w:sz w:val="36"/>
                <w:szCs w:val="36"/>
                <w:vertAlign w:val="subscript"/>
                <w:lang w:eastAsia="zh-CN"/>
              </w:rPr>
              <w:t>rest</w:t>
            </w:r>
            <w:r w:rsidRPr="008C737A">
              <w:rPr>
                <w:rFonts w:eastAsia="DengXian"/>
                <w:lang w:eastAsia="zh-CN"/>
              </w:rPr>
              <w:t>)</w:t>
            </w:r>
            <w:r w:rsidR="00523D40" w:rsidRPr="007F0911">
              <w:rPr>
                <w:vertAlign w:val="subscript"/>
              </w:rPr>
              <w:t xml:space="preserve"> </w:t>
            </w:r>
          </w:p>
          <w:p w14:paraId="3246E0EC" w14:textId="5C0D5908" w:rsidR="00523D40" w:rsidRPr="007F0911" w:rsidRDefault="008C737A">
            <w:pPr>
              <w:snapToGrid w:val="0"/>
            </w:pPr>
            <w:r w:rsidRPr="008C737A">
              <w:rPr>
                <w:rFonts w:eastAsia="DengXian" w:hint="eastAsia"/>
                <w:lang w:eastAsia="zh-CN"/>
              </w:rPr>
              <w:t>心率储备</w:t>
            </w:r>
            <w:r w:rsidRPr="008C737A">
              <w:rPr>
                <w:rFonts w:eastAsia="DengXian"/>
                <w:lang w:eastAsia="zh-CN"/>
              </w:rPr>
              <w:t>(HRR) : [</w:t>
            </w:r>
            <w:r w:rsidRPr="008C737A">
              <w:rPr>
                <w:rFonts w:eastAsia="DengXian" w:hint="eastAsia"/>
                <w:lang w:eastAsia="zh-CN"/>
              </w:rPr>
              <w:t>最高心率</w:t>
            </w:r>
            <w:r w:rsidRPr="008C737A">
              <w:rPr>
                <w:rFonts w:eastAsia="DengXian"/>
                <w:lang w:eastAsia="zh-CN"/>
              </w:rPr>
              <w:t>(HR</w:t>
            </w:r>
            <w:r w:rsidRPr="008C737A">
              <w:rPr>
                <w:rFonts w:eastAsia="DengXian"/>
                <w:sz w:val="36"/>
                <w:szCs w:val="36"/>
                <w:vertAlign w:val="subscript"/>
                <w:lang w:eastAsia="zh-CN"/>
              </w:rPr>
              <w:t>max</w:t>
            </w:r>
            <w:r w:rsidRPr="008C737A">
              <w:rPr>
                <w:rFonts w:eastAsia="DengXian"/>
                <w:lang w:eastAsia="zh-CN"/>
              </w:rPr>
              <w:t xml:space="preserve">) </w:t>
            </w:r>
            <m:oMath>
              <m:r>
                <m:rPr>
                  <m:sty m:val="p"/>
                </m:rPr>
                <w:rPr>
                  <w:rFonts w:ascii="Cambria Math" w:hAnsi="Cambria Math"/>
                  <w:vertAlign w:val="subscript"/>
                </w:rPr>
                <m:t>-</m:t>
              </m:r>
            </m:oMath>
            <w:r w:rsidRPr="008C737A">
              <w:rPr>
                <w:rFonts w:eastAsia="DengXian"/>
                <w:vertAlign w:val="subscript"/>
                <w:lang w:eastAsia="zh-CN"/>
              </w:rPr>
              <w:t xml:space="preserve"> </w:t>
            </w:r>
            <w:r w:rsidRPr="008C737A">
              <w:rPr>
                <w:rFonts w:eastAsia="DengXian" w:hint="eastAsia"/>
                <w:lang w:eastAsia="zh-CN"/>
              </w:rPr>
              <w:t>静息心率</w:t>
            </w:r>
            <w:r w:rsidRPr="008C737A">
              <w:rPr>
                <w:rFonts w:eastAsia="DengXian"/>
                <w:lang w:eastAsia="zh-CN"/>
              </w:rPr>
              <w:t>(HR</w:t>
            </w:r>
            <w:r w:rsidRPr="008C737A">
              <w:rPr>
                <w:rFonts w:eastAsia="DengXian"/>
                <w:sz w:val="36"/>
                <w:szCs w:val="36"/>
                <w:vertAlign w:val="subscript"/>
                <w:lang w:eastAsia="zh-CN"/>
              </w:rPr>
              <w:t>rest</w:t>
            </w:r>
            <w:r w:rsidRPr="008C737A">
              <w:rPr>
                <w:rFonts w:eastAsia="DengXian"/>
                <w:lang w:eastAsia="zh-CN"/>
              </w:rPr>
              <w:t>))</w:t>
            </w:r>
          </w:p>
        </w:tc>
      </w:tr>
      <w:tr w:rsidR="00FE66D2" w:rsidRPr="007F0911" w14:paraId="5936BB9C" w14:textId="77777777" w:rsidTr="00F176DB">
        <w:trPr>
          <w:trHeight w:val="1160"/>
        </w:trPr>
        <w:tc>
          <w:tcPr>
            <w:tcW w:w="8820" w:type="dxa"/>
            <w:gridSpan w:val="2"/>
          </w:tcPr>
          <w:p w14:paraId="0C86E5BD" w14:textId="2DFD2D68" w:rsidR="00FE66D2" w:rsidRPr="007F0911" w:rsidRDefault="008C737A" w:rsidP="00FE66D2">
            <w:pPr>
              <w:snapToGrid w:val="0"/>
              <w:jc w:val="both"/>
            </w:pPr>
            <w:r w:rsidRPr="008C737A">
              <w:rPr>
                <w:rFonts w:eastAsia="DengXian" w:hint="eastAsia"/>
                <w:lang w:eastAsia="zh-CN"/>
              </w:rPr>
              <w:t>例一：运动员的年龄是</w:t>
            </w:r>
            <w:r w:rsidRPr="008C737A">
              <w:rPr>
                <w:rFonts w:eastAsia="DengXian"/>
                <w:lang w:eastAsia="zh-CN"/>
              </w:rPr>
              <w:t>20</w:t>
            </w:r>
            <w:r w:rsidRPr="008C737A">
              <w:rPr>
                <w:rFonts w:eastAsia="DengXian" w:hint="eastAsia"/>
                <w:lang w:eastAsia="zh-CN"/>
              </w:rPr>
              <w:t>岁，以最高心率方法，计算</w:t>
            </w:r>
            <w:r w:rsidRPr="008C737A">
              <w:rPr>
                <w:rFonts w:eastAsia="DengXian"/>
                <w:lang w:eastAsia="zh-CN"/>
              </w:rPr>
              <w:t>70%</w:t>
            </w:r>
            <w:r w:rsidRPr="008C737A">
              <w:rPr>
                <w:rFonts w:eastAsia="DengXian" w:hint="eastAsia"/>
                <w:lang w:eastAsia="zh-CN"/>
              </w:rPr>
              <w:t>最大负荷量。</w:t>
            </w:r>
          </w:p>
          <w:p w14:paraId="2E284047" w14:textId="6C5A7700" w:rsidR="00FE66D2" w:rsidRPr="007F0911" w:rsidRDefault="008C737A" w:rsidP="00F176DB">
            <w:pPr>
              <w:snapToGrid w:val="0"/>
              <w:jc w:val="both"/>
            </w:pPr>
            <w:r w:rsidRPr="008C737A">
              <w:rPr>
                <w:rFonts w:eastAsia="DengXian" w:hint="eastAsia"/>
                <w:lang w:eastAsia="zh-CN"/>
              </w:rPr>
              <w:t>目标心率</w:t>
            </w:r>
            <w:r w:rsidRPr="008C737A">
              <w:rPr>
                <w:rFonts w:eastAsia="DengXian"/>
                <w:lang w:eastAsia="zh-CN"/>
              </w:rPr>
              <w:t xml:space="preserve"> = 70% </w:t>
            </w:r>
            <w:r w:rsidR="00FE66D2" w:rsidRPr="007F0911">
              <w:sym w:font="Symbol" w:char="F0B4"/>
            </w:r>
            <w:r w:rsidRPr="008C737A">
              <w:rPr>
                <w:rFonts w:eastAsia="DengXian"/>
                <w:lang w:eastAsia="zh-CN"/>
              </w:rPr>
              <w:t xml:space="preserve"> </w:t>
            </w:r>
            <w:r w:rsidRPr="008C737A">
              <w:rPr>
                <w:rFonts w:eastAsia="DengXian" w:hint="eastAsia"/>
                <w:lang w:eastAsia="zh-CN"/>
              </w:rPr>
              <w:t>最高心率</w:t>
            </w:r>
            <w:r w:rsidRPr="008C737A">
              <w:rPr>
                <w:rFonts w:eastAsia="DengXian"/>
                <w:lang w:eastAsia="zh-CN"/>
              </w:rPr>
              <w:t>(HR</w:t>
            </w:r>
            <w:r w:rsidRPr="008C737A">
              <w:rPr>
                <w:rFonts w:eastAsia="DengXian"/>
                <w:sz w:val="36"/>
                <w:szCs w:val="36"/>
                <w:vertAlign w:val="subscript"/>
                <w:lang w:eastAsia="zh-CN"/>
              </w:rPr>
              <w:t>max</w:t>
            </w:r>
            <w:r w:rsidRPr="008C737A">
              <w:rPr>
                <w:rFonts w:eastAsia="DengXian"/>
                <w:lang w:eastAsia="zh-CN"/>
              </w:rPr>
              <w:t>)</w:t>
            </w:r>
            <w:r w:rsidR="00FE66D2" w:rsidRPr="007F0911">
              <w:br/>
            </w:r>
            <w:r w:rsidRPr="008C737A">
              <w:rPr>
                <w:rFonts w:eastAsia="DengXian"/>
                <w:lang w:eastAsia="zh-CN"/>
              </w:rPr>
              <w:t xml:space="preserve">         = 70% </w:t>
            </w:r>
            <w:r w:rsidR="00FE66D2" w:rsidRPr="007F0911">
              <w:sym w:font="Symbol" w:char="F0B4"/>
            </w:r>
            <w:r w:rsidRPr="008C737A">
              <w:rPr>
                <w:rFonts w:eastAsia="DengXian"/>
                <w:lang w:eastAsia="zh-CN"/>
              </w:rPr>
              <w:t xml:space="preserve"> (220</w:t>
            </w:r>
            <m:oMath>
              <m:r>
                <m:rPr>
                  <m:sty m:val="p"/>
                </m:rPr>
                <w:rPr>
                  <w:rFonts w:ascii="Cambria Math" w:hAnsi="Cambria Math"/>
                  <w:vertAlign w:val="subscript"/>
                </w:rPr>
                <m:t>-</m:t>
              </m:r>
            </m:oMath>
            <w:r w:rsidRPr="008C737A">
              <w:rPr>
                <w:rFonts w:eastAsia="DengXian"/>
                <w:lang w:eastAsia="zh-CN"/>
              </w:rPr>
              <w:t xml:space="preserve">20) </w:t>
            </w:r>
            <w:r w:rsidR="00FE66D2" w:rsidRPr="007F0911">
              <w:br/>
            </w:r>
            <w:r w:rsidRPr="008C737A">
              <w:rPr>
                <w:rFonts w:eastAsia="DengXian"/>
                <w:lang w:eastAsia="zh-CN"/>
              </w:rPr>
              <w:t xml:space="preserve">         = 140     </w:t>
            </w:r>
            <w:r w:rsidRPr="008C737A">
              <w:rPr>
                <w:rFonts w:eastAsia="DengXian"/>
                <w:sz w:val="20"/>
                <w:szCs w:val="20"/>
                <w:lang w:eastAsia="zh-CN"/>
              </w:rPr>
              <w:t>(</w:t>
            </w:r>
            <w:r w:rsidRPr="008C737A">
              <w:rPr>
                <w:rFonts w:eastAsia="DengXian" w:hint="eastAsia"/>
                <w:sz w:val="20"/>
                <w:szCs w:val="20"/>
                <w:lang w:eastAsia="zh-CN"/>
              </w:rPr>
              <w:t>注：训练时，运动员的心率应达每分钟</w:t>
            </w:r>
            <w:r w:rsidRPr="008C737A">
              <w:rPr>
                <w:rFonts w:eastAsia="DengXian"/>
                <w:sz w:val="20"/>
                <w:szCs w:val="20"/>
                <w:lang w:eastAsia="zh-CN"/>
              </w:rPr>
              <w:t>140</w:t>
            </w:r>
            <w:r w:rsidRPr="008C737A">
              <w:rPr>
                <w:rFonts w:eastAsia="DengXian" w:hint="eastAsia"/>
                <w:sz w:val="20"/>
                <w:szCs w:val="20"/>
                <w:lang w:eastAsia="zh-CN"/>
              </w:rPr>
              <w:t>次</w:t>
            </w:r>
            <w:r w:rsidRPr="008C737A">
              <w:rPr>
                <w:rFonts w:eastAsia="DengXian"/>
                <w:sz w:val="20"/>
                <w:szCs w:val="20"/>
                <w:lang w:eastAsia="zh-CN"/>
              </w:rPr>
              <w:t>)</w:t>
            </w:r>
          </w:p>
        </w:tc>
      </w:tr>
      <w:tr w:rsidR="00FE66D2" w:rsidRPr="007F0911" w14:paraId="63DF0A4A" w14:textId="77777777" w:rsidTr="00F176DB">
        <w:trPr>
          <w:trHeight w:val="2341"/>
        </w:trPr>
        <w:tc>
          <w:tcPr>
            <w:tcW w:w="8820" w:type="dxa"/>
            <w:gridSpan w:val="2"/>
            <w:tcBorders>
              <w:bottom w:val="single" w:sz="4" w:space="0" w:color="auto"/>
            </w:tcBorders>
          </w:tcPr>
          <w:p w14:paraId="23C82504" w14:textId="2FAA609E" w:rsidR="00FE66D2" w:rsidRPr="007F0911" w:rsidRDefault="008C737A" w:rsidP="000911D0">
            <w:pPr>
              <w:snapToGrid w:val="0"/>
              <w:spacing w:beforeLines="50" w:before="180" w:line="360" w:lineRule="auto"/>
              <w:jc w:val="both"/>
            </w:pPr>
            <w:r w:rsidRPr="008C737A">
              <w:rPr>
                <w:rFonts w:eastAsia="DengXian"/>
                <w:sz w:val="20"/>
                <w:szCs w:val="20"/>
                <w:lang w:eastAsia="zh-CN"/>
              </w:rPr>
              <w:t xml:space="preserve"> </w:t>
            </w:r>
            <w:r w:rsidRPr="008C737A">
              <w:rPr>
                <w:rFonts w:eastAsia="DengXian" w:hint="eastAsia"/>
                <w:lang w:eastAsia="zh-CN"/>
              </w:rPr>
              <w:t>例二：运动员的年龄是</w:t>
            </w:r>
            <w:r w:rsidRPr="008C737A">
              <w:rPr>
                <w:rFonts w:eastAsia="DengXian"/>
                <w:lang w:eastAsia="zh-CN"/>
              </w:rPr>
              <w:t>20</w:t>
            </w:r>
            <w:r w:rsidRPr="008C737A">
              <w:rPr>
                <w:rFonts w:eastAsia="DengXian" w:hint="eastAsia"/>
                <w:lang w:eastAsia="zh-CN"/>
              </w:rPr>
              <w:t>岁，静息心率是</w:t>
            </w:r>
            <w:r w:rsidRPr="008C737A">
              <w:rPr>
                <w:rFonts w:eastAsia="DengXian"/>
                <w:lang w:eastAsia="zh-CN"/>
              </w:rPr>
              <w:t>65</w:t>
            </w:r>
            <w:r w:rsidRPr="008C737A">
              <w:rPr>
                <w:rFonts w:eastAsia="DengXian" w:hint="eastAsia"/>
                <w:lang w:eastAsia="zh-CN"/>
              </w:rPr>
              <w:t>，以心率储备方法，计算</w:t>
            </w:r>
            <w:r w:rsidRPr="008C737A">
              <w:rPr>
                <w:rFonts w:eastAsia="DengXian"/>
                <w:lang w:eastAsia="zh-CN"/>
              </w:rPr>
              <w:t>70%</w:t>
            </w:r>
            <w:r w:rsidRPr="008C737A">
              <w:rPr>
                <w:rFonts w:eastAsia="DengXian" w:hint="eastAsia"/>
                <w:lang w:eastAsia="zh-CN"/>
              </w:rPr>
              <w:t>最大负荷量。</w:t>
            </w:r>
          </w:p>
          <w:p w14:paraId="5040E005" w14:textId="2E828851" w:rsidR="00FE66D2" w:rsidRPr="007F0911" w:rsidRDefault="008C737A" w:rsidP="00F176DB">
            <w:pPr>
              <w:snapToGrid w:val="0"/>
              <w:jc w:val="both"/>
              <w:rPr>
                <w:sz w:val="20"/>
                <w:szCs w:val="20"/>
              </w:rPr>
            </w:pPr>
            <w:r w:rsidRPr="008C737A">
              <w:rPr>
                <w:rFonts w:eastAsia="DengXian" w:hint="eastAsia"/>
                <w:lang w:eastAsia="zh-CN"/>
              </w:rPr>
              <w:t>目标心率</w:t>
            </w:r>
            <w:r w:rsidRPr="008C737A">
              <w:rPr>
                <w:rFonts w:eastAsia="DengXian"/>
                <w:lang w:eastAsia="zh-CN"/>
              </w:rPr>
              <w:t xml:space="preserve"> = 70% </w:t>
            </w:r>
            <w:r w:rsidR="00FE66D2" w:rsidRPr="007F0911">
              <w:sym w:font="Symbol" w:char="F0B4"/>
            </w:r>
            <w:r w:rsidRPr="008C737A">
              <w:rPr>
                <w:rFonts w:eastAsia="DengXian" w:hint="eastAsia"/>
                <w:lang w:eastAsia="zh-CN"/>
              </w:rPr>
              <w:t>心率储备</w:t>
            </w:r>
            <w:r w:rsidRPr="008C737A">
              <w:rPr>
                <w:rFonts w:eastAsia="DengXian"/>
                <w:lang w:eastAsia="zh-CN"/>
              </w:rPr>
              <w:t xml:space="preserve">(HRR) + </w:t>
            </w:r>
            <w:r w:rsidRPr="008C737A">
              <w:rPr>
                <w:rFonts w:eastAsia="DengXian" w:hint="eastAsia"/>
                <w:lang w:eastAsia="zh-CN"/>
              </w:rPr>
              <w:t>静息心率</w:t>
            </w:r>
            <w:r w:rsidRPr="008C737A">
              <w:rPr>
                <w:rFonts w:eastAsia="DengXian"/>
                <w:lang w:eastAsia="zh-CN"/>
              </w:rPr>
              <w:t>(HR</w:t>
            </w:r>
            <w:r w:rsidRPr="008C737A">
              <w:rPr>
                <w:rFonts w:eastAsia="DengXian"/>
                <w:sz w:val="36"/>
                <w:szCs w:val="36"/>
                <w:vertAlign w:val="subscript"/>
                <w:lang w:eastAsia="zh-CN"/>
              </w:rPr>
              <w:t>rest</w:t>
            </w:r>
            <w:r w:rsidRPr="008C737A">
              <w:rPr>
                <w:rFonts w:eastAsia="DengXian"/>
                <w:lang w:eastAsia="zh-CN"/>
              </w:rPr>
              <w:t>)</w:t>
            </w:r>
            <w:r w:rsidR="00FE66D2" w:rsidRPr="007F0911">
              <w:br/>
            </w:r>
            <w:r w:rsidRPr="007F0911">
              <w:rPr>
                <w:lang w:eastAsia="zh-CN"/>
              </w:rPr>
              <w:tab/>
            </w:r>
            <w:r w:rsidRPr="007F0911">
              <w:rPr>
                <w:lang w:eastAsia="zh-CN"/>
              </w:rPr>
              <w:tab/>
            </w:r>
            <w:r w:rsidRPr="008C737A">
              <w:rPr>
                <w:rFonts w:eastAsia="DengXian"/>
                <w:lang w:eastAsia="zh-CN"/>
              </w:rPr>
              <w:t xml:space="preserve">  = [70% </w:t>
            </w:r>
            <w:r w:rsidR="00FE66D2" w:rsidRPr="007F0911">
              <w:sym w:font="Symbol" w:char="F0B4"/>
            </w:r>
            <w:r w:rsidRPr="008C737A">
              <w:rPr>
                <w:rFonts w:eastAsia="DengXian"/>
                <w:lang w:eastAsia="zh-CN"/>
              </w:rPr>
              <w:t xml:space="preserve"> (220</w:t>
            </w:r>
            <m:oMath>
              <m:r>
                <m:rPr>
                  <m:sty m:val="p"/>
                </m:rPr>
                <w:rPr>
                  <w:rFonts w:ascii="Cambria Math" w:hAnsi="Cambria Math"/>
                  <w:vertAlign w:val="subscript"/>
                </w:rPr>
                <m:t>-</m:t>
              </m:r>
            </m:oMath>
            <w:r w:rsidRPr="008C737A">
              <w:rPr>
                <w:rFonts w:eastAsia="DengXian"/>
                <w:lang w:eastAsia="zh-CN"/>
              </w:rPr>
              <w:t>20</w:t>
            </w:r>
            <m:oMath>
              <m:r>
                <m:rPr>
                  <m:sty m:val="p"/>
                </m:rPr>
                <w:rPr>
                  <w:rFonts w:ascii="Cambria Math" w:hAnsi="Cambria Math"/>
                  <w:vertAlign w:val="subscript"/>
                </w:rPr>
                <m:t>-</m:t>
              </m:r>
            </m:oMath>
            <w:r w:rsidRPr="008C737A">
              <w:rPr>
                <w:rFonts w:eastAsia="DengXian"/>
                <w:lang w:eastAsia="zh-CN"/>
              </w:rPr>
              <w:t xml:space="preserve">65)] + 65 </w:t>
            </w:r>
            <w:r w:rsidR="00FE66D2" w:rsidRPr="007F0911">
              <w:br/>
            </w:r>
            <w:r w:rsidRPr="007F0911">
              <w:rPr>
                <w:lang w:eastAsia="zh-CN"/>
              </w:rPr>
              <w:tab/>
            </w:r>
            <w:r w:rsidRPr="007F0911">
              <w:rPr>
                <w:lang w:eastAsia="zh-CN"/>
              </w:rPr>
              <w:tab/>
            </w:r>
            <w:r w:rsidRPr="008C737A">
              <w:rPr>
                <w:rFonts w:eastAsia="DengXian"/>
                <w:lang w:eastAsia="zh-CN"/>
              </w:rPr>
              <w:t xml:space="preserve">  = 160</w:t>
            </w:r>
            <w:r w:rsidRPr="008C737A">
              <w:rPr>
                <w:rFonts w:eastAsia="DengXian"/>
                <w:sz w:val="20"/>
                <w:szCs w:val="20"/>
                <w:lang w:eastAsia="zh-CN"/>
              </w:rPr>
              <w:t xml:space="preserve">    (</w:t>
            </w:r>
            <w:r w:rsidRPr="008C737A">
              <w:rPr>
                <w:rFonts w:eastAsia="DengXian" w:hint="eastAsia"/>
                <w:sz w:val="20"/>
                <w:szCs w:val="20"/>
                <w:lang w:eastAsia="zh-CN"/>
              </w:rPr>
              <w:t>注：训练时，运动员的心率应达每分钟</w:t>
            </w:r>
            <w:r w:rsidRPr="008C737A">
              <w:rPr>
                <w:rFonts w:eastAsia="DengXian"/>
                <w:sz w:val="20"/>
                <w:szCs w:val="20"/>
                <w:lang w:eastAsia="zh-CN"/>
              </w:rPr>
              <w:t>160</w:t>
            </w:r>
            <w:r w:rsidRPr="008C737A">
              <w:rPr>
                <w:rFonts w:eastAsia="DengXian" w:hint="eastAsia"/>
                <w:sz w:val="20"/>
                <w:szCs w:val="20"/>
                <w:lang w:eastAsia="zh-CN"/>
              </w:rPr>
              <w:t>次</w:t>
            </w:r>
            <w:r w:rsidRPr="008C737A">
              <w:rPr>
                <w:rFonts w:eastAsia="DengXian"/>
                <w:sz w:val="20"/>
                <w:szCs w:val="20"/>
                <w:lang w:eastAsia="zh-CN"/>
              </w:rPr>
              <w:t>)</w:t>
            </w:r>
          </w:p>
        </w:tc>
      </w:tr>
    </w:tbl>
    <w:p w14:paraId="7E9A96FD" w14:textId="3AFD7F92" w:rsidR="004F7463" w:rsidRPr="007F0911" w:rsidRDefault="008C737A" w:rsidP="004F7463">
      <w:pPr>
        <w:snapToGrid w:val="0"/>
        <w:spacing w:beforeLines="50" w:before="180" w:line="360" w:lineRule="auto"/>
        <w:jc w:val="center"/>
        <w:rPr>
          <w:sz w:val="20"/>
          <w:szCs w:val="20"/>
          <w:u w:val="single"/>
        </w:rPr>
      </w:pPr>
      <w:r w:rsidRPr="008C737A">
        <w:rPr>
          <w:rFonts w:eastAsia="DengXian" w:hint="eastAsia"/>
          <w:sz w:val="20"/>
          <w:szCs w:val="20"/>
          <w:lang w:eastAsia="zh-CN"/>
        </w:rPr>
        <w:t>表</w:t>
      </w:r>
      <w:r w:rsidRPr="008C737A">
        <w:rPr>
          <w:rFonts w:eastAsia="DengXian"/>
          <w:sz w:val="20"/>
          <w:szCs w:val="20"/>
          <w:lang w:eastAsia="zh-CN"/>
        </w:rPr>
        <w:t xml:space="preserve">5.3 </w:t>
      </w:r>
      <w:r w:rsidRPr="008C737A">
        <w:rPr>
          <w:rFonts w:eastAsia="DengXian" w:hint="eastAsia"/>
          <w:sz w:val="20"/>
          <w:szCs w:val="20"/>
          <w:lang w:eastAsia="zh-CN"/>
        </w:rPr>
        <w:t>展示两种常用的目标心率设定方法</w:t>
      </w:r>
    </w:p>
    <w:p w14:paraId="0B9F6D83" w14:textId="078A0CAB" w:rsidR="00523D40" w:rsidRPr="007F0911" w:rsidRDefault="008C737A" w:rsidP="0019576C">
      <w:pPr>
        <w:numPr>
          <w:ilvl w:val="2"/>
          <w:numId w:val="23"/>
        </w:numPr>
        <w:tabs>
          <w:tab w:val="clear" w:pos="1920"/>
          <w:tab w:val="num" w:pos="426"/>
        </w:tabs>
        <w:snapToGrid w:val="0"/>
        <w:spacing w:line="360" w:lineRule="auto"/>
        <w:ind w:left="425" w:hanging="425"/>
        <w:jc w:val="both"/>
      </w:pPr>
      <w:r w:rsidRPr="008C737A">
        <w:rPr>
          <w:rFonts w:eastAsia="DengXian" w:hint="eastAsia"/>
          <w:lang w:eastAsia="zh-CN"/>
        </w:rPr>
        <w:t>最大摄氧量的百分比（</w:t>
      </w:r>
      <w:r w:rsidRPr="008C737A">
        <w:rPr>
          <w:rFonts w:eastAsia="DengXian"/>
          <w:lang w:eastAsia="zh-CN"/>
        </w:rPr>
        <w:t>VO</w:t>
      </w:r>
      <w:r w:rsidRPr="008C737A">
        <w:rPr>
          <w:rFonts w:eastAsia="DengXian"/>
          <w:vertAlign w:val="subscript"/>
          <w:lang w:eastAsia="zh-CN"/>
        </w:rPr>
        <w:t>2max</w:t>
      </w:r>
      <w:r w:rsidRPr="008C737A">
        <w:rPr>
          <w:rFonts w:eastAsia="DengXian"/>
          <w:lang w:eastAsia="zh-CN"/>
        </w:rPr>
        <w:t>%</w:t>
      </w:r>
      <w:r w:rsidRPr="008C737A">
        <w:rPr>
          <w:rFonts w:eastAsia="DengXian" w:hint="eastAsia"/>
          <w:lang w:eastAsia="zh-CN"/>
        </w:rPr>
        <w:t>）</w:t>
      </w:r>
      <w:r w:rsidRPr="008C737A">
        <w:rPr>
          <w:rFonts w:eastAsia="DengXian"/>
          <w:lang w:eastAsia="zh-CN"/>
        </w:rPr>
        <w:t xml:space="preserve">- </w:t>
      </w:r>
      <w:r w:rsidRPr="008C737A">
        <w:rPr>
          <w:rFonts w:eastAsia="DengXian" w:hint="eastAsia"/>
          <w:lang w:eastAsia="zh-CN"/>
        </w:rPr>
        <w:t>精英运动员常用最大摄氧量的百分比来制定训练计划。计算</w:t>
      </w:r>
      <w:r w:rsidRPr="008C737A">
        <w:rPr>
          <w:rFonts w:eastAsia="DengXian"/>
          <w:lang w:eastAsia="zh-CN"/>
        </w:rPr>
        <w:t>VO</w:t>
      </w:r>
      <w:r w:rsidRPr="008C737A">
        <w:rPr>
          <w:rFonts w:eastAsia="DengXian"/>
          <w:vertAlign w:val="subscript"/>
          <w:lang w:eastAsia="zh-CN"/>
        </w:rPr>
        <w:t>2max</w:t>
      </w:r>
      <w:r w:rsidRPr="008C737A">
        <w:rPr>
          <w:rFonts w:eastAsia="DengXian" w:hint="eastAsia"/>
          <w:lang w:eastAsia="zh-CN"/>
        </w:rPr>
        <w:t>后，再根据</w:t>
      </w:r>
      <w:r w:rsidRPr="008C737A">
        <w:rPr>
          <w:rFonts w:eastAsia="DengXian"/>
          <w:lang w:eastAsia="zh-CN"/>
        </w:rPr>
        <w:t>VO</w:t>
      </w:r>
      <w:r w:rsidRPr="008C737A">
        <w:rPr>
          <w:rFonts w:eastAsia="DengXian"/>
          <w:vertAlign w:val="subscript"/>
          <w:lang w:eastAsia="zh-CN"/>
        </w:rPr>
        <w:t>2max</w:t>
      </w:r>
      <w:r w:rsidRPr="008C737A">
        <w:rPr>
          <w:rFonts w:eastAsia="DengXian" w:hint="eastAsia"/>
          <w:lang w:eastAsia="zh-CN"/>
        </w:rPr>
        <w:t>不同百分比的强度计算运动负荷量。精英运动员的运动强度通常不低于</w:t>
      </w:r>
      <w:r w:rsidRPr="008C737A">
        <w:rPr>
          <w:rFonts w:eastAsia="DengXian"/>
          <w:lang w:eastAsia="zh-CN"/>
        </w:rPr>
        <w:t>70%</w:t>
      </w:r>
      <w:r w:rsidRPr="008C737A">
        <w:rPr>
          <w:rFonts w:eastAsia="DengXian" w:hint="eastAsia"/>
          <w:lang w:eastAsia="zh-CN"/>
        </w:rPr>
        <w:t>最大摄氧量。</w:t>
      </w:r>
    </w:p>
    <w:p w14:paraId="7E38E8F8" w14:textId="6470A812" w:rsidR="00FD6E48" w:rsidRPr="007F0911" w:rsidRDefault="008C737A" w:rsidP="0019576C">
      <w:pPr>
        <w:numPr>
          <w:ilvl w:val="2"/>
          <w:numId w:val="23"/>
        </w:numPr>
        <w:tabs>
          <w:tab w:val="clear" w:pos="1920"/>
          <w:tab w:val="num" w:pos="426"/>
        </w:tabs>
        <w:snapToGrid w:val="0"/>
        <w:spacing w:line="360" w:lineRule="auto"/>
        <w:ind w:left="425" w:hanging="425"/>
        <w:jc w:val="both"/>
      </w:pPr>
      <w:r w:rsidRPr="008C737A">
        <w:rPr>
          <w:rFonts w:eastAsia="DengXian" w:hint="eastAsia"/>
          <w:lang w:eastAsia="zh-CN"/>
        </w:rPr>
        <w:t>呼吸交换率</w:t>
      </w:r>
      <w:r w:rsidRPr="008C737A">
        <w:rPr>
          <w:rFonts w:eastAsia="DengXian"/>
          <w:lang w:eastAsia="zh-CN"/>
        </w:rPr>
        <w:t xml:space="preserve">(RER) - </w:t>
      </w:r>
      <w:r w:rsidRPr="008C737A">
        <w:rPr>
          <w:rFonts w:eastAsia="DengXian" w:hint="eastAsia"/>
          <w:lang w:eastAsia="zh-CN"/>
        </w:rPr>
        <w:t>呼吸交换率用于分辨释放能量所需的能源物质。以每分钟二氧化碳</w:t>
      </w:r>
      <w:r w:rsidRPr="008C737A">
        <w:rPr>
          <w:rFonts w:eastAsia="DengXian"/>
          <w:lang w:eastAsia="zh-CN"/>
        </w:rPr>
        <w:t>(CO</w:t>
      </w:r>
      <w:r w:rsidRPr="008C737A">
        <w:rPr>
          <w:rFonts w:eastAsia="DengXian"/>
          <w:vertAlign w:val="subscript"/>
          <w:lang w:eastAsia="zh-CN"/>
        </w:rPr>
        <w:t>2</w:t>
      </w:r>
      <w:r w:rsidRPr="008C737A">
        <w:rPr>
          <w:rFonts w:eastAsia="DengXian"/>
          <w:lang w:eastAsia="zh-CN"/>
        </w:rPr>
        <w:t>)</w:t>
      </w:r>
      <w:r w:rsidRPr="008C737A">
        <w:rPr>
          <w:rFonts w:eastAsia="DengXian" w:hint="eastAsia"/>
          <w:lang w:eastAsia="zh-CN"/>
        </w:rPr>
        <w:t>呼出量除以氧气</w:t>
      </w:r>
      <w:r w:rsidRPr="008C737A">
        <w:rPr>
          <w:rFonts w:eastAsia="DengXian"/>
          <w:lang w:eastAsia="zh-CN"/>
        </w:rPr>
        <w:t>(O</w:t>
      </w:r>
      <w:r w:rsidRPr="008C737A">
        <w:rPr>
          <w:rFonts w:eastAsia="DengXian"/>
          <w:vertAlign w:val="subscript"/>
          <w:lang w:eastAsia="zh-CN"/>
        </w:rPr>
        <w:t>2</w:t>
      </w:r>
      <w:r w:rsidRPr="008C737A">
        <w:rPr>
          <w:rFonts w:eastAsia="DengXian"/>
          <w:lang w:eastAsia="zh-CN"/>
        </w:rPr>
        <w:t>)</w:t>
      </w:r>
      <w:r w:rsidRPr="008C737A">
        <w:rPr>
          <w:rFonts w:eastAsia="DengXian" w:hint="eastAsia"/>
          <w:lang w:eastAsia="zh-CN"/>
        </w:rPr>
        <w:t>吸入量，可得出呼吸交换率。当数值是</w:t>
      </w:r>
      <w:r w:rsidRPr="008C737A">
        <w:rPr>
          <w:rFonts w:eastAsia="DengXian"/>
          <w:lang w:eastAsia="zh-CN"/>
        </w:rPr>
        <w:t>0.7</w:t>
      </w:r>
      <w:r w:rsidRPr="008C737A">
        <w:rPr>
          <w:rFonts w:eastAsia="DengXian" w:hint="eastAsia"/>
          <w:lang w:eastAsia="zh-CN"/>
        </w:rPr>
        <w:t>，说明以脂肪为</w:t>
      </w:r>
      <w:r w:rsidRPr="008C737A">
        <w:rPr>
          <w:rFonts w:eastAsia="DengXian" w:hint="eastAsia"/>
          <w:lang w:val="en-US" w:eastAsia="zh-CN"/>
        </w:rPr>
        <w:t>主要</w:t>
      </w:r>
      <w:r w:rsidRPr="008C737A">
        <w:rPr>
          <w:rFonts w:eastAsia="DengXian" w:hint="eastAsia"/>
          <w:lang w:eastAsia="zh-CN"/>
        </w:rPr>
        <w:t>能量物质；当数值是</w:t>
      </w:r>
      <w:r w:rsidRPr="008C737A">
        <w:rPr>
          <w:rFonts w:eastAsia="DengXian"/>
          <w:lang w:eastAsia="zh-CN"/>
        </w:rPr>
        <w:t>0.85</w:t>
      </w:r>
      <w:r w:rsidRPr="008C737A">
        <w:rPr>
          <w:rFonts w:eastAsia="DengXian" w:hint="eastAsia"/>
          <w:lang w:eastAsia="zh-CN"/>
        </w:rPr>
        <w:t>，说明以脂肪和碳水化合物为能量物质；当数值是</w:t>
      </w:r>
      <w:r w:rsidRPr="008C737A">
        <w:rPr>
          <w:rFonts w:eastAsia="DengXian"/>
          <w:lang w:eastAsia="zh-CN"/>
        </w:rPr>
        <w:t xml:space="preserve">1.0 </w:t>
      </w:r>
      <w:r w:rsidRPr="008C737A">
        <w:rPr>
          <w:rFonts w:eastAsia="DengXian" w:hint="eastAsia"/>
          <w:lang w:eastAsia="zh-CN"/>
        </w:rPr>
        <w:t>或以上，说明以碳水化合物作为</w:t>
      </w:r>
      <w:r w:rsidRPr="008C737A">
        <w:rPr>
          <w:rFonts w:eastAsia="DengXian" w:hint="eastAsia"/>
          <w:lang w:val="en-US" w:eastAsia="zh-CN"/>
        </w:rPr>
        <w:t>主要</w:t>
      </w:r>
      <w:r w:rsidRPr="008C737A">
        <w:rPr>
          <w:rFonts w:eastAsia="DengXian" w:hint="eastAsia"/>
          <w:lang w:eastAsia="zh-CN"/>
        </w:rPr>
        <w:t>能源物质。运动强度越高，碳水化合物作为</w:t>
      </w:r>
      <w:r w:rsidRPr="008C737A">
        <w:rPr>
          <w:rFonts w:eastAsia="DengXian" w:hint="eastAsia"/>
          <w:lang w:val="en-US" w:eastAsia="zh-CN"/>
        </w:rPr>
        <w:t>主要</w:t>
      </w:r>
      <w:r w:rsidRPr="008C737A">
        <w:rPr>
          <w:rFonts w:eastAsia="DengXian" w:hint="eastAsia"/>
          <w:lang w:eastAsia="zh-CN"/>
        </w:rPr>
        <w:t>能源物质的机会越大。</w:t>
      </w:r>
    </w:p>
    <w:p w14:paraId="684E5CA4" w14:textId="04ED8DAD" w:rsidR="00523D40"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rPr>
      </w:pPr>
      <w:r w:rsidRPr="008C737A">
        <w:rPr>
          <w:rFonts w:ascii="新細明體" w:eastAsia="DengXian" w:hAnsi="新細明體" w:cs="新細明體" w:hint="eastAsia"/>
          <w:b/>
          <w:kern w:val="0"/>
          <w:lang w:val="en-US" w:eastAsia="zh-CN"/>
        </w:rPr>
        <w:t>时间</w:t>
      </w:r>
      <w:r w:rsidRPr="008C737A">
        <w:rPr>
          <w:rFonts w:ascii="新細明體" w:eastAsia="DengXian" w:hAnsi="新細明體" w:cs="新細明體"/>
          <w:b/>
          <w:kern w:val="0"/>
          <w:lang w:val="en-US" w:eastAsia="zh-CN"/>
        </w:rPr>
        <w:t xml:space="preserve"> (</w:t>
      </w:r>
      <w:r w:rsidRPr="008C737A">
        <w:rPr>
          <w:rFonts w:eastAsia="DengXian"/>
          <w:b/>
          <w:kern w:val="0"/>
          <w:lang w:val="en-US" w:eastAsia="zh-CN"/>
        </w:rPr>
        <w:t>Time</w:t>
      </w:r>
      <w:r w:rsidRPr="008C737A">
        <w:rPr>
          <w:rFonts w:ascii="新細明體" w:eastAsia="DengXian" w:hAnsi="新細明體" w:cs="新細明體"/>
          <w:b/>
          <w:kern w:val="0"/>
          <w:lang w:val="en-US" w:eastAsia="zh-CN"/>
        </w:rPr>
        <w:t xml:space="preserve">) – </w:t>
      </w:r>
      <w:r w:rsidRPr="008C737A">
        <w:rPr>
          <w:rFonts w:ascii="新細明體" w:eastAsia="DengXian" w:hAnsi="新細明體" w:cs="新細明體" w:hint="eastAsia"/>
          <w:kern w:val="0"/>
          <w:lang w:val="en-US" w:eastAsia="zh-CN"/>
        </w:rPr>
        <w:t>为了改善心肺功能，有氧运动需要持续最少</w:t>
      </w:r>
      <w:r w:rsidRPr="008C737A">
        <w:rPr>
          <w:rFonts w:ascii="新細明體" w:eastAsia="DengXian" w:hAnsi="新細明體" w:cs="新細明體"/>
          <w:kern w:val="0"/>
          <w:lang w:val="en-US" w:eastAsia="zh-CN"/>
        </w:rPr>
        <w:t>30</w:t>
      </w:r>
      <w:r w:rsidRPr="008C737A">
        <w:rPr>
          <w:rFonts w:ascii="新細明體" w:eastAsia="DengXian" w:hAnsi="新細明體" w:cs="新細明體" w:hint="eastAsia"/>
          <w:kern w:val="0"/>
          <w:lang w:val="en-US" w:eastAsia="zh-CN"/>
        </w:rPr>
        <w:t>分钟以上。运动的持续时间很大程度受运动强度的影响。</w:t>
      </w:r>
    </w:p>
    <w:p w14:paraId="2144E4CF" w14:textId="5F41BBB8" w:rsidR="00523D40"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rPr>
      </w:pPr>
      <w:r w:rsidRPr="008C737A">
        <w:rPr>
          <w:rFonts w:ascii="新細明體" w:eastAsia="DengXian" w:hAnsi="新細明體" w:cs="新細明體" w:hint="eastAsia"/>
          <w:b/>
          <w:kern w:val="0"/>
          <w:lang w:val="en-US" w:eastAsia="zh-CN"/>
        </w:rPr>
        <w:t>类别</w:t>
      </w:r>
      <w:r w:rsidRPr="008C737A">
        <w:rPr>
          <w:rFonts w:ascii="新細明體" w:eastAsia="DengXian" w:hAnsi="新細明體" w:cs="新細明體"/>
          <w:b/>
          <w:kern w:val="0"/>
          <w:lang w:val="en-US" w:eastAsia="zh-CN"/>
        </w:rPr>
        <w:t xml:space="preserve"> (</w:t>
      </w:r>
      <w:r w:rsidRPr="008C737A">
        <w:rPr>
          <w:rFonts w:eastAsia="DengXian"/>
          <w:b/>
          <w:kern w:val="0"/>
          <w:lang w:val="en-US" w:eastAsia="zh-CN"/>
        </w:rPr>
        <w:t>Type</w:t>
      </w:r>
      <w:r w:rsidRPr="008C737A">
        <w:rPr>
          <w:rFonts w:ascii="新細明體" w:eastAsia="DengXian" w:hAnsi="新細明體" w:cs="新細明體"/>
          <w:b/>
          <w:kern w:val="0"/>
          <w:lang w:val="en-US" w:eastAsia="zh-CN"/>
        </w:rPr>
        <w:t xml:space="preserve">) – </w:t>
      </w:r>
      <w:r w:rsidRPr="008C737A">
        <w:rPr>
          <w:rFonts w:ascii="新細明體" w:eastAsia="DengXian" w:hAnsi="新細明體" w:cs="新細明體" w:hint="eastAsia"/>
          <w:kern w:val="0"/>
          <w:lang w:val="en-US" w:eastAsia="zh-CN"/>
        </w:rPr>
        <w:t>训练的类别与训练的专项性原则有关。对于康乐活动，有必要加入乐趣的元素，因它有助于提升参与者参与训练的次数。不同的运动项目有不同的训练模式，例如马拉松和体操就有不同的训练模式；不同的训练</w:t>
      </w:r>
      <w:r w:rsidRPr="008C737A">
        <w:rPr>
          <w:rFonts w:ascii="新細明體" w:eastAsia="DengXian" w:hAnsi="新細明體" w:cs="新細明體" w:hint="eastAsia"/>
          <w:kern w:val="0"/>
          <w:lang w:val="en-US" w:eastAsia="zh-CN"/>
        </w:rPr>
        <w:lastRenderedPageBreak/>
        <w:t>目的应选择相应的模式来进行训练，例如改进心肺功能的练习，会有别于增强肌力的练习。</w:t>
      </w:r>
    </w:p>
    <w:p w14:paraId="6B0A9BE2" w14:textId="25679EE5" w:rsidR="007060E9" w:rsidRPr="007F0911" w:rsidRDefault="008C737A" w:rsidP="0044717B">
      <w:pPr>
        <w:numPr>
          <w:ilvl w:val="0"/>
          <w:numId w:val="9"/>
        </w:numPr>
        <w:tabs>
          <w:tab w:val="clear" w:pos="960"/>
          <w:tab w:val="num" w:pos="426"/>
        </w:tabs>
        <w:snapToGrid w:val="0"/>
        <w:spacing w:beforeLines="50" w:before="180"/>
        <w:ind w:left="840" w:hanging="840"/>
        <w:jc w:val="both"/>
        <w:rPr>
          <w:b/>
          <w:bCs/>
          <w:lang w:eastAsia="zh-HK"/>
        </w:rPr>
      </w:pPr>
      <w:r w:rsidRPr="008C737A">
        <w:rPr>
          <w:rFonts w:eastAsia="DengXian" w:hint="eastAsia"/>
          <w:b/>
          <w:bCs/>
          <w:lang w:eastAsia="zh-CN"/>
        </w:rPr>
        <w:t>训练计划的策划</w:t>
      </w:r>
    </w:p>
    <w:p w14:paraId="110B2045" w14:textId="2E3EDAF9" w:rsidR="00523D40" w:rsidRPr="007F0911" w:rsidRDefault="008C737A" w:rsidP="0019576C">
      <w:pPr>
        <w:adjustRightInd w:val="0"/>
        <w:snapToGrid w:val="0"/>
        <w:spacing w:beforeLines="50" w:before="180" w:line="360" w:lineRule="auto"/>
        <w:jc w:val="both"/>
        <w:rPr>
          <w:lang w:val="en-US"/>
        </w:rPr>
      </w:pPr>
      <w:r w:rsidRPr="008C737A">
        <w:rPr>
          <w:rFonts w:eastAsia="DengXian" w:hint="eastAsia"/>
          <w:lang w:eastAsia="zh-CN"/>
        </w:rPr>
        <w:t>当运动员进行训练前，必须订立可行的目标。此外，为消闲活动参加者设计的训练计划，则必须顾及他们的个人取向和提供有趣的活动让他们选择，才可令他们持续参与。</w:t>
      </w:r>
      <w:r w:rsidRPr="008C737A">
        <w:rPr>
          <w:rFonts w:eastAsia="DengXian" w:hint="eastAsia"/>
          <w:lang w:val="en-US" w:eastAsia="zh-CN"/>
        </w:rPr>
        <w:t>除此以外，我们也应考虑以下的重要因素：</w:t>
      </w:r>
    </w:p>
    <w:p w14:paraId="72E1B195" w14:textId="5285827D" w:rsidR="00376C10"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rPr>
      </w:pPr>
      <w:r w:rsidRPr="008C737A">
        <w:rPr>
          <w:rFonts w:ascii="新細明體" w:eastAsia="DengXian" w:hAnsi="新細明體" w:cs="新細明體" w:hint="eastAsia"/>
          <w:b/>
          <w:kern w:val="0"/>
          <w:lang w:val="en-US" w:eastAsia="zh-CN"/>
        </w:rPr>
        <w:t>饮食</w:t>
      </w:r>
      <w:r w:rsidRPr="008C737A">
        <w:rPr>
          <w:rFonts w:ascii="新細明體" w:eastAsia="DengXian" w:hAnsi="新細明體" w:cs="新細明體"/>
          <w:b/>
          <w:kern w:val="0"/>
          <w:lang w:val="en-US" w:eastAsia="zh-CN"/>
        </w:rPr>
        <w:t xml:space="preserve"> – </w:t>
      </w:r>
      <w:r w:rsidRPr="008C737A">
        <w:rPr>
          <w:rFonts w:ascii="新細明體" w:eastAsia="DengXian" w:hAnsi="新細明體" w:cs="新細明體" w:hint="eastAsia"/>
          <w:kern w:val="0"/>
          <w:lang w:val="en-US" w:eastAsia="zh-CN"/>
        </w:rPr>
        <w:t>身体运动需要燃料能源。运动前摄取充足的能源是训练的重要条件。无论是训练时还是训练后，必须补充适量的食物及饮料。</w:t>
      </w:r>
    </w:p>
    <w:p w14:paraId="57669C03" w14:textId="6EBEA6C9" w:rsidR="00376C10"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rPr>
      </w:pPr>
      <w:r w:rsidRPr="008C737A">
        <w:rPr>
          <w:rFonts w:ascii="新細明體" w:eastAsia="DengXian" w:hAnsi="新細明體" w:cs="新細明體" w:hint="eastAsia"/>
          <w:b/>
          <w:kern w:val="0"/>
          <w:lang w:val="en-US" w:eastAsia="zh-CN"/>
        </w:rPr>
        <w:t>衣着</w:t>
      </w:r>
      <w:r w:rsidRPr="008C737A">
        <w:rPr>
          <w:rFonts w:ascii="新細明體" w:eastAsia="DengXian" w:hAnsi="新細明體" w:cs="新細明體"/>
          <w:b/>
          <w:kern w:val="0"/>
          <w:lang w:val="en-US" w:eastAsia="zh-CN"/>
        </w:rPr>
        <w:t xml:space="preserve"> – </w:t>
      </w:r>
      <w:r w:rsidRPr="008C737A">
        <w:rPr>
          <w:rFonts w:ascii="新細明體" w:eastAsia="DengXian" w:hAnsi="新細明體" w:cs="新細明體" w:hint="eastAsia"/>
          <w:kern w:val="0"/>
          <w:lang w:val="en-US" w:eastAsia="zh-CN"/>
        </w:rPr>
        <w:t>因应环境状况、训练时间、训练强度或其他情况，所选择的衣着对于运动表现有直接的影响。舒适度及透气性是重要考虑的因素。在香港，由于夏季的天气炎热及潮湿，运动时要穿着轻便和通爽的衣服，以免妨碍散热和流汗。</w:t>
      </w:r>
    </w:p>
    <w:p w14:paraId="167BF4BC" w14:textId="0B63B0A7" w:rsidR="00376C10"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rPr>
      </w:pPr>
      <w:r w:rsidRPr="008C737A">
        <w:rPr>
          <w:rFonts w:ascii="新細明體" w:eastAsia="DengXian" w:hAnsi="新細明體" w:cs="新細明體" w:hint="eastAsia"/>
          <w:b/>
          <w:kern w:val="0"/>
          <w:lang w:val="en-US" w:eastAsia="zh-CN"/>
        </w:rPr>
        <w:t>预留时间</w:t>
      </w:r>
      <w:r w:rsidRPr="008C737A">
        <w:rPr>
          <w:rFonts w:ascii="新細明體" w:eastAsia="DengXian" w:hAnsi="新細明體" w:cs="新細明體"/>
          <w:b/>
          <w:kern w:val="0"/>
          <w:lang w:val="en-US" w:eastAsia="zh-CN"/>
        </w:rPr>
        <w:t xml:space="preserve"> – </w:t>
      </w:r>
      <w:r w:rsidRPr="008C737A">
        <w:rPr>
          <w:rFonts w:ascii="新細明體" w:eastAsia="DengXian" w:hAnsi="新細明體" w:cs="新細明體" w:hint="eastAsia"/>
          <w:kern w:val="0"/>
          <w:lang w:val="en-US" w:eastAsia="zh-CN"/>
        </w:rPr>
        <w:t>要从训练计划中获取最大的裨益，个人须承诺预留充足的训练时间。</w:t>
      </w:r>
    </w:p>
    <w:p w14:paraId="2C689B60" w14:textId="166002FB" w:rsidR="00376C10"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rPr>
      </w:pPr>
      <w:r w:rsidRPr="008C737A">
        <w:rPr>
          <w:rFonts w:ascii="新細明體" w:eastAsia="DengXian" w:hAnsi="新細明體" w:cs="新細明體" w:hint="eastAsia"/>
          <w:b/>
          <w:kern w:val="0"/>
          <w:lang w:val="en-US" w:eastAsia="zh-CN"/>
        </w:rPr>
        <w:t>选择地点</w:t>
      </w:r>
      <w:r w:rsidRPr="008C737A">
        <w:rPr>
          <w:rFonts w:ascii="新細明體" w:eastAsia="DengXian" w:hAnsi="新細明體" w:cs="新細明體"/>
          <w:b/>
          <w:kern w:val="0"/>
          <w:lang w:val="en-US" w:eastAsia="zh-CN"/>
        </w:rPr>
        <w:t xml:space="preserve"> – </w:t>
      </w:r>
      <w:r w:rsidRPr="008C737A">
        <w:rPr>
          <w:rFonts w:ascii="新細明體" w:eastAsia="DengXian" w:hAnsi="新細明體" w:cs="新細明體" w:hint="eastAsia"/>
          <w:kern w:val="0"/>
          <w:lang w:val="en-US" w:eastAsia="zh-CN"/>
        </w:rPr>
        <w:t>选择训练场所亦是相当重要的，要尽可能讲求便利及合适。甄选适切的训练场所可以减少个人在训练计划执行期间中途退出的机会。</w:t>
      </w:r>
    </w:p>
    <w:p w14:paraId="441D8BDD" w14:textId="5276DF3C" w:rsidR="00B07084"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rPr>
      </w:pPr>
      <w:r w:rsidRPr="008C737A">
        <w:rPr>
          <w:rFonts w:ascii="新細明體" w:eastAsia="DengXian" w:hAnsi="新細明體" w:cs="新細明體" w:hint="eastAsia"/>
          <w:b/>
          <w:kern w:val="0"/>
          <w:lang w:val="en-US" w:eastAsia="zh-CN"/>
        </w:rPr>
        <w:t>安全</w:t>
      </w:r>
      <w:r w:rsidRPr="008C737A">
        <w:rPr>
          <w:rFonts w:ascii="新細明體" w:eastAsia="DengXian" w:hAnsi="新細明體" w:cs="新細明體"/>
          <w:b/>
          <w:kern w:val="0"/>
          <w:lang w:val="en-US" w:eastAsia="zh-CN"/>
        </w:rPr>
        <w:t xml:space="preserve"> –</w:t>
      </w:r>
      <w:r w:rsidRPr="008C737A">
        <w:rPr>
          <w:rFonts w:ascii="新細明體" w:eastAsia="DengXian" w:hAnsi="新細明體" w:cs="新細明體"/>
          <w:kern w:val="0"/>
          <w:lang w:val="en-US" w:eastAsia="zh-CN"/>
        </w:rPr>
        <w:t xml:space="preserve"> </w:t>
      </w:r>
      <w:r w:rsidRPr="008C737A">
        <w:rPr>
          <w:rFonts w:ascii="新細明體" w:eastAsia="DengXian" w:hAnsi="新細明體" w:cs="新細明體" w:hint="eastAsia"/>
          <w:kern w:val="0"/>
          <w:lang w:val="en-US" w:eastAsia="zh-CN"/>
        </w:rPr>
        <w:t>训练开始时要有足够的热身活动，训练后亦应进行整理活动。热身应包括伸展活动，尤其是要伸展在训练时应用到的肢体、关节及肌肉。所有训练计划应配合个人的需要，并于训练期间编排休息时间。</w:t>
      </w:r>
    </w:p>
    <w:p w14:paraId="3C8B7CE5" w14:textId="77777777" w:rsidR="00096C69" w:rsidRPr="007F0911" w:rsidRDefault="00096C69" w:rsidP="008F07B1">
      <w:pPr>
        <w:snapToGrid w:val="0"/>
        <w:spacing w:beforeLines="50" w:before="180" w:line="360" w:lineRule="auto"/>
        <w:rPr>
          <w:lang w:val="en-US"/>
        </w:rPr>
      </w:pPr>
    </w:p>
    <w:p w14:paraId="4E432E57" w14:textId="77777777" w:rsidR="00995FD3" w:rsidRPr="007F0911" w:rsidRDefault="00995FD3" w:rsidP="008F07B1">
      <w:pPr>
        <w:snapToGrid w:val="0"/>
        <w:spacing w:beforeLines="50" w:before="180" w:line="360" w:lineRule="auto"/>
        <w:rPr>
          <w:lang w:val="en-US"/>
        </w:rPr>
      </w:pPr>
    </w:p>
    <w:p w14:paraId="02558E95" w14:textId="77777777" w:rsidR="00995FD3" w:rsidRPr="007F0911" w:rsidRDefault="00995FD3" w:rsidP="008F07B1">
      <w:pPr>
        <w:snapToGrid w:val="0"/>
        <w:spacing w:beforeLines="50" w:before="180" w:line="360" w:lineRule="auto"/>
        <w:rPr>
          <w:lang w:val="en-US"/>
        </w:rPr>
      </w:pPr>
    </w:p>
    <w:p w14:paraId="274BAED7" w14:textId="77777777" w:rsidR="00995FD3" w:rsidRPr="007F0911" w:rsidRDefault="00995FD3" w:rsidP="008F07B1">
      <w:pPr>
        <w:snapToGrid w:val="0"/>
        <w:spacing w:beforeLines="50" w:before="180" w:line="360" w:lineRule="auto"/>
        <w:rPr>
          <w:lang w:val="en-US"/>
        </w:rPr>
      </w:pPr>
    </w:p>
    <w:p w14:paraId="1D7F373E" w14:textId="77777777" w:rsidR="000952F3" w:rsidRPr="007F0911" w:rsidRDefault="000952F3" w:rsidP="008F07B1">
      <w:pPr>
        <w:snapToGrid w:val="0"/>
        <w:spacing w:beforeLines="50" w:before="180" w:line="360" w:lineRule="auto"/>
        <w:rPr>
          <w:lang w:val="en-US"/>
        </w:rPr>
      </w:pPr>
    </w:p>
    <w:p w14:paraId="3476F46E" w14:textId="77777777" w:rsidR="000952F3" w:rsidRPr="007F0911" w:rsidRDefault="000952F3" w:rsidP="008F07B1">
      <w:pPr>
        <w:snapToGrid w:val="0"/>
        <w:spacing w:beforeLines="50" w:before="180" w:line="360" w:lineRule="auto"/>
        <w:rPr>
          <w:lang w:val="en-US"/>
        </w:rPr>
      </w:pPr>
    </w:p>
    <w:p w14:paraId="528BEE8F" w14:textId="77777777" w:rsidR="000952F3" w:rsidRPr="007F0911" w:rsidRDefault="000952F3" w:rsidP="008F07B1">
      <w:pPr>
        <w:snapToGrid w:val="0"/>
        <w:spacing w:beforeLines="50" w:before="180" w:line="360" w:lineRule="auto"/>
        <w:rPr>
          <w:lang w:val="en-US"/>
        </w:rPr>
      </w:pPr>
    </w:p>
    <w:p w14:paraId="5D4BD28B" w14:textId="77777777" w:rsidR="000952F3" w:rsidRPr="007F0911" w:rsidRDefault="000952F3" w:rsidP="008F07B1">
      <w:pPr>
        <w:snapToGrid w:val="0"/>
        <w:spacing w:beforeLines="50" w:before="180" w:line="360" w:lineRule="auto"/>
        <w:rPr>
          <w:lang w:val="en-US"/>
        </w:rPr>
      </w:pPr>
    </w:p>
    <w:p w14:paraId="40D8FC3B" w14:textId="079AC7A0" w:rsidR="000D2DF9" w:rsidRPr="007F0911" w:rsidRDefault="008C737A" w:rsidP="0044717B">
      <w:pPr>
        <w:numPr>
          <w:ilvl w:val="0"/>
          <w:numId w:val="9"/>
        </w:numPr>
        <w:tabs>
          <w:tab w:val="clear" w:pos="960"/>
          <w:tab w:val="num" w:pos="426"/>
        </w:tabs>
        <w:snapToGrid w:val="0"/>
        <w:spacing w:beforeLines="50" w:before="180"/>
        <w:ind w:left="840" w:hanging="840"/>
        <w:jc w:val="both"/>
        <w:rPr>
          <w:b/>
          <w:bCs/>
          <w:lang w:eastAsia="zh-HK"/>
        </w:rPr>
      </w:pPr>
      <w:r w:rsidRPr="008C737A">
        <w:rPr>
          <w:rFonts w:eastAsia="DengXian" w:hint="eastAsia"/>
          <w:b/>
          <w:bCs/>
          <w:lang w:eastAsia="zh-CN"/>
        </w:rPr>
        <w:t>为不同受训者设计的训练计划</w:t>
      </w:r>
      <w:r w:rsidR="000D2DF9" w:rsidRPr="007F0911">
        <w:rPr>
          <w:b/>
          <w:bCs/>
          <w:lang w:eastAsia="zh-HK"/>
        </w:rPr>
        <w:t xml:space="preserve"> </w:t>
      </w:r>
    </w:p>
    <w:p w14:paraId="5F514630" w14:textId="322E3C40" w:rsidR="00654499" w:rsidRPr="007F0911" w:rsidRDefault="008C737A" w:rsidP="0019576C">
      <w:pPr>
        <w:adjustRightInd w:val="0"/>
        <w:snapToGrid w:val="0"/>
        <w:spacing w:beforeLines="50" w:before="180" w:line="360" w:lineRule="auto"/>
        <w:jc w:val="both"/>
      </w:pPr>
      <w:r w:rsidRPr="008C737A">
        <w:rPr>
          <w:rFonts w:eastAsia="DengXian" w:hint="eastAsia"/>
          <w:lang w:eastAsia="zh-CN"/>
        </w:rPr>
        <w:t>无论是要参加高水平的比赛或一般体育活动，训练的目的都是让身体机能对运动产生适应能力。为配合个别差异和不同的生长阶段，即使是相同的运动项目和比赛环境，个别运动员的训练计划亦应有所不同。</w:t>
      </w:r>
    </w:p>
    <w:p w14:paraId="4BFE88B6" w14:textId="0851DE9C" w:rsidR="003C1283" w:rsidRPr="007F0911" w:rsidRDefault="008C737A" w:rsidP="0019576C">
      <w:pPr>
        <w:numPr>
          <w:ilvl w:val="0"/>
          <w:numId w:val="4"/>
        </w:numPr>
        <w:tabs>
          <w:tab w:val="clear" w:pos="1320"/>
          <w:tab w:val="num" w:pos="0"/>
        </w:tabs>
        <w:snapToGrid w:val="0"/>
        <w:spacing w:line="360" w:lineRule="auto"/>
        <w:ind w:left="0" w:firstLine="0"/>
        <w:jc w:val="both"/>
        <w:rPr>
          <w:rFonts w:ascii="新細明體" w:hAnsi="新細明體" w:cs="新細明體"/>
          <w:b/>
          <w:kern w:val="0"/>
          <w:lang w:val="en-US"/>
        </w:rPr>
      </w:pPr>
      <w:r w:rsidRPr="008C737A">
        <w:rPr>
          <w:rFonts w:ascii="新細明體" w:eastAsia="DengXian" w:hAnsi="新細明體" w:cs="新細明體" w:hint="eastAsia"/>
          <w:b/>
          <w:kern w:val="0"/>
          <w:lang w:val="en-US" w:eastAsia="zh-CN"/>
        </w:rPr>
        <w:t>儿童的训练计划</w:t>
      </w:r>
      <w:r w:rsidR="00C95332" w:rsidRPr="007F0911">
        <w:rPr>
          <w:rFonts w:ascii="新細明體" w:hAnsi="新細明體" w:cs="新細明體" w:hint="eastAsia"/>
          <w:b/>
          <w:kern w:val="0"/>
          <w:lang w:val="en-US"/>
        </w:rPr>
        <w:br/>
      </w:r>
      <w:r w:rsidRPr="008C737A">
        <w:rPr>
          <w:rFonts w:ascii="新細明體" w:eastAsia="DengXian" w:hAnsi="新細明體" w:cs="新細明體" w:hint="eastAsia"/>
          <w:kern w:val="0"/>
          <w:lang w:val="en-US" w:eastAsia="zh-CN"/>
        </w:rPr>
        <w:t>儿童在</w:t>
      </w:r>
      <w:r w:rsidRPr="008C737A">
        <w:rPr>
          <w:rFonts w:eastAsia="DengXian"/>
          <w:kern w:val="0"/>
          <w:lang w:val="en-US" w:eastAsia="zh-CN"/>
        </w:rPr>
        <w:t>12</w:t>
      </w:r>
      <w:r w:rsidRPr="008C737A">
        <w:rPr>
          <w:rFonts w:ascii="新細明體" w:eastAsia="DengXian" w:hAnsi="新細明體" w:cs="新細明體" w:hint="eastAsia"/>
          <w:kern w:val="0"/>
          <w:lang w:val="en-US" w:eastAsia="zh-CN"/>
        </w:rPr>
        <w:t>岁前，已经具备能力学习很多基本技巧。因此，应该让他们接触多种活动。由于儿童的专注能力较低，训练计划应该多变，以符合他们在生理、心理和兴趣上的需求。由于肌肉骨骼系统尚未成熟，青春期前不宜进行专项训练。此外，训练须重视安全、效益、满足感等因素。</w:t>
      </w:r>
      <w:r w:rsidR="003C1283" w:rsidRPr="007F0911">
        <w:rPr>
          <w:rFonts w:ascii="新細明體" w:hAnsi="新細明體" w:cs="新細明體"/>
          <w:kern w:val="0"/>
          <w:lang w:val="en-US"/>
        </w:rPr>
        <w:t xml:space="preserve"> </w:t>
      </w:r>
    </w:p>
    <w:p w14:paraId="7ECF8FD2" w14:textId="5F559BE6" w:rsidR="003C1283" w:rsidRPr="007F0911" w:rsidRDefault="008C737A" w:rsidP="002A59B9">
      <w:pPr>
        <w:snapToGrid w:val="0"/>
        <w:spacing w:beforeLines="50" w:before="180" w:line="360" w:lineRule="auto"/>
        <w:jc w:val="both"/>
        <w:rPr>
          <w:rFonts w:ascii="新細明體" w:hAnsi="新細明體" w:cs="新細明體"/>
          <w:kern w:val="0"/>
          <w:lang w:val="en-US"/>
        </w:rPr>
      </w:pPr>
      <w:r w:rsidRPr="008C737A">
        <w:rPr>
          <w:rFonts w:ascii="新細明體" w:eastAsia="DengXian" w:hAnsi="新細明體" w:cs="新細明體" w:hint="eastAsia"/>
          <w:kern w:val="0"/>
          <w:lang w:val="en-US" w:eastAsia="zh-CN"/>
        </w:rPr>
        <w:t>由于幼儿的四肢运动速度较慢，在编排训练计划时，可针对这个特性，以便改善。儿童生长快速，而严格的训练会对他们的发育有不良的影响，所以在这段时期，不宜进行过量肌力和耐力的训练，例如重量训练及跳跃训练。</w:t>
      </w:r>
    </w:p>
    <w:p w14:paraId="7BCD6618" w14:textId="3D004C8F" w:rsidR="003C1283" w:rsidRPr="007F0911" w:rsidRDefault="008C737A" w:rsidP="002A59B9">
      <w:pPr>
        <w:snapToGrid w:val="0"/>
        <w:spacing w:beforeLines="50" w:before="180" w:line="360" w:lineRule="auto"/>
        <w:jc w:val="both"/>
        <w:rPr>
          <w:rFonts w:ascii="新細明體" w:hAnsi="新細明體" w:cs="新細明體"/>
          <w:kern w:val="0"/>
          <w:lang w:val="en-US"/>
        </w:rPr>
      </w:pPr>
      <w:r w:rsidRPr="008C737A">
        <w:rPr>
          <w:rFonts w:ascii="新細明體" w:eastAsia="DengXian" w:hAnsi="新細明體" w:cs="新細明體" w:hint="eastAsia"/>
          <w:kern w:val="0"/>
          <w:lang w:val="en-US" w:eastAsia="zh-CN"/>
        </w:rPr>
        <w:t>在儿童与同伴参与的训练中，必须留意伙伴的年龄和体形上的差异，避免体型悬殊。一般而言，不宜以比赛形式作为训练儿童的方法。</w:t>
      </w:r>
    </w:p>
    <w:p w14:paraId="11D29BD6" w14:textId="1113B157" w:rsidR="003C1283" w:rsidRPr="007F0911" w:rsidRDefault="008C737A" w:rsidP="002A59B9">
      <w:pPr>
        <w:snapToGrid w:val="0"/>
        <w:spacing w:beforeLines="50" w:before="180" w:line="360" w:lineRule="auto"/>
        <w:jc w:val="both"/>
        <w:rPr>
          <w:rFonts w:ascii="新細明體" w:hAnsi="新細明體" w:cs="新細明體"/>
          <w:kern w:val="0"/>
          <w:lang w:val="en-US"/>
        </w:rPr>
      </w:pPr>
      <w:r w:rsidRPr="008C737A">
        <w:rPr>
          <w:rFonts w:ascii="新細明體" w:eastAsia="DengXian" w:hAnsi="新細明體" w:cs="新細明體" w:hint="eastAsia"/>
          <w:kern w:val="0"/>
          <w:lang w:val="en-US" w:eastAsia="zh-CN"/>
        </w:rPr>
        <w:t>在适当的指导下，青春期前进行阻力训练是安全的，而且能增强肌力，但不应以极量负荷或接近极量负荷进行训练，并要由老师或教练监察训练的进度。</w:t>
      </w:r>
      <w:r w:rsidR="003C1283" w:rsidRPr="007F0911">
        <w:rPr>
          <w:rFonts w:ascii="新細明體" w:hAnsi="新細明體" w:cs="新細明體"/>
          <w:kern w:val="0"/>
          <w:lang w:val="en-US"/>
        </w:rPr>
        <w:t xml:space="preserve"> </w:t>
      </w:r>
    </w:p>
    <w:p w14:paraId="57B1109F" w14:textId="6B959A50" w:rsidR="003C1283" w:rsidRPr="007F0911" w:rsidRDefault="008C737A" w:rsidP="0019576C">
      <w:pPr>
        <w:numPr>
          <w:ilvl w:val="0"/>
          <w:numId w:val="4"/>
        </w:numPr>
        <w:tabs>
          <w:tab w:val="clear" w:pos="1320"/>
          <w:tab w:val="num" w:pos="0"/>
        </w:tabs>
        <w:snapToGrid w:val="0"/>
        <w:spacing w:beforeLines="50" w:before="180" w:line="360" w:lineRule="auto"/>
        <w:ind w:left="0" w:firstLine="0"/>
        <w:jc w:val="both"/>
        <w:rPr>
          <w:rFonts w:ascii="新細明體" w:hAnsi="新細明體" w:cs="新細明體"/>
          <w:b/>
          <w:kern w:val="0"/>
          <w:lang w:val="en-US"/>
        </w:rPr>
      </w:pPr>
      <w:r w:rsidRPr="008C737A">
        <w:rPr>
          <w:rFonts w:ascii="新細明體" w:eastAsia="DengXian" w:hAnsi="新細明體" w:cs="新細明體" w:hint="eastAsia"/>
          <w:b/>
          <w:kern w:val="0"/>
          <w:lang w:val="en-US" w:eastAsia="zh-CN"/>
        </w:rPr>
        <w:t>青春期的训练计划</w:t>
      </w:r>
      <w:r w:rsidR="00C95332" w:rsidRPr="007F0911">
        <w:rPr>
          <w:rFonts w:ascii="新細明體" w:hAnsi="新細明體" w:cs="新細明體" w:hint="eastAsia"/>
          <w:b/>
          <w:kern w:val="0"/>
          <w:lang w:val="en-US"/>
        </w:rPr>
        <w:br/>
      </w:r>
      <w:r w:rsidRPr="008C737A">
        <w:rPr>
          <w:rFonts w:ascii="新細明體" w:eastAsia="DengXian" w:hAnsi="新細明體" w:cs="新細明體" w:hint="eastAsia"/>
          <w:kern w:val="0"/>
          <w:lang w:val="en-US" w:eastAsia="zh-CN"/>
        </w:rPr>
        <w:t>在青春期进行训练，能快速改进健康体适能。由于肌肉发育迅速，所以在这段期间进行重量训练，最能增强肌力和肌耐力。但编排训练时，应该用低负荷及多重复次数，以策安全。</w:t>
      </w:r>
      <w:r w:rsidR="003C1283" w:rsidRPr="007F0911">
        <w:rPr>
          <w:rFonts w:ascii="新細明體" w:hAnsi="新細明體" w:cs="新細明體"/>
          <w:kern w:val="0"/>
          <w:lang w:val="en-US"/>
        </w:rPr>
        <w:t xml:space="preserve"> </w:t>
      </w:r>
    </w:p>
    <w:p w14:paraId="3ED78039" w14:textId="42BE5124" w:rsidR="008F07B1" w:rsidRPr="007F0911" w:rsidRDefault="008C737A" w:rsidP="0019576C">
      <w:pPr>
        <w:snapToGrid w:val="0"/>
        <w:spacing w:line="360" w:lineRule="auto"/>
        <w:jc w:val="both"/>
        <w:rPr>
          <w:b/>
        </w:rPr>
      </w:pPr>
      <w:r w:rsidRPr="008C737A">
        <w:rPr>
          <w:rFonts w:eastAsia="DengXian" w:hint="eastAsia"/>
          <w:lang w:eastAsia="zh-CN"/>
        </w:rPr>
        <w:t>青年人在</w:t>
      </w:r>
      <w:r w:rsidRPr="008C737A">
        <w:rPr>
          <w:rFonts w:eastAsia="DengXian"/>
          <w:lang w:eastAsia="zh-CN"/>
        </w:rPr>
        <w:t>17</w:t>
      </w:r>
      <w:r w:rsidRPr="008C737A">
        <w:rPr>
          <w:rFonts w:eastAsia="DengXian" w:hint="eastAsia"/>
          <w:lang w:eastAsia="zh-CN"/>
        </w:rPr>
        <w:t>至</w:t>
      </w:r>
      <w:r w:rsidRPr="008C737A">
        <w:rPr>
          <w:rFonts w:eastAsia="DengXian"/>
          <w:lang w:eastAsia="zh-CN"/>
        </w:rPr>
        <w:t>20</w:t>
      </w:r>
      <w:r w:rsidRPr="008C737A">
        <w:rPr>
          <w:rFonts w:eastAsia="DengXian" w:hint="eastAsia"/>
          <w:lang w:eastAsia="zh-CN"/>
        </w:rPr>
        <w:t>岁间，摄氧能力最好，因此在这段期间，可进行带氧适能训练。青少年的训练除要顾及安全外，活动编排亦应以他们身体获益及获得满足感为主要考虑因素。</w:t>
      </w:r>
      <w:r w:rsidRPr="007F0911">
        <w:rPr>
          <w:b/>
          <w:lang w:eastAsia="zh-CN"/>
        </w:rPr>
        <w:tab/>
      </w:r>
    </w:p>
    <w:p w14:paraId="6C5EEA17" w14:textId="020C7414" w:rsidR="00C95332"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rPr>
          <w:rFonts w:ascii="新細明體" w:hAnsi="新細明體" w:cs="新細明體"/>
          <w:b/>
          <w:kern w:val="0"/>
          <w:lang w:val="en-US"/>
        </w:rPr>
      </w:pPr>
      <w:r w:rsidRPr="008C737A">
        <w:rPr>
          <w:rFonts w:ascii="新細明體" w:eastAsia="DengXian" w:hAnsi="新細明體" w:cs="新細明體" w:hint="eastAsia"/>
          <w:b/>
          <w:kern w:val="0"/>
          <w:lang w:val="en-US" w:eastAsia="zh-CN"/>
        </w:rPr>
        <w:t>成年人的训练计划</w:t>
      </w:r>
    </w:p>
    <w:p w14:paraId="104756F7" w14:textId="6B25F01C" w:rsidR="00BF31F7" w:rsidRPr="007F0911" w:rsidRDefault="008C737A" w:rsidP="0019576C">
      <w:pPr>
        <w:snapToGrid w:val="0"/>
        <w:spacing w:line="360" w:lineRule="auto"/>
        <w:jc w:val="both"/>
        <w:rPr>
          <w:rFonts w:ascii="新細明體" w:hAnsi="新細明體" w:cs="新細明體"/>
          <w:b/>
          <w:kern w:val="0"/>
          <w:lang w:val="en-US"/>
        </w:rPr>
      </w:pPr>
      <w:r w:rsidRPr="008C737A">
        <w:rPr>
          <w:rFonts w:ascii="新細明體" w:eastAsia="DengXian" w:hAnsi="新細明體" w:cs="新細明體" w:hint="eastAsia"/>
          <w:kern w:val="0"/>
          <w:lang w:val="en-US" w:eastAsia="zh-CN"/>
        </w:rPr>
        <w:lastRenderedPageBreak/>
        <w:t>经常活动可以防止衰老。肌力及心肺功能等，都会随年龄增长而衰退。因此，在编排训练计划时，应考虑年龄因素。</w:t>
      </w:r>
      <w:r w:rsidR="003C1283" w:rsidRPr="007F0911">
        <w:rPr>
          <w:rFonts w:ascii="新細明體" w:hAnsi="新細明體" w:cs="新細明體"/>
          <w:kern w:val="0"/>
          <w:lang w:val="en-US"/>
        </w:rPr>
        <w:t xml:space="preserve"> </w:t>
      </w:r>
    </w:p>
    <w:p w14:paraId="1BDFF6B5" w14:textId="15623CEC" w:rsidR="0043034A" w:rsidRPr="007F0911" w:rsidRDefault="008C737A" w:rsidP="0019576C">
      <w:pPr>
        <w:snapToGrid w:val="0"/>
        <w:spacing w:line="360" w:lineRule="auto"/>
        <w:jc w:val="both"/>
        <w:rPr>
          <w:rFonts w:ascii="新細明體" w:hAnsi="新細明體" w:cs="新細明體"/>
          <w:kern w:val="0"/>
          <w:lang w:val="en-US"/>
        </w:rPr>
      </w:pPr>
      <w:r w:rsidRPr="008C737A">
        <w:rPr>
          <w:rFonts w:ascii="新細明體" w:eastAsia="DengXian" w:hAnsi="新細明體" w:cs="新細明體" w:hint="eastAsia"/>
          <w:kern w:val="0"/>
          <w:lang w:val="en-US" w:eastAsia="zh-CN"/>
        </w:rPr>
        <w:t>在进行耐力训练时，应小心计算目标心率，作为运动强度的指标。相对而言，在一星期内参加多次轻度活动，较只参加一次运动强度较大的活动来得更有效。</w:t>
      </w:r>
      <w:r w:rsidR="003C1283" w:rsidRPr="007F0911">
        <w:rPr>
          <w:rFonts w:ascii="新細明體" w:hAnsi="新細明體" w:cs="新細明體"/>
          <w:kern w:val="0"/>
          <w:lang w:val="en-US"/>
        </w:rPr>
        <w:t xml:space="preserve"> </w:t>
      </w:r>
    </w:p>
    <w:tbl>
      <w:tblPr>
        <w:tblW w:w="8364" w:type="dxa"/>
        <w:tblInd w:w="5" w:type="dxa"/>
        <w:tblLayout w:type="fixed"/>
        <w:tblCellMar>
          <w:left w:w="0" w:type="dxa"/>
          <w:right w:w="0" w:type="dxa"/>
        </w:tblCellMar>
        <w:tblLook w:val="0000" w:firstRow="0" w:lastRow="0" w:firstColumn="0" w:lastColumn="0" w:noHBand="0" w:noVBand="0"/>
      </w:tblPr>
      <w:tblGrid>
        <w:gridCol w:w="1701"/>
        <w:gridCol w:w="1665"/>
        <w:gridCol w:w="1666"/>
        <w:gridCol w:w="1666"/>
        <w:gridCol w:w="1666"/>
      </w:tblGrid>
      <w:tr w:rsidR="00A31E55" w:rsidRPr="007F0911" w14:paraId="4A584138" w14:textId="77777777" w:rsidTr="00FD1852">
        <w:trPr>
          <w:trHeight w:val="906"/>
        </w:trPr>
        <w:tc>
          <w:tcPr>
            <w:tcW w:w="1701" w:type="dxa"/>
            <w:tcBorders>
              <w:top w:val="single" w:sz="4" w:space="0" w:color="auto"/>
              <w:left w:val="single" w:sz="4" w:space="0" w:color="auto"/>
              <w:right w:val="single" w:sz="4" w:space="0" w:color="auto"/>
            </w:tcBorders>
            <w:vAlign w:val="center"/>
          </w:tcPr>
          <w:p w14:paraId="7A084156" w14:textId="33CBA34A" w:rsidR="00A31E55" w:rsidRPr="007F0911" w:rsidRDefault="008C737A" w:rsidP="00122B0E">
            <w:pPr>
              <w:pStyle w:val="af1"/>
              <w:ind w:left="190"/>
              <w:rPr>
                <w:rFonts w:ascii="新細明體" w:hAnsi="新細明體" w:cs="Times New Roman"/>
                <w:b/>
                <w:w w:val="106"/>
                <w:sz w:val="20"/>
                <w:szCs w:val="20"/>
                <w:lang w:bidi="he-IL"/>
              </w:rPr>
            </w:pPr>
            <w:r w:rsidRPr="008C737A">
              <w:rPr>
                <w:rFonts w:ascii="新細明體" w:eastAsia="DengXian" w:hAnsi="新細明體" w:cs="Times New Roman" w:hint="eastAsia"/>
                <w:b/>
                <w:w w:val="106"/>
                <w:sz w:val="20"/>
                <w:szCs w:val="20"/>
                <w:lang w:eastAsia="zh-CN" w:bidi="he-IL"/>
              </w:rPr>
              <w:t>活动</w:t>
            </w:r>
          </w:p>
        </w:tc>
        <w:tc>
          <w:tcPr>
            <w:tcW w:w="1665" w:type="dxa"/>
            <w:tcBorders>
              <w:top w:val="single" w:sz="4" w:space="0" w:color="auto"/>
              <w:left w:val="single" w:sz="4" w:space="0" w:color="auto"/>
              <w:right w:val="single" w:sz="4" w:space="0" w:color="auto"/>
            </w:tcBorders>
            <w:vAlign w:val="center"/>
          </w:tcPr>
          <w:p w14:paraId="29BF7A4D" w14:textId="2497691D" w:rsidR="00A31E55" w:rsidRPr="007F0911" w:rsidRDefault="008C737A" w:rsidP="00122B0E">
            <w:pPr>
              <w:pStyle w:val="af1"/>
              <w:ind w:right="25"/>
              <w:jc w:val="center"/>
              <w:rPr>
                <w:rFonts w:ascii="新細明體" w:hAnsi="新細明體" w:cs="Times New Roman"/>
                <w:b/>
                <w:w w:val="106"/>
                <w:sz w:val="20"/>
                <w:szCs w:val="20"/>
                <w:lang w:bidi="he-IL"/>
              </w:rPr>
            </w:pPr>
            <w:r w:rsidRPr="008C737A">
              <w:rPr>
                <w:rFonts w:ascii="新細明體" w:eastAsia="DengXian" w:hAnsi="新細明體" w:cs="Times New Roman" w:hint="eastAsia"/>
                <w:b/>
                <w:w w:val="106"/>
                <w:sz w:val="20"/>
                <w:szCs w:val="20"/>
                <w:lang w:eastAsia="zh-CN" w:bidi="he-IL"/>
              </w:rPr>
              <w:t>带氧适能</w:t>
            </w:r>
            <w:r w:rsidRPr="008C737A">
              <w:rPr>
                <w:rFonts w:ascii="新細明體" w:eastAsia="DengXian" w:hAnsi="新細明體" w:cs="Times New Roman"/>
                <w:b/>
                <w:w w:val="106"/>
                <w:sz w:val="20"/>
                <w:szCs w:val="20"/>
                <w:lang w:eastAsia="zh-CN" w:bidi="he-IL"/>
              </w:rPr>
              <w:t xml:space="preserve"> </w:t>
            </w:r>
            <w:r w:rsidRPr="008C737A">
              <w:rPr>
                <w:rFonts w:ascii="新細明體" w:eastAsia="DengXian" w:hAnsi="新細明體" w:cs="Times New Roman"/>
                <w:b/>
                <w:w w:val="106"/>
                <w:sz w:val="20"/>
                <w:szCs w:val="20"/>
                <w:vertAlign w:val="superscript"/>
                <w:lang w:eastAsia="zh-CN" w:bidi="he-IL"/>
              </w:rPr>
              <w:t>1</w:t>
            </w:r>
            <w:r w:rsidRPr="008C737A">
              <w:rPr>
                <w:rFonts w:ascii="新細明體" w:eastAsia="DengXian" w:hAnsi="新細明體" w:cs="Times New Roman"/>
                <w:b/>
                <w:w w:val="106"/>
                <w:sz w:val="20"/>
                <w:szCs w:val="20"/>
                <w:lang w:eastAsia="zh-CN" w:bidi="he-IL"/>
              </w:rPr>
              <w:t xml:space="preserve"> </w:t>
            </w:r>
          </w:p>
        </w:tc>
        <w:tc>
          <w:tcPr>
            <w:tcW w:w="1666" w:type="dxa"/>
            <w:tcBorders>
              <w:top w:val="single" w:sz="4" w:space="0" w:color="auto"/>
              <w:left w:val="single" w:sz="4" w:space="0" w:color="auto"/>
              <w:right w:val="single" w:sz="4" w:space="0" w:color="auto"/>
            </w:tcBorders>
            <w:vAlign w:val="center"/>
          </w:tcPr>
          <w:p w14:paraId="31C3B1C4" w14:textId="34E2A698" w:rsidR="00A31E55" w:rsidRPr="007F0911" w:rsidRDefault="008C737A" w:rsidP="00122B0E">
            <w:pPr>
              <w:pStyle w:val="af1"/>
              <w:ind w:right="3"/>
              <w:jc w:val="center"/>
              <w:rPr>
                <w:rFonts w:ascii="新細明體" w:hAnsi="新細明體" w:cs="Times New Roman"/>
                <w:b/>
                <w:w w:val="106"/>
                <w:sz w:val="20"/>
                <w:szCs w:val="20"/>
                <w:lang w:bidi="he-IL"/>
              </w:rPr>
            </w:pPr>
            <w:r w:rsidRPr="008C737A">
              <w:rPr>
                <w:rFonts w:ascii="新細明體" w:eastAsia="DengXian" w:hAnsi="新細明體" w:cs="Times New Roman" w:hint="eastAsia"/>
                <w:b/>
                <w:w w:val="106"/>
                <w:sz w:val="20"/>
                <w:szCs w:val="20"/>
                <w:lang w:eastAsia="zh-CN" w:bidi="he-IL"/>
              </w:rPr>
              <w:t>肌肉性适能</w:t>
            </w:r>
            <w:r w:rsidRPr="008C737A">
              <w:rPr>
                <w:rFonts w:ascii="新細明體" w:eastAsia="DengXian" w:hAnsi="新細明體" w:cs="Times New Roman"/>
                <w:b/>
                <w:w w:val="106"/>
                <w:sz w:val="20"/>
                <w:szCs w:val="20"/>
                <w:lang w:eastAsia="zh-CN" w:bidi="he-IL"/>
              </w:rPr>
              <w:t xml:space="preserve"> </w:t>
            </w:r>
            <w:r w:rsidRPr="008C737A">
              <w:rPr>
                <w:rFonts w:ascii="新細明體" w:eastAsia="DengXian" w:hAnsi="新細明體" w:cs="Times New Roman"/>
                <w:b/>
                <w:w w:val="106"/>
                <w:sz w:val="20"/>
                <w:szCs w:val="20"/>
                <w:vertAlign w:val="superscript"/>
                <w:lang w:eastAsia="zh-CN" w:bidi="he-IL"/>
              </w:rPr>
              <w:t>2</w:t>
            </w:r>
            <w:r w:rsidRPr="008C737A">
              <w:rPr>
                <w:rFonts w:ascii="新細明體" w:eastAsia="DengXian" w:hAnsi="新細明體" w:cs="Times New Roman"/>
                <w:b/>
                <w:sz w:val="20"/>
                <w:szCs w:val="20"/>
                <w:lang w:eastAsia="zh-CN" w:bidi="he-IL"/>
              </w:rPr>
              <w:t xml:space="preserve">  </w:t>
            </w:r>
          </w:p>
        </w:tc>
        <w:tc>
          <w:tcPr>
            <w:tcW w:w="1666" w:type="dxa"/>
            <w:tcBorders>
              <w:top w:val="single" w:sz="4" w:space="0" w:color="auto"/>
              <w:left w:val="single" w:sz="4" w:space="0" w:color="auto"/>
              <w:right w:val="single" w:sz="4" w:space="0" w:color="auto"/>
            </w:tcBorders>
            <w:vAlign w:val="center"/>
          </w:tcPr>
          <w:p w14:paraId="3B878538" w14:textId="74075406" w:rsidR="00A31E55" w:rsidRPr="007F0911" w:rsidRDefault="008C737A" w:rsidP="003C1283">
            <w:pPr>
              <w:pStyle w:val="af1"/>
              <w:ind w:left="234"/>
              <w:rPr>
                <w:rFonts w:ascii="新細明體" w:hAnsi="新細明體" w:cs="Times New Roman"/>
                <w:b/>
                <w:w w:val="106"/>
                <w:sz w:val="20"/>
                <w:szCs w:val="20"/>
                <w:lang w:bidi="he-IL"/>
              </w:rPr>
            </w:pPr>
            <w:r w:rsidRPr="008C737A">
              <w:rPr>
                <w:rFonts w:ascii="新細明體" w:eastAsia="DengXian" w:hAnsi="新細明體" w:cs="Times New Roman" w:hint="eastAsia"/>
                <w:b/>
                <w:w w:val="106"/>
                <w:sz w:val="20"/>
                <w:szCs w:val="20"/>
                <w:lang w:eastAsia="zh-CN" w:bidi="he-IL"/>
              </w:rPr>
              <w:t xml:space="preserve">　柔韧性、</w:t>
            </w:r>
            <w:r w:rsidR="00A31E55" w:rsidRPr="007F0911">
              <w:rPr>
                <w:rFonts w:ascii="新細明體" w:hAnsi="新細明體" w:cs="Times New Roman"/>
                <w:b/>
                <w:w w:val="106"/>
                <w:sz w:val="20"/>
                <w:szCs w:val="20"/>
                <w:lang w:bidi="he-IL"/>
              </w:rPr>
              <w:t xml:space="preserve"> </w:t>
            </w:r>
          </w:p>
          <w:p w14:paraId="590E8717" w14:textId="2F3BF5E6" w:rsidR="00A31E55" w:rsidRPr="007F0911" w:rsidRDefault="008C737A" w:rsidP="003C1283">
            <w:pPr>
              <w:pStyle w:val="af1"/>
              <w:ind w:right="14"/>
              <w:jc w:val="center"/>
              <w:rPr>
                <w:rFonts w:ascii="新細明體" w:hAnsi="新細明體" w:cs="Times New Roman"/>
                <w:b/>
                <w:w w:val="106"/>
                <w:sz w:val="20"/>
                <w:szCs w:val="20"/>
                <w:lang w:bidi="he-IL"/>
              </w:rPr>
            </w:pPr>
            <w:r w:rsidRPr="008C737A">
              <w:rPr>
                <w:rFonts w:ascii="新細明體" w:eastAsia="DengXian" w:hAnsi="新細明體" w:cs="Times New Roman" w:hint="eastAsia"/>
                <w:b/>
                <w:w w:val="106"/>
                <w:sz w:val="20"/>
                <w:szCs w:val="20"/>
                <w:lang w:eastAsia="zh-CN" w:bidi="he-IL"/>
              </w:rPr>
              <w:t>敏捷性及</w:t>
            </w:r>
            <w:r w:rsidR="00A31E55" w:rsidRPr="007F0911">
              <w:rPr>
                <w:rFonts w:ascii="新細明體" w:hAnsi="新細明體" w:cs="Times New Roman"/>
                <w:b/>
                <w:w w:val="106"/>
                <w:sz w:val="20"/>
                <w:szCs w:val="20"/>
                <w:lang w:bidi="he-IL"/>
              </w:rPr>
              <w:t xml:space="preserve"> </w:t>
            </w:r>
          </w:p>
          <w:p w14:paraId="1D615DB7" w14:textId="74296F5E" w:rsidR="00A31E55" w:rsidRPr="007F0911" w:rsidRDefault="008C737A" w:rsidP="003C1283">
            <w:pPr>
              <w:pStyle w:val="af1"/>
              <w:ind w:right="14"/>
              <w:jc w:val="center"/>
              <w:rPr>
                <w:rFonts w:ascii="新細明體" w:hAnsi="新細明體" w:cs="Times New Roman"/>
                <w:b/>
                <w:w w:val="106"/>
                <w:sz w:val="20"/>
                <w:szCs w:val="20"/>
                <w:lang w:bidi="he-IL"/>
              </w:rPr>
            </w:pPr>
            <w:r w:rsidRPr="008C737A">
              <w:rPr>
                <w:rFonts w:ascii="新細明體" w:eastAsia="DengXian" w:hAnsi="新細明體" w:cs="Times New Roman" w:hint="eastAsia"/>
                <w:b/>
                <w:w w:val="106"/>
                <w:sz w:val="20"/>
                <w:szCs w:val="20"/>
                <w:lang w:eastAsia="zh-CN" w:bidi="he-IL"/>
              </w:rPr>
              <w:t>协调性</w:t>
            </w:r>
            <w:r w:rsidRPr="008C737A">
              <w:rPr>
                <w:rFonts w:ascii="新細明體" w:eastAsia="DengXian" w:hAnsi="新細明體" w:cs="Times New Roman"/>
                <w:b/>
                <w:w w:val="106"/>
                <w:sz w:val="20"/>
                <w:szCs w:val="20"/>
                <w:lang w:eastAsia="zh-CN" w:bidi="he-IL"/>
              </w:rPr>
              <w:t xml:space="preserve"> </w:t>
            </w:r>
          </w:p>
        </w:tc>
        <w:tc>
          <w:tcPr>
            <w:tcW w:w="1666" w:type="dxa"/>
            <w:tcBorders>
              <w:top w:val="single" w:sz="4" w:space="0" w:color="auto"/>
              <w:left w:val="single" w:sz="4" w:space="0" w:color="auto"/>
              <w:right w:val="single" w:sz="4" w:space="0" w:color="auto"/>
            </w:tcBorders>
            <w:vAlign w:val="center"/>
          </w:tcPr>
          <w:p w14:paraId="3B54FF96" w14:textId="141B25C1" w:rsidR="004D4638" w:rsidRPr="007F0911" w:rsidRDefault="008C737A" w:rsidP="00122B0E">
            <w:pPr>
              <w:pStyle w:val="af1"/>
              <w:ind w:left="14"/>
              <w:jc w:val="center"/>
              <w:rPr>
                <w:rFonts w:ascii="新細明體" w:hAnsi="新細明體" w:cs="Times New Roman"/>
                <w:b/>
                <w:w w:val="106"/>
                <w:sz w:val="20"/>
                <w:szCs w:val="20"/>
                <w:lang w:bidi="he-IL"/>
              </w:rPr>
            </w:pPr>
            <w:r w:rsidRPr="008C737A">
              <w:rPr>
                <w:rFonts w:ascii="新細明體" w:eastAsia="DengXian" w:hAnsi="新細明體" w:cs="Times New Roman" w:hint="eastAsia"/>
                <w:b/>
                <w:w w:val="106"/>
                <w:sz w:val="20"/>
                <w:szCs w:val="20"/>
                <w:lang w:eastAsia="zh-CN" w:bidi="he-IL"/>
              </w:rPr>
              <w:t>重量及</w:t>
            </w:r>
          </w:p>
          <w:p w14:paraId="46DDE99F" w14:textId="0E4BBD41" w:rsidR="00A31E55" w:rsidRPr="007F0911" w:rsidRDefault="008C737A" w:rsidP="00FD6E48">
            <w:pPr>
              <w:pStyle w:val="af1"/>
              <w:ind w:left="14"/>
              <w:jc w:val="center"/>
              <w:rPr>
                <w:rFonts w:ascii="新細明體" w:hAnsi="新細明體" w:cs="Times New Roman"/>
                <w:b/>
                <w:w w:val="106"/>
                <w:sz w:val="20"/>
                <w:szCs w:val="20"/>
                <w:lang w:bidi="he-IL"/>
              </w:rPr>
            </w:pPr>
            <w:r w:rsidRPr="008C737A">
              <w:rPr>
                <w:rFonts w:ascii="新細明體" w:eastAsia="DengXian" w:hAnsi="新細明體" w:cs="Times New Roman" w:hint="eastAsia"/>
                <w:b/>
                <w:w w:val="106"/>
                <w:sz w:val="20"/>
                <w:szCs w:val="20"/>
                <w:lang w:eastAsia="zh-CN" w:bidi="he-IL"/>
              </w:rPr>
              <w:t>脂肪控制</w:t>
            </w:r>
            <w:r w:rsidRPr="008C737A">
              <w:rPr>
                <w:rFonts w:ascii="新細明體" w:eastAsia="DengXian" w:hAnsi="新細明體" w:cs="Times New Roman"/>
                <w:b/>
                <w:sz w:val="20"/>
                <w:szCs w:val="20"/>
                <w:lang w:eastAsia="zh-CN" w:bidi="he-IL"/>
              </w:rPr>
              <w:t xml:space="preserve"> </w:t>
            </w:r>
            <w:r w:rsidRPr="008C737A">
              <w:rPr>
                <w:rFonts w:ascii="新細明體" w:eastAsia="DengXian" w:hAnsi="新細明體" w:cs="Times New Roman"/>
                <w:b/>
                <w:w w:val="106"/>
                <w:sz w:val="20"/>
                <w:szCs w:val="20"/>
                <w:vertAlign w:val="superscript"/>
                <w:lang w:eastAsia="zh-CN" w:bidi="he-IL"/>
              </w:rPr>
              <w:t>3</w:t>
            </w:r>
          </w:p>
        </w:tc>
      </w:tr>
      <w:tr w:rsidR="003C1283" w:rsidRPr="007F0911" w14:paraId="48C41573" w14:textId="77777777" w:rsidTr="0044717B">
        <w:trPr>
          <w:trHeight w:hRule="exact" w:val="388"/>
        </w:trPr>
        <w:tc>
          <w:tcPr>
            <w:tcW w:w="1701" w:type="dxa"/>
            <w:tcBorders>
              <w:top w:val="single" w:sz="4" w:space="0" w:color="auto"/>
              <w:left w:val="single" w:sz="4" w:space="0" w:color="auto"/>
              <w:right w:val="single" w:sz="4" w:space="0" w:color="auto"/>
            </w:tcBorders>
            <w:shd w:val="clear" w:color="auto" w:fill="FFFF99"/>
            <w:vAlign w:val="center"/>
          </w:tcPr>
          <w:p w14:paraId="36CACD9F" w14:textId="411CEA08" w:rsidR="003C1283" w:rsidRPr="007F0911" w:rsidRDefault="008C737A" w:rsidP="003C1283">
            <w:pPr>
              <w:pStyle w:val="af1"/>
              <w:ind w:left="190"/>
              <w:rPr>
                <w:rFonts w:ascii="新細明體" w:hAnsi="新細明體" w:cs="Times New Roman"/>
                <w:w w:val="106"/>
                <w:sz w:val="20"/>
                <w:szCs w:val="20"/>
                <w:lang w:bidi="he-IL"/>
              </w:rPr>
            </w:pPr>
            <w:r w:rsidRPr="008C737A">
              <w:rPr>
                <w:rFonts w:ascii="新細明體" w:eastAsia="DengXian" w:hAnsi="新細明體" w:cs="Times New Roman" w:hint="eastAsia"/>
                <w:w w:val="106"/>
                <w:sz w:val="20"/>
                <w:szCs w:val="20"/>
                <w:lang w:eastAsia="zh-CN" w:bidi="he-IL"/>
              </w:rPr>
              <w:t>健体舞</w:t>
            </w:r>
            <w:r w:rsidRPr="008C737A">
              <w:rPr>
                <w:rFonts w:ascii="新細明體" w:eastAsia="DengXian" w:hAnsi="新細明體" w:cs="Times New Roman"/>
                <w:w w:val="106"/>
                <w:sz w:val="20"/>
                <w:szCs w:val="20"/>
                <w:lang w:eastAsia="zh-CN" w:bidi="he-IL"/>
              </w:rPr>
              <w:t xml:space="preserve"> </w:t>
            </w:r>
          </w:p>
        </w:tc>
        <w:tc>
          <w:tcPr>
            <w:tcW w:w="1665" w:type="dxa"/>
            <w:tcBorders>
              <w:top w:val="single" w:sz="4" w:space="0" w:color="auto"/>
              <w:left w:val="single" w:sz="4" w:space="0" w:color="auto"/>
              <w:right w:val="single" w:sz="4" w:space="0" w:color="auto"/>
            </w:tcBorders>
            <w:shd w:val="clear" w:color="auto" w:fill="FFFF99"/>
            <w:vAlign w:val="center"/>
          </w:tcPr>
          <w:p w14:paraId="1D3F2328" w14:textId="6DE17E2D" w:rsidR="003C1283" w:rsidRPr="007F0911" w:rsidRDefault="008C737A" w:rsidP="003C1283">
            <w:pPr>
              <w:pStyle w:val="af1"/>
              <w:ind w:right="25"/>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1A347992" w14:textId="7F5A0B60" w:rsidR="003C1283" w:rsidRPr="007F0911" w:rsidRDefault="008C737A" w:rsidP="003C1283">
            <w:pPr>
              <w:pStyle w:val="af1"/>
              <w:ind w:right="3"/>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6A2886D1" w14:textId="1D45944F" w:rsidR="003C1283" w:rsidRPr="007F0911" w:rsidRDefault="008C737A" w:rsidP="003C1283">
            <w:pPr>
              <w:pStyle w:val="af1"/>
              <w:ind w:right="14"/>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2FC8E348" w14:textId="46B897DD" w:rsidR="003C1283" w:rsidRPr="007F0911" w:rsidRDefault="008C737A" w:rsidP="003C1283">
            <w:pPr>
              <w:pStyle w:val="af1"/>
              <w:ind w:left="14"/>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r>
      <w:tr w:rsidR="003C1283" w:rsidRPr="007F0911" w14:paraId="1FF12380" w14:textId="77777777" w:rsidTr="0044717B">
        <w:trPr>
          <w:trHeight w:hRule="exact" w:val="399"/>
        </w:trPr>
        <w:tc>
          <w:tcPr>
            <w:tcW w:w="1701" w:type="dxa"/>
            <w:tcBorders>
              <w:top w:val="nil"/>
              <w:left w:val="single" w:sz="4" w:space="0" w:color="auto"/>
              <w:bottom w:val="single" w:sz="4" w:space="0" w:color="auto"/>
              <w:right w:val="single" w:sz="4" w:space="0" w:color="auto"/>
            </w:tcBorders>
            <w:shd w:val="clear" w:color="auto" w:fill="CCFFFF"/>
            <w:vAlign w:val="center"/>
          </w:tcPr>
          <w:p w14:paraId="2577C3E1" w14:textId="5CC40F05" w:rsidR="003C1283" w:rsidRPr="007F0911" w:rsidRDefault="008C737A" w:rsidP="003C1283">
            <w:pPr>
              <w:pStyle w:val="af1"/>
              <w:ind w:left="190"/>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羽毛球</w:t>
            </w:r>
            <w:r w:rsidRPr="008C737A">
              <w:rPr>
                <w:rFonts w:ascii="新細明體" w:eastAsia="DengXian" w:hAnsi="新細明體" w:cs="Times New Roman"/>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7EA2662D" w14:textId="29826711" w:rsidR="003C1283" w:rsidRPr="007F0911" w:rsidRDefault="008C737A" w:rsidP="003C1283">
            <w:pPr>
              <w:pStyle w:val="af1"/>
              <w:ind w:right="25"/>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3736CB94" w14:textId="4D09CF71" w:rsidR="003C1283" w:rsidRPr="007F0911" w:rsidRDefault="008C737A" w:rsidP="003C1283">
            <w:pPr>
              <w:pStyle w:val="af1"/>
              <w:ind w:right="3"/>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4C2CB0BA" w14:textId="7D652444" w:rsidR="003C1283" w:rsidRPr="007F0911" w:rsidRDefault="008C737A" w:rsidP="003C1283">
            <w:pPr>
              <w:pStyle w:val="af1"/>
              <w:ind w:right="14"/>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69849FBE" w14:textId="2A67A8BE" w:rsidR="003C1283" w:rsidRPr="007F0911" w:rsidRDefault="008C737A" w:rsidP="003C1283">
            <w:pPr>
              <w:pStyle w:val="af1"/>
              <w:ind w:left="14"/>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r>
      <w:tr w:rsidR="003C1283" w:rsidRPr="007F0911" w14:paraId="7B0F0A19" w14:textId="77777777" w:rsidTr="0044717B">
        <w:trPr>
          <w:trHeight w:hRule="exact" w:val="443"/>
        </w:trPr>
        <w:tc>
          <w:tcPr>
            <w:tcW w:w="1701" w:type="dxa"/>
            <w:tcBorders>
              <w:top w:val="single" w:sz="4" w:space="0" w:color="auto"/>
              <w:left w:val="single" w:sz="4" w:space="0" w:color="auto"/>
              <w:right w:val="single" w:sz="4" w:space="0" w:color="auto"/>
            </w:tcBorders>
            <w:shd w:val="clear" w:color="auto" w:fill="FFFF99"/>
            <w:vAlign w:val="center"/>
          </w:tcPr>
          <w:p w14:paraId="00EBB96D" w14:textId="5A28FD5D" w:rsidR="003C1283" w:rsidRPr="007F0911" w:rsidRDefault="008C737A" w:rsidP="003C1283">
            <w:pPr>
              <w:pStyle w:val="af1"/>
              <w:ind w:left="190"/>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篮球</w:t>
            </w:r>
            <w:r w:rsidRPr="008C737A">
              <w:rPr>
                <w:rFonts w:ascii="新細明體" w:eastAsia="DengXian" w:hAnsi="新細明體" w:cs="Times New Roman"/>
                <w:sz w:val="20"/>
                <w:szCs w:val="20"/>
                <w:lang w:eastAsia="zh-CN" w:bidi="he-IL"/>
              </w:rPr>
              <w:t xml:space="preserve"> </w:t>
            </w:r>
          </w:p>
        </w:tc>
        <w:tc>
          <w:tcPr>
            <w:tcW w:w="1665" w:type="dxa"/>
            <w:tcBorders>
              <w:top w:val="single" w:sz="4" w:space="0" w:color="auto"/>
              <w:left w:val="single" w:sz="4" w:space="0" w:color="auto"/>
              <w:right w:val="single" w:sz="4" w:space="0" w:color="auto"/>
            </w:tcBorders>
            <w:shd w:val="clear" w:color="auto" w:fill="FFFF99"/>
            <w:vAlign w:val="center"/>
          </w:tcPr>
          <w:p w14:paraId="6E35287E" w14:textId="2D64301A" w:rsidR="003C1283" w:rsidRPr="007F0911" w:rsidRDefault="008C737A" w:rsidP="003C1283">
            <w:pPr>
              <w:pStyle w:val="af1"/>
              <w:ind w:right="25"/>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085F55D3" w14:textId="27447598" w:rsidR="003C1283" w:rsidRPr="007F0911" w:rsidRDefault="008C737A" w:rsidP="003C1283">
            <w:pPr>
              <w:pStyle w:val="af1"/>
              <w:ind w:right="3"/>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4C6C3BD2" w14:textId="120A51B1" w:rsidR="003C1283" w:rsidRPr="007F0911" w:rsidRDefault="008C737A" w:rsidP="003C1283">
            <w:pPr>
              <w:pStyle w:val="af1"/>
              <w:ind w:right="14"/>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6F3FBBA8" w14:textId="377C5867" w:rsidR="003C1283" w:rsidRPr="007F0911" w:rsidRDefault="008C737A" w:rsidP="003C1283">
            <w:pPr>
              <w:pStyle w:val="af1"/>
              <w:ind w:left="14"/>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r>
      <w:tr w:rsidR="003C1283" w:rsidRPr="007F0911" w14:paraId="67D5DEDF" w14:textId="77777777" w:rsidTr="0044717B">
        <w:trPr>
          <w:trHeight w:hRule="exact" w:val="397"/>
        </w:trPr>
        <w:tc>
          <w:tcPr>
            <w:tcW w:w="1701" w:type="dxa"/>
            <w:tcBorders>
              <w:top w:val="nil"/>
              <w:left w:val="single" w:sz="4" w:space="0" w:color="auto"/>
              <w:bottom w:val="single" w:sz="4" w:space="0" w:color="auto"/>
              <w:right w:val="single" w:sz="4" w:space="0" w:color="auto"/>
            </w:tcBorders>
            <w:shd w:val="clear" w:color="auto" w:fill="CCFFFF"/>
            <w:vAlign w:val="center"/>
          </w:tcPr>
          <w:p w14:paraId="0B035AD8" w14:textId="701ECDC2" w:rsidR="003C1283" w:rsidRPr="007F0911" w:rsidRDefault="008C737A" w:rsidP="003C1283">
            <w:pPr>
              <w:pStyle w:val="af1"/>
              <w:ind w:left="190"/>
              <w:rPr>
                <w:rFonts w:ascii="新細明體" w:hAnsi="新細明體" w:cs="Times New Roman"/>
                <w:w w:val="106"/>
                <w:sz w:val="20"/>
                <w:szCs w:val="20"/>
                <w:lang w:bidi="he-IL"/>
              </w:rPr>
            </w:pPr>
            <w:r w:rsidRPr="008C737A">
              <w:rPr>
                <w:rFonts w:ascii="新細明體" w:eastAsia="DengXian" w:hAnsi="新細明體" w:cs="Times New Roman" w:hint="eastAsia"/>
                <w:w w:val="106"/>
                <w:sz w:val="20"/>
                <w:szCs w:val="20"/>
                <w:lang w:eastAsia="zh-CN" w:bidi="he-IL"/>
              </w:rPr>
              <w:t>举重</w:t>
            </w:r>
            <w:r w:rsidRPr="008C737A">
              <w:rPr>
                <w:rFonts w:ascii="新細明體" w:eastAsia="DengXian" w:hAnsi="新細明體" w:cs="Times New Roman"/>
                <w:w w:val="106"/>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1AC0CA64" w14:textId="520459B2" w:rsidR="003C1283" w:rsidRPr="007F0911" w:rsidRDefault="008C737A" w:rsidP="003C1283">
            <w:pPr>
              <w:pStyle w:val="af1"/>
              <w:ind w:right="25"/>
              <w:jc w:val="center"/>
              <w:rPr>
                <w:rFonts w:ascii="新細明體" w:hAnsi="新細明體" w:cs="Times New Roman"/>
                <w:w w:val="114"/>
                <w:sz w:val="20"/>
                <w:szCs w:val="20"/>
                <w:lang w:bidi="he-IL"/>
              </w:rPr>
            </w:pPr>
            <w:r w:rsidRPr="008C737A">
              <w:rPr>
                <w:rFonts w:ascii="新細明體" w:eastAsia="DengXian" w:hAnsi="新細明體" w:cs="Times New Roman" w:hint="eastAsia"/>
                <w:w w:val="114"/>
                <w:sz w:val="20"/>
                <w:szCs w:val="20"/>
                <w:lang w:eastAsia="zh-CN" w:bidi="he-IL"/>
              </w:rPr>
              <w:t>劣</w:t>
            </w:r>
            <w:r w:rsidRPr="008C737A">
              <w:rPr>
                <w:rFonts w:ascii="新細明體" w:eastAsia="DengXian" w:hAnsi="新細明體" w:cs="Times New Roman"/>
                <w:w w:val="114"/>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71212176" w14:textId="7E6BBC2D" w:rsidR="003C1283" w:rsidRPr="007F0911" w:rsidRDefault="008C737A" w:rsidP="003C1283">
            <w:pPr>
              <w:pStyle w:val="af1"/>
              <w:ind w:right="3"/>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1F0DA27B" w14:textId="6D9BE500" w:rsidR="003C1283" w:rsidRPr="007F0911" w:rsidRDefault="008C737A" w:rsidP="003C1283">
            <w:pPr>
              <w:pStyle w:val="af1"/>
              <w:ind w:right="14"/>
              <w:jc w:val="center"/>
              <w:rPr>
                <w:rFonts w:ascii="新細明體" w:hAnsi="新細明體" w:cs="Times New Roman"/>
                <w:w w:val="106"/>
                <w:sz w:val="20"/>
                <w:szCs w:val="20"/>
                <w:lang w:bidi="he-IL"/>
              </w:rPr>
            </w:pPr>
            <w:r w:rsidRPr="008C737A">
              <w:rPr>
                <w:rFonts w:ascii="新細明體" w:eastAsia="DengXian" w:hAnsi="新細明體" w:cs="Times New Roman" w:hint="eastAsia"/>
                <w:w w:val="106"/>
                <w:sz w:val="20"/>
                <w:szCs w:val="20"/>
                <w:lang w:eastAsia="zh-CN" w:bidi="he-IL"/>
              </w:rPr>
              <w:t>可</w:t>
            </w:r>
            <w:r w:rsidRPr="008C737A">
              <w:rPr>
                <w:rFonts w:ascii="新細明體" w:eastAsia="DengXian" w:hAnsi="新細明體" w:cs="Times New Roman"/>
                <w:w w:val="106"/>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691F10D6" w14:textId="45D79C7E" w:rsidR="003C1283" w:rsidRPr="007F0911" w:rsidRDefault="008C737A" w:rsidP="003C1283">
            <w:pPr>
              <w:pStyle w:val="af1"/>
              <w:ind w:left="14"/>
              <w:jc w:val="center"/>
              <w:rPr>
                <w:rFonts w:ascii="新細明體" w:hAnsi="新細明體" w:cs="Times New Roman"/>
                <w:w w:val="106"/>
                <w:sz w:val="20"/>
                <w:szCs w:val="20"/>
                <w:lang w:bidi="he-IL"/>
              </w:rPr>
            </w:pPr>
            <w:r w:rsidRPr="008C737A">
              <w:rPr>
                <w:rFonts w:ascii="新細明體" w:eastAsia="DengXian" w:hAnsi="新細明體" w:cs="Times New Roman" w:hint="eastAsia"/>
                <w:w w:val="106"/>
                <w:sz w:val="20"/>
                <w:szCs w:val="20"/>
                <w:lang w:eastAsia="zh-CN" w:bidi="he-IL"/>
              </w:rPr>
              <w:t>可</w:t>
            </w:r>
            <w:r w:rsidRPr="008C737A">
              <w:rPr>
                <w:rFonts w:ascii="新細明體" w:eastAsia="DengXian" w:hAnsi="新細明體" w:cs="Times New Roman"/>
                <w:w w:val="106"/>
                <w:sz w:val="20"/>
                <w:szCs w:val="20"/>
                <w:lang w:eastAsia="zh-CN" w:bidi="he-IL"/>
              </w:rPr>
              <w:t xml:space="preserve"> </w:t>
            </w:r>
          </w:p>
        </w:tc>
      </w:tr>
      <w:tr w:rsidR="003C1283" w:rsidRPr="007F0911" w14:paraId="1BB1FE03" w14:textId="77777777" w:rsidTr="0044717B">
        <w:trPr>
          <w:trHeight w:hRule="exact" w:val="441"/>
        </w:trPr>
        <w:tc>
          <w:tcPr>
            <w:tcW w:w="1701" w:type="dxa"/>
            <w:tcBorders>
              <w:top w:val="single" w:sz="4" w:space="0" w:color="auto"/>
              <w:left w:val="single" w:sz="4" w:space="0" w:color="auto"/>
              <w:right w:val="single" w:sz="4" w:space="0" w:color="auto"/>
            </w:tcBorders>
            <w:shd w:val="clear" w:color="auto" w:fill="FFFF99"/>
            <w:vAlign w:val="center"/>
          </w:tcPr>
          <w:p w14:paraId="12D3F7E4" w14:textId="51A54729" w:rsidR="003C1283" w:rsidRPr="007F0911" w:rsidRDefault="008C737A" w:rsidP="003C1283">
            <w:pPr>
              <w:pStyle w:val="af1"/>
              <w:ind w:left="190"/>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保龄球</w:t>
            </w:r>
            <w:r w:rsidRPr="008C737A">
              <w:rPr>
                <w:rFonts w:ascii="新細明體" w:eastAsia="DengXian" w:hAnsi="新細明體" w:cs="Times New Roman"/>
                <w:sz w:val="20"/>
                <w:szCs w:val="20"/>
                <w:lang w:eastAsia="zh-CN" w:bidi="he-IL"/>
              </w:rPr>
              <w:t xml:space="preserve"> </w:t>
            </w:r>
          </w:p>
        </w:tc>
        <w:tc>
          <w:tcPr>
            <w:tcW w:w="1665" w:type="dxa"/>
            <w:tcBorders>
              <w:top w:val="single" w:sz="4" w:space="0" w:color="auto"/>
              <w:left w:val="single" w:sz="4" w:space="0" w:color="auto"/>
              <w:right w:val="single" w:sz="4" w:space="0" w:color="auto"/>
            </w:tcBorders>
            <w:shd w:val="clear" w:color="auto" w:fill="FFFF99"/>
            <w:vAlign w:val="center"/>
          </w:tcPr>
          <w:p w14:paraId="68D9A85D" w14:textId="27565EE4" w:rsidR="003C1283" w:rsidRPr="007F0911" w:rsidRDefault="008C737A" w:rsidP="003C1283">
            <w:pPr>
              <w:pStyle w:val="af1"/>
              <w:ind w:right="25"/>
              <w:jc w:val="center"/>
              <w:rPr>
                <w:rFonts w:ascii="新細明體" w:hAnsi="新細明體" w:cs="Times New Roman"/>
                <w:w w:val="114"/>
                <w:sz w:val="20"/>
                <w:szCs w:val="20"/>
                <w:lang w:bidi="he-IL"/>
              </w:rPr>
            </w:pPr>
            <w:r w:rsidRPr="008C737A">
              <w:rPr>
                <w:rFonts w:ascii="新細明體" w:eastAsia="DengXian" w:hAnsi="新細明體" w:cs="Times New Roman" w:hint="eastAsia"/>
                <w:w w:val="114"/>
                <w:sz w:val="20"/>
                <w:szCs w:val="20"/>
                <w:lang w:eastAsia="zh-CN" w:bidi="he-IL"/>
              </w:rPr>
              <w:t>劣</w:t>
            </w:r>
            <w:r w:rsidRPr="008C737A">
              <w:rPr>
                <w:rFonts w:ascii="新細明體" w:eastAsia="DengXian" w:hAnsi="新細明體" w:cs="Times New Roman"/>
                <w:w w:val="114"/>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011CDD04" w14:textId="0AEA28E8" w:rsidR="003C1283" w:rsidRPr="007F0911" w:rsidRDefault="008C737A" w:rsidP="003C1283">
            <w:pPr>
              <w:pStyle w:val="af1"/>
              <w:ind w:right="3"/>
              <w:jc w:val="center"/>
              <w:rPr>
                <w:rFonts w:ascii="新細明體" w:hAnsi="新細明體" w:cs="Times New Roman"/>
                <w:w w:val="114"/>
                <w:sz w:val="20"/>
                <w:szCs w:val="20"/>
                <w:lang w:bidi="he-IL"/>
              </w:rPr>
            </w:pPr>
            <w:r w:rsidRPr="008C737A">
              <w:rPr>
                <w:rFonts w:ascii="新細明體" w:eastAsia="DengXian" w:hAnsi="新細明體" w:cs="Times New Roman" w:hint="eastAsia"/>
                <w:w w:val="114"/>
                <w:sz w:val="20"/>
                <w:szCs w:val="20"/>
                <w:lang w:eastAsia="zh-CN" w:bidi="he-IL"/>
              </w:rPr>
              <w:t>劣</w:t>
            </w:r>
            <w:r w:rsidRPr="008C737A">
              <w:rPr>
                <w:rFonts w:ascii="新細明體" w:eastAsia="DengXian" w:hAnsi="新細明體" w:cs="Times New Roman"/>
                <w:w w:val="114"/>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4B57A524" w14:textId="46B0B895" w:rsidR="003C1283" w:rsidRPr="007F0911" w:rsidRDefault="008C737A" w:rsidP="003C1283">
            <w:pPr>
              <w:pStyle w:val="af1"/>
              <w:ind w:right="14"/>
              <w:jc w:val="center"/>
              <w:rPr>
                <w:rFonts w:ascii="新細明體" w:hAnsi="新細明體" w:cs="Times New Roman"/>
                <w:w w:val="114"/>
                <w:sz w:val="20"/>
                <w:szCs w:val="20"/>
                <w:lang w:bidi="he-IL"/>
              </w:rPr>
            </w:pPr>
            <w:r w:rsidRPr="008C737A">
              <w:rPr>
                <w:rFonts w:ascii="新細明體" w:eastAsia="DengXian" w:hAnsi="新細明體" w:cs="Times New Roman" w:hint="eastAsia"/>
                <w:w w:val="114"/>
                <w:sz w:val="20"/>
                <w:szCs w:val="20"/>
                <w:lang w:eastAsia="zh-CN" w:bidi="he-IL"/>
              </w:rPr>
              <w:t>劣</w:t>
            </w:r>
            <w:r w:rsidRPr="008C737A">
              <w:rPr>
                <w:rFonts w:ascii="新細明體" w:eastAsia="DengXian" w:hAnsi="新細明體" w:cs="Times New Roman"/>
                <w:w w:val="114"/>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7C6722E1" w14:textId="0B164F04" w:rsidR="003C1283" w:rsidRPr="007F0911" w:rsidRDefault="008C737A" w:rsidP="003C1283">
            <w:pPr>
              <w:pStyle w:val="af1"/>
              <w:ind w:left="14"/>
              <w:jc w:val="center"/>
              <w:rPr>
                <w:rFonts w:ascii="新細明體" w:hAnsi="新細明體" w:cs="Times New Roman"/>
                <w:w w:val="114"/>
                <w:sz w:val="20"/>
                <w:szCs w:val="20"/>
                <w:lang w:bidi="he-IL"/>
              </w:rPr>
            </w:pPr>
            <w:r w:rsidRPr="008C737A">
              <w:rPr>
                <w:rFonts w:ascii="新細明體" w:eastAsia="DengXian" w:hAnsi="新細明體" w:cs="Times New Roman" w:hint="eastAsia"/>
                <w:w w:val="114"/>
                <w:sz w:val="20"/>
                <w:szCs w:val="20"/>
                <w:lang w:eastAsia="zh-CN" w:bidi="he-IL"/>
              </w:rPr>
              <w:t>劣</w:t>
            </w:r>
            <w:r w:rsidRPr="008C737A">
              <w:rPr>
                <w:rFonts w:ascii="新細明體" w:eastAsia="DengXian" w:hAnsi="新細明體" w:cs="Times New Roman"/>
                <w:w w:val="114"/>
                <w:sz w:val="20"/>
                <w:szCs w:val="20"/>
                <w:lang w:eastAsia="zh-CN" w:bidi="he-IL"/>
              </w:rPr>
              <w:t xml:space="preserve"> </w:t>
            </w:r>
          </w:p>
        </w:tc>
      </w:tr>
      <w:tr w:rsidR="003C1283" w:rsidRPr="007F0911" w14:paraId="51D6329A" w14:textId="77777777" w:rsidTr="0044717B">
        <w:trPr>
          <w:trHeight w:hRule="exact" w:val="421"/>
        </w:trPr>
        <w:tc>
          <w:tcPr>
            <w:tcW w:w="1701" w:type="dxa"/>
            <w:tcBorders>
              <w:top w:val="nil"/>
              <w:left w:val="single" w:sz="4" w:space="0" w:color="auto"/>
              <w:bottom w:val="single" w:sz="4" w:space="0" w:color="auto"/>
              <w:right w:val="single" w:sz="4" w:space="0" w:color="auto"/>
            </w:tcBorders>
            <w:shd w:val="clear" w:color="auto" w:fill="CCFFFF"/>
            <w:vAlign w:val="center"/>
          </w:tcPr>
          <w:p w14:paraId="166A7EB3" w14:textId="468783D7" w:rsidR="003C1283" w:rsidRPr="007F0911" w:rsidRDefault="008C737A" w:rsidP="003C1283">
            <w:pPr>
              <w:pStyle w:val="af1"/>
              <w:ind w:left="190"/>
              <w:rPr>
                <w:rFonts w:ascii="新細明體" w:hAnsi="新細明體" w:cs="Times New Roman"/>
                <w:w w:val="128"/>
                <w:sz w:val="20"/>
                <w:szCs w:val="20"/>
                <w:lang w:bidi="he-IL"/>
              </w:rPr>
            </w:pPr>
            <w:r w:rsidRPr="008C737A">
              <w:rPr>
                <w:rFonts w:ascii="新細明體" w:eastAsia="DengXian" w:hAnsi="新細明體" w:cs="Times New Roman" w:hint="eastAsia"/>
                <w:sz w:val="20"/>
                <w:szCs w:val="20"/>
                <w:lang w:eastAsia="zh-CN" w:bidi="he-IL"/>
              </w:rPr>
              <w:t>骑单车</w:t>
            </w:r>
            <w:r w:rsidRPr="008C737A">
              <w:rPr>
                <w:rFonts w:ascii="新細明體" w:eastAsia="DengXian" w:hAnsi="新細明體" w:cs="Times New Roman"/>
                <w:w w:val="128"/>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0E8B690E" w14:textId="687CEC87" w:rsidR="003C1283" w:rsidRPr="007F0911" w:rsidRDefault="008C737A" w:rsidP="003C1283">
            <w:pPr>
              <w:pStyle w:val="af1"/>
              <w:ind w:right="25"/>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1549F144" w14:textId="1FB3CFDF" w:rsidR="003C1283" w:rsidRPr="007F0911" w:rsidRDefault="008C737A" w:rsidP="003C1283">
            <w:pPr>
              <w:pStyle w:val="af1"/>
              <w:ind w:right="3"/>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50B97380" w14:textId="483C77CC" w:rsidR="003C1283" w:rsidRPr="007F0911" w:rsidRDefault="008C737A" w:rsidP="003C1283">
            <w:pPr>
              <w:pStyle w:val="af1"/>
              <w:ind w:right="14"/>
              <w:jc w:val="center"/>
              <w:rPr>
                <w:rFonts w:ascii="新細明體" w:hAnsi="新細明體" w:cs="Times New Roman"/>
                <w:w w:val="106"/>
                <w:sz w:val="20"/>
                <w:szCs w:val="20"/>
                <w:lang w:bidi="he-IL"/>
              </w:rPr>
            </w:pPr>
            <w:r w:rsidRPr="008C737A">
              <w:rPr>
                <w:rFonts w:ascii="新細明體" w:eastAsia="DengXian" w:hAnsi="新細明體" w:cs="Times New Roman" w:hint="eastAsia"/>
                <w:w w:val="106"/>
                <w:sz w:val="20"/>
                <w:szCs w:val="20"/>
                <w:lang w:eastAsia="zh-CN" w:bidi="he-IL"/>
              </w:rPr>
              <w:t>可</w:t>
            </w:r>
            <w:r w:rsidRPr="008C737A">
              <w:rPr>
                <w:rFonts w:ascii="新細明體" w:eastAsia="DengXian" w:hAnsi="新細明體" w:cs="Times New Roman"/>
                <w:w w:val="106"/>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7590DF5F" w14:textId="0063A0E5" w:rsidR="003C1283" w:rsidRPr="007F0911" w:rsidRDefault="008C737A" w:rsidP="003C1283">
            <w:pPr>
              <w:pStyle w:val="af1"/>
              <w:ind w:left="14"/>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r>
      <w:tr w:rsidR="003C1283" w:rsidRPr="007F0911" w14:paraId="76ADFFF9" w14:textId="77777777" w:rsidTr="0044717B">
        <w:trPr>
          <w:trHeight w:hRule="exact" w:val="425"/>
        </w:trPr>
        <w:tc>
          <w:tcPr>
            <w:tcW w:w="1701" w:type="dxa"/>
            <w:tcBorders>
              <w:top w:val="single" w:sz="4" w:space="0" w:color="auto"/>
              <w:left w:val="single" w:sz="4" w:space="0" w:color="auto"/>
              <w:right w:val="single" w:sz="4" w:space="0" w:color="auto"/>
            </w:tcBorders>
            <w:shd w:val="clear" w:color="auto" w:fill="FFFF99"/>
            <w:vAlign w:val="center"/>
          </w:tcPr>
          <w:p w14:paraId="216017C9" w14:textId="72158788" w:rsidR="003C1283" w:rsidRPr="007F0911" w:rsidRDefault="008C737A" w:rsidP="003C1283">
            <w:pPr>
              <w:pStyle w:val="af1"/>
              <w:ind w:left="190"/>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十八洞高尔夫球</w:t>
            </w:r>
            <w:r w:rsidRPr="008C737A">
              <w:rPr>
                <w:rFonts w:ascii="新細明體" w:eastAsia="DengXian" w:hAnsi="新細明體" w:cs="Times New Roman"/>
                <w:sz w:val="20"/>
                <w:szCs w:val="20"/>
                <w:lang w:eastAsia="zh-CN" w:bidi="he-IL"/>
              </w:rPr>
              <w:t xml:space="preserve"> </w:t>
            </w:r>
          </w:p>
        </w:tc>
        <w:tc>
          <w:tcPr>
            <w:tcW w:w="1665" w:type="dxa"/>
            <w:tcBorders>
              <w:top w:val="single" w:sz="4" w:space="0" w:color="auto"/>
              <w:left w:val="single" w:sz="4" w:space="0" w:color="auto"/>
              <w:right w:val="single" w:sz="4" w:space="0" w:color="auto"/>
            </w:tcBorders>
            <w:shd w:val="clear" w:color="auto" w:fill="FFFF99"/>
            <w:vAlign w:val="center"/>
          </w:tcPr>
          <w:p w14:paraId="7E7D4BB0" w14:textId="43A7CE72" w:rsidR="003C1283" w:rsidRPr="007F0911" w:rsidRDefault="008C737A" w:rsidP="003C1283">
            <w:pPr>
              <w:pStyle w:val="af1"/>
              <w:ind w:right="25"/>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劣</w:t>
            </w:r>
            <w:r w:rsidRPr="008C737A">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27CD9EB1" w14:textId="580D8271" w:rsidR="003C1283" w:rsidRPr="007F0911" w:rsidRDefault="008C737A" w:rsidP="003C1283">
            <w:pPr>
              <w:pStyle w:val="af1"/>
              <w:ind w:right="3"/>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劣</w:t>
            </w:r>
            <w:r w:rsidRPr="008C737A">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164DBA9B" w14:textId="053001C9" w:rsidR="003C1283" w:rsidRPr="007F0911" w:rsidRDefault="008C737A" w:rsidP="003C1283">
            <w:pPr>
              <w:pStyle w:val="af1"/>
              <w:ind w:right="14"/>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可</w:t>
            </w:r>
            <w:r w:rsidRPr="008C737A">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3EFC78AB" w14:textId="43BA36E8" w:rsidR="003C1283" w:rsidRPr="007F0911" w:rsidRDefault="008C737A" w:rsidP="003C1283">
            <w:pPr>
              <w:pStyle w:val="af1"/>
              <w:ind w:left="14"/>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可</w:t>
            </w:r>
            <w:r w:rsidRPr="008C737A">
              <w:rPr>
                <w:rFonts w:ascii="新細明體" w:eastAsia="DengXian" w:hAnsi="新細明體" w:cs="Times New Roman"/>
                <w:sz w:val="20"/>
                <w:szCs w:val="20"/>
                <w:lang w:eastAsia="zh-CN" w:bidi="he-IL"/>
              </w:rPr>
              <w:t xml:space="preserve"> </w:t>
            </w:r>
          </w:p>
        </w:tc>
      </w:tr>
      <w:tr w:rsidR="003C1283" w:rsidRPr="007F0911" w14:paraId="380632F0" w14:textId="77777777" w:rsidTr="0044717B">
        <w:trPr>
          <w:trHeight w:hRule="exact" w:val="434"/>
        </w:trPr>
        <w:tc>
          <w:tcPr>
            <w:tcW w:w="1701" w:type="dxa"/>
            <w:tcBorders>
              <w:top w:val="nil"/>
              <w:left w:val="single" w:sz="4" w:space="0" w:color="auto"/>
              <w:bottom w:val="single" w:sz="4" w:space="0" w:color="auto"/>
              <w:right w:val="single" w:sz="4" w:space="0" w:color="auto"/>
            </w:tcBorders>
            <w:shd w:val="clear" w:color="auto" w:fill="CCFFFF"/>
            <w:vAlign w:val="center"/>
          </w:tcPr>
          <w:p w14:paraId="0C41FB15" w14:textId="0234C3E6" w:rsidR="003C1283" w:rsidRPr="007F0911" w:rsidRDefault="008C737A" w:rsidP="003C1283">
            <w:pPr>
              <w:pStyle w:val="af1"/>
              <w:ind w:left="190"/>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缓步跑</w:t>
            </w:r>
            <w:r w:rsidRPr="008C737A">
              <w:rPr>
                <w:rFonts w:ascii="新細明體" w:eastAsia="DengXian" w:hAnsi="新細明體" w:cs="Times New Roman"/>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5A49FF69" w14:textId="46506B61" w:rsidR="003C1283" w:rsidRPr="007F0911" w:rsidRDefault="008C737A" w:rsidP="003C1283">
            <w:pPr>
              <w:pStyle w:val="af1"/>
              <w:ind w:right="25"/>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优</w:t>
            </w:r>
            <w:r w:rsidRPr="008C737A">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63D8547B" w14:textId="50F68A90" w:rsidR="003C1283" w:rsidRPr="007F0911" w:rsidRDefault="008C737A" w:rsidP="003C1283">
            <w:pPr>
              <w:pStyle w:val="af1"/>
              <w:ind w:right="3"/>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7D2DDDC1" w14:textId="58443293" w:rsidR="003C1283" w:rsidRPr="007F0911" w:rsidRDefault="008C737A" w:rsidP="003C1283">
            <w:pPr>
              <w:pStyle w:val="af1"/>
              <w:ind w:right="14"/>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劣</w:t>
            </w:r>
            <w:r w:rsidRPr="008C737A">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63A1249B" w14:textId="1FDDAF26" w:rsidR="003C1283" w:rsidRPr="007F0911" w:rsidRDefault="008C737A" w:rsidP="003C1283">
            <w:pPr>
              <w:pStyle w:val="af1"/>
              <w:ind w:left="14"/>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优</w:t>
            </w:r>
            <w:r w:rsidRPr="008C737A">
              <w:rPr>
                <w:rFonts w:ascii="新細明體" w:eastAsia="DengXian" w:hAnsi="新細明體" w:cs="Times New Roman"/>
                <w:sz w:val="20"/>
                <w:szCs w:val="20"/>
                <w:lang w:eastAsia="zh-CN" w:bidi="he-IL"/>
              </w:rPr>
              <w:t xml:space="preserve"> </w:t>
            </w:r>
          </w:p>
        </w:tc>
      </w:tr>
      <w:tr w:rsidR="003C1283" w:rsidRPr="007F0911" w14:paraId="0478CA13" w14:textId="77777777" w:rsidTr="0044717B">
        <w:trPr>
          <w:trHeight w:hRule="exact" w:val="423"/>
        </w:trPr>
        <w:tc>
          <w:tcPr>
            <w:tcW w:w="1701" w:type="dxa"/>
            <w:tcBorders>
              <w:top w:val="single" w:sz="4" w:space="0" w:color="auto"/>
              <w:left w:val="single" w:sz="4" w:space="0" w:color="auto"/>
              <w:right w:val="single" w:sz="4" w:space="0" w:color="auto"/>
            </w:tcBorders>
            <w:shd w:val="clear" w:color="auto" w:fill="FFFF99"/>
            <w:vAlign w:val="center"/>
          </w:tcPr>
          <w:p w14:paraId="60DCF8DA" w14:textId="704FC26C" w:rsidR="003C1283" w:rsidRPr="007F0911" w:rsidRDefault="008C737A" w:rsidP="003C1283">
            <w:pPr>
              <w:pStyle w:val="af1"/>
              <w:ind w:left="190"/>
              <w:rPr>
                <w:rFonts w:ascii="新細明體" w:hAnsi="新細明體" w:cs="Times New Roman"/>
                <w:w w:val="73"/>
                <w:sz w:val="20"/>
                <w:szCs w:val="20"/>
                <w:lang w:bidi="he-IL"/>
              </w:rPr>
            </w:pPr>
            <w:r w:rsidRPr="008C737A">
              <w:rPr>
                <w:rFonts w:ascii="新細明體" w:eastAsia="DengXian" w:hAnsi="新細明體" w:cs="Times New Roman" w:hint="eastAsia"/>
                <w:w w:val="105"/>
                <w:sz w:val="20"/>
                <w:szCs w:val="20"/>
                <w:lang w:eastAsia="zh-CN" w:bidi="he-IL"/>
              </w:rPr>
              <w:t>国术</w:t>
            </w:r>
          </w:p>
        </w:tc>
        <w:tc>
          <w:tcPr>
            <w:tcW w:w="1665" w:type="dxa"/>
            <w:tcBorders>
              <w:top w:val="single" w:sz="4" w:space="0" w:color="auto"/>
              <w:left w:val="single" w:sz="4" w:space="0" w:color="auto"/>
              <w:right w:val="single" w:sz="4" w:space="0" w:color="auto"/>
            </w:tcBorders>
            <w:shd w:val="clear" w:color="auto" w:fill="FFFF99"/>
            <w:vAlign w:val="center"/>
          </w:tcPr>
          <w:p w14:paraId="1843B0F8" w14:textId="2B68EFD0" w:rsidR="003C1283" w:rsidRPr="007F0911" w:rsidRDefault="008C737A" w:rsidP="003C1283">
            <w:pPr>
              <w:pStyle w:val="af1"/>
              <w:ind w:right="25"/>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77E8D18A" w14:textId="0E710D78" w:rsidR="003C1283" w:rsidRPr="007F0911" w:rsidRDefault="008C737A" w:rsidP="003C1283">
            <w:pPr>
              <w:pStyle w:val="af1"/>
              <w:ind w:right="3"/>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39BB84DB" w14:textId="6F863D3E" w:rsidR="003C1283" w:rsidRPr="007F0911" w:rsidRDefault="008C737A" w:rsidP="003C1283">
            <w:pPr>
              <w:pStyle w:val="af1"/>
              <w:ind w:right="14"/>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69E4AAC9" w14:textId="6DC19FAC" w:rsidR="003C1283" w:rsidRPr="007F0911" w:rsidRDefault="008C737A" w:rsidP="003C1283">
            <w:pPr>
              <w:pStyle w:val="af1"/>
              <w:ind w:left="14"/>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r>
      <w:tr w:rsidR="003C1283" w:rsidRPr="007F0911" w14:paraId="31306716" w14:textId="77777777" w:rsidTr="0044717B">
        <w:trPr>
          <w:trHeight w:hRule="exact" w:val="405"/>
        </w:trPr>
        <w:tc>
          <w:tcPr>
            <w:tcW w:w="1701" w:type="dxa"/>
            <w:tcBorders>
              <w:top w:val="nil"/>
              <w:left w:val="single" w:sz="4" w:space="0" w:color="auto"/>
              <w:bottom w:val="single" w:sz="4" w:space="0" w:color="auto"/>
              <w:right w:val="single" w:sz="4" w:space="0" w:color="auto"/>
            </w:tcBorders>
            <w:shd w:val="clear" w:color="auto" w:fill="CCFFFF"/>
            <w:vAlign w:val="center"/>
          </w:tcPr>
          <w:p w14:paraId="28ECE158" w14:textId="1470E2CB" w:rsidR="003C1283" w:rsidRPr="007F0911" w:rsidRDefault="008C737A" w:rsidP="003C1283">
            <w:pPr>
              <w:pStyle w:val="af1"/>
              <w:ind w:left="190"/>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投球</w:t>
            </w:r>
            <w:r w:rsidRPr="008C737A">
              <w:rPr>
                <w:rFonts w:ascii="新細明體" w:eastAsia="DengXian" w:hAnsi="新細明體" w:cs="Times New Roman"/>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228DA76A" w14:textId="37186018" w:rsidR="003C1283" w:rsidRPr="007F0911" w:rsidRDefault="008C737A" w:rsidP="003C1283">
            <w:pPr>
              <w:pStyle w:val="af1"/>
              <w:ind w:right="25"/>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2F5C5B0F" w14:textId="73CD0EB2" w:rsidR="003C1283" w:rsidRPr="007F0911" w:rsidRDefault="008C737A" w:rsidP="003C1283">
            <w:pPr>
              <w:pStyle w:val="af1"/>
              <w:ind w:right="3"/>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051E2838" w14:textId="59E7A2F1" w:rsidR="003C1283" w:rsidRPr="007F0911" w:rsidRDefault="008C737A" w:rsidP="003C1283">
            <w:pPr>
              <w:pStyle w:val="af1"/>
              <w:ind w:right="14"/>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70F990AE" w14:textId="2CCC4461" w:rsidR="003C1283" w:rsidRPr="007F0911" w:rsidRDefault="008C737A" w:rsidP="00F05FE4">
            <w:pPr>
              <w:pStyle w:val="af1"/>
              <w:ind w:right="732"/>
              <w:jc w:val="right"/>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r>
      <w:tr w:rsidR="003C1283" w:rsidRPr="007F0911" w14:paraId="775DA52A" w14:textId="77777777" w:rsidTr="0044717B">
        <w:trPr>
          <w:trHeight w:hRule="exact" w:val="435"/>
        </w:trPr>
        <w:tc>
          <w:tcPr>
            <w:tcW w:w="1701" w:type="dxa"/>
            <w:tcBorders>
              <w:top w:val="single" w:sz="4" w:space="0" w:color="auto"/>
              <w:left w:val="single" w:sz="4" w:space="0" w:color="auto"/>
              <w:right w:val="single" w:sz="4" w:space="0" w:color="auto"/>
            </w:tcBorders>
            <w:shd w:val="clear" w:color="auto" w:fill="FFFF99"/>
            <w:vAlign w:val="center"/>
          </w:tcPr>
          <w:p w14:paraId="28EF84D8" w14:textId="5B829B1E" w:rsidR="003C1283" w:rsidRPr="007F0911" w:rsidRDefault="008C737A" w:rsidP="003C1283">
            <w:pPr>
              <w:pStyle w:val="af1"/>
              <w:ind w:left="190"/>
              <w:rPr>
                <w:rFonts w:ascii="新細明體" w:hAnsi="新細明體" w:cs="Times New Roman"/>
                <w:w w:val="105"/>
                <w:sz w:val="20"/>
                <w:szCs w:val="20"/>
                <w:lang w:bidi="he-IL"/>
              </w:rPr>
            </w:pPr>
            <w:r w:rsidRPr="008C737A">
              <w:rPr>
                <w:rFonts w:ascii="新細明體" w:eastAsia="DengXian" w:hAnsi="新細明體" w:cs="Times New Roman" w:hint="eastAsia"/>
                <w:w w:val="105"/>
                <w:sz w:val="20"/>
                <w:szCs w:val="20"/>
                <w:lang w:eastAsia="zh-CN" w:bidi="he-IL"/>
              </w:rPr>
              <w:t>气功</w:t>
            </w:r>
            <w:r w:rsidRPr="008C737A">
              <w:rPr>
                <w:rFonts w:ascii="新細明體" w:eastAsia="DengXian" w:hAnsi="新細明體" w:cs="Times New Roman"/>
                <w:w w:val="105"/>
                <w:sz w:val="20"/>
                <w:szCs w:val="20"/>
                <w:lang w:eastAsia="zh-CN" w:bidi="he-IL"/>
              </w:rPr>
              <w:t xml:space="preserve"> </w:t>
            </w:r>
          </w:p>
        </w:tc>
        <w:tc>
          <w:tcPr>
            <w:tcW w:w="1665" w:type="dxa"/>
            <w:tcBorders>
              <w:top w:val="single" w:sz="4" w:space="0" w:color="auto"/>
              <w:left w:val="single" w:sz="4" w:space="0" w:color="auto"/>
              <w:right w:val="single" w:sz="4" w:space="0" w:color="auto"/>
            </w:tcBorders>
            <w:shd w:val="clear" w:color="auto" w:fill="FFFF99"/>
            <w:vAlign w:val="center"/>
          </w:tcPr>
          <w:p w14:paraId="07C821BF" w14:textId="3931AC10" w:rsidR="003C1283" w:rsidRPr="007F0911" w:rsidRDefault="008C737A" w:rsidP="003C1283">
            <w:pPr>
              <w:pStyle w:val="af1"/>
              <w:ind w:right="25"/>
              <w:jc w:val="center"/>
              <w:rPr>
                <w:rFonts w:ascii="新細明體" w:hAnsi="新細明體" w:cs="Times New Roman"/>
                <w:w w:val="106"/>
                <w:sz w:val="20"/>
                <w:szCs w:val="20"/>
                <w:lang w:bidi="he-IL"/>
              </w:rPr>
            </w:pPr>
            <w:r w:rsidRPr="008C737A">
              <w:rPr>
                <w:rFonts w:ascii="新細明體" w:eastAsia="DengXian" w:hAnsi="新細明體" w:cs="Times New Roman" w:hint="eastAsia"/>
                <w:w w:val="106"/>
                <w:sz w:val="20"/>
                <w:szCs w:val="20"/>
                <w:lang w:eastAsia="zh-CN" w:bidi="he-IL"/>
              </w:rPr>
              <w:t>可</w:t>
            </w:r>
            <w:r w:rsidRPr="008C737A">
              <w:rPr>
                <w:rFonts w:ascii="新細明體" w:eastAsia="DengXian" w:hAnsi="新細明體" w:cs="Times New Roman"/>
                <w:w w:val="106"/>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23C3569C" w14:textId="3CEE4591" w:rsidR="003C1283" w:rsidRPr="007F0911" w:rsidRDefault="008C737A" w:rsidP="003C1283">
            <w:pPr>
              <w:pStyle w:val="af1"/>
              <w:ind w:right="3"/>
              <w:jc w:val="center"/>
              <w:rPr>
                <w:rFonts w:ascii="新細明體" w:hAnsi="新細明體" w:cs="Times New Roman"/>
                <w:w w:val="106"/>
                <w:sz w:val="20"/>
                <w:szCs w:val="20"/>
                <w:lang w:bidi="he-IL"/>
              </w:rPr>
            </w:pPr>
            <w:r w:rsidRPr="008C737A">
              <w:rPr>
                <w:rFonts w:ascii="新細明體" w:eastAsia="DengXian" w:hAnsi="新細明體" w:cs="Times New Roman" w:hint="eastAsia"/>
                <w:w w:val="106"/>
                <w:sz w:val="20"/>
                <w:szCs w:val="20"/>
                <w:lang w:eastAsia="zh-CN" w:bidi="he-IL"/>
              </w:rPr>
              <w:t>可</w:t>
            </w:r>
            <w:r w:rsidRPr="008C737A">
              <w:rPr>
                <w:rFonts w:ascii="新細明體" w:eastAsia="DengXian" w:hAnsi="新細明體" w:cs="Times New Roman"/>
                <w:w w:val="106"/>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17DE5752" w14:textId="2B05C62F" w:rsidR="003C1283" w:rsidRPr="007F0911" w:rsidRDefault="008C737A" w:rsidP="003C1283">
            <w:pPr>
              <w:pStyle w:val="af1"/>
              <w:ind w:right="14"/>
              <w:jc w:val="center"/>
              <w:rPr>
                <w:rFonts w:ascii="新細明體" w:hAnsi="新細明體" w:cs="Times New Roman"/>
                <w:w w:val="106"/>
                <w:sz w:val="20"/>
                <w:szCs w:val="20"/>
                <w:lang w:bidi="he-IL"/>
              </w:rPr>
            </w:pPr>
            <w:r w:rsidRPr="008C737A">
              <w:rPr>
                <w:rFonts w:ascii="新細明體" w:eastAsia="DengXian" w:hAnsi="新細明體" w:cs="Times New Roman" w:hint="eastAsia"/>
                <w:w w:val="106"/>
                <w:sz w:val="20"/>
                <w:szCs w:val="20"/>
                <w:lang w:eastAsia="zh-CN" w:bidi="he-IL"/>
              </w:rPr>
              <w:t>可</w:t>
            </w:r>
            <w:r w:rsidRPr="008C737A">
              <w:rPr>
                <w:rFonts w:ascii="新細明體" w:eastAsia="DengXian" w:hAnsi="新細明體" w:cs="Times New Roman"/>
                <w:w w:val="106"/>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47C8A48E" w14:textId="3134798B" w:rsidR="003C1283" w:rsidRPr="007F0911" w:rsidRDefault="008C737A" w:rsidP="003C1283">
            <w:pPr>
              <w:pStyle w:val="af1"/>
              <w:ind w:left="14"/>
              <w:jc w:val="center"/>
              <w:rPr>
                <w:rFonts w:ascii="新細明體" w:hAnsi="新細明體" w:cs="Times New Roman"/>
                <w:w w:val="106"/>
                <w:sz w:val="20"/>
                <w:szCs w:val="20"/>
                <w:lang w:bidi="he-IL"/>
              </w:rPr>
            </w:pPr>
            <w:r w:rsidRPr="008C737A">
              <w:rPr>
                <w:rFonts w:ascii="新細明體" w:eastAsia="DengXian" w:hAnsi="新細明體" w:cs="Times New Roman" w:hint="eastAsia"/>
                <w:w w:val="106"/>
                <w:sz w:val="20"/>
                <w:szCs w:val="20"/>
                <w:lang w:eastAsia="zh-CN" w:bidi="he-IL"/>
              </w:rPr>
              <w:t>可</w:t>
            </w:r>
            <w:r w:rsidRPr="008C737A">
              <w:rPr>
                <w:rFonts w:ascii="新細明體" w:eastAsia="DengXian" w:hAnsi="新細明體" w:cs="Times New Roman"/>
                <w:w w:val="106"/>
                <w:sz w:val="20"/>
                <w:szCs w:val="20"/>
                <w:lang w:eastAsia="zh-CN" w:bidi="he-IL"/>
              </w:rPr>
              <w:t xml:space="preserve"> </w:t>
            </w:r>
          </w:p>
        </w:tc>
      </w:tr>
      <w:tr w:rsidR="003C1283" w:rsidRPr="007F0911" w14:paraId="470D45BE" w14:textId="77777777" w:rsidTr="0044717B">
        <w:trPr>
          <w:trHeight w:hRule="exact" w:val="416"/>
        </w:trPr>
        <w:tc>
          <w:tcPr>
            <w:tcW w:w="1701" w:type="dxa"/>
            <w:tcBorders>
              <w:top w:val="nil"/>
              <w:left w:val="single" w:sz="4" w:space="0" w:color="auto"/>
              <w:bottom w:val="single" w:sz="4" w:space="0" w:color="auto"/>
              <w:right w:val="single" w:sz="4" w:space="0" w:color="auto"/>
            </w:tcBorders>
            <w:shd w:val="clear" w:color="auto" w:fill="CCFFFF"/>
            <w:vAlign w:val="center"/>
          </w:tcPr>
          <w:p w14:paraId="5E962455" w14:textId="5DE24CE8" w:rsidR="003C1283" w:rsidRPr="007F0911" w:rsidRDefault="008C737A" w:rsidP="003C1283">
            <w:pPr>
              <w:pStyle w:val="af1"/>
              <w:ind w:left="190"/>
              <w:rPr>
                <w:rFonts w:ascii="新細明體" w:hAnsi="新細明體" w:cs="Times New Roman"/>
                <w:w w:val="106"/>
                <w:sz w:val="20"/>
                <w:szCs w:val="20"/>
                <w:lang w:bidi="he-IL"/>
              </w:rPr>
            </w:pPr>
            <w:r w:rsidRPr="008C737A">
              <w:rPr>
                <w:rFonts w:ascii="新細明體" w:eastAsia="DengXian" w:hAnsi="新細明體" w:cs="Times New Roman" w:hint="eastAsia"/>
                <w:w w:val="106"/>
                <w:sz w:val="20"/>
                <w:szCs w:val="20"/>
                <w:lang w:eastAsia="zh-CN" w:bidi="he-IL"/>
              </w:rPr>
              <w:t>韵律练习</w:t>
            </w:r>
            <w:r w:rsidRPr="008C737A">
              <w:rPr>
                <w:rFonts w:ascii="新細明體" w:eastAsia="DengXian" w:hAnsi="新細明體" w:cs="Times New Roman"/>
                <w:w w:val="106"/>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40FCB642" w14:textId="3D9D8128" w:rsidR="003C1283" w:rsidRPr="007F0911" w:rsidRDefault="008C737A" w:rsidP="003C1283">
            <w:pPr>
              <w:pStyle w:val="af1"/>
              <w:ind w:right="25"/>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39E8D29A" w14:textId="107C9D35" w:rsidR="003C1283" w:rsidRPr="007F0911" w:rsidRDefault="008C737A" w:rsidP="003C1283">
            <w:pPr>
              <w:pStyle w:val="af1"/>
              <w:ind w:right="3"/>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33E42281" w14:textId="319C97D0" w:rsidR="003C1283" w:rsidRPr="007F0911" w:rsidRDefault="008C737A" w:rsidP="003C1283">
            <w:pPr>
              <w:pStyle w:val="af1"/>
              <w:ind w:right="14"/>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520C906B" w14:textId="70020F0C" w:rsidR="003C1283" w:rsidRPr="007F0911" w:rsidRDefault="008C737A" w:rsidP="003C1283">
            <w:pPr>
              <w:pStyle w:val="af1"/>
              <w:ind w:left="14"/>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r>
      <w:tr w:rsidR="003C1283" w:rsidRPr="007F0911" w14:paraId="54758340" w14:textId="77777777" w:rsidTr="0044717B">
        <w:trPr>
          <w:trHeight w:hRule="exact" w:val="433"/>
        </w:trPr>
        <w:tc>
          <w:tcPr>
            <w:tcW w:w="1701" w:type="dxa"/>
            <w:tcBorders>
              <w:top w:val="single" w:sz="4" w:space="0" w:color="auto"/>
              <w:left w:val="single" w:sz="4" w:space="0" w:color="auto"/>
              <w:right w:val="single" w:sz="4" w:space="0" w:color="auto"/>
            </w:tcBorders>
            <w:shd w:val="clear" w:color="auto" w:fill="FFFF99"/>
            <w:vAlign w:val="center"/>
          </w:tcPr>
          <w:p w14:paraId="633960F0" w14:textId="1391B782" w:rsidR="003C1283" w:rsidRPr="007F0911" w:rsidRDefault="008C737A" w:rsidP="003C1283">
            <w:pPr>
              <w:pStyle w:val="af1"/>
              <w:ind w:left="190"/>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足球</w:t>
            </w:r>
            <w:r w:rsidRPr="008C737A">
              <w:rPr>
                <w:rFonts w:ascii="新細明體" w:eastAsia="DengXian" w:hAnsi="新細明體" w:cs="Times New Roman"/>
                <w:sz w:val="20"/>
                <w:szCs w:val="20"/>
                <w:lang w:eastAsia="zh-CN" w:bidi="he-IL"/>
              </w:rPr>
              <w:t xml:space="preserve"> </w:t>
            </w:r>
          </w:p>
        </w:tc>
        <w:tc>
          <w:tcPr>
            <w:tcW w:w="1665" w:type="dxa"/>
            <w:tcBorders>
              <w:top w:val="single" w:sz="4" w:space="0" w:color="auto"/>
              <w:left w:val="single" w:sz="4" w:space="0" w:color="auto"/>
              <w:right w:val="single" w:sz="4" w:space="0" w:color="auto"/>
            </w:tcBorders>
            <w:shd w:val="clear" w:color="auto" w:fill="FFFF99"/>
            <w:vAlign w:val="center"/>
          </w:tcPr>
          <w:p w14:paraId="2B48CC01" w14:textId="0615ACFD" w:rsidR="003C1283" w:rsidRPr="007F0911" w:rsidRDefault="008C737A" w:rsidP="003C1283">
            <w:pPr>
              <w:pStyle w:val="af1"/>
              <w:ind w:right="25"/>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22C6FCA9" w14:textId="39CB6FA4" w:rsidR="003C1283" w:rsidRPr="007F0911" w:rsidRDefault="008C737A" w:rsidP="003C1283">
            <w:pPr>
              <w:pStyle w:val="af1"/>
              <w:ind w:right="3"/>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46D79F02" w14:textId="108B43D5" w:rsidR="003C1283" w:rsidRPr="007F0911" w:rsidRDefault="008C737A" w:rsidP="003C1283">
            <w:pPr>
              <w:pStyle w:val="af1"/>
              <w:ind w:right="14"/>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58FBF1BB" w14:textId="17A52D07" w:rsidR="003C1283" w:rsidRPr="007F0911" w:rsidRDefault="008C737A" w:rsidP="003C1283">
            <w:pPr>
              <w:pStyle w:val="af1"/>
              <w:ind w:left="14"/>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r>
      <w:tr w:rsidR="003C1283" w:rsidRPr="007F0911" w14:paraId="5ADAB5EB" w14:textId="77777777" w:rsidTr="0044717B">
        <w:trPr>
          <w:trHeight w:hRule="exact" w:val="415"/>
        </w:trPr>
        <w:tc>
          <w:tcPr>
            <w:tcW w:w="1701" w:type="dxa"/>
            <w:tcBorders>
              <w:top w:val="nil"/>
              <w:left w:val="single" w:sz="4" w:space="0" w:color="auto"/>
              <w:bottom w:val="single" w:sz="4" w:space="0" w:color="auto"/>
              <w:right w:val="single" w:sz="4" w:space="0" w:color="auto"/>
            </w:tcBorders>
            <w:shd w:val="clear" w:color="auto" w:fill="CCFFFF"/>
            <w:vAlign w:val="center"/>
          </w:tcPr>
          <w:p w14:paraId="3B3912CE" w14:textId="7B1217D4" w:rsidR="003C1283" w:rsidRPr="007F0911" w:rsidRDefault="008C737A" w:rsidP="003C1283">
            <w:pPr>
              <w:pStyle w:val="af1"/>
              <w:ind w:left="190"/>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壁球</w:t>
            </w:r>
            <w:r w:rsidRPr="008C737A">
              <w:rPr>
                <w:rFonts w:ascii="新細明體" w:eastAsia="DengXian" w:hAnsi="新細明體" w:cs="Times New Roman"/>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17933989" w14:textId="187D325D" w:rsidR="003C1283" w:rsidRPr="007F0911" w:rsidRDefault="008C737A" w:rsidP="003C1283">
            <w:pPr>
              <w:pStyle w:val="af1"/>
              <w:ind w:right="25"/>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0613084D" w14:textId="028CE55C" w:rsidR="003C1283" w:rsidRPr="007F0911" w:rsidRDefault="008C737A" w:rsidP="003C1283">
            <w:pPr>
              <w:pStyle w:val="af1"/>
              <w:ind w:right="3"/>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2332290C" w14:textId="32B71914" w:rsidR="003C1283" w:rsidRPr="007F0911" w:rsidRDefault="008C737A" w:rsidP="003C1283">
            <w:pPr>
              <w:pStyle w:val="af1"/>
              <w:ind w:right="14"/>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565D783E" w14:textId="1B4A9A89" w:rsidR="003C1283" w:rsidRPr="007F0911" w:rsidRDefault="008C737A" w:rsidP="003C1283">
            <w:pPr>
              <w:pStyle w:val="af1"/>
              <w:ind w:left="14"/>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r>
      <w:tr w:rsidR="003C1283" w:rsidRPr="007F0911" w14:paraId="40204F54" w14:textId="77777777" w:rsidTr="0044717B">
        <w:trPr>
          <w:trHeight w:hRule="exact" w:val="431"/>
        </w:trPr>
        <w:tc>
          <w:tcPr>
            <w:tcW w:w="1701" w:type="dxa"/>
            <w:tcBorders>
              <w:top w:val="single" w:sz="4" w:space="0" w:color="auto"/>
              <w:left w:val="single" w:sz="4" w:space="0" w:color="auto"/>
              <w:right w:val="single" w:sz="4" w:space="0" w:color="auto"/>
            </w:tcBorders>
            <w:shd w:val="clear" w:color="auto" w:fill="FFFF99"/>
            <w:vAlign w:val="center"/>
          </w:tcPr>
          <w:p w14:paraId="1381D895" w14:textId="5F61C822" w:rsidR="003C1283" w:rsidRPr="007F0911" w:rsidRDefault="008C737A" w:rsidP="003C1283">
            <w:pPr>
              <w:pStyle w:val="af1"/>
              <w:ind w:left="190"/>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游泳</w:t>
            </w:r>
            <w:r w:rsidRPr="008C737A">
              <w:rPr>
                <w:rFonts w:ascii="新細明體" w:eastAsia="DengXian" w:hAnsi="新細明體" w:cs="Times New Roman"/>
                <w:sz w:val="20"/>
                <w:szCs w:val="20"/>
                <w:lang w:eastAsia="zh-CN" w:bidi="he-IL"/>
              </w:rPr>
              <w:t xml:space="preserve"> </w:t>
            </w:r>
          </w:p>
        </w:tc>
        <w:tc>
          <w:tcPr>
            <w:tcW w:w="1665" w:type="dxa"/>
            <w:tcBorders>
              <w:top w:val="single" w:sz="4" w:space="0" w:color="auto"/>
              <w:left w:val="single" w:sz="4" w:space="0" w:color="auto"/>
              <w:right w:val="single" w:sz="4" w:space="0" w:color="auto"/>
            </w:tcBorders>
            <w:shd w:val="clear" w:color="auto" w:fill="FFFF99"/>
            <w:vAlign w:val="center"/>
          </w:tcPr>
          <w:p w14:paraId="775E884B" w14:textId="1253366F" w:rsidR="003C1283" w:rsidRPr="007F0911" w:rsidRDefault="008C737A" w:rsidP="003C1283">
            <w:pPr>
              <w:pStyle w:val="af1"/>
              <w:ind w:right="25"/>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009F9FFC" w14:textId="6F2EB933" w:rsidR="003C1283" w:rsidRPr="007F0911" w:rsidRDefault="008C737A" w:rsidP="003C1283">
            <w:pPr>
              <w:pStyle w:val="af1"/>
              <w:ind w:right="3"/>
              <w:jc w:val="center"/>
              <w:rPr>
                <w:rFonts w:ascii="新細明體" w:hAnsi="新細明體" w:cs="Times New Roman"/>
                <w:w w:val="108"/>
                <w:sz w:val="20"/>
                <w:szCs w:val="20"/>
                <w:lang w:bidi="he-IL"/>
              </w:rPr>
            </w:pPr>
            <w:r w:rsidRPr="008C737A">
              <w:rPr>
                <w:rFonts w:ascii="新細明體" w:eastAsia="DengXian" w:hAnsi="新細明體" w:cs="Times New Roman" w:hint="eastAsia"/>
                <w:w w:val="108"/>
                <w:sz w:val="20"/>
                <w:szCs w:val="20"/>
                <w:lang w:eastAsia="zh-CN" w:bidi="he-IL"/>
              </w:rPr>
              <w:t>优</w:t>
            </w:r>
            <w:r w:rsidRPr="008C737A">
              <w:rPr>
                <w:rFonts w:ascii="新細明體" w:eastAsia="DengXian" w:hAnsi="新細明體" w:cs="Times New Roman"/>
                <w:w w:val="108"/>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06C9280B" w14:textId="36E63206" w:rsidR="003C1283" w:rsidRPr="007F0911" w:rsidRDefault="008C737A" w:rsidP="003C1283">
            <w:pPr>
              <w:pStyle w:val="af1"/>
              <w:ind w:right="14"/>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6E11E8E3" w14:textId="293AEB31" w:rsidR="003C1283" w:rsidRPr="007F0911" w:rsidRDefault="008C737A" w:rsidP="003C1283">
            <w:pPr>
              <w:pStyle w:val="af1"/>
              <w:ind w:left="14"/>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r>
      <w:tr w:rsidR="003C1283" w:rsidRPr="007F0911" w14:paraId="44167ECA" w14:textId="77777777" w:rsidTr="0044717B">
        <w:trPr>
          <w:trHeight w:hRule="exact" w:val="412"/>
        </w:trPr>
        <w:tc>
          <w:tcPr>
            <w:tcW w:w="1701" w:type="dxa"/>
            <w:tcBorders>
              <w:top w:val="nil"/>
              <w:left w:val="single" w:sz="4" w:space="0" w:color="auto"/>
              <w:bottom w:val="single" w:sz="4" w:space="0" w:color="auto"/>
              <w:right w:val="single" w:sz="4" w:space="0" w:color="auto"/>
            </w:tcBorders>
            <w:shd w:val="clear" w:color="auto" w:fill="CCFFFF"/>
            <w:vAlign w:val="center"/>
          </w:tcPr>
          <w:p w14:paraId="32901951" w14:textId="574584AA" w:rsidR="003C1283" w:rsidRPr="007F0911" w:rsidRDefault="008C737A" w:rsidP="003C1283">
            <w:pPr>
              <w:pStyle w:val="af1"/>
              <w:ind w:left="190"/>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乒乓球</w:t>
            </w:r>
            <w:r w:rsidRPr="008C737A">
              <w:rPr>
                <w:rFonts w:ascii="新細明體" w:eastAsia="DengXian" w:hAnsi="新細明體" w:cs="Times New Roman"/>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5D27FD0F" w14:textId="122FE0C8" w:rsidR="003C1283" w:rsidRPr="007F0911" w:rsidRDefault="008C737A" w:rsidP="003C1283">
            <w:pPr>
              <w:pStyle w:val="af1"/>
              <w:ind w:right="25"/>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622410F9" w14:textId="17151C90" w:rsidR="003C1283" w:rsidRPr="007F0911" w:rsidRDefault="008C737A" w:rsidP="003C1283">
            <w:pPr>
              <w:pStyle w:val="af1"/>
              <w:ind w:right="3"/>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1CAC0936" w14:textId="73A0936D" w:rsidR="003C1283" w:rsidRPr="007F0911" w:rsidRDefault="008C737A" w:rsidP="003C1283">
            <w:pPr>
              <w:pStyle w:val="af1"/>
              <w:ind w:right="14"/>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0EEA0D8C" w14:textId="06AC49B6" w:rsidR="003C1283" w:rsidRPr="007F0911" w:rsidRDefault="008C737A" w:rsidP="003C1283">
            <w:pPr>
              <w:pStyle w:val="af1"/>
              <w:ind w:left="14"/>
              <w:jc w:val="center"/>
              <w:rPr>
                <w:rFonts w:ascii="新細明體" w:hAnsi="新細明體" w:cs="Times New Roman"/>
                <w:w w:val="106"/>
                <w:sz w:val="20"/>
                <w:szCs w:val="20"/>
                <w:lang w:bidi="he-IL"/>
              </w:rPr>
            </w:pPr>
            <w:r w:rsidRPr="008C737A">
              <w:rPr>
                <w:rFonts w:ascii="新細明體" w:eastAsia="DengXian" w:hAnsi="新細明體" w:cs="Times New Roman" w:hint="eastAsia"/>
                <w:w w:val="106"/>
                <w:sz w:val="20"/>
                <w:szCs w:val="20"/>
                <w:lang w:eastAsia="zh-CN" w:bidi="he-IL"/>
              </w:rPr>
              <w:t>可</w:t>
            </w:r>
            <w:r w:rsidRPr="008C737A">
              <w:rPr>
                <w:rFonts w:ascii="新細明體" w:eastAsia="DengXian" w:hAnsi="新細明體" w:cs="Times New Roman"/>
                <w:w w:val="106"/>
                <w:sz w:val="20"/>
                <w:szCs w:val="20"/>
                <w:lang w:eastAsia="zh-CN" w:bidi="he-IL"/>
              </w:rPr>
              <w:t xml:space="preserve"> </w:t>
            </w:r>
          </w:p>
        </w:tc>
      </w:tr>
      <w:tr w:rsidR="003C1283" w:rsidRPr="007F0911" w14:paraId="284C59E2" w14:textId="77777777" w:rsidTr="0044717B">
        <w:trPr>
          <w:trHeight w:hRule="exact" w:val="429"/>
        </w:trPr>
        <w:tc>
          <w:tcPr>
            <w:tcW w:w="1701" w:type="dxa"/>
            <w:tcBorders>
              <w:top w:val="single" w:sz="4" w:space="0" w:color="auto"/>
              <w:left w:val="single" w:sz="4" w:space="0" w:color="auto"/>
              <w:right w:val="single" w:sz="4" w:space="0" w:color="auto"/>
            </w:tcBorders>
            <w:shd w:val="clear" w:color="auto" w:fill="FFFF99"/>
            <w:vAlign w:val="center"/>
          </w:tcPr>
          <w:p w14:paraId="2E0AD770" w14:textId="18792871" w:rsidR="003C1283" w:rsidRPr="007F0911" w:rsidRDefault="008C737A" w:rsidP="003C1283">
            <w:pPr>
              <w:pStyle w:val="af1"/>
              <w:ind w:left="190"/>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网球</w:t>
            </w:r>
            <w:r w:rsidRPr="008C737A">
              <w:rPr>
                <w:rFonts w:ascii="新細明體" w:eastAsia="DengXian" w:hAnsi="新細明體" w:cs="Times New Roman"/>
                <w:sz w:val="20"/>
                <w:szCs w:val="20"/>
                <w:lang w:eastAsia="zh-CN" w:bidi="he-IL"/>
              </w:rPr>
              <w:t xml:space="preserve"> </w:t>
            </w:r>
          </w:p>
        </w:tc>
        <w:tc>
          <w:tcPr>
            <w:tcW w:w="1665" w:type="dxa"/>
            <w:tcBorders>
              <w:top w:val="single" w:sz="4" w:space="0" w:color="auto"/>
              <w:left w:val="single" w:sz="4" w:space="0" w:color="auto"/>
              <w:right w:val="single" w:sz="4" w:space="0" w:color="auto"/>
            </w:tcBorders>
            <w:shd w:val="clear" w:color="auto" w:fill="FFFF99"/>
            <w:vAlign w:val="center"/>
          </w:tcPr>
          <w:p w14:paraId="70F7A52C" w14:textId="41CE0A7C" w:rsidR="003C1283" w:rsidRPr="007F0911" w:rsidRDefault="008C737A" w:rsidP="003C1283">
            <w:pPr>
              <w:pStyle w:val="af1"/>
              <w:ind w:right="25"/>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67887FBE" w14:textId="5DDA6812" w:rsidR="003C1283" w:rsidRPr="007F0911" w:rsidRDefault="008C737A" w:rsidP="003C1283">
            <w:pPr>
              <w:pStyle w:val="af1"/>
              <w:ind w:left="25"/>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7A99987A" w14:textId="1BED56E1" w:rsidR="003C1283" w:rsidRPr="007F0911" w:rsidRDefault="008C737A" w:rsidP="003C1283">
            <w:pPr>
              <w:pStyle w:val="af1"/>
              <w:ind w:right="14"/>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right w:val="single" w:sz="4" w:space="0" w:color="auto"/>
            </w:tcBorders>
            <w:shd w:val="clear" w:color="auto" w:fill="FFFF99"/>
            <w:vAlign w:val="center"/>
          </w:tcPr>
          <w:p w14:paraId="717B7535" w14:textId="682E9D49" w:rsidR="003C1283" w:rsidRPr="007F0911" w:rsidRDefault="008C737A" w:rsidP="003C1283">
            <w:pPr>
              <w:pStyle w:val="af1"/>
              <w:ind w:left="14"/>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r>
      <w:tr w:rsidR="003C1283" w:rsidRPr="007F0911" w14:paraId="00E255EC" w14:textId="77777777" w:rsidTr="0044717B">
        <w:trPr>
          <w:trHeight w:hRule="exact" w:val="411"/>
        </w:trPr>
        <w:tc>
          <w:tcPr>
            <w:tcW w:w="1701" w:type="dxa"/>
            <w:tcBorders>
              <w:top w:val="nil"/>
              <w:left w:val="single" w:sz="4" w:space="0" w:color="auto"/>
              <w:bottom w:val="single" w:sz="4" w:space="0" w:color="auto"/>
              <w:right w:val="single" w:sz="4" w:space="0" w:color="auto"/>
            </w:tcBorders>
            <w:shd w:val="clear" w:color="auto" w:fill="CCFFFF"/>
            <w:vAlign w:val="center"/>
          </w:tcPr>
          <w:p w14:paraId="1420EEAC" w14:textId="253DE895" w:rsidR="003C1283" w:rsidRPr="007F0911" w:rsidRDefault="008C737A" w:rsidP="003C1283">
            <w:pPr>
              <w:pStyle w:val="af1"/>
              <w:ind w:left="190"/>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排球</w:t>
            </w:r>
            <w:r w:rsidRPr="008C737A">
              <w:rPr>
                <w:rFonts w:ascii="新細明體" w:eastAsia="DengXian" w:hAnsi="新細明體" w:cs="Times New Roman"/>
                <w:sz w:val="20"/>
                <w:szCs w:val="20"/>
                <w:lang w:eastAsia="zh-CN" w:bidi="he-IL"/>
              </w:rPr>
              <w:t xml:space="preserve"> </w:t>
            </w:r>
          </w:p>
        </w:tc>
        <w:tc>
          <w:tcPr>
            <w:tcW w:w="1665" w:type="dxa"/>
            <w:tcBorders>
              <w:top w:val="nil"/>
              <w:left w:val="single" w:sz="4" w:space="0" w:color="auto"/>
              <w:bottom w:val="single" w:sz="4" w:space="0" w:color="auto"/>
              <w:right w:val="single" w:sz="4" w:space="0" w:color="auto"/>
            </w:tcBorders>
            <w:shd w:val="clear" w:color="auto" w:fill="CCFFFF"/>
            <w:vAlign w:val="center"/>
          </w:tcPr>
          <w:p w14:paraId="4E70FF78" w14:textId="1806F86A" w:rsidR="003C1283" w:rsidRPr="007F0911" w:rsidRDefault="008C737A" w:rsidP="003C1283">
            <w:pPr>
              <w:pStyle w:val="af1"/>
              <w:ind w:right="25"/>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60058744" w14:textId="518CA535" w:rsidR="003C1283" w:rsidRPr="007F0911" w:rsidRDefault="008C737A" w:rsidP="003C1283">
            <w:pPr>
              <w:pStyle w:val="af1"/>
              <w:ind w:left="25"/>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4F233264" w14:textId="0FFA198D" w:rsidR="003C1283" w:rsidRPr="007F0911" w:rsidRDefault="008C737A" w:rsidP="003C1283">
            <w:pPr>
              <w:pStyle w:val="af1"/>
              <w:ind w:right="10"/>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nil"/>
              <w:left w:val="single" w:sz="4" w:space="0" w:color="auto"/>
              <w:bottom w:val="single" w:sz="4" w:space="0" w:color="auto"/>
              <w:right w:val="single" w:sz="4" w:space="0" w:color="auto"/>
            </w:tcBorders>
            <w:shd w:val="clear" w:color="auto" w:fill="CCFFFF"/>
            <w:vAlign w:val="center"/>
          </w:tcPr>
          <w:p w14:paraId="1450F561" w14:textId="6FD1461B" w:rsidR="003C1283" w:rsidRPr="007F0911" w:rsidRDefault="008C737A" w:rsidP="003C1283">
            <w:pPr>
              <w:pStyle w:val="af1"/>
              <w:ind w:left="14"/>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r>
      <w:tr w:rsidR="003C1283" w:rsidRPr="007F0911" w14:paraId="37D48449" w14:textId="77777777" w:rsidTr="0044717B">
        <w:trPr>
          <w:trHeight w:hRule="exact" w:val="427"/>
        </w:trPr>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14:paraId="0606DD62" w14:textId="269EA3C2" w:rsidR="003C1283" w:rsidRPr="007F0911" w:rsidRDefault="008C737A" w:rsidP="003C1283">
            <w:pPr>
              <w:pStyle w:val="af1"/>
              <w:ind w:left="190"/>
              <w:rPr>
                <w:rFonts w:ascii="新細明體" w:hAnsi="新細明體" w:cs="Times New Roman"/>
                <w:w w:val="106"/>
                <w:sz w:val="20"/>
                <w:szCs w:val="20"/>
                <w:lang w:bidi="he-IL"/>
              </w:rPr>
            </w:pPr>
            <w:r w:rsidRPr="008C737A">
              <w:rPr>
                <w:rFonts w:ascii="新細明體" w:eastAsia="DengXian" w:hAnsi="新細明體" w:cs="Times New Roman" w:hint="eastAsia"/>
                <w:w w:val="106"/>
                <w:sz w:val="20"/>
                <w:szCs w:val="20"/>
                <w:lang w:eastAsia="zh-CN" w:bidi="he-IL"/>
              </w:rPr>
              <w:t>步行</w:t>
            </w:r>
            <w:r w:rsidRPr="008C737A">
              <w:rPr>
                <w:rFonts w:ascii="新細明體" w:eastAsia="DengXian" w:hAnsi="新細明體" w:cs="Times New Roman"/>
                <w:w w:val="106"/>
                <w:sz w:val="20"/>
                <w:szCs w:val="20"/>
                <w:lang w:eastAsia="zh-CN" w:bidi="he-IL"/>
              </w:rPr>
              <w:t xml:space="preserve"> </w:t>
            </w:r>
          </w:p>
        </w:tc>
        <w:tc>
          <w:tcPr>
            <w:tcW w:w="1665" w:type="dxa"/>
            <w:tcBorders>
              <w:top w:val="single" w:sz="4" w:space="0" w:color="auto"/>
              <w:left w:val="single" w:sz="4" w:space="0" w:color="auto"/>
              <w:bottom w:val="single" w:sz="4" w:space="0" w:color="auto"/>
              <w:right w:val="single" w:sz="4" w:space="0" w:color="auto"/>
            </w:tcBorders>
            <w:shd w:val="clear" w:color="auto" w:fill="FFFF99"/>
            <w:vAlign w:val="center"/>
          </w:tcPr>
          <w:p w14:paraId="5067B73E" w14:textId="72C80E01" w:rsidR="003C1283" w:rsidRPr="007F0911" w:rsidRDefault="008C737A" w:rsidP="003C1283">
            <w:pPr>
              <w:pStyle w:val="af1"/>
              <w:ind w:right="25"/>
              <w:jc w:val="center"/>
              <w:rPr>
                <w:rFonts w:ascii="新細明體" w:hAnsi="新細明體" w:cs="Times New Roman"/>
                <w:sz w:val="20"/>
                <w:szCs w:val="20"/>
                <w:lang w:bidi="he-IL"/>
              </w:rPr>
            </w:pPr>
            <w:r w:rsidRPr="008C737A">
              <w:rPr>
                <w:rFonts w:ascii="新細明體" w:eastAsia="DengXian" w:hAnsi="新細明體" w:cs="Times New Roman" w:hint="eastAsia"/>
                <w:sz w:val="20"/>
                <w:szCs w:val="20"/>
                <w:lang w:eastAsia="zh-CN" w:bidi="he-IL"/>
              </w:rPr>
              <w:t>良</w:t>
            </w:r>
            <w:r w:rsidRPr="008C737A">
              <w:rPr>
                <w:rFonts w:ascii="新細明體" w:eastAsia="DengXian" w:hAnsi="新細明體" w:cs="Times New Roman"/>
                <w:sz w:val="20"/>
                <w:szCs w:val="20"/>
                <w:lang w:eastAsia="zh-CN" w:bidi="he-IL"/>
              </w:rPr>
              <w:t xml:space="preserve"> </w:t>
            </w:r>
          </w:p>
        </w:tc>
        <w:tc>
          <w:tcPr>
            <w:tcW w:w="1666" w:type="dxa"/>
            <w:tcBorders>
              <w:top w:val="single" w:sz="4" w:space="0" w:color="auto"/>
              <w:left w:val="single" w:sz="4" w:space="0" w:color="auto"/>
              <w:bottom w:val="single" w:sz="4" w:space="0" w:color="auto"/>
              <w:right w:val="single" w:sz="4" w:space="0" w:color="auto"/>
            </w:tcBorders>
            <w:shd w:val="clear" w:color="auto" w:fill="FFFF99"/>
            <w:vAlign w:val="center"/>
          </w:tcPr>
          <w:p w14:paraId="35EDA52A" w14:textId="48A997B2" w:rsidR="003C1283" w:rsidRPr="007F0911" w:rsidRDefault="008C737A" w:rsidP="003C1283">
            <w:pPr>
              <w:pStyle w:val="af1"/>
              <w:ind w:right="3"/>
              <w:jc w:val="center"/>
              <w:rPr>
                <w:rFonts w:ascii="新細明體" w:hAnsi="新細明體" w:cs="Times New Roman"/>
                <w:w w:val="106"/>
                <w:sz w:val="20"/>
                <w:szCs w:val="20"/>
                <w:lang w:bidi="he-IL"/>
              </w:rPr>
            </w:pPr>
            <w:r w:rsidRPr="008C737A">
              <w:rPr>
                <w:rFonts w:ascii="新細明體" w:eastAsia="DengXian" w:hAnsi="新細明體" w:cs="Times New Roman" w:hint="eastAsia"/>
                <w:w w:val="106"/>
                <w:sz w:val="20"/>
                <w:szCs w:val="20"/>
                <w:lang w:eastAsia="zh-CN" w:bidi="he-IL"/>
              </w:rPr>
              <w:t>可</w:t>
            </w:r>
            <w:r w:rsidRPr="008C737A">
              <w:rPr>
                <w:rFonts w:ascii="新細明體" w:eastAsia="DengXian" w:hAnsi="新細明體" w:cs="Times New Roman"/>
                <w:w w:val="106"/>
                <w:sz w:val="20"/>
                <w:szCs w:val="20"/>
                <w:lang w:eastAsia="zh-CN" w:bidi="he-IL"/>
              </w:rPr>
              <w:t xml:space="preserve"> </w:t>
            </w:r>
          </w:p>
        </w:tc>
        <w:tc>
          <w:tcPr>
            <w:tcW w:w="1666" w:type="dxa"/>
            <w:tcBorders>
              <w:top w:val="single" w:sz="4" w:space="0" w:color="auto"/>
              <w:left w:val="single" w:sz="4" w:space="0" w:color="auto"/>
              <w:bottom w:val="single" w:sz="4" w:space="0" w:color="auto"/>
              <w:right w:val="single" w:sz="4" w:space="0" w:color="auto"/>
            </w:tcBorders>
            <w:shd w:val="clear" w:color="auto" w:fill="FFFF99"/>
            <w:vAlign w:val="center"/>
          </w:tcPr>
          <w:p w14:paraId="78E61C76" w14:textId="7F19F19B" w:rsidR="003C1283" w:rsidRPr="007F0911" w:rsidRDefault="008C737A" w:rsidP="003C1283">
            <w:pPr>
              <w:pStyle w:val="af1"/>
              <w:ind w:right="14"/>
              <w:jc w:val="center"/>
              <w:rPr>
                <w:rFonts w:ascii="新細明體" w:hAnsi="新細明體" w:cs="Times New Roman"/>
                <w:w w:val="114"/>
                <w:sz w:val="20"/>
                <w:szCs w:val="20"/>
                <w:lang w:bidi="he-IL"/>
              </w:rPr>
            </w:pPr>
            <w:r w:rsidRPr="008C737A">
              <w:rPr>
                <w:rFonts w:ascii="新細明體" w:eastAsia="DengXian" w:hAnsi="新細明體" w:cs="Times New Roman" w:hint="eastAsia"/>
                <w:w w:val="114"/>
                <w:sz w:val="20"/>
                <w:szCs w:val="20"/>
                <w:lang w:eastAsia="zh-CN" w:bidi="he-IL"/>
              </w:rPr>
              <w:t>劣</w:t>
            </w:r>
            <w:r w:rsidRPr="008C737A">
              <w:rPr>
                <w:rFonts w:ascii="新細明體" w:eastAsia="DengXian" w:hAnsi="新細明體" w:cs="Times New Roman"/>
                <w:w w:val="114"/>
                <w:sz w:val="20"/>
                <w:szCs w:val="20"/>
                <w:lang w:eastAsia="zh-CN" w:bidi="he-IL"/>
              </w:rPr>
              <w:t xml:space="preserve"> </w:t>
            </w:r>
          </w:p>
        </w:tc>
        <w:tc>
          <w:tcPr>
            <w:tcW w:w="1666" w:type="dxa"/>
            <w:tcBorders>
              <w:top w:val="single" w:sz="4" w:space="0" w:color="auto"/>
              <w:left w:val="single" w:sz="4" w:space="0" w:color="auto"/>
              <w:bottom w:val="single" w:sz="4" w:space="0" w:color="auto"/>
              <w:right w:val="single" w:sz="4" w:space="0" w:color="auto"/>
            </w:tcBorders>
            <w:shd w:val="clear" w:color="auto" w:fill="FFFF99"/>
            <w:vAlign w:val="center"/>
          </w:tcPr>
          <w:p w14:paraId="2EDEE3C3" w14:textId="497C036B" w:rsidR="003C1283" w:rsidRPr="007F0911" w:rsidRDefault="008C737A" w:rsidP="003C1283">
            <w:pPr>
              <w:pStyle w:val="af1"/>
              <w:ind w:left="14"/>
              <w:jc w:val="center"/>
              <w:rPr>
                <w:rFonts w:ascii="新細明體" w:hAnsi="新細明體" w:cs="Times New Roman"/>
                <w:w w:val="106"/>
                <w:sz w:val="20"/>
                <w:szCs w:val="20"/>
                <w:lang w:bidi="he-IL"/>
              </w:rPr>
            </w:pPr>
            <w:r w:rsidRPr="008C737A">
              <w:rPr>
                <w:rFonts w:ascii="新細明體" w:eastAsia="DengXian" w:hAnsi="新細明體" w:cs="Times New Roman" w:hint="eastAsia"/>
                <w:w w:val="106"/>
                <w:sz w:val="20"/>
                <w:szCs w:val="20"/>
                <w:lang w:eastAsia="zh-CN" w:bidi="he-IL"/>
              </w:rPr>
              <w:t>可</w:t>
            </w:r>
            <w:r w:rsidRPr="008C737A">
              <w:rPr>
                <w:rFonts w:ascii="新細明體" w:eastAsia="DengXian" w:hAnsi="新細明體" w:cs="Times New Roman"/>
                <w:w w:val="106"/>
                <w:sz w:val="20"/>
                <w:szCs w:val="20"/>
                <w:lang w:eastAsia="zh-CN" w:bidi="he-IL"/>
              </w:rPr>
              <w:t xml:space="preserve"> </w:t>
            </w:r>
          </w:p>
        </w:tc>
      </w:tr>
    </w:tbl>
    <w:p w14:paraId="6EE3B331" w14:textId="6F1AD0FD" w:rsidR="00C95332" w:rsidRPr="007F0911" w:rsidRDefault="008C737A" w:rsidP="0044717B">
      <w:pPr>
        <w:pStyle w:val="af1"/>
        <w:snapToGrid w:val="0"/>
        <w:spacing w:line="295" w:lineRule="exact"/>
        <w:ind w:right="34"/>
        <w:rPr>
          <w:rFonts w:ascii="Times New Roman" w:hAnsi="Times New Roman" w:cs="Times New Roman"/>
          <w:sz w:val="20"/>
          <w:szCs w:val="20"/>
          <w:lang w:bidi="he-IL"/>
        </w:rPr>
      </w:pPr>
      <w:r w:rsidRPr="008C737A">
        <w:rPr>
          <w:rFonts w:ascii="Times New Roman" w:eastAsia="DengXian" w:hAnsi="Times New Roman" w:cs="Times New Roman" w:hint="eastAsia"/>
          <w:sz w:val="20"/>
          <w:szCs w:val="20"/>
          <w:lang w:eastAsia="zh-CN" w:bidi="he-IL"/>
        </w:rPr>
        <w:t>注：</w:t>
      </w:r>
      <w:r w:rsidRPr="007F0911">
        <w:rPr>
          <w:rFonts w:ascii="Times New Roman" w:hAnsi="Times New Roman" w:cs="Times New Roman"/>
          <w:sz w:val="20"/>
          <w:szCs w:val="20"/>
          <w:lang w:eastAsia="zh-CN" w:bidi="he-IL"/>
        </w:rPr>
        <w:tab/>
      </w:r>
      <w:r w:rsidRPr="008C737A">
        <w:rPr>
          <w:rFonts w:ascii="Times New Roman" w:eastAsia="DengXian" w:hAnsi="Times New Roman" w:cs="Times New Roman"/>
          <w:sz w:val="20"/>
          <w:szCs w:val="20"/>
          <w:lang w:eastAsia="zh-CN" w:bidi="he-IL"/>
        </w:rPr>
        <w:t>(1)</w:t>
      </w:r>
      <w:r w:rsidRPr="008C737A">
        <w:rPr>
          <w:rFonts w:ascii="Times New Roman" w:eastAsia="DengXian" w:hAnsi="Times New Roman" w:cs="Times New Roman" w:hint="eastAsia"/>
          <w:sz w:val="20"/>
          <w:szCs w:val="20"/>
          <w:lang w:eastAsia="zh-CN" w:bidi="he-IL"/>
        </w:rPr>
        <w:t>带氧适能：心、肺及血液循环的机能。</w:t>
      </w:r>
    </w:p>
    <w:p w14:paraId="305E545D" w14:textId="0AAEB7AD" w:rsidR="003C1283" w:rsidRPr="007F0911" w:rsidRDefault="008C737A" w:rsidP="0044717B">
      <w:pPr>
        <w:pStyle w:val="af1"/>
        <w:snapToGrid w:val="0"/>
        <w:spacing w:line="295" w:lineRule="exact"/>
        <w:ind w:right="34"/>
        <w:rPr>
          <w:rFonts w:ascii="Times New Roman" w:hAnsi="Times New Roman" w:cs="Times New Roman"/>
          <w:sz w:val="20"/>
          <w:szCs w:val="20"/>
          <w:lang w:bidi="he-IL"/>
        </w:rPr>
      </w:pPr>
      <w:r w:rsidRPr="008C737A">
        <w:rPr>
          <w:rFonts w:ascii="Times New Roman" w:eastAsia="DengXian" w:hAnsi="Times New Roman" w:cs="Times New Roman" w:hint="eastAsia"/>
          <w:sz w:val="20"/>
          <w:szCs w:val="20"/>
          <w:lang w:eastAsia="zh-CN" w:bidi="he-IL"/>
        </w:rPr>
        <w:t xml:space="preserve">　　</w:t>
      </w:r>
      <w:r w:rsidRPr="008C737A">
        <w:rPr>
          <w:rFonts w:ascii="Times New Roman" w:eastAsia="DengXian" w:hAnsi="Times New Roman" w:cs="Times New Roman"/>
          <w:sz w:val="20"/>
          <w:szCs w:val="20"/>
          <w:lang w:eastAsia="zh-CN" w:bidi="he-IL"/>
        </w:rPr>
        <w:t>(2)</w:t>
      </w:r>
      <w:r w:rsidRPr="008C737A">
        <w:rPr>
          <w:rFonts w:ascii="Times New Roman" w:eastAsia="DengXian" w:hAnsi="Times New Roman" w:cs="Times New Roman" w:hint="eastAsia"/>
          <w:sz w:val="20"/>
          <w:szCs w:val="20"/>
          <w:lang w:eastAsia="zh-CN" w:bidi="he-IL"/>
        </w:rPr>
        <w:t>肌肉适能：肌力、爆发力及耐力。</w:t>
      </w:r>
    </w:p>
    <w:p w14:paraId="2DD74D7A" w14:textId="05DDC2FC" w:rsidR="003C1283" w:rsidRPr="007F0911" w:rsidRDefault="008C737A" w:rsidP="0044717B">
      <w:pPr>
        <w:pStyle w:val="af1"/>
        <w:snapToGrid w:val="0"/>
        <w:spacing w:line="295" w:lineRule="exact"/>
        <w:ind w:right="34"/>
        <w:rPr>
          <w:rFonts w:ascii="Times New Roman" w:hAnsi="Times New Roman" w:cs="Times New Roman"/>
          <w:sz w:val="20"/>
          <w:szCs w:val="20"/>
          <w:lang w:bidi="he-IL"/>
        </w:rPr>
      </w:pPr>
      <w:r w:rsidRPr="008C737A">
        <w:rPr>
          <w:rFonts w:ascii="Times New Roman" w:eastAsia="DengXian" w:hAnsi="Times New Roman" w:cs="Times New Roman" w:hint="eastAsia"/>
          <w:sz w:val="20"/>
          <w:szCs w:val="20"/>
          <w:lang w:eastAsia="zh-CN" w:bidi="he-IL"/>
        </w:rPr>
        <w:t xml:space="preserve">　　</w:t>
      </w:r>
      <w:r w:rsidRPr="008C737A">
        <w:rPr>
          <w:rFonts w:ascii="Times New Roman" w:eastAsia="DengXian" w:hAnsi="Times New Roman" w:cs="Times New Roman"/>
          <w:sz w:val="20"/>
          <w:szCs w:val="20"/>
          <w:lang w:eastAsia="zh-CN" w:bidi="he-IL"/>
        </w:rPr>
        <w:t>(3)</w:t>
      </w:r>
      <w:r w:rsidRPr="008C737A">
        <w:rPr>
          <w:rFonts w:ascii="Times New Roman" w:eastAsia="DengXian" w:hAnsi="Times New Roman" w:cs="Times New Roman" w:hint="eastAsia"/>
          <w:sz w:val="20"/>
          <w:szCs w:val="20"/>
          <w:lang w:eastAsia="zh-CN" w:bidi="he-IL"/>
        </w:rPr>
        <w:t>如有需要，须与合适的饮食控制相配合。</w:t>
      </w:r>
    </w:p>
    <w:p w14:paraId="37C4050E" w14:textId="611FC4D5" w:rsidR="003C1283" w:rsidRPr="007F0911" w:rsidRDefault="008C737A" w:rsidP="00C44DFD">
      <w:pPr>
        <w:snapToGrid w:val="0"/>
        <w:spacing w:beforeLines="50" w:before="180" w:line="360" w:lineRule="auto"/>
        <w:jc w:val="center"/>
        <w:rPr>
          <w:rFonts w:ascii="新細明體" w:hAnsi="新細明體"/>
          <w:w w:val="108"/>
          <w:sz w:val="20"/>
          <w:szCs w:val="20"/>
          <w:lang w:bidi="he-IL"/>
        </w:rPr>
      </w:pPr>
      <w:r w:rsidRPr="008C737A">
        <w:rPr>
          <w:rFonts w:ascii="新細明體" w:eastAsia="DengXian" w:hAnsi="新細明體" w:hint="eastAsia"/>
          <w:w w:val="108"/>
          <w:sz w:val="20"/>
          <w:szCs w:val="20"/>
          <w:lang w:eastAsia="zh-CN" w:bidi="he-IL"/>
        </w:rPr>
        <w:t>表</w:t>
      </w:r>
      <w:r w:rsidRPr="008C737A">
        <w:rPr>
          <w:rFonts w:ascii="新細明體" w:eastAsia="DengXian" w:hAnsi="新細明體"/>
          <w:w w:val="108"/>
          <w:sz w:val="20"/>
          <w:szCs w:val="20"/>
          <w:lang w:eastAsia="zh-CN" w:bidi="he-IL"/>
        </w:rPr>
        <w:t xml:space="preserve">5.4 </w:t>
      </w:r>
      <w:r w:rsidRPr="008C737A">
        <w:rPr>
          <w:rFonts w:ascii="新細明體" w:eastAsia="DengXian" w:hAnsi="新細明體" w:hint="eastAsia"/>
          <w:w w:val="108"/>
          <w:sz w:val="20"/>
          <w:szCs w:val="20"/>
          <w:lang w:eastAsia="zh-CN" w:bidi="he-IL"/>
        </w:rPr>
        <w:t>不同的运动对促进体适能的果效</w:t>
      </w:r>
    </w:p>
    <w:p w14:paraId="7602CBB7" w14:textId="4253B46C" w:rsidR="00C95332" w:rsidRPr="007F0911" w:rsidRDefault="008C737A" w:rsidP="0044717B">
      <w:pPr>
        <w:numPr>
          <w:ilvl w:val="0"/>
          <w:numId w:val="4"/>
        </w:numPr>
        <w:tabs>
          <w:tab w:val="clear" w:pos="1320"/>
          <w:tab w:val="num" w:pos="426"/>
        </w:tabs>
        <w:snapToGrid w:val="0"/>
        <w:spacing w:beforeLines="50" w:before="180" w:line="360" w:lineRule="auto"/>
        <w:ind w:left="425" w:hangingChars="177" w:hanging="425"/>
        <w:rPr>
          <w:rFonts w:ascii="新細明體" w:hAnsi="新細明體" w:cs="新細明體"/>
          <w:b/>
          <w:kern w:val="0"/>
          <w:lang w:val="en-US"/>
        </w:rPr>
      </w:pPr>
      <w:r w:rsidRPr="008C737A">
        <w:rPr>
          <w:rFonts w:ascii="新細明體" w:eastAsia="DengXian" w:hAnsi="新細明體" w:cs="新細明體" w:hint="eastAsia"/>
          <w:b/>
          <w:kern w:val="0"/>
          <w:lang w:val="en-US" w:eastAsia="zh-CN"/>
        </w:rPr>
        <w:t>老年人的训练计划</w:t>
      </w:r>
    </w:p>
    <w:p w14:paraId="644E1F51" w14:textId="57F4C4C1" w:rsidR="008119AC" w:rsidRPr="007F0911" w:rsidRDefault="008C737A" w:rsidP="0044717B">
      <w:pPr>
        <w:snapToGrid w:val="0"/>
        <w:spacing w:line="360" w:lineRule="auto"/>
        <w:rPr>
          <w:rFonts w:ascii="新細明體" w:hAnsi="新細明體" w:cs="新細明體"/>
          <w:b/>
          <w:kern w:val="0"/>
          <w:lang w:val="en-US"/>
        </w:rPr>
      </w:pPr>
      <w:r w:rsidRPr="008C737A">
        <w:rPr>
          <w:rFonts w:ascii="新細明體" w:eastAsia="DengXian" w:hAnsi="新細明體" w:cs="新細明體" w:hint="eastAsia"/>
          <w:kern w:val="0"/>
          <w:lang w:val="en-US" w:eastAsia="zh-CN"/>
        </w:rPr>
        <w:t>老年人的肌肉适能逐渐衰退，关节的活动能力亦会减弱。因此，训练的强度要</w:t>
      </w:r>
      <w:r w:rsidRPr="008C737A">
        <w:rPr>
          <w:rFonts w:ascii="新細明體" w:eastAsia="DengXian" w:hAnsi="新細明體" w:cs="新細明體" w:hint="eastAsia"/>
          <w:kern w:val="0"/>
          <w:lang w:val="en-US" w:eastAsia="zh-CN"/>
        </w:rPr>
        <w:lastRenderedPageBreak/>
        <w:t>低，而轻度的阻力训练最为适合。老年人的肌耐力较弱，因此，运动时间要短，休息时间要长，才可加速恢复。</w:t>
      </w:r>
      <w:r w:rsidR="003C1283" w:rsidRPr="007F0911">
        <w:rPr>
          <w:rFonts w:ascii="新細明體" w:hAnsi="新細明體" w:cs="新細明體"/>
          <w:kern w:val="0"/>
          <w:lang w:val="en-US"/>
        </w:rPr>
        <w:t xml:space="preserve"> </w:t>
      </w:r>
    </w:p>
    <w:p w14:paraId="24145FBD" w14:textId="67F791F8" w:rsidR="003C1283" w:rsidRPr="007F0911" w:rsidRDefault="008C737A" w:rsidP="0044717B">
      <w:pPr>
        <w:snapToGrid w:val="0"/>
        <w:spacing w:line="360" w:lineRule="auto"/>
        <w:rPr>
          <w:rFonts w:ascii="新細明體" w:hAnsi="新細明體" w:cs="新細明體"/>
          <w:kern w:val="0"/>
          <w:lang w:val="en-US"/>
        </w:rPr>
      </w:pPr>
      <w:r w:rsidRPr="008C737A">
        <w:rPr>
          <w:rFonts w:ascii="新細明體" w:eastAsia="DengXian" w:hAnsi="新細明體" w:cs="新細明體" w:hint="eastAsia"/>
          <w:kern w:val="0"/>
          <w:lang w:val="en-US" w:eastAsia="zh-CN"/>
        </w:rPr>
        <w:t>老年人的训练应以改善关节的活动能力为目标，使肌肉结实，增强肌力、柔韧性和增加血液循环。如果能以老年人最感到舒适的方法去进行训练，则效果更大。</w:t>
      </w:r>
      <w:r w:rsidR="003C1283" w:rsidRPr="007F0911">
        <w:rPr>
          <w:rFonts w:ascii="新細明體" w:hAnsi="新細明體" w:cs="新細明體"/>
          <w:kern w:val="0"/>
          <w:lang w:val="en-US"/>
        </w:rPr>
        <w:t xml:space="preserve"> </w:t>
      </w:r>
    </w:p>
    <w:p w14:paraId="3CA98C0F" w14:textId="6A1F7235" w:rsidR="003C1283" w:rsidRPr="007F0911" w:rsidRDefault="008C737A" w:rsidP="0044717B">
      <w:pPr>
        <w:snapToGrid w:val="0"/>
        <w:spacing w:line="360" w:lineRule="auto"/>
        <w:rPr>
          <w:rFonts w:ascii="新細明體" w:hAnsi="新細明體" w:cs="新細明體"/>
          <w:kern w:val="0"/>
          <w:lang w:val="en-US"/>
        </w:rPr>
      </w:pPr>
      <w:r w:rsidRPr="008C737A">
        <w:rPr>
          <w:rFonts w:ascii="新細明體" w:eastAsia="DengXian" w:hAnsi="新細明體" w:cs="新細明體" w:hint="eastAsia"/>
          <w:kern w:val="0"/>
          <w:lang w:val="en-US" w:eastAsia="zh-CN"/>
        </w:rPr>
        <w:t>老年人的训练计划应将不同动作串连，结合渐进和合理的活动顺序。老年人的训练计划举例如下</w:t>
      </w:r>
      <w:r w:rsidRPr="008C737A">
        <w:rPr>
          <w:rFonts w:ascii="新細明體" w:eastAsia="DengXian" w:hAnsi="新細明體" w:cs="新細明體"/>
          <w:kern w:val="0"/>
          <w:lang w:val="en-US" w:eastAsia="zh-CN"/>
        </w:rPr>
        <w:t>:</w:t>
      </w:r>
      <w:r w:rsidR="003C1283" w:rsidRPr="007F0911">
        <w:rPr>
          <w:rFonts w:ascii="新細明體" w:hAnsi="新細明體" w:cs="新細明體"/>
          <w:kern w:val="0"/>
          <w:lang w:val="en-US"/>
        </w:rPr>
        <w:t xml:space="preserve"> </w:t>
      </w:r>
    </w:p>
    <w:p w14:paraId="4F6EF058" w14:textId="42198E57" w:rsidR="003C1283" w:rsidRPr="007F0911" w:rsidRDefault="008C737A" w:rsidP="0044717B">
      <w:pPr>
        <w:numPr>
          <w:ilvl w:val="0"/>
          <w:numId w:val="10"/>
        </w:numPr>
        <w:tabs>
          <w:tab w:val="clear" w:pos="840"/>
          <w:tab w:val="num" w:pos="426"/>
        </w:tabs>
        <w:snapToGrid w:val="0"/>
        <w:spacing w:beforeLines="50" w:before="180" w:line="360" w:lineRule="auto"/>
        <w:ind w:left="426" w:hanging="426"/>
        <w:jc w:val="both"/>
      </w:pPr>
      <w:r w:rsidRPr="008C737A">
        <w:rPr>
          <w:rFonts w:eastAsia="DengXian"/>
          <w:b/>
          <w:lang w:eastAsia="zh-CN"/>
        </w:rPr>
        <w:t>10</w:t>
      </w:r>
      <w:r w:rsidRPr="008C737A">
        <w:rPr>
          <w:rFonts w:eastAsia="DengXian" w:hint="eastAsia"/>
          <w:b/>
          <w:lang w:eastAsia="zh-CN"/>
        </w:rPr>
        <w:t>分钟的热身运动：</w:t>
      </w:r>
      <w:r w:rsidRPr="008C737A">
        <w:rPr>
          <w:rFonts w:eastAsia="DengXian" w:hint="eastAsia"/>
          <w:lang w:eastAsia="zh-CN"/>
        </w:rPr>
        <w:t>作用是提升体温，使心跳及血液循环逐渐加快，纾松四肢及暖和肌肉关节，以应付训练所需。</w:t>
      </w:r>
    </w:p>
    <w:p w14:paraId="6E073216" w14:textId="033C5C62" w:rsidR="003C1283" w:rsidRPr="007F0911" w:rsidRDefault="008C737A" w:rsidP="0044717B">
      <w:pPr>
        <w:numPr>
          <w:ilvl w:val="0"/>
          <w:numId w:val="10"/>
        </w:numPr>
        <w:tabs>
          <w:tab w:val="clear" w:pos="840"/>
          <w:tab w:val="num" w:pos="426"/>
        </w:tabs>
        <w:snapToGrid w:val="0"/>
        <w:spacing w:beforeLines="50" w:before="180" w:line="360" w:lineRule="auto"/>
        <w:ind w:left="426" w:hanging="426"/>
        <w:jc w:val="both"/>
        <w:rPr>
          <w:b/>
        </w:rPr>
      </w:pPr>
      <w:r w:rsidRPr="008C737A">
        <w:rPr>
          <w:rFonts w:eastAsia="DengXian"/>
          <w:b/>
          <w:lang w:eastAsia="zh-CN"/>
        </w:rPr>
        <w:t>15</w:t>
      </w:r>
      <w:r w:rsidRPr="008C737A">
        <w:rPr>
          <w:rFonts w:eastAsia="DengXian" w:hint="eastAsia"/>
          <w:b/>
          <w:lang w:eastAsia="zh-CN"/>
        </w:rPr>
        <w:t>分钟肌力和柔韧性的练习：</w:t>
      </w:r>
      <w:r w:rsidRPr="008C737A">
        <w:rPr>
          <w:rFonts w:eastAsia="DengXian" w:hint="eastAsia"/>
          <w:lang w:eastAsia="zh-CN"/>
        </w:rPr>
        <w:t>活动四肢、躯干的大肌群</w:t>
      </w:r>
      <w:r w:rsidRPr="008C737A">
        <w:rPr>
          <w:rFonts w:eastAsia="DengXian" w:hint="eastAsia"/>
          <w:lang w:val="en-US" w:eastAsia="zh-CN"/>
        </w:rPr>
        <w:t>（例如：手部、大腿、背部及胸腹等）</w:t>
      </w:r>
      <w:r w:rsidRPr="008C737A">
        <w:rPr>
          <w:rFonts w:eastAsia="DengXian" w:hint="eastAsia"/>
          <w:lang w:eastAsia="zh-CN"/>
        </w:rPr>
        <w:t>和大关节（例如：肩关节和髋关节等）。</w:t>
      </w:r>
    </w:p>
    <w:p w14:paraId="25197932" w14:textId="57DFF00F" w:rsidR="003C1283" w:rsidRPr="007F0911" w:rsidRDefault="008C737A" w:rsidP="0044717B">
      <w:pPr>
        <w:numPr>
          <w:ilvl w:val="0"/>
          <w:numId w:val="10"/>
        </w:numPr>
        <w:tabs>
          <w:tab w:val="clear" w:pos="840"/>
          <w:tab w:val="num" w:pos="426"/>
        </w:tabs>
        <w:snapToGrid w:val="0"/>
        <w:spacing w:beforeLines="50" w:before="180" w:line="360" w:lineRule="auto"/>
        <w:ind w:left="426" w:hanging="426"/>
        <w:jc w:val="both"/>
        <w:rPr>
          <w:b/>
        </w:rPr>
      </w:pPr>
      <w:r w:rsidRPr="008C737A">
        <w:rPr>
          <w:rFonts w:eastAsia="DengXian"/>
          <w:b/>
          <w:lang w:eastAsia="zh-CN"/>
        </w:rPr>
        <w:t>30</w:t>
      </w:r>
      <w:r w:rsidRPr="008C737A">
        <w:rPr>
          <w:rFonts w:eastAsia="DengXian" w:hint="eastAsia"/>
          <w:b/>
          <w:lang w:eastAsia="zh-CN"/>
        </w:rPr>
        <w:t>分钟耐力活动：</w:t>
      </w:r>
      <w:r w:rsidRPr="008C737A">
        <w:rPr>
          <w:rFonts w:eastAsia="DengXian" w:hint="eastAsia"/>
          <w:lang w:eastAsia="zh-CN"/>
        </w:rPr>
        <w:t>为改进心肺功能以提升力量与效率，进行最少</w:t>
      </w:r>
      <w:r w:rsidRPr="008C737A">
        <w:rPr>
          <w:rFonts w:eastAsia="DengXian"/>
          <w:lang w:eastAsia="zh-CN"/>
        </w:rPr>
        <w:t>30</w:t>
      </w:r>
      <w:r w:rsidRPr="008C737A">
        <w:rPr>
          <w:rFonts w:eastAsia="DengXian" w:hint="eastAsia"/>
          <w:lang w:eastAsia="zh-CN"/>
        </w:rPr>
        <w:t>分钟的带氧活动是有效的练习，例如先急步及轻快的步行、缓步跑等，最后将速度减慢至步行，使心跳慢慢降低。</w:t>
      </w:r>
    </w:p>
    <w:p w14:paraId="5D4B28BD" w14:textId="5C5EF1E3" w:rsidR="003C1283" w:rsidRPr="007F0911" w:rsidRDefault="008C737A" w:rsidP="0044717B">
      <w:pPr>
        <w:numPr>
          <w:ilvl w:val="0"/>
          <w:numId w:val="10"/>
        </w:numPr>
        <w:tabs>
          <w:tab w:val="clear" w:pos="840"/>
          <w:tab w:val="num" w:pos="426"/>
        </w:tabs>
        <w:snapToGrid w:val="0"/>
        <w:spacing w:beforeLines="50" w:before="180" w:line="360" w:lineRule="auto"/>
        <w:ind w:left="426" w:hanging="426"/>
        <w:jc w:val="both"/>
        <w:rPr>
          <w:b/>
        </w:rPr>
      </w:pPr>
      <w:r w:rsidRPr="008C737A">
        <w:rPr>
          <w:rFonts w:eastAsia="DengXian"/>
          <w:b/>
          <w:lang w:eastAsia="zh-CN"/>
        </w:rPr>
        <w:t>5</w:t>
      </w:r>
      <w:r w:rsidRPr="008C737A">
        <w:rPr>
          <w:rFonts w:eastAsia="DengXian" w:hint="eastAsia"/>
          <w:b/>
          <w:lang w:eastAsia="zh-CN"/>
        </w:rPr>
        <w:t>分钟伸展活动：</w:t>
      </w:r>
      <w:r w:rsidRPr="008C737A">
        <w:rPr>
          <w:rFonts w:eastAsia="DengXian" w:hint="eastAsia"/>
          <w:lang w:eastAsia="zh-CN"/>
        </w:rPr>
        <w:t>进行伸展活动时，可把舒松已绷紧的肌群，并使心跳、体温及呼吸在经过训练后，逐渐回复正常。</w:t>
      </w:r>
    </w:p>
    <w:p w14:paraId="2766AFA1" w14:textId="207CA094" w:rsidR="003C1283" w:rsidRPr="007F0911" w:rsidRDefault="008C737A" w:rsidP="0044717B">
      <w:pPr>
        <w:numPr>
          <w:ilvl w:val="0"/>
          <w:numId w:val="10"/>
        </w:numPr>
        <w:tabs>
          <w:tab w:val="clear" w:pos="840"/>
          <w:tab w:val="num" w:pos="426"/>
        </w:tabs>
        <w:snapToGrid w:val="0"/>
        <w:spacing w:beforeLines="50" w:before="180" w:line="360" w:lineRule="auto"/>
        <w:ind w:left="426" w:hanging="426"/>
        <w:jc w:val="both"/>
        <w:rPr>
          <w:b/>
        </w:rPr>
      </w:pPr>
      <w:r w:rsidRPr="008C737A">
        <w:rPr>
          <w:rFonts w:eastAsia="DengXian"/>
          <w:b/>
          <w:lang w:eastAsia="zh-CN"/>
        </w:rPr>
        <w:t>3 – 5</w:t>
      </w:r>
      <w:r w:rsidRPr="008C737A">
        <w:rPr>
          <w:rFonts w:eastAsia="DengXian" w:hint="eastAsia"/>
          <w:b/>
          <w:lang w:eastAsia="zh-CN"/>
        </w:rPr>
        <w:t>分钟的整理活动：</w:t>
      </w:r>
      <w:r w:rsidRPr="008C737A">
        <w:rPr>
          <w:rFonts w:eastAsia="DengXian" w:hint="eastAsia"/>
          <w:lang w:eastAsia="zh-CN"/>
        </w:rPr>
        <w:t>目的是使身心得以放松，促进恢复。</w:t>
      </w:r>
      <w:r w:rsidR="003C1283" w:rsidRPr="007F0911">
        <w:t xml:space="preserve"> </w:t>
      </w:r>
    </w:p>
    <w:p w14:paraId="296C8C94" w14:textId="77777777" w:rsidR="009D2AC0" w:rsidRPr="007F0911" w:rsidRDefault="009D2AC0" w:rsidP="00F05FE4">
      <w:pPr>
        <w:snapToGrid w:val="0"/>
        <w:spacing w:beforeLines="50" w:before="180" w:line="360" w:lineRule="auto"/>
        <w:jc w:val="both"/>
        <w:rPr>
          <w:b/>
        </w:rPr>
      </w:pPr>
    </w:p>
    <w:p w14:paraId="4459E27B" w14:textId="6C5772A8" w:rsidR="00C95332" w:rsidRPr="007F0911" w:rsidRDefault="008C737A" w:rsidP="0044717B">
      <w:pPr>
        <w:numPr>
          <w:ilvl w:val="0"/>
          <w:numId w:val="4"/>
        </w:numPr>
        <w:tabs>
          <w:tab w:val="clear" w:pos="1320"/>
          <w:tab w:val="num" w:pos="426"/>
        </w:tabs>
        <w:snapToGrid w:val="0"/>
        <w:spacing w:beforeLines="50" w:before="180" w:line="360" w:lineRule="auto"/>
        <w:ind w:left="425" w:hangingChars="177" w:hanging="425"/>
        <w:rPr>
          <w:rFonts w:ascii="新細明體" w:hAnsi="新細明體" w:cs="新細明體"/>
          <w:b/>
          <w:kern w:val="0"/>
          <w:lang w:val="en-US"/>
        </w:rPr>
      </w:pPr>
      <w:r w:rsidRPr="008C737A">
        <w:rPr>
          <w:rFonts w:ascii="新細明體" w:eastAsia="DengXian" w:hAnsi="新細明體" w:cs="新細明體" w:hint="eastAsia"/>
          <w:b/>
          <w:kern w:val="0"/>
          <w:lang w:val="en-US" w:eastAsia="zh-CN"/>
        </w:rPr>
        <w:t>运动员的训练计划</w:t>
      </w:r>
    </w:p>
    <w:p w14:paraId="475264EC" w14:textId="54243A58" w:rsidR="00393278" w:rsidRPr="007F0911" w:rsidRDefault="008C737A" w:rsidP="0044717B">
      <w:pPr>
        <w:snapToGrid w:val="0"/>
        <w:spacing w:line="360" w:lineRule="auto"/>
        <w:rPr>
          <w:b/>
        </w:rPr>
      </w:pPr>
      <w:r w:rsidRPr="008C737A">
        <w:rPr>
          <w:rFonts w:eastAsia="DengXian" w:hint="eastAsia"/>
          <w:lang w:eastAsia="zh-CN"/>
        </w:rPr>
        <w:t>设计训练计划时，应根据每项运动的特有需要而设计，而训练强度应根据运动员的个别差异而订定，例如耐力、肌力等。</w:t>
      </w:r>
      <w:r w:rsidR="00393278" w:rsidRPr="007F0911">
        <w:rPr>
          <w:b/>
        </w:rPr>
        <w:t xml:space="preserve"> </w:t>
      </w:r>
    </w:p>
    <w:p w14:paraId="3EF67C37" w14:textId="6FBB5B13" w:rsidR="00393278" w:rsidRPr="007F0911" w:rsidRDefault="008C737A" w:rsidP="0044717B">
      <w:pPr>
        <w:snapToGrid w:val="0"/>
        <w:spacing w:line="360" w:lineRule="auto"/>
      </w:pPr>
      <w:r w:rsidRPr="008C737A">
        <w:rPr>
          <w:rFonts w:eastAsia="DengXian" w:hint="eastAsia"/>
          <w:lang w:eastAsia="zh-CN"/>
        </w:rPr>
        <w:t>现代的训练理论是以一年作为一个训练周期，并将一年分成几个不同的阶段，进行不同性质的活动。但由于近年比赛较以往频密，季节性训练的各个阶段未如以往的训练计划般明显，但是基本的通则仍可用作参考</w:t>
      </w:r>
      <w:r w:rsidRPr="008C737A">
        <w:rPr>
          <w:rFonts w:eastAsia="DengXian"/>
          <w:lang w:eastAsia="zh-CN"/>
        </w:rPr>
        <w:t>(</w:t>
      </w:r>
      <w:r w:rsidRPr="008C737A">
        <w:rPr>
          <w:rFonts w:eastAsia="DengXian" w:hint="eastAsia"/>
          <w:lang w:eastAsia="zh-CN"/>
        </w:rPr>
        <w:t>见表</w:t>
      </w:r>
      <w:r w:rsidRPr="008C737A">
        <w:rPr>
          <w:rFonts w:eastAsia="DengXian"/>
          <w:lang w:eastAsia="zh-CN"/>
        </w:rPr>
        <w:t>5.5</w:t>
      </w:r>
      <w:r w:rsidRPr="008C737A">
        <w:rPr>
          <w:rFonts w:eastAsia="DengXian" w:hint="eastAsia"/>
          <w:lang w:eastAsia="zh-CN"/>
        </w:rPr>
        <w:t>及</w:t>
      </w:r>
      <w:r w:rsidRPr="008C737A">
        <w:rPr>
          <w:rFonts w:eastAsia="DengXian"/>
          <w:lang w:eastAsia="zh-CN"/>
        </w:rPr>
        <w:t>5.6)</w:t>
      </w:r>
      <w:r w:rsidRPr="008C737A">
        <w:rPr>
          <w:rFonts w:eastAsia="DengXian" w:hint="eastAsia"/>
          <w:lang w:eastAsia="zh-CN"/>
        </w:rPr>
        <w:t>。将训练分为不同阶段的目的是：</w:t>
      </w:r>
      <w:r w:rsidR="00393278" w:rsidRPr="007F0911">
        <w:t xml:space="preserve"> </w:t>
      </w:r>
    </w:p>
    <w:p w14:paraId="11081297" w14:textId="1E543AD7" w:rsidR="00F31929" w:rsidRPr="007F0911" w:rsidRDefault="008C737A" w:rsidP="0044717B">
      <w:pPr>
        <w:pStyle w:val="af1"/>
        <w:numPr>
          <w:ilvl w:val="0"/>
          <w:numId w:val="21"/>
        </w:numPr>
        <w:tabs>
          <w:tab w:val="clear" w:pos="1320"/>
          <w:tab w:val="num" w:pos="426"/>
        </w:tabs>
        <w:spacing w:line="460" w:lineRule="exact"/>
        <w:ind w:left="426" w:right="29" w:hanging="426"/>
        <w:rPr>
          <w:rFonts w:ascii="Times New Roman" w:hAnsi="Times New Roman" w:cs="Times New Roman"/>
        </w:rPr>
      </w:pPr>
      <w:r w:rsidRPr="008C737A">
        <w:rPr>
          <w:rFonts w:ascii="Times New Roman" w:eastAsia="DengXian" w:hAnsi="Times New Roman" w:cs="Times New Roman" w:hint="eastAsia"/>
          <w:lang w:eastAsia="zh-CN"/>
        </w:rPr>
        <w:t>令运动员的表现得到最大幅的进步。</w:t>
      </w:r>
      <w:r w:rsidRPr="008C737A">
        <w:rPr>
          <w:rFonts w:ascii="Times New Roman" w:eastAsia="DengXian" w:hAnsi="Times New Roman" w:cs="Times New Roman"/>
          <w:lang w:eastAsia="zh-CN"/>
        </w:rPr>
        <w:t>(</w:t>
      </w:r>
      <w:r w:rsidRPr="008C737A">
        <w:rPr>
          <w:rFonts w:eastAsia="DengXian" w:hint="eastAsia"/>
          <w:color w:val="333333"/>
          <w:lang w:eastAsia="zh-CN"/>
        </w:rPr>
        <w:t>准备期、季节前</w:t>
      </w:r>
      <w:r w:rsidRPr="008C737A">
        <w:rPr>
          <w:rFonts w:ascii="新細明體" w:eastAsia="DengXian" w:hAnsi="新細明體" w:cs="新細明體" w:hint="eastAsia"/>
          <w:color w:val="333333"/>
          <w:lang w:eastAsia="zh-CN"/>
        </w:rPr>
        <w:t>期</w:t>
      </w:r>
      <w:r w:rsidRPr="008C737A">
        <w:rPr>
          <w:rFonts w:ascii="新細明體" w:eastAsia="DengXian" w:hAnsi="新細明體" w:cs="新細明體"/>
          <w:color w:val="333333"/>
          <w:lang w:eastAsia="zh-CN"/>
        </w:rPr>
        <w:t>)</w:t>
      </w:r>
    </w:p>
    <w:p w14:paraId="7DBDDEB4" w14:textId="01978F7E" w:rsidR="00393278" w:rsidRPr="007F0911" w:rsidRDefault="008C737A" w:rsidP="0044717B">
      <w:pPr>
        <w:pStyle w:val="af1"/>
        <w:numPr>
          <w:ilvl w:val="0"/>
          <w:numId w:val="21"/>
        </w:numPr>
        <w:tabs>
          <w:tab w:val="clear" w:pos="1320"/>
          <w:tab w:val="num" w:pos="426"/>
        </w:tabs>
        <w:spacing w:line="460" w:lineRule="exact"/>
        <w:ind w:left="426" w:right="29" w:hanging="426"/>
        <w:rPr>
          <w:rFonts w:ascii="Times New Roman" w:hAnsi="Times New Roman" w:cs="Times New Roman"/>
        </w:rPr>
      </w:pPr>
      <w:r w:rsidRPr="008C737A">
        <w:rPr>
          <w:rFonts w:ascii="Times New Roman" w:eastAsia="DengXian" w:hAnsi="Times New Roman" w:cs="Times New Roman" w:hint="eastAsia"/>
          <w:lang w:eastAsia="zh-CN"/>
        </w:rPr>
        <w:lastRenderedPageBreak/>
        <w:t>在比赛季节时达到最高水平。</w:t>
      </w:r>
      <w:r w:rsidRPr="008C737A">
        <w:rPr>
          <w:rFonts w:ascii="Times New Roman" w:eastAsia="DengXian" w:hAnsi="Times New Roman" w:cs="Times New Roman"/>
          <w:lang w:eastAsia="zh-CN"/>
        </w:rPr>
        <w:t>(</w:t>
      </w:r>
      <w:r w:rsidRPr="008C737A">
        <w:rPr>
          <w:rFonts w:ascii="Times New Roman" w:eastAsia="DengXian" w:hAnsi="Times New Roman" w:cs="Times New Roman" w:hint="eastAsia"/>
          <w:lang w:eastAsia="zh-CN"/>
        </w:rPr>
        <w:t>比赛期、竞赛期</w:t>
      </w:r>
      <w:r w:rsidRPr="008C737A">
        <w:rPr>
          <w:rFonts w:ascii="Times New Roman" w:eastAsia="DengXian" w:hAnsi="Times New Roman" w:cs="Times New Roman"/>
          <w:lang w:eastAsia="zh-CN"/>
        </w:rPr>
        <w:t>)</w:t>
      </w:r>
    </w:p>
    <w:p w14:paraId="781593E7" w14:textId="477EE3E2" w:rsidR="00393278" w:rsidRPr="007F0911" w:rsidRDefault="008C737A" w:rsidP="0044717B">
      <w:pPr>
        <w:pStyle w:val="af1"/>
        <w:numPr>
          <w:ilvl w:val="0"/>
          <w:numId w:val="21"/>
        </w:numPr>
        <w:tabs>
          <w:tab w:val="clear" w:pos="1320"/>
          <w:tab w:val="num" w:pos="426"/>
        </w:tabs>
        <w:spacing w:line="460" w:lineRule="exact"/>
        <w:ind w:left="426" w:right="29" w:hanging="426"/>
        <w:rPr>
          <w:rFonts w:ascii="Times New Roman" w:hAnsi="Times New Roman" w:cs="Times New Roman"/>
        </w:rPr>
      </w:pPr>
      <w:r w:rsidRPr="008C737A">
        <w:rPr>
          <w:rFonts w:ascii="Times New Roman" w:eastAsia="DengXian" w:hAnsi="Times New Roman" w:cs="Times New Roman" w:hint="eastAsia"/>
          <w:lang w:eastAsia="zh-CN"/>
        </w:rPr>
        <w:t>促进心理休息、松弛和进行生理调整，并保持一定的体适能水平。</w:t>
      </w:r>
      <w:r w:rsidRPr="008C737A">
        <w:rPr>
          <w:rFonts w:ascii="Times New Roman" w:eastAsia="DengXian" w:hAnsi="Times New Roman" w:cs="Times New Roman"/>
          <w:lang w:eastAsia="zh-CN"/>
        </w:rPr>
        <w:t>(</w:t>
      </w:r>
      <w:r w:rsidRPr="008C737A">
        <w:rPr>
          <w:rFonts w:ascii="Times New Roman" w:eastAsia="DengXian" w:hAnsi="Times New Roman" w:cs="Times New Roman" w:hint="eastAsia"/>
          <w:lang w:eastAsia="zh-CN"/>
        </w:rPr>
        <w:t>过渡期、</w:t>
      </w:r>
      <w:r w:rsidRPr="008C737A">
        <w:rPr>
          <w:rFonts w:eastAsia="DengXian" w:hint="eastAsia"/>
          <w:color w:val="333333"/>
          <w:lang w:eastAsia="zh-CN"/>
        </w:rPr>
        <w:t>季节后</w:t>
      </w:r>
      <w:r w:rsidRPr="008C737A">
        <w:rPr>
          <w:rFonts w:ascii="新細明體" w:eastAsia="DengXian" w:hAnsi="新細明體" w:cs="新細明體" w:hint="eastAsia"/>
          <w:color w:val="333333"/>
          <w:lang w:eastAsia="zh-CN"/>
        </w:rPr>
        <w:t>期</w:t>
      </w:r>
      <w:r w:rsidRPr="008C737A">
        <w:rPr>
          <w:rFonts w:ascii="Times New Roman" w:eastAsia="DengXian" w:hAnsi="Times New Roman" w:cs="Times New Roman"/>
          <w:lang w:eastAsia="zh-CN"/>
        </w:rPr>
        <w:t>)</w:t>
      </w:r>
    </w:p>
    <w:p w14:paraId="6ED7F023" w14:textId="77777777" w:rsidR="00597AD4" w:rsidRPr="007F0911" w:rsidRDefault="00597AD4" w:rsidP="00597AD4">
      <w:pPr>
        <w:pStyle w:val="af1"/>
        <w:spacing w:line="460" w:lineRule="exact"/>
        <w:ind w:left="426" w:right="29"/>
        <w:rPr>
          <w:rFonts w:ascii="Times New Roman" w:hAnsi="Times New Roman" w:cs="Times New Roman"/>
        </w:rPr>
      </w:pPr>
    </w:p>
    <w:p w14:paraId="6D246C38" w14:textId="77777777" w:rsidR="00995FD3" w:rsidRPr="007F0911" w:rsidRDefault="00995FD3" w:rsidP="00597AD4">
      <w:pPr>
        <w:pStyle w:val="af1"/>
        <w:spacing w:line="460" w:lineRule="exact"/>
        <w:ind w:left="426" w:right="29"/>
        <w:rPr>
          <w:rFonts w:ascii="Times New Roman" w:hAnsi="Times New Roman" w:cs="Times New Roman"/>
        </w:rPr>
      </w:pPr>
    </w:p>
    <w:p w14:paraId="295883C6" w14:textId="77777777" w:rsidR="000952F3" w:rsidRPr="007F0911" w:rsidRDefault="000952F3" w:rsidP="00597AD4">
      <w:pPr>
        <w:pStyle w:val="af1"/>
        <w:spacing w:line="460" w:lineRule="exact"/>
        <w:ind w:left="426" w:right="29"/>
        <w:rPr>
          <w:rFonts w:ascii="Times New Roman" w:hAnsi="Times New Roman" w:cs="Times New Roman"/>
        </w:rPr>
      </w:pPr>
    </w:p>
    <w:tbl>
      <w:tblPr>
        <w:tblW w:w="9880" w:type="dxa"/>
        <w:tblInd w:w="-660" w:type="dxa"/>
        <w:tblLayout w:type="fixed"/>
        <w:tblCellMar>
          <w:left w:w="0" w:type="dxa"/>
          <w:right w:w="0" w:type="dxa"/>
        </w:tblCellMar>
        <w:tblLook w:val="0000" w:firstRow="0" w:lastRow="0" w:firstColumn="0" w:lastColumn="0" w:noHBand="0" w:noVBand="0"/>
      </w:tblPr>
      <w:tblGrid>
        <w:gridCol w:w="2470"/>
        <w:gridCol w:w="2470"/>
        <w:gridCol w:w="2470"/>
        <w:gridCol w:w="2470"/>
      </w:tblGrid>
      <w:tr w:rsidR="003408DD" w:rsidRPr="007F0911" w14:paraId="52B3E1E9" w14:textId="77777777" w:rsidTr="00F26402">
        <w:trPr>
          <w:trHeight w:hRule="exact" w:val="457"/>
        </w:trPr>
        <w:tc>
          <w:tcPr>
            <w:tcW w:w="2470" w:type="dxa"/>
            <w:tcBorders>
              <w:top w:val="single" w:sz="4" w:space="0" w:color="auto"/>
              <w:left w:val="single" w:sz="4" w:space="0" w:color="auto"/>
              <w:bottom w:val="single" w:sz="4" w:space="0" w:color="auto"/>
              <w:right w:val="single" w:sz="4" w:space="0" w:color="auto"/>
            </w:tcBorders>
            <w:vAlign w:val="center"/>
          </w:tcPr>
          <w:p w14:paraId="43C41E44" w14:textId="19033449" w:rsidR="003408DD" w:rsidRPr="007F0911" w:rsidRDefault="008C737A" w:rsidP="003408DD">
            <w:pPr>
              <w:pStyle w:val="af1"/>
              <w:ind w:left="129"/>
              <w:jc w:val="center"/>
              <w:rPr>
                <w:rFonts w:ascii="Times New Roman" w:hAnsi="Times New Roman" w:cs="Times New Roman"/>
                <w:b/>
              </w:rPr>
            </w:pPr>
            <w:r w:rsidRPr="008C737A">
              <w:rPr>
                <w:rFonts w:ascii="Times New Roman" w:eastAsia="DengXian" w:hAnsi="Times New Roman" w:cs="Times New Roman" w:hint="eastAsia"/>
                <w:b/>
                <w:lang w:eastAsia="zh-CN"/>
              </w:rPr>
              <w:t>准备期</w:t>
            </w:r>
          </w:p>
        </w:tc>
        <w:tc>
          <w:tcPr>
            <w:tcW w:w="2470" w:type="dxa"/>
            <w:tcBorders>
              <w:top w:val="single" w:sz="4" w:space="0" w:color="auto"/>
              <w:left w:val="single" w:sz="4" w:space="0" w:color="auto"/>
              <w:bottom w:val="single" w:sz="4" w:space="0" w:color="auto"/>
              <w:right w:val="single" w:sz="4" w:space="0" w:color="auto"/>
            </w:tcBorders>
            <w:vAlign w:val="center"/>
          </w:tcPr>
          <w:p w14:paraId="55CA00A7" w14:textId="1C3DFAC8" w:rsidR="003408DD" w:rsidRPr="007F0911" w:rsidRDefault="008C737A" w:rsidP="00F26402">
            <w:pPr>
              <w:pStyle w:val="af1"/>
              <w:ind w:left="133"/>
              <w:jc w:val="center"/>
              <w:rPr>
                <w:rFonts w:ascii="Times New Roman" w:hAnsi="Times New Roman" w:cs="Times New Roman"/>
                <w:b/>
              </w:rPr>
            </w:pPr>
            <w:r w:rsidRPr="008C737A">
              <w:rPr>
                <w:rFonts w:ascii="Times New Roman" w:eastAsia="DengXian" w:hAnsi="Times New Roman" w:cs="Times New Roman" w:hint="eastAsia"/>
                <w:b/>
                <w:lang w:eastAsia="zh-CN"/>
              </w:rPr>
              <w:t>比赛期</w:t>
            </w:r>
            <w:r w:rsidRPr="008C737A">
              <w:rPr>
                <w:rFonts w:ascii="Times New Roman" w:eastAsia="DengXian" w:hAnsi="Times New Roman" w:cs="Times New Roman"/>
                <w:b/>
                <w:lang w:eastAsia="zh-CN"/>
              </w:rPr>
              <w:t>(</w:t>
            </w:r>
            <w:r w:rsidRPr="008C737A">
              <w:rPr>
                <w:rFonts w:ascii="Times New Roman" w:eastAsia="DengXian" w:hAnsi="Times New Roman" w:cs="Times New Roman" w:hint="eastAsia"/>
                <w:b/>
                <w:lang w:eastAsia="zh-CN"/>
              </w:rPr>
              <w:t>初期</w:t>
            </w:r>
            <w:r w:rsidRPr="008C737A">
              <w:rPr>
                <w:rFonts w:ascii="Times New Roman" w:eastAsia="DengXian" w:hAnsi="Times New Roman" w:cs="Times New Roman"/>
                <w:b/>
                <w:lang w:eastAsia="zh-CN"/>
              </w:rPr>
              <w:t>)</w:t>
            </w:r>
          </w:p>
        </w:tc>
        <w:tc>
          <w:tcPr>
            <w:tcW w:w="2470" w:type="dxa"/>
            <w:tcBorders>
              <w:top w:val="single" w:sz="4" w:space="0" w:color="auto"/>
              <w:left w:val="single" w:sz="4" w:space="0" w:color="auto"/>
              <w:bottom w:val="single" w:sz="4" w:space="0" w:color="auto"/>
              <w:right w:val="single" w:sz="4" w:space="0" w:color="auto"/>
            </w:tcBorders>
            <w:vAlign w:val="center"/>
          </w:tcPr>
          <w:p w14:paraId="4187DA5D" w14:textId="2E6F525C" w:rsidR="003408DD" w:rsidRPr="007F0911" w:rsidRDefault="008C737A" w:rsidP="00F26402">
            <w:pPr>
              <w:pStyle w:val="af1"/>
              <w:ind w:left="133"/>
              <w:jc w:val="center"/>
              <w:rPr>
                <w:rFonts w:ascii="Times New Roman" w:hAnsi="Times New Roman" w:cs="Times New Roman"/>
                <w:b/>
              </w:rPr>
            </w:pPr>
            <w:r w:rsidRPr="008C737A">
              <w:rPr>
                <w:rFonts w:ascii="Times New Roman" w:eastAsia="DengXian" w:hAnsi="Times New Roman" w:cs="Times New Roman" w:hint="eastAsia"/>
                <w:b/>
                <w:lang w:eastAsia="zh-CN"/>
              </w:rPr>
              <w:t>比赛期</w:t>
            </w:r>
            <w:r w:rsidRPr="008C737A">
              <w:rPr>
                <w:rFonts w:ascii="Times New Roman" w:eastAsia="DengXian" w:hAnsi="Times New Roman" w:cs="Times New Roman"/>
                <w:b/>
                <w:lang w:eastAsia="zh-CN"/>
              </w:rPr>
              <w:t>(</w:t>
            </w:r>
            <w:r w:rsidRPr="008C737A">
              <w:rPr>
                <w:rFonts w:ascii="Times New Roman" w:eastAsia="DengXian" w:hAnsi="Times New Roman" w:cs="Times New Roman" w:hint="eastAsia"/>
                <w:b/>
                <w:lang w:eastAsia="zh-CN"/>
              </w:rPr>
              <w:t>成熟期</w:t>
            </w:r>
            <w:r w:rsidRPr="008C737A">
              <w:rPr>
                <w:rFonts w:ascii="Times New Roman" w:eastAsia="DengXian" w:hAnsi="Times New Roman" w:cs="Times New Roman"/>
                <w:b/>
                <w:lang w:eastAsia="zh-CN"/>
              </w:rPr>
              <w:t>)</w:t>
            </w:r>
          </w:p>
        </w:tc>
        <w:tc>
          <w:tcPr>
            <w:tcW w:w="2470" w:type="dxa"/>
            <w:tcBorders>
              <w:top w:val="single" w:sz="4" w:space="0" w:color="auto"/>
              <w:left w:val="single" w:sz="4" w:space="0" w:color="auto"/>
              <w:bottom w:val="single" w:sz="4" w:space="0" w:color="auto"/>
              <w:right w:val="single" w:sz="4" w:space="0" w:color="auto"/>
            </w:tcBorders>
            <w:vAlign w:val="center"/>
          </w:tcPr>
          <w:p w14:paraId="13D0F782" w14:textId="39D0A18F" w:rsidR="003408DD" w:rsidRPr="007F0911" w:rsidRDefault="008C737A" w:rsidP="00F26402">
            <w:pPr>
              <w:pStyle w:val="af1"/>
              <w:ind w:left="133"/>
              <w:jc w:val="center"/>
              <w:rPr>
                <w:rFonts w:ascii="Times New Roman" w:hAnsi="Times New Roman" w:cs="Times New Roman"/>
                <w:b/>
              </w:rPr>
            </w:pPr>
            <w:r w:rsidRPr="008C737A">
              <w:rPr>
                <w:rFonts w:ascii="Times New Roman" w:eastAsia="DengXian" w:hAnsi="Times New Roman" w:cs="Times New Roman" w:hint="eastAsia"/>
                <w:b/>
                <w:lang w:eastAsia="zh-CN"/>
              </w:rPr>
              <w:t>过渡期</w:t>
            </w:r>
          </w:p>
        </w:tc>
      </w:tr>
      <w:tr w:rsidR="003408DD" w:rsidRPr="007F0911" w14:paraId="475D0AC3" w14:textId="77777777" w:rsidTr="00F26402">
        <w:trPr>
          <w:trHeight w:val="2398"/>
        </w:trPr>
        <w:tc>
          <w:tcPr>
            <w:tcW w:w="2470" w:type="dxa"/>
            <w:tcBorders>
              <w:top w:val="single" w:sz="4" w:space="0" w:color="auto"/>
              <w:left w:val="single" w:sz="4" w:space="0" w:color="auto"/>
              <w:bottom w:val="single" w:sz="4" w:space="0" w:color="auto"/>
              <w:right w:val="single" w:sz="4" w:space="0" w:color="auto"/>
            </w:tcBorders>
          </w:tcPr>
          <w:p w14:paraId="59EE7D83" w14:textId="185234BC" w:rsidR="003408DD" w:rsidRPr="007F0911" w:rsidRDefault="008C737A" w:rsidP="003408DD">
            <w:pPr>
              <w:pStyle w:val="af1"/>
              <w:ind w:left="129" w:rightChars="94" w:right="226"/>
              <w:jc w:val="both"/>
              <w:rPr>
                <w:rFonts w:ascii="Times New Roman" w:hAnsi="Times New Roman" w:cs="Times New Roman"/>
              </w:rPr>
            </w:pPr>
            <w:r w:rsidRPr="008C737A">
              <w:rPr>
                <w:rFonts w:ascii="Times New Roman" w:eastAsia="DengXian" w:hAnsi="Times New Roman" w:cs="Times New Roman" w:hint="eastAsia"/>
                <w:lang w:eastAsia="zh-CN"/>
              </w:rPr>
              <w:t>肌肉适能训练，以增强肌力、爆发力和肌耐力</w:t>
            </w:r>
            <w:r w:rsidRPr="008C737A">
              <w:rPr>
                <w:rFonts w:ascii="Times New Roman" w:eastAsia="DengXian" w:hAnsi="Times New Roman" w:cs="Times New Roman"/>
                <w:lang w:eastAsia="zh-CN"/>
              </w:rPr>
              <w:t xml:space="preserve"> (</w:t>
            </w:r>
            <w:r w:rsidRPr="008C737A">
              <w:rPr>
                <w:rFonts w:ascii="Times New Roman" w:eastAsia="DengXian" w:hAnsi="Times New Roman" w:cs="Times New Roman" w:hint="eastAsia"/>
                <w:lang w:eastAsia="zh-CN"/>
              </w:rPr>
              <w:t>训练期为八至十星期，每星期三次</w:t>
            </w:r>
            <w:r w:rsidRPr="008C737A">
              <w:rPr>
                <w:rFonts w:ascii="Times New Roman" w:eastAsia="DengXian" w:hAnsi="Times New Roman" w:cs="Times New Roman"/>
                <w:lang w:eastAsia="zh-CN"/>
              </w:rPr>
              <w:t>)</w:t>
            </w:r>
            <w:r w:rsidRPr="008C737A">
              <w:rPr>
                <w:rFonts w:ascii="Times New Roman" w:eastAsia="DengXian" w:hAnsi="Times New Roman" w:cs="Times New Roman" w:hint="eastAsia"/>
                <w:lang w:eastAsia="zh-CN"/>
              </w:rPr>
              <w:t>。</w:t>
            </w:r>
            <w:r w:rsidRPr="008C737A">
              <w:rPr>
                <w:rFonts w:ascii="Times New Roman" w:eastAsia="DengXian" w:hAnsi="Times New Roman" w:cs="Times New Roman"/>
                <w:lang w:eastAsia="zh-CN"/>
              </w:rPr>
              <w:t xml:space="preserve"> </w:t>
            </w:r>
          </w:p>
        </w:tc>
        <w:tc>
          <w:tcPr>
            <w:tcW w:w="2470" w:type="dxa"/>
            <w:tcBorders>
              <w:top w:val="single" w:sz="4" w:space="0" w:color="auto"/>
              <w:left w:val="single" w:sz="4" w:space="0" w:color="auto"/>
              <w:bottom w:val="single" w:sz="4" w:space="0" w:color="auto"/>
              <w:right w:val="single" w:sz="4" w:space="0" w:color="auto"/>
            </w:tcBorders>
          </w:tcPr>
          <w:p w14:paraId="2D51EA93" w14:textId="1FBE8C96" w:rsidR="003408DD" w:rsidRPr="007F0911" w:rsidRDefault="008C737A" w:rsidP="003408DD">
            <w:pPr>
              <w:pStyle w:val="af1"/>
              <w:ind w:left="129" w:rightChars="57" w:right="137"/>
              <w:jc w:val="both"/>
              <w:rPr>
                <w:rFonts w:ascii="Times New Roman" w:hAnsi="Times New Roman" w:cs="Times New Roman"/>
              </w:rPr>
            </w:pPr>
            <w:r w:rsidRPr="008C737A">
              <w:rPr>
                <w:rFonts w:ascii="Times New Roman" w:eastAsia="DengXian" w:hAnsi="Times New Roman" w:cs="Times New Roman" w:hint="eastAsia"/>
                <w:lang w:eastAsia="zh-CN"/>
              </w:rPr>
              <w:t>肌肉适能和能量供应系统训练，以提升专项的爆发力和</w:t>
            </w:r>
            <w:r w:rsidR="003408DD" w:rsidRPr="007F0911">
              <w:rPr>
                <w:rFonts w:ascii="Times New Roman" w:hAnsi="Times New Roman" w:cs="Times New Roman"/>
              </w:rPr>
              <w:t xml:space="preserve"> </w:t>
            </w:r>
          </w:p>
          <w:p w14:paraId="3AA0D707" w14:textId="30748DC3" w:rsidR="003408DD" w:rsidRPr="007F0911" w:rsidRDefault="008C737A" w:rsidP="003408DD">
            <w:pPr>
              <w:pStyle w:val="af1"/>
              <w:ind w:left="129" w:rightChars="57" w:right="137"/>
              <w:jc w:val="both"/>
              <w:rPr>
                <w:rFonts w:ascii="Times New Roman" w:hAnsi="Times New Roman" w:cs="Times New Roman"/>
              </w:rPr>
            </w:pPr>
            <w:r w:rsidRPr="008C737A">
              <w:rPr>
                <w:rFonts w:ascii="Times New Roman" w:eastAsia="DengXian" w:hAnsi="Times New Roman" w:cs="Times New Roman" w:hint="eastAsia"/>
                <w:lang w:eastAsia="zh-CN"/>
              </w:rPr>
              <w:t>速度</w:t>
            </w:r>
            <w:r w:rsidRPr="008C737A">
              <w:rPr>
                <w:rFonts w:ascii="Times New Roman" w:eastAsia="DengXian" w:hAnsi="Times New Roman" w:cs="Times New Roman"/>
                <w:lang w:eastAsia="zh-CN"/>
              </w:rPr>
              <w:t xml:space="preserve"> (</w:t>
            </w:r>
            <w:r w:rsidRPr="008C737A">
              <w:rPr>
                <w:rFonts w:ascii="Times New Roman" w:eastAsia="DengXian" w:hAnsi="Times New Roman" w:cs="Times New Roman" w:hint="eastAsia"/>
                <w:lang w:eastAsia="zh-CN"/>
              </w:rPr>
              <w:t>根据赛期以决定训练的频次，每星期一至三次</w:t>
            </w:r>
            <w:r w:rsidRPr="008C737A">
              <w:rPr>
                <w:rFonts w:ascii="Times New Roman" w:eastAsia="DengXian" w:hAnsi="Times New Roman" w:cs="Times New Roman"/>
                <w:lang w:eastAsia="zh-CN"/>
              </w:rPr>
              <w:t>)</w:t>
            </w:r>
            <w:r w:rsidRPr="008C737A">
              <w:rPr>
                <w:rFonts w:ascii="Times New Roman" w:eastAsia="DengXian" w:hAnsi="Times New Roman" w:cs="Times New Roman" w:hint="eastAsia"/>
                <w:lang w:eastAsia="zh-CN"/>
              </w:rPr>
              <w:t>。</w:t>
            </w:r>
          </w:p>
        </w:tc>
        <w:tc>
          <w:tcPr>
            <w:tcW w:w="2470" w:type="dxa"/>
            <w:tcBorders>
              <w:top w:val="single" w:sz="4" w:space="0" w:color="auto"/>
              <w:left w:val="single" w:sz="4" w:space="0" w:color="auto"/>
              <w:bottom w:val="single" w:sz="4" w:space="0" w:color="auto"/>
              <w:right w:val="single" w:sz="4" w:space="0" w:color="auto"/>
            </w:tcBorders>
          </w:tcPr>
          <w:p w14:paraId="47660846" w14:textId="0DC15DE9" w:rsidR="003408DD" w:rsidRPr="007F0911" w:rsidRDefault="008C737A" w:rsidP="00F26402">
            <w:pPr>
              <w:pStyle w:val="af1"/>
              <w:ind w:left="129" w:rightChars="94" w:right="226"/>
              <w:jc w:val="both"/>
              <w:rPr>
                <w:rFonts w:ascii="Times New Roman" w:hAnsi="Times New Roman" w:cs="Times New Roman"/>
              </w:rPr>
            </w:pPr>
            <w:r w:rsidRPr="008C737A">
              <w:rPr>
                <w:rFonts w:ascii="Times New Roman" w:eastAsia="DengXian" w:hAnsi="Times New Roman" w:cs="Times New Roman" w:hint="eastAsia"/>
                <w:lang w:eastAsia="zh-CN"/>
              </w:rPr>
              <w:t>速度训练，以高速度、低阻力的练习，以及短速跑，来加强速度较高的专项</w:t>
            </w:r>
            <w:r w:rsidRPr="008C737A">
              <w:rPr>
                <w:rFonts w:ascii="Times New Roman" w:eastAsia="DengXian" w:hAnsi="Times New Roman" w:cs="Times New Roman"/>
                <w:lang w:eastAsia="zh-CN"/>
              </w:rPr>
              <w:t>(</w:t>
            </w:r>
            <w:r w:rsidRPr="008C737A">
              <w:rPr>
                <w:rFonts w:ascii="Times New Roman" w:eastAsia="DengXian" w:hAnsi="Times New Roman" w:cs="Times New Roman" w:hint="eastAsia"/>
                <w:lang w:eastAsia="zh-CN"/>
              </w:rPr>
              <w:t>每星期训练一至二次</w:t>
            </w:r>
            <w:r w:rsidRPr="008C737A">
              <w:rPr>
                <w:rFonts w:ascii="Times New Roman" w:eastAsia="DengXian" w:hAnsi="Times New Roman" w:cs="Times New Roman"/>
                <w:lang w:eastAsia="zh-CN"/>
              </w:rPr>
              <w:t>)</w:t>
            </w:r>
            <w:r w:rsidRPr="008C737A">
              <w:rPr>
                <w:rFonts w:ascii="Times New Roman" w:eastAsia="DengXian" w:hAnsi="Times New Roman" w:cs="Times New Roman" w:hint="eastAsia"/>
                <w:lang w:eastAsia="zh-CN"/>
              </w:rPr>
              <w:t>。</w:t>
            </w:r>
            <w:r w:rsidRPr="008C737A">
              <w:rPr>
                <w:rFonts w:ascii="Times New Roman" w:eastAsia="DengXian" w:hAnsi="Times New Roman" w:cs="Times New Roman"/>
                <w:lang w:eastAsia="zh-CN"/>
              </w:rPr>
              <w:t xml:space="preserve"> </w:t>
            </w:r>
          </w:p>
        </w:tc>
        <w:tc>
          <w:tcPr>
            <w:tcW w:w="2470" w:type="dxa"/>
            <w:tcBorders>
              <w:top w:val="single" w:sz="4" w:space="0" w:color="auto"/>
              <w:left w:val="single" w:sz="4" w:space="0" w:color="auto"/>
              <w:bottom w:val="single" w:sz="4" w:space="0" w:color="auto"/>
              <w:right w:val="single" w:sz="4" w:space="0" w:color="auto"/>
            </w:tcBorders>
          </w:tcPr>
          <w:p w14:paraId="30585260" w14:textId="5C4162B7" w:rsidR="003408DD" w:rsidRPr="007F0911" w:rsidRDefault="008C737A" w:rsidP="00F26402">
            <w:pPr>
              <w:pStyle w:val="af1"/>
              <w:ind w:left="129" w:rightChars="94" w:right="226"/>
              <w:jc w:val="both"/>
              <w:rPr>
                <w:rFonts w:ascii="Times New Roman" w:hAnsi="Times New Roman" w:cs="Times New Roman"/>
              </w:rPr>
            </w:pPr>
            <w:r w:rsidRPr="008C737A">
              <w:rPr>
                <w:rFonts w:ascii="Times New Roman" w:eastAsia="DengXian" w:hAnsi="Times New Roman" w:cs="Times New Roman" w:hint="eastAsia"/>
                <w:lang w:eastAsia="zh-CN"/>
              </w:rPr>
              <w:t>肌肉适能训练，以改进专项肌力和爆发力</w:t>
            </w:r>
            <w:r w:rsidRPr="008C737A">
              <w:rPr>
                <w:rFonts w:ascii="Times New Roman" w:eastAsia="DengXian" w:hAnsi="Times New Roman" w:cs="Times New Roman"/>
                <w:lang w:eastAsia="zh-CN"/>
              </w:rPr>
              <w:t>(</w:t>
            </w:r>
            <w:r w:rsidRPr="008C737A">
              <w:rPr>
                <w:rFonts w:ascii="Times New Roman" w:eastAsia="DengXian" w:hAnsi="Times New Roman" w:cs="Times New Roman" w:hint="eastAsia"/>
                <w:lang w:eastAsia="zh-CN"/>
              </w:rPr>
              <w:t>训练期为八星期，每星期三次</w:t>
            </w:r>
            <w:r w:rsidRPr="008C737A">
              <w:rPr>
                <w:rFonts w:ascii="Times New Roman" w:eastAsia="DengXian" w:hAnsi="Times New Roman" w:cs="Times New Roman"/>
                <w:lang w:eastAsia="zh-CN"/>
              </w:rPr>
              <w:t>)</w:t>
            </w:r>
            <w:r w:rsidRPr="008C737A">
              <w:rPr>
                <w:rFonts w:ascii="Times New Roman" w:eastAsia="DengXian" w:hAnsi="Times New Roman" w:cs="Times New Roman" w:hint="eastAsia"/>
                <w:lang w:eastAsia="zh-CN"/>
              </w:rPr>
              <w:t>。</w:t>
            </w:r>
            <w:r w:rsidRPr="008C737A">
              <w:rPr>
                <w:rFonts w:ascii="Times New Roman" w:eastAsia="DengXian" w:hAnsi="Times New Roman" w:cs="Times New Roman"/>
                <w:lang w:eastAsia="zh-CN"/>
              </w:rPr>
              <w:t xml:space="preserve"> </w:t>
            </w:r>
          </w:p>
        </w:tc>
      </w:tr>
      <w:tr w:rsidR="003408DD" w:rsidRPr="007F0911" w14:paraId="0C5DAD60" w14:textId="77777777" w:rsidTr="00F26402">
        <w:trPr>
          <w:trHeight w:val="2673"/>
        </w:trPr>
        <w:tc>
          <w:tcPr>
            <w:tcW w:w="2470" w:type="dxa"/>
            <w:tcBorders>
              <w:top w:val="single" w:sz="4" w:space="0" w:color="auto"/>
              <w:left w:val="single" w:sz="4" w:space="0" w:color="auto"/>
              <w:bottom w:val="single" w:sz="4" w:space="0" w:color="auto"/>
              <w:right w:val="single" w:sz="4" w:space="0" w:color="auto"/>
            </w:tcBorders>
          </w:tcPr>
          <w:p w14:paraId="5772A52B" w14:textId="1663672E" w:rsidR="003408DD" w:rsidRPr="007F0911" w:rsidRDefault="008C737A" w:rsidP="003408DD">
            <w:pPr>
              <w:pStyle w:val="af1"/>
              <w:ind w:left="129" w:rightChars="94" w:right="226"/>
              <w:jc w:val="both"/>
              <w:rPr>
                <w:rFonts w:ascii="Times New Roman" w:hAnsi="Times New Roman" w:cs="Times New Roman"/>
              </w:rPr>
            </w:pPr>
            <w:r w:rsidRPr="008C737A">
              <w:rPr>
                <w:rFonts w:ascii="Times New Roman" w:eastAsia="DengXian" w:hAnsi="Times New Roman" w:cs="Times New Roman" w:hint="eastAsia"/>
                <w:lang w:eastAsia="zh-CN"/>
              </w:rPr>
              <w:t>高强度能量适能训练，包括间歇训练和短速跑</w:t>
            </w:r>
            <w:r w:rsidRPr="008C737A">
              <w:rPr>
                <w:rFonts w:ascii="Times New Roman" w:eastAsia="DengXian" w:hAnsi="Times New Roman" w:cs="Times New Roman"/>
                <w:lang w:eastAsia="zh-CN"/>
              </w:rPr>
              <w:t>(</w:t>
            </w:r>
            <w:r w:rsidRPr="008C737A">
              <w:rPr>
                <w:rFonts w:ascii="Times New Roman" w:eastAsia="DengXian" w:hAnsi="Times New Roman" w:cs="Times New Roman" w:hint="eastAsia"/>
                <w:lang w:eastAsia="zh-CN"/>
              </w:rPr>
              <w:t>训练期为八至十星期，每星期三次</w:t>
            </w:r>
            <w:r w:rsidRPr="008C737A">
              <w:rPr>
                <w:rFonts w:ascii="Times New Roman" w:eastAsia="DengXian" w:hAnsi="Times New Roman" w:cs="Times New Roman"/>
                <w:lang w:eastAsia="zh-CN"/>
              </w:rPr>
              <w:t>)</w:t>
            </w:r>
            <w:r w:rsidRPr="008C737A">
              <w:rPr>
                <w:rFonts w:ascii="Times New Roman" w:eastAsia="DengXian" w:hAnsi="Times New Roman" w:cs="Times New Roman" w:hint="eastAsia"/>
                <w:lang w:eastAsia="zh-CN"/>
              </w:rPr>
              <w:t>。</w:t>
            </w:r>
          </w:p>
        </w:tc>
        <w:tc>
          <w:tcPr>
            <w:tcW w:w="2470" w:type="dxa"/>
            <w:tcBorders>
              <w:top w:val="single" w:sz="4" w:space="0" w:color="auto"/>
              <w:left w:val="single" w:sz="4" w:space="0" w:color="auto"/>
              <w:bottom w:val="single" w:sz="4" w:space="0" w:color="auto"/>
              <w:right w:val="single" w:sz="4" w:space="0" w:color="auto"/>
            </w:tcBorders>
          </w:tcPr>
          <w:p w14:paraId="643743A7" w14:textId="611C223A" w:rsidR="003408DD" w:rsidRPr="007F0911" w:rsidRDefault="008C737A" w:rsidP="003408DD">
            <w:pPr>
              <w:pStyle w:val="af1"/>
              <w:ind w:left="129" w:rightChars="57" w:right="137"/>
              <w:jc w:val="both"/>
              <w:rPr>
                <w:rFonts w:ascii="Times New Roman" w:hAnsi="Times New Roman" w:cs="Times New Roman"/>
              </w:rPr>
            </w:pPr>
            <w:r w:rsidRPr="008C737A">
              <w:rPr>
                <w:rFonts w:ascii="Times New Roman" w:eastAsia="DengXian" w:hAnsi="Times New Roman" w:cs="Times New Roman" w:hint="eastAsia"/>
                <w:lang w:eastAsia="zh-CN"/>
              </w:rPr>
              <w:t>无氧代谢适能和高强度环节</w:t>
            </w:r>
            <w:r w:rsidRPr="008C737A">
              <w:rPr>
                <w:rFonts w:ascii="Times New Roman" w:eastAsia="DengXian" w:hAnsi="Times New Roman" w:cs="Times New Roman"/>
                <w:lang w:eastAsia="zh-CN"/>
              </w:rPr>
              <w:t>(</w:t>
            </w:r>
            <w:r w:rsidRPr="008C737A">
              <w:rPr>
                <w:rFonts w:ascii="Times New Roman" w:eastAsia="DengXian" w:hAnsi="Times New Roman" w:cs="Times New Roman" w:hint="eastAsia"/>
                <w:lang w:eastAsia="zh-CN"/>
              </w:rPr>
              <w:t>训练期为六至八星期，每星期二至三次</w:t>
            </w:r>
            <w:r w:rsidRPr="008C737A">
              <w:rPr>
                <w:rFonts w:ascii="Times New Roman" w:eastAsia="DengXian" w:hAnsi="Times New Roman" w:cs="Times New Roman"/>
                <w:lang w:eastAsia="zh-CN"/>
              </w:rPr>
              <w:t>)</w:t>
            </w:r>
            <w:r w:rsidRPr="008C737A">
              <w:rPr>
                <w:rFonts w:ascii="Times New Roman" w:eastAsia="DengXian" w:hAnsi="Times New Roman" w:cs="Times New Roman" w:hint="eastAsia"/>
                <w:lang w:eastAsia="zh-CN"/>
              </w:rPr>
              <w:t>。</w:t>
            </w:r>
            <w:r w:rsidRPr="008C737A">
              <w:rPr>
                <w:rFonts w:ascii="Times New Roman" w:eastAsia="DengXian" w:hAnsi="Times New Roman" w:cs="Times New Roman"/>
                <w:lang w:eastAsia="zh-CN"/>
              </w:rPr>
              <w:t xml:space="preserve"> </w:t>
            </w:r>
          </w:p>
        </w:tc>
        <w:tc>
          <w:tcPr>
            <w:tcW w:w="2470" w:type="dxa"/>
            <w:tcBorders>
              <w:top w:val="single" w:sz="4" w:space="0" w:color="auto"/>
              <w:left w:val="single" w:sz="4" w:space="0" w:color="auto"/>
              <w:bottom w:val="single" w:sz="4" w:space="0" w:color="auto"/>
              <w:right w:val="single" w:sz="4" w:space="0" w:color="auto"/>
            </w:tcBorders>
          </w:tcPr>
          <w:p w14:paraId="372B4020" w14:textId="5549995E" w:rsidR="003408DD" w:rsidRPr="007F0911" w:rsidRDefault="008C737A" w:rsidP="00F26402">
            <w:pPr>
              <w:pStyle w:val="af1"/>
              <w:ind w:left="129" w:rightChars="94" w:right="226"/>
              <w:jc w:val="both"/>
              <w:rPr>
                <w:rFonts w:ascii="Times New Roman" w:hAnsi="Times New Roman" w:cs="Times New Roman"/>
              </w:rPr>
            </w:pPr>
            <w:r w:rsidRPr="008C737A">
              <w:rPr>
                <w:rFonts w:ascii="Times New Roman" w:eastAsia="DengXian" w:hAnsi="Times New Roman" w:cs="Times New Roman" w:hint="eastAsia"/>
                <w:lang w:eastAsia="zh-CN"/>
              </w:rPr>
              <w:t>练习专项比赛的技巧。</w:t>
            </w:r>
            <w:r w:rsidRPr="008C737A">
              <w:rPr>
                <w:rFonts w:ascii="Times New Roman" w:eastAsia="DengXian" w:hAnsi="Times New Roman" w:cs="Times New Roman"/>
                <w:lang w:eastAsia="zh-CN"/>
              </w:rPr>
              <w:t xml:space="preserve"> </w:t>
            </w:r>
          </w:p>
        </w:tc>
        <w:tc>
          <w:tcPr>
            <w:tcW w:w="2470" w:type="dxa"/>
            <w:tcBorders>
              <w:top w:val="single" w:sz="4" w:space="0" w:color="auto"/>
              <w:left w:val="single" w:sz="4" w:space="0" w:color="auto"/>
              <w:bottom w:val="single" w:sz="4" w:space="0" w:color="auto"/>
              <w:right w:val="single" w:sz="4" w:space="0" w:color="auto"/>
            </w:tcBorders>
          </w:tcPr>
          <w:p w14:paraId="1147D907" w14:textId="5FE05C87" w:rsidR="003408DD" w:rsidRPr="007F0911" w:rsidRDefault="008C737A" w:rsidP="00F26402">
            <w:pPr>
              <w:pStyle w:val="af1"/>
              <w:ind w:left="129" w:rightChars="94" w:right="226"/>
              <w:jc w:val="both"/>
              <w:rPr>
                <w:rFonts w:ascii="Times New Roman" w:hAnsi="Times New Roman" w:cs="Times New Roman"/>
              </w:rPr>
            </w:pPr>
            <w:r w:rsidRPr="008C737A">
              <w:rPr>
                <w:rFonts w:ascii="Times New Roman" w:eastAsia="DengXian" w:hAnsi="Times New Roman" w:cs="Times New Roman" w:hint="eastAsia"/>
                <w:lang w:eastAsia="zh-CN"/>
              </w:rPr>
              <w:t>能量适能训练，以低强度的持续性训练、法特莱克训练和间歇训练，来改善带氧代谢能力</w:t>
            </w:r>
            <w:r w:rsidRPr="008C737A">
              <w:rPr>
                <w:rFonts w:ascii="Times New Roman" w:eastAsia="DengXian" w:hAnsi="Times New Roman" w:cs="Times New Roman"/>
                <w:lang w:eastAsia="zh-CN"/>
              </w:rPr>
              <w:t xml:space="preserve"> (</w:t>
            </w:r>
            <w:r w:rsidRPr="008C737A">
              <w:rPr>
                <w:rFonts w:ascii="Times New Roman" w:eastAsia="DengXian" w:hAnsi="Times New Roman" w:cs="Times New Roman" w:hint="eastAsia"/>
                <w:lang w:eastAsia="zh-CN"/>
              </w:rPr>
              <w:t>训练期为八星期，每星期两次</w:t>
            </w:r>
            <w:r w:rsidRPr="008C737A">
              <w:rPr>
                <w:rFonts w:ascii="Times New Roman" w:eastAsia="DengXian" w:hAnsi="Times New Roman" w:cs="Times New Roman"/>
                <w:lang w:eastAsia="zh-CN"/>
              </w:rPr>
              <w:t>)</w:t>
            </w:r>
            <w:r w:rsidRPr="008C737A">
              <w:rPr>
                <w:rFonts w:ascii="Times New Roman" w:eastAsia="DengXian" w:hAnsi="Times New Roman" w:cs="Times New Roman" w:hint="eastAsia"/>
                <w:lang w:eastAsia="zh-CN"/>
              </w:rPr>
              <w:t>。</w:t>
            </w:r>
            <w:r w:rsidRPr="008C737A">
              <w:rPr>
                <w:rFonts w:ascii="Times New Roman" w:eastAsia="DengXian" w:hAnsi="Times New Roman" w:cs="Times New Roman"/>
                <w:lang w:eastAsia="zh-CN"/>
              </w:rPr>
              <w:t xml:space="preserve"> </w:t>
            </w:r>
          </w:p>
        </w:tc>
      </w:tr>
      <w:tr w:rsidR="003408DD" w:rsidRPr="007F0911" w14:paraId="035F5385" w14:textId="77777777" w:rsidTr="00F26402">
        <w:trPr>
          <w:trHeight w:val="1812"/>
        </w:trPr>
        <w:tc>
          <w:tcPr>
            <w:tcW w:w="2470" w:type="dxa"/>
            <w:tcBorders>
              <w:top w:val="single" w:sz="4" w:space="0" w:color="auto"/>
              <w:left w:val="single" w:sz="4" w:space="0" w:color="auto"/>
              <w:bottom w:val="single" w:sz="4" w:space="0" w:color="auto"/>
              <w:right w:val="single" w:sz="4" w:space="0" w:color="auto"/>
            </w:tcBorders>
          </w:tcPr>
          <w:p w14:paraId="00D0E876" w14:textId="1A1D789C" w:rsidR="003408DD" w:rsidRPr="007F0911" w:rsidRDefault="008C737A" w:rsidP="003408DD">
            <w:pPr>
              <w:pStyle w:val="af1"/>
              <w:ind w:left="129" w:rightChars="94" w:right="226"/>
              <w:jc w:val="both"/>
              <w:rPr>
                <w:rFonts w:ascii="Times New Roman" w:hAnsi="Times New Roman" w:cs="Times New Roman"/>
              </w:rPr>
            </w:pPr>
            <w:r w:rsidRPr="008C737A">
              <w:rPr>
                <w:rFonts w:ascii="Times New Roman" w:eastAsia="DengXian" w:hAnsi="Times New Roman" w:cs="Times New Roman" w:hint="eastAsia"/>
                <w:lang w:eastAsia="zh-CN"/>
              </w:rPr>
              <w:t>战略和技术训练。</w:t>
            </w:r>
            <w:r w:rsidRPr="008C737A">
              <w:rPr>
                <w:rFonts w:ascii="Times New Roman" w:eastAsia="DengXian" w:hAnsi="Times New Roman" w:cs="Times New Roman"/>
                <w:lang w:eastAsia="zh-CN"/>
              </w:rPr>
              <w:t xml:space="preserve"> </w:t>
            </w:r>
          </w:p>
        </w:tc>
        <w:tc>
          <w:tcPr>
            <w:tcW w:w="2470" w:type="dxa"/>
            <w:tcBorders>
              <w:top w:val="single" w:sz="4" w:space="0" w:color="auto"/>
              <w:left w:val="single" w:sz="4" w:space="0" w:color="auto"/>
              <w:bottom w:val="single" w:sz="4" w:space="0" w:color="auto"/>
              <w:right w:val="single" w:sz="4" w:space="0" w:color="auto"/>
            </w:tcBorders>
          </w:tcPr>
          <w:p w14:paraId="6972AD43" w14:textId="13DADA2D" w:rsidR="003408DD" w:rsidRPr="007F0911" w:rsidRDefault="008C737A" w:rsidP="003408DD">
            <w:pPr>
              <w:pStyle w:val="af1"/>
              <w:ind w:left="129" w:rightChars="57" w:right="137"/>
              <w:jc w:val="both"/>
              <w:rPr>
                <w:rFonts w:ascii="Times New Roman" w:hAnsi="Times New Roman" w:cs="Times New Roman"/>
              </w:rPr>
            </w:pPr>
            <w:r w:rsidRPr="008C737A">
              <w:rPr>
                <w:rFonts w:ascii="Times New Roman" w:eastAsia="DengXian" w:hAnsi="Times New Roman" w:cs="Times New Roman" w:hint="eastAsia"/>
                <w:lang w:eastAsia="zh-CN"/>
              </w:rPr>
              <w:t>专项运动的战略和技术训练。</w:t>
            </w:r>
            <w:r w:rsidRPr="008C737A">
              <w:rPr>
                <w:rFonts w:ascii="Times New Roman" w:eastAsia="DengXian" w:hAnsi="Times New Roman" w:cs="Times New Roman"/>
                <w:lang w:eastAsia="zh-CN"/>
              </w:rPr>
              <w:t xml:space="preserve">  </w:t>
            </w:r>
          </w:p>
        </w:tc>
        <w:tc>
          <w:tcPr>
            <w:tcW w:w="2470" w:type="dxa"/>
            <w:tcBorders>
              <w:top w:val="single" w:sz="4" w:space="0" w:color="auto"/>
              <w:left w:val="single" w:sz="4" w:space="0" w:color="auto"/>
              <w:bottom w:val="single" w:sz="4" w:space="0" w:color="auto"/>
              <w:right w:val="single" w:sz="4" w:space="0" w:color="auto"/>
            </w:tcBorders>
          </w:tcPr>
          <w:p w14:paraId="6F6DDE98" w14:textId="22B5B3BE" w:rsidR="003408DD" w:rsidRPr="007F0911" w:rsidRDefault="008C737A" w:rsidP="00F26402">
            <w:pPr>
              <w:pStyle w:val="af1"/>
              <w:ind w:left="129" w:rightChars="94" w:right="226"/>
              <w:jc w:val="both"/>
              <w:rPr>
                <w:rFonts w:ascii="Times New Roman" w:hAnsi="Times New Roman" w:cs="Times New Roman"/>
              </w:rPr>
            </w:pPr>
            <w:r w:rsidRPr="008C737A">
              <w:rPr>
                <w:rFonts w:ascii="Times New Roman" w:eastAsia="DengXian" w:hAnsi="Times New Roman" w:cs="Times New Roman" w:hint="eastAsia"/>
                <w:lang w:eastAsia="zh-CN"/>
              </w:rPr>
              <w:t>经常参加比赛取代体能训练。</w:t>
            </w:r>
          </w:p>
        </w:tc>
        <w:tc>
          <w:tcPr>
            <w:tcW w:w="2470" w:type="dxa"/>
            <w:tcBorders>
              <w:top w:val="single" w:sz="4" w:space="0" w:color="auto"/>
              <w:left w:val="single" w:sz="4" w:space="0" w:color="auto"/>
              <w:bottom w:val="single" w:sz="4" w:space="0" w:color="auto"/>
              <w:right w:val="single" w:sz="4" w:space="0" w:color="auto"/>
            </w:tcBorders>
          </w:tcPr>
          <w:p w14:paraId="6501712A" w14:textId="0FDAE21A" w:rsidR="003408DD" w:rsidRPr="007F0911" w:rsidRDefault="008C737A" w:rsidP="00F26402">
            <w:pPr>
              <w:pStyle w:val="af1"/>
              <w:ind w:left="129" w:rightChars="94" w:right="226"/>
              <w:jc w:val="both"/>
              <w:rPr>
                <w:rFonts w:ascii="Times New Roman" w:hAnsi="Times New Roman" w:cs="Times New Roman"/>
              </w:rPr>
            </w:pPr>
            <w:r w:rsidRPr="008C737A">
              <w:rPr>
                <w:rFonts w:ascii="Times New Roman" w:eastAsia="DengXian" w:hAnsi="Times New Roman" w:cs="Times New Roman" w:hint="eastAsia"/>
                <w:lang w:eastAsia="zh-CN"/>
              </w:rPr>
              <w:t>参与其他运动及康乐活动。练习专项的技巧和控制身体脂肪于较低水平。</w:t>
            </w:r>
            <w:r w:rsidRPr="008C737A">
              <w:rPr>
                <w:rFonts w:ascii="Times New Roman" w:eastAsia="DengXian" w:hAnsi="Times New Roman" w:cs="Times New Roman"/>
                <w:lang w:eastAsia="zh-CN"/>
              </w:rPr>
              <w:t xml:space="preserve"> </w:t>
            </w:r>
          </w:p>
        </w:tc>
      </w:tr>
    </w:tbl>
    <w:p w14:paraId="7B13C112" w14:textId="39F469A6" w:rsidR="00393278" w:rsidRPr="007F0911" w:rsidRDefault="008C737A" w:rsidP="003962CA">
      <w:pPr>
        <w:snapToGrid w:val="0"/>
        <w:spacing w:beforeLines="50" w:before="180" w:line="360" w:lineRule="auto"/>
        <w:jc w:val="center"/>
        <w:rPr>
          <w:rFonts w:ascii="新細明體" w:hAnsi="新細明體"/>
          <w:sz w:val="20"/>
          <w:szCs w:val="20"/>
        </w:rPr>
      </w:pPr>
      <w:r w:rsidRPr="008C737A">
        <w:rPr>
          <w:rFonts w:ascii="新細明體" w:eastAsia="DengXian" w:hAnsi="新細明體" w:hint="eastAsia"/>
          <w:w w:val="108"/>
          <w:sz w:val="20"/>
          <w:szCs w:val="20"/>
          <w:lang w:eastAsia="zh-CN" w:bidi="he-IL"/>
        </w:rPr>
        <w:t>表</w:t>
      </w:r>
      <w:r w:rsidRPr="008C737A">
        <w:rPr>
          <w:rFonts w:ascii="新細明體" w:eastAsia="DengXian" w:hAnsi="新細明體"/>
          <w:w w:val="108"/>
          <w:sz w:val="20"/>
          <w:szCs w:val="20"/>
          <w:lang w:eastAsia="zh-CN" w:bidi="he-IL"/>
        </w:rPr>
        <w:t xml:space="preserve">5.5 </w:t>
      </w:r>
      <w:r w:rsidRPr="008C737A">
        <w:rPr>
          <w:rFonts w:ascii="新細明體" w:eastAsia="DengXian" w:hAnsi="新細明體" w:hint="eastAsia"/>
          <w:w w:val="108"/>
          <w:sz w:val="20"/>
          <w:szCs w:val="20"/>
          <w:lang w:eastAsia="zh-CN" w:bidi="he-IL"/>
        </w:rPr>
        <w:t>运动的季节性训练通则</w:t>
      </w:r>
    </w:p>
    <w:p w14:paraId="3FE2D2BD" w14:textId="77777777" w:rsidR="00033EC1" w:rsidRPr="007F0911" w:rsidRDefault="00033EC1" w:rsidP="00C63330">
      <w:pPr>
        <w:snapToGrid w:val="0"/>
        <w:spacing w:beforeLines="50" w:before="180" w:line="360" w:lineRule="auto"/>
        <w:rPr>
          <w:b/>
          <w:lang w:val="en-US"/>
        </w:rPr>
      </w:pPr>
    </w:p>
    <w:p w14:paraId="7BBB7898" w14:textId="59D72B3C" w:rsidR="000D2DF9" w:rsidRPr="007F0911" w:rsidRDefault="008C737A" w:rsidP="008C4058">
      <w:pPr>
        <w:numPr>
          <w:ilvl w:val="0"/>
          <w:numId w:val="9"/>
        </w:numPr>
        <w:tabs>
          <w:tab w:val="clear" w:pos="960"/>
          <w:tab w:val="num" w:pos="426"/>
        </w:tabs>
        <w:snapToGrid w:val="0"/>
        <w:spacing w:beforeLines="50" w:before="180"/>
        <w:ind w:left="840" w:hanging="840"/>
        <w:jc w:val="both"/>
        <w:rPr>
          <w:b/>
          <w:bCs/>
          <w:lang w:eastAsia="zh-HK"/>
        </w:rPr>
      </w:pPr>
      <w:r w:rsidRPr="008C737A">
        <w:rPr>
          <w:rFonts w:eastAsia="DengXian" w:hint="eastAsia"/>
          <w:b/>
          <w:bCs/>
          <w:lang w:eastAsia="zh-CN"/>
        </w:rPr>
        <w:t>体适能及健康的一般训练守则</w:t>
      </w:r>
      <w:r w:rsidR="000D2DF9" w:rsidRPr="007F0911">
        <w:rPr>
          <w:b/>
          <w:bCs/>
          <w:lang w:eastAsia="zh-HK"/>
        </w:rPr>
        <w:t xml:space="preserve"> </w:t>
      </w:r>
    </w:p>
    <w:p w14:paraId="620E5A8D" w14:textId="6BF9EA7F" w:rsidR="007727DC"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pPr>
      <w:r w:rsidRPr="008C737A">
        <w:rPr>
          <w:rFonts w:eastAsia="DengXian" w:hint="eastAsia"/>
          <w:lang w:eastAsia="zh-CN"/>
        </w:rPr>
        <w:t>无论是运动员与否，在接受训练之前，均须作身体健康检查。若年龄在</w:t>
      </w:r>
      <w:r w:rsidRPr="008C737A">
        <w:rPr>
          <w:rFonts w:eastAsia="DengXian"/>
          <w:lang w:eastAsia="zh-CN"/>
        </w:rPr>
        <w:t>35</w:t>
      </w:r>
      <w:r w:rsidRPr="008C737A">
        <w:rPr>
          <w:rFonts w:eastAsia="DengXian" w:hint="eastAsia"/>
          <w:lang w:eastAsia="zh-CN"/>
        </w:rPr>
        <w:t>岁以上，并且很少参与体育活动的人士，或身体有不适者，应该在开始接受训练前咨询医生的意见。</w:t>
      </w:r>
    </w:p>
    <w:p w14:paraId="5BB4AC76" w14:textId="460AC4B8" w:rsidR="005546BF"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pPr>
      <w:r w:rsidRPr="008C737A">
        <w:rPr>
          <w:rFonts w:eastAsia="DengXian" w:hint="eastAsia"/>
          <w:lang w:eastAsia="zh-CN"/>
        </w:rPr>
        <w:lastRenderedPageBreak/>
        <w:t>改进体适能及健康的计划应包括体力活动、戒除陋习、营养的知识、发展健康生活习惯等。一个良好的体适能训练计划，除坚守各项基本训练原则外</w:t>
      </w:r>
      <w:r w:rsidRPr="008C737A">
        <w:rPr>
          <w:rFonts w:eastAsia="DengXian"/>
          <w:lang w:eastAsia="zh-CN"/>
        </w:rPr>
        <w:t>(</w:t>
      </w:r>
      <w:r w:rsidRPr="008C737A">
        <w:rPr>
          <w:rFonts w:eastAsia="DengXian" w:hint="eastAsia"/>
          <w:lang w:eastAsia="zh-CN"/>
        </w:rPr>
        <w:t>包括心肺耐力、柔韧性、肌力及肌耐力、身体成分</w:t>
      </w:r>
      <w:r w:rsidRPr="008C737A">
        <w:rPr>
          <w:rFonts w:eastAsia="DengXian"/>
          <w:lang w:eastAsia="zh-CN"/>
        </w:rPr>
        <w:t>)</w:t>
      </w:r>
      <w:r w:rsidRPr="008C737A">
        <w:rPr>
          <w:rFonts w:eastAsia="DengXian" w:hint="eastAsia"/>
          <w:lang w:eastAsia="zh-CN"/>
        </w:rPr>
        <w:t>，更要尽量避免身体因训练而产生的毛病。</w:t>
      </w:r>
    </w:p>
    <w:p w14:paraId="3D491185" w14:textId="62D7C241" w:rsidR="005546BF"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pPr>
      <w:r w:rsidRPr="008C737A">
        <w:rPr>
          <w:rFonts w:eastAsia="DengXian" w:hint="eastAsia"/>
          <w:lang w:eastAsia="zh-CN"/>
        </w:rPr>
        <w:t>训练计划应具有趣味性、不受环境及设备的规限，而且容易定期进行。</w:t>
      </w:r>
    </w:p>
    <w:p w14:paraId="3731EF50" w14:textId="3153F560" w:rsidR="005546BF"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pPr>
      <w:r w:rsidRPr="008C737A">
        <w:rPr>
          <w:rFonts w:eastAsia="DengXian" w:hint="eastAsia"/>
          <w:lang w:eastAsia="zh-CN"/>
        </w:rPr>
        <w:t>训练初期，应先接受心肺耐力的训练，再渐次发展其他范畴。</w:t>
      </w:r>
    </w:p>
    <w:p w14:paraId="11B69B4B" w14:textId="63F484FF" w:rsidR="005546BF"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pPr>
      <w:r w:rsidRPr="008C737A">
        <w:rPr>
          <w:rFonts w:eastAsia="DengXian" w:hint="eastAsia"/>
          <w:lang w:eastAsia="zh-CN"/>
        </w:rPr>
        <w:t>在编排训练计划时，应考虑参加者可以付出的时间。</w:t>
      </w:r>
    </w:p>
    <w:p w14:paraId="25704DCF" w14:textId="5CEFA96A" w:rsidR="00CA7905"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pPr>
      <w:r w:rsidRPr="008C737A">
        <w:rPr>
          <w:rFonts w:eastAsia="DengXian" w:hint="eastAsia"/>
          <w:lang w:eastAsia="zh-CN"/>
        </w:rPr>
        <w:t>一个训练计划应包括：</w:t>
      </w:r>
    </w:p>
    <w:p w14:paraId="6065D590" w14:textId="653597DE" w:rsidR="00CA7905" w:rsidRPr="007F0911" w:rsidRDefault="008C737A" w:rsidP="0019576C">
      <w:pPr>
        <w:numPr>
          <w:ilvl w:val="0"/>
          <w:numId w:val="11"/>
        </w:numPr>
        <w:tabs>
          <w:tab w:val="clear" w:pos="1320"/>
          <w:tab w:val="num" w:pos="426"/>
        </w:tabs>
        <w:ind w:left="426" w:hanging="426"/>
        <w:jc w:val="both"/>
      </w:pPr>
      <w:r w:rsidRPr="008C737A">
        <w:rPr>
          <w:rFonts w:eastAsia="DengXian"/>
          <w:lang w:eastAsia="zh-CN"/>
        </w:rPr>
        <w:t>10</w:t>
      </w:r>
      <w:r w:rsidRPr="008C737A">
        <w:rPr>
          <w:rFonts w:eastAsia="DengXian" w:hint="eastAsia"/>
          <w:lang w:eastAsia="zh-CN"/>
        </w:rPr>
        <w:t>分钟的热身活动</w:t>
      </w:r>
    </w:p>
    <w:p w14:paraId="3DBEED93" w14:textId="02C4822F" w:rsidR="00CA7905" w:rsidRPr="007F0911" w:rsidRDefault="008C737A" w:rsidP="0019576C">
      <w:pPr>
        <w:numPr>
          <w:ilvl w:val="0"/>
          <w:numId w:val="11"/>
        </w:numPr>
        <w:tabs>
          <w:tab w:val="clear" w:pos="1320"/>
          <w:tab w:val="num" w:pos="426"/>
        </w:tabs>
        <w:spacing w:beforeLines="50" w:before="180"/>
        <w:ind w:left="425" w:hanging="425"/>
        <w:jc w:val="both"/>
      </w:pPr>
      <w:r w:rsidRPr="008C737A">
        <w:rPr>
          <w:rFonts w:eastAsia="DengXian"/>
          <w:lang w:eastAsia="zh-CN"/>
        </w:rPr>
        <w:t>30</w:t>
      </w:r>
      <w:r w:rsidRPr="008C737A">
        <w:rPr>
          <w:rFonts w:eastAsia="DengXian" w:hint="eastAsia"/>
          <w:lang w:eastAsia="zh-CN"/>
        </w:rPr>
        <w:t>分钟的连续性大肌群活动，运动强度应要使参加者达到目标心率</w:t>
      </w:r>
      <w:r w:rsidRPr="008C737A">
        <w:rPr>
          <w:rFonts w:eastAsia="DengXian"/>
          <w:lang w:eastAsia="zh-CN"/>
        </w:rPr>
        <w:t xml:space="preserve"> (</w:t>
      </w:r>
      <w:r w:rsidRPr="008C737A">
        <w:rPr>
          <w:rFonts w:eastAsia="DengXian" w:hint="eastAsia"/>
          <w:lang w:eastAsia="zh-CN"/>
        </w:rPr>
        <w:t>发展肌力和肌耐力的活动</w:t>
      </w:r>
      <w:r w:rsidRPr="008C737A">
        <w:rPr>
          <w:rFonts w:eastAsia="DengXian"/>
          <w:lang w:eastAsia="zh-CN"/>
        </w:rPr>
        <w:t>)</w:t>
      </w:r>
    </w:p>
    <w:p w14:paraId="60ACE855" w14:textId="31F279D7" w:rsidR="000D2DF9" w:rsidRPr="007F0911" w:rsidRDefault="008C737A" w:rsidP="0019576C">
      <w:pPr>
        <w:numPr>
          <w:ilvl w:val="0"/>
          <w:numId w:val="11"/>
        </w:numPr>
        <w:tabs>
          <w:tab w:val="clear" w:pos="1320"/>
          <w:tab w:val="num" w:pos="426"/>
        </w:tabs>
        <w:spacing w:beforeLines="50" w:before="180"/>
        <w:ind w:left="425" w:hanging="425"/>
        <w:jc w:val="both"/>
      </w:pPr>
      <w:r w:rsidRPr="008C737A">
        <w:rPr>
          <w:rFonts w:eastAsia="DengXian"/>
          <w:lang w:eastAsia="zh-CN"/>
        </w:rPr>
        <w:t>10</w:t>
      </w:r>
      <w:r w:rsidRPr="008C737A">
        <w:rPr>
          <w:rFonts w:eastAsia="DengXian" w:hint="eastAsia"/>
          <w:lang w:eastAsia="zh-CN"/>
        </w:rPr>
        <w:t>分钟的整理活动</w:t>
      </w:r>
    </w:p>
    <w:p w14:paraId="6459ED1A" w14:textId="201C93BD" w:rsidR="005A7C1C" w:rsidRPr="007F0911" w:rsidRDefault="008C737A" w:rsidP="0019576C">
      <w:pPr>
        <w:numPr>
          <w:ilvl w:val="0"/>
          <w:numId w:val="4"/>
        </w:numPr>
        <w:tabs>
          <w:tab w:val="clear" w:pos="1320"/>
          <w:tab w:val="num" w:pos="426"/>
        </w:tabs>
        <w:snapToGrid w:val="0"/>
        <w:spacing w:beforeLines="50" w:before="180" w:line="360" w:lineRule="auto"/>
        <w:ind w:left="425" w:hangingChars="177" w:hanging="425"/>
        <w:jc w:val="both"/>
      </w:pPr>
      <w:r w:rsidRPr="008C737A">
        <w:rPr>
          <w:rFonts w:eastAsia="DengXian" w:hint="eastAsia"/>
          <w:lang w:eastAsia="zh-CN"/>
        </w:rPr>
        <w:t>初次接受训练者及非运动员应先接受四至六星期的轻度训练，再循序渐进，逐渐增加负荷量。</w:t>
      </w:r>
      <w:r w:rsidR="003962CA" w:rsidRPr="007F0911">
        <w:t xml:space="preserve"> </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197"/>
      </w:tblGrid>
      <w:tr w:rsidR="00C44DFD" w:rsidRPr="007F0911" w14:paraId="5A1F6F53" w14:textId="77777777" w:rsidTr="0044717B">
        <w:tc>
          <w:tcPr>
            <w:tcW w:w="5000" w:type="pct"/>
            <w:shd w:val="clear" w:color="auto" w:fill="E0E0E0"/>
          </w:tcPr>
          <w:p w14:paraId="68E9F1AF" w14:textId="7BA5B91C" w:rsidR="00C44DFD" w:rsidRPr="007F0911" w:rsidRDefault="008C737A" w:rsidP="00F05FE4">
            <w:pPr>
              <w:widowControl/>
              <w:snapToGrid w:val="0"/>
              <w:spacing w:beforeLines="50" w:before="180" w:line="360" w:lineRule="auto"/>
              <w:ind w:left="34"/>
              <w:rPr>
                <w:rFonts w:ascii="新細明體" w:hAnsi="新細明體"/>
                <w:b/>
                <w:sz w:val="22"/>
              </w:rPr>
            </w:pPr>
            <w:r w:rsidRPr="008C737A">
              <w:rPr>
                <w:rFonts w:ascii="新細明體" w:eastAsia="DengXian" w:hAnsi="新細明體" w:hint="eastAsia"/>
                <w:sz w:val="22"/>
                <w:lang w:eastAsia="zh-CN"/>
              </w:rPr>
              <w:t>一位高中学生准备于下一季即将举行的田径赛中参加</w:t>
            </w:r>
            <w:r w:rsidRPr="008C737A">
              <w:rPr>
                <w:rFonts w:ascii="新細明體" w:eastAsia="DengXian" w:hAnsi="新細明體"/>
                <w:sz w:val="22"/>
                <w:lang w:eastAsia="zh-CN"/>
              </w:rPr>
              <w:t>400</w:t>
            </w:r>
            <w:r w:rsidRPr="008C737A">
              <w:rPr>
                <w:rFonts w:ascii="新細明體" w:eastAsia="DengXian" w:hAnsi="新細明體" w:hint="eastAsia"/>
                <w:sz w:val="22"/>
                <w:lang w:eastAsia="zh-CN"/>
              </w:rPr>
              <w:t>米跑，其训练计划如下：</w:t>
            </w:r>
          </w:p>
          <w:p w14:paraId="71E9AE59" w14:textId="4F979168" w:rsidR="00C44DFD" w:rsidRPr="007F0911" w:rsidRDefault="00C44DFD" w:rsidP="0044717B">
            <w:pPr>
              <w:widowControl/>
              <w:numPr>
                <w:ilvl w:val="0"/>
                <w:numId w:val="22"/>
              </w:numPr>
              <w:tabs>
                <w:tab w:val="clear" w:pos="900"/>
                <w:tab w:val="num" w:pos="318"/>
              </w:tabs>
              <w:snapToGrid w:val="0"/>
              <w:spacing w:line="360" w:lineRule="auto"/>
              <w:ind w:left="318" w:hanging="284"/>
              <w:rPr>
                <w:rFonts w:ascii="新細明體" w:hAnsi="新細明體"/>
                <w:b/>
                <w:sz w:val="22"/>
              </w:rPr>
            </w:pPr>
            <w:hyperlink r:id="rId22" w:history="1">
              <w:r w:rsidR="008C737A" w:rsidRPr="008C737A">
                <w:rPr>
                  <w:rStyle w:val="a6"/>
                  <w:rFonts w:ascii="新細明體" w:eastAsia="DengXian" w:hAnsi="新細明體" w:hint="eastAsia"/>
                  <w:b/>
                  <w:color w:val="auto"/>
                  <w:sz w:val="22"/>
                  <w:lang w:eastAsia="zh-CN"/>
                </w:rPr>
                <w:t>第</w:t>
              </w:r>
              <w:r w:rsidR="008C737A" w:rsidRPr="008C737A">
                <w:rPr>
                  <w:rStyle w:val="a6"/>
                  <w:rFonts w:ascii="新細明體" w:eastAsia="DengXian" w:hAnsi="新細明體"/>
                  <w:b/>
                  <w:color w:val="auto"/>
                  <w:sz w:val="22"/>
                  <w:lang w:eastAsia="zh-CN"/>
                </w:rPr>
                <w:t>1</w:t>
              </w:r>
              <w:r w:rsidR="008C737A" w:rsidRPr="008C737A">
                <w:rPr>
                  <w:rStyle w:val="a6"/>
                  <w:rFonts w:ascii="新細明體" w:eastAsia="DengXian" w:hAnsi="新細明體" w:hint="eastAsia"/>
                  <w:b/>
                  <w:color w:val="auto"/>
                  <w:sz w:val="22"/>
                  <w:lang w:eastAsia="zh-CN"/>
                </w:rPr>
                <w:t>阶段</w:t>
              </w:r>
            </w:hyperlink>
            <w:r w:rsidR="008C737A" w:rsidRPr="008C737A">
              <w:rPr>
                <w:rFonts w:ascii="新細明體" w:eastAsia="DengXian" w:hAnsi="新細明體"/>
                <w:b/>
                <w:sz w:val="22"/>
                <w:lang w:eastAsia="zh-CN"/>
              </w:rPr>
              <w:t xml:space="preserve"> </w:t>
            </w:r>
            <w:r w:rsidR="008C737A" w:rsidRPr="008C737A">
              <w:rPr>
                <w:rFonts w:ascii="新細明體" w:eastAsia="DengXian" w:hAnsi="新細明體"/>
                <w:sz w:val="22"/>
                <w:lang w:eastAsia="zh-CN"/>
              </w:rPr>
              <w:t>(</w:t>
            </w:r>
            <w:r w:rsidR="008C737A" w:rsidRPr="008C737A">
              <w:rPr>
                <w:rFonts w:ascii="新細明體" w:eastAsia="DengXian" w:hAnsi="新細明體" w:hint="eastAsia"/>
                <w:w w:val="107"/>
                <w:sz w:val="22"/>
                <w:lang w:eastAsia="zh-CN" w:bidi="he-IL"/>
              </w:rPr>
              <w:t>准备期</w:t>
            </w:r>
            <w:r w:rsidR="008C737A" w:rsidRPr="008C737A">
              <w:rPr>
                <w:rFonts w:ascii="新細明體" w:eastAsia="DengXian" w:hAnsi="新細明體"/>
                <w:w w:val="107"/>
                <w:sz w:val="22"/>
                <w:lang w:val="en-US" w:eastAsia="zh-CN" w:bidi="he-IL"/>
              </w:rPr>
              <w:t xml:space="preserve">) </w:t>
            </w:r>
            <w:r w:rsidR="008C737A" w:rsidRPr="008C737A">
              <w:rPr>
                <w:rFonts w:ascii="新細明體" w:eastAsia="DengXian" w:hAnsi="新細明體"/>
                <w:b/>
                <w:sz w:val="22"/>
                <w:lang w:eastAsia="zh-CN"/>
              </w:rPr>
              <w:t xml:space="preserve">– </w:t>
            </w:r>
            <w:r w:rsidR="008C737A" w:rsidRPr="008C737A">
              <w:rPr>
                <w:rFonts w:ascii="新細明體" w:eastAsia="DengXian" w:hAnsi="新細明體" w:hint="eastAsia"/>
                <w:b/>
                <w:sz w:val="22"/>
                <w:lang w:eastAsia="zh-CN"/>
              </w:rPr>
              <w:t>发展力量、灵活性、耐力和基本技术：</w:t>
            </w:r>
            <w:r w:rsidR="008C737A" w:rsidRPr="008C737A">
              <w:rPr>
                <w:rFonts w:ascii="新細明體" w:eastAsia="DengXian" w:hAnsi="新細明體"/>
                <w:b/>
                <w:sz w:val="22"/>
                <w:lang w:eastAsia="zh-CN"/>
              </w:rPr>
              <w:t xml:space="preserve"> </w:t>
            </w:r>
            <w:r w:rsidR="008C737A" w:rsidRPr="008C737A">
              <w:rPr>
                <w:rFonts w:ascii="新細明體" w:eastAsia="DengXian" w:hAnsi="新細明體" w:hint="eastAsia"/>
                <w:sz w:val="22"/>
                <w:lang w:eastAsia="zh-CN"/>
              </w:rPr>
              <w:t>此阶段集中发展力量和体适能。训练初期不需要过于具针对性，应集中训练大肌肉群，例如进行卧推举、大腿推蹬、肩上推举等。</w:t>
            </w:r>
            <w:r w:rsidRPr="007F0911">
              <w:rPr>
                <w:rFonts w:ascii="新細明體" w:hAnsi="新細明體"/>
                <w:b/>
                <w:sz w:val="22"/>
              </w:rPr>
              <w:t xml:space="preserve"> </w:t>
            </w:r>
          </w:p>
          <w:p w14:paraId="2CD27C20" w14:textId="29C0E00A" w:rsidR="00C44DFD" w:rsidRPr="007F0911" w:rsidRDefault="008C737A" w:rsidP="0044717B">
            <w:pPr>
              <w:widowControl/>
              <w:numPr>
                <w:ilvl w:val="0"/>
                <w:numId w:val="22"/>
              </w:numPr>
              <w:tabs>
                <w:tab w:val="clear" w:pos="900"/>
                <w:tab w:val="num" w:pos="176"/>
              </w:tabs>
              <w:snapToGrid w:val="0"/>
              <w:spacing w:line="360" w:lineRule="auto"/>
              <w:ind w:left="318" w:hanging="284"/>
              <w:rPr>
                <w:rFonts w:ascii="新細明體" w:hAnsi="新細明體"/>
                <w:sz w:val="22"/>
              </w:rPr>
            </w:pPr>
            <w:r w:rsidRPr="008C737A">
              <w:rPr>
                <w:rFonts w:ascii="新細明體" w:eastAsia="DengXian" w:hAnsi="新細明體" w:hint="eastAsia"/>
                <w:b/>
                <w:sz w:val="22"/>
                <w:u w:val="single"/>
                <w:lang w:eastAsia="zh-CN"/>
              </w:rPr>
              <w:t>第</w:t>
            </w:r>
            <w:r w:rsidRPr="008C737A">
              <w:rPr>
                <w:rFonts w:ascii="新細明體" w:eastAsia="DengXian" w:hAnsi="新細明體"/>
                <w:b/>
                <w:sz w:val="22"/>
                <w:u w:val="single"/>
                <w:lang w:eastAsia="zh-CN"/>
              </w:rPr>
              <w:t>2</w:t>
            </w:r>
            <w:r w:rsidRPr="008C737A">
              <w:rPr>
                <w:rFonts w:ascii="新細明體" w:eastAsia="DengXian" w:hAnsi="新細明體" w:hint="eastAsia"/>
                <w:b/>
                <w:sz w:val="22"/>
                <w:u w:val="single"/>
                <w:lang w:eastAsia="zh-CN"/>
              </w:rPr>
              <w:t>阶段</w:t>
            </w:r>
            <w:r w:rsidRPr="008C737A">
              <w:rPr>
                <w:rFonts w:ascii="新細明體" w:eastAsia="DengXian" w:hAnsi="新細明體"/>
                <w:b/>
                <w:sz w:val="22"/>
                <w:u w:val="single"/>
                <w:lang w:eastAsia="zh-CN"/>
              </w:rPr>
              <w:t xml:space="preserve"> </w:t>
            </w:r>
            <w:r w:rsidRPr="008C737A">
              <w:rPr>
                <w:rFonts w:ascii="新細明體" w:eastAsia="DengXian" w:hAnsi="新細明體"/>
                <w:sz w:val="22"/>
                <w:u w:val="single"/>
                <w:lang w:eastAsia="zh-CN"/>
              </w:rPr>
              <w:t>(</w:t>
            </w:r>
            <w:r w:rsidRPr="008C737A">
              <w:rPr>
                <w:rFonts w:ascii="新細明體" w:eastAsia="DengXian" w:hAnsi="新細明體" w:hint="eastAsia"/>
                <w:w w:val="107"/>
                <w:sz w:val="22"/>
                <w:lang w:eastAsia="zh-CN" w:bidi="he-IL"/>
              </w:rPr>
              <w:t>准备期</w:t>
            </w:r>
            <w:r w:rsidRPr="008C737A">
              <w:rPr>
                <w:rFonts w:ascii="新細明體" w:eastAsia="DengXian" w:hAnsi="新細明體"/>
                <w:w w:val="107"/>
                <w:sz w:val="22"/>
                <w:lang w:eastAsia="zh-CN" w:bidi="he-IL"/>
              </w:rPr>
              <w:t xml:space="preserve">) </w:t>
            </w:r>
            <w:r w:rsidRPr="008C737A">
              <w:rPr>
                <w:rFonts w:ascii="新細明體" w:eastAsia="DengXian" w:hAnsi="新細明體"/>
                <w:b/>
                <w:sz w:val="22"/>
                <w:lang w:eastAsia="zh-CN"/>
              </w:rPr>
              <w:t xml:space="preserve">– </w:t>
            </w:r>
            <w:r w:rsidRPr="008C737A">
              <w:rPr>
                <w:rFonts w:ascii="新細明體" w:eastAsia="DengXian" w:hAnsi="新細明體" w:hint="eastAsia"/>
                <w:b/>
                <w:sz w:val="22"/>
                <w:lang w:eastAsia="zh-CN"/>
              </w:rPr>
              <w:t>发展专项适能和提升技巧水平：</w:t>
            </w:r>
            <w:r w:rsidRPr="008C737A">
              <w:rPr>
                <w:rFonts w:ascii="新細明體" w:eastAsia="DengXian" w:hAnsi="新細明體"/>
                <w:sz w:val="22"/>
                <w:lang w:eastAsia="zh-CN"/>
              </w:rPr>
              <w:t xml:space="preserve"> </w:t>
            </w:r>
            <w:r w:rsidRPr="008C737A">
              <w:rPr>
                <w:rFonts w:ascii="新細明體" w:eastAsia="DengXian" w:hAnsi="新細明體" w:hint="eastAsia"/>
                <w:sz w:val="22"/>
                <w:lang w:eastAsia="zh-CN"/>
              </w:rPr>
              <w:t>在此阶段，专项性原则十分重要，训练目标是要发展最大摄氧量及抗疲劳能力，并以</w:t>
            </w:r>
            <w:r w:rsidRPr="008C737A">
              <w:rPr>
                <w:rFonts w:ascii="新細明體" w:eastAsia="DengXian" w:hAnsi="新細明體"/>
                <w:sz w:val="22"/>
                <w:lang w:eastAsia="zh-CN"/>
              </w:rPr>
              <w:t>400</w:t>
            </w:r>
            <w:r w:rsidRPr="008C737A">
              <w:rPr>
                <w:rFonts w:ascii="新細明體" w:eastAsia="DengXian" w:hAnsi="新細明體" w:hint="eastAsia"/>
                <w:sz w:val="22"/>
                <w:lang w:eastAsia="zh-CN"/>
              </w:rPr>
              <w:t>米跑所需的速度进行训练。专项耐力训练包括</w:t>
            </w:r>
            <w:r w:rsidRPr="008C737A">
              <w:rPr>
                <w:rFonts w:ascii="新細明體" w:eastAsia="DengXian" w:hAnsi="新細明體"/>
                <w:sz w:val="22"/>
                <w:lang w:eastAsia="zh-CN"/>
              </w:rPr>
              <w:t>400</w:t>
            </w:r>
            <w:r w:rsidRPr="008C737A">
              <w:rPr>
                <w:rFonts w:ascii="新細明體" w:eastAsia="DengXian" w:hAnsi="新細明體" w:hint="eastAsia"/>
                <w:sz w:val="22"/>
                <w:lang w:eastAsia="zh-CN"/>
              </w:rPr>
              <w:t>米跑</w:t>
            </w:r>
            <w:r w:rsidRPr="008C737A">
              <w:rPr>
                <w:rFonts w:ascii="新細明體" w:eastAsia="DengXian" w:hAnsi="新細明體"/>
                <w:sz w:val="22"/>
                <w:lang w:eastAsia="zh-CN"/>
              </w:rPr>
              <w:t>(</w:t>
            </w:r>
            <w:r w:rsidRPr="008C737A">
              <w:rPr>
                <w:rFonts w:ascii="新細明體" w:eastAsia="DengXian" w:hAnsi="新細明體" w:hint="eastAsia"/>
                <w:sz w:val="22"/>
                <w:lang w:eastAsia="zh-CN"/>
              </w:rPr>
              <w:t>最长距离</w:t>
            </w:r>
            <w:r w:rsidRPr="008C737A">
              <w:rPr>
                <w:rFonts w:ascii="新細明體" w:eastAsia="DengXian" w:hAnsi="新細明體"/>
                <w:sz w:val="22"/>
                <w:lang w:eastAsia="zh-CN"/>
              </w:rPr>
              <w:t>)</w:t>
            </w:r>
            <w:r w:rsidRPr="008C737A">
              <w:rPr>
                <w:rFonts w:ascii="新細明體" w:eastAsia="DengXian" w:hAnsi="新細明體" w:hint="eastAsia"/>
                <w:sz w:val="22"/>
                <w:lang w:eastAsia="zh-CN"/>
              </w:rPr>
              <w:t>重复练习，期间休息</w:t>
            </w:r>
            <w:r w:rsidRPr="008C737A">
              <w:rPr>
                <w:rFonts w:ascii="新細明體" w:eastAsia="DengXian" w:hAnsi="新細明體"/>
                <w:sz w:val="22"/>
                <w:lang w:eastAsia="zh-CN"/>
              </w:rPr>
              <w:t>2</w:t>
            </w:r>
            <w:r w:rsidRPr="008C737A">
              <w:rPr>
                <w:rFonts w:ascii="新細明體" w:eastAsia="DengXian" w:hAnsi="新細明體" w:hint="eastAsia"/>
                <w:sz w:val="22"/>
                <w:lang w:eastAsia="zh-CN"/>
              </w:rPr>
              <w:t>－</w:t>
            </w:r>
            <w:r w:rsidRPr="008C737A">
              <w:rPr>
                <w:rFonts w:ascii="新細明體" w:eastAsia="DengXian" w:hAnsi="新細明體"/>
                <w:sz w:val="22"/>
                <w:lang w:eastAsia="zh-CN"/>
              </w:rPr>
              <w:t>3</w:t>
            </w:r>
            <w:r w:rsidRPr="008C737A">
              <w:rPr>
                <w:rFonts w:ascii="新細明體" w:eastAsia="DengXian" w:hAnsi="新細明體" w:hint="eastAsia"/>
                <w:sz w:val="22"/>
                <w:lang w:eastAsia="zh-CN"/>
              </w:rPr>
              <w:t>分钟。重量训练则由集中一般大肌肉到专项肌肉，重点在速度和力量训练（高强度、低重复），并包含强动或超等长训练</w:t>
            </w:r>
            <w:r w:rsidRPr="008C737A">
              <w:rPr>
                <w:rFonts w:eastAsia="DengXian"/>
                <w:sz w:val="22"/>
                <w:lang w:eastAsia="zh-CN"/>
              </w:rPr>
              <w:t>(Plyometrics)</w:t>
            </w:r>
            <w:r w:rsidRPr="008C737A">
              <w:rPr>
                <w:rFonts w:eastAsia="DengXian" w:hint="eastAsia"/>
                <w:sz w:val="22"/>
                <w:lang w:eastAsia="zh-CN"/>
              </w:rPr>
              <w:t>。</w:t>
            </w:r>
            <w:r w:rsidR="00C44DFD" w:rsidRPr="007F0911">
              <w:rPr>
                <w:sz w:val="22"/>
              </w:rPr>
              <w:t xml:space="preserve"> </w:t>
            </w:r>
          </w:p>
          <w:p w14:paraId="21F0B1C4" w14:textId="4D7012BA" w:rsidR="00C44DFD" w:rsidRPr="007F0911" w:rsidRDefault="00C44DFD" w:rsidP="0044717B">
            <w:pPr>
              <w:widowControl/>
              <w:numPr>
                <w:ilvl w:val="0"/>
                <w:numId w:val="22"/>
              </w:numPr>
              <w:tabs>
                <w:tab w:val="clear" w:pos="900"/>
                <w:tab w:val="num" w:pos="318"/>
              </w:tabs>
              <w:snapToGrid w:val="0"/>
              <w:spacing w:line="360" w:lineRule="auto"/>
              <w:ind w:left="318" w:hanging="318"/>
              <w:rPr>
                <w:rFonts w:ascii="新細明體" w:hAnsi="新細明體"/>
                <w:sz w:val="22"/>
              </w:rPr>
            </w:pPr>
            <w:hyperlink r:id="rId23" w:history="1">
              <w:r w:rsidR="008C737A" w:rsidRPr="008C737A">
                <w:rPr>
                  <w:rStyle w:val="a6"/>
                  <w:rFonts w:ascii="新細明體" w:eastAsia="DengXian" w:hAnsi="新細明體" w:hint="eastAsia"/>
                  <w:b/>
                  <w:color w:val="auto"/>
                  <w:sz w:val="22"/>
                  <w:lang w:eastAsia="zh-CN"/>
                </w:rPr>
                <w:t>第</w:t>
              </w:r>
              <w:r w:rsidR="008C737A" w:rsidRPr="008C737A">
                <w:rPr>
                  <w:rStyle w:val="a6"/>
                  <w:rFonts w:ascii="新細明體" w:eastAsia="DengXian" w:hAnsi="新細明體"/>
                  <w:b/>
                  <w:color w:val="auto"/>
                  <w:sz w:val="22"/>
                  <w:lang w:eastAsia="zh-CN"/>
                </w:rPr>
                <w:t>3</w:t>
              </w:r>
              <w:r w:rsidR="008C737A" w:rsidRPr="008C737A">
                <w:rPr>
                  <w:rStyle w:val="a6"/>
                  <w:rFonts w:ascii="新細明體" w:eastAsia="DengXian" w:hAnsi="新細明體" w:hint="eastAsia"/>
                  <w:b/>
                  <w:color w:val="auto"/>
                  <w:sz w:val="22"/>
                  <w:lang w:eastAsia="zh-CN"/>
                </w:rPr>
                <w:t>阶段</w:t>
              </w:r>
            </w:hyperlink>
            <w:r w:rsidR="008C737A" w:rsidRPr="008C737A">
              <w:rPr>
                <w:rFonts w:ascii="新細明體" w:eastAsia="DengXian" w:hAnsi="新細明體"/>
                <w:b/>
                <w:sz w:val="22"/>
                <w:lang w:eastAsia="zh-CN"/>
              </w:rPr>
              <w:t xml:space="preserve"> </w:t>
            </w:r>
            <w:r w:rsidR="008C737A" w:rsidRPr="008C737A">
              <w:rPr>
                <w:rFonts w:ascii="新細明體" w:eastAsia="DengXian" w:hAnsi="新細明體"/>
                <w:sz w:val="22"/>
                <w:lang w:eastAsia="zh-CN"/>
              </w:rPr>
              <w:t>(</w:t>
            </w:r>
            <w:r w:rsidR="008C737A" w:rsidRPr="008C737A">
              <w:rPr>
                <w:rFonts w:ascii="新細明體" w:eastAsia="DengXian" w:hAnsi="新細明體" w:hint="eastAsia"/>
                <w:sz w:val="22"/>
                <w:lang w:eastAsia="zh-CN"/>
              </w:rPr>
              <w:t>比赛期</w:t>
            </w:r>
            <w:r w:rsidR="008C737A" w:rsidRPr="008C737A">
              <w:rPr>
                <w:rFonts w:ascii="新細明體" w:eastAsia="DengXian" w:hAnsi="新細明體"/>
                <w:sz w:val="22"/>
                <w:lang w:eastAsia="zh-CN"/>
              </w:rPr>
              <w:t xml:space="preserve">) </w:t>
            </w:r>
            <w:r w:rsidR="008C737A" w:rsidRPr="008C737A">
              <w:rPr>
                <w:rFonts w:ascii="新細明體" w:eastAsia="DengXian" w:hAnsi="新細明體"/>
                <w:b/>
                <w:sz w:val="22"/>
                <w:lang w:eastAsia="zh-CN"/>
              </w:rPr>
              <w:t xml:space="preserve">– </w:t>
            </w:r>
            <w:r w:rsidR="008C737A" w:rsidRPr="008C737A">
              <w:rPr>
                <w:rFonts w:ascii="新細明體" w:eastAsia="DengXian" w:hAnsi="新細明體" w:hint="eastAsia"/>
                <w:b/>
                <w:sz w:val="22"/>
                <w:lang w:eastAsia="zh-CN"/>
              </w:rPr>
              <w:t>比赛经验累积：</w:t>
            </w:r>
            <w:r w:rsidR="008C737A" w:rsidRPr="008C737A">
              <w:rPr>
                <w:rFonts w:ascii="新細明體" w:eastAsia="DengXian" w:hAnsi="新細明體"/>
                <w:sz w:val="22"/>
                <w:lang w:eastAsia="zh-CN"/>
              </w:rPr>
              <w:t xml:space="preserve"> </w:t>
            </w:r>
            <w:r w:rsidR="008C737A" w:rsidRPr="008C737A">
              <w:rPr>
                <w:rFonts w:ascii="新細明體" w:eastAsia="DengXian" w:hAnsi="新細明體" w:hint="eastAsia"/>
                <w:sz w:val="22"/>
                <w:lang w:eastAsia="zh-CN"/>
              </w:rPr>
              <w:t>针对赛季的主要目标，累积比赛经验。由于身体仍处于对训练计划的适应期，所以还要依从超负荷和渐进原则，进行训练。</w:t>
            </w:r>
            <w:r w:rsidRPr="007F0911">
              <w:rPr>
                <w:rFonts w:ascii="新細明體" w:hAnsi="新細明體"/>
                <w:sz w:val="22"/>
              </w:rPr>
              <w:t xml:space="preserve"> </w:t>
            </w:r>
          </w:p>
          <w:p w14:paraId="29E07363" w14:textId="61A4D263" w:rsidR="00AE3A25" w:rsidRPr="007F0911" w:rsidRDefault="008C737A" w:rsidP="0044717B">
            <w:pPr>
              <w:widowControl/>
              <w:numPr>
                <w:ilvl w:val="0"/>
                <w:numId w:val="22"/>
              </w:numPr>
              <w:tabs>
                <w:tab w:val="clear" w:pos="900"/>
                <w:tab w:val="num" w:pos="318"/>
              </w:tabs>
              <w:snapToGrid w:val="0"/>
              <w:spacing w:line="360" w:lineRule="auto"/>
              <w:ind w:left="318" w:hanging="284"/>
              <w:rPr>
                <w:rFonts w:ascii="新細明體" w:hAnsi="新細明體"/>
                <w:b/>
                <w:sz w:val="22"/>
              </w:rPr>
            </w:pPr>
            <w:r w:rsidRPr="008C737A">
              <w:rPr>
                <w:rFonts w:ascii="新細明體" w:eastAsia="DengXian" w:hAnsi="新細明體" w:hint="eastAsia"/>
                <w:b/>
                <w:sz w:val="22"/>
                <w:u w:val="single"/>
                <w:lang w:eastAsia="zh-CN"/>
              </w:rPr>
              <w:lastRenderedPageBreak/>
              <w:t>第</w:t>
            </w:r>
            <w:r w:rsidRPr="008C737A">
              <w:rPr>
                <w:rFonts w:ascii="新細明體" w:eastAsia="DengXian" w:hAnsi="新細明體"/>
                <w:b/>
                <w:sz w:val="22"/>
                <w:u w:val="single"/>
                <w:lang w:eastAsia="zh-CN"/>
              </w:rPr>
              <w:t>4</w:t>
            </w:r>
            <w:r w:rsidRPr="008C737A">
              <w:rPr>
                <w:rFonts w:ascii="新細明體" w:eastAsia="DengXian" w:hAnsi="新細明體" w:hint="eastAsia"/>
                <w:b/>
                <w:sz w:val="22"/>
                <w:u w:val="single"/>
                <w:lang w:eastAsia="zh-CN"/>
              </w:rPr>
              <w:t>阶段</w:t>
            </w:r>
            <w:r w:rsidRPr="008C737A">
              <w:rPr>
                <w:rFonts w:ascii="新細明體" w:eastAsia="DengXian" w:hAnsi="新細明體"/>
                <w:b/>
                <w:sz w:val="22"/>
                <w:lang w:eastAsia="zh-CN"/>
              </w:rPr>
              <w:t xml:space="preserve"> </w:t>
            </w:r>
            <w:r w:rsidRPr="008C737A">
              <w:rPr>
                <w:rFonts w:ascii="新細明體" w:eastAsia="DengXian" w:hAnsi="新細明體"/>
                <w:sz w:val="22"/>
                <w:lang w:eastAsia="zh-CN"/>
              </w:rPr>
              <w:t>(</w:t>
            </w:r>
            <w:r w:rsidRPr="008C737A">
              <w:rPr>
                <w:rFonts w:ascii="新細明體" w:eastAsia="DengXian" w:hAnsi="新細明體" w:hint="eastAsia"/>
                <w:sz w:val="22"/>
                <w:lang w:eastAsia="zh-CN"/>
              </w:rPr>
              <w:t>比赛期</w:t>
            </w:r>
            <w:r w:rsidRPr="008C737A">
              <w:rPr>
                <w:rFonts w:ascii="新細明體" w:eastAsia="DengXian" w:hAnsi="新細明體"/>
                <w:sz w:val="22"/>
                <w:lang w:eastAsia="zh-CN"/>
              </w:rPr>
              <w:t xml:space="preserve">) </w:t>
            </w:r>
            <w:r w:rsidRPr="008C737A">
              <w:rPr>
                <w:rFonts w:ascii="新細明體" w:eastAsia="DengXian" w:hAnsi="新細明體"/>
                <w:b/>
                <w:sz w:val="22"/>
                <w:lang w:eastAsia="zh-CN"/>
              </w:rPr>
              <w:t xml:space="preserve">– </w:t>
            </w:r>
            <w:r w:rsidRPr="008C737A">
              <w:rPr>
                <w:rFonts w:ascii="新細明體" w:eastAsia="DengXian" w:hAnsi="新細明體" w:hint="eastAsia"/>
                <w:b/>
                <w:sz w:val="22"/>
                <w:lang w:eastAsia="zh-CN"/>
              </w:rPr>
              <w:t>调整技术和备战：</w:t>
            </w:r>
            <w:r w:rsidRPr="008C737A">
              <w:rPr>
                <w:rFonts w:ascii="新細明體" w:eastAsia="DengXian" w:hAnsi="新細明體"/>
                <w:sz w:val="22"/>
                <w:lang w:eastAsia="zh-CN"/>
              </w:rPr>
              <w:t xml:space="preserve"> </w:t>
            </w:r>
            <w:r w:rsidRPr="008C737A">
              <w:rPr>
                <w:rFonts w:ascii="新細明體" w:eastAsia="DengXian" w:hAnsi="新細明體" w:hint="eastAsia"/>
                <w:sz w:val="22"/>
                <w:lang w:eastAsia="zh-CN"/>
              </w:rPr>
              <w:t>基于先前各个阶段的训练效果，需调适技术和战略。更重要的是防止运动员感到「身心疲惫」及产生「过度训练」的感觉。</w:t>
            </w:r>
          </w:p>
          <w:p w14:paraId="22B765DF" w14:textId="30A0DF3B" w:rsidR="00C44DFD" w:rsidRPr="007F0911" w:rsidRDefault="008C737A" w:rsidP="0044717B">
            <w:pPr>
              <w:widowControl/>
              <w:numPr>
                <w:ilvl w:val="0"/>
                <w:numId w:val="22"/>
              </w:numPr>
              <w:tabs>
                <w:tab w:val="clear" w:pos="900"/>
                <w:tab w:val="num" w:pos="318"/>
              </w:tabs>
              <w:snapToGrid w:val="0"/>
              <w:spacing w:line="360" w:lineRule="auto"/>
              <w:ind w:left="318" w:hanging="318"/>
              <w:rPr>
                <w:rFonts w:ascii="新細明體" w:hAnsi="新細明體"/>
                <w:sz w:val="22"/>
              </w:rPr>
            </w:pPr>
            <w:r w:rsidRPr="008C737A">
              <w:rPr>
                <w:rFonts w:ascii="新細明體" w:eastAsia="DengXian" w:hAnsi="新細明體" w:hint="eastAsia"/>
                <w:b/>
                <w:sz w:val="22"/>
                <w:u w:val="single"/>
                <w:lang w:eastAsia="zh-CN"/>
              </w:rPr>
              <w:t>第</w:t>
            </w:r>
            <w:r w:rsidRPr="008C737A">
              <w:rPr>
                <w:rFonts w:ascii="新細明體" w:eastAsia="DengXian" w:hAnsi="新細明體"/>
                <w:b/>
                <w:sz w:val="22"/>
                <w:u w:val="single"/>
                <w:lang w:eastAsia="zh-CN"/>
              </w:rPr>
              <w:t>5</w:t>
            </w:r>
            <w:r w:rsidRPr="008C737A">
              <w:rPr>
                <w:rFonts w:ascii="新細明體" w:eastAsia="DengXian" w:hAnsi="新細明體" w:hint="eastAsia"/>
                <w:b/>
                <w:sz w:val="22"/>
                <w:u w:val="single"/>
                <w:lang w:eastAsia="zh-CN"/>
              </w:rPr>
              <w:t>阶段</w:t>
            </w:r>
            <w:r w:rsidRPr="008C737A">
              <w:rPr>
                <w:rFonts w:ascii="新細明體" w:eastAsia="DengXian" w:hAnsi="新細明體"/>
                <w:b/>
                <w:sz w:val="22"/>
                <w:lang w:eastAsia="zh-CN"/>
              </w:rPr>
              <w:t xml:space="preserve"> </w:t>
            </w:r>
            <w:r w:rsidRPr="008C737A">
              <w:rPr>
                <w:rFonts w:ascii="新細明體" w:eastAsia="DengXian" w:hAnsi="新細明體"/>
                <w:sz w:val="22"/>
                <w:lang w:eastAsia="zh-CN"/>
              </w:rPr>
              <w:t>(</w:t>
            </w:r>
            <w:r w:rsidRPr="008C737A">
              <w:rPr>
                <w:rFonts w:ascii="新細明體" w:eastAsia="DengXian" w:hAnsi="新細明體" w:hint="eastAsia"/>
                <w:sz w:val="22"/>
                <w:lang w:eastAsia="zh-CN"/>
              </w:rPr>
              <w:t>比赛期</w:t>
            </w:r>
            <w:r w:rsidRPr="008C737A">
              <w:rPr>
                <w:rFonts w:ascii="新細明體" w:eastAsia="DengXian" w:hAnsi="新細明體"/>
                <w:sz w:val="22"/>
                <w:lang w:eastAsia="zh-CN"/>
              </w:rPr>
              <w:t xml:space="preserve">) </w:t>
            </w:r>
            <w:r w:rsidRPr="008C737A">
              <w:rPr>
                <w:rFonts w:ascii="新細明體" w:eastAsia="DengXian" w:hAnsi="新細明體"/>
                <w:b/>
                <w:sz w:val="22"/>
                <w:lang w:eastAsia="zh-CN"/>
              </w:rPr>
              <w:t xml:space="preserve">– </w:t>
            </w:r>
            <w:r w:rsidRPr="008C737A">
              <w:rPr>
                <w:rFonts w:ascii="新細明體" w:eastAsia="DengXian" w:hAnsi="新細明體" w:hint="eastAsia"/>
                <w:b/>
                <w:sz w:val="22"/>
                <w:lang w:eastAsia="zh-CN"/>
              </w:rPr>
              <w:t>比赛经验累积和目标达成：</w:t>
            </w:r>
            <w:r w:rsidRPr="008C737A">
              <w:rPr>
                <w:rFonts w:ascii="新細明體" w:eastAsia="DengXian" w:hAnsi="新細明體"/>
                <w:b/>
                <w:sz w:val="22"/>
                <w:lang w:eastAsia="zh-CN"/>
              </w:rPr>
              <w:t xml:space="preserve"> </w:t>
            </w:r>
            <w:r w:rsidRPr="008C737A">
              <w:rPr>
                <w:rFonts w:ascii="新細明體" w:eastAsia="DengXian" w:hAnsi="新細明體" w:hint="eastAsia"/>
                <w:sz w:val="22"/>
                <w:lang w:eastAsia="zh-CN"/>
              </w:rPr>
              <w:t>此阶段运动员的目标是达至最佳状态。由于赛事将近，运动员须了解「减量」的重要性，以保持最佳比赛状态。</w:t>
            </w:r>
          </w:p>
          <w:p w14:paraId="70CBEBBC" w14:textId="12ADF4A4" w:rsidR="00C44DFD" w:rsidRPr="007F0911" w:rsidRDefault="008C737A" w:rsidP="0044717B">
            <w:pPr>
              <w:widowControl/>
              <w:numPr>
                <w:ilvl w:val="0"/>
                <w:numId w:val="22"/>
              </w:numPr>
              <w:tabs>
                <w:tab w:val="clear" w:pos="900"/>
                <w:tab w:val="num" w:pos="318"/>
              </w:tabs>
              <w:snapToGrid w:val="0"/>
              <w:spacing w:line="360" w:lineRule="auto"/>
              <w:ind w:left="318" w:hanging="284"/>
              <w:rPr>
                <w:sz w:val="20"/>
                <w:szCs w:val="20"/>
              </w:rPr>
            </w:pPr>
            <w:r w:rsidRPr="008C737A">
              <w:rPr>
                <w:rFonts w:ascii="新細明體" w:eastAsia="DengXian" w:hAnsi="新細明體" w:hint="eastAsia"/>
                <w:b/>
                <w:sz w:val="22"/>
                <w:u w:val="single"/>
                <w:lang w:eastAsia="zh-CN"/>
              </w:rPr>
              <w:t>第</w:t>
            </w:r>
            <w:r w:rsidRPr="008C737A">
              <w:rPr>
                <w:rFonts w:ascii="新細明體" w:eastAsia="DengXian" w:hAnsi="新細明體"/>
                <w:b/>
                <w:sz w:val="22"/>
                <w:u w:val="single"/>
                <w:lang w:eastAsia="zh-CN"/>
              </w:rPr>
              <w:t>6</w:t>
            </w:r>
            <w:r w:rsidRPr="008C737A">
              <w:rPr>
                <w:rFonts w:ascii="新細明體" w:eastAsia="DengXian" w:hAnsi="新細明體" w:hint="eastAsia"/>
                <w:b/>
                <w:sz w:val="22"/>
                <w:u w:val="single"/>
                <w:lang w:eastAsia="zh-CN"/>
              </w:rPr>
              <w:t>阶段</w:t>
            </w:r>
            <w:r w:rsidRPr="008C737A">
              <w:rPr>
                <w:rFonts w:ascii="新細明體" w:eastAsia="DengXian" w:hAnsi="新細明體"/>
                <w:b/>
                <w:sz w:val="22"/>
                <w:lang w:eastAsia="zh-CN"/>
              </w:rPr>
              <w:t xml:space="preserve"> </w:t>
            </w:r>
            <w:r w:rsidRPr="008C737A">
              <w:rPr>
                <w:rFonts w:ascii="新細明體" w:eastAsia="DengXian" w:hAnsi="新細明體"/>
                <w:sz w:val="22"/>
                <w:lang w:eastAsia="zh-CN"/>
              </w:rPr>
              <w:t>(</w:t>
            </w:r>
            <w:r w:rsidRPr="008C737A">
              <w:rPr>
                <w:rFonts w:ascii="新細明體" w:eastAsia="DengXian" w:hAnsi="新細明體" w:hint="eastAsia"/>
                <w:sz w:val="22"/>
                <w:lang w:eastAsia="zh-CN"/>
              </w:rPr>
              <w:t>过渡期</w:t>
            </w:r>
            <w:r w:rsidRPr="008C737A">
              <w:rPr>
                <w:rFonts w:ascii="新細明體" w:eastAsia="DengXian" w:hAnsi="新細明體"/>
                <w:sz w:val="22"/>
                <w:lang w:eastAsia="zh-CN"/>
              </w:rPr>
              <w:t xml:space="preserve">) </w:t>
            </w:r>
            <w:r w:rsidRPr="008C737A">
              <w:rPr>
                <w:rFonts w:ascii="新細明體" w:eastAsia="DengXian" w:hAnsi="新細明體"/>
                <w:b/>
                <w:sz w:val="22"/>
                <w:lang w:eastAsia="zh-CN"/>
              </w:rPr>
              <w:t xml:space="preserve">– </w:t>
            </w:r>
            <w:r w:rsidRPr="008C737A">
              <w:rPr>
                <w:rFonts w:ascii="新細明體" w:eastAsia="DengXian" w:hAnsi="新細明體" w:hint="eastAsia"/>
                <w:b/>
                <w:sz w:val="22"/>
                <w:szCs w:val="22"/>
                <w:lang w:eastAsia="zh-CN"/>
              </w:rPr>
              <w:t>积极恢复，为下季赛事筹划：</w:t>
            </w:r>
            <w:r w:rsidRPr="008C737A">
              <w:rPr>
                <w:rFonts w:ascii="新細明體" w:eastAsia="DengXian" w:hAnsi="新細明體"/>
                <w:sz w:val="22"/>
                <w:szCs w:val="22"/>
                <w:lang w:eastAsia="zh-CN"/>
              </w:rPr>
              <w:t xml:space="preserve"> </w:t>
            </w:r>
            <w:r w:rsidRPr="008C737A">
              <w:rPr>
                <w:rFonts w:ascii="新細明體" w:eastAsia="DengXian" w:hAnsi="新細明體" w:hint="eastAsia"/>
                <w:sz w:val="22"/>
                <w:szCs w:val="22"/>
                <w:lang w:eastAsia="zh-CN"/>
              </w:rPr>
              <w:t>当比赛结束，总结训练果效，并思考如何于下一季提升表现。</w:t>
            </w:r>
          </w:p>
        </w:tc>
      </w:tr>
    </w:tbl>
    <w:p w14:paraId="02FEAFE1" w14:textId="3823D38D" w:rsidR="005A7C1C" w:rsidRPr="007F0911" w:rsidRDefault="008C737A" w:rsidP="00F05FE4">
      <w:pPr>
        <w:snapToGrid w:val="0"/>
        <w:spacing w:beforeLines="50" w:before="180" w:line="360" w:lineRule="auto"/>
        <w:jc w:val="center"/>
        <w:rPr>
          <w:rFonts w:ascii="新細明體" w:hAnsi="新細明體"/>
          <w:w w:val="108"/>
          <w:sz w:val="20"/>
          <w:szCs w:val="20"/>
          <w:lang w:bidi="he-IL"/>
        </w:rPr>
      </w:pPr>
      <w:r w:rsidRPr="008C737A">
        <w:rPr>
          <w:rFonts w:ascii="新細明體" w:eastAsia="DengXian" w:hAnsi="新細明體" w:hint="eastAsia"/>
          <w:w w:val="108"/>
          <w:sz w:val="20"/>
          <w:szCs w:val="20"/>
          <w:lang w:eastAsia="zh-CN" w:bidi="he-IL"/>
        </w:rPr>
        <w:lastRenderedPageBreak/>
        <w:t>表</w:t>
      </w:r>
      <w:r w:rsidRPr="008C737A">
        <w:rPr>
          <w:rFonts w:ascii="新細明體" w:eastAsia="DengXian" w:hAnsi="新細明體"/>
          <w:w w:val="108"/>
          <w:sz w:val="20"/>
          <w:szCs w:val="20"/>
          <w:lang w:eastAsia="zh-CN" w:bidi="he-IL"/>
        </w:rPr>
        <w:t xml:space="preserve">5.6 </w:t>
      </w:r>
      <w:r w:rsidRPr="008C737A">
        <w:rPr>
          <w:rFonts w:ascii="新細明體" w:eastAsia="DengXian" w:hAnsi="新細明體" w:hint="eastAsia"/>
          <w:w w:val="108"/>
          <w:sz w:val="20"/>
          <w:szCs w:val="20"/>
          <w:lang w:eastAsia="zh-CN" w:bidi="he-IL"/>
        </w:rPr>
        <w:t>训练计划举隅</w:t>
      </w:r>
    </w:p>
    <w:p w14:paraId="77EA42E9" w14:textId="77777777" w:rsidR="008C4058" w:rsidRPr="007F0911" w:rsidRDefault="008C4058" w:rsidP="00F05FE4">
      <w:pPr>
        <w:snapToGrid w:val="0"/>
        <w:spacing w:beforeLines="50" w:before="180" w:line="360" w:lineRule="auto"/>
        <w:jc w:val="center"/>
        <w:rPr>
          <w:rFonts w:ascii="新細明體" w:hAnsi="新細明體"/>
          <w:w w:val="108"/>
          <w:sz w:val="20"/>
          <w:szCs w:val="20"/>
          <w:lang w:bidi="he-IL"/>
        </w:rPr>
      </w:pPr>
    </w:p>
    <w:p w14:paraId="7FADED5A" w14:textId="0717A2B1" w:rsidR="009835B8" w:rsidRPr="007F0911" w:rsidRDefault="008C737A" w:rsidP="0044717B">
      <w:pPr>
        <w:numPr>
          <w:ilvl w:val="0"/>
          <w:numId w:val="5"/>
        </w:numPr>
        <w:snapToGrid w:val="0"/>
        <w:spacing w:beforeLines="50" w:before="180" w:line="360" w:lineRule="auto"/>
        <w:ind w:left="425"/>
        <w:jc w:val="both"/>
        <w:rPr>
          <w:rFonts w:hAnsi="新細明體"/>
          <w:b/>
        </w:rPr>
      </w:pPr>
      <w:r w:rsidRPr="008C737A">
        <w:rPr>
          <w:rFonts w:eastAsia="DengXian" w:hAnsi="新細明體" w:hint="eastAsia"/>
          <w:b/>
          <w:lang w:eastAsia="zh-CN"/>
        </w:rPr>
        <w:t>训练法</w:t>
      </w:r>
    </w:p>
    <w:p w14:paraId="4E7792C1" w14:textId="2C2E14CC" w:rsidR="00762715" w:rsidRPr="007F0911" w:rsidRDefault="008C737A" w:rsidP="0044717B">
      <w:pPr>
        <w:numPr>
          <w:ilvl w:val="0"/>
          <w:numId w:val="12"/>
        </w:numPr>
        <w:tabs>
          <w:tab w:val="clear" w:pos="960"/>
          <w:tab w:val="num" w:pos="426"/>
        </w:tabs>
        <w:snapToGrid w:val="0"/>
        <w:spacing w:beforeLines="50" w:before="180"/>
        <w:ind w:left="840" w:hanging="840"/>
        <w:jc w:val="both"/>
        <w:rPr>
          <w:b/>
          <w:bCs/>
          <w:lang w:eastAsia="zh-HK"/>
        </w:rPr>
      </w:pPr>
      <w:r w:rsidRPr="008C737A">
        <w:rPr>
          <w:rFonts w:eastAsia="DengXian" w:hint="eastAsia"/>
          <w:b/>
          <w:bCs/>
          <w:lang w:eastAsia="zh-CN"/>
        </w:rPr>
        <w:t>阻力训练</w:t>
      </w:r>
    </w:p>
    <w:p w14:paraId="5C45C6A9" w14:textId="0E1BA0A9" w:rsidR="009835B8" w:rsidRPr="007F0911" w:rsidRDefault="008C737A" w:rsidP="0044717B">
      <w:pPr>
        <w:snapToGrid w:val="0"/>
        <w:spacing w:beforeLines="50" w:before="180" w:line="360" w:lineRule="auto"/>
        <w:jc w:val="both"/>
      </w:pPr>
      <w:r w:rsidRPr="008C737A">
        <w:rPr>
          <w:rFonts w:eastAsia="DengXian" w:hint="eastAsia"/>
          <w:lang w:eastAsia="zh-CN"/>
        </w:rPr>
        <w:t>阻力训练有助于加强专项肌肉的力量，可以用于各种训练途径。最普遍使用的阻力训练模式是举重。实行一套力量训练计划之前要进行测试，量度举起一次的最大负荷，以及重复举起十次的最大负荷。这两种最大肌力的测试，可以量度肌肉一次收缩所能够产生的最大肌力，以及重复</w:t>
      </w:r>
      <w:r w:rsidRPr="008C737A">
        <w:rPr>
          <w:rFonts w:eastAsia="DengXian" w:hint="eastAsia"/>
          <w:lang w:val="en-US" w:eastAsia="zh-CN"/>
        </w:rPr>
        <w:t>十</w:t>
      </w:r>
      <w:r w:rsidRPr="008C737A">
        <w:rPr>
          <w:rFonts w:eastAsia="DengXian" w:hint="eastAsia"/>
          <w:lang w:eastAsia="zh-CN"/>
        </w:rPr>
        <w:t>次的最大肌力。每个连续训练都应该参考自己的最大肌力，并以最大肌力的百分率来制定举重的阻力</w:t>
      </w:r>
      <w:r w:rsidRPr="008C737A">
        <w:rPr>
          <w:rFonts w:eastAsia="DengXian"/>
          <w:lang w:val="en-US" w:eastAsia="zh-CN"/>
        </w:rPr>
        <w:t xml:space="preserve"> </w:t>
      </w:r>
      <w:r w:rsidRPr="008C737A">
        <w:rPr>
          <w:rFonts w:eastAsia="DengXian"/>
          <w:lang w:eastAsia="zh-CN"/>
        </w:rPr>
        <w:t>(</w:t>
      </w:r>
      <w:r w:rsidRPr="008C737A">
        <w:rPr>
          <w:rFonts w:eastAsia="DengXian" w:hint="eastAsia"/>
          <w:lang w:eastAsia="zh-CN"/>
        </w:rPr>
        <w:t>即应举的重量</w:t>
      </w:r>
      <w:r w:rsidRPr="008C737A">
        <w:rPr>
          <w:rFonts w:eastAsia="DengXian"/>
          <w:lang w:eastAsia="zh-CN"/>
        </w:rPr>
        <w:t>)</w:t>
      </w:r>
      <w:r w:rsidRPr="008C737A">
        <w:rPr>
          <w:rFonts w:eastAsia="DengXian" w:hint="eastAsia"/>
          <w:lang w:eastAsia="zh-CN"/>
        </w:rPr>
        <w:t>。根据阻力以及重复次数划分，力量训练可分为有氧、无氧、力量、爆发力、肌肉增大等多种训练类别。在执行训练计划之前，运动员要考虑所需的肌力类别和涉及肌肉收缩的种类，以便得到合适的力量训练。</w:t>
      </w:r>
    </w:p>
    <w:p w14:paraId="7BE32558" w14:textId="768D80DA" w:rsidR="00762715" w:rsidRPr="007F0911" w:rsidRDefault="008C737A" w:rsidP="0044717B">
      <w:pPr>
        <w:numPr>
          <w:ilvl w:val="0"/>
          <w:numId w:val="12"/>
        </w:numPr>
        <w:tabs>
          <w:tab w:val="clear" w:pos="960"/>
          <w:tab w:val="num" w:pos="426"/>
        </w:tabs>
        <w:snapToGrid w:val="0"/>
        <w:spacing w:beforeLines="50" w:before="180"/>
        <w:ind w:left="840" w:hanging="840"/>
        <w:jc w:val="both"/>
        <w:rPr>
          <w:b/>
          <w:bCs/>
          <w:lang w:eastAsia="zh-HK"/>
        </w:rPr>
      </w:pPr>
      <w:r w:rsidRPr="008C737A">
        <w:rPr>
          <w:rFonts w:eastAsia="DengXian" w:hint="eastAsia"/>
          <w:b/>
          <w:bCs/>
          <w:lang w:eastAsia="zh-CN"/>
        </w:rPr>
        <w:t>循环训练</w:t>
      </w:r>
      <w:r w:rsidR="00D52CB7" w:rsidRPr="007F0911">
        <w:rPr>
          <w:b/>
          <w:bCs/>
          <w:lang w:eastAsia="zh-HK"/>
        </w:rPr>
        <w:t xml:space="preserve"> </w:t>
      </w:r>
    </w:p>
    <w:p w14:paraId="541CAD02" w14:textId="0C3CBAA9" w:rsidR="009835B8" w:rsidRPr="007F0911" w:rsidRDefault="008C737A" w:rsidP="0044717B">
      <w:pPr>
        <w:snapToGrid w:val="0"/>
        <w:spacing w:beforeLines="50" w:before="180" w:line="360" w:lineRule="auto"/>
        <w:jc w:val="both"/>
      </w:pPr>
      <w:r w:rsidRPr="008C737A">
        <w:rPr>
          <w:rFonts w:eastAsia="DengXian" w:hint="eastAsia"/>
          <w:lang w:eastAsia="zh-CN"/>
        </w:rPr>
        <w:t>循环训练是指在某个时间段，在不同的训练站重复一连串的项目，以充分锻炼全身各系统的机能。各训练站都会标明训练的项目，通常因应特定的顺序进行训练，即无氧训练、有氧训练及局部肌肉耐力训练。因应预期</w:t>
      </w:r>
      <w:r w:rsidRPr="008C737A">
        <w:rPr>
          <w:rFonts w:eastAsia="DengXian" w:hint="eastAsia"/>
          <w:lang w:val="en-US" w:eastAsia="zh-CN"/>
        </w:rPr>
        <w:t>的</w:t>
      </w:r>
      <w:r w:rsidRPr="008C737A">
        <w:rPr>
          <w:rFonts w:eastAsia="DengXian" w:hint="eastAsia"/>
          <w:lang w:eastAsia="zh-CN"/>
        </w:rPr>
        <w:t>训练强度及参加者的水平，须特别注意运动与休息的比。循环训练是常用的体能训练模式，而且适宜很多人一起参与。</w:t>
      </w:r>
    </w:p>
    <w:p w14:paraId="6B26124C" w14:textId="52BA6201" w:rsidR="00762715" w:rsidRPr="007F0911" w:rsidRDefault="008C737A" w:rsidP="0044717B">
      <w:pPr>
        <w:numPr>
          <w:ilvl w:val="0"/>
          <w:numId w:val="12"/>
        </w:numPr>
        <w:tabs>
          <w:tab w:val="clear" w:pos="960"/>
          <w:tab w:val="num" w:pos="426"/>
        </w:tabs>
        <w:snapToGrid w:val="0"/>
        <w:spacing w:beforeLines="50" w:before="180"/>
        <w:ind w:left="840" w:hanging="840"/>
        <w:jc w:val="both"/>
        <w:rPr>
          <w:b/>
          <w:bCs/>
          <w:lang w:eastAsia="zh-HK"/>
        </w:rPr>
      </w:pPr>
      <w:r w:rsidRPr="008C737A">
        <w:rPr>
          <w:rFonts w:eastAsia="DengXian" w:hint="eastAsia"/>
          <w:b/>
          <w:bCs/>
          <w:lang w:eastAsia="zh-CN"/>
        </w:rPr>
        <w:t>持续训练</w:t>
      </w:r>
      <w:r w:rsidR="00D52CB7" w:rsidRPr="007F0911">
        <w:rPr>
          <w:b/>
          <w:bCs/>
          <w:lang w:eastAsia="zh-HK"/>
        </w:rPr>
        <w:t xml:space="preserve"> </w:t>
      </w:r>
    </w:p>
    <w:p w14:paraId="2E98CF04" w14:textId="7E6D33F9" w:rsidR="005A7C1C" w:rsidRPr="007F0911" w:rsidRDefault="008C737A" w:rsidP="0044717B">
      <w:pPr>
        <w:snapToGrid w:val="0"/>
        <w:spacing w:beforeLines="50" w:before="180" w:line="360" w:lineRule="auto"/>
        <w:jc w:val="both"/>
      </w:pPr>
      <w:r w:rsidRPr="008C737A">
        <w:rPr>
          <w:rFonts w:eastAsia="DengXian" w:hint="eastAsia"/>
          <w:lang w:eastAsia="zh-CN"/>
        </w:rPr>
        <w:lastRenderedPageBreak/>
        <w:t>持续训练主要针对有氧供能系统。通常在持续训练中大部分肌肉群参与长时间、低强度的运动（</w:t>
      </w:r>
      <w:r w:rsidRPr="008C737A">
        <w:rPr>
          <w:rFonts w:eastAsia="DengXian"/>
          <w:lang w:eastAsia="zh-CN"/>
        </w:rPr>
        <w:t>30</w:t>
      </w:r>
      <w:r w:rsidRPr="008C737A">
        <w:rPr>
          <w:rFonts w:eastAsia="DengXian" w:hint="eastAsia"/>
          <w:lang w:eastAsia="zh-CN"/>
        </w:rPr>
        <w:t>分钟至两小时之间）。这类训练有助于提升身体运用有氧供能系统所释出能量的能力。持续训练的项目有缓跑、单车运动、游泳等。这类的训练没有运动专项的限制，由于活动时间长，所以特别容易造成劳损，尤其是肌肉以及关节的劳损。</w:t>
      </w:r>
    </w:p>
    <w:p w14:paraId="374AAB63" w14:textId="63E4FDD0" w:rsidR="009A1180" w:rsidRPr="007F0911" w:rsidRDefault="008C737A" w:rsidP="0044717B">
      <w:pPr>
        <w:numPr>
          <w:ilvl w:val="0"/>
          <w:numId w:val="12"/>
        </w:numPr>
        <w:tabs>
          <w:tab w:val="clear" w:pos="960"/>
          <w:tab w:val="num" w:pos="426"/>
        </w:tabs>
        <w:snapToGrid w:val="0"/>
        <w:spacing w:beforeLines="50" w:before="180"/>
        <w:ind w:left="840" w:hanging="840"/>
        <w:jc w:val="both"/>
        <w:rPr>
          <w:b/>
          <w:bCs/>
          <w:lang w:eastAsia="zh-HK"/>
        </w:rPr>
      </w:pPr>
      <w:r w:rsidRPr="008C737A">
        <w:rPr>
          <w:rFonts w:eastAsia="DengXian" w:hint="eastAsia"/>
          <w:b/>
          <w:bCs/>
          <w:lang w:eastAsia="zh-CN"/>
        </w:rPr>
        <w:t>间歇训练</w:t>
      </w:r>
      <w:r w:rsidR="00013297" w:rsidRPr="007F0911">
        <w:rPr>
          <w:rFonts w:hint="eastAsia"/>
          <w:b/>
          <w:bCs/>
          <w:lang w:eastAsia="zh-HK"/>
        </w:rPr>
        <w:t xml:space="preserve"> </w:t>
      </w:r>
    </w:p>
    <w:p w14:paraId="469DD420" w14:textId="2796579E" w:rsidR="00CB1A84" w:rsidRPr="007F0911" w:rsidRDefault="008C737A" w:rsidP="0019576C">
      <w:pPr>
        <w:snapToGrid w:val="0"/>
        <w:spacing w:beforeLines="50" w:before="180" w:line="360" w:lineRule="auto"/>
        <w:jc w:val="both"/>
      </w:pPr>
      <w:r w:rsidRPr="008C737A">
        <w:rPr>
          <w:rFonts w:eastAsia="DengXian" w:hint="eastAsia"/>
          <w:lang w:eastAsia="zh-CN"/>
        </w:rPr>
        <w:t>间歇训练是高强度运动与休息间歇地进行的训练模式，并于休息时段内加插轻量或低强度活动。「运动休息比」是决定间歇训练效能的关键，需要因应训练目标和有关的供能系统而定，以下是一般常见的指引</w:t>
      </w:r>
      <w:r w:rsidRPr="008C737A">
        <w:rPr>
          <w:rFonts w:eastAsia="DengXian"/>
          <w:lang w:eastAsia="zh-CN"/>
        </w:rPr>
        <w:t>(</w:t>
      </w:r>
      <w:r w:rsidRPr="008C737A">
        <w:rPr>
          <w:rFonts w:eastAsia="DengXian" w:hint="eastAsia"/>
          <w:lang w:eastAsia="zh-CN"/>
        </w:rPr>
        <w:t>比例</w:t>
      </w:r>
      <w:r w:rsidRPr="008C737A">
        <w:rPr>
          <w:rFonts w:eastAsia="DengXian"/>
          <w:lang w:eastAsia="zh-CN"/>
        </w:rPr>
        <w:t>)</w:t>
      </w:r>
      <w:r w:rsidRPr="008C737A">
        <w:rPr>
          <w:rFonts w:eastAsia="DengXian" w:hint="eastAsia"/>
          <w:lang w:eastAsia="zh-CN"/>
        </w:rPr>
        <w:t>﹕</w:t>
      </w:r>
    </w:p>
    <w:p w14:paraId="2FDF9D54" w14:textId="77777777" w:rsidR="007D3FDD" w:rsidRPr="007F0911" w:rsidRDefault="007D3FDD" w:rsidP="0044717B">
      <w:pPr>
        <w:snapToGrid w:val="0"/>
        <w:spacing w:beforeLines="50" w:before="180" w:line="360" w:lineRule="auto"/>
      </w:pPr>
    </w:p>
    <w:p w14:paraId="30A360DB" w14:textId="69911C66" w:rsidR="00EF59AA" w:rsidRPr="007F0911" w:rsidRDefault="008C737A" w:rsidP="007D3FDD">
      <w:pPr>
        <w:numPr>
          <w:ilvl w:val="0"/>
          <w:numId w:val="32"/>
        </w:numPr>
        <w:tabs>
          <w:tab w:val="num" w:pos="426"/>
        </w:tabs>
        <w:snapToGrid w:val="0"/>
        <w:spacing w:beforeLines="50" w:before="180"/>
        <w:ind w:left="0" w:firstLine="0"/>
        <w:rPr>
          <w:b/>
        </w:rPr>
      </w:pPr>
      <w:r w:rsidRPr="008C737A">
        <w:rPr>
          <w:rFonts w:eastAsia="DengXian" w:hint="eastAsia"/>
          <w:b/>
          <w:lang w:eastAsia="zh-CN"/>
        </w:rPr>
        <w:t>改善</w:t>
      </w:r>
      <w:r w:rsidRPr="008C737A">
        <w:rPr>
          <w:rFonts w:eastAsia="DengXian"/>
          <w:b/>
          <w:lang w:eastAsia="zh-CN"/>
        </w:rPr>
        <w:t>ATP</w:t>
      </w:r>
      <w:r w:rsidRPr="008C737A">
        <w:rPr>
          <w:rFonts w:ascii="新細明體" w:eastAsia="DengXian" w:hAnsi="新細明體" w:hint="eastAsia"/>
          <w:b/>
          <w:lang w:eastAsia="zh-CN"/>
        </w:rPr>
        <w:t>－</w:t>
      </w:r>
      <w:r w:rsidRPr="008C737A">
        <w:rPr>
          <w:rFonts w:eastAsia="DengXian"/>
          <w:b/>
          <w:lang w:eastAsia="zh-CN"/>
        </w:rPr>
        <w:t>PC</w:t>
      </w:r>
      <w:r w:rsidRPr="008C737A">
        <w:rPr>
          <w:rFonts w:eastAsia="DengXian" w:hint="eastAsia"/>
          <w:b/>
          <w:lang w:eastAsia="zh-CN"/>
        </w:rPr>
        <w:t>系统：</w:t>
      </w:r>
      <w:r w:rsidRPr="008C737A">
        <w:rPr>
          <w:rFonts w:eastAsia="DengXian" w:hint="eastAsia"/>
          <w:lang w:eastAsia="zh-CN"/>
        </w:rPr>
        <w:t>通常运动少于</w:t>
      </w:r>
      <w:r w:rsidRPr="008C737A">
        <w:rPr>
          <w:rFonts w:eastAsia="DengXian"/>
          <w:lang w:eastAsia="zh-CN"/>
        </w:rPr>
        <w:t>20</w:t>
      </w:r>
      <w:r w:rsidRPr="008C737A">
        <w:rPr>
          <w:rFonts w:eastAsia="DengXian" w:hint="eastAsia"/>
          <w:lang w:eastAsia="zh-CN"/>
        </w:rPr>
        <w:t>秒，运动休息比是</w:t>
      </w:r>
      <w:r w:rsidRPr="008C737A">
        <w:rPr>
          <w:rFonts w:eastAsia="DengXian"/>
          <w:lang w:eastAsia="zh-CN"/>
        </w:rPr>
        <w:t>1</w:t>
      </w:r>
      <w:r w:rsidRPr="008C737A">
        <w:rPr>
          <w:rFonts w:eastAsia="DengXian" w:hint="eastAsia"/>
          <w:lang w:eastAsia="zh-CN"/>
        </w:rPr>
        <w:t>：</w:t>
      </w:r>
      <w:r w:rsidRPr="008C737A">
        <w:rPr>
          <w:rFonts w:eastAsia="DengXian"/>
          <w:lang w:eastAsia="zh-CN"/>
        </w:rPr>
        <w:t>3</w:t>
      </w:r>
      <w:r w:rsidRPr="007F0911">
        <w:rPr>
          <w:lang w:eastAsia="zh-CN"/>
        </w:rPr>
        <w:tab/>
      </w:r>
      <w:r w:rsidRPr="008C737A">
        <w:rPr>
          <w:rFonts w:eastAsia="DengXian" w:hint="eastAsia"/>
          <w:lang w:eastAsia="zh-CN"/>
        </w:rPr>
        <w:t>或以上。</w:t>
      </w:r>
    </w:p>
    <w:p w14:paraId="06C77406" w14:textId="5DEA016E" w:rsidR="007F2FCC" w:rsidRPr="007F0911" w:rsidRDefault="008C737A" w:rsidP="007D3FDD">
      <w:pPr>
        <w:numPr>
          <w:ilvl w:val="0"/>
          <w:numId w:val="32"/>
        </w:numPr>
        <w:tabs>
          <w:tab w:val="num" w:pos="426"/>
        </w:tabs>
        <w:snapToGrid w:val="0"/>
        <w:spacing w:beforeLines="50" w:before="180"/>
        <w:ind w:left="0" w:firstLine="0"/>
      </w:pPr>
      <w:r w:rsidRPr="008C737A">
        <w:rPr>
          <w:rFonts w:eastAsia="DengXian" w:hint="eastAsia"/>
          <w:b/>
          <w:lang w:eastAsia="zh-CN"/>
        </w:rPr>
        <w:t>改善乳酸能系统：</w:t>
      </w:r>
      <w:r w:rsidRPr="008C737A">
        <w:rPr>
          <w:rFonts w:eastAsia="DengXian" w:hint="eastAsia"/>
          <w:lang w:eastAsia="zh-CN"/>
        </w:rPr>
        <w:t>通常运动介乎</w:t>
      </w:r>
      <w:r w:rsidRPr="008C737A">
        <w:rPr>
          <w:rFonts w:eastAsia="DengXian"/>
          <w:lang w:eastAsia="zh-CN"/>
        </w:rPr>
        <w:t>20</w:t>
      </w:r>
      <w:r w:rsidRPr="008C737A">
        <w:rPr>
          <w:rFonts w:eastAsia="DengXian" w:hint="eastAsia"/>
          <w:lang w:eastAsia="zh-CN"/>
        </w:rPr>
        <w:t>秒与两分钟，运动休息比是</w:t>
      </w:r>
      <w:r w:rsidRPr="008C737A">
        <w:rPr>
          <w:rFonts w:eastAsia="DengXian"/>
          <w:lang w:eastAsia="zh-CN"/>
        </w:rPr>
        <w:t>1</w:t>
      </w:r>
      <w:r w:rsidRPr="008C737A">
        <w:rPr>
          <w:rFonts w:eastAsia="DengXian" w:hint="eastAsia"/>
          <w:lang w:eastAsia="zh-CN"/>
        </w:rPr>
        <w:t>：</w:t>
      </w:r>
      <w:r w:rsidRPr="008C737A">
        <w:rPr>
          <w:rFonts w:eastAsia="DengXian"/>
          <w:lang w:eastAsia="zh-CN"/>
        </w:rPr>
        <w:t>2</w:t>
      </w:r>
      <w:r w:rsidRPr="008C737A">
        <w:rPr>
          <w:rFonts w:eastAsia="DengXian" w:hint="eastAsia"/>
          <w:lang w:eastAsia="zh-CN"/>
        </w:rPr>
        <w:t>。</w:t>
      </w:r>
    </w:p>
    <w:p w14:paraId="2CBAC214" w14:textId="32A3C8BB" w:rsidR="009835B8" w:rsidRPr="007F0911" w:rsidRDefault="008C737A" w:rsidP="007D3FDD">
      <w:pPr>
        <w:numPr>
          <w:ilvl w:val="0"/>
          <w:numId w:val="32"/>
        </w:numPr>
        <w:tabs>
          <w:tab w:val="num" w:pos="426"/>
        </w:tabs>
        <w:snapToGrid w:val="0"/>
        <w:spacing w:beforeLines="50" w:before="180"/>
        <w:ind w:left="0" w:firstLine="0"/>
      </w:pPr>
      <w:r w:rsidRPr="008C737A">
        <w:rPr>
          <w:rFonts w:eastAsia="DengXian" w:hint="eastAsia"/>
          <w:b/>
          <w:lang w:eastAsia="zh-CN"/>
        </w:rPr>
        <w:t>改善有氧系统：</w:t>
      </w:r>
      <w:r w:rsidRPr="008C737A">
        <w:rPr>
          <w:rFonts w:eastAsia="DengXian" w:hint="eastAsia"/>
          <w:lang w:eastAsia="zh-CN"/>
        </w:rPr>
        <w:t>通常运动时间在两至五分钟，运动休息比是</w:t>
      </w:r>
      <w:r w:rsidRPr="008C737A">
        <w:rPr>
          <w:rFonts w:eastAsia="DengXian"/>
          <w:lang w:eastAsia="zh-CN"/>
        </w:rPr>
        <w:t xml:space="preserve"> 1</w:t>
      </w:r>
      <w:r w:rsidRPr="008C737A">
        <w:rPr>
          <w:rFonts w:eastAsia="DengXian" w:hint="eastAsia"/>
          <w:lang w:eastAsia="zh-CN"/>
        </w:rPr>
        <w:t>：</w:t>
      </w:r>
      <w:r w:rsidRPr="008C737A">
        <w:rPr>
          <w:rFonts w:eastAsia="DengXian"/>
          <w:lang w:eastAsia="zh-CN"/>
        </w:rPr>
        <w:t>1</w:t>
      </w:r>
      <w:r w:rsidRPr="008C737A">
        <w:rPr>
          <w:rFonts w:eastAsia="DengXian" w:hint="eastAsia"/>
          <w:lang w:eastAsia="zh-CN"/>
        </w:rPr>
        <w:t>。</w:t>
      </w:r>
    </w:p>
    <w:p w14:paraId="13B44013" w14:textId="6D1EA277" w:rsidR="00762715" w:rsidRPr="007F0911" w:rsidRDefault="008C737A" w:rsidP="0044717B">
      <w:pPr>
        <w:numPr>
          <w:ilvl w:val="0"/>
          <w:numId w:val="12"/>
        </w:numPr>
        <w:tabs>
          <w:tab w:val="clear" w:pos="960"/>
          <w:tab w:val="num" w:pos="426"/>
        </w:tabs>
        <w:snapToGrid w:val="0"/>
        <w:spacing w:beforeLines="50" w:before="180"/>
        <w:ind w:left="840" w:hanging="840"/>
        <w:jc w:val="both"/>
        <w:rPr>
          <w:b/>
          <w:bCs/>
          <w:lang w:eastAsia="zh-HK"/>
        </w:rPr>
      </w:pPr>
      <w:r w:rsidRPr="008C737A">
        <w:rPr>
          <w:rFonts w:eastAsia="DengXian" w:hint="eastAsia"/>
          <w:b/>
          <w:bCs/>
          <w:lang w:eastAsia="zh-CN"/>
        </w:rPr>
        <w:t>法特莱克</w:t>
      </w:r>
    </w:p>
    <w:p w14:paraId="050AE555" w14:textId="3155316E" w:rsidR="005A7C1C" w:rsidRPr="007F0911" w:rsidRDefault="008C737A" w:rsidP="0019576C">
      <w:pPr>
        <w:snapToGrid w:val="0"/>
        <w:spacing w:beforeLines="50" w:before="180" w:line="360" w:lineRule="auto"/>
        <w:jc w:val="both"/>
        <w:rPr>
          <w:lang w:val="en-US"/>
        </w:rPr>
      </w:pPr>
      <w:r w:rsidRPr="008C737A">
        <w:rPr>
          <w:rFonts w:eastAsia="DengXian" w:hint="eastAsia"/>
          <w:lang w:val="en-US" w:eastAsia="zh-CN"/>
        </w:rPr>
        <w:t>法特莱克是瑞典语，意即「速度游戏」，强调训练时的趣味性。主要因应个人的能力，在指定时间完成快跑（训练无氧代谢能力）及慢跑（训练有氧代谢能力）相间的训练。</w:t>
      </w:r>
    </w:p>
    <w:tbl>
      <w:tblPr>
        <w:tblW w:w="910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603"/>
        <w:gridCol w:w="2700"/>
        <w:gridCol w:w="4805"/>
      </w:tblGrid>
      <w:tr w:rsidR="009835B8" w:rsidRPr="007F0911" w14:paraId="0A3856C5" w14:textId="77777777">
        <w:trPr>
          <w:tblCellSpacing w:w="20" w:type="dxa"/>
        </w:trPr>
        <w:tc>
          <w:tcPr>
            <w:tcW w:w="1543" w:type="dxa"/>
            <w:shd w:val="clear" w:color="auto" w:fill="CCFFFF"/>
          </w:tcPr>
          <w:p w14:paraId="0E0CABD9" w14:textId="7CCD234F" w:rsidR="009835B8" w:rsidRPr="007F0911" w:rsidRDefault="008C737A" w:rsidP="00520B0D">
            <w:pPr>
              <w:snapToGrid w:val="0"/>
              <w:rPr>
                <w:b/>
                <w:sz w:val="20"/>
                <w:szCs w:val="20"/>
                <w:lang w:eastAsia="zh-CN"/>
              </w:rPr>
            </w:pPr>
            <w:r w:rsidRPr="008C737A">
              <w:rPr>
                <w:rFonts w:eastAsia="DengXian" w:hint="eastAsia"/>
                <w:b/>
                <w:sz w:val="20"/>
                <w:szCs w:val="20"/>
                <w:lang w:eastAsia="zh-CN"/>
              </w:rPr>
              <w:t>训练方法</w:t>
            </w:r>
          </w:p>
        </w:tc>
        <w:tc>
          <w:tcPr>
            <w:tcW w:w="2660" w:type="dxa"/>
            <w:shd w:val="clear" w:color="auto" w:fill="CCFFFF"/>
          </w:tcPr>
          <w:p w14:paraId="17295FA1" w14:textId="2F2B90BD" w:rsidR="009835B8" w:rsidRPr="007F0911" w:rsidRDefault="008C737A" w:rsidP="00520B0D">
            <w:pPr>
              <w:snapToGrid w:val="0"/>
              <w:rPr>
                <w:b/>
                <w:sz w:val="20"/>
                <w:szCs w:val="20"/>
              </w:rPr>
            </w:pPr>
            <w:r w:rsidRPr="008C737A">
              <w:rPr>
                <w:rFonts w:eastAsia="DengXian" w:hint="eastAsia"/>
                <w:b/>
                <w:sz w:val="20"/>
                <w:szCs w:val="20"/>
                <w:lang w:eastAsia="zh-CN"/>
              </w:rPr>
              <w:t>目的</w:t>
            </w:r>
          </w:p>
        </w:tc>
        <w:tc>
          <w:tcPr>
            <w:tcW w:w="4745" w:type="dxa"/>
            <w:shd w:val="clear" w:color="auto" w:fill="CCFFFF"/>
          </w:tcPr>
          <w:p w14:paraId="29465505" w14:textId="36B9BC57" w:rsidR="009835B8" w:rsidRPr="007F0911" w:rsidRDefault="008C737A" w:rsidP="00520B0D">
            <w:pPr>
              <w:snapToGrid w:val="0"/>
              <w:rPr>
                <w:b/>
                <w:sz w:val="20"/>
                <w:szCs w:val="20"/>
                <w:lang w:eastAsia="zh-CN"/>
              </w:rPr>
            </w:pPr>
            <w:r w:rsidRPr="008C737A">
              <w:rPr>
                <w:rFonts w:eastAsia="DengXian" w:hint="eastAsia"/>
                <w:b/>
                <w:sz w:val="20"/>
                <w:szCs w:val="20"/>
                <w:lang w:eastAsia="zh-CN"/>
              </w:rPr>
              <w:t>训练设计</w:t>
            </w:r>
          </w:p>
        </w:tc>
      </w:tr>
      <w:tr w:rsidR="009835B8" w:rsidRPr="007F0911" w14:paraId="3BF971E3" w14:textId="77777777">
        <w:trPr>
          <w:tblCellSpacing w:w="20" w:type="dxa"/>
        </w:trPr>
        <w:tc>
          <w:tcPr>
            <w:tcW w:w="1543" w:type="dxa"/>
            <w:shd w:val="clear" w:color="auto" w:fill="FFFF99"/>
          </w:tcPr>
          <w:p w14:paraId="2E656EA7" w14:textId="237C80C2" w:rsidR="009835B8" w:rsidRPr="007F0911" w:rsidRDefault="008C737A" w:rsidP="00520B0D">
            <w:pPr>
              <w:snapToGrid w:val="0"/>
              <w:rPr>
                <w:sz w:val="20"/>
                <w:szCs w:val="20"/>
                <w:lang w:eastAsia="zh-CN"/>
              </w:rPr>
            </w:pPr>
            <w:r w:rsidRPr="008C737A">
              <w:rPr>
                <w:rFonts w:eastAsia="DengXian" w:hint="eastAsia"/>
                <w:sz w:val="20"/>
                <w:szCs w:val="20"/>
                <w:lang w:eastAsia="zh-CN"/>
              </w:rPr>
              <w:t>阻力训练</w:t>
            </w:r>
          </w:p>
        </w:tc>
        <w:tc>
          <w:tcPr>
            <w:tcW w:w="2660" w:type="dxa"/>
            <w:shd w:val="clear" w:color="auto" w:fill="FFFF99"/>
          </w:tcPr>
          <w:p w14:paraId="0452C128" w14:textId="747A8C32" w:rsidR="009835B8" w:rsidRPr="007F0911" w:rsidRDefault="008C737A" w:rsidP="009A6C8C">
            <w:pPr>
              <w:numPr>
                <w:ilvl w:val="0"/>
                <w:numId w:val="13"/>
              </w:numPr>
              <w:snapToGrid w:val="0"/>
              <w:rPr>
                <w:sz w:val="20"/>
                <w:szCs w:val="20"/>
              </w:rPr>
            </w:pPr>
            <w:r w:rsidRPr="008C737A">
              <w:rPr>
                <w:rFonts w:eastAsia="DengXian" w:hint="eastAsia"/>
                <w:sz w:val="20"/>
                <w:szCs w:val="20"/>
                <w:lang w:eastAsia="zh-CN"/>
              </w:rPr>
              <w:t>增进肌力及耐力</w:t>
            </w:r>
            <w:r w:rsidR="009835B8" w:rsidRPr="007F0911">
              <w:rPr>
                <w:sz w:val="20"/>
                <w:szCs w:val="20"/>
              </w:rPr>
              <w:t xml:space="preserve"> </w:t>
            </w:r>
          </w:p>
          <w:p w14:paraId="75C8CFC1" w14:textId="5E4D5476" w:rsidR="009835B8" w:rsidRPr="007F0911" w:rsidRDefault="008C737A" w:rsidP="009A6C8C">
            <w:pPr>
              <w:numPr>
                <w:ilvl w:val="0"/>
                <w:numId w:val="13"/>
              </w:numPr>
              <w:snapToGrid w:val="0"/>
              <w:rPr>
                <w:sz w:val="20"/>
                <w:szCs w:val="20"/>
              </w:rPr>
            </w:pPr>
            <w:r w:rsidRPr="008C737A">
              <w:rPr>
                <w:rFonts w:eastAsia="DengXian" w:hint="eastAsia"/>
                <w:sz w:val="20"/>
                <w:szCs w:val="20"/>
                <w:lang w:eastAsia="zh-CN"/>
              </w:rPr>
              <w:t>增进爆发力</w:t>
            </w:r>
          </w:p>
        </w:tc>
        <w:tc>
          <w:tcPr>
            <w:tcW w:w="4745" w:type="dxa"/>
            <w:shd w:val="clear" w:color="auto" w:fill="FFFF99"/>
          </w:tcPr>
          <w:p w14:paraId="33D7101B" w14:textId="53257777" w:rsidR="009835B8" w:rsidRPr="007F0911" w:rsidRDefault="008C737A" w:rsidP="00520B0D">
            <w:pPr>
              <w:snapToGrid w:val="0"/>
              <w:rPr>
                <w:b/>
                <w:sz w:val="20"/>
                <w:szCs w:val="20"/>
              </w:rPr>
            </w:pPr>
            <w:r w:rsidRPr="008C737A">
              <w:rPr>
                <w:rFonts w:eastAsia="DengXian" w:hint="eastAsia"/>
                <w:b/>
                <w:sz w:val="20"/>
                <w:szCs w:val="20"/>
                <w:lang w:eastAsia="zh-CN"/>
              </w:rPr>
              <w:t>发展最大肌力</w:t>
            </w:r>
            <w:r w:rsidRPr="008C737A">
              <w:rPr>
                <w:rFonts w:eastAsia="DengXian"/>
                <w:b/>
                <w:sz w:val="20"/>
                <w:szCs w:val="20"/>
                <w:lang w:eastAsia="zh-CN"/>
              </w:rPr>
              <w:t>:</w:t>
            </w:r>
          </w:p>
          <w:p w14:paraId="5C91B259" w14:textId="6845B656" w:rsidR="009835B8" w:rsidRPr="007F0911" w:rsidRDefault="008C737A" w:rsidP="009A6C8C">
            <w:pPr>
              <w:numPr>
                <w:ilvl w:val="0"/>
                <w:numId w:val="14"/>
              </w:numPr>
              <w:snapToGrid w:val="0"/>
              <w:rPr>
                <w:sz w:val="20"/>
                <w:szCs w:val="20"/>
              </w:rPr>
            </w:pPr>
            <w:r w:rsidRPr="008C737A">
              <w:rPr>
                <w:rFonts w:eastAsia="DengXian"/>
                <w:sz w:val="20"/>
                <w:szCs w:val="20"/>
                <w:lang w:eastAsia="zh-CN"/>
              </w:rPr>
              <w:t>85</w:t>
            </w:r>
            <w:r w:rsidR="00013297" w:rsidRPr="007F0911">
              <w:rPr>
                <w:sz w:val="20"/>
                <w:szCs w:val="20"/>
              </w:rPr>
              <w:sym w:font="Symbol" w:char="F02D"/>
            </w:r>
            <w:r w:rsidRPr="008C737A">
              <w:rPr>
                <w:rFonts w:eastAsia="DengXian"/>
                <w:sz w:val="20"/>
                <w:szCs w:val="20"/>
                <w:lang w:eastAsia="zh-CN"/>
              </w:rPr>
              <w:t>95% 1RM</w:t>
            </w:r>
          </w:p>
          <w:p w14:paraId="5C73F8AA" w14:textId="487F3814" w:rsidR="009835B8" w:rsidRPr="007F0911" w:rsidRDefault="008C737A" w:rsidP="009A6C8C">
            <w:pPr>
              <w:numPr>
                <w:ilvl w:val="0"/>
                <w:numId w:val="14"/>
              </w:numPr>
              <w:snapToGrid w:val="0"/>
              <w:rPr>
                <w:sz w:val="20"/>
                <w:szCs w:val="20"/>
              </w:rPr>
            </w:pPr>
            <w:r w:rsidRPr="008C737A">
              <w:rPr>
                <w:rFonts w:eastAsia="DengXian" w:hint="eastAsia"/>
                <w:sz w:val="20"/>
                <w:szCs w:val="20"/>
                <w:lang w:eastAsia="zh-CN"/>
              </w:rPr>
              <w:t>重</w:t>
            </w:r>
            <w:r w:rsidRPr="008C737A">
              <w:rPr>
                <w:rFonts w:eastAsia="DengXian" w:hint="eastAsia"/>
                <w:sz w:val="20"/>
                <w:szCs w:val="20"/>
                <w:lang w:val="en-US" w:eastAsia="zh-CN"/>
              </w:rPr>
              <w:t>复</w:t>
            </w:r>
            <w:r w:rsidRPr="008C737A">
              <w:rPr>
                <w:rFonts w:eastAsia="DengXian"/>
                <w:sz w:val="20"/>
                <w:szCs w:val="20"/>
                <w:lang w:eastAsia="zh-CN"/>
              </w:rPr>
              <w:t>1</w:t>
            </w:r>
            <w:r w:rsidR="001C166B" w:rsidRPr="007F0911">
              <w:rPr>
                <w:sz w:val="20"/>
                <w:szCs w:val="20"/>
              </w:rPr>
              <w:sym w:font="Symbol" w:char="F02D"/>
            </w:r>
            <w:r w:rsidRPr="008C737A">
              <w:rPr>
                <w:rFonts w:eastAsia="DengXian"/>
                <w:sz w:val="20"/>
                <w:szCs w:val="20"/>
                <w:lang w:eastAsia="zh-CN"/>
              </w:rPr>
              <w:t>5</w:t>
            </w:r>
            <w:r w:rsidRPr="008C737A">
              <w:rPr>
                <w:rFonts w:eastAsia="DengXian" w:hint="eastAsia"/>
                <w:sz w:val="20"/>
                <w:szCs w:val="20"/>
                <w:lang w:eastAsia="zh-CN"/>
              </w:rPr>
              <w:t>次为一组</w:t>
            </w:r>
          </w:p>
          <w:p w14:paraId="68178705" w14:textId="0CBB1F02" w:rsidR="009835B8" w:rsidRPr="007F0911" w:rsidRDefault="008C737A" w:rsidP="009A6C8C">
            <w:pPr>
              <w:numPr>
                <w:ilvl w:val="0"/>
                <w:numId w:val="14"/>
              </w:numPr>
              <w:snapToGrid w:val="0"/>
              <w:rPr>
                <w:sz w:val="20"/>
                <w:szCs w:val="20"/>
              </w:rPr>
            </w:pPr>
            <w:r w:rsidRPr="008C737A">
              <w:rPr>
                <w:rFonts w:eastAsia="DengXian" w:hint="eastAsia"/>
                <w:sz w:val="20"/>
                <w:szCs w:val="20"/>
                <w:lang w:eastAsia="zh-CN"/>
              </w:rPr>
              <w:t>进行</w:t>
            </w:r>
            <w:r w:rsidRPr="008C737A">
              <w:rPr>
                <w:rFonts w:eastAsia="DengXian"/>
                <w:sz w:val="20"/>
                <w:szCs w:val="20"/>
                <w:lang w:eastAsia="zh-CN"/>
              </w:rPr>
              <w:t>2</w:t>
            </w:r>
            <w:r w:rsidR="001C166B" w:rsidRPr="007F0911">
              <w:rPr>
                <w:sz w:val="20"/>
                <w:szCs w:val="20"/>
              </w:rPr>
              <w:sym w:font="Symbol" w:char="F02D"/>
            </w:r>
            <w:r w:rsidRPr="008C737A">
              <w:rPr>
                <w:rFonts w:eastAsia="DengXian"/>
                <w:sz w:val="20"/>
                <w:szCs w:val="20"/>
                <w:lang w:eastAsia="zh-CN"/>
              </w:rPr>
              <w:t>4</w:t>
            </w:r>
            <w:r w:rsidRPr="008C737A">
              <w:rPr>
                <w:rFonts w:eastAsia="DengXian" w:hint="eastAsia"/>
                <w:sz w:val="20"/>
                <w:szCs w:val="20"/>
                <w:lang w:eastAsia="zh-CN"/>
              </w:rPr>
              <w:t>组</w:t>
            </w:r>
          </w:p>
          <w:p w14:paraId="69A3AEEB" w14:textId="1BADC7CB" w:rsidR="009835B8" w:rsidRPr="007F0911" w:rsidRDefault="008C737A" w:rsidP="009A6C8C">
            <w:pPr>
              <w:numPr>
                <w:ilvl w:val="0"/>
                <w:numId w:val="14"/>
              </w:numPr>
              <w:snapToGrid w:val="0"/>
              <w:rPr>
                <w:sz w:val="20"/>
                <w:szCs w:val="20"/>
              </w:rPr>
            </w:pPr>
            <w:r w:rsidRPr="008C737A">
              <w:rPr>
                <w:rFonts w:eastAsia="DengXian" w:hint="eastAsia"/>
                <w:sz w:val="20"/>
                <w:szCs w:val="20"/>
                <w:lang w:eastAsia="zh-CN"/>
              </w:rPr>
              <w:t>每组之间休息</w:t>
            </w:r>
            <w:r w:rsidRPr="008C737A">
              <w:rPr>
                <w:rFonts w:eastAsia="DengXian"/>
                <w:sz w:val="20"/>
                <w:szCs w:val="20"/>
                <w:lang w:eastAsia="zh-CN"/>
              </w:rPr>
              <w:t>4</w:t>
            </w:r>
            <w:r w:rsidR="001C166B" w:rsidRPr="007F0911">
              <w:rPr>
                <w:sz w:val="20"/>
                <w:szCs w:val="20"/>
              </w:rPr>
              <w:sym w:font="Symbol" w:char="F02D"/>
            </w:r>
            <w:r w:rsidRPr="008C737A">
              <w:rPr>
                <w:rFonts w:eastAsia="DengXian"/>
                <w:sz w:val="20"/>
                <w:szCs w:val="20"/>
                <w:lang w:eastAsia="zh-CN"/>
              </w:rPr>
              <w:t>5</w:t>
            </w:r>
            <w:r w:rsidRPr="008C737A">
              <w:rPr>
                <w:rFonts w:eastAsia="DengXian" w:hint="eastAsia"/>
                <w:sz w:val="20"/>
                <w:szCs w:val="20"/>
                <w:lang w:eastAsia="zh-CN"/>
              </w:rPr>
              <w:t>分钟</w:t>
            </w:r>
          </w:p>
          <w:p w14:paraId="477A60FC" w14:textId="5E471E90" w:rsidR="009835B8" w:rsidRPr="007F0911" w:rsidRDefault="008C737A" w:rsidP="00520B0D">
            <w:pPr>
              <w:snapToGrid w:val="0"/>
              <w:rPr>
                <w:b/>
                <w:sz w:val="20"/>
                <w:szCs w:val="20"/>
              </w:rPr>
            </w:pPr>
            <w:r w:rsidRPr="008C737A">
              <w:rPr>
                <w:rFonts w:eastAsia="DengXian" w:hint="eastAsia"/>
                <w:b/>
                <w:sz w:val="20"/>
                <w:szCs w:val="20"/>
                <w:lang w:eastAsia="zh-CN"/>
              </w:rPr>
              <w:t>发展肌耐力</w:t>
            </w:r>
            <w:r w:rsidRPr="008C737A">
              <w:rPr>
                <w:rFonts w:eastAsia="DengXian"/>
                <w:b/>
                <w:sz w:val="20"/>
                <w:szCs w:val="20"/>
                <w:lang w:eastAsia="zh-CN"/>
              </w:rPr>
              <w:t>:</w:t>
            </w:r>
          </w:p>
          <w:p w14:paraId="3CE787CD" w14:textId="29A6A63A" w:rsidR="009835B8" w:rsidRPr="007F0911" w:rsidRDefault="008C737A" w:rsidP="00520B0D">
            <w:pPr>
              <w:numPr>
                <w:ilvl w:val="0"/>
                <w:numId w:val="14"/>
              </w:numPr>
              <w:snapToGrid w:val="0"/>
              <w:rPr>
                <w:sz w:val="20"/>
                <w:szCs w:val="20"/>
              </w:rPr>
            </w:pPr>
            <w:r w:rsidRPr="008C737A">
              <w:rPr>
                <w:rFonts w:eastAsia="DengXian"/>
                <w:sz w:val="20"/>
                <w:szCs w:val="20"/>
                <w:lang w:eastAsia="zh-CN"/>
              </w:rPr>
              <w:t>50</w:t>
            </w:r>
            <w:r w:rsidR="001C166B" w:rsidRPr="007F0911">
              <w:rPr>
                <w:sz w:val="20"/>
                <w:szCs w:val="20"/>
              </w:rPr>
              <w:sym w:font="Symbol" w:char="F02D"/>
            </w:r>
            <w:r w:rsidRPr="008C737A">
              <w:rPr>
                <w:rFonts w:eastAsia="DengXian"/>
                <w:sz w:val="20"/>
                <w:szCs w:val="20"/>
                <w:lang w:eastAsia="zh-CN"/>
              </w:rPr>
              <w:t>75% 1RM</w:t>
            </w:r>
          </w:p>
          <w:p w14:paraId="19519EAA" w14:textId="7DC39BEE"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t>重复</w:t>
            </w:r>
            <w:r w:rsidRPr="008C737A">
              <w:rPr>
                <w:rFonts w:eastAsia="DengXian"/>
                <w:sz w:val="20"/>
                <w:szCs w:val="20"/>
                <w:lang w:eastAsia="zh-CN"/>
              </w:rPr>
              <w:t>15</w:t>
            </w:r>
            <w:r w:rsidR="001C166B" w:rsidRPr="007F0911">
              <w:rPr>
                <w:sz w:val="20"/>
                <w:szCs w:val="20"/>
              </w:rPr>
              <w:sym w:font="Symbol" w:char="F02D"/>
            </w:r>
            <w:r w:rsidRPr="008C737A">
              <w:rPr>
                <w:rFonts w:eastAsia="DengXian"/>
                <w:sz w:val="20"/>
                <w:szCs w:val="20"/>
                <w:lang w:eastAsia="zh-CN"/>
              </w:rPr>
              <w:t>20</w:t>
            </w:r>
            <w:r w:rsidRPr="008C737A">
              <w:rPr>
                <w:rFonts w:eastAsia="DengXian" w:hint="eastAsia"/>
                <w:sz w:val="20"/>
                <w:szCs w:val="20"/>
                <w:lang w:eastAsia="zh-CN"/>
              </w:rPr>
              <w:t>次为一组</w:t>
            </w:r>
          </w:p>
          <w:p w14:paraId="6B409567" w14:textId="2540A2FA"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t>进行</w:t>
            </w:r>
            <w:r w:rsidRPr="008C737A">
              <w:rPr>
                <w:rFonts w:eastAsia="DengXian"/>
                <w:sz w:val="20"/>
                <w:szCs w:val="20"/>
                <w:lang w:eastAsia="zh-CN"/>
              </w:rPr>
              <w:t>3</w:t>
            </w:r>
            <w:r w:rsidR="001C166B" w:rsidRPr="007F0911">
              <w:rPr>
                <w:sz w:val="20"/>
                <w:szCs w:val="20"/>
              </w:rPr>
              <w:sym w:font="Symbol" w:char="F02D"/>
            </w:r>
            <w:r w:rsidRPr="008C737A">
              <w:rPr>
                <w:rFonts w:eastAsia="DengXian"/>
                <w:sz w:val="20"/>
                <w:szCs w:val="20"/>
                <w:lang w:eastAsia="zh-CN"/>
              </w:rPr>
              <w:t>5</w:t>
            </w:r>
            <w:r w:rsidRPr="008C737A">
              <w:rPr>
                <w:rFonts w:eastAsia="DengXian" w:hint="eastAsia"/>
                <w:sz w:val="20"/>
                <w:szCs w:val="20"/>
                <w:lang w:eastAsia="zh-CN"/>
              </w:rPr>
              <w:t>组</w:t>
            </w:r>
          </w:p>
          <w:p w14:paraId="27B092B8" w14:textId="267B7756"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t>每组之间休息</w:t>
            </w:r>
            <w:r w:rsidRPr="008C737A">
              <w:rPr>
                <w:rFonts w:eastAsia="DengXian"/>
                <w:sz w:val="20"/>
                <w:szCs w:val="20"/>
                <w:lang w:eastAsia="zh-CN"/>
              </w:rPr>
              <w:t>30</w:t>
            </w:r>
            <w:r w:rsidR="001C166B" w:rsidRPr="007F0911">
              <w:rPr>
                <w:sz w:val="20"/>
                <w:szCs w:val="20"/>
              </w:rPr>
              <w:sym w:font="Symbol" w:char="F02D"/>
            </w:r>
            <w:r w:rsidRPr="008C737A">
              <w:rPr>
                <w:rFonts w:eastAsia="DengXian"/>
                <w:sz w:val="20"/>
                <w:szCs w:val="20"/>
                <w:lang w:eastAsia="zh-CN"/>
              </w:rPr>
              <w:t>45</w:t>
            </w:r>
            <w:r w:rsidRPr="008C737A">
              <w:rPr>
                <w:rFonts w:eastAsia="DengXian" w:hint="eastAsia"/>
                <w:sz w:val="20"/>
                <w:szCs w:val="20"/>
                <w:lang w:eastAsia="zh-CN"/>
              </w:rPr>
              <w:t>秒</w:t>
            </w:r>
          </w:p>
        </w:tc>
      </w:tr>
      <w:tr w:rsidR="009835B8" w:rsidRPr="007F0911" w14:paraId="75B22039" w14:textId="77777777">
        <w:trPr>
          <w:tblCellSpacing w:w="20" w:type="dxa"/>
        </w:trPr>
        <w:tc>
          <w:tcPr>
            <w:tcW w:w="1543" w:type="dxa"/>
            <w:shd w:val="clear" w:color="auto" w:fill="CCFFFF"/>
          </w:tcPr>
          <w:p w14:paraId="6B92F185" w14:textId="67DF21DD" w:rsidR="009835B8" w:rsidRPr="007F0911" w:rsidRDefault="008C737A" w:rsidP="00520B0D">
            <w:pPr>
              <w:snapToGrid w:val="0"/>
              <w:rPr>
                <w:sz w:val="20"/>
                <w:szCs w:val="20"/>
                <w:lang w:eastAsia="zh-CN"/>
              </w:rPr>
            </w:pPr>
            <w:r w:rsidRPr="008C737A">
              <w:rPr>
                <w:rFonts w:eastAsia="DengXian" w:hint="eastAsia"/>
                <w:sz w:val="20"/>
                <w:szCs w:val="20"/>
                <w:lang w:eastAsia="zh-CN"/>
              </w:rPr>
              <w:t>循环训练</w:t>
            </w:r>
          </w:p>
        </w:tc>
        <w:tc>
          <w:tcPr>
            <w:tcW w:w="2660" w:type="dxa"/>
            <w:shd w:val="clear" w:color="auto" w:fill="CCFFFF"/>
          </w:tcPr>
          <w:p w14:paraId="7F487645" w14:textId="3BD3FCBB" w:rsidR="009835B8" w:rsidRPr="007F0911" w:rsidRDefault="008C737A" w:rsidP="009A6C8C">
            <w:pPr>
              <w:numPr>
                <w:ilvl w:val="0"/>
                <w:numId w:val="13"/>
              </w:numPr>
              <w:snapToGrid w:val="0"/>
              <w:rPr>
                <w:sz w:val="20"/>
                <w:szCs w:val="20"/>
              </w:rPr>
            </w:pPr>
            <w:r w:rsidRPr="008C737A">
              <w:rPr>
                <w:rFonts w:eastAsia="DengXian" w:hint="eastAsia"/>
                <w:sz w:val="20"/>
                <w:szCs w:val="20"/>
                <w:lang w:eastAsia="zh-CN"/>
              </w:rPr>
              <w:t>提升有氧及无氧能力</w:t>
            </w:r>
          </w:p>
          <w:p w14:paraId="19EE381E" w14:textId="05E2BBE7" w:rsidR="009835B8" w:rsidRPr="007F0911" w:rsidRDefault="008C737A" w:rsidP="009A6C8C">
            <w:pPr>
              <w:numPr>
                <w:ilvl w:val="0"/>
                <w:numId w:val="13"/>
              </w:numPr>
              <w:snapToGrid w:val="0"/>
              <w:rPr>
                <w:sz w:val="20"/>
                <w:szCs w:val="20"/>
              </w:rPr>
            </w:pPr>
            <w:r w:rsidRPr="008C737A">
              <w:rPr>
                <w:rFonts w:eastAsia="DengXian" w:hint="eastAsia"/>
                <w:sz w:val="20"/>
                <w:szCs w:val="20"/>
                <w:lang w:eastAsia="zh-CN"/>
              </w:rPr>
              <w:t>提升肌耐力及肌力</w:t>
            </w:r>
          </w:p>
          <w:p w14:paraId="62EBA4E6" w14:textId="094F3567" w:rsidR="009835B8" w:rsidRPr="007F0911" w:rsidRDefault="008C737A" w:rsidP="009A6C8C">
            <w:pPr>
              <w:numPr>
                <w:ilvl w:val="0"/>
                <w:numId w:val="13"/>
              </w:numPr>
              <w:snapToGrid w:val="0"/>
              <w:rPr>
                <w:sz w:val="20"/>
                <w:szCs w:val="20"/>
              </w:rPr>
            </w:pPr>
            <w:r w:rsidRPr="008C737A">
              <w:rPr>
                <w:rFonts w:eastAsia="DengXian" w:hint="eastAsia"/>
                <w:sz w:val="20"/>
                <w:szCs w:val="20"/>
                <w:lang w:eastAsia="zh-CN"/>
              </w:rPr>
              <w:t>提升爆发力</w:t>
            </w:r>
          </w:p>
        </w:tc>
        <w:tc>
          <w:tcPr>
            <w:tcW w:w="4745" w:type="dxa"/>
            <w:shd w:val="clear" w:color="auto" w:fill="CCFFFF"/>
          </w:tcPr>
          <w:p w14:paraId="0521E8C5" w14:textId="5C544C4D"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t>在不同训练站依照顺序进行运动</w:t>
            </w:r>
          </w:p>
          <w:p w14:paraId="00EB7F8C" w14:textId="7ED0B2C0"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t>通常每次循环设有</w:t>
            </w:r>
            <w:r w:rsidRPr="008C737A">
              <w:rPr>
                <w:rFonts w:eastAsia="DengXian"/>
                <w:sz w:val="20"/>
                <w:szCs w:val="20"/>
                <w:lang w:eastAsia="zh-CN"/>
              </w:rPr>
              <w:t>5</w:t>
            </w:r>
            <w:r w:rsidR="001C166B" w:rsidRPr="007F0911">
              <w:rPr>
                <w:sz w:val="20"/>
                <w:szCs w:val="20"/>
              </w:rPr>
              <w:sym w:font="Symbol" w:char="F02D"/>
            </w:r>
            <w:r w:rsidRPr="008C737A">
              <w:rPr>
                <w:rFonts w:eastAsia="DengXian"/>
                <w:sz w:val="20"/>
                <w:szCs w:val="20"/>
                <w:lang w:eastAsia="zh-CN"/>
              </w:rPr>
              <w:t>15</w:t>
            </w:r>
            <w:r w:rsidRPr="008C737A">
              <w:rPr>
                <w:rFonts w:eastAsia="DengXian" w:hint="eastAsia"/>
                <w:sz w:val="20"/>
                <w:szCs w:val="20"/>
                <w:lang w:eastAsia="zh-CN"/>
              </w:rPr>
              <w:t>个训练站</w:t>
            </w:r>
          </w:p>
          <w:p w14:paraId="6588D741" w14:textId="1C17C913"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t>进行</w:t>
            </w:r>
            <w:r w:rsidRPr="008C737A">
              <w:rPr>
                <w:rFonts w:eastAsia="DengXian"/>
                <w:sz w:val="20"/>
                <w:szCs w:val="20"/>
                <w:lang w:eastAsia="zh-CN"/>
              </w:rPr>
              <w:t>3</w:t>
            </w:r>
            <w:r w:rsidR="001C166B" w:rsidRPr="007F0911">
              <w:rPr>
                <w:sz w:val="20"/>
                <w:szCs w:val="20"/>
              </w:rPr>
              <w:sym w:font="Symbol" w:char="F02D"/>
            </w:r>
            <w:r w:rsidRPr="008C737A">
              <w:rPr>
                <w:rFonts w:eastAsia="DengXian"/>
                <w:sz w:val="20"/>
                <w:szCs w:val="20"/>
                <w:lang w:eastAsia="zh-CN"/>
              </w:rPr>
              <w:t>5</w:t>
            </w:r>
            <w:r w:rsidRPr="008C737A">
              <w:rPr>
                <w:rFonts w:eastAsia="DengXian" w:hint="eastAsia"/>
                <w:sz w:val="20"/>
                <w:szCs w:val="20"/>
                <w:lang w:eastAsia="zh-CN"/>
              </w:rPr>
              <w:t>个循环</w:t>
            </w:r>
          </w:p>
          <w:p w14:paraId="4DB6B7B3" w14:textId="02639DCE"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t>每循环之间的休息时间，可根据参加者的特点而调整</w:t>
            </w:r>
            <w:r w:rsidRPr="008C737A">
              <w:rPr>
                <w:rFonts w:eastAsia="DengXian"/>
                <w:sz w:val="20"/>
                <w:szCs w:val="20"/>
                <w:lang w:eastAsia="zh-CN"/>
              </w:rPr>
              <w:t xml:space="preserve"> </w:t>
            </w:r>
          </w:p>
        </w:tc>
      </w:tr>
      <w:tr w:rsidR="009835B8" w:rsidRPr="007F0911" w14:paraId="2F43E353" w14:textId="77777777">
        <w:trPr>
          <w:tblCellSpacing w:w="20" w:type="dxa"/>
        </w:trPr>
        <w:tc>
          <w:tcPr>
            <w:tcW w:w="1543" w:type="dxa"/>
            <w:shd w:val="clear" w:color="auto" w:fill="FFFF99"/>
          </w:tcPr>
          <w:p w14:paraId="4D8B0E83" w14:textId="7E67CCDD" w:rsidR="009835B8" w:rsidRPr="007F0911" w:rsidRDefault="008C737A" w:rsidP="00520B0D">
            <w:pPr>
              <w:snapToGrid w:val="0"/>
              <w:rPr>
                <w:sz w:val="20"/>
                <w:szCs w:val="20"/>
                <w:lang w:eastAsia="zh-CN"/>
              </w:rPr>
            </w:pPr>
            <w:r w:rsidRPr="008C737A">
              <w:rPr>
                <w:rFonts w:eastAsia="DengXian" w:hint="eastAsia"/>
                <w:sz w:val="20"/>
                <w:szCs w:val="20"/>
                <w:lang w:eastAsia="zh-CN"/>
              </w:rPr>
              <w:t>持续训练</w:t>
            </w:r>
          </w:p>
        </w:tc>
        <w:tc>
          <w:tcPr>
            <w:tcW w:w="2660" w:type="dxa"/>
            <w:shd w:val="clear" w:color="auto" w:fill="FFFF99"/>
          </w:tcPr>
          <w:p w14:paraId="6AB88F54" w14:textId="695594CF" w:rsidR="009835B8" w:rsidRPr="007F0911" w:rsidRDefault="008C737A" w:rsidP="009A6C8C">
            <w:pPr>
              <w:numPr>
                <w:ilvl w:val="0"/>
                <w:numId w:val="13"/>
              </w:numPr>
              <w:snapToGrid w:val="0"/>
              <w:rPr>
                <w:sz w:val="20"/>
                <w:szCs w:val="20"/>
                <w:lang w:val="it-IT"/>
              </w:rPr>
            </w:pPr>
            <w:r w:rsidRPr="008C737A">
              <w:rPr>
                <w:rFonts w:eastAsia="DengXian" w:hint="eastAsia"/>
                <w:sz w:val="20"/>
                <w:szCs w:val="20"/>
                <w:lang w:eastAsia="zh-CN"/>
              </w:rPr>
              <w:t>提升有氧能力</w:t>
            </w:r>
          </w:p>
          <w:p w14:paraId="455F7E41" w14:textId="4EE06206" w:rsidR="009835B8" w:rsidRPr="007F0911" w:rsidRDefault="008C737A" w:rsidP="009A6C8C">
            <w:pPr>
              <w:numPr>
                <w:ilvl w:val="0"/>
                <w:numId w:val="13"/>
              </w:numPr>
              <w:snapToGrid w:val="0"/>
              <w:rPr>
                <w:sz w:val="20"/>
                <w:szCs w:val="20"/>
              </w:rPr>
            </w:pPr>
            <w:r w:rsidRPr="008C737A">
              <w:rPr>
                <w:rFonts w:eastAsia="DengXian" w:hint="eastAsia"/>
                <w:sz w:val="20"/>
                <w:szCs w:val="20"/>
                <w:lang w:eastAsia="zh-CN"/>
              </w:rPr>
              <w:lastRenderedPageBreak/>
              <w:t>提升肌耐力</w:t>
            </w:r>
          </w:p>
        </w:tc>
        <w:tc>
          <w:tcPr>
            <w:tcW w:w="4745" w:type="dxa"/>
            <w:shd w:val="clear" w:color="auto" w:fill="FFFF99"/>
          </w:tcPr>
          <w:p w14:paraId="7B7B5D4D" w14:textId="2F175748"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lastRenderedPageBreak/>
              <w:t>运动频次：每周</w:t>
            </w:r>
            <w:r w:rsidRPr="008C737A">
              <w:rPr>
                <w:rFonts w:eastAsia="DengXian"/>
                <w:sz w:val="20"/>
                <w:szCs w:val="20"/>
                <w:lang w:eastAsia="zh-CN"/>
              </w:rPr>
              <w:t>3</w:t>
            </w:r>
            <w:r w:rsidR="001C166B" w:rsidRPr="007F0911">
              <w:rPr>
                <w:sz w:val="20"/>
                <w:szCs w:val="20"/>
              </w:rPr>
              <w:sym w:font="Symbol" w:char="F02D"/>
            </w:r>
            <w:r w:rsidRPr="008C737A">
              <w:rPr>
                <w:rFonts w:eastAsia="DengXian"/>
                <w:sz w:val="20"/>
                <w:szCs w:val="20"/>
                <w:lang w:eastAsia="zh-CN"/>
              </w:rPr>
              <w:t>4</w:t>
            </w:r>
            <w:r w:rsidRPr="008C737A">
              <w:rPr>
                <w:rFonts w:eastAsia="DengXian" w:hint="eastAsia"/>
                <w:sz w:val="20"/>
                <w:szCs w:val="20"/>
                <w:lang w:eastAsia="zh-CN"/>
              </w:rPr>
              <w:t>次</w:t>
            </w:r>
          </w:p>
          <w:p w14:paraId="46B73D12" w14:textId="1B5451AD"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lastRenderedPageBreak/>
              <w:t>运动强度：最大摄氧量的</w:t>
            </w:r>
            <w:r w:rsidRPr="008C737A">
              <w:rPr>
                <w:rFonts w:eastAsia="DengXian"/>
                <w:sz w:val="20"/>
                <w:szCs w:val="20"/>
                <w:lang w:eastAsia="zh-CN"/>
              </w:rPr>
              <w:t>70</w:t>
            </w:r>
            <w:r w:rsidR="001C166B" w:rsidRPr="007F0911">
              <w:rPr>
                <w:sz w:val="20"/>
                <w:szCs w:val="20"/>
              </w:rPr>
              <w:sym w:font="Symbol" w:char="F02D"/>
            </w:r>
            <w:r w:rsidRPr="008C737A">
              <w:rPr>
                <w:rFonts w:eastAsia="DengXian"/>
                <w:sz w:val="20"/>
                <w:szCs w:val="20"/>
                <w:lang w:eastAsia="zh-CN"/>
              </w:rPr>
              <w:t>85%</w:t>
            </w:r>
            <w:r w:rsidR="009835B8" w:rsidRPr="007F0911">
              <w:rPr>
                <w:sz w:val="20"/>
                <w:szCs w:val="20"/>
              </w:rPr>
              <w:t xml:space="preserve"> </w:t>
            </w:r>
          </w:p>
          <w:p w14:paraId="7EAEBD2B" w14:textId="04F9EFBD"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t>运动时间：最低</w:t>
            </w:r>
            <w:r w:rsidRPr="008C737A">
              <w:rPr>
                <w:rFonts w:eastAsia="DengXian"/>
                <w:sz w:val="20"/>
                <w:szCs w:val="20"/>
                <w:lang w:eastAsia="zh-CN"/>
              </w:rPr>
              <w:t>30</w:t>
            </w:r>
            <w:r w:rsidRPr="008C737A">
              <w:rPr>
                <w:rFonts w:eastAsia="DengXian" w:hint="eastAsia"/>
                <w:sz w:val="20"/>
                <w:szCs w:val="20"/>
                <w:lang w:eastAsia="zh-CN"/>
              </w:rPr>
              <w:t>分钟</w:t>
            </w:r>
          </w:p>
          <w:p w14:paraId="109C0E77" w14:textId="182451F2" w:rsidR="009A6C8C" w:rsidRPr="007F0911" w:rsidRDefault="008C737A" w:rsidP="00520B0D">
            <w:pPr>
              <w:numPr>
                <w:ilvl w:val="0"/>
                <w:numId w:val="14"/>
              </w:numPr>
              <w:snapToGrid w:val="0"/>
              <w:rPr>
                <w:b/>
                <w:sz w:val="20"/>
                <w:szCs w:val="20"/>
              </w:rPr>
            </w:pPr>
            <w:r w:rsidRPr="008C737A">
              <w:rPr>
                <w:rFonts w:eastAsia="DengXian" w:hint="eastAsia"/>
                <w:sz w:val="20"/>
                <w:szCs w:val="20"/>
                <w:lang w:eastAsia="zh-CN"/>
              </w:rPr>
              <w:t>运动类别：动用全身主要肌群的活动，例如：</w:t>
            </w:r>
            <w:r w:rsidR="009A6C8C" w:rsidRPr="007F0911">
              <w:rPr>
                <w:sz w:val="20"/>
                <w:szCs w:val="20"/>
                <w:lang w:val="en-US"/>
              </w:rPr>
              <w:t xml:space="preserve">   </w:t>
            </w:r>
          </w:p>
          <w:p w14:paraId="4DE397D0" w14:textId="7513B429" w:rsidR="009835B8" w:rsidRPr="007F0911" w:rsidRDefault="008C737A" w:rsidP="00DE0ECB">
            <w:pPr>
              <w:snapToGrid w:val="0"/>
              <w:ind w:leftChars="50" w:left="120" w:firstLineChars="678" w:firstLine="1356"/>
              <w:rPr>
                <w:b/>
                <w:sz w:val="20"/>
                <w:szCs w:val="20"/>
              </w:rPr>
            </w:pPr>
            <w:r w:rsidRPr="008C737A">
              <w:rPr>
                <w:rFonts w:eastAsia="DengXian" w:hint="eastAsia"/>
                <w:sz w:val="20"/>
                <w:szCs w:val="20"/>
                <w:lang w:eastAsia="zh-CN"/>
              </w:rPr>
              <w:t>跑步、游泳、划船、单车运动等。</w:t>
            </w:r>
          </w:p>
        </w:tc>
      </w:tr>
      <w:tr w:rsidR="009835B8" w:rsidRPr="007F0911" w14:paraId="5F2EFB46" w14:textId="77777777">
        <w:trPr>
          <w:tblCellSpacing w:w="20" w:type="dxa"/>
        </w:trPr>
        <w:tc>
          <w:tcPr>
            <w:tcW w:w="1543" w:type="dxa"/>
            <w:shd w:val="clear" w:color="auto" w:fill="CCFFFF"/>
          </w:tcPr>
          <w:p w14:paraId="5A74BC0B" w14:textId="09F6D741" w:rsidR="009835B8" w:rsidRPr="007F0911" w:rsidRDefault="008C737A" w:rsidP="00520B0D">
            <w:pPr>
              <w:snapToGrid w:val="0"/>
              <w:rPr>
                <w:sz w:val="20"/>
                <w:szCs w:val="20"/>
                <w:lang w:eastAsia="zh-CN"/>
              </w:rPr>
            </w:pPr>
            <w:r w:rsidRPr="008C737A">
              <w:rPr>
                <w:rFonts w:eastAsia="DengXian" w:hint="eastAsia"/>
                <w:sz w:val="20"/>
                <w:szCs w:val="20"/>
                <w:lang w:eastAsia="zh-CN"/>
              </w:rPr>
              <w:lastRenderedPageBreak/>
              <w:t>间歇训练</w:t>
            </w:r>
          </w:p>
        </w:tc>
        <w:tc>
          <w:tcPr>
            <w:tcW w:w="2660" w:type="dxa"/>
            <w:shd w:val="clear" w:color="auto" w:fill="CCFFFF"/>
          </w:tcPr>
          <w:p w14:paraId="4B5EEA7B" w14:textId="3E704C93" w:rsidR="009835B8" w:rsidRPr="007F0911" w:rsidRDefault="008C737A" w:rsidP="009A6C8C">
            <w:pPr>
              <w:numPr>
                <w:ilvl w:val="0"/>
                <w:numId w:val="13"/>
              </w:numPr>
              <w:snapToGrid w:val="0"/>
              <w:rPr>
                <w:sz w:val="20"/>
                <w:szCs w:val="20"/>
              </w:rPr>
            </w:pPr>
            <w:r w:rsidRPr="008C737A">
              <w:rPr>
                <w:rFonts w:eastAsia="DengXian" w:hint="eastAsia"/>
                <w:sz w:val="20"/>
                <w:szCs w:val="20"/>
                <w:lang w:eastAsia="zh-CN"/>
              </w:rPr>
              <w:t>增进有氧及无氧能力</w:t>
            </w:r>
          </w:p>
          <w:p w14:paraId="13564D86" w14:textId="43088C62" w:rsidR="009835B8" w:rsidRPr="007F0911" w:rsidRDefault="008C737A" w:rsidP="009A6C8C">
            <w:pPr>
              <w:numPr>
                <w:ilvl w:val="0"/>
                <w:numId w:val="13"/>
              </w:numPr>
              <w:snapToGrid w:val="0"/>
              <w:rPr>
                <w:sz w:val="20"/>
                <w:szCs w:val="20"/>
              </w:rPr>
            </w:pPr>
            <w:r w:rsidRPr="008C737A">
              <w:rPr>
                <w:rFonts w:eastAsia="DengXian" w:hint="eastAsia"/>
                <w:sz w:val="20"/>
                <w:szCs w:val="20"/>
                <w:lang w:eastAsia="zh-CN"/>
              </w:rPr>
              <w:t>提升爆发力</w:t>
            </w:r>
          </w:p>
        </w:tc>
        <w:tc>
          <w:tcPr>
            <w:tcW w:w="4745" w:type="dxa"/>
            <w:shd w:val="clear" w:color="auto" w:fill="CCFFFF"/>
          </w:tcPr>
          <w:p w14:paraId="70E8C32D" w14:textId="6CE0103E"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t>包括几组大强度运动，中间设置一段休息时间</w:t>
            </w:r>
          </w:p>
          <w:p w14:paraId="2C9489B6" w14:textId="322C6B88" w:rsidR="009835B8" w:rsidRPr="007F0911" w:rsidRDefault="008C737A" w:rsidP="00520B0D">
            <w:pPr>
              <w:snapToGrid w:val="0"/>
              <w:rPr>
                <w:b/>
                <w:sz w:val="20"/>
                <w:szCs w:val="20"/>
              </w:rPr>
            </w:pPr>
            <w:r w:rsidRPr="008C737A">
              <w:rPr>
                <w:rFonts w:eastAsia="DengXian" w:hint="eastAsia"/>
                <w:b/>
                <w:sz w:val="20"/>
                <w:szCs w:val="20"/>
                <w:lang w:eastAsia="zh-CN"/>
              </w:rPr>
              <w:t>举例：一个</w:t>
            </w:r>
            <w:r w:rsidRPr="008C737A">
              <w:rPr>
                <w:rFonts w:eastAsia="DengXian"/>
                <w:b/>
                <w:sz w:val="20"/>
                <w:szCs w:val="20"/>
                <w:lang w:eastAsia="zh-CN"/>
              </w:rPr>
              <w:t>100</w:t>
            </w:r>
            <w:r w:rsidRPr="008C737A">
              <w:rPr>
                <w:rFonts w:eastAsia="DengXian" w:hint="eastAsia"/>
                <w:b/>
                <w:sz w:val="20"/>
                <w:szCs w:val="20"/>
                <w:lang w:eastAsia="zh-CN"/>
              </w:rPr>
              <w:t>米跑运动员</w:t>
            </w:r>
          </w:p>
          <w:p w14:paraId="5973E867" w14:textId="19070942"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t>运动间歇距离：</w:t>
            </w:r>
            <w:r w:rsidRPr="008C737A">
              <w:rPr>
                <w:rFonts w:eastAsia="DengXian"/>
                <w:sz w:val="20"/>
                <w:szCs w:val="20"/>
                <w:lang w:eastAsia="zh-CN"/>
              </w:rPr>
              <w:t>60</w:t>
            </w:r>
            <w:r w:rsidRPr="008C737A">
              <w:rPr>
                <w:rFonts w:eastAsia="DengXian" w:hint="eastAsia"/>
                <w:sz w:val="20"/>
                <w:szCs w:val="20"/>
                <w:lang w:eastAsia="zh-CN"/>
              </w:rPr>
              <w:t>米</w:t>
            </w:r>
          </w:p>
          <w:p w14:paraId="4EA796BA" w14:textId="799708C5"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t>休息时间：</w:t>
            </w:r>
            <w:r w:rsidRPr="008C737A">
              <w:rPr>
                <w:rFonts w:eastAsia="DengXian"/>
                <w:sz w:val="20"/>
                <w:szCs w:val="20"/>
                <w:lang w:eastAsia="zh-CN"/>
              </w:rPr>
              <w:t xml:space="preserve"> 40 </w:t>
            </w:r>
            <w:r w:rsidRPr="008C737A">
              <w:rPr>
                <w:rFonts w:eastAsia="DengXian" w:hint="eastAsia"/>
                <w:sz w:val="20"/>
                <w:szCs w:val="20"/>
                <w:lang w:eastAsia="zh-CN"/>
              </w:rPr>
              <w:t>秒</w:t>
            </w:r>
          </w:p>
          <w:p w14:paraId="0E4E3936" w14:textId="2D42BA48"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t>运动强度：</w:t>
            </w:r>
            <w:r w:rsidRPr="008C737A">
              <w:rPr>
                <w:rFonts w:eastAsia="DengXian"/>
                <w:sz w:val="20"/>
                <w:szCs w:val="20"/>
                <w:lang w:eastAsia="zh-CN"/>
              </w:rPr>
              <w:t xml:space="preserve"> 95%</w:t>
            </w:r>
          </w:p>
          <w:p w14:paraId="69F585B6" w14:textId="0354C156"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t>重复次数：</w:t>
            </w:r>
            <w:r w:rsidRPr="008C737A">
              <w:rPr>
                <w:rFonts w:eastAsia="DengXian"/>
                <w:sz w:val="20"/>
                <w:szCs w:val="20"/>
                <w:lang w:eastAsia="zh-CN"/>
              </w:rPr>
              <w:t xml:space="preserve"> 8</w:t>
            </w:r>
            <w:r w:rsidRPr="008C737A">
              <w:rPr>
                <w:rFonts w:eastAsia="DengXian" w:hint="eastAsia"/>
                <w:sz w:val="20"/>
                <w:szCs w:val="20"/>
                <w:lang w:eastAsia="zh-CN"/>
              </w:rPr>
              <w:t>次为一组</w:t>
            </w:r>
          </w:p>
          <w:p w14:paraId="0B1780B2" w14:textId="7F3E441F"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t>组数：</w:t>
            </w:r>
            <w:r w:rsidRPr="008C737A">
              <w:rPr>
                <w:rFonts w:eastAsia="DengXian"/>
                <w:sz w:val="20"/>
                <w:szCs w:val="20"/>
                <w:lang w:eastAsia="zh-CN"/>
              </w:rPr>
              <w:t>3</w:t>
            </w:r>
            <w:r w:rsidRPr="008C737A">
              <w:rPr>
                <w:rFonts w:eastAsia="DengXian" w:hint="eastAsia"/>
                <w:sz w:val="20"/>
                <w:szCs w:val="20"/>
                <w:lang w:eastAsia="zh-CN"/>
              </w:rPr>
              <w:t>组，每组之间有较长的休息时间</w:t>
            </w:r>
          </w:p>
          <w:p w14:paraId="1FB0DD85" w14:textId="38ADA898" w:rsidR="009835B8" w:rsidRPr="007F0911" w:rsidRDefault="008C737A" w:rsidP="00520B0D">
            <w:pPr>
              <w:numPr>
                <w:ilvl w:val="0"/>
                <w:numId w:val="14"/>
              </w:numPr>
              <w:snapToGrid w:val="0"/>
              <w:rPr>
                <w:sz w:val="20"/>
                <w:szCs w:val="20"/>
              </w:rPr>
            </w:pPr>
            <w:r w:rsidRPr="008C737A">
              <w:rPr>
                <w:rFonts w:eastAsia="DengXian" w:hint="eastAsia"/>
                <w:sz w:val="20"/>
                <w:szCs w:val="20"/>
                <w:lang w:eastAsia="zh-CN"/>
              </w:rPr>
              <w:t>运动频次：</w:t>
            </w:r>
            <w:r w:rsidRPr="008C737A">
              <w:rPr>
                <w:rFonts w:eastAsia="DengXian"/>
                <w:sz w:val="20"/>
                <w:szCs w:val="20"/>
                <w:lang w:eastAsia="zh-CN"/>
              </w:rPr>
              <w:t>3</w:t>
            </w:r>
            <w:r w:rsidRPr="008C737A">
              <w:rPr>
                <w:rFonts w:eastAsia="DengXian" w:hint="eastAsia"/>
                <w:sz w:val="20"/>
                <w:szCs w:val="20"/>
                <w:lang w:eastAsia="zh-CN"/>
              </w:rPr>
              <w:t>次</w:t>
            </w:r>
            <w:r w:rsidRPr="008C737A">
              <w:rPr>
                <w:rFonts w:eastAsia="DengXian"/>
                <w:sz w:val="20"/>
                <w:szCs w:val="20"/>
                <w:lang w:val="en-US" w:eastAsia="zh-CN"/>
              </w:rPr>
              <w:t xml:space="preserve"> </w:t>
            </w:r>
            <w:r w:rsidRPr="008C737A">
              <w:rPr>
                <w:rFonts w:eastAsia="DengXian"/>
                <w:sz w:val="20"/>
                <w:szCs w:val="20"/>
                <w:lang w:eastAsia="zh-CN"/>
              </w:rPr>
              <w:t xml:space="preserve">/ </w:t>
            </w:r>
            <w:r w:rsidRPr="008C737A">
              <w:rPr>
                <w:rFonts w:eastAsia="DengXian" w:hint="eastAsia"/>
                <w:sz w:val="20"/>
                <w:szCs w:val="20"/>
                <w:lang w:eastAsia="zh-CN"/>
              </w:rPr>
              <w:t>周</w:t>
            </w:r>
          </w:p>
        </w:tc>
      </w:tr>
      <w:tr w:rsidR="00DE0ECB" w:rsidRPr="007F0911" w14:paraId="2568C674" w14:textId="77777777">
        <w:trPr>
          <w:tblCellSpacing w:w="20" w:type="dxa"/>
        </w:trPr>
        <w:tc>
          <w:tcPr>
            <w:tcW w:w="1543" w:type="dxa"/>
            <w:shd w:val="clear" w:color="auto" w:fill="FFFF99"/>
          </w:tcPr>
          <w:p w14:paraId="286AA2F8" w14:textId="4B78D674" w:rsidR="00DE0ECB" w:rsidRPr="007F0911" w:rsidRDefault="008C737A" w:rsidP="00520B0D">
            <w:pPr>
              <w:snapToGrid w:val="0"/>
              <w:rPr>
                <w:sz w:val="20"/>
                <w:szCs w:val="20"/>
              </w:rPr>
            </w:pPr>
            <w:r w:rsidRPr="008C737A">
              <w:rPr>
                <w:rFonts w:eastAsia="DengXian" w:hint="eastAsia"/>
                <w:sz w:val="20"/>
                <w:szCs w:val="20"/>
                <w:lang w:eastAsia="zh-CN"/>
              </w:rPr>
              <w:t>法特莱克训练</w:t>
            </w:r>
          </w:p>
        </w:tc>
        <w:tc>
          <w:tcPr>
            <w:tcW w:w="2660" w:type="dxa"/>
            <w:shd w:val="clear" w:color="auto" w:fill="FFFF99"/>
          </w:tcPr>
          <w:p w14:paraId="1DFAC535" w14:textId="12E7EE34" w:rsidR="00DE0ECB" w:rsidRPr="007F0911" w:rsidRDefault="008C737A" w:rsidP="009A6C8C">
            <w:pPr>
              <w:numPr>
                <w:ilvl w:val="0"/>
                <w:numId w:val="13"/>
              </w:numPr>
              <w:snapToGrid w:val="0"/>
              <w:rPr>
                <w:sz w:val="20"/>
                <w:szCs w:val="20"/>
              </w:rPr>
            </w:pPr>
            <w:r w:rsidRPr="008C737A">
              <w:rPr>
                <w:rFonts w:eastAsia="DengXian" w:hint="eastAsia"/>
                <w:sz w:val="20"/>
                <w:szCs w:val="20"/>
                <w:lang w:eastAsia="zh-CN"/>
              </w:rPr>
              <w:t>提升无氧代谢能力</w:t>
            </w:r>
          </w:p>
          <w:p w14:paraId="386C562D" w14:textId="05E29FF7" w:rsidR="00DE0ECB" w:rsidRPr="007F0911" w:rsidRDefault="008C737A" w:rsidP="009A6C8C">
            <w:pPr>
              <w:numPr>
                <w:ilvl w:val="0"/>
                <w:numId w:val="13"/>
              </w:numPr>
              <w:snapToGrid w:val="0"/>
              <w:rPr>
                <w:sz w:val="20"/>
                <w:szCs w:val="20"/>
              </w:rPr>
            </w:pPr>
            <w:r w:rsidRPr="008C737A">
              <w:rPr>
                <w:rFonts w:eastAsia="DengXian" w:hint="eastAsia"/>
                <w:sz w:val="20"/>
                <w:szCs w:val="20"/>
                <w:lang w:eastAsia="zh-CN"/>
              </w:rPr>
              <w:t>提升有氧代谢能力</w:t>
            </w:r>
          </w:p>
        </w:tc>
        <w:tc>
          <w:tcPr>
            <w:tcW w:w="4745" w:type="dxa"/>
            <w:shd w:val="clear" w:color="auto" w:fill="FFFF99"/>
          </w:tcPr>
          <w:p w14:paraId="2F32C09C" w14:textId="72501545" w:rsidR="00DE0ECB" w:rsidRPr="007F0911" w:rsidRDefault="008C737A" w:rsidP="00DE0ECB">
            <w:pPr>
              <w:snapToGrid w:val="0"/>
              <w:rPr>
                <w:sz w:val="20"/>
                <w:szCs w:val="20"/>
              </w:rPr>
            </w:pPr>
            <w:r w:rsidRPr="008C737A">
              <w:rPr>
                <w:rFonts w:eastAsia="DengXian" w:hint="eastAsia"/>
                <w:sz w:val="20"/>
                <w:szCs w:val="20"/>
                <w:lang w:eastAsia="zh-CN"/>
              </w:rPr>
              <w:t>举例：中距离运动员</w:t>
            </w:r>
          </w:p>
          <w:p w14:paraId="4913E65B" w14:textId="0CA95F93" w:rsidR="00DE0ECB" w:rsidRPr="007F0911" w:rsidRDefault="008C737A" w:rsidP="00DE0ECB">
            <w:pPr>
              <w:numPr>
                <w:ilvl w:val="0"/>
                <w:numId w:val="13"/>
              </w:numPr>
              <w:snapToGrid w:val="0"/>
              <w:rPr>
                <w:sz w:val="20"/>
                <w:szCs w:val="20"/>
              </w:rPr>
            </w:pPr>
            <w:r w:rsidRPr="008C737A">
              <w:rPr>
                <w:rFonts w:eastAsia="DengXian" w:hint="eastAsia"/>
                <w:sz w:val="20"/>
                <w:szCs w:val="20"/>
                <w:lang w:eastAsia="zh-CN"/>
              </w:rPr>
              <w:t>热身运动：肌肉伸展及慢跑</w:t>
            </w:r>
            <w:r w:rsidRPr="008C737A">
              <w:rPr>
                <w:rFonts w:eastAsia="DengXian"/>
                <w:sz w:val="20"/>
                <w:szCs w:val="20"/>
                <w:lang w:eastAsia="zh-CN"/>
              </w:rPr>
              <w:t>5</w:t>
            </w:r>
            <w:r w:rsidRPr="008C737A">
              <w:rPr>
                <w:rFonts w:eastAsia="DengXian" w:hint="eastAsia"/>
                <w:sz w:val="20"/>
                <w:szCs w:val="20"/>
                <w:lang w:eastAsia="zh-CN"/>
              </w:rPr>
              <w:t>分钟</w:t>
            </w:r>
          </w:p>
          <w:p w14:paraId="1B79080E" w14:textId="59987D27" w:rsidR="00DE0ECB" w:rsidRPr="007F0911" w:rsidRDefault="008C737A" w:rsidP="00DE0ECB">
            <w:pPr>
              <w:numPr>
                <w:ilvl w:val="0"/>
                <w:numId w:val="13"/>
              </w:numPr>
              <w:snapToGrid w:val="0"/>
              <w:rPr>
                <w:sz w:val="20"/>
                <w:szCs w:val="20"/>
              </w:rPr>
            </w:pPr>
            <w:r w:rsidRPr="008C737A">
              <w:rPr>
                <w:rFonts w:eastAsia="DengXian" w:hint="eastAsia"/>
                <w:sz w:val="20"/>
                <w:szCs w:val="20"/>
                <w:lang w:eastAsia="zh-CN"/>
              </w:rPr>
              <w:t>快速跑：</w:t>
            </w:r>
            <w:r w:rsidRPr="008C737A">
              <w:rPr>
                <w:rFonts w:eastAsia="DengXian"/>
                <w:sz w:val="20"/>
                <w:szCs w:val="20"/>
                <w:lang w:eastAsia="zh-CN"/>
              </w:rPr>
              <w:t>600</w:t>
            </w:r>
            <w:r w:rsidRPr="008C737A">
              <w:rPr>
                <w:rFonts w:eastAsia="DengXian" w:hint="eastAsia"/>
                <w:sz w:val="20"/>
                <w:szCs w:val="20"/>
                <w:lang w:eastAsia="zh-CN"/>
              </w:rPr>
              <w:t>米</w:t>
            </w:r>
          </w:p>
          <w:p w14:paraId="0D36B025" w14:textId="24EB762B" w:rsidR="00DE0ECB" w:rsidRPr="007F0911" w:rsidRDefault="008C737A" w:rsidP="00DE0ECB">
            <w:pPr>
              <w:numPr>
                <w:ilvl w:val="0"/>
                <w:numId w:val="13"/>
              </w:numPr>
              <w:snapToGrid w:val="0"/>
              <w:rPr>
                <w:sz w:val="20"/>
                <w:szCs w:val="20"/>
              </w:rPr>
            </w:pPr>
            <w:r w:rsidRPr="008C737A">
              <w:rPr>
                <w:rFonts w:eastAsia="DengXian" w:hint="eastAsia"/>
                <w:sz w:val="20"/>
                <w:szCs w:val="20"/>
                <w:lang w:eastAsia="zh-CN"/>
              </w:rPr>
              <w:t>急行</w:t>
            </w:r>
            <w:r w:rsidRPr="008C737A">
              <w:rPr>
                <w:rFonts w:eastAsia="DengXian"/>
                <w:sz w:val="20"/>
                <w:szCs w:val="20"/>
                <w:lang w:eastAsia="zh-CN"/>
              </w:rPr>
              <w:t>5</w:t>
            </w:r>
            <w:r w:rsidRPr="008C737A">
              <w:rPr>
                <w:rFonts w:eastAsia="DengXian" w:hint="eastAsia"/>
                <w:sz w:val="20"/>
                <w:szCs w:val="20"/>
                <w:lang w:eastAsia="zh-CN"/>
              </w:rPr>
              <w:t>分钟</w:t>
            </w:r>
          </w:p>
          <w:p w14:paraId="0610319E" w14:textId="646A70AB" w:rsidR="00DE0ECB" w:rsidRPr="007F0911" w:rsidRDefault="008C737A" w:rsidP="00DE0ECB">
            <w:pPr>
              <w:numPr>
                <w:ilvl w:val="0"/>
                <w:numId w:val="13"/>
              </w:numPr>
              <w:snapToGrid w:val="0"/>
              <w:rPr>
                <w:sz w:val="20"/>
                <w:szCs w:val="20"/>
              </w:rPr>
            </w:pPr>
            <w:r w:rsidRPr="008C737A">
              <w:rPr>
                <w:rFonts w:eastAsia="DengXian"/>
                <w:sz w:val="20"/>
                <w:szCs w:val="20"/>
                <w:lang w:eastAsia="zh-CN"/>
              </w:rPr>
              <w:t>100</w:t>
            </w:r>
            <w:r w:rsidRPr="008C737A">
              <w:rPr>
                <w:rFonts w:eastAsia="DengXian" w:hint="eastAsia"/>
                <w:sz w:val="20"/>
                <w:szCs w:val="20"/>
                <w:lang w:eastAsia="zh-CN"/>
              </w:rPr>
              <w:t>米冲刺及</w:t>
            </w:r>
            <w:r w:rsidRPr="008C737A">
              <w:rPr>
                <w:rFonts w:eastAsia="DengXian"/>
                <w:sz w:val="20"/>
                <w:szCs w:val="20"/>
                <w:lang w:eastAsia="zh-CN"/>
              </w:rPr>
              <w:t>300</w:t>
            </w:r>
            <w:r w:rsidRPr="008C737A">
              <w:rPr>
                <w:rFonts w:eastAsia="DengXian" w:hint="eastAsia"/>
                <w:sz w:val="20"/>
                <w:szCs w:val="20"/>
                <w:lang w:eastAsia="zh-CN"/>
              </w:rPr>
              <w:t>米慢跑相间进行</w:t>
            </w:r>
            <w:r w:rsidRPr="008C737A">
              <w:rPr>
                <w:rFonts w:eastAsia="DengXian"/>
                <w:sz w:val="20"/>
                <w:szCs w:val="20"/>
                <w:lang w:eastAsia="zh-CN"/>
              </w:rPr>
              <w:t>2000</w:t>
            </w:r>
            <w:r w:rsidRPr="008C737A">
              <w:rPr>
                <w:rFonts w:eastAsia="DengXian" w:hint="eastAsia"/>
                <w:sz w:val="20"/>
                <w:szCs w:val="20"/>
                <w:lang w:eastAsia="zh-CN"/>
              </w:rPr>
              <w:t>米距离</w:t>
            </w:r>
          </w:p>
          <w:p w14:paraId="364C3A63" w14:textId="0AA954E7" w:rsidR="00DE0ECB" w:rsidRPr="007F0911" w:rsidRDefault="008C737A" w:rsidP="00B42727">
            <w:pPr>
              <w:numPr>
                <w:ilvl w:val="0"/>
                <w:numId w:val="13"/>
              </w:numPr>
              <w:snapToGrid w:val="0"/>
              <w:rPr>
                <w:sz w:val="20"/>
                <w:szCs w:val="20"/>
              </w:rPr>
            </w:pPr>
            <w:r w:rsidRPr="008C737A">
              <w:rPr>
                <w:rFonts w:eastAsia="DengXian" w:hint="eastAsia"/>
                <w:sz w:val="20"/>
                <w:szCs w:val="20"/>
                <w:lang w:eastAsia="zh-CN"/>
              </w:rPr>
              <w:t>整理活动：肌肉伸展及慢跑</w:t>
            </w:r>
            <w:r w:rsidRPr="008C737A">
              <w:rPr>
                <w:rFonts w:eastAsia="DengXian"/>
                <w:sz w:val="20"/>
                <w:szCs w:val="20"/>
                <w:lang w:eastAsia="zh-CN"/>
              </w:rPr>
              <w:t>2000</w:t>
            </w:r>
            <w:r w:rsidRPr="008C737A">
              <w:rPr>
                <w:rFonts w:eastAsia="DengXian" w:hint="eastAsia"/>
                <w:sz w:val="20"/>
                <w:szCs w:val="20"/>
                <w:lang w:eastAsia="zh-CN"/>
              </w:rPr>
              <w:t>米</w:t>
            </w:r>
          </w:p>
        </w:tc>
      </w:tr>
    </w:tbl>
    <w:p w14:paraId="3F92057D" w14:textId="6EF8403F" w:rsidR="005A7C1C" w:rsidRPr="007F0911" w:rsidRDefault="008C737A" w:rsidP="00520B0D">
      <w:pPr>
        <w:snapToGrid w:val="0"/>
        <w:spacing w:beforeLines="50" w:before="180" w:line="360" w:lineRule="auto"/>
        <w:ind w:left="480"/>
        <w:jc w:val="center"/>
        <w:rPr>
          <w:sz w:val="20"/>
          <w:szCs w:val="20"/>
        </w:rPr>
      </w:pPr>
      <w:r w:rsidRPr="008C737A">
        <w:rPr>
          <w:rFonts w:eastAsia="DengXian" w:hint="eastAsia"/>
          <w:sz w:val="20"/>
          <w:szCs w:val="20"/>
          <w:lang w:eastAsia="zh-CN"/>
        </w:rPr>
        <w:t>表</w:t>
      </w:r>
      <w:r w:rsidRPr="008C737A">
        <w:rPr>
          <w:rFonts w:eastAsia="DengXian"/>
          <w:sz w:val="20"/>
          <w:szCs w:val="20"/>
          <w:lang w:eastAsia="zh-CN"/>
        </w:rPr>
        <w:t xml:space="preserve"> 5.7 </w:t>
      </w:r>
      <w:r w:rsidRPr="008C737A">
        <w:rPr>
          <w:rFonts w:eastAsia="DengXian" w:hint="eastAsia"/>
          <w:sz w:val="20"/>
          <w:szCs w:val="20"/>
          <w:lang w:eastAsia="zh-CN"/>
        </w:rPr>
        <w:t>主要训练计划的目的及训练设计</w:t>
      </w:r>
    </w:p>
    <w:p w14:paraId="5FE972D6" w14:textId="77777777" w:rsidR="00AE7787" w:rsidRPr="007F0911" w:rsidRDefault="00AE7787" w:rsidP="00F26402">
      <w:pPr>
        <w:snapToGrid w:val="0"/>
        <w:spacing w:beforeLines="50" w:before="180" w:line="360" w:lineRule="auto"/>
        <w:rPr>
          <w:b/>
          <w:lang w:val="en-US"/>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055"/>
        <w:gridCol w:w="1604"/>
        <w:gridCol w:w="1434"/>
        <w:gridCol w:w="1529"/>
        <w:gridCol w:w="1674"/>
      </w:tblGrid>
      <w:tr w:rsidR="009835B8" w:rsidRPr="007F0911" w14:paraId="7E72DCE9" w14:textId="77777777">
        <w:trPr>
          <w:tblCellSpacing w:w="20" w:type="dxa"/>
        </w:trPr>
        <w:tc>
          <w:tcPr>
            <w:tcW w:w="2088" w:type="dxa"/>
            <w:shd w:val="clear" w:color="auto" w:fill="FFFF99"/>
            <w:vAlign w:val="center"/>
          </w:tcPr>
          <w:p w14:paraId="19E76133" w14:textId="77777777" w:rsidR="009835B8" w:rsidRPr="007F0911" w:rsidRDefault="009835B8" w:rsidP="00B42727">
            <w:pPr>
              <w:snapToGrid w:val="0"/>
              <w:spacing w:beforeLines="25" w:before="90"/>
              <w:jc w:val="both"/>
              <w:rPr>
                <w:b/>
                <w:sz w:val="20"/>
                <w:szCs w:val="20"/>
              </w:rPr>
            </w:pPr>
          </w:p>
        </w:tc>
        <w:tc>
          <w:tcPr>
            <w:tcW w:w="6394" w:type="dxa"/>
            <w:gridSpan w:val="4"/>
            <w:shd w:val="clear" w:color="auto" w:fill="FFFF99"/>
            <w:vAlign w:val="center"/>
          </w:tcPr>
          <w:p w14:paraId="5C8892C1" w14:textId="7F614058" w:rsidR="009835B8" w:rsidRPr="007F0911" w:rsidRDefault="008C737A" w:rsidP="00B42727">
            <w:pPr>
              <w:snapToGrid w:val="0"/>
              <w:spacing w:beforeLines="25" w:before="90"/>
              <w:jc w:val="center"/>
              <w:rPr>
                <w:b/>
                <w:sz w:val="20"/>
                <w:szCs w:val="20"/>
                <w:lang w:eastAsia="zh-CN"/>
              </w:rPr>
            </w:pPr>
            <w:r w:rsidRPr="008C737A">
              <w:rPr>
                <w:rFonts w:eastAsia="DengXian" w:hint="eastAsia"/>
                <w:b/>
                <w:sz w:val="20"/>
                <w:szCs w:val="20"/>
                <w:lang w:eastAsia="zh-CN"/>
              </w:rPr>
              <w:t>训练</w:t>
            </w:r>
            <w:r w:rsidRPr="008C737A">
              <w:rPr>
                <w:rFonts w:eastAsia="DengXian" w:hint="eastAsia"/>
                <w:b/>
                <w:sz w:val="20"/>
                <w:szCs w:val="20"/>
                <w:lang w:val="en-US" w:eastAsia="zh-CN"/>
              </w:rPr>
              <w:t>效</w:t>
            </w:r>
            <w:r w:rsidRPr="008C737A">
              <w:rPr>
                <w:rFonts w:eastAsia="DengXian" w:hint="eastAsia"/>
                <w:b/>
                <w:sz w:val="20"/>
                <w:szCs w:val="20"/>
                <w:lang w:eastAsia="zh-CN"/>
              </w:rPr>
              <w:t>果</w:t>
            </w:r>
          </w:p>
        </w:tc>
      </w:tr>
      <w:tr w:rsidR="009835B8" w:rsidRPr="007F0911" w14:paraId="7B6A4929" w14:textId="77777777">
        <w:trPr>
          <w:tblCellSpacing w:w="20" w:type="dxa"/>
        </w:trPr>
        <w:tc>
          <w:tcPr>
            <w:tcW w:w="2088" w:type="dxa"/>
            <w:shd w:val="clear" w:color="auto" w:fill="CCFFFF"/>
            <w:vAlign w:val="center"/>
          </w:tcPr>
          <w:p w14:paraId="1791DEF1" w14:textId="65C54024" w:rsidR="009835B8" w:rsidRPr="007F0911" w:rsidRDefault="008C737A" w:rsidP="00B42727">
            <w:pPr>
              <w:snapToGrid w:val="0"/>
              <w:spacing w:beforeLines="25" w:before="90"/>
              <w:jc w:val="both"/>
              <w:rPr>
                <w:b/>
                <w:sz w:val="20"/>
                <w:szCs w:val="20"/>
                <w:lang w:eastAsia="zh-CN"/>
              </w:rPr>
            </w:pPr>
            <w:r w:rsidRPr="008C737A">
              <w:rPr>
                <w:rFonts w:eastAsia="DengXian" w:hint="eastAsia"/>
                <w:b/>
                <w:sz w:val="20"/>
                <w:szCs w:val="20"/>
                <w:lang w:eastAsia="zh-CN"/>
              </w:rPr>
              <w:t>训练方法</w:t>
            </w:r>
          </w:p>
        </w:tc>
        <w:tc>
          <w:tcPr>
            <w:tcW w:w="1620" w:type="dxa"/>
            <w:shd w:val="clear" w:color="auto" w:fill="CCFFFF"/>
            <w:vAlign w:val="center"/>
          </w:tcPr>
          <w:p w14:paraId="5222869C" w14:textId="71AD464D" w:rsidR="009835B8" w:rsidRPr="007F0911" w:rsidRDefault="008C737A" w:rsidP="00B42727">
            <w:pPr>
              <w:snapToGrid w:val="0"/>
              <w:spacing w:beforeLines="25" w:before="90"/>
              <w:jc w:val="both"/>
              <w:rPr>
                <w:b/>
                <w:sz w:val="20"/>
                <w:szCs w:val="20"/>
                <w:lang w:eastAsia="zh-CN"/>
              </w:rPr>
            </w:pPr>
            <w:r w:rsidRPr="008C737A">
              <w:rPr>
                <w:rFonts w:eastAsia="DengXian" w:hint="eastAsia"/>
                <w:b/>
                <w:sz w:val="20"/>
                <w:szCs w:val="20"/>
                <w:lang w:eastAsia="zh-CN"/>
              </w:rPr>
              <w:t>有氧能力</w:t>
            </w:r>
          </w:p>
        </w:tc>
        <w:tc>
          <w:tcPr>
            <w:tcW w:w="1440" w:type="dxa"/>
            <w:shd w:val="clear" w:color="auto" w:fill="CCFFFF"/>
            <w:vAlign w:val="center"/>
          </w:tcPr>
          <w:p w14:paraId="1192FE51" w14:textId="0010FE11" w:rsidR="009835B8" w:rsidRPr="007F0911" w:rsidRDefault="008C737A" w:rsidP="00B42727">
            <w:pPr>
              <w:snapToGrid w:val="0"/>
              <w:spacing w:beforeLines="25" w:before="90"/>
              <w:jc w:val="both"/>
              <w:rPr>
                <w:b/>
                <w:sz w:val="20"/>
                <w:szCs w:val="20"/>
                <w:lang w:eastAsia="zh-CN"/>
              </w:rPr>
            </w:pPr>
            <w:r w:rsidRPr="008C737A">
              <w:rPr>
                <w:rFonts w:eastAsia="DengXian" w:hint="eastAsia"/>
                <w:b/>
                <w:sz w:val="20"/>
                <w:szCs w:val="20"/>
                <w:lang w:eastAsia="zh-CN"/>
              </w:rPr>
              <w:t>无氧能力</w:t>
            </w:r>
          </w:p>
        </w:tc>
        <w:tc>
          <w:tcPr>
            <w:tcW w:w="1541" w:type="dxa"/>
            <w:shd w:val="clear" w:color="auto" w:fill="CCFFFF"/>
            <w:vAlign w:val="center"/>
          </w:tcPr>
          <w:p w14:paraId="4F3335A1" w14:textId="4C465C18" w:rsidR="009835B8" w:rsidRPr="007F0911" w:rsidRDefault="008C737A" w:rsidP="00B42727">
            <w:pPr>
              <w:snapToGrid w:val="0"/>
              <w:spacing w:beforeLines="25" w:before="90"/>
              <w:jc w:val="both"/>
              <w:rPr>
                <w:b/>
                <w:sz w:val="20"/>
                <w:szCs w:val="20"/>
                <w:lang w:eastAsia="zh-CN"/>
              </w:rPr>
            </w:pPr>
            <w:r w:rsidRPr="008C737A">
              <w:rPr>
                <w:rFonts w:eastAsia="DengXian" w:hint="eastAsia"/>
                <w:b/>
                <w:sz w:val="20"/>
                <w:szCs w:val="20"/>
                <w:lang w:eastAsia="zh-CN"/>
              </w:rPr>
              <w:t>爆发力</w:t>
            </w:r>
          </w:p>
        </w:tc>
        <w:tc>
          <w:tcPr>
            <w:tcW w:w="1673" w:type="dxa"/>
            <w:shd w:val="clear" w:color="auto" w:fill="CCFFFF"/>
            <w:vAlign w:val="center"/>
          </w:tcPr>
          <w:p w14:paraId="7A9D30E9" w14:textId="59BC0AEC" w:rsidR="009835B8" w:rsidRPr="007F0911" w:rsidRDefault="008C737A" w:rsidP="00B42727">
            <w:pPr>
              <w:snapToGrid w:val="0"/>
              <w:spacing w:beforeLines="25" w:before="90"/>
              <w:jc w:val="both"/>
              <w:rPr>
                <w:b/>
                <w:sz w:val="20"/>
                <w:szCs w:val="20"/>
                <w:lang w:eastAsia="zh-CN"/>
              </w:rPr>
            </w:pPr>
            <w:r w:rsidRPr="008C737A">
              <w:rPr>
                <w:rFonts w:eastAsia="DengXian" w:hint="eastAsia"/>
                <w:b/>
                <w:sz w:val="20"/>
                <w:szCs w:val="20"/>
                <w:lang w:eastAsia="zh-CN"/>
              </w:rPr>
              <w:t>力量</w:t>
            </w:r>
          </w:p>
        </w:tc>
      </w:tr>
      <w:tr w:rsidR="00B754EA" w:rsidRPr="007F0911" w14:paraId="19A92D43" w14:textId="77777777">
        <w:trPr>
          <w:tblCellSpacing w:w="20" w:type="dxa"/>
        </w:trPr>
        <w:tc>
          <w:tcPr>
            <w:tcW w:w="2088" w:type="dxa"/>
            <w:shd w:val="clear" w:color="auto" w:fill="FFFF99"/>
            <w:vAlign w:val="center"/>
          </w:tcPr>
          <w:p w14:paraId="3785A71A" w14:textId="7D274C39" w:rsidR="00B754EA" w:rsidRPr="007F0911" w:rsidRDefault="008C737A" w:rsidP="00B42727">
            <w:pPr>
              <w:snapToGrid w:val="0"/>
              <w:spacing w:beforeLines="25" w:before="90"/>
              <w:jc w:val="both"/>
              <w:rPr>
                <w:b/>
                <w:sz w:val="20"/>
                <w:szCs w:val="20"/>
              </w:rPr>
            </w:pPr>
            <w:r w:rsidRPr="008C737A">
              <w:rPr>
                <w:rFonts w:eastAsia="DengXian" w:hint="eastAsia"/>
                <w:b/>
                <w:sz w:val="20"/>
                <w:szCs w:val="20"/>
                <w:lang w:eastAsia="zh-CN"/>
              </w:rPr>
              <w:t>阻力训练</w:t>
            </w:r>
            <w:r w:rsidRPr="008C737A">
              <w:rPr>
                <w:rFonts w:eastAsia="DengXian"/>
                <w:b/>
                <w:sz w:val="20"/>
                <w:szCs w:val="20"/>
                <w:lang w:eastAsia="zh-CN"/>
              </w:rPr>
              <w:t xml:space="preserve"> </w:t>
            </w:r>
          </w:p>
        </w:tc>
        <w:tc>
          <w:tcPr>
            <w:tcW w:w="1620" w:type="dxa"/>
            <w:shd w:val="clear" w:color="auto" w:fill="FFFF99"/>
            <w:vAlign w:val="center"/>
          </w:tcPr>
          <w:p w14:paraId="1D685801" w14:textId="77777777" w:rsidR="00B754EA" w:rsidRPr="007F0911" w:rsidRDefault="00B42727" w:rsidP="00B42727">
            <w:pPr>
              <w:snapToGrid w:val="0"/>
              <w:spacing w:beforeLines="25" w:before="90"/>
              <w:jc w:val="both"/>
              <w:rPr>
                <w:b/>
              </w:rPr>
            </w:pPr>
            <w:r w:rsidRPr="007F0911">
              <w:rPr>
                <w:b/>
              </w:rPr>
              <w:sym w:font="Wingdings" w:char="F0FC"/>
            </w:r>
          </w:p>
        </w:tc>
        <w:tc>
          <w:tcPr>
            <w:tcW w:w="1440" w:type="dxa"/>
            <w:shd w:val="clear" w:color="auto" w:fill="FFFF99"/>
            <w:vAlign w:val="center"/>
          </w:tcPr>
          <w:p w14:paraId="4704E3BF" w14:textId="77777777" w:rsidR="00B754EA" w:rsidRPr="007F0911" w:rsidRDefault="00B42727" w:rsidP="00B42727">
            <w:pPr>
              <w:snapToGrid w:val="0"/>
              <w:spacing w:beforeLines="25" w:before="90"/>
              <w:jc w:val="both"/>
              <w:rPr>
                <w:b/>
              </w:rPr>
            </w:pPr>
            <w:r w:rsidRPr="007F0911">
              <w:rPr>
                <w:b/>
              </w:rPr>
              <w:sym w:font="Wingdings" w:char="F0FC"/>
            </w:r>
          </w:p>
        </w:tc>
        <w:tc>
          <w:tcPr>
            <w:tcW w:w="1541" w:type="dxa"/>
            <w:shd w:val="clear" w:color="auto" w:fill="FFFF99"/>
            <w:vAlign w:val="center"/>
          </w:tcPr>
          <w:p w14:paraId="21A1F7DF" w14:textId="77777777" w:rsidR="00B754EA" w:rsidRPr="007F0911" w:rsidRDefault="00B754EA" w:rsidP="00B42727">
            <w:pPr>
              <w:snapToGrid w:val="0"/>
              <w:spacing w:beforeLines="25" w:before="90"/>
              <w:jc w:val="both"/>
              <w:rPr>
                <w:b/>
              </w:rPr>
            </w:pPr>
            <w:r w:rsidRPr="007F0911">
              <w:rPr>
                <w:b/>
              </w:rPr>
              <w:sym w:font="Wingdings" w:char="F0FC"/>
            </w:r>
            <w:r w:rsidR="00B42727" w:rsidRPr="007F0911">
              <w:rPr>
                <w:b/>
              </w:rPr>
              <w:sym w:font="Wingdings" w:char="F0FC"/>
            </w:r>
          </w:p>
        </w:tc>
        <w:tc>
          <w:tcPr>
            <w:tcW w:w="1673" w:type="dxa"/>
            <w:shd w:val="clear" w:color="auto" w:fill="FFFF99"/>
            <w:vAlign w:val="center"/>
          </w:tcPr>
          <w:p w14:paraId="5DAEE58D" w14:textId="77777777" w:rsidR="00B754EA" w:rsidRPr="007F0911" w:rsidRDefault="00B754EA" w:rsidP="00B42727">
            <w:pPr>
              <w:snapToGrid w:val="0"/>
              <w:spacing w:beforeLines="25" w:before="90"/>
              <w:jc w:val="both"/>
              <w:rPr>
                <w:b/>
              </w:rPr>
            </w:pPr>
            <w:r w:rsidRPr="007F0911">
              <w:rPr>
                <w:b/>
              </w:rPr>
              <w:sym w:font="Wingdings" w:char="F0FC"/>
            </w:r>
            <w:r w:rsidR="00B42727" w:rsidRPr="007F0911">
              <w:rPr>
                <w:b/>
              </w:rPr>
              <w:sym w:font="Wingdings" w:char="F0FC"/>
            </w:r>
          </w:p>
        </w:tc>
      </w:tr>
      <w:tr w:rsidR="00B754EA" w:rsidRPr="007F0911" w14:paraId="76C15847" w14:textId="77777777">
        <w:trPr>
          <w:tblCellSpacing w:w="20" w:type="dxa"/>
        </w:trPr>
        <w:tc>
          <w:tcPr>
            <w:tcW w:w="2088" w:type="dxa"/>
            <w:shd w:val="clear" w:color="auto" w:fill="CCFFFF"/>
            <w:vAlign w:val="center"/>
          </w:tcPr>
          <w:p w14:paraId="0A3A316B" w14:textId="2080DE4B" w:rsidR="00B754EA" w:rsidRPr="007F0911" w:rsidRDefault="008C737A" w:rsidP="00B42727">
            <w:pPr>
              <w:snapToGrid w:val="0"/>
              <w:spacing w:beforeLines="25" w:before="90"/>
              <w:jc w:val="both"/>
              <w:rPr>
                <w:b/>
                <w:sz w:val="20"/>
                <w:szCs w:val="20"/>
                <w:lang w:eastAsia="zh-CN"/>
              </w:rPr>
            </w:pPr>
            <w:r w:rsidRPr="008C737A">
              <w:rPr>
                <w:rFonts w:eastAsia="DengXian" w:hint="eastAsia"/>
                <w:b/>
                <w:sz w:val="20"/>
                <w:szCs w:val="20"/>
                <w:lang w:eastAsia="zh-CN"/>
              </w:rPr>
              <w:t>循环训练</w:t>
            </w:r>
          </w:p>
        </w:tc>
        <w:tc>
          <w:tcPr>
            <w:tcW w:w="1620" w:type="dxa"/>
            <w:shd w:val="clear" w:color="auto" w:fill="CCFFFF"/>
            <w:vAlign w:val="center"/>
          </w:tcPr>
          <w:p w14:paraId="758693AF" w14:textId="77777777" w:rsidR="00B754EA" w:rsidRPr="007F0911" w:rsidRDefault="00B754EA" w:rsidP="00B42727">
            <w:pPr>
              <w:snapToGrid w:val="0"/>
              <w:spacing w:beforeLines="25" w:before="90"/>
              <w:jc w:val="both"/>
              <w:rPr>
                <w:b/>
              </w:rPr>
            </w:pPr>
            <w:r w:rsidRPr="007F0911">
              <w:rPr>
                <w:b/>
              </w:rPr>
              <w:sym w:font="Wingdings" w:char="F0FC"/>
            </w:r>
            <w:r w:rsidR="00B42727" w:rsidRPr="007F0911">
              <w:rPr>
                <w:b/>
              </w:rPr>
              <w:sym w:font="Wingdings" w:char="F0FC"/>
            </w:r>
          </w:p>
        </w:tc>
        <w:tc>
          <w:tcPr>
            <w:tcW w:w="1440" w:type="dxa"/>
            <w:shd w:val="clear" w:color="auto" w:fill="CCFFFF"/>
            <w:vAlign w:val="center"/>
          </w:tcPr>
          <w:p w14:paraId="46DC9B28" w14:textId="77777777" w:rsidR="00B754EA" w:rsidRPr="007F0911" w:rsidRDefault="00B42727" w:rsidP="00B42727">
            <w:pPr>
              <w:snapToGrid w:val="0"/>
              <w:spacing w:beforeLines="25" w:before="90"/>
              <w:jc w:val="both"/>
              <w:rPr>
                <w:b/>
              </w:rPr>
            </w:pPr>
            <w:r w:rsidRPr="007F0911">
              <w:rPr>
                <w:b/>
              </w:rPr>
              <w:sym w:font="Wingdings" w:char="F0FC"/>
            </w:r>
          </w:p>
        </w:tc>
        <w:tc>
          <w:tcPr>
            <w:tcW w:w="1541" w:type="dxa"/>
            <w:shd w:val="clear" w:color="auto" w:fill="CCFFFF"/>
            <w:vAlign w:val="center"/>
          </w:tcPr>
          <w:p w14:paraId="18392DAB" w14:textId="77777777" w:rsidR="00B754EA" w:rsidRPr="007F0911" w:rsidRDefault="00B42727" w:rsidP="00B42727">
            <w:pPr>
              <w:snapToGrid w:val="0"/>
              <w:spacing w:beforeLines="25" w:before="90"/>
              <w:jc w:val="both"/>
              <w:rPr>
                <w:b/>
              </w:rPr>
            </w:pPr>
            <w:r w:rsidRPr="007F0911">
              <w:rPr>
                <w:b/>
              </w:rPr>
              <w:sym w:font="Wingdings" w:char="F0FC"/>
            </w:r>
          </w:p>
        </w:tc>
        <w:tc>
          <w:tcPr>
            <w:tcW w:w="1673" w:type="dxa"/>
            <w:shd w:val="clear" w:color="auto" w:fill="CCFFFF"/>
            <w:vAlign w:val="center"/>
          </w:tcPr>
          <w:p w14:paraId="6499AE51" w14:textId="77777777" w:rsidR="00B754EA" w:rsidRPr="007F0911" w:rsidRDefault="00B42727" w:rsidP="00B42727">
            <w:pPr>
              <w:snapToGrid w:val="0"/>
              <w:spacing w:beforeLines="25" w:before="90"/>
              <w:jc w:val="both"/>
              <w:rPr>
                <w:b/>
              </w:rPr>
            </w:pPr>
            <w:r w:rsidRPr="007F0911">
              <w:rPr>
                <w:b/>
              </w:rPr>
              <w:sym w:font="Wingdings" w:char="F0FC"/>
            </w:r>
          </w:p>
        </w:tc>
      </w:tr>
      <w:tr w:rsidR="00B754EA" w:rsidRPr="007F0911" w14:paraId="16036665" w14:textId="77777777">
        <w:trPr>
          <w:tblCellSpacing w:w="20" w:type="dxa"/>
        </w:trPr>
        <w:tc>
          <w:tcPr>
            <w:tcW w:w="2088" w:type="dxa"/>
            <w:shd w:val="clear" w:color="auto" w:fill="FFFF99"/>
            <w:vAlign w:val="center"/>
          </w:tcPr>
          <w:p w14:paraId="7264897C" w14:textId="4B8C2902" w:rsidR="00B754EA" w:rsidRPr="007F0911" w:rsidRDefault="008C737A" w:rsidP="00B42727">
            <w:pPr>
              <w:snapToGrid w:val="0"/>
              <w:spacing w:beforeLines="25" w:before="90"/>
              <w:jc w:val="both"/>
              <w:rPr>
                <w:b/>
                <w:sz w:val="20"/>
                <w:szCs w:val="20"/>
                <w:lang w:eastAsia="zh-CN"/>
              </w:rPr>
            </w:pPr>
            <w:r w:rsidRPr="008C737A">
              <w:rPr>
                <w:rFonts w:eastAsia="DengXian" w:hint="eastAsia"/>
                <w:b/>
                <w:sz w:val="20"/>
                <w:szCs w:val="20"/>
                <w:lang w:eastAsia="zh-CN"/>
              </w:rPr>
              <w:t>持续训练</w:t>
            </w:r>
          </w:p>
        </w:tc>
        <w:tc>
          <w:tcPr>
            <w:tcW w:w="1620" w:type="dxa"/>
            <w:shd w:val="clear" w:color="auto" w:fill="FFFF99"/>
            <w:vAlign w:val="center"/>
          </w:tcPr>
          <w:p w14:paraId="15FB5741" w14:textId="77777777" w:rsidR="00B754EA" w:rsidRPr="007F0911" w:rsidRDefault="00B754EA" w:rsidP="00B42727">
            <w:pPr>
              <w:snapToGrid w:val="0"/>
              <w:spacing w:beforeLines="25" w:before="90"/>
              <w:jc w:val="both"/>
              <w:rPr>
                <w:b/>
              </w:rPr>
            </w:pPr>
            <w:r w:rsidRPr="007F0911">
              <w:rPr>
                <w:b/>
              </w:rPr>
              <w:sym w:font="Wingdings" w:char="F0FC"/>
            </w:r>
            <w:r w:rsidR="00B42727" w:rsidRPr="007F0911">
              <w:rPr>
                <w:b/>
              </w:rPr>
              <w:sym w:font="Wingdings" w:char="F0FC"/>
            </w:r>
          </w:p>
        </w:tc>
        <w:tc>
          <w:tcPr>
            <w:tcW w:w="1440" w:type="dxa"/>
            <w:shd w:val="clear" w:color="auto" w:fill="FFFF99"/>
            <w:vAlign w:val="center"/>
          </w:tcPr>
          <w:p w14:paraId="664F202B" w14:textId="77777777" w:rsidR="00B754EA" w:rsidRPr="007F0911" w:rsidRDefault="00C51D40" w:rsidP="00B42727">
            <w:pPr>
              <w:snapToGrid w:val="0"/>
              <w:spacing w:beforeLines="25" w:before="90"/>
              <w:jc w:val="both"/>
              <w:rPr>
                <w:b/>
              </w:rPr>
            </w:pPr>
            <w:r w:rsidRPr="007F0911">
              <w:rPr>
                <w:b/>
              </w:rPr>
              <w:sym w:font="Wingdings" w:char="F0FB"/>
            </w:r>
          </w:p>
        </w:tc>
        <w:tc>
          <w:tcPr>
            <w:tcW w:w="1541" w:type="dxa"/>
            <w:shd w:val="clear" w:color="auto" w:fill="FFFF99"/>
            <w:vAlign w:val="center"/>
          </w:tcPr>
          <w:p w14:paraId="0491FD5F" w14:textId="77777777" w:rsidR="00B754EA" w:rsidRPr="007F0911" w:rsidRDefault="00C51D40" w:rsidP="00B42727">
            <w:pPr>
              <w:snapToGrid w:val="0"/>
              <w:spacing w:beforeLines="25" w:before="90"/>
              <w:jc w:val="both"/>
              <w:rPr>
                <w:b/>
              </w:rPr>
            </w:pPr>
            <w:r w:rsidRPr="007F0911">
              <w:rPr>
                <w:b/>
              </w:rPr>
              <w:sym w:font="Wingdings" w:char="F0FB"/>
            </w:r>
          </w:p>
        </w:tc>
        <w:tc>
          <w:tcPr>
            <w:tcW w:w="1673" w:type="dxa"/>
            <w:shd w:val="clear" w:color="auto" w:fill="FFFF99"/>
            <w:vAlign w:val="center"/>
          </w:tcPr>
          <w:p w14:paraId="6FB1E0A1" w14:textId="77777777" w:rsidR="00B754EA" w:rsidRPr="007F0911" w:rsidRDefault="00C51D40" w:rsidP="00B42727">
            <w:pPr>
              <w:snapToGrid w:val="0"/>
              <w:spacing w:beforeLines="25" w:before="90"/>
              <w:jc w:val="both"/>
              <w:rPr>
                <w:b/>
              </w:rPr>
            </w:pPr>
            <w:r w:rsidRPr="007F0911">
              <w:rPr>
                <w:b/>
              </w:rPr>
              <w:sym w:font="Wingdings" w:char="F0FB"/>
            </w:r>
          </w:p>
        </w:tc>
      </w:tr>
      <w:tr w:rsidR="00B754EA" w:rsidRPr="007F0911" w14:paraId="3F825D35" w14:textId="77777777">
        <w:trPr>
          <w:tblCellSpacing w:w="20" w:type="dxa"/>
        </w:trPr>
        <w:tc>
          <w:tcPr>
            <w:tcW w:w="2088" w:type="dxa"/>
            <w:shd w:val="clear" w:color="auto" w:fill="CCFFFF"/>
            <w:vAlign w:val="center"/>
          </w:tcPr>
          <w:p w14:paraId="1B7BE55E" w14:textId="456B6503" w:rsidR="00B754EA" w:rsidRPr="007F0911" w:rsidRDefault="008C737A" w:rsidP="00B42727">
            <w:pPr>
              <w:snapToGrid w:val="0"/>
              <w:spacing w:beforeLines="25" w:before="90"/>
              <w:jc w:val="both"/>
              <w:rPr>
                <w:b/>
                <w:sz w:val="20"/>
                <w:szCs w:val="20"/>
                <w:lang w:eastAsia="zh-CN"/>
              </w:rPr>
            </w:pPr>
            <w:r w:rsidRPr="008C737A">
              <w:rPr>
                <w:rFonts w:eastAsia="DengXian" w:hint="eastAsia"/>
                <w:b/>
                <w:sz w:val="20"/>
                <w:szCs w:val="20"/>
                <w:lang w:eastAsia="zh-CN"/>
              </w:rPr>
              <w:t>间歇训练</w:t>
            </w:r>
          </w:p>
        </w:tc>
        <w:tc>
          <w:tcPr>
            <w:tcW w:w="1620" w:type="dxa"/>
            <w:shd w:val="clear" w:color="auto" w:fill="CCFFFF"/>
            <w:vAlign w:val="center"/>
          </w:tcPr>
          <w:p w14:paraId="7B1B1538" w14:textId="77777777" w:rsidR="00B754EA" w:rsidRPr="007F0911" w:rsidRDefault="00B42727" w:rsidP="00B42727">
            <w:pPr>
              <w:snapToGrid w:val="0"/>
              <w:spacing w:beforeLines="25" w:before="90"/>
              <w:jc w:val="both"/>
              <w:rPr>
                <w:b/>
              </w:rPr>
            </w:pPr>
            <w:r w:rsidRPr="007F0911">
              <w:rPr>
                <w:b/>
              </w:rPr>
              <w:sym w:font="Wingdings" w:char="F0FC"/>
            </w:r>
          </w:p>
        </w:tc>
        <w:tc>
          <w:tcPr>
            <w:tcW w:w="1440" w:type="dxa"/>
            <w:shd w:val="clear" w:color="auto" w:fill="CCFFFF"/>
            <w:vAlign w:val="center"/>
          </w:tcPr>
          <w:p w14:paraId="590A0FE3" w14:textId="77777777" w:rsidR="00B754EA" w:rsidRPr="007F0911" w:rsidRDefault="00B754EA" w:rsidP="00B42727">
            <w:pPr>
              <w:snapToGrid w:val="0"/>
              <w:spacing w:beforeLines="25" w:before="90"/>
              <w:jc w:val="both"/>
              <w:rPr>
                <w:b/>
              </w:rPr>
            </w:pPr>
            <w:r w:rsidRPr="007F0911">
              <w:rPr>
                <w:b/>
              </w:rPr>
              <w:sym w:font="Wingdings" w:char="F0FC"/>
            </w:r>
            <w:r w:rsidR="00B42727" w:rsidRPr="007F0911">
              <w:rPr>
                <w:b/>
              </w:rPr>
              <w:sym w:font="Wingdings" w:char="F0FC"/>
            </w:r>
          </w:p>
        </w:tc>
        <w:tc>
          <w:tcPr>
            <w:tcW w:w="1541" w:type="dxa"/>
            <w:shd w:val="clear" w:color="auto" w:fill="CCFFFF"/>
            <w:vAlign w:val="center"/>
          </w:tcPr>
          <w:p w14:paraId="72104BC2" w14:textId="77777777" w:rsidR="00B754EA" w:rsidRPr="007F0911" w:rsidRDefault="00B42727" w:rsidP="00B42727">
            <w:pPr>
              <w:snapToGrid w:val="0"/>
              <w:spacing w:beforeLines="25" w:before="90"/>
              <w:jc w:val="both"/>
              <w:rPr>
                <w:b/>
              </w:rPr>
            </w:pPr>
            <w:r w:rsidRPr="007F0911">
              <w:rPr>
                <w:b/>
              </w:rPr>
              <w:sym w:font="Wingdings" w:char="F0FC"/>
            </w:r>
          </w:p>
        </w:tc>
        <w:tc>
          <w:tcPr>
            <w:tcW w:w="1673" w:type="dxa"/>
            <w:shd w:val="clear" w:color="auto" w:fill="CCFFFF"/>
            <w:vAlign w:val="center"/>
          </w:tcPr>
          <w:p w14:paraId="76373893" w14:textId="77777777" w:rsidR="00B754EA" w:rsidRPr="007F0911" w:rsidRDefault="00B42727" w:rsidP="00B42727">
            <w:pPr>
              <w:snapToGrid w:val="0"/>
              <w:spacing w:beforeLines="25" w:before="90"/>
              <w:jc w:val="both"/>
              <w:rPr>
                <w:b/>
              </w:rPr>
            </w:pPr>
            <w:r w:rsidRPr="007F0911">
              <w:rPr>
                <w:b/>
              </w:rPr>
              <w:sym w:font="Wingdings" w:char="F0FC"/>
            </w:r>
          </w:p>
        </w:tc>
      </w:tr>
      <w:tr w:rsidR="00B42727" w:rsidRPr="007F0911" w14:paraId="62918C58" w14:textId="77777777">
        <w:trPr>
          <w:tblCellSpacing w:w="20" w:type="dxa"/>
        </w:trPr>
        <w:tc>
          <w:tcPr>
            <w:tcW w:w="2088" w:type="dxa"/>
            <w:shd w:val="clear" w:color="auto" w:fill="FFFF99"/>
            <w:vAlign w:val="center"/>
          </w:tcPr>
          <w:p w14:paraId="073E9333" w14:textId="0C9B175F" w:rsidR="00B42727" w:rsidRPr="007F0911" w:rsidRDefault="008C737A" w:rsidP="00B42727">
            <w:pPr>
              <w:snapToGrid w:val="0"/>
              <w:spacing w:beforeLines="25" w:before="90"/>
              <w:jc w:val="both"/>
              <w:rPr>
                <w:b/>
                <w:sz w:val="20"/>
                <w:szCs w:val="20"/>
              </w:rPr>
            </w:pPr>
            <w:r w:rsidRPr="008C737A">
              <w:rPr>
                <w:rFonts w:eastAsia="DengXian" w:hint="eastAsia"/>
                <w:b/>
                <w:sz w:val="20"/>
                <w:szCs w:val="20"/>
                <w:lang w:eastAsia="zh-CN"/>
              </w:rPr>
              <w:t>法特莱克训练</w:t>
            </w:r>
          </w:p>
        </w:tc>
        <w:tc>
          <w:tcPr>
            <w:tcW w:w="1620" w:type="dxa"/>
            <w:shd w:val="clear" w:color="auto" w:fill="FFFF99"/>
            <w:vAlign w:val="center"/>
          </w:tcPr>
          <w:p w14:paraId="06A1AFF2" w14:textId="77777777" w:rsidR="00B42727" w:rsidRPr="007F0911" w:rsidRDefault="00B42727" w:rsidP="00B42727">
            <w:pPr>
              <w:snapToGrid w:val="0"/>
              <w:spacing w:beforeLines="25" w:before="90"/>
              <w:jc w:val="both"/>
              <w:rPr>
                <w:b/>
              </w:rPr>
            </w:pPr>
            <w:r w:rsidRPr="007F0911">
              <w:rPr>
                <w:b/>
              </w:rPr>
              <w:sym w:font="Wingdings" w:char="F0FC"/>
            </w:r>
          </w:p>
        </w:tc>
        <w:tc>
          <w:tcPr>
            <w:tcW w:w="1440" w:type="dxa"/>
            <w:shd w:val="clear" w:color="auto" w:fill="FFFF99"/>
            <w:vAlign w:val="center"/>
          </w:tcPr>
          <w:p w14:paraId="03E79509" w14:textId="77777777" w:rsidR="00B42727" w:rsidRPr="007F0911" w:rsidRDefault="00B42727" w:rsidP="00B42727">
            <w:pPr>
              <w:snapToGrid w:val="0"/>
              <w:spacing w:beforeLines="25" w:before="90"/>
              <w:jc w:val="both"/>
              <w:rPr>
                <w:b/>
              </w:rPr>
            </w:pPr>
            <w:r w:rsidRPr="007F0911">
              <w:rPr>
                <w:b/>
              </w:rPr>
              <w:sym w:font="Wingdings" w:char="F0FC"/>
            </w:r>
          </w:p>
        </w:tc>
        <w:tc>
          <w:tcPr>
            <w:tcW w:w="1541" w:type="dxa"/>
            <w:shd w:val="clear" w:color="auto" w:fill="FFFF99"/>
            <w:vAlign w:val="center"/>
          </w:tcPr>
          <w:p w14:paraId="664D1DA2" w14:textId="77777777" w:rsidR="00B42727" w:rsidRPr="007F0911" w:rsidRDefault="00B42727" w:rsidP="00B42727">
            <w:pPr>
              <w:snapToGrid w:val="0"/>
              <w:spacing w:beforeLines="25" w:before="90"/>
              <w:jc w:val="both"/>
              <w:rPr>
                <w:b/>
              </w:rPr>
            </w:pPr>
            <w:r w:rsidRPr="007F0911">
              <w:rPr>
                <w:b/>
              </w:rPr>
              <w:sym w:font="Wingdings" w:char="F0FC"/>
            </w:r>
          </w:p>
        </w:tc>
        <w:tc>
          <w:tcPr>
            <w:tcW w:w="1673" w:type="dxa"/>
            <w:shd w:val="clear" w:color="auto" w:fill="FFFF99"/>
            <w:vAlign w:val="center"/>
          </w:tcPr>
          <w:p w14:paraId="3776C5DD" w14:textId="77777777" w:rsidR="00B42727" w:rsidRPr="007F0911" w:rsidRDefault="00B42727" w:rsidP="00B42727">
            <w:pPr>
              <w:snapToGrid w:val="0"/>
              <w:spacing w:beforeLines="25" w:before="90"/>
              <w:jc w:val="both"/>
              <w:rPr>
                <w:b/>
              </w:rPr>
            </w:pPr>
            <w:r w:rsidRPr="007F0911">
              <w:rPr>
                <w:b/>
              </w:rPr>
              <w:sym w:font="Wingdings" w:char="F0FC"/>
            </w:r>
          </w:p>
        </w:tc>
      </w:tr>
    </w:tbl>
    <w:p w14:paraId="04C1FCBD" w14:textId="07BA0CF3" w:rsidR="009835B8" w:rsidRPr="007F0911" w:rsidRDefault="00C51D40" w:rsidP="00DE377F">
      <w:pPr>
        <w:snapToGrid w:val="0"/>
        <w:rPr>
          <w:i/>
          <w:sz w:val="18"/>
          <w:szCs w:val="18"/>
        </w:rPr>
      </w:pPr>
      <w:r w:rsidRPr="007F0911">
        <w:rPr>
          <w:b/>
        </w:rPr>
        <w:sym w:font="Wingdings" w:char="F0FB"/>
      </w:r>
      <w:r w:rsidR="008C737A" w:rsidRPr="008C737A">
        <w:rPr>
          <w:rFonts w:eastAsia="DengXian"/>
          <w:i/>
          <w:sz w:val="18"/>
          <w:szCs w:val="18"/>
          <w:lang w:eastAsia="zh-CN"/>
        </w:rPr>
        <w:t xml:space="preserve">: </w:t>
      </w:r>
      <w:r w:rsidR="008C737A" w:rsidRPr="008C737A">
        <w:rPr>
          <w:rFonts w:eastAsia="DengXian" w:hint="eastAsia"/>
          <w:i/>
          <w:sz w:val="18"/>
          <w:szCs w:val="18"/>
          <w:lang w:eastAsia="zh-CN"/>
        </w:rPr>
        <w:t>不适合；</w:t>
      </w:r>
      <w:r w:rsidR="005D446F" w:rsidRPr="007F0911">
        <w:rPr>
          <w:b/>
          <w:sz w:val="18"/>
          <w:szCs w:val="18"/>
        </w:rPr>
        <w:sym w:font="Wingdings" w:char="F0FC"/>
      </w:r>
      <w:r w:rsidR="008C737A" w:rsidRPr="008C737A">
        <w:rPr>
          <w:rFonts w:eastAsia="DengXian"/>
          <w:i/>
          <w:sz w:val="18"/>
          <w:szCs w:val="18"/>
          <w:lang w:eastAsia="zh-CN"/>
        </w:rPr>
        <w:t xml:space="preserve">: </w:t>
      </w:r>
      <w:r w:rsidR="008C737A" w:rsidRPr="008C737A">
        <w:rPr>
          <w:rFonts w:eastAsia="DengXian" w:hint="eastAsia"/>
          <w:i/>
          <w:sz w:val="18"/>
          <w:szCs w:val="18"/>
          <w:lang w:eastAsia="zh-CN"/>
        </w:rPr>
        <w:t>适合；</w:t>
      </w:r>
      <w:r w:rsidR="005D446F" w:rsidRPr="007F0911">
        <w:rPr>
          <w:b/>
          <w:sz w:val="18"/>
          <w:szCs w:val="18"/>
        </w:rPr>
        <w:sym w:font="Wingdings" w:char="F0FC"/>
      </w:r>
      <w:r w:rsidR="005D446F" w:rsidRPr="007F0911">
        <w:rPr>
          <w:b/>
          <w:sz w:val="18"/>
          <w:szCs w:val="18"/>
        </w:rPr>
        <w:sym w:font="Wingdings" w:char="F0FC"/>
      </w:r>
      <w:r w:rsidR="008C737A" w:rsidRPr="008C737A">
        <w:rPr>
          <w:rFonts w:eastAsia="DengXian"/>
          <w:i/>
          <w:sz w:val="18"/>
          <w:szCs w:val="18"/>
          <w:lang w:eastAsia="zh-CN"/>
        </w:rPr>
        <w:t xml:space="preserve">: </w:t>
      </w:r>
      <w:r w:rsidR="008C737A" w:rsidRPr="008C737A">
        <w:rPr>
          <w:rFonts w:eastAsia="DengXian" w:hint="eastAsia"/>
          <w:i/>
          <w:sz w:val="18"/>
          <w:szCs w:val="18"/>
          <w:lang w:eastAsia="zh-CN"/>
        </w:rPr>
        <w:t>非常适合。</w:t>
      </w:r>
    </w:p>
    <w:p w14:paraId="2109A04D" w14:textId="46F5A152" w:rsidR="00100C8D" w:rsidRPr="007F0911" w:rsidRDefault="008C737A" w:rsidP="00100C8D">
      <w:pPr>
        <w:snapToGrid w:val="0"/>
        <w:spacing w:beforeLines="50" w:before="180" w:line="360" w:lineRule="auto"/>
        <w:ind w:left="480"/>
        <w:jc w:val="center"/>
        <w:rPr>
          <w:sz w:val="20"/>
          <w:szCs w:val="20"/>
        </w:rPr>
      </w:pPr>
      <w:r w:rsidRPr="008C737A">
        <w:rPr>
          <w:rFonts w:eastAsia="DengXian" w:hint="eastAsia"/>
          <w:sz w:val="20"/>
          <w:szCs w:val="20"/>
          <w:lang w:eastAsia="zh-CN"/>
        </w:rPr>
        <w:t>表</w:t>
      </w:r>
      <w:r w:rsidRPr="008C737A">
        <w:rPr>
          <w:rFonts w:eastAsia="DengXian"/>
          <w:sz w:val="20"/>
          <w:szCs w:val="20"/>
          <w:lang w:eastAsia="zh-CN"/>
        </w:rPr>
        <w:t xml:space="preserve"> 5.8 </w:t>
      </w:r>
      <w:r w:rsidRPr="008C737A">
        <w:rPr>
          <w:rFonts w:eastAsia="DengXian" w:hint="eastAsia"/>
          <w:sz w:val="20"/>
          <w:szCs w:val="20"/>
          <w:lang w:eastAsia="zh-CN"/>
        </w:rPr>
        <w:t>不同训练方法所达至的训练效果</w:t>
      </w:r>
    </w:p>
    <w:p w14:paraId="095761F3" w14:textId="5DB240D4" w:rsidR="00CD5079" w:rsidRPr="007F0911" w:rsidRDefault="008C737A" w:rsidP="0044717B">
      <w:pPr>
        <w:numPr>
          <w:ilvl w:val="0"/>
          <w:numId w:val="5"/>
        </w:numPr>
        <w:snapToGrid w:val="0"/>
        <w:spacing w:beforeLines="50" w:before="180" w:line="360" w:lineRule="auto"/>
        <w:ind w:left="425"/>
        <w:jc w:val="both"/>
        <w:rPr>
          <w:rFonts w:hAnsi="新細明體"/>
          <w:b/>
        </w:rPr>
      </w:pPr>
      <w:r w:rsidRPr="008C737A">
        <w:rPr>
          <w:rFonts w:eastAsia="DengXian" w:hAnsi="新細明體" w:hint="eastAsia"/>
          <w:b/>
          <w:lang w:eastAsia="zh-CN"/>
        </w:rPr>
        <w:t>训练和停止训练后的效应</w:t>
      </w:r>
    </w:p>
    <w:p w14:paraId="78554EB0" w14:textId="0D8DEB86" w:rsidR="00CD5079" w:rsidRPr="007F0911" w:rsidRDefault="008C737A" w:rsidP="0044717B">
      <w:pPr>
        <w:numPr>
          <w:ilvl w:val="0"/>
          <w:numId w:val="15"/>
        </w:numPr>
        <w:tabs>
          <w:tab w:val="clear" w:pos="960"/>
          <w:tab w:val="num" w:pos="426"/>
        </w:tabs>
        <w:snapToGrid w:val="0"/>
        <w:spacing w:beforeLines="50" w:before="180"/>
        <w:ind w:left="840" w:hanging="840"/>
        <w:jc w:val="both"/>
        <w:rPr>
          <w:b/>
          <w:bCs/>
          <w:lang w:eastAsia="zh-HK"/>
        </w:rPr>
      </w:pPr>
      <w:r w:rsidRPr="008C737A">
        <w:rPr>
          <w:rFonts w:eastAsia="DengXian" w:hint="eastAsia"/>
          <w:b/>
          <w:bCs/>
          <w:lang w:eastAsia="zh-CN"/>
        </w:rPr>
        <w:t>心血管系统</w:t>
      </w:r>
    </w:p>
    <w:p w14:paraId="7BB8A49A" w14:textId="3C75C525" w:rsidR="00CD5079" w:rsidRPr="007F0911" w:rsidRDefault="008C737A" w:rsidP="0019576C">
      <w:pPr>
        <w:numPr>
          <w:ilvl w:val="2"/>
          <w:numId w:val="15"/>
        </w:numPr>
        <w:tabs>
          <w:tab w:val="clear" w:pos="1440"/>
          <w:tab w:val="num" w:pos="426"/>
        </w:tabs>
        <w:snapToGrid w:val="0"/>
        <w:spacing w:beforeLines="50" w:before="180" w:line="360" w:lineRule="auto"/>
        <w:ind w:left="425" w:hanging="425"/>
        <w:jc w:val="both"/>
      </w:pPr>
      <w:r w:rsidRPr="008C737A">
        <w:rPr>
          <w:rFonts w:eastAsia="DengXian" w:hint="eastAsia"/>
          <w:lang w:eastAsia="zh-CN"/>
        </w:rPr>
        <w:t>心肌增大</w:t>
      </w:r>
      <w:r w:rsidRPr="008C737A">
        <w:rPr>
          <w:rFonts w:eastAsia="DengXian"/>
          <w:lang w:eastAsia="zh-CN"/>
        </w:rPr>
        <w:t>(</w:t>
      </w:r>
      <w:r w:rsidRPr="008C737A">
        <w:rPr>
          <w:rFonts w:eastAsia="DengXian" w:hint="eastAsia"/>
          <w:lang w:eastAsia="zh-CN"/>
        </w:rPr>
        <w:t>即心肌组织增厚</w:t>
      </w:r>
      <w:r w:rsidRPr="008C737A">
        <w:rPr>
          <w:rFonts w:eastAsia="DengXian"/>
          <w:lang w:eastAsia="zh-CN"/>
        </w:rPr>
        <w:t>)</w:t>
      </w:r>
      <w:r w:rsidRPr="008C737A">
        <w:rPr>
          <w:rFonts w:eastAsia="DengXian" w:hint="eastAsia"/>
          <w:lang w:eastAsia="zh-CN"/>
        </w:rPr>
        <w:t>，心脏的收缩能力增强，每次泵运送到全身各系统的血流量增多；由于输送同等血量到身体组织的泵血次数减少，静息心率下降。</w:t>
      </w:r>
    </w:p>
    <w:p w14:paraId="758FB316" w14:textId="5F424228" w:rsidR="00CD5079" w:rsidRPr="007F0911" w:rsidRDefault="008C737A" w:rsidP="0019576C">
      <w:pPr>
        <w:numPr>
          <w:ilvl w:val="2"/>
          <w:numId w:val="15"/>
        </w:numPr>
        <w:tabs>
          <w:tab w:val="clear" w:pos="1440"/>
          <w:tab w:val="num" w:pos="426"/>
        </w:tabs>
        <w:snapToGrid w:val="0"/>
        <w:spacing w:line="360" w:lineRule="auto"/>
        <w:ind w:left="425" w:hanging="425"/>
        <w:jc w:val="both"/>
      </w:pPr>
      <w:r w:rsidRPr="008C737A">
        <w:rPr>
          <w:rFonts w:eastAsia="DengXian" w:hint="eastAsia"/>
          <w:lang w:eastAsia="zh-CN"/>
        </w:rPr>
        <w:t>血管的收缩及舒张效率提升，肌肉内新生微血管数量增加，工作肌肉获取更</w:t>
      </w:r>
      <w:r w:rsidRPr="008C737A">
        <w:rPr>
          <w:rFonts w:eastAsia="DengXian" w:hint="eastAsia"/>
          <w:lang w:eastAsia="zh-CN"/>
        </w:rPr>
        <w:lastRenderedPageBreak/>
        <w:t>多血液供应。</w:t>
      </w:r>
    </w:p>
    <w:p w14:paraId="24D638AC" w14:textId="1BB9D045" w:rsidR="00CD5079" w:rsidRPr="007F0911" w:rsidRDefault="008C737A" w:rsidP="0019576C">
      <w:pPr>
        <w:numPr>
          <w:ilvl w:val="2"/>
          <w:numId w:val="15"/>
        </w:numPr>
        <w:tabs>
          <w:tab w:val="clear" w:pos="1440"/>
          <w:tab w:val="num" w:pos="426"/>
        </w:tabs>
        <w:snapToGrid w:val="0"/>
        <w:spacing w:line="360" w:lineRule="auto"/>
        <w:ind w:left="425" w:hanging="425"/>
        <w:jc w:val="both"/>
      </w:pPr>
      <w:r w:rsidRPr="008C737A">
        <w:rPr>
          <w:rFonts w:eastAsia="DengXian" w:hint="eastAsia"/>
          <w:lang w:eastAsia="zh-CN"/>
        </w:rPr>
        <w:t>血液水分含量增加，体内循环更加畅通无阻。</w:t>
      </w:r>
    </w:p>
    <w:p w14:paraId="4948E4B1" w14:textId="22D005CE" w:rsidR="00CD5079" w:rsidRPr="007F0911" w:rsidRDefault="008C737A" w:rsidP="0019576C">
      <w:pPr>
        <w:numPr>
          <w:ilvl w:val="2"/>
          <w:numId w:val="15"/>
        </w:numPr>
        <w:tabs>
          <w:tab w:val="clear" w:pos="1440"/>
          <w:tab w:val="num" w:pos="426"/>
        </w:tabs>
        <w:snapToGrid w:val="0"/>
        <w:spacing w:line="360" w:lineRule="auto"/>
        <w:ind w:left="425" w:hanging="425"/>
        <w:jc w:val="both"/>
      </w:pPr>
      <w:r w:rsidRPr="008C737A">
        <w:rPr>
          <w:rFonts w:eastAsia="DengXian" w:hint="eastAsia"/>
          <w:lang w:eastAsia="zh-CN"/>
        </w:rPr>
        <w:t>血液的血红蛋白含量增加，进一步提升血液运送氧分到全身各处的能力。</w:t>
      </w:r>
    </w:p>
    <w:p w14:paraId="0C7A3BB6" w14:textId="1AFEA7CA" w:rsidR="00CD5079" w:rsidRPr="007F0911" w:rsidRDefault="008C737A" w:rsidP="008C4058">
      <w:pPr>
        <w:numPr>
          <w:ilvl w:val="0"/>
          <w:numId w:val="15"/>
        </w:numPr>
        <w:tabs>
          <w:tab w:val="clear" w:pos="960"/>
          <w:tab w:val="num" w:pos="426"/>
        </w:tabs>
        <w:snapToGrid w:val="0"/>
        <w:spacing w:beforeLines="50" w:before="180"/>
        <w:ind w:left="840" w:hanging="840"/>
        <w:jc w:val="both"/>
        <w:rPr>
          <w:b/>
          <w:bCs/>
          <w:lang w:eastAsia="zh-HK"/>
        </w:rPr>
      </w:pPr>
      <w:r w:rsidRPr="008C737A">
        <w:rPr>
          <w:rFonts w:eastAsia="DengXian" w:hint="eastAsia"/>
          <w:b/>
          <w:bCs/>
          <w:lang w:eastAsia="zh-CN"/>
        </w:rPr>
        <w:t>新陈代谢</w:t>
      </w:r>
      <w:r w:rsidR="00CD5079" w:rsidRPr="007F0911">
        <w:rPr>
          <w:b/>
          <w:bCs/>
          <w:lang w:eastAsia="zh-HK"/>
        </w:rPr>
        <w:t xml:space="preserve"> </w:t>
      </w:r>
    </w:p>
    <w:p w14:paraId="48516DB0" w14:textId="17099123" w:rsidR="00CD5079" w:rsidRPr="007F0911" w:rsidRDefault="008C737A" w:rsidP="0019576C">
      <w:pPr>
        <w:numPr>
          <w:ilvl w:val="2"/>
          <w:numId w:val="15"/>
        </w:numPr>
        <w:tabs>
          <w:tab w:val="clear" w:pos="1440"/>
          <w:tab w:val="num" w:pos="426"/>
        </w:tabs>
        <w:snapToGrid w:val="0"/>
        <w:spacing w:beforeLines="50" w:before="180" w:line="360" w:lineRule="auto"/>
        <w:ind w:left="425" w:hanging="425"/>
        <w:jc w:val="both"/>
      </w:pPr>
      <w:r w:rsidRPr="008C737A">
        <w:rPr>
          <w:rFonts w:eastAsia="DengXian" w:hint="eastAsia"/>
          <w:lang w:eastAsia="zh-CN"/>
        </w:rPr>
        <w:t>线粒体的体积和数量增加，可以产生更多能量。</w:t>
      </w:r>
      <w:r w:rsidR="00CD5079" w:rsidRPr="007F0911">
        <w:t xml:space="preserve"> </w:t>
      </w:r>
    </w:p>
    <w:p w14:paraId="76E9D818" w14:textId="4E2AA351" w:rsidR="00CD5079" w:rsidRPr="007F0911" w:rsidRDefault="008C737A" w:rsidP="0019576C">
      <w:pPr>
        <w:numPr>
          <w:ilvl w:val="2"/>
          <w:numId w:val="15"/>
        </w:numPr>
        <w:tabs>
          <w:tab w:val="clear" w:pos="1440"/>
          <w:tab w:val="num" w:pos="426"/>
        </w:tabs>
        <w:snapToGrid w:val="0"/>
        <w:spacing w:line="360" w:lineRule="auto"/>
        <w:ind w:left="425" w:hanging="425"/>
        <w:jc w:val="both"/>
      </w:pPr>
      <w:r w:rsidRPr="008C737A">
        <w:rPr>
          <w:rFonts w:eastAsia="DengXian" w:hint="eastAsia"/>
          <w:lang w:eastAsia="zh-CN"/>
        </w:rPr>
        <w:t>有氧酵素的数量增加，能更有效氧化及分解食物，增进肝糖及脂肪的储备量，延长运动的时间。</w:t>
      </w:r>
    </w:p>
    <w:p w14:paraId="041404C9" w14:textId="52B0ABBC" w:rsidR="00CD5079" w:rsidRPr="007F0911" w:rsidRDefault="008C737A" w:rsidP="0019576C">
      <w:pPr>
        <w:numPr>
          <w:ilvl w:val="2"/>
          <w:numId w:val="15"/>
        </w:numPr>
        <w:tabs>
          <w:tab w:val="clear" w:pos="1440"/>
          <w:tab w:val="num" w:pos="426"/>
        </w:tabs>
        <w:snapToGrid w:val="0"/>
        <w:spacing w:line="360" w:lineRule="auto"/>
        <w:ind w:left="425" w:hanging="425"/>
        <w:jc w:val="both"/>
      </w:pPr>
      <w:r w:rsidRPr="008C737A">
        <w:rPr>
          <w:rFonts w:eastAsia="DengXian" w:hint="eastAsia"/>
          <w:lang w:eastAsia="zh-CN"/>
        </w:rPr>
        <w:t>肌红蛋白含量增加，使更多氧分输送到细胞内，提升有氧供能系统的效率。</w:t>
      </w:r>
    </w:p>
    <w:p w14:paraId="0F08546F" w14:textId="53E2B4CE" w:rsidR="00CD5079" w:rsidRPr="007F0911" w:rsidRDefault="008C737A" w:rsidP="0019576C">
      <w:pPr>
        <w:numPr>
          <w:ilvl w:val="2"/>
          <w:numId w:val="15"/>
        </w:numPr>
        <w:tabs>
          <w:tab w:val="clear" w:pos="1440"/>
          <w:tab w:val="num" w:pos="426"/>
        </w:tabs>
        <w:snapToGrid w:val="0"/>
        <w:spacing w:line="360" w:lineRule="auto"/>
        <w:ind w:left="425" w:hanging="425"/>
        <w:jc w:val="both"/>
      </w:pPr>
      <w:r w:rsidRPr="008C737A">
        <w:rPr>
          <w:rFonts w:eastAsia="DengXian"/>
          <w:lang w:eastAsia="zh-CN"/>
        </w:rPr>
        <w:t>ATP</w:t>
      </w:r>
      <w:r w:rsidRPr="008C737A">
        <w:rPr>
          <w:rFonts w:eastAsia="DengXian" w:hint="eastAsia"/>
          <w:lang w:eastAsia="zh-CN"/>
        </w:rPr>
        <w:t>酵素</w:t>
      </w:r>
      <w:r w:rsidRPr="008C737A">
        <w:rPr>
          <w:rFonts w:eastAsia="DengXian"/>
          <w:lang w:eastAsia="zh-CN"/>
        </w:rPr>
        <w:t>(</w:t>
      </w:r>
      <w:r w:rsidRPr="008C737A">
        <w:rPr>
          <w:rFonts w:eastAsia="DengXian" w:hint="eastAsia"/>
          <w:lang w:eastAsia="zh-CN"/>
        </w:rPr>
        <w:t>负责分解</w:t>
      </w:r>
      <w:r w:rsidRPr="008C737A">
        <w:rPr>
          <w:rFonts w:eastAsia="DengXian"/>
          <w:lang w:eastAsia="zh-CN"/>
        </w:rPr>
        <w:t>ATP)</w:t>
      </w:r>
      <w:r w:rsidRPr="008C737A">
        <w:rPr>
          <w:rFonts w:eastAsia="DengXian" w:hint="eastAsia"/>
          <w:lang w:eastAsia="zh-CN"/>
        </w:rPr>
        <w:t>的活性提升，供能系统的效率得以提高。</w:t>
      </w:r>
    </w:p>
    <w:p w14:paraId="4D9BEFC1" w14:textId="3D36E632" w:rsidR="00CD5079" w:rsidRPr="007F0911" w:rsidRDefault="008C737A" w:rsidP="0019576C">
      <w:pPr>
        <w:numPr>
          <w:ilvl w:val="2"/>
          <w:numId w:val="15"/>
        </w:numPr>
        <w:tabs>
          <w:tab w:val="clear" w:pos="1440"/>
          <w:tab w:val="num" w:pos="426"/>
        </w:tabs>
        <w:snapToGrid w:val="0"/>
        <w:spacing w:line="360" w:lineRule="auto"/>
        <w:ind w:left="425" w:hanging="425"/>
        <w:jc w:val="both"/>
      </w:pPr>
      <w:r w:rsidRPr="008C737A">
        <w:rPr>
          <w:rFonts w:eastAsia="DengXian" w:hint="eastAsia"/>
          <w:lang w:eastAsia="zh-CN"/>
        </w:rPr>
        <w:t>糖酵解酵素的活性提升，增强身体在缺氧情况下分解肝糖的能力，延长运动的时间和推迟疲劳。</w:t>
      </w:r>
    </w:p>
    <w:p w14:paraId="72499940" w14:textId="44B976D8" w:rsidR="00CD5079" w:rsidRPr="007F0911" w:rsidRDefault="008C737A" w:rsidP="0019576C">
      <w:pPr>
        <w:numPr>
          <w:ilvl w:val="2"/>
          <w:numId w:val="15"/>
        </w:numPr>
        <w:tabs>
          <w:tab w:val="clear" w:pos="1440"/>
          <w:tab w:val="num" w:pos="426"/>
        </w:tabs>
        <w:snapToGrid w:val="0"/>
        <w:spacing w:line="360" w:lineRule="auto"/>
        <w:ind w:left="425" w:hanging="425"/>
        <w:jc w:val="both"/>
      </w:pPr>
      <w:r w:rsidRPr="008C737A">
        <w:rPr>
          <w:rFonts w:eastAsia="DengXian" w:hint="eastAsia"/>
          <w:lang w:eastAsia="zh-CN"/>
        </w:rPr>
        <w:t>乳酸积累的耐受性（乳酸阈）提升，令运动员的运动耐力增强。</w:t>
      </w:r>
    </w:p>
    <w:p w14:paraId="0C8919CC" w14:textId="77777777" w:rsidR="004878E1" w:rsidRPr="007F0911" w:rsidRDefault="004878E1" w:rsidP="0044717B">
      <w:pPr>
        <w:snapToGrid w:val="0"/>
        <w:spacing w:line="360" w:lineRule="auto"/>
      </w:pPr>
    </w:p>
    <w:p w14:paraId="02AF702B" w14:textId="1C60C892" w:rsidR="00F31929" w:rsidRPr="007F0911" w:rsidRDefault="008C737A" w:rsidP="0044717B">
      <w:pPr>
        <w:numPr>
          <w:ilvl w:val="0"/>
          <w:numId w:val="15"/>
        </w:numPr>
        <w:tabs>
          <w:tab w:val="clear" w:pos="960"/>
          <w:tab w:val="num" w:pos="426"/>
        </w:tabs>
        <w:snapToGrid w:val="0"/>
        <w:spacing w:beforeLines="50" w:before="180"/>
        <w:ind w:left="840" w:hanging="840"/>
        <w:jc w:val="both"/>
        <w:rPr>
          <w:b/>
          <w:bCs/>
          <w:lang w:eastAsia="zh-HK"/>
        </w:rPr>
      </w:pPr>
      <w:r w:rsidRPr="008C737A">
        <w:rPr>
          <w:rFonts w:eastAsia="DengXian" w:hint="eastAsia"/>
          <w:b/>
          <w:bCs/>
          <w:lang w:eastAsia="zh-CN"/>
        </w:rPr>
        <w:t>乳酸水平</w:t>
      </w:r>
    </w:p>
    <w:p w14:paraId="1F6ED8EC" w14:textId="3E458419" w:rsidR="00F31929" w:rsidRPr="007F0911" w:rsidRDefault="008C737A" w:rsidP="0044717B">
      <w:pPr>
        <w:snapToGrid w:val="0"/>
        <w:spacing w:beforeLines="50" w:before="180" w:line="360" w:lineRule="auto"/>
        <w:jc w:val="both"/>
      </w:pPr>
      <w:r w:rsidRPr="008C737A">
        <w:rPr>
          <w:rFonts w:eastAsia="DengXian" w:hint="eastAsia"/>
          <w:lang w:eastAsia="zh-CN"/>
        </w:rPr>
        <w:t>在生产能量过程中，肌肉会产生一些代谢物</w:t>
      </w:r>
      <w:r w:rsidRPr="008C737A">
        <w:rPr>
          <w:rFonts w:eastAsia="DengXian"/>
          <w:lang w:eastAsia="zh-CN"/>
        </w:rPr>
        <w:t>–</w:t>
      </w:r>
      <w:r w:rsidRPr="008C737A">
        <w:rPr>
          <w:rFonts w:eastAsia="DengXian" w:hint="eastAsia"/>
          <w:lang w:eastAsia="zh-CN"/>
        </w:rPr>
        <w:t>乳酸。乳酸的积聚会减慢肌肉纤维的收缩，对运动表现会产生负面的影响。通过训练，可减低运动时产生乳酸的速度，并能提升运动员对乳酸的耐受性，改善运动表现。</w:t>
      </w:r>
    </w:p>
    <w:p w14:paraId="7A848B28" w14:textId="1A3786C1" w:rsidR="00F31929" w:rsidRPr="007F0911" w:rsidRDefault="008C737A" w:rsidP="0044717B">
      <w:pPr>
        <w:numPr>
          <w:ilvl w:val="0"/>
          <w:numId w:val="15"/>
        </w:numPr>
        <w:tabs>
          <w:tab w:val="clear" w:pos="960"/>
          <w:tab w:val="num" w:pos="426"/>
        </w:tabs>
        <w:snapToGrid w:val="0"/>
        <w:spacing w:beforeLines="50" w:before="180"/>
        <w:ind w:left="840" w:hanging="840"/>
        <w:jc w:val="both"/>
        <w:rPr>
          <w:b/>
          <w:bCs/>
          <w:lang w:eastAsia="zh-HK"/>
        </w:rPr>
      </w:pPr>
      <w:r w:rsidRPr="008C737A">
        <w:rPr>
          <w:rFonts w:eastAsia="DengXian" w:hint="eastAsia"/>
          <w:b/>
          <w:bCs/>
          <w:lang w:eastAsia="zh-CN"/>
        </w:rPr>
        <w:t>肌肉适能</w:t>
      </w:r>
    </w:p>
    <w:p w14:paraId="49DB81EE" w14:textId="5FF4D4DF" w:rsidR="00917B6E" w:rsidRPr="007F0911" w:rsidRDefault="008C737A" w:rsidP="0044717B">
      <w:pPr>
        <w:snapToGrid w:val="0"/>
        <w:spacing w:beforeLines="50" w:before="180" w:line="360" w:lineRule="auto"/>
        <w:jc w:val="both"/>
      </w:pPr>
      <w:r w:rsidRPr="008C737A">
        <w:rPr>
          <w:rFonts w:eastAsia="DengXian" w:hint="eastAsia"/>
          <w:lang w:eastAsia="zh-CN"/>
        </w:rPr>
        <w:t>肌肉在经过训练后，肌纤维的体积便会增大，称为「肌肥大」。运动表现得以提升，除了因为肌肉组织增多外，还有更多运动神经单元参与动作，可供运用的肌肉增多，让运动表现得到提升。</w:t>
      </w:r>
    </w:p>
    <w:p w14:paraId="05145FCE" w14:textId="21F449C4" w:rsidR="00CD5079" w:rsidRPr="007F0911" w:rsidRDefault="008C737A" w:rsidP="0044717B">
      <w:pPr>
        <w:numPr>
          <w:ilvl w:val="0"/>
          <w:numId w:val="15"/>
        </w:numPr>
        <w:tabs>
          <w:tab w:val="clear" w:pos="960"/>
          <w:tab w:val="num" w:pos="426"/>
        </w:tabs>
        <w:snapToGrid w:val="0"/>
        <w:spacing w:beforeLines="50" w:before="180"/>
        <w:ind w:left="840" w:hanging="840"/>
        <w:jc w:val="both"/>
        <w:rPr>
          <w:b/>
          <w:bCs/>
          <w:lang w:eastAsia="zh-HK"/>
        </w:rPr>
      </w:pPr>
      <w:r w:rsidRPr="008C737A">
        <w:rPr>
          <w:rFonts w:eastAsia="DengXian" w:hint="eastAsia"/>
          <w:b/>
          <w:bCs/>
          <w:lang w:eastAsia="zh-CN"/>
        </w:rPr>
        <w:t>停止训练的效应</w:t>
      </w:r>
    </w:p>
    <w:p w14:paraId="79AC1B3A" w14:textId="2E489D52" w:rsidR="00917B6E" w:rsidRPr="007F0911" w:rsidRDefault="008C737A" w:rsidP="0044717B">
      <w:pPr>
        <w:snapToGrid w:val="0"/>
        <w:spacing w:beforeLines="50" w:before="180" w:line="360" w:lineRule="auto"/>
        <w:jc w:val="both"/>
      </w:pPr>
      <w:r w:rsidRPr="008C737A">
        <w:rPr>
          <w:rFonts w:eastAsia="DengXian" w:hint="eastAsia"/>
          <w:lang w:eastAsia="zh-CN"/>
        </w:rPr>
        <w:t>训练的效应会在停止训练后逐渐消退。一般来说，体适能会以等同于提升时的速率逐渐下降。有研究发现，运动员中断训练两至四周后，最大摄氧量下降</w:t>
      </w:r>
      <w:r w:rsidRPr="008C737A">
        <w:rPr>
          <w:rFonts w:eastAsia="DengXian"/>
          <w:lang w:eastAsia="zh-CN"/>
        </w:rPr>
        <w:t>10%</w:t>
      </w:r>
      <w:r w:rsidRPr="008C737A">
        <w:rPr>
          <w:rFonts w:eastAsia="DengXian" w:hint="eastAsia"/>
          <w:lang w:eastAsia="zh-CN"/>
        </w:rPr>
        <w:t>以上，血容量及每搏输出量下降</w:t>
      </w:r>
      <w:r w:rsidRPr="008C737A">
        <w:rPr>
          <w:rFonts w:eastAsia="DengXian"/>
          <w:lang w:eastAsia="zh-CN"/>
        </w:rPr>
        <w:t>12%</w:t>
      </w:r>
      <w:r w:rsidRPr="008C737A">
        <w:rPr>
          <w:rFonts w:eastAsia="DengXian" w:hint="eastAsia"/>
          <w:lang w:eastAsia="zh-CN"/>
        </w:rPr>
        <w:t>以上，以及静息心率增加</w:t>
      </w:r>
      <w:r w:rsidRPr="008C737A">
        <w:rPr>
          <w:rFonts w:eastAsia="DengXian"/>
          <w:lang w:eastAsia="zh-CN"/>
        </w:rPr>
        <w:t>10%</w:t>
      </w:r>
      <w:r w:rsidRPr="008C737A">
        <w:rPr>
          <w:rFonts w:eastAsia="DengXian" w:hint="eastAsia"/>
          <w:lang w:eastAsia="zh-CN"/>
        </w:rPr>
        <w:t>以上、肌糖水平下降</w:t>
      </w:r>
      <w:r w:rsidRPr="008C737A">
        <w:rPr>
          <w:rFonts w:eastAsia="DengXian"/>
          <w:lang w:eastAsia="zh-CN"/>
        </w:rPr>
        <w:t>30%</w:t>
      </w:r>
      <w:r w:rsidRPr="008C737A">
        <w:rPr>
          <w:rFonts w:eastAsia="DengXian" w:hint="eastAsia"/>
          <w:lang w:eastAsia="zh-CN"/>
        </w:rPr>
        <w:t>以上。要保持训练的成效，必须维持恒常训练。然而，若真有需要减少训练频次，则应尽量维持训练的强度。由于缺乏练习，肌肉的体积便会减小，称</w:t>
      </w:r>
      <w:r w:rsidRPr="008C737A">
        <w:rPr>
          <w:rFonts w:eastAsia="DengXian" w:hint="eastAsia"/>
          <w:lang w:eastAsia="zh-CN"/>
        </w:rPr>
        <w:lastRenderedPageBreak/>
        <w:t>为「肌肉萎缩」。</w:t>
      </w:r>
    </w:p>
    <w:p w14:paraId="5A9D8584" w14:textId="77777777" w:rsidR="00A3288E" w:rsidRPr="007F0911" w:rsidRDefault="00A3288E" w:rsidP="00C32CF0">
      <w:pPr>
        <w:snapToGrid w:val="0"/>
        <w:spacing w:beforeLines="50" w:before="180" w:line="360" w:lineRule="auto"/>
        <w:jc w:val="both"/>
      </w:pPr>
    </w:p>
    <w:p w14:paraId="6818061F" w14:textId="77777777" w:rsidR="00096C69" w:rsidRPr="007F0911" w:rsidRDefault="00096C69" w:rsidP="00C32CF0">
      <w:pPr>
        <w:snapToGrid w:val="0"/>
        <w:spacing w:beforeLines="50" w:before="180" w:line="360" w:lineRule="auto"/>
        <w:jc w:val="both"/>
      </w:pPr>
    </w:p>
    <w:p w14:paraId="7CAFC60C" w14:textId="77777777" w:rsidR="00096C69" w:rsidRPr="007F0911" w:rsidRDefault="00096C69" w:rsidP="00C32CF0">
      <w:pPr>
        <w:snapToGrid w:val="0"/>
        <w:spacing w:beforeLines="50" w:before="180" w:line="360" w:lineRule="auto"/>
        <w:jc w:val="both"/>
      </w:pPr>
    </w:p>
    <w:p w14:paraId="7E4DC50C" w14:textId="77777777" w:rsidR="00096C69" w:rsidRPr="007F0911" w:rsidRDefault="00096C69" w:rsidP="00C32CF0">
      <w:pPr>
        <w:snapToGrid w:val="0"/>
        <w:spacing w:beforeLines="50" w:before="180" w:line="360" w:lineRule="auto"/>
        <w:jc w:val="both"/>
        <w:rPr>
          <w:b/>
          <w:u w:val="single"/>
        </w:rPr>
      </w:pPr>
    </w:p>
    <w:p w14:paraId="088D65F5" w14:textId="77777777" w:rsidR="009A0B2B" w:rsidRPr="007F0911" w:rsidRDefault="009A0B2B" w:rsidP="00C32CF0">
      <w:pPr>
        <w:snapToGrid w:val="0"/>
        <w:spacing w:beforeLines="50" w:before="180" w:line="360" w:lineRule="auto"/>
        <w:jc w:val="both"/>
        <w:rPr>
          <w:b/>
          <w:u w:val="single"/>
        </w:rPr>
      </w:pPr>
    </w:p>
    <w:p w14:paraId="338D2093" w14:textId="77777777" w:rsidR="009A0B2B" w:rsidRPr="007F0911" w:rsidRDefault="009A0B2B" w:rsidP="00C32CF0">
      <w:pPr>
        <w:snapToGrid w:val="0"/>
        <w:spacing w:beforeLines="50" w:before="180" w:line="360" w:lineRule="auto"/>
        <w:jc w:val="both"/>
        <w:rPr>
          <w:b/>
          <w:u w:val="single"/>
        </w:rPr>
      </w:pPr>
    </w:p>
    <w:p w14:paraId="48278690" w14:textId="77777777" w:rsidR="009A0B2B" w:rsidRPr="007F0911" w:rsidRDefault="009A0B2B" w:rsidP="00C32CF0">
      <w:pPr>
        <w:snapToGrid w:val="0"/>
        <w:spacing w:beforeLines="50" w:before="180" w:line="360" w:lineRule="auto"/>
        <w:jc w:val="both"/>
        <w:rPr>
          <w:b/>
          <w:u w:val="single"/>
        </w:rPr>
      </w:pPr>
    </w:p>
    <w:p w14:paraId="2F621004" w14:textId="77777777" w:rsidR="004878E1" w:rsidRPr="007F0911" w:rsidRDefault="004878E1" w:rsidP="00C32CF0">
      <w:pPr>
        <w:snapToGrid w:val="0"/>
        <w:spacing w:beforeLines="50" w:before="180" w:line="360" w:lineRule="auto"/>
        <w:jc w:val="both"/>
        <w:rPr>
          <w:b/>
          <w:u w:val="single"/>
        </w:rPr>
      </w:pPr>
    </w:p>
    <w:p w14:paraId="600D2ACA" w14:textId="77777777" w:rsidR="004878E1" w:rsidRPr="007F0911" w:rsidRDefault="004878E1" w:rsidP="00C32CF0">
      <w:pPr>
        <w:snapToGrid w:val="0"/>
        <w:spacing w:beforeLines="50" w:before="180" w:line="360" w:lineRule="auto"/>
        <w:jc w:val="both"/>
        <w:rPr>
          <w:b/>
          <w:u w:val="single"/>
        </w:rPr>
      </w:pPr>
    </w:p>
    <w:p w14:paraId="742F7034" w14:textId="77777777" w:rsidR="004878E1" w:rsidRPr="007F0911" w:rsidRDefault="004878E1" w:rsidP="00C32CF0">
      <w:pPr>
        <w:snapToGrid w:val="0"/>
        <w:spacing w:beforeLines="50" w:before="180" w:line="360" w:lineRule="auto"/>
        <w:jc w:val="both"/>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755"/>
        <w:gridCol w:w="5923"/>
      </w:tblGrid>
      <w:tr w:rsidR="00A3288E" w:rsidRPr="007F0911" w14:paraId="5758B1E9" w14:textId="77777777" w:rsidTr="000911D0">
        <w:trPr>
          <w:tblHeader/>
        </w:trPr>
        <w:tc>
          <w:tcPr>
            <w:tcW w:w="5000" w:type="pct"/>
            <w:gridSpan w:val="3"/>
            <w:tcBorders>
              <w:top w:val="nil"/>
              <w:left w:val="nil"/>
              <w:bottom w:val="single" w:sz="4" w:space="0" w:color="auto"/>
              <w:right w:val="nil"/>
            </w:tcBorders>
          </w:tcPr>
          <w:p w14:paraId="5AF07F83" w14:textId="4228E7E5" w:rsidR="00AE7787" w:rsidRPr="007F0911" w:rsidRDefault="008C737A" w:rsidP="00122B0E">
            <w:pPr>
              <w:spacing w:beforeLines="50" w:before="180"/>
              <w:jc w:val="center"/>
              <w:rPr>
                <w:b/>
                <w:sz w:val="28"/>
                <w:szCs w:val="28"/>
                <w:lang w:val="en-US"/>
              </w:rPr>
            </w:pPr>
            <w:r w:rsidRPr="008C737A">
              <w:rPr>
                <w:rFonts w:eastAsia="DengXian" w:hint="eastAsia"/>
                <w:b/>
                <w:sz w:val="28"/>
                <w:szCs w:val="28"/>
                <w:lang w:eastAsia="zh-CN"/>
              </w:rPr>
              <w:t>探究活动举隅</w:t>
            </w:r>
          </w:p>
        </w:tc>
      </w:tr>
      <w:tr w:rsidR="00A3288E" w:rsidRPr="007F0911" w14:paraId="5CD9B878" w14:textId="77777777" w:rsidTr="000911D0">
        <w:trPr>
          <w:tblHeader/>
        </w:trPr>
        <w:tc>
          <w:tcPr>
            <w:tcW w:w="1437" w:type="pct"/>
            <w:gridSpan w:val="2"/>
            <w:tcBorders>
              <w:top w:val="single" w:sz="4" w:space="0" w:color="auto"/>
            </w:tcBorders>
          </w:tcPr>
          <w:p w14:paraId="00AE1203" w14:textId="7B548A64" w:rsidR="00A3288E" w:rsidRPr="007F0911" w:rsidRDefault="008C737A" w:rsidP="000911D0">
            <w:pPr>
              <w:spacing w:beforeLines="50" w:before="180"/>
              <w:jc w:val="center"/>
              <w:rPr>
                <w:b/>
              </w:rPr>
            </w:pPr>
            <w:r w:rsidRPr="008C737A">
              <w:rPr>
                <w:rFonts w:eastAsia="DengXian" w:hint="eastAsia"/>
                <w:b/>
                <w:lang w:eastAsia="zh-CN"/>
              </w:rPr>
              <w:t>主题</w:t>
            </w:r>
          </w:p>
        </w:tc>
        <w:tc>
          <w:tcPr>
            <w:tcW w:w="3563" w:type="pct"/>
            <w:tcBorders>
              <w:top w:val="single" w:sz="4" w:space="0" w:color="auto"/>
            </w:tcBorders>
          </w:tcPr>
          <w:p w14:paraId="30F5B2D1" w14:textId="50637FAC" w:rsidR="00A3288E" w:rsidRPr="007F0911" w:rsidRDefault="008C737A" w:rsidP="000911D0">
            <w:pPr>
              <w:spacing w:beforeLines="50" w:before="180"/>
              <w:jc w:val="center"/>
              <w:rPr>
                <w:b/>
              </w:rPr>
            </w:pPr>
            <w:r w:rsidRPr="008C737A">
              <w:rPr>
                <w:rFonts w:eastAsia="DengXian" w:hint="eastAsia"/>
                <w:b/>
                <w:lang w:eastAsia="zh-CN"/>
              </w:rPr>
              <w:t>活动</w:t>
            </w:r>
          </w:p>
        </w:tc>
      </w:tr>
      <w:tr w:rsidR="00A3288E" w:rsidRPr="007F0911" w14:paraId="7CBA17E2" w14:textId="77777777" w:rsidTr="000911D0">
        <w:tc>
          <w:tcPr>
            <w:tcW w:w="381" w:type="pct"/>
          </w:tcPr>
          <w:p w14:paraId="2786AFF2" w14:textId="0A74F9CA" w:rsidR="00A3288E" w:rsidRPr="007F0911" w:rsidRDefault="008C737A" w:rsidP="000911D0">
            <w:pPr>
              <w:spacing w:beforeLines="50" w:before="180"/>
              <w:jc w:val="both"/>
              <w:rPr>
                <w:lang w:val="en-US"/>
              </w:rPr>
            </w:pPr>
            <w:r w:rsidRPr="008C737A">
              <w:rPr>
                <w:rFonts w:eastAsia="DengXian"/>
                <w:lang w:val="en-US" w:eastAsia="zh-CN"/>
              </w:rPr>
              <w:t>1</w:t>
            </w:r>
          </w:p>
        </w:tc>
        <w:tc>
          <w:tcPr>
            <w:tcW w:w="1056" w:type="pct"/>
          </w:tcPr>
          <w:p w14:paraId="751898B3" w14:textId="347714E3" w:rsidR="00A3288E" w:rsidRPr="007F0911" w:rsidRDefault="008C737A" w:rsidP="000911D0">
            <w:pPr>
              <w:spacing w:beforeLines="50" w:before="180"/>
              <w:rPr>
                <w:kern w:val="0"/>
                <w:lang w:val="en-US"/>
              </w:rPr>
            </w:pPr>
            <w:r w:rsidRPr="008C737A">
              <w:rPr>
                <w:rFonts w:eastAsia="DengXian" w:hint="eastAsia"/>
                <w:lang w:val="en-US" w:eastAsia="zh-CN"/>
              </w:rPr>
              <w:t>影响运动表现的生理因素</w:t>
            </w:r>
          </w:p>
        </w:tc>
        <w:tc>
          <w:tcPr>
            <w:tcW w:w="3563" w:type="pct"/>
          </w:tcPr>
          <w:p w14:paraId="4BA6F74C" w14:textId="750B7663" w:rsidR="00A3288E" w:rsidRPr="007F0911" w:rsidRDefault="008C737A" w:rsidP="000911D0">
            <w:pPr>
              <w:widowControl/>
              <w:spacing w:beforeLines="50" w:before="180"/>
              <w:rPr>
                <w:bCs/>
              </w:rPr>
            </w:pPr>
            <w:r w:rsidRPr="008C737A">
              <w:rPr>
                <w:rFonts w:eastAsia="DengXian" w:hint="eastAsia"/>
                <w:bCs/>
                <w:lang w:eastAsia="zh-CN"/>
              </w:rPr>
              <w:t>搜集资料：</w:t>
            </w:r>
          </w:p>
          <w:p w14:paraId="5F6A0A94" w14:textId="19186AA7" w:rsidR="00A3288E" w:rsidRPr="007F0911" w:rsidRDefault="008C737A" w:rsidP="000911D0">
            <w:pPr>
              <w:widowControl/>
              <w:numPr>
                <w:ilvl w:val="0"/>
                <w:numId w:val="8"/>
              </w:numPr>
              <w:spacing w:beforeLines="50" w:before="180"/>
              <w:rPr>
                <w:bCs/>
              </w:rPr>
            </w:pPr>
            <w:r w:rsidRPr="008C737A">
              <w:rPr>
                <w:rFonts w:eastAsia="DengXian" w:hint="eastAsia"/>
                <w:bCs/>
                <w:lang w:eastAsia="zh-CN"/>
              </w:rPr>
              <w:t>就自己最有兴趣参与的运动项目，搜集高水平运动员的资料，以了解他们在颠峰状态时的生理特征</w:t>
            </w:r>
            <w:r w:rsidRPr="008C737A">
              <w:rPr>
                <w:rFonts w:eastAsia="DengXian"/>
                <w:bCs/>
                <w:lang w:eastAsia="zh-CN"/>
              </w:rPr>
              <w:t>(</w:t>
            </w:r>
            <w:r w:rsidRPr="008C737A">
              <w:rPr>
                <w:rFonts w:eastAsia="DengXian" w:hint="eastAsia"/>
                <w:bCs/>
                <w:lang w:eastAsia="zh-CN"/>
              </w:rPr>
              <w:t>例如体适能、年龄和体型等</w:t>
            </w:r>
            <w:r w:rsidRPr="008C737A">
              <w:rPr>
                <w:rFonts w:eastAsia="DengXian"/>
                <w:bCs/>
                <w:lang w:eastAsia="zh-CN"/>
              </w:rPr>
              <w:t>)</w:t>
            </w:r>
            <w:r w:rsidRPr="008C737A">
              <w:rPr>
                <w:rFonts w:eastAsia="DengXian" w:hint="eastAsia"/>
                <w:bCs/>
                <w:lang w:eastAsia="zh-CN"/>
              </w:rPr>
              <w:t>。</w:t>
            </w:r>
          </w:p>
          <w:p w14:paraId="0224C628" w14:textId="34516BB1" w:rsidR="00A3288E" w:rsidRPr="007F0911" w:rsidRDefault="008C737A" w:rsidP="000911D0">
            <w:pPr>
              <w:widowControl/>
              <w:numPr>
                <w:ilvl w:val="0"/>
                <w:numId w:val="8"/>
              </w:numPr>
              <w:spacing w:beforeLines="50" w:before="180"/>
              <w:rPr>
                <w:bCs/>
              </w:rPr>
            </w:pPr>
            <w:r w:rsidRPr="008C737A">
              <w:rPr>
                <w:rFonts w:eastAsia="DengXian" w:hint="eastAsia"/>
                <w:bCs/>
                <w:lang w:eastAsia="zh-CN"/>
              </w:rPr>
              <w:t>了解遗传与训练的相对重要性。</w:t>
            </w:r>
          </w:p>
          <w:p w14:paraId="57D29FB5" w14:textId="32805049" w:rsidR="00A3288E" w:rsidRPr="007F0911" w:rsidRDefault="008C737A" w:rsidP="000911D0">
            <w:pPr>
              <w:widowControl/>
              <w:numPr>
                <w:ilvl w:val="0"/>
                <w:numId w:val="8"/>
              </w:numPr>
              <w:spacing w:beforeLines="50" w:before="180"/>
              <w:rPr>
                <w:bCs/>
              </w:rPr>
            </w:pPr>
            <w:r w:rsidRPr="008C737A">
              <w:rPr>
                <w:rFonts w:eastAsia="DengXian" w:hint="eastAsia"/>
                <w:bCs/>
                <w:lang w:eastAsia="zh-CN"/>
              </w:rPr>
              <w:t>了解环境因素</w:t>
            </w:r>
            <w:r w:rsidRPr="008C737A">
              <w:rPr>
                <w:rFonts w:eastAsia="DengXian"/>
                <w:bCs/>
                <w:lang w:val="en-US" w:eastAsia="zh-CN"/>
              </w:rPr>
              <w:t xml:space="preserve"> </w:t>
            </w:r>
            <w:r w:rsidRPr="008C737A">
              <w:rPr>
                <w:rFonts w:eastAsia="DengXian"/>
                <w:bCs/>
                <w:lang w:eastAsia="zh-CN"/>
              </w:rPr>
              <w:t>(</w:t>
            </w:r>
            <w:r w:rsidRPr="008C737A">
              <w:rPr>
                <w:rFonts w:eastAsia="DengXian" w:hint="eastAsia"/>
                <w:bCs/>
                <w:lang w:eastAsia="zh-CN"/>
              </w:rPr>
              <w:t>例如温度、湿度、空气含氧量等</w:t>
            </w:r>
            <w:r w:rsidRPr="008C737A">
              <w:rPr>
                <w:rFonts w:eastAsia="DengXian"/>
                <w:bCs/>
                <w:lang w:eastAsia="zh-CN"/>
              </w:rPr>
              <w:t xml:space="preserve">) </w:t>
            </w:r>
            <w:r w:rsidRPr="008C737A">
              <w:rPr>
                <w:rFonts w:eastAsia="DengXian" w:hint="eastAsia"/>
                <w:bCs/>
                <w:lang w:eastAsia="zh-CN"/>
              </w:rPr>
              <w:t>对运动表现的影响。</w:t>
            </w:r>
          </w:p>
          <w:p w14:paraId="4645BEEB" w14:textId="7CA300D4" w:rsidR="00A3288E" w:rsidRPr="007F0911" w:rsidRDefault="008C737A" w:rsidP="000911D0">
            <w:pPr>
              <w:widowControl/>
              <w:numPr>
                <w:ilvl w:val="0"/>
                <w:numId w:val="8"/>
              </w:numPr>
              <w:spacing w:beforeLines="50" w:before="180"/>
              <w:rPr>
                <w:bCs/>
              </w:rPr>
            </w:pPr>
            <w:r w:rsidRPr="008C737A">
              <w:rPr>
                <w:rFonts w:eastAsia="DengXian" w:hint="eastAsia"/>
                <w:bCs/>
                <w:lang w:eastAsia="zh-CN"/>
              </w:rPr>
              <w:t>了解禁药对运动表现的效应，以及对身体可能造成的伤害。</w:t>
            </w:r>
          </w:p>
        </w:tc>
      </w:tr>
      <w:tr w:rsidR="00A3288E" w:rsidRPr="007F0911" w14:paraId="20BD2243" w14:textId="77777777" w:rsidTr="000911D0">
        <w:tc>
          <w:tcPr>
            <w:tcW w:w="381" w:type="pct"/>
          </w:tcPr>
          <w:p w14:paraId="0A332321" w14:textId="52A8C60E" w:rsidR="00A3288E" w:rsidRPr="007F0911" w:rsidRDefault="008C737A" w:rsidP="000911D0">
            <w:pPr>
              <w:spacing w:beforeLines="50" w:before="180"/>
              <w:jc w:val="both"/>
              <w:rPr>
                <w:lang w:val="en-US"/>
              </w:rPr>
            </w:pPr>
            <w:r w:rsidRPr="008C737A">
              <w:rPr>
                <w:rFonts w:eastAsia="DengXian"/>
                <w:lang w:val="en-US" w:eastAsia="zh-CN"/>
              </w:rPr>
              <w:t>2</w:t>
            </w:r>
          </w:p>
        </w:tc>
        <w:tc>
          <w:tcPr>
            <w:tcW w:w="1056" w:type="pct"/>
          </w:tcPr>
          <w:p w14:paraId="66D75D5C" w14:textId="10719879" w:rsidR="00A3288E" w:rsidRPr="007F0911" w:rsidRDefault="008C737A" w:rsidP="000911D0">
            <w:pPr>
              <w:spacing w:beforeLines="50" w:before="180"/>
              <w:rPr>
                <w:bCs/>
              </w:rPr>
            </w:pPr>
            <w:r w:rsidRPr="008C737A">
              <w:rPr>
                <w:rFonts w:eastAsia="DengXian" w:hint="eastAsia"/>
                <w:bCs/>
                <w:lang w:eastAsia="zh-CN"/>
              </w:rPr>
              <w:t>训练计划</w:t>
            </w:r>
          </w:p>
        </w:tc>
        <w:tc>
          <w:tcPr>
            <w:tcW w:w="3563" w:type="pct"/>
          </w:tcPr>
          <w:p w14:paraId="6F259159" w14:textId="378DCA8A" w:rsidR="00A3288E" w:rsidRPr="007F0911" w:rsidRDefault="008C737A" w:rsidP="000911D0">
            <w:pPr>
              <w:widowControl/>
              <w:spacing w:beforeLines="50" w:before="180"/>
              <w:rPr>
                <w:bCs/>
              </w:rPr>
            </w:pPr>
            <w:r w:rsidRPr="008C737A">
              <w:rPr>
                <w:rFonts w:eastAsia="DengXian" w:hint="eastAsia"/>
                <w:bCs/>
                <w:lang w:eastAsia="zh-CN"/>
              </w:rPr>
              <w:t>搜集和分析资料：</w:t>
            </w:r>
          </w:p>
          <w:p w14:paraId="0F45F800" w14:textId="0B97AE29" w:rsidR="00A3288E" w:rsidRPr="007F0911" w:rsidRDefault="008C737A" w:rsidP="000911D0">
            <w:pPr>
              <w:widowControl/>
              <w:numPr>
                <w:ilvl w:val="0"/>
                <w:numId w:val="8"/>
              </w:numPr>
              <w:spacing w:beforeLines="50" w:before="180"/>
              <w:rPr>
                <w:bCs/>
              </w:rPr>
            </w:pPr>
            <w:r w:rsidRPr="008C737A">
              <w:rPr>
                <w:rFonts w:eastAsia="DengXian" w:hint="eastAsia"/>
                <w:lang w:eastAsia="zh-CN"/>
              </w:rPr>
              <w:t>学生三至五人一组，透过访问、浏览互联网、翻阅文件或书报等方法，</w:t>
            </w:r>
            <w:r w:rsidRPr="008C737A">
              <w:rPr>
                <w:rFonts w:eastAsia="DengXian" w:hint="eastAsia"/>
                <w:bCs/>
                <w:lang w:eastAsia="zh-CN"/>
              </w:rPr>
              <w:t>搜</w:t>
            </w:r>
            <w:r w:rsidRPr="008C737A">
              <w:rPr>
                <w:rFonts w:eastAsia="DengXian" w:hint="eastAsia"/>
                <w:lang w:eastAsia="zh-CN"/>
              </w:rPr>
              <w:t>集</w:t>
            </w:r>
            <w:r w:rsidRPr="008C737A">
              <w:rPr>
                <w:rFonts w:eastAsia="DengXian"/>
                <w:lang w:eastAsia="zh-CN"/>
              </w:rPr>
              <w:t>8</w:t>
            </w:r>
            <w:r w:rsidRPr="008C737A">
              <w:rPr>
                <w:rFonts w:eastAsia="DengXian" w:hint="eastAsia"/>
                <w:lang w:eastAsia="zh-CN"/>
              </w:rPr>
              <w:t>至</w:t>
            </w:r>
            <w:r w:rsidRPr="008C737A">
              <w:rPr>
                <w:rFonts w:eastAsia="DengXian"/>
                <w:lang w:eastAsia="zh-CN"/>
              </w:rPr>
              <w:t>12</w:t>
            </w:r>
            <w:r w:rsidRPr="008C737A">
              <w:rPr>
                <w:rFonts w:eastAsia="DengXian" w:hint="eastAsia"/>
                <w:lang w:eastAsia="zh-CN"/>
              </w:rPr>
              <w:t>个训练计划样本。</w:t>
            </w:r>
          </w:p>
          <w:p w14:paraId="0A47C470" w14:textId="37A96E4B" w:rsidR="00A3288E" w:rsidRPr="007F0911" w:rsidRDefault="008C737A" w:rsidP="000911D0">
            <w:pPr>
              <w:widowControl/>
              <w:numPr>
                <w:ilvl w:val="0"/>
                <w:numId w:val="8"/>
              </w:numPr>
              <w:spacing w:beforeLines="50" w:before="180"/>
              <w:rPr>
                <w:bCs/>
              </w:rPr>
            </w:pPr>
            <w:r w:rsidRPr="008C737A">
              <w:rPr>
                <w:rFonts w:eastAsia="DengXian" w:hint="eastAsia"/>
                <w:lang w:eastAsia="zh-CN"/>
              </w:rPr>
              <w:lastRenderedPageBreak/>
              <w:t>不同的训练计划应在设计、目的、模式等各方面有所不同，才能达至最佳学习效果。</w:t>
            </w:r>
          </w:p>
          <w:p w14:paraId="7E47A525" w14:textId="5E302C27" w:rsidR="00A3288E" w:rsidRPr="007F0911" w:rsidRDefault="008C737A" w:rsidP="000911D0">
            <w:pPr>
              <w:widowControl/>
              <w:numPr>
                <w:ilvl w:val="0"/>
                <w:numId w:val="8"/>
              </w:numPr>
              <w:spacing w:beforeLines="50" w:before="180"/>
            </w:pPr>
            <w:r w:rsidRPr="008C737A">
              <w:rPr>
                <w:rFonts w:eastAsia="DengXian" w:hint="eastAsia"/>
                <w:lang w:eastAsia="zh-CN"/>
              </w:rPr>
              <w:t>在训练计划样本上加上注释，说明每个训练活动的目的，例如提升有氧能力、肌肉力量、动作熟练性等。</w:t>
            </w:r>
          </w:p>
          <w:p w14:paraId="1D977FF1" w14:textId="0D88AC73" w:rsidR="00A3288E" w:rsidRPr="007F0911" w:rsidRDefault="008C737A" w:rsidP="000911D0">
            <w:pPr>
              <w:widowControl/>
              <w:spacing w:beforeLines="50" w:before="180"/>
              <w:rPr>
                <w:bCs/>
              </w:rPr>
            </w:pPr>
            <w:r w:rsidRPr="008C737A">
              <w:rPr>
                <w:rFonts w:eastAsia="DengXian"/>
                <w:lang w:eastAsia="zh-CN"/>
              </w:rPr>
              <w:t>P-I-E (</w:t>
            </w:r>
            <w:r w:rsidRPr="008C737A">
              <w:rPr>
                <w:rFonts w:eastAsia="DengXian" w:hint="eastAsia"/>
                <w:lang w:eastAsia="zh-CN"/>
              </w:rPr>
              <w:t>策划</w:t>
            </w:r>
            <w:r w:rsidRPr="008C737A">
              <w:rPr>
                <w:rFonts w:eastAsia="DengXian" w:hint="eastAsia"/>
                <w:lang w:eastAsia="zh-CN"/>
              </w:rPr>
              <w:t xml:space="preserve"> </w:t>
            </w:r>
            <w:r w:rsidRPr="008C737A">
              <w:rPr>
                <w:rFonts w:eastAsia="DengXian" w:hint="eastAsia"/>
                <w:lang w:eastAsia="zh-CN"/>
              </w:rPr>
              <w:t>─</w:t>
            </w:r>
            <w:r w:rsidRPr="008C737A">
              <w:rPr>
                <w:rFonts w:eastAsia="DengXian" w:hint="eastAsia"/>
                <w:lang w:eastAsia="zh-CN"/>
              </w:rPr>
              <w:t xml:space="preserve"> </w:t>
            </w:r>
            <w:r w:rsidRPr="008C737A">
              <w:rPr>
                <w:rFonts w:eastAsia="DengXian" w:hint="eastAsia"/>
                <w:lang w:eastAsia="zh-CN"/>
              </w:rPr>
              <w:t>实施</w:t>
            </w:r>
            <w:r w:rsidRPr="008C737A">
              <w:rPr>
                <w:rFonts w:eastAsia="DengXian" w:hint="eastAsia"/>
                <w:lang w:eastAsia="zh-CN"/>
              </w:rPr>
              <w:t xml:space="preserve"> </w:t>
            </w:r>
            <w:r w:rsidRPr="008C737A">
              <w:rPr>
                <w:rFonts w:eastAsia="DengXian" w:hint="eastAsia"/>
                <w:lang w:eastAsia="zh-CN"/>
              </w:rPr>
              <w:t>─</w:t>
            </w:r>
            <w:r w:rsidRPr="008C737A">
              <w:rPr>
                <w:rFonts w:eastAsia="DengXian" w:hint="eastAsia"/>
                <w:lang w:eastAsia="zh-CN"/>
              </w:rPr>
              <w:t xml:space="preserve"> </w:t>
            </w:r>
            <w:r w:rsidRPr="008C737A">
              <w:rPr>
                <w:rFonts w:eastAsia="DengXian" w:hint="eastAsia"/>
                <w:lang w:val="en-US" w:eastAsia="zh-CN"/>
              </w:rPr>
              <w:t>评鉴</w:t>
            </w:r>
            <w:r w:rsidRPr="008C737A">
              <w:rPr>
                <w:rFonts w:eastAsia="DengXian"/>
                <w:lang w:val="en-US" w:eastAsia="zh-CN"/>
              </w:rPr>
              <w:t>)</w:t>
            </w:r>
            <w:r w:rsidRPr="008C737A">
              <w:rPr>
                <w:rFonts w:eastAsia="DengXian" w:hint="eastAsia"/>
                <w:bCs/>
                <w:lang w:eastAsia="zh-CN"/>
              </w:rPr>
              <w:t>：</w:t>
            </w:r>
          </w:p>
          <w:p w14:paraId="581411FF" w14:textId="4734BE8C" w:rsidR="00A3288E" w:rsidRPr="007F0911" w:rsidRDefault="008C737A" w:rsidP="000911D0">
            <w:pPr>
              <w:widowControl/>
              <w:numPr>
                <w:ilvl w:val="0"/>
                <w:numId w:val="8"/>
              </w:numPr>
              <w:spacing w:beforeLines="50" w:before="180"/>
              <w:jc w:val="both"/>
            </w:pPr>
            <w:r w:rsidRPr="008C737A">
              <w:rPr>
                <w:rFonts w:eastAsia="DengXian" w:hint="eastAsia"/>
                <w:lang w:eastAsia="zh-CN"/>
              </w:rPr>
              <w:t>学生各自选择上述训练计划的其中一份作蓝本</w:t>
            </w:r>
            <w:r w:rsidRPr="008C737A">
              <w:rPr>
                <w:rFonts w:eastAsia="DengXian" w:hint="eastAsia"/>
                <w:bCs/>
                <w:lang w:eastAsia="zh-CN"/>
              </w:rPr>
              <w:t>，为自己编制一套</w:t>
            </w:r>
            <w:r w:rsidRPr="008C737A">
              <w:rPr>
                <w:rFonts w:eastAsia="DengXian" w:hint="eastAsia"/>
                <w:lang w:eastAsia="zh-CN"/>
              </w:rPr>
              <w:t>训练计划</w:t>
            </w:r>
            <w:r w:rsidRPr="008C737A">
              <w:rPr>
                <w:rFonts w:eastAsia="DengXian"/>
                <w:lang w:val="en-US" w:eastAsia="zh-CN"/>
              </w:rPr>
              <w:t xml:space="preserve"> </w:t>
            </w:r>
            <w:r w:rsidRPr="008C737A">
              <w:rPr>
                <w:rFonts w:eastAsia="DengXian"/>
                <w:lang w:eastAsia="zh-CN"/>
              </w:rPr>
              <w:t>(</w:t>
            </w:r>
            <w:r w:rsidRPr="008C737A">
              <w:rPr>
                <w:rFonts w:eastAsia="DengXian" w:hint="eastAsia"/>
                <w:lang w:eastAsia="zh-CN"/>
              </w:rPr>
              <w:t>训练期为</w:t>
            </w:r>
            <w:r w:rsidRPr="008C737A">
              <w:rPr>
                <w:rFonts w:eastAsia="DengXian"/>
                <w:lang w:eastAsia="zh-CN"/>
              </w:rPr>
              <w:t>12</w:t>
            </w:r>
            <w:r w:rsidRPr="008C737A">
              <w:rPr>
                <w:rFonts w:eastAsia="DengXian" w:hint="eastAsia"/>
                <w:lang w:eastAsia="zh-CN"/>
              </w:rPr>
              <w:t>星期</w:t>
            </w:r>
            <w:r w:rsidRPr="008C737A">
              <w:rPr>
                <w:rFonts w:eastAsia="DengXian"/>
                <w:lang w:eastAsia="zh-CN"/>
              </w:rPr>
              <w:t>)</w:t>
            </w:r>
            <w:r w:rsidRPr="008C737A">
              <w:rPr>
                <w:rFonts w:eastAsia="DengXian" w:hint="eastAsia"/>
                <w:lang w:eastAsia="zh-CN"/>
              </w:rPr>
              <w:t>，并在组内传阅，听取意见。</w:t>
            </w:r>
          </w:p>
          <w:p w14:paraId="15034E7D" w14:textId="50AE6C92" w:rsidR="00A3288E" w:rsidRPr="007F0911" w:rsidRDefault="008C737A" w:rsidP="000911D0">
            <w:pPr>
              <w:widowControl/>
              <w:numPr>
                <w:ilvl w:val="0"/>
                <w:numId w:val="8"/>
              </w:numPr>
              <w:spacing w:beforeLines="50" w:before="180"/>
              <w:jc w:val="both"/>
            </w:pPr>
            <w:r w:rsidRPr="008C737A">
              <w:rPr>
                <w:rFonts w:eastAsia="DengXian" w:hint="eastAsia"/>
                <w:lang w:eastAsia="zh-CN"/>
              </w:rPr>
              <w:t>训练计划内容应包括：</w:t>
            </w:r>
          </w:p>
          <w:p w14:paraId="3AE6C5A3" w14:textId="1FE4A1C6" w:rsidR="00A3288E" w:rsidRPr="007F0911" w:rsidRDefault="008C737A" w:rsidP="000911D0">
            <w:pPr>
              <w:widowControl/>
              <w:numPr>
                <w:ilvl w:val="0"/>
                <w:numId w:val="16"/>
              </w:numPr>
              <w:spacing w:beforeLines="50" w:before="180"/>
              <w:jc w:val="both"/>
            </w:pPr>
            <w:r w:rsidRPr="008C737A">
              <w:rPr>
                <w:rFonts w:eastAsia="DengXian" w:hint="eastAsia"/>
                <w:lang w:eastAsia="zh-CN"/>
              </w:rPr>
              <w:t>长期目标</w:t>
            </w:r>
            <w:r w:rsidRPr="008C737A">
              <w:rPr>
                <w:rFonts w:eastAsia="DengXian"/>
                <w:lang w:val="en-US" w:eastAsia="zh-CN"/>
              </w:rPr>
              <w:t xml:space="preserve"> </w:t>
            </w:r>
            <w:r w:rsidRPr="008C737A">
              <w:rPr>
                <w:rFonts w:eastAsia="DengXian"/>
                <w:lang w:eastAsia="zh-CN"/>
              </w:rPr>
              <w:t>(</w:t>
            </w:r>
            <w:r w:rsidRPr="008C737A">
              <w:rPr>
                <w:rFonts w:eastAsia="DengXian" w:hint="eastAsia"/>
                <w:lang w:eastAsia="zh-CN"/>
              </w:rPr>
              <w:t>计划结束时要达至的目标</w:t>
            </w:r>
            <w:r w:rsidRPr="008C737A">
              <w:rPr>
                <w:rFonts w:eastAsia="DengXian"/>
                <w:lang w:eastAsia="zh-CN"/>
              </w:rPr>
              <w:t>)</w:t>
            </w:r>
          </w:p>
          <w:p w14:paraId="4238C8D8" w14:textId="7D9AF198" w:rsidR="00A3288E" w:rsidRPr="007F0911" w:rsidRDefault="008C737A" w:rsidP="000911D0">
            <w:pPr>
              <w:widowControl/>
              <w:numPr>
                <w:ilvl w:val="0"/>
                <w:numId w:val="16"/>
              </w:numPr>
              <w:spacing w:beforeLines="50" w:before="180"/>
              <w:jc w:val="both"/>
            </w:pPr>
            <w:r w:rsidRPr="008C737A">
              <w:rPr>
                <w:rFonts w:eastAsia="DengXian" w:hint="eastAsia"/>
                <w:lang w:eastAsia="zh-CN"/>
              </w:rPr>
              <w:t>短期目标</w:t>
            </w:r>
            <w:r w:rsidRPr="008C737A">
              <w:rPr>
                <w:rFonts w:eastAsia="DengXian"/>
                <w:lang w:val="en-US" w:eastAsia="zh-CN"/>
              </w:rPr>
              <w:t xml:space="preserve"> </w:t>
            </w:r>
            <w:r w:rsidRPr="008C737A">
              <w:rPr>
                <w:rFonts w:eastAsia="DengXian"/>
                <w:lang w:eastAsia="zh-CN"/>
              </w:rPr>
              <w:t>(</w:t>
            </w:r>
            <w:r w:rsidRPr="008C737A">
              <w:rPr>
                <w:rFonts w:eastAsia="DengXian" w:hint="eastAsia"/>
                <w:lang w:eastAsia="zh-CN"/>
              </w:rPr>
              <w:t>从长期目标分拆出来的小目标；需要在计划的不同阶段中达成</w:t>
            </w:r>
            <w:r w:rsidRPr="008C737A">
              <w:rPr>
                <w:rFonts w:eastAsia="DengXian"/>
                <w:lang w:eastAsia="zh-CN"/>
              </w:rPr>
              <w:t>)</w:t>
            </w:r>
          </w:p>
          <w:p w14:paraId="177DDD04" w14:textId="167FD8E6" w:rsidR="00A3288E" w:rsidRPr="007F0911" w:rsidRDefault="008C737A" w:rsidP="000911D0">
            <w:pPr>
              <w:widowControl/>
              <w:numPr>
                <w:ilvl w:val="0"/>
                <w:numId w:val="16"/>
              </w:numPr>
              <w:spacing w:beforeLines="50" w:before="180"/>
              <w:jc w:val="both"/>
            </w:pPr>
            <w:r w:rsidRPr="008C737A">
              <w:rPr>
                <w:rFonts w:eastAsia="DengXian" w:hint="eastAsia"/>
                <w:lang w:eastAsia="zh-CN"/>
              </w:rPr>
              <w:t>训练日期、时间、地点和内容</w:t>
            </w:r>
          </w:p>
          <w:p w14:paraId="52948E10" w14:textId="116504C5" w:rsidR="00A3288E" w:rsidRPr="007F0911" w:rsidRDefault="008C737A" w:rsidP="000911D0">
            <w:pPr>
              <w:widowControl/>
              <w:numPr>
                <w:ilvl w:val="0"/>
                <w:numId w:val="16"/>
              </w:numPr>
              <w:spacing w:beforeLines="50" w:before="180"/>
              <w:jc w:val="both"/>
            </w:pPr>
            <w:r w:rsidRPr="008C737A">
              <w:rPr>
                <w:rFonts w:eastAsia="DengXian" w:hint="eastAsia"/>
                <w:lang w:eastAsia="zh-CN"/>
              </w:rPr>
              <w:t>将进行监察的</w:t>
            </w:r>
            <w:r w:rsidRPr="008C737A">
              <w:rPr>
                <w:rFonts w:eastAsia="DengXian" w:hint="eastAsia"/>
                <w:lang w:val="en-US" w:eastAsia="zh-CN"/>
              </w:rPr>
              <w:t>运动表现和生理指标</w:t>
            </w:r>
          </w:p>
          <w:p w14:paraId="281ACAB7" w14:textId="6C84A4EC" w:rsidR="00A3288E" w:rsidRPr="007F0911" w:rsidRDefault="008C737A" w:rsidP="000911D0">
            <w:pPr>
              <w:widowControl/>
              <w:numPr>
                <w:ilvl w:val="0"/>
                <w:numId w:val="8"/>
              </w:numPr>
              <w:spacing w:beforeLines="50" w:before="180"/>
              <w:jc w:val="both"/>
            </w:pPr>
            <w:r w:rsidRPr="008C737A">
              <w:rPr>
                <w:rFonts w:eastAsia="DengXian" w:hint="eastAsia"/>
                <w:lang w:eastAsia="zh-CN"/>
              </w:rPr>
              <w:t>训练计划定稿后，经教师同意后，便可执行。</w:t>
            </w:r>
          </w:p>
          <w:p w14:paraId="26DF8C39" w14:textId="218B8509" w:rsidR="00A3288E" w:rsidRPr="007F0911" w:rsidRDefault="008C737A" w:rsidP="000911D0">
            <w:pPr>
              <w:widowControl/>
              <w:numPr>
                <w:ilvl w:val="0"/>
                <w:numId w:val="8"/>
              </w:numPr>
              <w:spacing w:beforeLines="50" w:before="180"/>
            </w:pPr>
            <w:r w:rsidRPr="008C737A">
              <w:rPr>
                <w:rFonts w:eastAsia="DengXian" w:hint="eastAsia"/>
                <w:lang w:eastAsia="zh-CN"/>
              </w:rPr>
              <w:t>学生须详细记录训练计划开始前、期间和结束后的各项变化及训练过程中所引发的反思和</w:t>
            </w:r>
            <w:r w:rsidRPr="008C737A">
              <w:rPr>
                <w:rFonts w:eastAsia="DengXian" w:hint="eastAsia"/>
                <w:lang w:val="en-US" w:eastAsia="zh-CN"/>
              </w:rPr>
              <w:t>身体感觉，以作评鉴</w:t>
            </w:r>
            <w:r w:rsidRPr="008C737A">
              <w:rPr>
                <w:rFonts w:eastAsia="DengXian" w:hint="eastAsia"/>
                <w:lang w:eastAsia="zh-CN"/>
              </w:rPr>
              <w:t>之用。</w:t>
            </w:r>
          </w:p>
          <w:p w14:paraId="691333F5" w14:textId="11843F9B" w:rsidR="00A3288E" w:rsidRPr="007F0911" w:rsidRDefault="008C737A" w:rsidP="000911D0">
            <w:pPr>
              <w:widowControl/>
              <w:numPr>
                <w:ilvl w:val="0"/>
                <w:numId w:val="8"/>
              </w:numPr>
              <w:spacing w:beforeLines="50" w:before="180"/>
            </w:pPr>
            <w:r w:rsidRPr="008C737A">
              <w:rPr>
                <w:rFonts w:eastAsia="DengXian" w:hint="eastAsia"/>
                <w:lang w:eastAsia="zh-CN"/>
              </w:rPr>
              <w:t>训练计划结束后，组内学生分享经验，并撰写总结报告。</w:t>
            </w:r>
          </w:p>
        </w:tc>
      </w:tr>
      <w:tr w:rsidR="00A3288E" w:rsidRPr="007F0911" w14:paraId="20F56E49" w14:textId="77777777" w:rsidTr="000911D0">
        <w:tc>
          <w:tcPr>
            <w:tcW w:w="381" w:type="pct"/>
          </w:tcPr>
          <w:p w14:paraId="12D8192B" w14:textId="3031A708" w:rsidR="00A3288E" w:rsidRPr="007F0911" w:rsidRDefault="008C737A" w:rsidP="000911D0">
            <w:pPr>
              <w:spacing w:beforeLines="50" w:before="180"/>
              <w:jc w:val="both"/>
              <w:rPr>
                <w:lang w:val="en-US"/>
              </w:rPr>
            </w:pPr>
            <w:r w:rsidRPr="008C737A">
              <w:rPr>
                <w:rFonts w:eastAsia="DengXian"/>
                <w:lang w:val="en-US" w:eastAsia="zh-CN"/>
              </w:rPr>
              <w:lastRenderedPageBreak/>
              <w:t>3</w:t>
            </w:r>
          </w:p>
        </w:tc>
        <w:tc>
          <w:tcPr>
            <w:tcW w:w="1056" w:type="pct"/>
          </w:tcPr>
          <w:p w14:paraId="074A3C46" w14:textId="1066EC8C" w:rsidR="00A3288E" w:rsidRPr="007F0911" w:rsidRDefault="008C737A" w:rsidP="000911D0">
            <w:pPr>
              <w:spacing w:beforeLines="50" w:before="180"/>
              <w:rPr>
                <w:lang w:val="en-US"/>
              </w:rPr>
            </w:pPr>
            <w:r w:rsidRPr="008C737A">
              <w:rPr>
                <w:rFonts w:eastAsia="DengXian" w:hint="eastAsia"/>
                <w:bCs/>
                <w:lang w:eastAsia="zh-CN"/>
              </w:rPr>
              <w:t>训练效果</w:t>
            </w:r>
          </w:p>
        </w:tc>
        <w:tc>
          <w:tcPr>
            <w:tcW w:w="3563" w:type="pct"/>
          </w:tcPr>
          <w:p w14:paraId="45F6FF01" w14:textId="1D6F02EC" w:rsidR="00A3288E" w:rsidRPr="007F0911" w:rsidRDefault="008C737A" w:rsidP="000911D0">
            <w:pPr>
              <w:pStyle w:val="Web"/>
              <w:snapToGrid w:val="0"/>
              <w:spacing w:beforeLines="50" w:before="180" w:beforeAutospacing="0" w:after="0" w:afterAutospacing="0"/>
              <w:jc w:val="both"/>
              <w:rPr>
                <w:rFonts w:ascii="Times New Roman" w:hAnsi="Times New Roman" w:cs="Times New Roman"/>
              </w:rPr>
            </w:pPr>
            <w:r w:rsidRPr="008C737A">
              <w:rPr>
                <w:rFonts w:ascii="Times New Roman" w:eastAsia="DengXian" w:hAnsi="Times New Roman" w:cs="Times New Roman" w:hint="eastAsia"/>
                <w:lang w:eastAsia="zh-CN"/>
              </w:rPr>
              <w:t>专题研习议题</w:t>
            </w:r>
            <w:r w:rsidRPr="008C737A">
              <w:rPr>
                <w:rFonts w:ascii="Times New Roman" w:eastAsia="DengXian" w:hAnsi="Times New Roman" w:cs="Times New Roman"/>
                <w:lang w:eastAsia="zh-CN"/>
              </w:rPr>
              <w:t xml:space="preserve"> </w:t>
            </w:r>
            <w:r w:rsidRPr="008C737A">
              <w:rPr>
                <w:rFonts w:ascii="Times New Roman" w:eastAsia="DengXian" w:hAnsi="Times New Roman" w:cs="Times New Roman" w:hint="eastAsia"/>
                <w:lang w:eastAsia="zh-CN"/>
              </w:rPr>
              <w:t>─</w:t>
            </w:r>
            <w:r w:rsidRPr="008C737A">
              <w:rPr>
                <w:rFonts w:ascii="Times New Roman" w:eastAsia="DengXian" w:hAnsi="Times New Roman" w:cs="Times New Roman" w:hint="eastAsia"/>
                <w:lang w:eastAsia="zh-CN"/>
              </w:rPr>
              <w:t xml:space="preserve"> </w:t>
            </w:r>
            <w:r w:rsidRPr="008C737A">
              <w:rPr>
                <w:rFonts w:ascii="Times New Roman" w:eastAsia="DengXian" w:hAnsi="Times New Roman" w:cs="Times New Roman" w:hint="eastAsia"/>
                <w:lang w:eastAsia="zh-CN"/>
              </w:rPr>
              <w:t>训练对下列系统的影响﹕</w:t>
            </w:r>
          </w:p>
          <w:p w14:paraId="2FA19E55" w14:textId="2C6902A8" w:rsidR="00A3288E" w:rsidRPr="007F0911" w:rsidRDefault="008C737A" w:rsidP="000911D0">
            <w:pPr>
              <w:widowControl/>
              <w:numPr>
                <w:ilvl w:val="0"/>
                <w:numId w:val="8"/>
              </w:numPr>
              <w:spacing w:beforeLines="50" w:before="180"/>
            </w:pPr>
            <w:r w:rsidRPr="008C737A">
              <w:rPr>
                <w:rFonts w:eastAsia="DengXian" w:hint="eastAsia"/>
                <w:bCs/>
                <w:lang w:eastAsia="zh-CN"/>
              </w:rPr>
              <w:t>骨骼系统</w:t>
            </w:r>
          </w:p>
          <w:p w14:paraId="6643FBF7" w14:textId="7D313AD0" w:rsidR="00A3288E" w:rsidRPr="007F0911" w:rsidRDefault="008C737A" w:rsidP="000911D0">
            <w:pPr>
              <w:widowControl/>
              <w:numPr>
                <w:ilvl w:val="0"/>
                <w:numId w:val="8"/>
              </w:numPr>
              <w:spacing w:beforeLines="50" w:before="180"/>
            </w:pPr>
            <w:r w:rsidRPr="008C737A">
              <w:rPr>
                <w:rFonts w:eastAsia="DengXian" w:hint="eastAsia"/>
                <w:bCs/>
                <w:lang w:eastAsia="zh-CN"/>
              </w:rPr>
              <w:t>神经系统</w:t>
            </w:r>
          </w:p>
          <w:p w14:paraId="592631CF" w14:textId="722A38B5" w:rsidR="00A3288E" w:rsidRPr="007F0911" w:rsidRDefault="008C737A" w:rsidP="000911D0">
            <w:pPr>
              <w:widowControl/>
              <w:numPr>
                <w:ilvl w:val="0"/>
                <w:numId w:val="8"/>
              </w:numPr>
              <w:spacing w:beforeLines="50" w:before="180"/>
            </w:pPr>
            <w:r w:rsidRPr="008C737A">
              <w:rPr>
                <w:rFonts w:eastAsia="DengXian" w:hint="eastAsia"/>
                <w:bCs/>
                <w:lang w:eastAsia="zh-CN"/>
              </w:rPr>
              <w:t>肌肉系统</w:t>
            </w:r>
          </w:p>
          <w:p w14:paraId="2951AE70" w14:textId="03FC6268" w:rsidR="00A3288E" w:rsidRPr="007F0911" w:rsidRDefault="008C737A" w:rsidP="000911D0">
            <w:pPr>
              <w:widowControl/>
              <w:numPr>
                <w:ilvl w:val="0"/>
                <w:numId w:val="8"/>
              </w:numPr>
              <w:spacing w:beforeLines="50" w:before="180"/>
            </w:pPr>
            <w:r w:rsidRPr="008C737A">
              <w:rPr>
                <w:rFonts w:eastAsia="DengXian" w:hint="eastAsia"/>
                <w:bCs/>
                <w:lang w:eastAsia="zh-CN"/>
              </w:rPr>
              <w:t>心血管系统</w:t>
            </w:r>
          </w:p>
          <w:p w14:paraId="3D9DC92B" w14:textId="3BB04166" w:rsidR="00A3288E" w:rsidRPr="007F0911" w:rsidRDefault="008C737A" w:rsidP="000911D0">
            <w:pPr>
              <w:widowControl/>
              <w:numPr>
                <w:ilvl w:val="0"/>
                <w:numId w:val="8"/>
              </w:numPr>
              <w:spacing w:beforeLines="50" w:before="180"/>
            </w:pPr>
            <w:r w:rsidRPr="008C737A">
              <w:rPr>
                <w:rFonts w:eastAsia="DengXian" w:hint="eastAsia"/>
                <w:bCs/>
                <w:lang w:eastAsia="zh-CN"/>
              </w:rPr>
              <w:lastRenderedPageBreak/>
              <w:t>呼吸系统</w:t>
            </w:r>
          </w:p>
          <w:p w14:paraId="693B3F39" w14:textId="1BC57D88" w:rsidR="00A3288E" w:rsidRPr="007F0911" w:rsidRDefault="008C737A" w:rsidP="000911D0">
            <w:pPr>
              <w:widowControl/>
              <w:numPr>
                <w:ilvl w:val="0"/>
                <w:numId w:val="8"/>
              </w:numPr>
              <w:spacing w:beforeLines="50" w:before="180"/>
            </w:pPr>
            <w:r w:rsidRPr="008C737A">
              <w:rPr>
                <w:rFonts w:eastAsia="DengXian" w:hint="eastAsia"/>
                <w:bCs/>
                <w:lang w:eastAsia="zh-CN"/>
              </w:rPr>
              <w:t>能量系统</w:t>
            </w:r>
          </w:p>
        </w:tc>
      </w:tr>
    </w:tbl>
    <w:p w14:paraId="0294B4AC" w14:textId="77777777" w:rsidR="00A3288E" w:rsidRPr="007F0911" w:rsidRDefault="00A3288E" w:rsidP="000D0936">
      <w:pPr>
        <w:snapToGrid w:val="0"/>
        <w:spacing w:beforeLines="50" w:before="180" w:line="360" w:lineRule="auto"/>
        <w:jc w:val="center"/>
        <w:rPr>
          <w:b/>
          <w:u w:val="single"/>
        </w:rPr>
      </w:pPr>
    </w:p>
    <w:p w14:paraId="1DE3EF45" w14:textId="413D6DD6" w:rsidR="0057672C" w:rsidRPr="007F0911" w:rsidRDefault="00A3288E" w:rsidP="007D3FDD">
      <w:pPr>
        <w:snapToGrid w:val="0"/>
        <w:spacing w:beforeLines="50" w:before="180" w:line="360" w:lineRule="auto"/>
        <w:jc w:val="center"/>
        <w:rPr>
          <w:b/>
          <w:sz w:val="28"/>
          <w:szCs w:val="28"/>
          <w:lang w:val="en-US"/>
        </w:rPr>
      </w:pPr>
      <w:r w:rsidRPr="007F0911">
        <w:rPr>
          <w:b/>
          <w:u w:val="single"/>
        </w:rPr>
        <w:br w:type="page"/>
      </w:r>
      <w:r w:rsidR="008C737A" w:rsidRPr="008C737A">
        <w:rPr>
          <w:rFonts w:eastAsia="DengXian" w:hint="eastAsia"/>
          <w:b/>
          <w:sz w:val="28"/>
          <w:szCs w:val="28"/>
          <w:lang w:eastAsia="zh-CN"/>
        </w:rPr>
        <w:lastRenderedPageBreak/>
        <w:t>教师参考数据</w:t>
      </w:r>
    </w:p>
    <w:p w14:paraId="4C5EFA2B" w14:textId="26BB6135" w:rsidR="0057672C" w:rsidRPr="007F0911" w:rsidRDefault="008C737A" w:rsidP="007D3FDD">
      <w:pPr>
        <w:adjustRightInd w:val="0"/>
        <w:snapToGrid w:val="0"/>
        <w:spacing w:beforeLines="50" w:before="180" w:line="360" w:lineRule="auto"/>
        <w:ind w:left="2"/>
        <w:rPr>
          <w:rFonts w:hAnsi="新細明體"/>
        </w:rPr>
      </w:pPr>
      <w:r w:rsidRPr="008C737A">
        <w:rPr>
          <w:rFonts w:eastAsia="DengXian" w:hAnsi="新細明體" w:hint="eastAsia"/>
          <w:lang w:eastAsia="zh-CN"/>
        </w:rPr>
        <w:t>王鹤森等</w:t>
      </w:r>
      <w:r w:rsidRPr="008C737A">
        <w:rPr>
          <w:rFonts w:eastAsia="DengXian" w:hAnsi="新細明體"/>
          <w:lang w:eastAsia="zh-CN"/>
        </w:rPr>
        <w:t xml:space="preserve"> (2015) </w:t>
      </w:r>
      <w:r w:rsidRPr="008C737A">
        <w:rPr>
          <w:rFonts w:eastAsia="DengXian" w:hAnsi="新細明體" w:hint="eastAsia"/>
          <w:lang w:eastAsia="zh-CN"/>
        </w:rPr>
        <w:t>运动生理学（第二版）。台湾：新文京。</w:t>
      </w:r>
    </w:p>
    <w:p w14:paraId="72B014C4" w14:textId="63CF80A2" w:rsidR="0057672C" w:rsidRPr="007F0911" w:rsidRDefault="008C737A" w:rsidP="007D3FDD">
      <w:pPr>
        <w:adjustRightInd w:val="0"/>
        <w:snapToGrid w:val="0"/>
        <w:spacing w:beforeLines="50" w:before="180" w:line="360" w:lineRule="auto"/>
        <w:rPr>
          <w:rFonts w:hAnsi="新細明體"/>
        </w:rPr>
      </w:pPr>
      <w:r w:rsidRPr="008C737A">
        <w:rPr>
          <w:rFonts w:eastAsia="DengXian" w:hAnsi="新細明體" w:hint="eastAsia"/>
          <w:lang w:eastAsia="zh-CN"/>
        </w:rPr>
        <w:t>李水碧等（译）</w:t>
      </w:r>
      <w:r w:rsidRPr="008C737A">
        <w:rPr>
          <w:rFonts w:eastAsia="DengXian" w:hAnsi="新細明體"/>
          <w:lang w:eastAsia="zh-CN"/>
        </w:rPr>
        <w:t>(2016)</w:t>
      </w:r>
      <w:r w:rsidRPr="008C737A">
        <w:rPr>
          <w:rFonts w:eastAsia="DengXian" w:hAnsi="新細明體" w:hint="eastAsia"/>
          <w:lang w:eastAsia="zh-CN"/>
        </w:rPr>
        <w:t>《体适能评估与运动处方</w:t>
      </w:r>
      <w:r w:rsidRPr="008C737A">
        <w:rPr>
          <w:rFonts w:eastAsia="DengXian" w:hAnsi="新細明體"/>
          <w:lang w:eastAsia="zh-CN"/>
        </w:rPr>
        <w:t xml:space="preserve"> (2</w:t>
      </w:r>
      <w:r w:rsidRPr="008C737A">
        <w:rPr>
          <w:rFonts w:eastAsia="DengXian" w:hAnsi="新細明體" w:hint="eastAsia"/>
          <w:lang w:eastAsia="zh-CN"/>
        </w:rPr>
        <w:t>版</w:t>
      </w:r>
      <w:r w:rsidRPr="008C737A">
        <w:rPr>
          <w:rFonts w:eastAsia="DengXian" w:hAnsi="新細明體"/>
          <w:lang w:eastAsia="zh-CN"/>
        </w:rPr>
        <w:t>)</w:t>
      </w:r>
      <w:r w:rsidRPr="008C737A">
        <w:rPr>
          <w:rFonts w:eastAsia="DengXian" w:hAnsi="新細明體" w:hint="eastAsia"/>
          <w:lang w:eastAsia="zh-CN"/>
        </w:rPr>
        <w:t>》。台北市：禾枫书局。</w:t>
      </w:r>
    </w:p>
    <w:p w14:paraId="6819988A" w14:textId="119C778B" w:rsidR="0057672C" w:rsidRPr="007F0911" w:rsidRDefault="008C737A" w:rsidP="007D3FDD">
      <w:pPr>
        <w:adjustRightInd w:val="0"/>
        <w:snapToGrid w:val="0"/>
        <w:spacing w:beforeLines="50" w:before="180" w:line="360" w:lineRule="auto"/>
        <w:rPr>
          <w:rFonts w:hAnsi="新細明體"/>
        </w:rPr>
      </w:pPr>
      <w:r w:rsidRPr="008C737A">
        <w:rPr>
          <w:rFonts w:eastAsia="DengXian" w:hAnsi="新細明體" w:hint="eastAsia"/>
          <w:lang w:eastAsia="zh-CN"/>
        </w:rPr>
        <w:t>林贵福等（译）</w:t>
      </w:r>
      <w:r w:rsidRPr="008C737A">
        <w:rPr>
          <w:rFonts w:eastAsia="DengXian" w:hAnsi="新細明體"/>
          <w:lang w:eastAsia="zh-CN"/>
        </w:rPr>
        <w:t>(2017)</w:t>
      </w:r>
      <w:r w:rsidRPr="008C737A">
        <w:rPr>
          <w:rFonts w:eastAsia="DengXian" w:hAnsi="新細明體" w:hint="eastAsia"/>
          <w:lang w:eastAsia="zh-CN"/>
        </w:rPr>
        <w:t>《提升运动训练水平及竞技运动表现</w:t>
      </w:r>
      <w:r w:rsidRPr="008C737A">
        <w:rPr>
          <w:rFonts w:eastAsia="DengXian" w:hAnsi="新細明體"/>
          <w:lang w:eastAsia="zh-CN"/>
        </w:rPr>
        <w:t xml:space="preserve">: </w:t>
      </w:r>
      <w:r w:rsidRPr="008C737A">
        <w:rPr>
          <w:rFonts w:eastAsia="DengXian" w:hAnsi="新細明體" w:hint="eastAsia"/>
          <w:lang w:eastAsia="zh-CN"/>
        </w:rPr>
        <w:t>速度、敏捷及反应的运动训练法含</w:t>
      </w:r>
      <w:r w:rsidRPr="008C737A">
        <w:rPr>
          <w:rFonts w:eastAsia="DengXian" w:hAnsi="新細明體"/>
          <w:lang w:eastAsia="zh-CN"/>
        </w:rPr>
        <w:t>260</w:t>
      </w:r>
      <w:r w:rsidRPr="008C737A">
        <w:rPr>
          <w:rFonts w:eastAsia="DengXian" w:hAnsi="新細明體" w:hint="eastAsia"/>
          <w:lang w:eastAsia="zh-CN"/>
        </w:rPr>
        <w:t>种专项运动训练课程》。台北市：禾枫书局。</w:t>
      </w:r>
    </w:p>
    <w:p w14:paraId="38FDD15B" w14:textId="2DBC0C4A" w:rsidR="0057672C" w:rsidRPr="007F0911" w:rsidRDefault="008C737A" w:rsidP="007D3FDD">
      <w:pPr>
        <w:adjustRightInd w:val="0"/>
        <w:snapToGrid w:val="0"/>
        <w:spacing w:beforeLines="50" w:before="180" w:line="360" w:lineRule="auto"/>
        <w:rPr>
          <w:rFonts w:hAnsi="新細明體"/>
        </w:rPr>
      </w:pPr>
      <w:r w:rsidRPr="008C737A">
        <w:rPr>
          <w:rFonts w:eastAsia="DengXian" w:hAnsi="新細明體" w:hint="eastAsia"/>
          <w:lang w:eastAsia="zh-CN"/>
        </w:rPr>
        <w:t>田麦久</w:t>
      </w:r>
      <w:r w:rsidRPr="008C737A">
        <w:rPr>
          <w:rFonts w:eastAsia="DengXian" w:hAnsi="新細明體"/>
          <w:lang w:eastAsia="zh-CN"/>
        </w:rPr>
        <w:t xml:space="preserve"> (</w:t>
      </w:r>
      <w:r w:rsidRPr="008C737A">
        <w:rPr>
          <w:rFonts w:eastAsia="DengXian" w:hAnsi="新細明體" w:hint="eastAsia"/>
          <w:lang w:eastAsia="zh-CN"/>
        </w:rPr>
        <w:t>主编</w:t>
      </w:r>
      <w:r w:rsidRPr="008C737A">
        <w:rPr>
          <w:rFonts w:eastAsia="DengXian" w:hAnsi="新細明體"/>
          <w:lang w:eastAsia="zh-CN"/>
        </w:rPr>
        <w:t xml:space="preserve">) (2006) </w:t>
      </w:r>
      <w:r w:rsidRPr="008C737A">
        <w:rPr>
          <w:rFonts w:eastAsia="DengXian" w:hAnsi="新細明體" w:hint="eastAsia"/>
          <w:lang w:eastAsia="zh-CN"/>
        </w:rPr>
        <w:t>《运动训练学》。北京：高等教育出版社。</w:t>
      </w:r>
    </w:p>
    <w:p w14:paraId="7C55671F" w14:textId="3EBBC800" w:rsidR="0057672C" w:rsidRPr="007F0911" w:rsidRDefault="008C737A" w:rsidP="007D3FDD">
      <w:pPr>
        <w:adjustRightInd w:val="0"/>
        <w:snapToGrid w:val="0"/>
        <w:spacing w:beforeLines="50" w:before="180" w:line="360" w:lineRule="auto"/>
        <w:rPr>
          <w:rFonts w:hAnsi="新細明體"/>
        </w:rPr>
      </w:pPr>
      <w:r w:rsidRPr="008C737A">
        <w:rPr>
          <w:rFonts w:eastAsia="DengXian" w:hAnsi="新細明體" w:hint="eastAsia"/>
          <w:lang w:eastAsia="zh-CN"/>
        </w:rPr>
        <w:t>全国体育院校教材委员会</w:t>
      </w:r>
      <w:r w:rsidRPr="008C737A">
        <w:rPr>
          <w:rFonts w:eastAsia="DengXian" w:hAnsi="新細明體"/>
          <w:lang w:eastAsia="zh-CN"/>
        </w:rPr>
        <w:t xml:space="preserve"> (2005)</w:t>
      </w:r>
      <w:r w:rsidRPr="008C737A">
        <w:rPr>
          <w:rFonts w:eastAsia="DengXian" w:hAnsi="新細明體" w:hint="eastAsia"/>
          <w:lang w:eastAsia="zh-CN"/>
        </w:rPr>
        <w:t>《运动生理学习题集》。北京：人民体育。</w:t>
      </w:r>
    </w:p>
    <w:p w14:paraId="73621302" w14:textId="0A5A76D3" w:rsidR="0057672C" w:rsidRPr="007F0911" w:rsidRDefault="008C737A" w:rsidP="007D3FDD">
      <w:pPr>
        <w:adjustRightInd w:val="0"/>
        <w:snapToGrid w:val="0"/>
        <w:spacing w:beforeLines="50" w:before="180" w:line="360" w:lineRule="auto"/>
        <w:rPr>
          <w:rFonts w:hAnsi="新細明體"/>
        </w:rPr>
      </w:pPr>
      <w:r w:rsidRPr="008C737A">
        <w:rPr>
          <w:rFonts w:eastAsia="DengXian" w:hAnsi="新細明體" w:hint="eastAsia"/>
          <w:lang w:eastAsia="zh-CN"/>
        </w:rPr>
        <w:t>沈剑威、阮佰仁</w:t>
      </w:r>
      <w:r w:rsidRPr="008C737A">
        <w:rPr>
          <w:rFonts w:eastAsia="DengXian" w:hAnsi="新細明體"/>
          <w:lang w:eastAsia="zh-CN"/>
        </w:rPr>
        <w:t xml:space="preserve"> (2006)</w:t>
      </w:r>
      <w:r w:rsidRPr="008C737A">
        <w:rPr>
          <w:rFonts w:eastAsia="DengXian" w:hAnsi="新細明體" w:hint="eastAsia"/>
          <w:lang w:eastAsia="zh-CN"/>
        </w:rPr>
        <w:t>《体适能基础理论》</w:t>
      </w:r>
      <w:r w:rsidRPr="008C737A">
        <w:rPr>
          <w:rFonts w:eastAsia="DengXian" w:hAnsi="新細明體"/>
          <w:lang w:eastAsia="zh-CN"/>
        </w:rPr>
        <w:t>(</w:t>
      </w:r>
      <w:r w:rsidRPr="008C737A">
        <w:rPr>
          <w:rFonts w:eastAsia="DengXian" w:hAnsi="新細明體" w:hint="eastAsia"/>
          <w:lang w:eastAsia="zh-CN"/>
        </w:rPr>
        <w:t>第二版</w:t>
      </w:r>
      <w:r w:rsidRPr="008C737A">
        <w:rPr>
          <w:rFonts w:eastAsia="DengXian" w:hAnsi="新細明體"/>
          <w:lang w:eastAsia="zh-CN"/>
        </w:rPr>
        <w:t xml:space="preserve">) </w:t>
      </w:r>
      <w:r w:rsidRPr="008C737A">
        <w:rPr>
          <w:rFonts w:eastAsia="DengXian" w:hAnsi="新細明體" w:hint="eastAsia"/>
          <w:lang w:eastAsia="zh-CN"/>
        </w:rPr>
        <w:t>。香港：中国香港体适能总会。</w:t>
      </w:r>
    </w:p>
    <w:p w14:paraId="14803295" w14:textId="415B04CE" w:rsidR="0057672C" w:rsidRPr="007F0911" w:rsidRDefault="008C737A" w:rsidP="007D3FDD">
      <w:pPr>
        <w:adjustRightInd w:val="0"/>
        <w:snapToGrid w:val="0"/>
        <w:spacing w:beforeLines="50" w:before="180" w:line="360" w:lineRule="auto"/>
        <w:rPr>
          <w:rFonts w:hAnsi="新細明體"/>
        </w:rPr>
      </w:pPr>
      <w:r w:rsidRPr="008C737A">
        <w:rPr>
          <w:rFonts w:eastAsia="DengXian" w:hAnsi="新細明體" w:hint="eastAsia"/>
          <w:lang w:eastAsia="zh-CN"/>
        </w:rPr>
        <w:t>陈启明</w:t>
      </w:r>
      <w:r w:rsidRPr="008C737A">
        <w:rPr>
          <w:rFonts w:eastAsia="DengXian" w:hAnsi="新細明體"/>
          <w:lang w:eastAsia="zh-CN"/>
        </w:rPr>
        <w:t xml:space="preserve"> (</w:t>
      </w:r>
      <w:r w:rsidRPr="008C737A">
        <w:rPr>
          <w:rFonts w:eastAsia="DengXian" w:hAnsi="新細明體" w:hint="eastAsia"/>
          <w:lang w:eastAsia="zh-CN"/>
        </w:rPr>
        <w:t>主编</w:t>
      </w:r>
      <w:r w:rsidRPr="008C737A">
        <w:rPr>
          <w:rFonts w:eastAsia="DengXian" w:hAnsi="新細明體"/>
          <w:lang w:eastAsia="zh-CN"/>
        </w:rPr>
        <w:t>) (1995)</w:t>
      </w:r>
      <w:r w:rsidRPr="008C737A">
        <w:rPr>
          <w:rFonts w:eastAsia="DengXian" w:hAnsi="新細明體" w:hint="eastAsia"/>
          <w:lang w:eastAsia="zh-CN"/>
        </w:rPr>
        <w:t>《运动医学与科学》。香港：中文大学出版社。</w:t>
      </w:r>
    </w:p>
    <w:p w14:paraId="1521458A" w14:textId="35454428" w:rsidR="0057672C" w:rsidRPr="007F0911" w:rsidRDefault="008C737A" w:rsidP="007D3FDD">
      <w:pPr>
        <w:adjustRightInd w:val="0"/>
        <w:snapToGrid w:val="0"/>
        <w:spacing w:beforeLines="50" w:before="180" w:line="360" w:lineRule="auto"/>
        <w:rPr>
          <w:rFonts w:hAnsi="新細明體"/>
        </w:rPr>
      </w:pPr>
      <w:r w:rsidRPr="008C737A">
        <w:rPr>
          <w:rFonts w:eastAsia="DengXian" w:hAnsi="新細明體" w:hint="eastAsia"/>
          <w:lang w:eastAsia="zh-CN"/>
        </w:rPr>
        <w:t>傅浩坚、杨锡让</w:t>
      </w:r>
      <w:r w:rsidRPr="008C737A">
        <w:rPr>
          <w:rFonts w:eastAsia="DengXian" w:hAnsi="新細明體"/>
          <w:lang w:eastAsia="zh-CN"/>
        </w:rPr>
        <w:t xml:space="preserve"> (</w:t>
      </w:r>
      <w:r w:rsidRPr="008C737A">
        <w:rPr>
          <w:rFonts w:eastAsia="DengXian" w:hAnsi="新細明體" w:hint="eastAsia"/>
          <w:lang w:eastAsia="zh-CN"/>
        </w:rPr>
        <w:t>主编</w:t>
      </w:r>
      <w:r w:rsidRPr="008C737A">
        <w:rPr>
          <w:rFonts w:eastAsia="DengXian" w:hAnsi="新細明體"/>
          <w:lang w:eastAsia="zh-CN"/>
        </w:rPr>
        <w:t>) (2005)</w:t>
      </w:r>
      <w:r w:rsidRPr="008C737A">
        <w:rPr>
          <w:rFonts w:eastAsia="DengXian" w:hAnsi="新細明體" w:hint="eastAsia"/>
          <w:lang w:eastAsia="zh-CN"/>
        </w:rPr>
        <w:t>《运动健身的科学原理》。香港：商务印书馆。</w:t>
      </w:r>
    </w:p>
    <w:p w14:paraId="38757695" w14:textId="04AE2CBA" w:rsidR="0057672C" w:rsidRPr="007F0911" w:rsidRDefault="008C737A" w:rsidP="007D3FDD">
      <w:pPr>
        <w:adjustRightInd w:val="0"/>
        <w:snapToGrid w:val="0"/>
        <w:spacing w:beforeLines="50" w:before="180" w:line="360" w:lineRule="auto"/>
        <w:rPr>
          <w:rFonts w:hAnsi="新細明體"/>
        </w:rPr>
      </w:pPr>
      <w:r w:rsidRPr="008C737A">
        <w:rPr>
          <w:rFonts w:eastAsia="DengXian" w:hAnsi="新細明體" w:hint="eastAsia"/>
          <w:lang w:eastAsia="zh-CN"/>
        </w:rPr>
        <w:t>黄玉山</w:t>
      </w:r>
      <w:r w:rsidRPr="008C737A">
        <w:rPr>
          <w:rFonts w:eastAsia="DengXian" w:hAnsi="新細明體"/>
          <w:lang w:eastAsia="zh-CN"/>
        </w:rPr>
        <w:t xml:space="preserve"> (</w:t>
      </w:r>
      <w:r w:rsidRPr="008C737A">
        <w:rPr>
          <w:rFonts w:eastAsia="DengXian" w:hAnsi="新細明體" w:hint="eastAsia"/>
          <w:lang w:eastAsia="zh-CN"/>
        </w:rPr>
        <w:t>主编</w:t>
      </w:r>
      <w:r w:rsidRPr="008C737A">
        <w:rPr>
          <w:rFonts w:eastAsia="DengXian" w:hAnsi="新細明體"/>
          <w:lang w:eastAsia="zh-CN"/>
        </w:rPr>
        <w:t xml:space="preserve">) (2005) </w:t>
      </w:r>
      <w:r w:rsidRPr="008C737A">
        <w:rPr>
          <w:rFonts w:eastAsia="DengXian" w:hAnsi="新細明體" w:hint="eastAsia"/>
          <w:lang w:eastAsia="zh-CN"/>
        </w:rPr>
        <w:t>《运动处方理论与应用》。广西：广西师范大学出版社。</w:t>
      </w:r>
    </w:p>
    <w:p w14:paraId="0D52F57E" w14:textId="0CF044F5" w:rsidR="0057672C" w:rsidRPr="007F0911" w:rsidRDefault="008C737A" w:rsidP="007D3FDD">
      <w:pPr>
        <w:adjustRightInd w:val="0"/>
        <w:snapToGrid w:val="0"/>
        <w:spacing w:beforeLines="50" w:before="180" w:line="360" w:lineRule="auto"/>
        <w:rPr>
          <w:rFonts w:hAnsi="新細明體"/>
        </w:rPr>
      </w:pPr>
      <w:r w:rsidRPr="008C737A">
        <w:rPr>
          <w:rFonts w:eastAsia="DengXian" w:hAnsi="新細明體" w:hint="eastAsia"/>
          <w:lang w:eastAsia="zh-CN"/>
        </w:rPr>
        <w:t>邓树勋、王健、乔德才</w:t>
      </w:r>
      <w:r w:rsidRPr="008C737A">
        <w:rPr>
          <w:rFonts w:eastAsia="DengXian" w:hAnsi="新細明體"/>
          <w:lang w:eastAsia="zh-CN"/>
        </w:rPr>
        <w:t xml:space="preserve"> (</w:t>
      </w:r>
      <w:r w:rsidRPr="008C737A">
        <w:rPr>
          <w:rFonts w:eastAsia="DengXian" w:hAnsi="新細明體" w:hint="eastAsia"/>
          <w:lang w:eastAsia="zh-CN"/>
        </w:rPr>
        <w:t>主编</w:t>
      </w:r>
      <w:r w:rsidRPr="008C737A">
        <w:rPr>
          <w:rFonts w:eastAsia="DengXian" w:hAnsi="新細明體"/>
          <w:lang w:eastAsia="zh-CN"/>
        </w:rPr>
        <w:t>) (2005)</w:t>
      </w:r>
      <w:r w:rsidRPr="008C737A">
        <w:rPr>
          <w:rFonts w:eastAsia="DengXian" w:hAnsi="新細明體" w:hint="eastAsia"/>
          <w:lang w:eastAsia="zh-CN"/>
        </w:rPr>
        <w:t>《运动生理学》。北京：高等教育出版社。</w:t>
      </w:r>
    </w:p>
    <w:p w14:paraId="42A0A190" w14:textId="7CAEB2EE" w:rsidR="0057672C" w:rsidRPr="007F0911" w:rsidRDefault="008C737A" w:rsidP="007D3FDD">
      <w:pPr>
        <w:adjustRightInd w:val="0"/>
        <w:snapToGrid w:val="0"/>
        <w:spacing w:beforeLines="50" w:before="180" w:line="360" w:lineRule="auto"/>
      </w:pPr>
      <w:r w:rsidRPr="008C737A">
        <w:rPr>
          <w:rFonts w:eastAsia="DengXian" w:hint="eastAsia"/>
          <w:lang w:eastAsia="zh-CN"/>
        </w:rPr>
        <w:t>中国香港体适能总会</w:t>
      </w:r>
      <w:r w:rsidRPr="008C737A">
        <w:rPr>
          <w:rFonts w:eastAsia="DengXian"/>
          <w:lang w:eastAsia="zh-CN"/>
        </w:rPr>
        <w:t xml:space="preserve"> (2017)</w:t>
      </w:r>
      <w:r w:rsidRPr="008C737A">
        <w:rPr>
          <w:rFonts w:eastAsia="DengXian" w:hint="eastAsia"/>
          <w:lang w:eastAsia="zh-CN"/>
        </w:rPr>
        <w:t>。器械健体导师手册。香港：中国香港体适能总会出版。</w:t>
      </w:r>
    </w:p>
    <w:p w14:paraId="2762F365" w14:textId="058914C7" w:rsidR="0057672C" w:rsidRPr="007F0911" w:rsidRDefault="008C737A" w:rsidP="007D3FDD">
      <w:pPr>
        <w:adjustRightInd w:val="0"/>
        <w:snapToGrid w:val="0"/>
        <w:spacing w:beforeLines="50" w:before="180" w:line="360" w:lineRule="auto"/>
      </w:pPr>
      <w:r w:rsidRPr="008C737A">
        <w:rPr>
          <w:rFonts w:eastAsia="DengXian" w:hint="eastAsia"/>
          <w:lang w:eastAsia="zh-CN"/>
        </w:rPr>
        <w:t>阮伯仁，沈剑威，郑毓全，许世全等</w:t>
      </w:r>
      <w:r w:rsidRPr="008C737A">
        <w:rPr>
          <w:rFonts w:eastAsia="DengXian"/>
          <w:lang w:eastAsia="zh-CN"/>
        </w:rPr>
        <w:t xml:space="preserve"> (2017)</w:t>
      </w:r>
      <w:r w:rsidRPr="008C737A">
        <w:rPr>
          <w:rFonts w:eastAsia="DengXian" w:hint="eastAsia"/>
          <w:lang w:eastAsia="zh-CN"/>
        </w:rPr>
        <w:t>。体适能导师综合理论。香港：中国香港体适能总会。</w:t>
      </w:r>
    </w:p>
    <w:p w14:paraId="1A203A9E" w14:textId="58636E48" w:rsidR="0057672C" w:rsidRPr="007F0911" w:rsidRDefault="008C737A" w:rsidP="007D3FDD">
      <w:pPr>
        <w:adjustRightInd w:val="0"/>
        <w:snapToGrid w:val="0"/>
        <w:spacing w:beforeLines="50" w:before="180" w:line="360" w:lineRule="auto"/>
      </w:pPr>
      <w:r w:rsidRPr="008C737A">
        <w:rPr>
          <w:rFonts w:eastAsia="DengXian" w:hint="eastAsia"/>
          <w:lang w:eastAsia="zh-CN"/>
        </w:rPr>
        <w:t>林正常等</w:t>
      </w:r>
      <w:r w:rsidRPr="008C737A">
        <w:rPr>
          <w:rFonts w:eastAsia="DengXian"/>
          <w:lang w:eastAsia="zh-CN"/>
        </w:rPr>
        <w:t xml:space="preserve"> (2017) </w:t>
      </w:r>
      <w:r w:rsidRPr="008C737A">
        <w:rPr>
          <w:rFonts w:eastAsia="DengXian" w:hint="eastAsia"/>
          <w:lang w:eastAsia="zh-CN"/>
        </w:rPr>
        <w:t>《运动科学概论</w:t>
      </w:r>
      <w:r w:rsidRPr="008C737A">
        <w:rPr>
          <w:rFonts w:eastAsia="DengXian"/>
          <w:lang w:eastAsia="zh-CN"/>
        </w:rPr>
        <w:t xml:space="preserve"> (</w:t>
      </w:r>
      <w:r w:rsidRPr="008C737A">
        <w:rPr>
          <w:rFonts w:eastAsia="DengXian" w:hint="eastAsia"/>
          <w:lang w:eastAsia="zh-CN"/>
        </w:rPr>
        <w:t>二版</w:t>
      </w:r>
      <w:r w:rsidRPr="008C737A">
        <w:rPr>
          <w:rFonts w:eastAsia="DengXian"/>
          <w:lang w:eastAsia="zh-CN"/>
        </w:rPr>
        <w:t>)</w:t>
      </w:r>
      <w:r w:rsidRPr="008C737A">
        <w:rPr>
          <w:rFonts w:eastAsia="DengXian" w:hint="eastAsia"/>
          <w:lang w:eastAsia="zh-CN"/>
        </w:rPr>
        <w:t>》。台中：华格那出版社。</w:t>
      </w:r>
    </w:p>
    <w:p w14:paraId="61757977" w14:textId="1FE52141" w:rsidR="0057672C" w:rsidRPr="007F0911" w:rsidRDefault="008C737A" w:rsidP="007D3FDD">
      <w:pPr>
        <w:snapToGrid w:val="0"/>
        <w:spacing w:beforeLines="50" w:before="180" w:line="360" w:lineRule="auto"/>
      </w:pPr>
      <w:r w:rsidRPr="008C737A">
        <w:rPr>
          <w:rFonts w:eastAsia="DengXian"/>
          <w:lang w:eastAsia="zh-CN"/>
        </w:rPr>
        <w:t xml:space="preserve">Adams V., &amp; Linke A. (2018). </w:t>
      </w:r>
      <w:r w:rsidRPr="008C737A">
        <w:rPr>
          <w:rFonts w:eastAsia="DengXian"/>
          <w:i/>
          <w:lang w:eastAsia="zh-CN"/>
        </w:rPr>
        <w:t>Impact of exercise training on cardiovascular disease and risk.</w:t>
      </w:r>
      <w:r w:rsidRPr="008C737A">
        <w:rPr>
          <w:rFonts w:eastAsia="DengXian"/>
          <w:lang w:eastAsia="zh-CN"/>
        </w:rPr>
        <w:t xml:space="preserve"> Biochim Biophys Acta Mol Basis Dis. 1865(4):728-734. doi: 10.1016/j.bbadis.2018.08.019.</w:t>
      </w:r>
      <w:r w:rsidR="0057672C" w:rsidRPr="007F0911">
        <w:t xml:space="preserve"> </w:t>
      </w:r>
    </w:p>
    <w:p w14:paraId="72C1C1AA" w14:textId="38527249" w:rsidR="0057672C" w:rsidRPr="007F0911" w:rsidRDefault="008C737A" w:rsidP="007D3FDD">
      <w:pPr>
        <w:adjustRightInd w:val="0"/>
        <w:snapToGrid w:val="0"/>
        <w:spacing w:beforeLines="50" w:before="180" w:line="360" w:lineRule="auto"/>
      </w:pPr>
      <w:r w:rsidRPr="008C737A">
        <w:rPr>
          <w:rFonts w:eastAsia="DengXian"/>
          <w:lang w:eastAsia="zh-CN"/>
        </w:rPr>
        <w:t xml:space="preserve">American College of Sports Medicine. (2017). </w:t>
      </w:r>
      <w:hyperlink r:id="rId24" w:history="1">
        <w:r w:rsidRPr="008C737A">
          <w:rPr>
            <w:rFonts w:eastAsia="DengXian"/>
            <w:i/>
            <w:lang w:eastAsia="zh-CN"/>
          </w:rPr>
          <w:t>ACSM's guidelines for exercise testing and prescription</w:t>
        </w:r>
      </w:hyperlink>
      <w:r w:rsidRPr="008C737A">
        <w:rPr>
          <w:rFonts w:eastAsia="DengXian"/>
          <w:lang w:eastAsia="zh-CN"/>
        </w:rPr>
        <w:t xml:space="preserve"> (10th ed.). Philadelphia, PA: Lippincott Williams &amp; Wilkins.</w:t>
      </w:r>
    </w:p>
    <w:p w14:paraId="0E2F8521" w14:textId="62F509A8" w:rsidR="0057672C" w:rsidRPr="007F0911" w:rsidRDefault="008C737A" w:rsidP="007D3FDD">
      <w:pPr>
        <w:adjustRightInd w:val="0"/>
        <w:snapToGrid w:val="0"/>
        <w:spacing w:beforeLines="50" w:before="180" w:line="360" w:lineRule="auto"/>
      </w:pPr>
      <w:r w:rsidRPr="008C737A">
        <w:rPr>
          <w:rFonts w:eastAsia="DengXian"/>
          <w:lang w:eastAsia="zh-CN"/>
        </w:rPr>
        <w:lastRenderedPageBreak/>
        <w:t xml:space="preserve">American College of Sports Medicine. (2013). </w:t>
      </w:r>
      <w:r w:rsidRPr="008C737A">
        <w:rPr>
          <w:rFonts w:eastAsia="DengXian"/>
          <w:i/>
          <w:lang w:eastAsia="zh-CN"/>
        </w:rPr>
        <w:t>ACSM's resource manual for guidelines for exercise testing and prescription</w:t>
      </w:r>
      <w:r w:rsidRPr="008C737A">
        <w:rPr>
          <w:rFonts w:eastAsia="DengXian"/>
          <w:lang w:eastAsia="zh-CN"/>
        </w:rPr>
        <w:t xml:space="preserve"> (7th ed.). Baltimore, MD.: Lippincott Williams &amp; Wilkins.</w:t>
      </w:r>
    </w:p>
    <w:p w14:paraId="50130BE5" w14:textId="71C26410" w:rsidR="0057672C" w:rsidRPr="007F0911" w:rsidRDefault="008C737A" w:rsidP="007D3FDD">
      <w:pPr>
        <w:snapToGrid w:val="0"/>
        <w:spacing w:beforeLines="50" w:before="180" w:line="360" w:lineRule="auto"/>
      </w:pPr>
      <w:r w:rsidRPr="008C737A">
        <w:rPr>
          <w:rFonts w:eastAsia="DengXian"/>
          <w:lang w:eastAsia="zh-CN"/>
        </w:rPr>
        <w:t xml:space="preserve">Bushman, B. A. (2017). </w:t>
      </w:r>
      <w:r w:rsidRPr="008C737A">
        <w:rPr>
          <w:rFonts w:eastAsia="DengXian"/>
          <w:i/>
          <w:lang w:eastAsia="zh-CN"/>
        </w:rPr>
        <w:t>ACSM's Complete Guide to Fitness &amp; Health (2nd ed.)</w:t>
      </w:r>
      <w:r w:rsidRPr="008C737A">
        <w:rPr>
          <w:rFonts w:eastAsia="DengXian"/>
          <w:lang w:eastAsia="zh-CN"/>
        </w:rPr>
        <w:t xml:space="preserve"> Champaign, IL: Human Kinetics.</w:t>
      </w:r>
    </w:p>
    <w:p w14:paraId="05BC1FEB" w14:textId="293813A2" w:rsidR="0057672C" w:rsidRPr="007F0911" w:rsidRDefault="008C737A" w:rsidP="007D3FDD">
      <w:pPr>
        <w:adjustRightInd w:val="0"/>
        <w:snapToGrid w:val="0"/>
        <w:spacing w:beforeLines="50" w:before="180" w:line="360" w:lineRule="auto"/>
      </w:pPr>
      <w:r w:rsidRPr="008C737A">
        <w:rPr>
          <w:rFonts w:eastAsia="DengXian"/>
          <w:lang w:eastAsia="zh-CN"/>
        </w:rPr>
        <w:t xml:space="preserve">Faigenbaum, A., &amp; Westcott, W. (2015). </w:t>
      </w:r>
      <w:r w:rsidRPr="008C737A">
        <w:rPr>
          <w:rFonts w:eastAsia="DengXian"/>
          <w:i/>
          <w:lang w:eastAsia="zh-CN"/>
        </w:rPr>
        <w:t>Youth Strength Training: A Guide for Fitness Professionals from the American Council on Exercise.</w:t>
      </w:r>
      <w:r w:rsidRPr="008C737A">
        <w:rPr>
          <w:rFonts w:eastAsia="DengXian"/>
          <w:lang w:eastAsia="zh-CN"/>
        </w:rPr>
        <w:t xml:space="preserve"> Publisher: Coaches Choice.</w:t>
      </w:r>
    </w:p>
    <w:p w14:paraId="1D21380A" w14:textId="1B251E5C" w:rsidR="0057672C" w:rsidRPr="007F0911" w:rsidRDefault="008C737A" w:rsidP="007D3FDD">
      <w:pPr>
        <w:adjustRightInd w:val="0"/>
        <w:snapToGrid w:val="0"/>
        <w:spacing w:beforeLines="50" w:before="180" w:line="360" w:lineRule="auto"/>
      </w:pPr>
      <w:r w:rsidRPr="008C737A">
        <w:rPr>
          <w:rFonts w:eastAsia="DengXian"/>
          <w:lang w:eastAsia="zh-CN"/>
        </w:rPr>
        <w:t xml:space="preserve">Gibson, A.L., Wagner, D. R., &amp; Heyward, V. H. (2018). </w:t>
      </w:r>
      <w:r w:rsidRPr="008C737A">
        <w:rPr>
          <w:rFonts w:eastAsia="DengXian"/>
          <w:i/>
          <w:lang w:eastAsia="zh-CN"/>
        </w:rPr>
        <w:t>Advanced fitness assessment and exercise prescription</w:t>
      </w:r>
      <w:r w:rsidRPr="008C737A">
        <w:rPr>
          <w:rFonts w:eastAsia="DengXian"/>
          <w:lang w:eastAsia="zh-CN"/>
        </w:rPr>
        <w:t xml:space="preserve"> (8th</w:t>
      </w:r>
      <w:r w:rsidRPr="008C737A">
        <w:rPr>
          <w:rFonts w:eastAsia="DengXian"/>
          <w:vertAlign w:val="superscript"/>
          <w:lang w:eastAsia="zh-CN"/>
        </w:rPr>
        <w:t xml:space="preserve"> </w:t>
      </w:r>
      <w:r w:rsidRPr="008C737A">
        <w:rPr>
          <w:rFonts w:eastAsia="DengXian"/>
          <w:lang w:eastAsia="zh-CN"/>
        </w:rPr>
        <w:t>ed.). Champaign, IL: Human Kinetics.</w:t>
      </w:r>
    </w:p>
    <w:p w14:paraId="1E6F9DEB" w14:textId="7A99638A" w:rsidR="0057672C" w:rsidRPr="007F0911" w:rsidRDefault="008C737A" w:rsidP="007D3FDD">
      <w:pPr>
        <w:adjustRightInd w:val="0"/>
        <w:snapToGrid w:val="0"/>
        <w:spacing w:beforeLines="50" w:before="180" w:line="360" w:lineRule="auto"/>
      </w:pPr>
      <w:r w:rsidRPr="008C737A">
        <w:rPr>
          <w:rFonts w:eastAsia="DengXian"/>
          <w:lang w:eastAsia="zh-CN"/>
        </w:rPr>
        <w:t xml:space="preserve">Haff, G. G., &amp; Triplett, N. T. (2015). </w:t>
      </w:r>
      <w:r w:rsidRPr="008C737A">
        <w:rPr>
          <w:rFonts w:eastAsia="DengXian"/>
          <w:i/>
          <w:lang w:eastAsia="zh-CN"/>
        </w:rPr>
        <w:t>Essentials of Strength Training and Conditioning</w:t>
      </w:r>
      <w:r w:rsidRPr="008C737A">
        <w:rPr>
          <w:rFonts w:eastAsia="DengXian"/>
          <w:lang w:eastAsia="zh-CN"/>
        </w:rPr>
        <w:t xml:space="preserve"> (4th ed). National Strength &amp; Conditioning Association. Champaign, IL: Human Kinetics.</w:t>
      </w:r>
    </w:p>
    <w:p w14:paraId="3B0A0262" w14:textId="1AD68AB0" w:rsidR="0057672C" w:rsidRPr="007F0911" w:rsidRDefault="008C737A" w:rsidP="007D3FDD">
      <w:pPr>
        <w:adjustRightInd w:val="0"/>
        <w:snapToGrid w:val="0"/>
        <w:spacing w:beforeLines="50" w:before="180" w:line="360" w:lineRule="auto"/>
      </w:pPr>
      <w:r w:rsidRPr="008C737A">
        <w:rPr>
          <w:rFonts w:eastAsia="DengXian"/>
          <w:lang w:eastAsia="zh-CN"/>
        </w:rPr>
        <w:t xml:space="preserve">Kenney, W. L., Wilmore, J. H., &amp; Costill, D. L. (2019) </w:t>
      </w:r>
      <w:r w:rsidRPr="008C737A">
        <w:rPr>
          <w:rFonts w:eastAsia="DengXian"/>
          <w:i/>
          <w:lang w:eastAsia="zh-CN"/>
        </w:rPr>
        <w:t>Physiology of Sport and Exercise</w:t>
      </w:r>
      <w:r w:rsidRPr="008C737A">
        <w:rPr>
          <w:rFonts w:eastAsia="DengXian"/>
          <w:lang w:eastAsia="zh-CN"/>
        </w:rPr>
        <w:t xml:space="preserve"> (7th ed.). Champaign, IL: Human Kinetics.</w:t>
      </w:r>
    </w:p>
    <w:p w14:paraId="0A0A446B" w14:textId="6882FAEC" w:rsidR="0057672C" w:rsidRPr="007F0911" w:rsidRDefault="008C737A" w:rsidP="007D3FDD">
      <w:pPr>
        <w:snapToGrid w:val="0"/>
        <w:spacing w:beforeLines="50" w:before="180" w:line="360" w:lineRule="auto"/>
      </w:pPr>
      <w:r w:rsidRPr="008C737A">
        <w:rPr>
          <w:rFonts w:eastAsia="DengXian"/>
          <w:lang w:eastAsia="zh-CN"/>
        </w:rPr>
        <w:t xml:space="preserve">Matsuo, Tomoaki; Ohkawara, Kazunori; Seino, Satoshi; Shimojo, Nobutake; Yamada, Shin; Ohshima, Hiroshi; Tanaka, Kiyoji; Mukai, Chiaki (2012). </w:t>
      </w:r>
      <w:r w:rsidRPr="008C737A">
        <w:rPr>
          <w:rFonts w:eastAsia="DengXian"/>
          <w:i/>
          <w:lang w:eastAsia="zh-CN"/>
        </w:rPr>
        <w:t>"Cardiorespiratory fitness level correlates inversely with excess post-exercise oxygen consumption after aerobic-type interval training"</w:t>
      </w:r>
      <w:r w:rsidRPr="008C737A">
        <w:rPr>
          <w:rFonts w:eastAsia="DengXian"/>
          <w:lang w:eastAsia="zh-CN"/>
        </w:rPr>
        <w:t>. BMC Research Notes. 5: 646. doi:10.1186/1756-0500-5-646</w:t>
      </w:r>
    </w:p>
    <w:p w14:paraId="46EF760B" w14:textId="76FC32B4" w:rsidR="0057672C" w:rsidRPr="007F0911" w:rsidRDefault="008C737A" w:rsidP="007D3FDD">
      <w:pPr>
        <w:adjustRightInd w:val="0"/>
        <w:snapToGrid w:val="0"/>
        <w:spacing w:beforeLines="50" w:before="180" w:line="360" w:lineRule="auto"/>
      </w:pPr>
      <w:r w:rsidRPr="008C737A">
        <w:rPr>
          <w:rFonts w:eastAsia="DengXian"/>
          <w:lang w:eastAsia="zh-CN"/>
        </w:rPr>
        <w:t xml:space="preserve">Maughan, R.J., &amp; Gleeson, M. (2010). </w:t>
      </w:r>
      <w:r w:rsidRPr="008C737A">
        <w:rPr>
          <w:rFonts w:eastAsia="DengXian"/>
          <w:i/>
          <w:lang w:eastAsia="zh-CN"/>
        </w:rPr>
        <w:t>The Biochemical Basis of Sports Performance</w:t>
      </w:r>
      <w:r w:rsidRPr="008C737A">
        <w:rPr>
          <w:rFonts w:eastAsia="DengXian"/>
          <w:lang w:eastAsia="zh-CN"/>
        </w:rPr>
        <w:t xml:space="preserve"> (2</w:t>
      </w:r>
      <w:r w:rsidRPr="008C737A">
        <w:rPr>
          <w:rFonts w:eastAsia="DengXian"/>
          <w:vertAlign w:val="superscript"/>
          <w:lang w:eastAsia="zh-CN"/>
        </w:rPr>
        <w:t>nd</w:t>
      </w:r>
      <w:r w:rsidRPr="008C737A">
        <w:rPr>
          <w:rFonts w:eastAsia="DengXian"/>
          <w:lang w:eastAsia="zh-CN"/>
        </w:rPr>
        <w:t xml:space="preserve"> ed.). New York: Oxford University Press.</w:t>
      </w:r>
      <w:r w:rsidR="0057672C" w:rsidRPr="007F0911">
        <w:t xml:space="preserve"> </w:t>
      </w:r>
    </w:p>
    <w:p w14:paraId="6B904E2C" w14:textId="425D83C7" w:rsidR="0057672C" w:rsidRPr="007F0911" w:rsidRDefault="008C737A" w:rsidP="007D3FDD">
      <w:pPr>
        <w:adjustRightInd w:val="0"/>
        <w:snapToGrid w:val="0"/>
        <w:spacing w:beforeLines="50" w:before="180" w:line="360" w:lineRule="auto"/>
      </w:pPr>
      <w:r w:rsidRPr="008C737A">
        <w:rPr>
          <w:rFonts w:eastAsia="DengXian"/>
          <w:lang w:eastAsia="zh-CN"/>
        </w:rPr>
        <w:t xml:space="preserve">McArdle, W.D., Katch, F.I., &amp; Katch, V.L. (2015). </w:t>
      </w:r>
      <w:r w:rsidRPr="008C737A">
        <w:rPr>
          <w:rFonts w:eastAsia="DengXian"/>
          <w:i/>
          <w:lang w:eastAsia="zh-CN"/>
        </w:rPr>
        <w:t>Essentials of exercise physiology</w:t>
      </w:r>
      <w:r w:rsidRPr="008C737A">
        <w:rPr>
          <w:rFonts w:eastAsia="DengXian"/>
          <w:lang w:eastAsia="zh-CN"/>
        </w:rPr>
        <w:t xml:space="preserve"> (5th ed.). Philadelphia: Lippincott Williams &amp; Wilkins.</w:t>
      </w:r>
      <w:r w:rsidR="0057672C" w:rsidRPr="007F0911">
        <w:t xml:space="preserve"> </w:t>
      </w:r>
    </w:p>
    <w:p w14:paraId="1A13E772" w14:textId="7C12B19B" w:rsidR="0057672C" w:rsidRPr="007F0911" w:rsidRDefault="008C737A" w:rsidP="007D3FDD">
      <w:pPr>
        <w:adjustRightInd w:val="0"/>
        <w:snapToGrid w:val="0"/>
        <w:spacing w:beforeLines="50" w:before="180" w:line="360" w:lineRule="auto"/>
      </w:pPr>
      <w:r w:rsidRPr="008C737A">
        <w:rPr>
          <w:rFonts w:eastAsia="DengXian"/>
          <w:lang w:eastAsia="zh-CN"/>
        </w:rPr>
        <w:t xml:space="preserve">Murray, B., &amp; Kenney, W. L. (2016). </w:t>
      </w:r>
      <w:r w:rsidRPr="008C737A">
        <w:rPr>
          <w:rFonts w:eastAsia="DengXian"/>
          <w:i/>
          <w:lang w:eastAsia="zh-CN"/>
        </w:rPr>
        <w:t>Practical Guide to Exercise Physiology.</w:t>
      </w:r>
      <w:r w:rsidRPr="008C737A">
        <w:rPr>
          <w:rFonts w:eastAsia="DengXian"/>
          <w:lang w:eastAsia="zh-CN"/>
        </w:rPr>
        <w:t xml:space="preserve"> Champaign, IL: Human Kinetics.</w:t>
      </w:r>
      <w:r w:rsidR="0057672C" w:rsidRPr="007F0911">
        <w:t xml:space="preserve"> </w:t>
      </w:r>
    </w:p>
    <w:p w14:paraId="08A2C4D4" w14:textId="767D1287" w:rsidR="0057672C" w:rsidRPr="007F0911" w:rsidRDefault="008C737A" w:rsidP="007D3FDD">
      <w:pPr>
        <w:snapToGrid w:val="0"/>
        <w:spacing w:beforeLines="50" w:before="180" w:line="360" w:lineRule="auto"/>
        <w:rPr>
          <w:color w:val="333333"/>
          <w:shd w:val="clear" w:color="auto" w:fill="FCFCFC"/>
        </w:rPr>
      </w:pPr>
      <w:r w:rsidRPr="008C737A">
        <w:rPr>
          <w:rFonts w:eastAsia="DengXian"/>
          <w:color w:val="333333"/>
          <w:shd w:val="clear" w:color="auto" w:fill="FCFCFC"/>
          <w:lang w:eastAsia="zh-CN"/>
        </w:rPr>
        <w:t>Stojanovi</w:t>
      </w:r>
      <w:r w:rsidRPr="007F0911">
        <w:rPr>
          <w:color w:val="333333"/>
          <w:shd w:val="clear" w:color="auto" w:fill="FCFCFC"/>
          <w:lang w:eastAsia="zh-CN"/>
        </w:rPr>
        <w:t>ć</w:t>
      </w:r>
      <w:r w:rsidRPr="008C737A">
        <w:rPr>
          <w:rFonts w:eastAsia="DengXian"/>
          <w:color w:val="333333"/>
          <w:shd w:val="clear" w:color="auto" w:fill="FCFCFC"/>
          <w:lang w:eastAsia="zh-CN"/>
        </w:rPr>
        <w:t>, E., Risti</w:t>
      </w:r>
      <w:r w:rsidRPr="007F0911">
        <w:rPr>
          <w:color w:val="333333"/>
          <w:shd w:val="clear" w:color="auto" w:fill="FCFCFC"/>
          <w:lang w:eastAsia="zh-CN"/>
        </w:rPr>
        <w:t>ć</w:t>
      </w:r>
      <w:r w:rsidRPr="008C737A">
        <w:rPr>
          <w:rFonts w:eastAsia="DengXian"/>
          <w:color w:val="333333"/>
          <w:shd w:val="clear" w:color="auto" w:fill="FCFCFC"/>
          <w:lang w:eastAsia="zh-CN"/>
        </w:rPr>
        <w:t>, V., McMaster, D.T. </w:t>
      </w:r>
      <w:r w:rsidRPr="008C737A">
        <w:rPr>
          <w:rFonts w:eastAsia="DengXian"/>
          <w:i/>
          <w:iCs/>
          <w:color w:val="333333"/>
          <w:shd w:val="clear" w:color="auto" w:fill="FCFCFC"/>
          <w:lang w:eastAsia="zh-CN"/>
        </w:rPr>
        <w:t>et al.</w:t>
      </w:r>
      <w:r w:rsidRPr="008C737A">
        <w:rPr>
          <w:rFonts w:eastAsia="DengXian"/>
          <w:color w:val="333333"/>
          <w:shd w:val="clear" w:color="auto" w:fill="FCFCFC"/>
          <w:lang w:eastAsia="zh-CN"/>
        </w:rPr>
        <w:t> </w:t>
      </w:r>
      <w:r w:rsidRPr="008C737A">
        <w:rPr>
          <w:rFonts w:eastAsia="DengXian"/>
          <w:i/>
          <w:color w:val="333333"/>
          <w:shd w:val="clear" w:color="auto" w:fill="FCFCFC"/>
          <w:lang w:eastAsia="zh-CN"/>
        </w:rPr>
        <w:t>Effect of Plyometric Training on Vertical Jump Performance in Female Athletes: A Systematic Review and Meta-Analysis. </w:t>
      </w:r>
      <w:r w:rsidRPr="008C737A">
        <w:rPr>
          <w:rFonts w:eastAsia="DengXian"/>
          <w:iCs/>
          <w:color w:val="333333"/>
          <w:shd w:val="clear" w:color="auto" w:fill="FCFCFC"/>
          <w:lang w:eastAsia="zh-CN"/>
        </w:rPr>
        <w:t>Sports Med</w:t>
      </w:r>
      <w:r w:rsidRPr="008C737A">
        <w:rPr>
          <w:rFonts w:eastAsia="DengXian"/>
          <w:color w:val="333333"/>
          <w:shd w:val="clear" w:color="auto" w:fill="FCFCFC"/>
          <w:lang w:eastAsia="zh-CN"/>
        </w:rPr>
        <w:t> </w:t>
      </w:r>
      <w:r w:rsidRPr="008C737A">
        <w:rPr>
          <w:rFonts w:eastAsia="DengXian"/>
          <w:bCs/>
          <w:color w:val="333333"/>
          <w:shd w:val="clear" w:color="auto" w:fill="FCFCFC"/>
          <w:lang w:eastAsia="zh-CN"/>
        </w:rPr>
        <w:t>47,</w:t>
      </w:r>
      <w:r w:rsidRPr="008C737A">
        <w:rPr>
          <w:rFonts w:eastAsia="DengXian"/>
          <w:b/>
          <w:bCs/>
          <w:color w:val="333333"/>
          <w:shd w:val="clear" w:color="auto" w:fill="FCFCFC"/>
          <w:lang w:eastAsia="zh-CN"/>
        </w:rPr>
        <w:t> </w:t>
      </w:r>
      <w:r w:rsidRPr="008C737A">
        <w:rPr>
          <w:rFonts w:eastAsia="DengXian"/>
          <w:color w:val="333333"/>
          <w:shd w:val="clear" w:color="auto" w:fill="FCFCFC"/>
          <w:lang w:eastAsia="zh-CN"/>
        </w:rPr>
        <w:t xml:space="preserve">975–986 (2017). </w:t>
      </w:r>
      <w:hyperlink r:id="rId25" w:history="1">
        <w:r w:rsidRPr="008C737A">
          <w:rPr>
            <w:rFonts w:eastAsia="DengXian"/>
            <w:color w:val="003399"/>
            <w:u w:val="single"/>
            <w:shd w:val="clear" w:color="auto" w:fill="FCFCFC"/>
            <w:lang w:eastAsia="zh-CN"/>
          </w:rPr>
          <w:t>https://doi.org/10.1007/s40279-016-0634-6</w:t>
        </w:r>
      </w:hyperlink>
    </w:p>
    <w:p w14:paraId="6765A645" w14:textId="5770FB36" w:rsidR="0057672C" w:rsidRPr="007F0911" w:rsidRDefault="008C737A" w:rsidP="007D3FDD">
      <w:pPr>
        <w:snapToGrid w:val="0"/>
        <w:spacing w:beforeLines="50" w:before="180" w:line="360" w:lineRule="auto"/>
        <w:rPr>
          <w:b/>
          <w:i/>
        </w:rPr>
      </w:pPr>
      <w:r w:rsidRPr="008C737A">
        <w:rPr>
          <w:rFonts w:eastAsia="DengXian"/>
          <w:color w:val="222222"/>
          <w:shd w:val="clear" w:color="auto" w:fill="FFFFFF"/>
          <w:lang w:eastAsia="zh-CN"/>
        </w:rPr>
        <w:t xml:space="preserve">Silva, A.F.; Clemente, F.M.; Lima, R.; Nikolaidis, P.T.; Rosemann, T.; Knechtle, B. </w:t>
      </w:r>
      <w:r w:rsidRPr="008C737A">
        <w:rPr>
          <w:rFonts w:eastAsia="DengXian"/>
          <w:i/>
          <w:color w:val="222222"/>
          <w:shd w:val="clear" w:color="auto" w:fill="FFFFFF"/>
          <w:lang w:eastAsia="zh-CN"/>
        </w:rPr>
        <w:lastRenderedPageBreak/>
        <w:t>The Effect of Plyometric Training in Volleyball Players: A Systematic Review. </w:t>
      </w:r>
      <w:r w:rsidRPr="008C737A">
        <w:rPr>
          <w:rFonts w:eastAsia="DengXian"/>
          <w:iCs/>
          <w:color w:val="222222"/>
          <w:shd w:val="clear" w:color="auto" w:fill="FFFFFF"/>
          <w:lang w:eastAsia="zh-CN"/>
        </w:rPr>
        <w:t>Int. J. Environ. Res. Public Health</w:t>
      </w:r>
      <w:r w:rsidRPr="008C737A">
        <w:rPr>
          <w:rFonts w:eastAsia="DengXian"/>
          <w:color w:val="222222"/>
          <w:shd w:val="clear" w:color="auto" w:fill="FFFFFF"/>
          <w:lang w:eastAsia="zh-CN"/>
        </w:rPr>
        <w:t> (</w:t>
      </w:r>
      <w:r w:rsidRPr="008C737A">
        <w:rPr>
          <w:rFonts w:eastAsia="DengXian"/>
          <w:bCs/>
          <w:color w:val="222222"/>
          <w:shd w:val="clear" w:color="auto" w:fill="FFFFFF"/>
          <w:lang w:eastAsia="zh-CN"/>
        </w:rPr>
        <w:t>2019</w:t>
      </w:r>
      <w:r w:rsidRPr="008C737A">
        <w:rPr>
          <w:rFonts w:eastAsia="DengXian"/>
          <w:color w:val="222222"/>
          <w:shd w:val="clear" w:color="auto" w:fill="FFFFFF"/>
          <w:lang w:eastAsia="zh-CN"/>
        </w:rPr>
        <w:t>), </w:t>
      </w:r>
      <w:r w:rsidRPr="008C737A">
        <w:rPr>
          <w:rFonts w:eastAsia="DengXian"/>
          <w:i/>
          <w:iCs/>
          <w:color w:val="222222"/>
          <w:shd w:val="clear" w:color="auto" w:fill="FFFFFF"/>
          <w:lang w:eastAsia="zh-CN"/>
        </w:rPr>
        <w:t>16</w:t>
      </w:r>
      <w:r w:rsidRPr="008C737A">
        <w:rPr>
          <w:rFonts w:eastAsia="DengXian"/>
          <w:color w:val="222222"/>
          <w:shd w:val="clear" w:color="auto" w:fill="FFFFFF"/>
          <w:lang w:eastAsia="zh-CN"/>
        </w:rPr>
        <w:t>, 2960.</w:t>
      </w:r>
    </w:p>
    <w:p w14:paraId="41A89A2E" w14:textId="51839418" w:rsidR="0057672C" w:rsidRPr="007F0911" w:rsidRDefault="008C737A" w:rsidP="007D3FDD">
      <w:pPr>
        <w:snapToGrid w:val="0"/>
        <w:spacing w:beforeLines="50" w:before="180" w:line="360" w:lineRule="auto"/>
        <w:ind w:left="3"/>
      </w:pPr>
      <w:r w:rsidRPr="008C737A">
        <w:rPr>
          <w:rFonts w:eastAsia="DengXian"/>
          <w:lang w:eastAsia="zh-CN"/>
        </w:rPr>
        <w:t xml:space="preserve">Vernon G. Coffey and John A. Hawley. (2017). </w:t>
      </w:r>
      <w:r w:rsidRPr="008C737A">
        <w:rPr>
          <w:rFonts w:eastAsia="DengXian"/>
          <w:i/>
          <w:lang w:eastAsia="zh-CN"/>
        </w:rPr>
        <w:t>Concurrent exercise training: do opposites distract?</w:t>
      </w:r>
      <w:r w:rsidRPr="008C737A">
        <w:rPr>
          <w:rFonts w:eastAsia="DengXian"/>
          <w:lang w:eastAsia="zh-CN"/>
        </w:rPr>
        <w:t xml:space="preserve"> </w:t>
      </w:r>
      <w:r w:rsidRPr="008C737A">
        <w:rPr>
          <w:rFonts w:eastAsia="DengXian"/>
          <w:i/>
          <w:lang w:eastAsia="zh-CN"/>
        </w:rPr>
        <w:t>J Physiol</w:t>
      </w:r>
      <w:r w:rsidRPr="008C737A">
        <w:rPr>
          <w:rFonts w:eastAsia="DengXian"/>
          <w:lang w:eastAsia="zh-CN"/>
        </w:rPr>
        <w:t>. 595(9): 2883–2896. doi: 10.1113/JP272270</w:t>
      </w:r>
    </w:p>
    <w:p w14:paraId="7C2FACE0" w14:textId="77777777" w:rsidR="0057672C" w:rsidRPr="007F0911" w:rsidRDefault="0057672C" w:rsidP="0057672C">
      <w:pPr>
        <w:snapToGrid w:val="0"/>
        <w:spacing w:beforeLines="50" w:before="180" w:line="360" w:lineRule="auto"/>
        <w:rPr>
          <w:b/>
          <w:i/>
          <w:sz w:val="20"/>
          <w:szCs w:val="20"/>
        </w:rPr>
      </w:pPr>
    </w:p>
    <w:p w14:paraId="4C08093B" w14:textId="77777777" w:rsidR="0057672C" w:rsidRPr="007F0911" w:rsidRDefault="0057672C" w:rsidP="007D3FDD">
      <w:pPr>
        <w:snapToGrid w:val="0"/>
        <w:spacing w:beforeLines="50" w:before="180" w:line="360" w:lineRule="auto"/>
        <w:rPr>
          <w:b/>
          <w:i/>
          <w:sz w:val="20"/>
          <w:szCs w:val="20"/>
        </w:rPr>
      </w:pPr>
    </w:p>
    <w:p w14:paraId="6B570003" w14:textId="70C9070F" w:rsidR="0057672C" w:rsidRPr="007F0911" w:rsidRDefault="008C737A" w:rsidP="0057672C">
      <w:pPr>
        <w:snapToGrid w:val="0"/>
        <w:spacing w:beforeLines="50" w:before="180" w:line="360" w:lineRule="auto"/>
        <w:jc w:val="center"/>
        <w:rPr>
          <w:b/>
          <w:sz w:val="28"/>
          <w:szCs w:val="28"/>
        </w:rPr>
      </w:pPr>
      <w:r w:rsidRPr="008C737A">
        <w:rPr>
          <w:rFonts w:eastAsia="DengXian" w:hint="eastAsia"/>
          <w:b/>
          <w:sz w:val="28"/>
          <w:szCs w:val="28"/>
          <w:lang w:eastAsia="zh-CN"/>
        </w:rPr>
        <w:t>学生参考资料</w:t>
      </w:r>
    </w:p>
    <w:p w14:paraId="03A85C4B" w14:textId="4ECB46E7" w:rsidR="0057672C" w:rsidRPr="007F0911" w:rsidRDefault="008C737A" w:rsidP="007D3FDD">
      <w:pPr>
        <w:adjustRightInd w:val="0"/>
        <w:snapToGrid w:val="0"/>
        <w:spacing w:beforeLines="50" w:before="180" w:line="400" w:lineRule="exact"/>
        <w:ind w:left="2"/>
        <w:rPr>
          <w:rFonts w:hAnsi="新細明體"/>
        </w:rPr>
      </w:pPr>
      <w:r w:rsidRPr="008C737A">
        <w:rPr>
          <w:rFonts w:eastAsia="DengXian" w:hAnsi="新細明體" w:hint="eastAsia"/>
          <w:lang w:eastAsia="zh-CN"/>
        </w:rPr>
        <w:t>沈剑威、阮佰仁</w:t>
      </w:r>
      <w:r w:rsidRPr="008C737A">
        <w:rPr>
          <w:rFonts w:eastAsia="DengXian" w:hAnsi="新細明體"/>
          <w:lang w:eastAsia="zh-CN"/>
        </w:rPr>
        <w:t xml:space="preserve"> (2006)</w:t>
      </w:r>
      <w:r w:rsidRPr="008C737A">
        <w:rPr>
          <w:rFonts w:eastAsia="DengXian" w:hAnsi="新細明體" w:hint="eastAsia"/>
          <w:lang w:eastAsia="zh-CN"/>
        </w:rPr>
        <w:t>《体适能基础理论》</w:t>
      </w:r>
      <w:r w:rsidRPr="008C737A">
        <w:rPr>
          <w:rFonts w:eastAsia="DengXian" w:hAnsi="新細明體"/>
          <w:lang w:eastAsia="zh-CN"/>
        </w:rPr>
        <w:t>(</w:t>
      </w:r>
      <w:r w:rsidRPr="008C737A">
        <w:rPr>
          <w:rFonts w:eastAsia="DengXian" w:hAnsi="新細明體" w:hint="eastAsia"/>
          <w:lang w:eastAsia="zh-CN"/>
        </w:rPr>
        <w:t>第二版</w:t>
      </w:r>
      <w:r w:rsidRPr="008C737A">
        <w:rPr>
          <w:rFonts w:eastAsia="DengXian" w:hAnsi="新細明體"/>
          <w:lang w:eastAsia="zh-CN"/>
        </w:rPr>
        <w:t>)</w:t>
      </w:r>
      <w:r w:rsidRPr="008C737A">
        <w:rPr>
          <w:rFonts w:eastAsia="DengXian" w:hAnsi="新細明體" w:hint="eastAsia"/>
          <w:lang w:eastAsia="zh-CN"/>
        </w:rPr>
        <w:t>。香港：中国香港体适能总会。</w:t>
      </w:r>
    </w:p>
    <w:p w14:paraId="6CE95D9E" w14:textId="4731F7DE" w:rsidR="0057672C" w:rsidRPr="007F0911" w:rsidRDefault="008C737A" w:rsidP="007D3FDD">
      <w:pPr>
        <w:adjustRightInd w:val="0"/>
        <w:snapToGrid w:val="0"/>
        <w:spacing w:beforeLines="50" w:before="180" w:line="400" w:lineRule="exact"/>
        <w:rPr>
          <w:rFonts w:hAnsi="新細明體"/>
        </w:rPr>
      </w:pPr>
      <w:r w:rsidRPr="008C737A">
        <w:rPr>
          <w:rFonts w:eastAsia="DengXian" w:hAnsi="新細明體" w:hint="eastAsia"/>
          <w:lang w:eastAsia="zh-CN"/>
        </w:rPr>
        <w:t>阮伯仁，沈剑威，郑毓全，许世全等</w:t>
      </w:r>
      <w:r w:rsidRPr="008C737A">
        <w:rPr>
          <w:rFonts w:eastAsia="DengXian" w:hAnsi="新細明體"/>
          <w:lang w:eastAsia="zh-CN"/>
        </w:rPr>
        <w:t xml:space="preserve"> (2017)</w:t>
      </w:r>
      <w:r w:rsidRPr="008C737A">
        <w:rPr>
          <w:rFonts w:eastAsia="DengXian" w:hAnsi="新細明體" w:hint="eastAsia"/>
          <w:lang w:eastAsia="zh-CN"/>
        </w:rPr>
        <w:t>。体适能导师综合理论。香港：中国香港体适能总会。</w:t>
      </w:r>
    </w:p>
    <w:p w14:paraId="4FB97554" w14:textId="15CD0A66" w:rsidR="0057672C" w:rsidRPr="007F0911" w:rsidRDefault="008C737A" w:rsidP="007D3FDD">
      <w:pPr>
        <w:adjustRightInd w:val="0"/>
        <w:snapToGrid w:val="0"/>
        <w:spacing w:beforeLines="50" w:before="180" w:line="400" w:lineRule="exact"/>
        <w:rPr>
          <w:rFonts w:hAnsi="新細明體"/>
        </w:rPr>
      </w:pPr>
      <w:r w:rsidRPr="008C737A">
        <w:rPr>
          <w:rFonts w:eastAsia="DengXian" w:hAnsi="新細明體" w:hint="eastAsia"/>
          <w:lang w:eastAsia="zh-CN"/>
        </w:rPr>
        <w:t>林正常等</w:t>
      </w:r>
      <w:r w:rsidRPr="008C737A">
        <w:rPr>
          <w:rFonts w:eastAsia="DengXian" w:hAnsi="新細明體"/>
          <w:lang w:eastAsia="zh-CN"/>
        </w:rPr>
        <w:t xml:space="preserve"> (2017) </w:t>
      </w:r>
      <w:r w:rsidRPr="008C737A">
        <w:rPr>
          <w:rFonts w:eastAsia="DengXian" w:hAnsi="新細明體" w:hint="eastAsia"/>
          <w:lang w:eastAsia="zh-CN"/>
        </w:rPr>
        <w:t>《运动科学概论</w:t>
      </w:r>
      <w:r w:rsidRPr="008C737A">
        <w:rPr>
          <w:rFonts w:eastAsia="DengXian" w:hAnsi="新細明體"/>
          <w:lang w:eastAsia="zh-CN"/>
        </w:rPr>
        <w:t xml:space="preserve"> (</w:t>
      </w:r>
      <w:r w:rsidRPr="008C737A">
        <w:rPr>
          <w:rFonts w:eastAsia="DengXian" w:hAnsi="新細明體" w:hint="eastAsia"/>
          <w:lang w:eastAsia="zh-CN"/>
        </w:rPr>
        <w:t>二版</w:t>
      </w:r>
      <w:r w:rsidRPr="008C737A">
        <w:rPr>
          <w:rFonts w:eastAsia="DengXian" w:hAnsi="新細明體"/>
          <w:lang w:eastAsia="zh-CN"/>
        </w:rPr>
        <w:t>)</w:t>
      </w:r>
      <w:r w:rsidRPr="008C737A">
        <w:rPr>
          <w:rFonts w:eastAsia="DengXian" w:hAnsi="新細明體" w:hint="eastAsia"/>
          <w:lang w:eastAsia="zh-CN"/>
        </w:rPr>
        <w:t>》。台中：华格那出版社。</w:t>
      </w:r>
    </w:p>
    <w:p w14:paraId="18D6E5F8" w14:textId="2C7F3663" w:rsidR="0057672C" w:rsidRPr="007F0911" w:rsidRDefault="008C737A" w:rsidP="007D3FDD">
      <w:pPr>
        <w:adjustRightInd w:val="0"/>
        <w:snapToGrid w:val="0"/>
        <w:spacing w:beforeLines="50" w:before="180" w:line="400" w:lineRule="exact"/>
        <w:rPr>
          <w:rFonts w:hAnsi="新細明體"/>
        </w:rPr>
      </w:pPr>
      <w:r w:rsidRPr="008C737A">
        <w:rPr>
          <w:rFonts w:eastAsia="DengXian" w:hAnsi="新細明體" w:hint="eastAsia"/>
          <w:lang w:eastAsia="zh-CN"/>
        </w:rPr>
        <w:t>陈启明</w:t>
      </w:r>
      <w:r w:rsidRPr="008C737A">
        <w:rPr>
          <w:rFonts w:eastAsia="DengXian" w:hAnsi="新細明體"/>
          <w:lang w:eastAsia="zh-CN"/>
        </w:rPr>
        <w:t xml:space="preserve"> (</w:t>
      </w:r>
      <w:r w:rsidRPr="008C737A">
        <w:rPr>
          <w:rFonts w:eastAsia="DengXian" w:hAnsi="新細明體" w:hint="eastAsia"/>
          <w:lang w:eastAsia="zh-CN"/>
        </w:rPr>
        <w:t>主编</w:t>
      </w:r>
      <w:r w:rsidRPr="008C737A">
        <w:rPr>
          <w:rFonts w:eastAsia="DengXian" w:hAnsi="新細明體"/>
          <w:lang w:eastAsia="zh-CN"/>
        </w:rPr>
        <w:t>) (1995)</w:t>
      </w:r>
      <w:r w:rsidRPr="008C737A">
        <w:rPr>
          <w:rFonts w:eastAsia="DengXian" w:hAnsi="新細明體" w:hint="eastAsia"/>
          <w:lang w:eastAsia="zh-CN"/>
        </w:rPr>
        <w:t>《运动医学与科学》。香港：中文大学出版社。</w:t>
      </w:r>
    </w:p>
    <w:p w14:paraId="07411564" w14:textId="323622F0" w:rsidR="0057672C" w:rsidRPr="007F0911" w:rsidRDefault="008C737A" w:rsidP="007D3FDD">
      <w:pPr>
        <w:adjustRightInd w:val="0"/>
        <w:snapToGrid w:val="0"/>
        <w:spacing w:beforeLines="50" w:before="180" w:line="400" w:lineRule="exact"/>
        <w:rPr>
          <w:rFonts w:hAnsi="新細明體"/>
        </w:rPr>
      </w:pPr>
      <w:r w:rsidRPr="008C737A">
        <w:rPr>
          <w:rFonts w:eastAsia="DengXian" w:hAnsi="新細明體" w:hint="eastAsia"/>
          <w:lang w:eastAsia="zh-CN"/>
        </w:rPr>
        <w:t>傅浩坚、杨锡让</w:t>
      </w:r>
      <w:r w:rsidRPr="008C737A">
        <w:rPr>
          <w:rFonts w:eastAsia="DengXian" w:hAnsi="新細明體"/>
          <w:lang w:eastAsia="zh-CN"/>
        </w:rPr>
        <w:t xml:space="preserve"> (</w:t>
      </w:r>
      <w:r w:rsidRPr="008C737A">
        <w:rPr>
          <w:rFonts w:eastAsia="DengXian" w:hAnsi="新細明體" w:hint="eastAsia"/>
          <w:lang w:eastAsia="zh-CN"/>
        </w:rPr>
        <w:t>主编</w:t>
      </w:r>
      <w:r w:rsidRPr="008C737A">
        <w:rPr>
          <w:rFonts w:eastAsia="DengXian" w:hAnsi="新細明體"/>
          <w:lang w:eastAsia="zh-CN"/>
        </w:rPr>
        <w:t>) (2005)</w:t>
      </w:r>
      <w:r w:rsidRPr="008C737A">
        <w:rPr>
          <w:rFonts w:eastAsia="DengXian" w:hAnsi="新細明體" w:hint="eastAsia"/>
          <w:lang w:eastAsia="zh-CN"/>
        </w:rPr>
        <w:t>《运动健身的科学原理》。香港：商务印书馆。</w:t>
      </w:r>
    </w:p>
    <w:p w14:paraId="66DE5CF1" w14:textId="38932986" w:rsidR="0057672C" w:rsidRPr="007F0911" w:rsidRDefault="008C737A" w:rsidP="007D3FDD">
      <w:pPr>
        <w:adjustRightInd w:val="0"/>
        <w:snapToGrid w:val="0"/>
        <w:spacing w:beforeLines="50" w:before="180" w:line="400" w:lineRule="exact"/>
        <w:rPr>
          <w:rFonts w:hAnsi="新細明體"/>
        </w:rPr>
      </w:pPr>
      <w:r w:rsidRPr="008C737A">
        <w:rPr>
          <w:rFonts w:eastAsia="DengXian" w:hAnsi="新細明體" w:hint="eastAsia"/>
          <w:lang w:eastAsia="zh-CN"/>
        </w:rPr>
        <w:t>黄玉山</w:t>
      </w:r>
      <w:r w:rsidRPr="008C737A">
        <w:rPr>
          <w:rFonts w:eastAsia="DengXian" w:hAnsi="新細明體"/>
          <w:lang w:eastAsia="zh-CN"/>
        </w:rPr>
        <w:t xml:space="preserve"> (</w:t>
      </w:r>
      <w:r w:rsidRPr="008C737A">
        <w:rPr>
          <w:rFonts w:eastAsia="DengXian" w:hAnsi="新細明體" w:hint="eastAsia"/>
          <w:lang w:eastAsia="zh-CN"/>
        </w:rPr>
        <w:t>主编</w:t>
      </w:r>
      <w:r w:rsidRPr="008C737A">
        <w:rPr>
          <w:rFonts w:eastAsia="DengXian" w:hAnsi="新細明體"/>
          <w:lang w:eastAsia="zh-CN"/>
        </w:rPr>
        <w:t xml:space="preserve">) (2005) </w:t>
      </w:r>
      <w:r w:rsidRPr="008C737A">
        <w:rPr>
          <w:rFonts w:eastAsia="DengXian" w:hAnsi="新細明體" w:hint="eastAsia"/>
          <w:lang w:eastAsia="zh-CN"/>
        </w:rPr>
        <w:t>《运动处方理论与应用》。广西：广西师范大学出版社。</w:t>
      </w:r>
    </w:p>
    <w:p w14:paraId="7BA06B8E" w14:textId="25C03E0A" w:rsidR="0057672C" w:rsidRPr="007F0911" w:rsidRDefault="008C737A" w:rsidP="007D3FDD">
      <w:pPr>
        <w:adjustRightInd w:val="0"/>
        <w:snapToGrid w:val="0"/>
        <w:spacing w:beforeLines="50" w:before="180" w:line="400" w:lineRule="exact"/>
        <w:rPr>
          <w:rFonts w:hAnsi="新細明體"/>
        </w:rPr>
      </w:pPr>
      <w:r w:rsidRPr="008C737A">
        <w:rPr>
          <w:rFonts w:eastAsia="DengXian" w:hAnsi="新細明體" w:hint="eastAsia"/>
          <w:lang w:eastAsia="zh-CN"/>
        </w:rPr>
        <w:t>雷雄德、林思为</w:t>
      </w:r>
      <w:r w:rsidRPr="008C737A">
        <w:rPr>
          <w:rFonts w:eastAsia="DengXian" w:hAnsi="新細明體"/>
          <w:lang w:eastAsia="zh-CN"/>
        </w:rPr>
        <w:t xml:space="preserve">  (2019)</w:t>
      </w:r>
      <w:r w:rsidRPr="008C737A">
        <w:rPr>
          <w:rFonts w:eastAsia="DengXian"/>
          <w:lang w:eastAsia="zh-CN"/>
        </w:rPr>
        <w:t xml:space="preserve"> </w:t>
      </w:r>
      <w:r w:rsidRPr="008C737A">
        <w:rPr>
          <w:rFonts w:eastAsia="DengXian" w:hAnsi="新細明體" w:hint="eastAsia"/>
          <w:lang w:eastAsia="zh-CN"/>
        </w:rPr>
        <w:t>。《运动</w:t>
      </w:r>
      <w:r w:rsidRPr="008C737A">
        <w:rPr>
          <w:rFonts w:eastAsia="DengXian" w:hAnsi="新細明體"/>
          <w:lang w:eastAsia="zh-CN"/>
        </w:rPr>
        <w:t xml:space="preserve"> x</w:t>
      </w:r>
      <w:r w:rsidRPr="008C737A">
        <w:rPr>
          <w:rFonts w:eastAsia="DengXian" w:hAnsi="新細明體" w:hint="eastAsia"/>
          <w:lang w:eastAsia="zh-CN"/>
        </w:rPr>
        <w:t>营养：讲是又讲非》。</w:t>
      </w:r>
      <w:r w:rsidRPr="008C737A">
        <w:rPr>
          <w:rFonts w:eastAsia="DengXian" w:hAnsi="新細明體"/>
          <w:lang w:eastAsia="zh-CN"/>
        </w:rPr>
        <w:t xml:space="preserve"> </w:t>
      </w:r>
      <w:r w:rsidRPr="008C737A">
        <w:rPr>
          <w:rFonts w:eastAsia="DengXian" w:hAnsi="新細明體" w:hint="eastAsia"/>
          <w:lang w:eastAsia="zh-CN"/>
        </w:rPr>
        <w:t>一丁文化出版社，</w:t>
      </w:r>
      <w:r w:rsidRPr="008C737A">
        <w:rPr>
          <w:rFonts w:eastAsia="DengXian" w:hAnsi="新細明體"/>
          <w:lang w:eastAsia="zh-CN"/>
        </w:rPr>
        <w:t>ISBN: 978-988-78157-6-1</w:t>
      </w:r>
    </w:p>
    <w:p w14:paraId="544B16E7" w14:textId="3F261730" w:rsidR="0057672C" w:rsidRPr="007F0911" w:rsidRDefault="008C737A" w:rsidP="007D3FDD">
      <w:pPr>
        <w:adjustRightInd w:val="0"/>
        <w:snapToGrid w:val="0"/>
        <w:spacing w:beforeLines="50" w:before="180" w:line="400" w:lineRule="exact"/>
        <w:rPr>
          <w:rFonts w:hAnsi="新細明體"/>
        </w:rPr>
      </w:pPr>
      <w:r w:rsidRPr="008C737A">
        <w:rPr>
          <w:rFonts w:eastAsia="DengXian" w:hAnsi="新細明體" w:hint="eastAsia"/>
          <w:lang w:eastAsia="zh-CN"/>
        </w:rPr>
        <w:t>雷雄德</w:t>
      </w:r>
      <w:r w:rsidRPr="008C737A">
        <w:rPr>
          <w:rFonts w:eastAsia="DengXian" w:hAnsi="新細明體"/>
          <w:lang w:eastAsia="zh-CN"/>
        </w:rPr>
        <w:t xml:space="preserve"> (2017)</w:t>
      </w:r>
      <w:r w:rsidRPr="008C737A">
        <w:rPr>
          <w:rFonts w:eastAsia="DengXian" w:hAnsi="新細明體" w:hint="eastAsia"/>
          <w:lang w:eastAsia="zh-CN"/>
        </w:rPr>
        <w:t>。《请问雷博士：运动科学是与非》。</w:t>
      </w:r>
      <w:r w:rsidRPr="008C737A">
        <w:rPr>
          <w:rFonts w:eastAsia="DengXian" w:hAnsi="新細明體"/>
          <w:lang w:eastAsia="zh-CN"/>
        </w:rPr>
        <w:t xml:space="preserve"> </w:t>
      </w:r>
      <w:r w:rsidRPr="008C737A">
        <w:rPr>
          <w:rFonts w:eastAsia="DengXian" w:hAnsi="新細明體" w:hint="eastAsia"/>
          <w:lang w:eastAsia="zh-CN"/>
        </w:rPr>
        <w:t>一丁文化出版社，</w:t>
      </w:r>
      <w:r w:rsidRPr="008C737A">
        <w:rPr>
          <w:rFonts w:eastAsia="DengXian" w:hAnsi="新細明體"/>
          <w:lang w:eastAsia="zh-CN"/>
        </w:rPr>
        <w:t>ISBN: 978-988-77200-6-5</w:t>
      </w:r>
    </w:p>
    <w:p w14:paraId="5FBA808C" w14:textId="7D317706" w:rsidR="0057672C" w:rsidRPr="007F0911" w:rsidRDefault="008C737A" w:rsidP="007D3FDD">
      <w:pPr>
        <w:adjustRightInd w:val="0"/>
        <w:snapToGrid w:val="0"/>
        <w:spacing w:beforeLines="50" w:before="180" w:line="400" w:lineRule="exact"/>
      </w:pPr>
      <w:r w:rsidRPr="008C737A">
        <w:rPr>
          <w:rFonts w:eastAsia="DengXian"/>
          <w:lang w:eastAsia="zh-CN"/>
        </w:rPr>
        <w:t xml:space="preserve">American College of Sports Medicine. (2017). </w:t>
      </w:r>
      <w:hyperlink r:id="rId26" w:history="1">
        <w:r w:rsidRPr="008C737A">
          <w:rPr>
            <w:rFonts w:eastAsia="DengXian"/>
            <w:i/>
            <w:lang w:eastAsia="zh-CN"/>
          </w:rPr>
          <w:t>ACSM's guidelines for exercise testing and prescription</w:t>
        </w:r>
      </w:hyperlink>
      <w:r w:rsidRPr="008C737A">
        <w:rPr>
          <w:rFonts w:eastAsia="DengXian"/>
          <w:lang w:eastAsia="zh-CN"/>
        </w:rPr>
        <w:t xml:space="preserve"> (10th ed.). Philadelphia, PA: Lippincott Williams &amp; Wilkins.</w:t>
      </w:r>
    </w:p>
    <w:p w14:paraId="10E25287" w14:textId="34571564" w:rsidR="0057672C" w:rsidRPr="007F0911" w:rsidRDefault="008C737A" w:rsidP="007D3FDD">
      <w:pPr>
        <w:adjustRightInd w:val="0"/>
        <w:snapToGrid w:val="0"/>
        <w:spacing w:beforeLines="50" w:before="180" w:line="400" w:lineRule="exact"/>
      </w:pPr>
      <w:r w:rsidRPr="008C737A">
        <w:rPr>
          <w:rFonts w:eastAsia="DengXian"/>
          <w:lang w:eastAsia="zh-CN"/>
        </w:rPr>
        <w:t xml:space="preserve">Kenney, W. L., Wilmore, J. H., &amp; Costill, D. L. (2019) </w:t>
      </w:r>
      <w:r w:rsidRPr="008C737A">
        <w:rPr>
          <w:rFonts w:eastAsia="DengXian"/>
          <w:i/>
          <w:lang w:eastAsia="zh-CN"/>
        </w:rPr>
        <w:t>Physiology of Sport and Exercise</w:t>
      </w:r>
      <w:r w:rsidRPr="008C737A">
        <w:rPr>
          <w:rFonts w:eastAsia="DengXian"/>
          <w:lang w:eastAsia="zh-CN"/>
        </w:rPr>
        <w:t xml:space="preserve"> (7th ed.). Champaign, IL: Human Kinetics.</w:t>
      </w:r>
    </w:p>
    <w:p w14:paraId="5584CC73" w14:textId="36032A1C" w:rsidR="0057672C" w:rsidRPr="007F0911" w:rsidRDefault="008C737A" w:rsidP="007D3FDD">
      <w:pPr>
        <w:adjustRightInd w:val="0"/>
        <w:snapToGrid w:val="0"/>
        <w:spacing w:beforeLines="50" w:before="180" w:line="400" w:lineRule="exact"/>
        <w:ind w:left="2"/>
      </w:pPr>
      <w:r w:rsidRPr="008C737A">
        <w:rPr>
          <w:rFonts w:eastAsia="DengXian"/>
          <w:lang w:eastAsia="zh-CN"/>
        </w:rPr>
        <w:t xml:space="preserve">Bushman, B.A. (2016).  </w:t>
      </w:r>
      <w:r w:rsidRPr="008C737A">
        <w:rPr>
          <w:rFonts w:eastAsia="DengXian"/>
          <w:i/>
          <w:lang w:eastAsia="zh-CN"/>
        </w:rPr>
        <w:t>ACSM's Complete Guide to Fitness &amp; Health(</w:t>
      </w:r>
      <w:r w:rsidRPr="008C737A">
        <w:rPr>
          <w:rFonts w:eastAsia="DengXian"/>
          <w:lang w:eastAsia="zh-CN"/>
        </w:rPr>
        <w:t>2</w:t>
      </w:r>
      <w:r w:rsidRPr="008C737A">
        <w:rPr>
          <w:rFonts w:eastAsia="DengXian"/>
          <w:vertAlign w:val="superscript"/>
          <w:lang w:eastAsia="zh-CN"/>
        </w:rPr>
        <w:t>nd</w:t>
      </w:r>
      <w:r w:rsidRPr="008C737A">
        <w:rPr>
          <w:rFonts w:eastAsia="DengXian"/>
          <w:lang w:eastAsia="zh-CN"/>
        </w:rPr>
        <w:t xml:space="preserve"> ed). American College of Sports Medicine. Champaign, IL: Human Kinetics.</w:t>
      </w:r>
    </w:p>
    <w:p w14:paraId="62A43596" w14:textId="77777777" w:rsidR="003C66DB" w:rsidRPr="007F0911" w:rsidRDefault="003C66DB" w:rsidP="0057672C">
      <w:pPr>
        <w:snapToGrid w:val="0"/>
        <w:spacing w:beforeLines="50" w:before="180" w:line="360" w:lineRule="auto"/>
        <w:jc w:val="center"/>
      </w:pPr>
    </w:p>
    <w:p w14:paraId="50A8A537" w14:textId="0B70A72E" w:rsidR="002C338E" w:rsidRPr="007F0911" w:rsidRDefault="008114C1" w:rsidP="0044717B">
      <w:pPr>
        <w:adjustRightInd w:val="0"/>
        <w:snapToGrid w:val="0"/>
        <w:spacing w:beforeLines="50" w:before="180" w:line="360" w:lineRule="auto"/>
        <w:jc w:val="center"/>
        <w:rPr>
          <w:b/>
          <w:sz w:val="28"/>
          <w:szCs w:val="28"/>
        </w:rPr>
      </w:pPr>
      <w:r w:rsidRPr="007F0911">
        <w:br w:type="page"/>
      </w:r>
      <w:r w:rsidR="008C737A" w:rsidRPr="008C737A">
        <w:rPr>
          <w:rFonts w:eastAsia="DengXian" w:hAnsi="新細明體" w:hint="eastAsia"/>
          <w:b/>
          <w:sz w:val="28"/>
          <w:szCs w:val="28"/>
          <w:lang w:eastAsia="zh-CN"/>
        </w:rPr>
        <w:lastRenderedPageBreak/>
        <w:t>相关网址</w:t>
      </w:r>
    </w:p>
    <w:p w14:paraId="70D71422" w14:textId="0BDE140B" w:rsidR="00417483" w:rsidRPr="007F0911" w:rsidRDefault="008C737A" w:rsidP="0044717B">
      <w:pPr>
        <w:numPr>
          <w:ilvl w:val="0"/>
          <w:numId w:val="18"/>
        </w:numPr>
        <w:tabs>
          <w:tab w:val="clear" w:pos="480"/>
        </w:tabs>
        <w:snapToGrid w:val="0"/>
        <w:spacing w:beforeLines="50" w:before="180"/>
        <w:ind w:left="426" w:hanging="426"/>
      </w:pPr>
      <w:r w:rsidRPr="008C737A">
        <w:rPr>
          <w:rFonts w:eastAsia="DengXian" w:hint="eastAsia"/>
          <w:lang w:eastAsia="zh-CN"/>
        </w:rPr>
        <w:t>美国心脏病学会</w:t>
      </w:r>
      <w:r w:rsidRPr="008C737A">
        <w:rPr>
          <w:rFonts w:eastAsia="DengXian"/>
          <w:lang w:eastAsia="zh-CN"/>
        </w:rPr>
        <w:t xml:space="preserve"> (</w:t>
      </w:r>
      <w:r w:rsidRPr="008C737A">
        <w:rPr>
          <w:rFonts w:eastAsia="DengXian" w:hint="eastAsia"/>
          <w:lang w:eastAsia="zh-CN"/>
        </w:rPr>
        <w:t>英文网页</w:t>
      </w:r>
      <w:r w:rsidRPr="008C737A">
        <w:rPr>
          <w:rFonts w:eastAsia="DengXian"/>
          <w:lang w:eastAsia="zh-CN"/>
        </w:rPr>
        <w:t>) (American College of Cardiology)</w:t>
      </w:r>
      <w:r w:rsidR="00C94CE3" w:rsidRPr="007F0911">
        <w:rPr>
          <w:rFonts w:hint="eastAsia"/>
        </w:rPr>
        <w:br/>
      </w:r>
      <w:r w:rsidRPr="008C737A">
        <w:rPr>
          <w:rFonts w:eastAsia="DengXian"/>
          <w:lang w:eastAsia="zh-CN"/>
        </w:rPr>
        <w:t>https://www.acc.org</w:t>
      </w:r>
    </w:p>
    <w:p w14:paraId="062C3E70" w14:textId="77777777" w:rsidR="00C94CE3" w:rsidRPr="007F0911" w:rsidRDefault="00C94CE3" w:rsidP="0044717B">
      <w:pPr>
        <w:snapToGrid w:val="0"/>
        <w:spacing w:beforeLines="50" w:before="180"/>
      </w:pPr>
    </w:p>
    <w:p w14:paraId="6A63F952" w14:textId="6427B423" w:rsidR="00E91388" w:rsidRPr="007F0911" w:rsidRDefault="008C737A" w:rsidP="00DD63D2">
      <w:pPr>
        <w:numPr>
          <w:ilvl w:val="0"/>
          <w:numId w:val="18"/>
        </w:numPr>
        <w:tabs>
          <w:tab w:val="clear" w:pos="480"/>
        </w:tabs>
        <w:snapToGrid w:val="0"/>
        <w:ind w:left="425" w:hanging="425"/>
      </w:pPr>
      <w:r w:rsidRPr="008C737A">
        <w:rPr>
          <w:rFonts w:eastAsia="DengXian" w:hint="eastAsia"/>
          <w:lang w:eastAsia="zh-CN"/>
        </w:rPr>
        <w:t>美国心脏协会</w:t>
      </w:r>
      <w:r w:rsidRPr="008C737A">
        <w:rPr>
          <w:rFonts w:eastAsia="DengXian"/>
          <w:lang w:eastAsia="zh-CN"/>
        </w:rPr>
        <w:t>(American Heart Association)</w:t>
      </w:r>
      <w:r w:rsidRPr="008C737A">
        <w:rPr>
          <w:rFonts w:eastAsia="DengXian" w:hint="eastAsia"/>
          <w:lang w:eastAsia="zh-CN"/>
        </w:rPr>
        <w:t>运动指引</w:t>
      </w:r>
      <w:r w:rsidRPr="008C737A">
        <w:rPr>
          <w:rFonts w:eastAsia="DengXian"/>
          <w:lang w:eastAsia="zh-CN"/>
        </w:rPr>
        <w:t xml:space="preserve"> (</w:t>
      </w:r>
      <w:r w:rsidRPr="008C737A">
        <w:rPr>
          <w:rFonts w:eastAsia="DengXian" w:hint="eastAsia"/>
          <w:lang w:eastAsia="zh-CN"/>
        </w:rPr>
        <w:t>英文网页</w:t>
      </w:r>
      <w:r w:rsidRPr="008C737A">
        <w:rPr>
          <w:rFonts w:eastAsia="DengXian"/>
          <w:lang w:eastAsia="zh-CN"/>
        </w:rPr>
        <w:t>)</w:t>
      </w:r>
    </w:p>
    <w:p w14:paraId="1860A631" w14:textId="3EAC70BC" w:rsidR="00C94CE3" w:rsidRPr="007F0911" w:rsidRDefault="00E91388" w:rsidP="00DD63D2">
      <w:pPr>
        <w:snapToGrid w:val="0"/>
        <w:ind w:leftChars="177" w:left="425"/>
        <w:rPr>
          <w:sz w:val="22"/>
        </w:rPr>
      </w:pPr>
      <w:hyperlink r:id="rId27" w:history="1">
        <w:r w:rsidR="008C737A" w:rsidRPr="008C737A">
          <w:rPr>
            <w:rStyle w:val="a6"/>
            <w:rFonts w:ascii="Times New Roman" w:eastAsia="DengXian" w:hAnsi="Times New Roman"/>
            <w:sz w:val="22"/>
            <w:lang w:eastAsia="zh-CN"/>
          </w:rPr>
          <w:t>https://www.heart.org/en/healthy-living/fitness/fitness-basics/aha-recs-for-physical-activity-in-adults?utm_source=redirect_heartorg&amp;utm_medium=referral&amp;utm_campaign=301</w:t>
        </w:r>
      </w:hyperlink>
    </w:p>
    <w:p w14:paraId="4ED472C0" w14:textId="77777777" w:rsidR="00E91388" w:rsidRPr="007F0911" w:rsidRDefault="00E91388" w:rsidP="00DD63D2">
      <w:pPr>
        <w:snapToGrid w:val="0"/>
        <w:ind w:left="425"/>
      </w:pPr>
    </w:p>
    <w:p w14:paraId="47431E7E" w14:textId="5424F12A" w:rsidR="00417483" w:rsidRPr="007F0911" w:rsidRDefault="008C737A" w:rsidP="00AE0D51">
      <w:pPr>
        <w:numPr>
          <w:ilvl w:val="0"/>
          <w:numId w:val="18"/>
        </w:numPr>
        <w:snapToGrid w:val="0"/>
      </w:pPr>
      <w:r w:rsidRPr="008C737A">
        <w:rPr>
          <w:rFonts w:eastAsia="DengXian" w:hint="eastAsia"/>
          <w:lang w:eastAsia="zh-CN"/>
        </w:rPr>
        <w:t>澳洲体育学院</w:t>
      </w:r>
      <w:r w:rsidRPr="008C737A">
        <w:rPr>
          <w:rFonts w:eastAsia="DengXian"/>
          <w:lang w:eastAsia="zh-CN"/>
        </w:rPr>
        <w:t xml:space="preserve"> (</w:t>
      </w:r>
      <w:r w:rsidRPr="008C737A">
        <w:rPr>
          <w:rFonts w:eastAsia="DengXian" w:hint="eastAsia"/>
          <w:lang w:eastAsia="zh-CN"/>
        </w:rPr>
        <w:t>英文网页</w:t>
      </w:r>
      <w:r w:rsidRPr="008C737A">
        <w:rPr>
          <w:rFonts w:eastAsia="DengXian"/>
          <w:lang w:eastAsia="zh-CN"/>
        </w:rPr>
        <w:t>) (Australian Institute of Sport)</w:t>
      </w:r>
      <w:r w:rsidR="00C94CE3" w:rsidRPr="007F0911">
        <w:rPr>
          <w:rFonts w:hint="eastAsia"/>
        </w:rPr>
        <w:br/>
      </w:r>
      <w:r w:rsidRPr="008C737A">
        <w:rPr>
          <w:rFonts w:eastAsia="DengXian"/>
          <w:lang w:eastAsia="zh-CN"/>
        </w:rPr>
        <w:t>https://www.sportaus.gov.au/</w:t>
      </w:r>
      <w:r w:rsidR="00AE0D51" w:rsidRPr="007F0911" w:rsidDel="00AE0D51">
        <w:rPr>
          <w:rFonts w:hint="eastAsia"/>
        </w:rPr>
        <w:t xml:space="preserve"> </w:t>
      </w:r>
    </w:p>
    <w:p w14:paraId="2AFB0557" w14:textId="5A9417D9" w:rsidR="00E71EC9" w:rsidRPr="007F0911" w:rsidRDefault="00E71EC9" w:rsidP="0044717B">
      <w:pPr>
        <w:snapToGrid w:val="0"/>
      </w:pPr>
    </w:p>
    <w:p w14:paraId="7B08A5FB" w14:textId="64A14B2A" w:rsidR="00417483" w:rsidRPr="007F0911" w:rsidRDefault="008C737A" w:rsidP="0044717B">
      <w:pPr>
        <w:numPr>
          <w:ilvl w:val="0"/>
          <w:numId w:val="18"/>
        </w:numPr>
        <w:tabs>
          <w:tab w:val="clear" w:pos="480"/>
          <w:tab w:val="num" w:pos="142"/>
        </w:tabs>
        <w:snapToGrid w:val="0"/>
        <w:ind w:left="425" w:hanging="425"/>
      </w:pPr>
      <w:r w:rsidRPr="008C737A">
        <w:rPr>
          <w:rFonts w:eastAsia="DengXian" w:hint="eastAsia"/>
          <w:lang w:eastAsia="zh-CN"/>
        </w:rPr>
        <w:t>佳得乐运动科学院</w:t>
      </w:r>
      <w:r w:rsidRPr="008C737A">
        <w:rPr>
          <w:rFonts w:eastAsia="DengXian"/>
          <w:lang w:eastAsia="zh-CN"/>
        </w:rPr>
        <w:t xml:space="preserve"> (</w:t>
      </w:r>
      <w:r w:rsidRPr="008C737A">
        <w:rPr>
          <w:rFonts w:eastAsia="DengXian" w:hint="eastAsia"/>
          <w:lang w:eastAsia="zh-CN"/>
        </w:rPr>
        <w:t>英文网页</w:t>
      </w:r>
      <w:r w:rsidRPr="008C737A">
        <w:rPr>
          <w:rFonts w:eastAsia="DengXian"/>
          <w:lang w:eastAsia="zh-CN"/>
        </w:rPr>
        <w:t>) (Gatorade Sports Science Institute)</w:t>
      </w:r>
      <w:r w:rsidR="00417483" w:rsidRPr="007F0911">
        <w:br/>
      </w:r>
      <w:r w:rsidRPr="008C737A">
        <w:rPr>
          <w:rFonts w:eastAsia="DengXian"/>
          <w:lang w:eastAsia="zh-CN"/>
        </w:rPr>
        <w:t>https://www.gssiweb.org/en</w:t>
      </w:r>
    </w:p>
    <w:p w14:paraId="15D4840C" w14:textId="55F01475" w:rsidR="0036196A" w:rsidRPr="007F0911" w:rsidRDefault="008C737A" w:rsidP="000952F3">
      <w:pPr>
        <w:numPr>
          <w:ilvl w:val="0"/>
          <w:numId w:val="42"/>
        </w:numPr>
        <w:snapToGrid w:val="0"/>
        <w:spacing w:beforeLines="50" w:before="180"/>
        <w:rPr>
          <w:rFonts w:hAnsi="Arial"/>
        </w:rPr>
      </w:pPr>
      <w:r w:rsidRPr="008C737A">
        <w:rPr>
          <w:rFonts w:eastAsia="DengXian" w:hAnsi="Arial" w:hint="eastAsia"/>
          <w:lang w:eastAsia="zh-CN"/>
        </w:rPr>
        <w:t>训练与表现</w:t>
      </w:r>
    </w:p>
    <w:p w14:paraId="14DA8F90" w14:textId="5FA536AC" w:rsidR="00C957DA" w:rsidRPr="007F0911" w:rsidRDefault="008C737A" w:rsidP="000952F3">
      <w:pPr>
        <w:snapToGrid w:val="0"/>
        <w:ind w:firstLine="420"/>
        <w:rPr>
          <w:rFonts w:hAnsi="Arial"/>
        </w:rPr>
      </w:pPr>
      <w:r w:rsidRPr="008C737A">
        <w:rPr>
          <w:rFonts w:eastAsia="DengXian" w:hAnsi="Arial"/>
          <w:lang w:eastAsia="zh-CN"/>
        </w:rPr>
        <w:t>https://www.gssiweb.org/en/sports-science-exchange/All/training-performance</w:t>
      </w:r>
    </w:p>
    <w:p w14:paraId="1FC23A91" w14:textId="77777777" w:rsidR="00C4281F" w:rsidRPr="007F0911" w:rsidRDefault="00C4281F" w:rsidP="00F26402">
      <w:pPr>
        <w:snapToGrid w:val="0"/>
        <w:spacing w:beforeLines="50" w:before="180"/>
        <w:ind w:left="357"/>
        <w:rPr>
          <w:rFonts w:hAnsi="Arial"/>
        </w:rPr>
      </w:pPr>
    </w:p>
    <w:p w14:paraId="794D8971" w14:textId="0FF529A2" w:rsidR="00417483" w:rsidRPr="007F0911" w:rsidRDefault="008C737A" w:rsidP="00DD63D2">
      <w:pPr>
        <w:numPr>
          <w:ilvl w:val="0"/>
          <w:numId w:val="18"/>
        </w:numPr>
        <w:tabs>
          <w:tab w:val="clear" w:pos="480"/>
        </w:tabs>
        <w:snapToGrid w:val="0"/>
      </w:pPr>
      <w:r w:rsidRPr="008C737A">
        <w:rPr>
          <w:rFonts w:eastAsia="DengXian" w:hint="eastAsia"/>
          <w:lang w:eastAsia="zh-CN"/>
        </w:rPr>
        <w:t>香港体育教学网</w:t>
      </w:r>
      <w:r w:rsidR="00417483" w:rsidRPr="007F0911">
        <w:br/>
      </w:r>
      <w:r w:rsidRPr="008C737A">
        <w:rPr>
          <w:rFonts w:eastAsia="DengXian"/>
          <w:lang w:eastAsia="zh-CN"/>
        </w:rPr>
        <w:t>http://www.hkpe.net/hkdsepe/</w:t>
      </w:r>
    </w:p>
    <w:p w14:paraId="2E9E99CE" w14:textId="77777777" w:rsidR="000929C9" w:rsidRPr="007F0911" w:rsidRDefault="000929C9" w:rsidP="00DD63D2">
      <w:pPr>
        <w:snapToGrid w:val="0"/>
      </w:pPr>
    </w:p>
    <w:p w14:paraId="157F4117" w14:textId="132422A8" w:rsidR="00AE0D51" w:rsidRPr="007F0911" w:rsidRDefault="008C737A" w:rsidP="000952F3">
      <w:pPr>
        <w:numPr>
          <w:ilvl w:val="0"/>
          <w:numId w:val="42"/>
        </w:numPr>
        <w:snapToGrid w:val="0"/>
      </w:pPr>
      <w:r w:rsidRPr="008C737A">
        <w:rPr>
          <w:rFonts w:eastAsia="DengXian" w:hint="eastAsia"/>
          <w:lang w:eastAsia="zh-CN"/>
        </w:rPr>
        <w:t>跑步训练</w:t>
      </w:r>
    </w:p>
    <w:p w14:paraId="4DF0CD3F" w14:textId="015A7DE3" w:rsidR="005A7C1C" w:rsidRPr="007F0911" w:rsidRDefault="00C857F9" w:rsidP="000952F3">
      <w:pPr>
        <w:snapToGrid w:val="0"/>
        <w:ind w:firstLine="420"/>
      </w:pPr>
      <w:hyperlink r:id="rId28" w:history="1">
        <w:r w:rsidR="008C737A" w:rsidRPr="008C737A">
          <w:rPr>
            <w:rFonts w:eastAsia="DengXian"/>
            <w:lang w:eastAsia="zh-CN"/>
          </w:rPr>
          <w:t>http://www.tswongsir-runners.guide/</w:t>
        </w:r>
      </w:hyperlink>
    </w:p>
    <w:p w14:paraId="546BEBF2" w14:textId="1211896B" w:rsidR="0019576C" w:rsidRPr="007F0911" w:rsidRDefault="0019576C" w:rsidP="0019576C">
      <w:pPr>
        <w:snapToGrid w:val="0"/>
      </w:pPr>
    </w:p>
    <w:p w14:paraId="76BC01E1" w14:textId="57B09284" w:rsidR="00417483" w:rsidRPr="007F0911" w:rsidRDefault="008C737A" w:rsidP="0044717B">
      <w:pPr>
        <w:numPr>
          <w:ilvl w:val="0"/>
          <w:numId w:val="18"/>
        </w:numPr>
        <w:tabs>
          <w:tab w:val="clear" w:pos="480"/>
          <w:tab w:val="num" w:pos="142"/>
        </w:tabs>
        <w:snapToGrid w:val="0"/>
        <w:ind w:left="425" w:hanging="425"/>
      </w:pPr>
      <w:r w:rsidRPr="008C737A">
        <w:rPr>
          <w:rFonts w:eastAsia="DengXian" w:hint="eastAsia"/>
          <w:lang w:eastAsia="zh-CN"/>
        </w:rPr>
        <w:t>最佳表现</w:t>
      </w:r>
      <w:r w:rsidRPr="008C737A">
        <w:rPr>
          <w:rFonts w:eastAsia="DengXian"/>
          <w:lang w:eastAsia="zh-CN"/>
        </w:rPr>
        <w:t xml:space="preserve"> (</w:t>
      </w:r>
      <w:r w:rsidRPr="008C737A">
        <w:rPr>
          <w:rFonts w:eastAsia="DengXian" w:hint="eastAsia"/>
          <w:lang w:eastAsia="zh-CN"/>
        </w:rPr>
        <w:t>英文网页</w:t>
      </w:r>
      <w:r w:rsidRPr="008C737A">
        <w:rPr>
          <w:rFonts w:eastAsia="DengXian"/>
          <w:lang w:eastAsia="zh-CN"/>
        </w:rPr>
        <w:t>) (Peak Performance)</w:t>
      </w:r>
    </w:p>
    <w:p w14:paraId="25A11431" w14:textId="70805349" w:rsidR="00C4281F" w:rsidRPr="007F0911" w:rsidRDefault="008C737A" w:rsidP="0044717B">
      <w:pPr>
        <w:snapToGrid w:val="0"/>
        <w:ind w:left="425"/>
      </w:pPr>
      <w:r w:rsidRPr="008C737A">
        <w:rPr>
          <w:rFonts w:eastAsia="DengXian"/>
          <w:lang w:eastAsia="zh-CN"/>
        </w:rPr>
        <w:t>https://www.sportsperformancebulletin.com/</w:t>
      </w:r>
    </w:p>
    <w:p w14:paraId="0487F71A" w14:textId="530C6562" w:rsidR="00C4281F" w:rsidRPr="007F0911" w:rsidRDefault="00C4281F" w:rsidP="0019576C">
      <w:pPr>
        <w:snapToGrid w:val="0"/>
        <w:spacing w:beforeLines="50" w:before="180"/>
        <w:rPr>
          <w:rFonts w:hAnsi="Arial"/>
        </w:rPr>
      </w:pPr>
    </w:p>
    <w:p w14:paraId="6F1F5903" w14:textId="3C3965BC" w:rsidR="00417483" w:rsidRPr="007F0911" w:rsidRDefault="008C737A" w:rsidP="0044717B">
      <w:pPr>
        <w:numPr>
          <w:ilvl w:val="0"/>
          <w:numId w:val="18"/>
        </w:numPr>
        <w:tabs>
          <w:tab w:val="clear" w:pos="480"/>
          <w:tab w:val="num" w:pos="142"/>
        </w:tabs>
        <w:snapToGrid w:val="0"/>
        <w:ind w:left="425" w:hanging="425"/>
      </w:pPr>
      <w:r w:rsidRPr="008C737A">
        <w:rPr>
          <w:rFonts w:eastAsia="DengXian" w:hint="eastAsia"/>
          <w:lang w:eastAsia="zh-CN"/>
        </w:rPr>
        <w:t>运动科学</w:t>
      </w:r>
      <w:r w:rsidRPr="008C737A">
        <w:rPr>
          <w:rFonts w:eastAsia="DengXian"/>
          <w:lang w:eastAsia="zh-CN"/>
        </w:rPr>
        <w:t>(</w:t>
      </w:r>
      <w:r w:rsidRPr="008C737A">
        <w:rPr>
          <w:rFonts w:eastAsia="DengXian" w:hint="eastAsia"/>
          <w:lang w:eastAsia="zh-CN"/>
        </w:rPr>
        <w:t>英文网页</w:t>
      </w:r>
      <w:r w:rsidRPr="008C737A">
        <w:rPr>
          <w:rFonts w:eastAsia="DengXian"/>
          <w:lang w:eastAsia="zh-CN"/>
        </w:rPr>
        <w:t>) (Sportscience)</w:t>
      </w:r>
      <w:r w:rsidR="00417483" w:rsidRPr="007F0911">
        <w:br/>
      </w:r>
      <w:hyperlink r:id="rId29" w:history="1">
        <w:r w:rsidRPr="008C737A">
          <w:rPr>
            <w:rFonts w:eastAsia="DengXian"/>
            <w:lang w:eastAsia="zh-CN"/>
          </w:rPr>
          <w:t>http://www.sportsci.org/index.html</w:t>
        </w:r>
      </w:hyperlink>
    </w:p>
    <w:p w14:paraId="1F9C2B4C" w14:textId="194014B6" w:rsidR="0019576C" w:rsidRPr="007F0911" w:rsidRDefault="0019576C" w:rsidP="000711EE">
      <w:pPr>
        <w:spacing w:line="360" w:lineRule="auto"/>
        <w:jc w:val="both"/>
      </w:pPr>
    </w:p>
    <w:p w14:paraId="3A2ACDE3" w14:textId="10F208BF" w:rsidR="00995962" w:rsidRPr="007F0911" w:rsidRDefault="008C737A" w:rsidP="0044717B">
      <w:pPr>
        <w:numPr>
          <w:ilvl w:val="0"/>
          <w:numId w:val="18"/>
        </w:numPr>
        <w:tabs>
          <w:tab w:val="clear" w:pos="480"/>
          <w:tab w:val="num" w:pos="142"/>
        </w:tabs>
        <w:snapToGrid w:val="0"/>
        <w:ind w:left="425" w:hanging="425"/>
      </w:pPr>
      <w:r w:rsidRPr="008C737A">
        <w:rPr>
          <w:rFonts w:eastAsia="DengXian" w:hint="eastAsia"/>
          <w:lang w:eastAsia="zh-CN"/>
        </w:rPr>
        <w:t>华人运动生理及体适能学者学会</w:t>
      </w:r>
    </w:p>
    <w:p w14:paraId="17294CBE" w14:textId="1D04C05D" w:rsidR="00417483" w:rsidRPr="007F0911" w:rsidRDefault="008C737A" w:rsidP="0044717B">
      <w:pPr>
        <w:snapToGrid w:val="0"/>
        <w:ind w:left="425"/>
      </w:pPr>
      <w:r w:rsidRPr="008C737A">
        <w:rPr>
          <w:rFonts w:eastAsia="DengXian"/>
          <w:lang w:eastAsia="zh-CN"/>
        </w:rPr>
        <w:t>http://www.scsepf.org/</w:t>
      </w:r>
    </w:p>
    <w:p w14:paraId="2671CF3F" w14:textId="77777777" w:rsidR="00F14CA6" w:rsidRPr="007F0911" w:rsidRDefault="00F14CA6" w:rsidP="00F14CA6">
      <w:pPr>
        <w:spacing w:line="360" w:lineRule="auto"/>
        <w:ind w:firstLineChars="200" w:firstLine="480"/>
      </w:pPr>
    </w:p>
    <w:p w14:paraId="77285C88" w14:textId="27262F2E" w:rsidR="002C1E45" w:rsidRPr="007F0911" w:rsidRDefault="008C737A" w:rsidP="002C1E45">
      <w:pPr>
        <w:numPr>
          <w:ilvl w:val="0"/>
          <w:numId w:val="18"/>
        </w:numPr>
        <w:snapToGrid w:val="0"/>
      </w:pPr>
      <w:r w:rsidRPr="008C737A">
        <w:rPr>
          <w:rFonts w:eastAsia="DengXian" w:hint="eastAsia"/>
          <w:lang w:eastAsia="zh-CN"/>
        </w:rPr>
        <w:t>国际田径联会</w:t>
      </w:r>
      <w:r w:rsidRPr="008C737A">
        <w:rPr>
          <w:rFonts w:eastAsia="DengXian"/>
          <w:lang w:eastAsia="zh-CN"/>
        </w:rPr>
        <w:t xml:space="preserve"> (</w:t>
      </w:r>
      <w:r w:rsidRPr="008C737A">
        <w:rPr>
          <w:rFonts w:eastAsia="DengXian" w:hint="eastAsia"/>
          <w:lang w:eastAsia="zh-CN"/>
        </w:rPr>
        <w:t>英文网页</w:t>
      </w:r>
      <w:r w:rsidRPr="008C737A">
        <w:rPr>
          <w:rFonts w:eastAsia="DengXian"/>
          <w:lang w:eastAsia="zh-CN"/>
        </w:rPr>
        <w:t xml:space="preserve">) (World Athletics) </w:t>
      </w:r>
      <w:hyperlink r:id="rId30" w:history="1">
        <w:r w:rsidRPr="008C737A">
          <w:rPr>
            <w:rStyle w:val="a6"/>
            <w:rFonts w:ascii="Times New Roman" w:eastAsia="DengXian" w:hAnsi="Times New Roman"/>
            <w:lang w:eastAsia="zh-CN"/>
          </w:rPr>
          <w:t>https://www.worldathletics.org/about-iaaf/documents/health-science</w:t>
        </w:r>
      </w:hyperlink>
    </w:p>
    <w:p w14:paraId="6272B388" w14:textId="77777777" w:rsidR="002C1E45" w:rsidRPr="007F0911" w:rsidRDefault="002C1E45" w:rsidP="0019576C">
      <w:pPr>
        <w:spacing w:line="360" w:lineRule="auto"/>
        <w:ind w:firstLineChars="200" w:firstLine="480"/>
      </w:pPr>
    </w:p>
    <w:p w14:paraId="655E586C" w14:textId="5B4D2121" w:rsidR="002C1E45" w:rsidRPr="007F0911" w:rsidRDefault="008C737A" w:rsidP="002C1E45">
      <w:pPr>
        <w:numPr>
          <w:ilvl w:val="0"/>
          <w:numId w:val="18"/>
        </w:numPr>
        <w:snapToGrid w:val="0"/>
      </w:pPr>
      <w:r w:rsidRPr="008C737A">
        <w:rPr>
          <w:rFonts w:eastAsia="DengXian" w:hint="eastAsia"/>
          <w:lang w:eastAsia="zh-CN"/>
        </w:rPr>
        <w:t>香港体育学院</w:t>
      </w:r>
    </w:p>
    <w:p w14:paraId="6F731647" w14:textId="7A6D337A" w:rsidR="002C1E45" w:rsidRPr="007F0911" w:rsidRDefault="002C1E45" w:rsidP="002C1E45">
      <w:pPr>
        <w:snapToGrid w:val="0"/>
        <w:ind w:left="480"/>
      </w:pPr>
      <w:hyperlink r:id="rId31" w:history="1">
        <w:r w:rsidR="008C737A" w:rsidRPr="008C737A">
          <w:rPr>
            <w:rStyle w:val="a6"/>
            <w:rFonts w:ascii="Times New Roman" w:eastAsia="DengXian" w:hAnsi="Times New Roman"/>
            <w:lang w:eastAsia="zh-CN"/>
          </w:rPr>
          <w:t>https://www.hksi.org.hk/tc/</w:t>
        </w:r>
      </w:hyperlink>
    </w:p>
    <w:p w14:paraId="2D2A82FA" w14:textId="77777777" w:rsidR="002C1E45" w:rsidRPr="007F0911" w:rsidRDefault="002C1E45" w:rsidP="0019576C">
      <w:pPr>
        <w:spacing w:line="360" w:lineRule="auto"/>
        <w:ind w:firstLineChars="200" w:firstLine="480"/>
      </w:pPr>
    </w:p>
    <w:p w14:paraId="52EF7AEC" w14:textId="64BD62FF" w:rsidR="002C1E45" w:rsidRPr="007F0911" w:rsidRDefault="008C737A" w:rsidP="00DD63D2">
      <w:pPr>
        <w:numPr>
          <w:ilvl w:val="0"/>
          <w:numId w:val="18"/>
        </w:numPr>
        <w:snapToGrid w:val="0"/>
      </w:pPr>
      <w:r w:rsidRPr="008C737A">
        <w:rPr>
          <w:rFonts w:eastAsia="DengXian" w:hint="eastAsia"/>
          <w:lang w:eastAsia="zh-CN"/>
        </w:rPr>
        <w:t>香港运动禁药委员会</w:t>
      </w:r>
    </w:p>
    <w:p w14:paraId="19E02E53" w14:textId="38BD03B9" w:rsidR="008114C1" w:rsidRPr="000711EE" w:rsidRDefault="002C1E45" w:rsidP="000711EE">
      <w:pPr>
        <w:pStyle w:val="af7"/>
        <w:snapToGrid w:val="0"/>
        <w:ind w:leftChars="0"/>
        <w:contextualSpacing/>
      </w:pPr>
      <w:hyperlink r:id="rId32" w:history="1">
        <w:r w:rsidR="008C737A" w:rsidRPr="008C737A">
          <w:rPr>
            <w:rStyle w:val="a6"/>
            <w:rFonts w:ascii="Times New Roman" w:eastAsia="DengXian" w:hAnsi="Times New Roman"/>
            <w:lang w:eastAsia="zh-CN"/>
          </w:rPr>
          <w:t>http://www.antidoping.hk/zh/</w:t>
        </w:r>
      </w:hyperlink>
    </w:p>
    <w:sectPr w:rsidR="008114C1" w:rsidRPr="000711EE" w:rsidSect="00F26402">
      <w:headerReference w:type="default" r:id="rId33"/>
      <w:footerReference w:type="default" r:id="rId34"/>
      <w:footnotePr>
        <w:numRestart w:val="eachPage"/>
      </w:footnotePr>
      <w:pgSz w:w="11906" w:h="16838"/>
      <w:pgMar w:top="1440" w:right="1797" w:bottom="1440" w:left="1797" w:header="720" w:footer="720" w:gutter="0"/>
      <w:pgNumType w:start="2"/>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16C80" w14:textId="77777777" w:rsidR="002C77DE" w:rsidRDefault="002C77DE">
      <w:r>
        <w:separator/>
      </w:r>
    </w:p>
  </w:endnote>
  <w:endnote w:type="continuationSeparator" w:id="0">
    <w:p w14:paraId="1269798E" w14:textId="77777777" w:rsidR="002C77DE" w:rsidRDefault="002C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2431" w14:textId="77777777" w:rsidR="007A23AD" w:rsidRDefault="007A23A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63C353B" w14:textId="77777777" w:rsidR="007A23AD" w:rsidRDefault="007A23A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B896" w14:textId="77777777" w:rsidR="007A23AD" w:rsidRPr="00B12AE0" w:rsidRDefault="007A23AD" w:rsidP="00C53AFF">
    <w:pPr>
      <w:pStyle w:val="a3"/>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91B3" w14:textId="4B65675A" w:rsidR="007A23AD" w:rsidRDefault="008C737A" w:rsidP="00C53AFF">
    <w:pPr>
      <w:pStyle w:val="a3"/>
      <w:jc w:val="center"/>
      <w:rPr>
        <w:rFonts w:hAnsi="新細明體"/>
        <w:sz w:val="18"/>
        <w:szCs w:val="18"/>
      </w:rPr>
    </w:pPr>
    <w:r w:rsidRPr="008C737A">
      <w:rPr>
        <w:rFonts w:eastAsia="DengXian" w:hAnsi="新細明體"/>
        <w:sz w:val="18"/>
        <w:szCs w:val="18"/>
        <w:lang w:eastAsia="zh-CN"/>
      </w:rPr>
      <w:t>-----------------------------------------------------------------------------------------------------------------------------------------</w:t>
    </w:r>
  </w:p>
  <w:p w14:paraId="1F405AD8" w14:textId="270E8396" w:rsidR="007A23AD" w:rsidRPr="00B12AE0" w:rsidRDefault="008C737A" w:rsidP="00C53AFF">
    <w:pPr>
      <w:pStyle w:val="a3"/>
      <w:jc w:val="center"/>
      <w:rPr>
        <w:sz w:val="18"/>
        <w:szCs w:val="18"/>
      </w:rPr>
    </w:pPr>
    <w:r w:rsidRPr="008C737A">
      <w:rPr>
        <w:rFonts w:eastAsia="DengXian" w:hAnsi="新細明體" w:hint="eastAsia"/>
        <w:sz w:val="18"/>
        <w:szCs w:val="18"/>
        <w:lang w:eastAsia="zh-CN"/>
      </w:rPr>
      <w:t>第</w:t>
    </w:r>
    <w:r w:rsidRPr="008C737A">
      <w:rPr>
        <w:rFonts w:eastAsia="DengXian" w:hAnsi="SimSun" w:hint="eastAsia"/>
        <w:sz w:val="18"/>
        <w:szCs w:val="18"/>
        <w:lang w:eastAsia="zh-CN"/>
      </w:rPr>
      <w:t>五</w:t>
    </w:r>
    <w:r w:rsidRPr="008C737A">
      <w:rPr>
        <w:rFonts w:eastAsia="DengXian" w:hAnsi="新細明體" w:hint="eastAsia"/>
        <w:sz w:val="18"/>
        <w:szCs w:val="18"/>
        <w:lang w:eastAsia="zh-CN"/>
      </w:rPr>
      <w:t>部分</w:t>
    </w:r>
    <w:r w:rsidRPr="008C737A">
      <w:rPr>
        <w:rFonts w:eastAsia="DengXian"/>
        <w:sz w:val="18"/>
        <w:szCs w:val="18"/>
        <w:lang w:eastAsia="zh-CN"/>
      </w:rPr>
      <w:t xml:space="preserve">: </w:t>
    </w:r>
    <w:r w:rsidRPr="008C737A">
      <w:rPr>
        <w:rFonts w:eastAsia="DengXian" w:hAnsi="新細明體" w:hint="eastAsia"/>
        <w:sz w:val="18"/>
        <w:szCs w:val="18"/>
        <w:lang w:eastAsia="zh-CN"/>
      </w:rPr>
      <w:t>运动与训练的生理学基础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5AB7" w14:textId="77777777" w:rsidR="002C77DE" w:rsidRDefault="002C77DE">
      <w:r>
        <w:separator/>
      </w:r>
    </w:p>
  </w:footnote>
  <w:footnote w:type="continuationSeparator" w:id="0">
    <w:p w14:paraId="14F8AECF" w14:textId="77777777" w:rsidR="002C77DE" w:rsidRDefault="002C7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145D" w14:textId="77777777" w:rsidR="007A23AD" w:rsidRDefault="007A23AD" w:rsidP="00990432">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7000948" w14:textId="77777777" w:rsidR="007A23AD" w:rsidRDefault="007A23AD" w:rsidP="00C53AFF">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61D7" w14:textId="1844DD5B" w:rsidR="007A23AD" w:rsidRPr="00B12AE0" w:rsidRDefault="008C737A" w:rsidP="00857327">
    <w:pPr>
      <w:pStyle w:val="a5"/>
      <w:tabs>
        <w:tab w:val="clear" w:pos="4153"/>
      </w:tabs>
      <w:ind w:right="360"/>
      <w:jc w:val="both"/>
      <w:rPr>
        <w:rStyle w:val="a4"/>
        <w:sz w:val="18"/>
        <w:szCs w:val="18"/>
        <w:lang w:eastAsia="zh-HK"/>
      </w:rPr>
    </w:pPr>
    <w:r w:rsidRPr="008C737A">
      <w:rPr>
        <w:rFonts w:eastAsia="DengXian" w:hint="eastAsia"/>
        <w:lang w:val="en-US" w:eastAsia="zh-CN"/>
      </w:rPr>
      <w:t>体育</w:t>
    </w:r>
    <w:r w:rsidRPr="008C737A">
      <w:rPr>
        <w:rFonts w:eastAsia="DengXian"/>
        <w:lang w:val="en-US" w:eastAsia="zh-CN"/>
      </w:rPr>
      <w:t>(</w:t>
    </w:r>
    <w:r w:rsidRPr="008C737A">
      <w:rPr>
        <w:rFonts w:eastAsia="DengXian" w:hint="eastAsia"/>
        <w:lang w:val="en-US" w:eastAsia="zh-CN"/>
      </w:rPr>
      <w:t>香港中学文凭</w:t>
    </w:r>
    <w:r w:rsidRPr="008C737A">
      <w:rPr>
        <w:rFonts w:eastAsia="DengXian"/>
        <w:lang w:val="en-US" w:eastAsia="zh-CN"/>
      </w:rPr>
      <w:t>)</w:t>
    </w:r>
    <w:r>
      <w:rPr>
        <w:lang w:val="en-US" w:eastAsia="zh-CN"/>
      </w:rPr>
      <w:tab/>
    </w:r>
    <w:r w:rsidRPr="008C737A">
      <w:rPr>
        <w:rFonts w:eastAsia="DengXian"/>
        <w:sz w:val="18"/>
        <w:szCs w:val="18"/>
        <w:lang w:val="en-US" w:eastAsia="zh-CN"/>
      </w:rPr>
      <w:t xml:space="preserve">                         </w:t>
    </w:r>
    <w:r w:rsidRPr="008C737A">
      <w:rPr>
        <w:rStyle w:val="a4"/>
        <w:rFonts w:eastAsia="DengXian"/>
        <w:lang w:eastAsia="zh-CN"/>
      </w:rPr>
      <w:t>1</w:t>
    </w:r>
  </w:p>
  <w:p w14:paraId="4F68540A" w14:textId="24B11C72" w:rsidR="007A23AD" w:rsidRPr="00C53AFF" w:rsidRDefault="008C737A" w:rsidP="00857327">
    <w:pPr>
      <w:pStyle w:val="a5"/>
      <w:ind w:right="360"/>
      <w:jc w:val="center"/>
      <w:rPr>
        <w:lang w:eastAsia="zh-HK"/>
      </w:rPr>
    </w:pPr>
    <w:r w:rsidRPr="008C737A">
      <w:rPr>
        <w:rStyle w:val="a4"/>
        <w:rFonts w:eastAsia="DengXian"/>
        <w:lang w:eastAsia="zh-CN"/>
      </w:rPr>
      <w:t>---------------------------------------------------------------------------------------------------------------------</w:t>
    </w:r>
  </w:p>
  <w:p w14:paraId="706CE2CA" w14:textId="77777777" w:rsidR="007A23AD" w:rsidRDefault="007A23A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E7C7" w14:textId="18BCBD1E" w:rsidR="007A23AD" w:rsidRPr="00B12AE0" w:rsidRDefault="008C737A" w:rsidP="00C93FD6">
    <w:pPr>
      <w:pStyle w:val="a5"/>
      <w:tabs>
        <w:tab w:val="clear" w:pos="4153"/>
      </w:tabs>
      <w:ind w:right="360"/>
      <w:jc w:val="both"/>
      <w:rPr>
        <w:rStyle w:val="a4"/>
        <w:sz w:val="18"/>
        <w:szCs w:val="18"/>
        <w:lang w:eastAsia="zh-HK"/>
      </w:rPr>
    </w:pPr>
    <w:r w:rsidRPr="008C737A">
      <w:rPr>
        <w:rFonts w:eastAsia="DengXian" w:hint="eastAsia"/>
        <w:lang w:val="en-US" w:eastAsia="zh-CN"/>
      </w:rPr>
      <w:t>体育</w:t>
    </w:r>
    <w:r w:rsidRPr="008C737A">
      <w:rPr>
        <w:rFonts w:eastAsia="DengXian"/>
        <w:lang w:val="en-US" w:eastAsia="zh-CN"/>
      </w:rPr>
      <w:t>(</w:t>
    </w:r>
    <w:r w:rsidRPr="008C737A">
      <w:rPr>
        <w:rFonts w:eastAsia="DengXian" w:hint="eastAsia"/>
        <w:lang w:val="en-US" w:eastAsia="zh-CN"/>
      </w:rPr>
      <w:t>香港中学文凭</w:t>
    </w:r>
    <w:r w:rsidRPr="008C737A">
      <w:rPr>
        <w:rFonts w:eastAsia="DengXian"/>
        <w:lang w:val="en-US" w:eastAsia="zh-CN"/>
      </w:rPr>
      <w:t>)</w:t>
    </w:r>
    <w:r>
      <w:rPr>
        <w:lang w:val="en-US" w:eastAsia="zh-CN"/>
      </w:rPr>
      <w:tab/>
    </w:r>
    <w:r w:rsidRPr="008C737A">
      <w:rPr>
        <w:rFonts w:eastAsia="DengXian"/>
        <w:sz w:val="18"/>
        <w:szCs w:val="18"/>
        <w:lang w:val="en-US" w:eastAsia="zh-CN"/>
      </w:rPr>
      <w:t xml:space="preserve">                         </w:t>
    </w:r>
    <w:r w:rsidR="007A23AD">
      <w:rPr>
        <w:rStyle w:val="a4"/>
      </w:rPr>
      <w:fldChar w:fldCharType="begin"/>
    </w:r>
    <w:r w:rsidR="007A23AD">
      <w:rPr>
        <w:rStyle w:val="a4"/>
      </w:rPr>
      <w:instrText xml:space="preserve"> PAGE </w:instrText>
    </w:r>
    <w:r w:rsidR="007A23AD">
      <w:rPr>
        <w:rStyle w:val="a4"/>
      </w:rPr>
      <w:fldChar w:fldCharType="separate"/>
    </w:r>
    <w:r w:rsidR="00DA10BE">
      <w:rPr>
        <w:rStyle w:val="a4"/>
        <w:noProof/>
      </w:rPr>
      <w:t>2</w:t>
    </w:r>
    <w:r w:rsidRPr="008C737A">
      <w:rPr>
        <w:rStyle w:val="a4"/>
        <w:rFonts w:eastAsia="DengXian"/>
        <w:noProof/>
        <w:lang w:eastAsia="zh-CN"/>
      </w:rPr>
      <w:t>0</w:t>
    </w:r>
    <w:r w:rsidR="007A23AD">
      <w:rPr>
        <w:rStyle w:val="a4"/>
      </w:rPr>
      <w:fldChar w:fldCharType="end"/>
    </w:r>
  </w:p>
  <w:p w14:paraId="6049A152" w14:textId="466E2D4D" w:rsidR="007A23AD" w:rsidRPr="00C53AFF" w:rsidRDefault="008C737A" w:rsidP="0019576C">
    <w:pPr>
      <w:pStyle w:val="a5"/>
      <w:ind w:right="90"/>
      <w:jc w:val="center"/>
      <w:rPr>
        <w:lang w:eastAsia="zh-HK"/>
      </w:rPr>
    </w:pPr>
    <w:r w:rsidRPr="008C737A">
      <w:rPr>
        <w:rStyle w:val="a4"/>
        <w:rFonts w:eastAsia="DengXian"/>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453D"/>
    <w:multiLevelType w:val="hybridMultilevel"/>
    <w:tmpl w:val="070E16DC"/>
    <w:lvl w:ilvl="0" w:tplc="04090001">
      <w:start w:val="1"/>
      <w:numFmt w:val="bullet"/>
      <w:lvlText w:val=""/>
      <w:lvlJc w:val="left"/>
      <w:pPr>
        <w:tabs>
          <w:tab w:val="num" w:pos="960"/>
        </w:tabs>
        <w:ind w:left="96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6C76BC"/>
    <w:multiLevelType w:val="hybridMultilevel"/>
    <w:tmpl w:val="9B28C93E"/>
    <w:lvl w:ilvl="0" w:tplc="B246A20C">
      <w:start w:val="1"/>
      <w:numFmt w:val="bullet"/>
      <w:lvlText w:val="-"/>
      <w:lvlJc w:val="left"/>
      <w:pPr>
        <w:tabs>
          <w:tab w:val="num" w:pos="1800"/>
        </w:tabs>
        <w:ind w:left="1800" w:hanging="360"/>
      </w:pPr>
      <w:rPr>
        <w:rFonts w:ascii="Arial" w:eastAsia="新細明體" w:hAnsi="Arial" w:hint="default"/>
      </w:rPr>
    </w:lvl>
    <w:lvl w:ilvl="1" w:tplc="04090003">
      <w:start w:val="1"/>
      <w:numFmt w:val="bullet"/>
      <w:lvlText w:val=""/>
      <w:lvlJc w:val="left"/>
      <w:pPr>
        <w:tabs>
          <w:tab w:val="num" w:pos="2520"/>
        </w:tabs>
        <w:ind w:left="2520" w:hanging="480"/>
      </w:pPr>
      <w:rPr>
        <w:rFonts w:ascii="Wingdings" w:hAnsi="Wingdings" w:hint="default"/>
      </w:rPr>
    </w:lvl>
    <w:lvl w:ilvl="2" w:tplc="04090001">
      <w:start w:val="1"/>
      <w:numFmt w:val="bullet"/>
      <w:lvlText w:val=""/>
      <w:lvlJc w:val="left"/>
      <w:pPr>
        <w:tabs>
          <w:tab w:val="num" w:pos="3000"/>
        </w:tabs>
        <w:ind w:left="3000" w:hanging="480"/>
      </w:pPr>
      <w:rPr>
        <w:rFonts w:ascii="Wingdings" w:hAnsi="Wingdings" w:hint="default"/>
      </w:rPr>
    </w:lvl>
    <w:lvl w:ilvl="3" w:tplc="04090001" w:tentative="1">
      <w:start w:val="1"/>
      <w:numFmt w:val="bullet"/>
      <w:lvlText w:val=""/>
      <w:lvlJc w:val="left"/>
      <w:pPr>
        <w:tabs>
          <w:tab w:val="num" w:pos="3480"/>
        </w:tabs>
        <w:ind w:left="3480" w:hanging="480"/>
      </w:pPr>
      <w:rPr>
        <w:rFonts w:ascii="Wingdings" w:hAnsi="Wingdings" w:hint="default"/>
      </w:rPr>
    </w:lvl>
    <w:lvl w:ilvl="4" w:tplc="04090003" w:tentative="1">
      <w:start w:val="1"/>
      <w:numFmt w:val="bullet"/>
      <w:lvlText w:val=""/>
      <w:lvlJc w:val="left"/>
      <w:pPr>
        <w:tabs>
          <w:tab w:val="num" w:pos="3960"/>
        </w:tabs>
        <w:ind w:left="3960" w:hanging="480"/>
      </w:pPr>
      <w:rPr>
        <w:rFonts w:ascii="Wingdings" w:hAnsi="Wingdings" w:hint="default"/>
      </w:rPr>
    </w:lvl>
    <w:lvl w:ilvl="5" w:tplc="04090005" w:tentative="1">
      <w:start w:val="1"/>
      <w:numFmt w:val="bullet"/>
      <w:lvlText w:val=""/>
      <w:lvlJc w:val="left"/>
      <w:pPr>
        <w:tabs>
          <w:tab w:val="num" w:pos="4440"/>
        </w:tabs>
        <w:ind w:left="4440" w:hanging="480"/>
      </w:pPr>
      <w:rPr>
        <w:rFonts w:ascii="Wingdings" w:hAnsi="Wingdings" w:hint="default"/>
      </w:rPr>
    </w:lvl>
    <w:lvl w:ilvl="6" w:tplc="04090001" w:tentative="1">
      <w:start w:val="1"/>
      <w:numFmt w:val="bullet"/>
      <w:lvlText w:val=""/>
      <w:lvlJc w:val="left"/>
      <w:pPr>
        <w:tabs>
          <w:tab w:val="num" w:pos="4920"/>
        </w:tabs>
        <w:ind w:left="4920" w:hanging="480"/>
      </w:pPr>
      <w:rPr>
        <w:rFonts w:ascii="Wingdings" w:hAnsi="Wingdings" w:hint="default"/>
      </w:rPr>
    </w:lvl>
    <w:lvl w:ilvl="7" w:tplc="04090003" w:tentative="1">
      <w:start w:val="1"/>
      <w:numFmt w:val="bullet"/>
      <w:lvlText w:val=""/>
      <w:lvlJc w:val="left"/>
      <w:pPr>
        <w:tabs>
          <w:tab w:val="num" w:pos="5400"/>
        </w:tabs>
        <w:ind w:left="5400" w:hanging="480"/>
      </w:pPr>
      <w:rPr>
        <w:rFonts w:ascii="Wingdings" w:hAnsi="Wingdings" w:hint="default"/>
      </w:rPr>
    </w:lvl>
    <w:lvl w:ilvl="8" w:tplc="04090005" w:tentative="1">
      <w:start w:val="1"/>
      <w:numFmt w:val="bullet"/>
      <w:lvlText w:val=""/>
      <w:lvlJc w:val="left"/>
      <w:pPr>
        <w:tabs>
          <w:tab w:val="num" w:pos="5880"/>
        </w:tabs>
        <w:ind w:left="5880" w:hanging="480"/>
      </w:pPr>
      <w:rPr>
        <w:rFonts w:ascii="Wingdings" w:hAnsi="Wingdings" w:hint="default"/>
      </w:rPr>
    </w:lvl>
  </w:abstractNum>
  <w:abstractNum w:abstractNumId="2" w15:restartNumberingAfterBreak="0">
    <w:nsid w:val="09D2015E"/>
    <w:multiLevelType w:val="hybridMultilevel"/>
    <w:tmpl w:val="23CA4ADC"/>
    <w:lvl w:ilvl="0" w:tplc="07DCFB96">
      <w:start w:val="1"/>
      <w:numFmt w:val="bullet"/>
      <w:lvlText w:val="-"/>
      <w:lvlJc w:val="left"/>
      <w:pPr>
        <w:tabs>
          <w:tab w:val="num" w:pos="480"/>
        </w:tabs>
        <w:ind w:left="480" w:hanging="360"/>
      </w:pPr>
      <w:rPr>
        <w:rFonts w:ascii="Arial" w:eastAsia="新細明體" w:hAnsi="Arial" w:cs="Arial"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D0079FD"/>
    <w:multiLevelType w:val="hybridMultilevel"/>
    <w:tmpl w:val="4A66A830"/>
    <w:lvl w:ilvl="0" w:tplc="07DCFB96">
      <w:start w:val="1"/>
      <w:numFmt w:val="bullet"/>
      <w:lvlText w:val="-"/>
      <w:lvlJc w:val="left"/>
      <w:pPr>
        <w:tabs>
          <w:tab w:val="num" w:pos="480"/>
        </w:tabs>
        <w:ind w:left="480" w:hanging="360"/>
      </w:pPr>
      <w:rPr>
        <w:rFonts w:ascii="Arial" w:eastAsia="新細明體" w:hAnsi="Arial" w:cs="Arial"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D007D55"/>
    <w:multiLevelType w:val="hybridMultilevel"/>
    <w:tmpl w:val="8A66E07E"/>
    <w:lvl w:ilvl="0" w:tplc="EA404D9C">
      <w:start w:val="1"/>
      <w:numFmt w:val="lowerRoman"/>
      <w:lvlText w:val="%1)"/>
      <w:lvlJc w:val="left"/>
      <w:pPr>
        <w:tabs>
          <w:tab w:val="num" w:pos="960"/>
        </w:tabs>
        <w:ind w:left="960" w:hanging="480"/>
      </w:pPr>
      <w:rPr>
        <w:rFonts w:hint="eastAsia"/>
        <w:b w:val="0"/>
      </w:rPr>
    </w:lvl>
    <w:lvl w:ilvl="1" w:tplc="04090001">
      <w:start w:val="1"/>
      <w:numFmt w:val="bullet"/>
      <w:lvlText w:val=""/>
      <w:lvlJc w:val="left"/>
      <w:pPr>
        <w:tabs>
          <w:tab w:val="num" w:pos="960"/>
        </w:tabs>
        <w:ind w:left="960" w:hanging="480"/>
      </w:pPr>
      <w:rPr>
        <w:rFonts w:ascii="Wingdings" w:hAnsi="Wingdings" w:hint="default"/>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EFC16E0"/>
    <w:multiLevelType w:val="hybridMultilevel"/>
    <w:tmpl w:val="A8B6D9F0"/>
    <w:lvl w:ilvl="0" w:tplc="3DF8B97A">
      <w:start w:val="1"/>
      <w:numFmt w:val="decimal"/>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111E6348"/>
    <w:multiLevelType w:val="hybridMultilevel"/>
    <w:tmpl w:val="11E8671A"/>
    <w:lvl w:ilvl="0" w:tplc="3DF8B97A">
      <w:start w:val="1"/>
      <w:numFmt w:val="decimal"/>
      <w:lvlText w:val="%1."/>
      <w:lvlJc w:val="left"/>
      <w:pPr>
        <w:tabs>
          <w:tab w:val="num" w:pos="1320"/>
        </w:tabs>
        <w:ind w:left="1320" w:hanging="48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7" w15:restartNumberingAfterBreak="0">
    <w:nsid w:val="15F767F0"/>
    <w:multiLevelType w:val="hybridMultilevel"/>
    <w:tmpl w:val="3A2AAAF6"/>
    <w:lvl w:ilvl="0" w:tplc="2C703B78">
      <w:start w:val="1"/>
      <w:numFmt w:val="bullet"/>
      <w:lvlText w:val=""/>
      <w:lvlJc w:val="left"/>
      <w:pPr>
        <w:tabs>
          <w:tab w:val="num" w:pos="900"/>
        </w:tabs>
        <w:ind w:left="900" w:hanging="480"/>
      </w:pPr>
      <w:rPr>
        <w:rFonts w:ascii="Wingdings" w:hAnsi="Wingdings" w:hint="default"/>
        <w:sz w:val="20"/>
        <w:szCs w:val="20"/>
      </w:rPr>
    </w:lvl>
    <w:lvl w:ilvl="1" w:tplc="04090003" w:tentative="1">
      <w:start w:val="1"/>
      <w:numFmt w:val="bullet"/>
      <w:lvlText w:val=""/>
      <w:lvlJc w:val="left"/>
      <w:pPr>
        <w:tabs>
          <w:tab w:val="num" w:pos="1380"/>
        </w:tabs>
        <w:ind w:left="1380" w:hanging="480"/>
      </w:pPr>
      <w:rPr>
        <w:rFonts w:ascii="Wingdings" w:hAnsi="Wingdings" w:hint="default"/>
      </w:rPr>
    </w:lvl>
    <w:lvl w:ilvl="2" w:tplc="04090005" w:tentative="1">
      <w:start w:val="1"/>
      <w:numFmt w:val="bullet"/>
      <w:lvlText w:val=""/>
      <w:lvlJc w:val="left"/>
      <w:pPr>
        <w:tabs>
          <w:tab w:val="num" w:pos="1860"/>
        </w:tabs>
        <w:ind w:left="1860" w:hanging="480"/>
      </w:pPr>
      <w:rPr>
        <w:rFonts w:ascii="Wingdings" w:hAnsi="Wingdings" w:hint="default"/>
      </w:rPr>
    </w:lvl>
    <w:lvl w:ilvl="3" w:tplc="04090001" w:tentative="1">
      <w:start w:val="1"/>
      <w:numFmt w:val="bullet"/>
      <w:lvlText w:val=""/>
      <w:lvlJc w:val="left"/>
      <w:pPr>
        <w:tabs>
          <w:tab w:val="num" w:pos="2340"/>
        </w:tabs>
        <w:ind w:left="2340" w:hanging="480"/>
      </w:pPr>
      <w:rPr>
        <w:rFonts w:ascii="Wingdings" w:hAnsi="Wingdings" w:hint="default"/>
      </w:rPr>
    </w:lvl>
    <w:lvl w:ilvl="4" w:tplc="04090003" w:tentative="1">
      <w:start w:val="1"/>
      <w:numFmt w:val="bullet"/>
      <w:lvlText w:val=""/>
      <w:lvlJc w:val="left"/>
      <w:pPr>
        <w:tabs>
          <w:tab w:val="num" w:pos="2820"/>
        </w:tabs>
        <w:ind w:left="2820" w:hanging="480"/>
      </w:pPr>
      <w:rPr>
        <w:rFonts w:ascii="Wingdings" w:hAnsi="Wingdings" w:hint="default"/>
      </w:rPr>
    </w:lvl>
    <w:lvl w:ilvl="5" w:tplc="04090005" w:tentative="1">
      <w:start w:val="1"/>
      <w:numFmt w:val="bullet"/>
      <w:lvlText w:val=""/>
      <w:lvlJc w:val="left"/>
      <w:pPr>
        <w:tabs>
          <w:tab w:val="num" w:pos="3300"/>
        </w:tabs>
        <w:ind w:left="3300" w:hanging="480"/>
      </w:pPr>
      <w:rPr>
        <w:rFonts w:ascii="Wingdings" w:hAnsi="Wingdings" w:hint="default"/>
      </w:rPr>
    </w:lvl>
    <w:lvl w:ilvl="6" w:tplc="04090001" w:tentative="1">
      <w:start w:val="1"/>
      <w:numFmt w:val="bullet"/>
      <w:lvlText w:val=""/>
      <w:lvlJc w:val="left"/>
      <w:pPr>
        <w:tabs>
          <w:tab w:val="num" w:pos="3780"/>
        </w:tabs>
        <w:ind w:left="3780" w:hanging="480"/>
      </w:pPr>
      <w:rPr>
        <w:rFonts w:ascii="Wingdings" w:hAnsi="Wingdings" w:hint="default"/>
      </w:rPr>
    </w:lvl>
    <w:lvl w:ilvl="7" w:tplc="04090003" w:tentative="1">
      <w:start w:val="1"/>
      <w:numFmt w:val="bullet"/>
      <w:lvlText w:val=""/>
      <w:lvlJc w:val="left"/>
      <w:pPr>
        <w:tabs>
          <w:tab w:val="num" w:pos="4260"/>
        </w:tabs>
        <w:ind w:left="4260" w:hanging="480"/>
      </w:pPr>
      <w:rPr>
        <w:rFonts w:ascii="Wingdings" w:hAnsi="Wingdings" w:hint="default"/>
      </w:rPr>
    </w:lvl>
    <w:lvl w:ilvl="8" w:tplc="04090005" w:tentative="1">
      <w:start w:val="1"/>
      <w:numFmt w:val="bullet"/>
      <w:lvlText w:val=""/>
      <w:lvlJc w:val="left"/>
      <w:pPr>
        <w:tabs>
          <w:tab w:val="num" w:pos="4740"/>
        </w:tabs>
        <w:ind w:left="4740" w:hanging="480"/>
      </w:pPr>
      <w:rPr>
        <w:rFonts w:ascii="Wingdings" w:hAnsi="Wingdings" w:hint="default"/>
      </w:rPr>
    </w:lvl>
  </w:abstractNum>
  <w:abstractNum w:abstractNumId="8" w15:restartNumberingAfterBreak="0">
    <w:nsid w:val="16C372E1"/>
    <w:multiLevelType w:val="multilevel"/>
    <w:tmpl w:val="231E7986"/>
    <w:lvl w:ilvl="0">
      <w:start w:val="1"/>
      <w:numFmt w:val="bullet"/>
      <w:lvlText w:val=""/>
      <w:lvlJc w:val="left"/>
      <w:pPr>
        <w:tabs>
          <w:tab w:val="num" w:pos="1320"/>
        </w:tabs>
        <w:ind w:left="132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18552954"/>
    <w:multiLevelType w:val="hybridMultilevel"/>
    <w:tmpl w:val="5B08C74E"/>
    <w:lvl w:ilvl="0" w:tplc="32DCA982">
      <w:start w:val="1"/>
      <w:numFmt w:val="lowerRoman"/>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98E1068"/>
    <w:multiLevelType w:val="hybridMultilevel"/>
    <w:tmpl w:val="11D438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BD1042"/>
    <w:multiLevelType w:val="hybridMultilevel"/>
    <w:tmpl w:val="4CDAA840"/>
    <w:lvl w:ilvl="0" w:tplc="07DCFB96">
      <w:start w:val="1"/>
      <w:numFmt w:val="bullet"/>
      <w:lvlText w:val="-"/>
      <w:lvlJc w:val="left"/>
      <w:pPr>
        <w:tabs>
          <w:tab w:val="num" w:pos="1740"/>
        </w:tabs>
        <w:ind w:left="1740" w:hanging="360"/>
      </w:pPr>
      <w:rPr>
        <w:rFonts w:ascii="Arial" w:eastAsia="新細明體" w:hAnsi="Arial" w:cs="Arial" w:hint="default"/>
      </w:rPr>
    </w:lvl>
    <w:lvl w:ilvl="1" w:tplc="04090003">
      <w:start w:val="1"/>
      <w:numFmt w:val="bullet"/>
      <w:lvlText w:val=""/>
      <w:lvlJc w:val="left"/>
      <w:pPr>
        <w:tabs>
          <w:tab w:val="num" w:pos="2340"/>
        </w:tabs>
        <w:ind w:left="2340" w:hanging="480"/>
      </w:pPr>
      <w:rPr>
        <w:rFonts w:ascii="Wingdings" w:hAnsi="Wingdings" w:hint="default"/>
      </w:rPr>
    </w:lvl>
    <w:lvl w:ilvl="2" w:tplc="04090001">
      <w:start w:val="1"/>
      <w:numFmt w:val="bullet"/>
      <w:lvlText w:val=""/>
      <w:lvlJc w:val="left"/>
      <w:pPr>
        <w:tabs>
          <w:tab w:val="num" w:pos="2820"/>
        </w:tabs>
        <w:ind w:left="2820" w:hanging="480"/>
      </w:pPr>
      <w:rPr>
        <w:rFonts w:ascii="Wingdings" w:hAnsi="Wingdings" w:hint="default"/>
      </w:rPr>
    </w:lvl>
    <w:lvl w:ilvl="3" w:tplc="04090001" w:tentative="1">
      <w:start w:val="1"/>
      <w:numFmt w:val="bullet"/>
      <w:lvlText w:val=""/>
      <w:lvlJc w:val="left"/>
      <w:pPr>
        <w:tabs>
          <w:tab w:val="num" w:pos="3300"/>
        </w:tabs>
        <w:ind w:left="3300" w:hanging="480"/>
      </w:pPr>
      <w:rPr>
        <w:rFonts w:ascii="Wingdings" w:hAnsi="Wingdings" w:hint="default"/>
      </w:rPr>
    </w:lvl>
    <w:lvl w:ilvl="4" w:tplc="04090003" w:tentative="1">
      <w:start w:val="1"/>
      <w:numFmt w:val="bullet"/>
      <w:lvlText w:val=""/>
      <w:lvlJc w:val="left"/>
      <w:pPr>
        <w:tabs>
          <w:tab w:val="num" w:pos="3780"/>
        </w:tabs>
        <w:ind w:left="3780" w:hanging="480"/>
      </w:pPr>
      <w:rPr>
        <w:rFonts w:ascii="Wingdings" w:hAnsi="Wingdings" w:hint="default"/>
      </w:rPr>
    </w:lvl>
    <w:lvl w:ilvl="5" w:tplc="04090005" w:tentative="1">
      <w:start w:val="1"/>
      <w:numFmt w:val="bullet"/>
      <w:lvlText w:val=""/>
      <w:lvlJc w:val="left"/>
      <w:pPr>
        <w:tabs>
          <w:tab w:val="num" w:pos="4260"/>
        </w:tabs>
        <w:ind w:left="4260" w:hanging="480"/>
      </w:pPr>
      <w:rPr>
        <w:rFonts w:ascii="Wingdings" w:hAnsi="Wingdings" w:hint="default"/>
      </w:rPr>
    </w:lvl>
    <w:lvl w:ilvl="6" w:tplc="04090001" w:tentative="1">
      <w:start w:val="1"/>
      <w:numFmt w:val="bullet"/>
      <w:lvlText w:val=""/>
      <w:lvlJc w:val="left"/>
      <w:pPr>
        <w:tabs>
          <w:tab w:val="num" w:pos="4740"/>
        </w:tabs>
        <w:ind w:left="4740" w:hanging="480"/>
      </w:pPr>
      <w:rPr>
        <w:rFonts w:ascii="Wingdings" w:hAnsi="Wingdings" w:hint="default"/>
      </w:rPr>
    </w:lvl>
    <w:lvl w:ilvl="7" w:tplc="04090003" w:tentative="1">
      <w:start w:val="1"/>
      <w:numFmt w:val="bullet"/>
      <w:lvlText w:val=""/>
      <w:lvlJc w:val="left"/>
      <w:pPr>
        <w:tabs>
          <w:tab w:val="num" w:pos="5220"/>
        </w:tabs>
        <w:ind w:left="5220" w:hanging="480"/>
      </w:pPr>
      <w:rPr>
        <w:rFonts w:ascii="Wingdings" w:hAnsi="Wingdings" w:hint="default"/>
      </w:rPr>
    </w:lvl>
    <w:lvl w:ilvl="8" w:tplc="04090005" w:tentative="1">
      <w:start w:val="1"/>
      <w:numFmt w:val="bullet"/>
      <w:lvlText w:val=""/>
      <w:lvlJc w:val="left"/>
      <w:pPr>
        <w:tabs>
          <w:tab w:val="num" w:pos="5700"/>
        </w:tabs>
        <w:ind w:left="5700" w:hanging="480"/>
      </w:pPr>
      <w:rPr>
        <w:rFonts w:ascii="Wingdings" w:hAnsi="Wingdings" w:hint="default"/>
      </w:rPr>
    </w:lvl>
  </w:abstractNum>
  <w:abstractNum w:abstractNumId="12" w15:restartNumberingAfterBreak="0">
    <w:nsid w:val="1AA30F1A"/>
    <w:multiLevelType w:val="hybridMultilevel"/>
    <w:tmpl w:val="231E7986"/>
    <w:lvl w:ilvl="0" w:tplc="04090001">
      <w:start w:val="1"/>
      <w:numFmt w:val="bullet"/>
      <w:lvlText w:val=""/>
      <w:lvlJc w:val="left"/>
      <w:pPr>
        <w:tabs>
          <w:tab w:val="num" w:pos="1320"/>
        </w:tabs>
        <w:ind w:left="132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3" w15:restartNumberingAfterBreak="0">
    <w:nsid w:val="1CD95ECF"/>
    <w:multiLevelType w:val="hybridMultilevel"/>
    <w:tmpl w:val="256C041A"/>
    <w:lvl w:ilvl="0" w:tplc="F1A29792">
      <w:start w:val="6"/>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1B13310"/>
    <w:multiLevelType w:val="hybridMultilevel"/>
    <w:tmpl w:val="4CAE3CBA"/>
    <w:lvl w:ilvl="0" w:tplc="CEFE5D26">
      <w:start w:val="1"/>
      <w:numFmt w:val="bullet"/>
      <w:pStyle w:val="bullet6pttop"/>
      <w:lvlText w:val=""/>
      <w:lvlJc w:val="left"/>
      <w:pPr>
        <w:tabs>
          <w:tab w:val="num" w:pos="360"/>
        </w:tabs>
        <w:ind w:left="170" w:hanging="17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55E377D"/>
    <w:multiLevelType w:val="hybridMultilevel"/>
    <w:tmpl w:val="6CDA6F56"/>
    <w:lvl w:ilvl="0" w:tplc="AC48BF34">
      <w:start w:val="1"/>
      <w:numFmt w:val="lowerRoman"/>
      <w:lvlText w:val="%1)"/>
      <w:lvlJc w:val="left"/>
      <w:pPr>
        <w:tabs>
          <w:tab w:val="num" w:pos="960"/>
        </w:tabs>
        <w:ind w:left="960" w:hanging="480"/>
      </w:pPr>
      <w:rPr>
        <w:rFonts w:hint="eastAsia"/>
        <w:b w:val="0"/>
      </w:rPr>
    </w:lvl>
    <w:lvl w:ilvl="1" w:tplc="1E0E4BF8">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853300E"/>
    <w:multiLevelType w:val="hybridMultilevel"/>
    <w:tmpl w:val="09AA19BA"/>
    <w:lvl w:ilvl="0" w:tplc="3ABCC360">
      <w:start w:val="1"/>
      <w:numFmt w:val="lowerRoman"/>
      <w:lvlText w:val="%1)"/>
      <w:lvlJc w:val="left"/>
      <w:pPr>
        <w:tabs>
          <w:tab w:val="num" w:pos="960"/>
        </w:tabs>
        <w:ind w:left="960" w:hanging="480"/>
      </w:pPr>
      <w:rPr>
        <w:rFonts w:hint="eastAsia"/>
        <w:b w:val="0"/>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06001E8"/>
    <w:multiLevelType w:val="hybridMultilevel"/>
    <w:tmpl w:val="C9B22E0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3A50DE9"/>
    <w:multiLevelType w:val="hybridMultilevel"/>
    <w:tmpl w:val="ADA29F7A"/>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5930904"/>
    <w:multiLevelType w:val="hybridMultilevel"/>
    <w:tmpl w:val="2BFCB6DC"/>
    <w:lvl w:ilvl="0" w:tplc="0409001B">
      <w:start w:val="1"/>
      <w:numFmt w:val="lowerRoman"/>
      <w:lvlText w:val="%1."/>
      <w:lvlJc w:val="righ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7545F45"/>
    <w:multiLevelType w:val="hybridMultilevel"/>
    <w:tmpl w:val="902093B0"/>
    <w:lvl w:ilvl="0" w:tplc="2C703B78">
      <w:start w:val="1"/>
      <w:numFmt w:val="bullet"/>
      <w:lvlText w:val=""/>
      <w:lvlJc w:val="left"/>
      <w:pPr>
        <w:tabs>
          <w:tab w:val="num" w:pos="480"/>
        </w:tabs>
        <w:ind w:left="480" w:hanging="480"/>
      </w:pPr>
      <w:rPr>
        <w:rFonts w:ascii="Wingdings" w:hAnsi="Wingdings" w:hint="default"/>
        <w:sz w:val="20"/>
        <w:szCs w:val="20"/>
      </w:rPr>
    </w:lvl>
    <w:lvl w:ilvl="1" w:tplc="9DE24F98">
      <w:start w:val="1"/>
      <w:numFmt w:val="bullet"/>
      <w:lvlText w:val=""/>
      <w:lvlJc w:val="left"/>
      <w:pPr>
        <w:tabs>
          <w:tab w:val="num" w:pos="960"/>
        </w:tabs>
        <w:ind w:left="960" w:hanging="480"/>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3F52787C"/>
    <w:multiLevelType w:val="hybridMultilevel"/>
    <w:tmpl w:val="4D9A7A82"/>
    <w:lvl w:ilvl="0" w:tplc="04090001">
      <w:start w:val="1"/>
      <w:numFmt w:val="bullet"/>
      <w:lvlText w:val=""/>
      <w:lvlJc w:val="left"/>
      <w:pPr>
        <w:tabs>
          <w:tab w:val="num" w:pos="1320"/>
        </w:tabs>
        <w:ind w:left="1320" w:hanging="480"/>
      </w:pPr>
      <w:rPr>
        <w:rFonts w:ascii="Wingdings" w:hAnsi="Wingdings" w:hint="default"/>
      </w:rPr>
    </w:lvl>
    <w:lvl w:ilvl="1" w:tplc="04090003">
      <w:start w:val="1"/>
      <w:numFmt w:val="bullet"/>
      <w:lvlText w:val=""/>
      <w:lvlJc w:val="left"/>
      <w:pPr>
        <w:tabs>
          <w:tab w:val="num" w:pos="1800"/>
        </w:tabs>
        <w:ind w:left="1800" w:hanging="480"/>
      </w:pPr>
      <w:rPr>
        <w:rFonts w:ascii="Wingdings" w:hAnsi="Wingdings" w:hint="default"/>
      </w:rPr>
    </w:lvl>
    <w:lvl w:ilvl="2" w:tplc="0409000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22" w15:restartNumberingAfterBreak="0">
    <w:nsid w:val="43100A95"/>
    <w:multiLevelType w:val="hybridMultilevel"/>
    <w:tmpl w:val="1CA2B50C"/>
    <w:lvl w:ilvl="0" w:tplc="3DF8B97A">
      <w:start w:val="1"/>
      <w:numFmt w:val="decimal"/>
      <w:lvlText w:val="%1."/>
      <w:lvlJc w:val="left"/>
      <w:pPr>
        <w:tabs>
          <w:tab w:val="num" w:pos="1320"/>
        </w:tabs>
        <w:ind w:left="1320" w:hanging="480"/>
      </w:pPr>
      <w:rPr>
        <w:rFonts w:hint="eastAsia"/>
      </w:rPr>
    </w:lvl>
    <w:lvl w:ilvl="1" w:tplc="04090001">
      <w:start w:val="1"/>
      <w:numFmt w:val="bullet"/>
      <w:lvlText w:val=""/>
      <w:lvlJc w:val="left"/>
      <w:pPr>
        <w:tabs>
          <w:tab w:val="num" w:pos="1800"/>
        </w:tabs>
        <w:ind w:left="1800" w:hanging="480"/>
      </w:pPr>
      <w:rPr>
        <w:rFonts w:ascii="Wingdings" w:hAnsi="Wingdings" w:hint="default"/>
      </w:rPr>
    </w:lvl>
    <w:lvl w:ilvl="2" w:tplc="0409001B" w:tentative="1">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3" w15:restartNumberingAfterBreak="0">
    <w:nsid w:val="475C51C9"/>
    <w:multiLevelType w:val="hybridMultilevel"/>
    <w:tmpl w:val="5B7AD710"/>
    <w:lvl w:ilvl="0" w:tplc="2C703B78">
      <w:start w:val="1"/>
      <w:numFmt w:val="bullet"/>
      <w:lvlText w:val=""/>
      <w:lvlJc w:val="left"/>
      <w:pPr>
        <w:tabs>
          <w:tab w:val="num" w:pos="1012"/>
        </w:tabs>
        <w:ind w:left="1012" w:hanging="420"/>
      </w:pPr>
      <w:rPr>
        <w:rFonts w:ascii="Wingdings" w:hAnsi="Wingdings" w:hint="default"/>
        <w:b w:val="0"/>
        <w:i w:val="0"/>
        <w:color w:val="000000"/>
        <w:sz w:val="20"/>
        <w:szCs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CBF05CA"/>
    <w:multiLevelType w:val="hybridMultilevel"/>
    <w:tmpl w:val="6AF80F34"/>
    <w:lvl w:ilvl="0" w:tplc="0409000F">
      <w:start w:val="1"/>
      <w:numFmt w:val="decimal"/>
      <w:lvlText w:val="%1."/>
      <w:lvlJc w:val="left"/>
      <w:pPr>
        <w:tabs>
          <w:tab w:val="num" w:pos="480"/>
        </w:tabs>
        <w:ind w:left="480" w:hanging="480"/>
      </w:pPr>
      <w:rPr>
        <w:rFonts w:hint="default"/>
        <w:b w:val="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09D5503"/>
    <w:multiLevelType w:val="hybridMultilevel"/>
    <w:tmpl w:val="15EC76F6"/>
    <w:lvl w:ilvl="0" w:tplc="0409001B">
      <w:start w:val="1"/>
      <w:numFmt w:val="lowerRoman"/>
      <w:lvlText w:val="%1."/>
      <w:lvlJc w:val="righ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7FB7E3D"/>
    <w:multiLevelType w:val="hybridMultilevel"/>
    <w:tmpl w:val="637858D0"/>
    <w:lvl w:ilvl="0" w:tplc="0409000F">
      <w:start w:val="1"/>
      <w:numFmt w:val="decimal"/>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7" w15:restartNumberingAfterBreak="0">
    <w:nsid w:val="58853C91"/>
    <w:multiLevelType w:val="hybridMultilevel"/>
    <w:tmpl w:val="766813F2"/>
    <w:lvl w:ilvl="0" w:tplc="04090001">
      <w:start w:val="1"/>
      <w:numFmt w:val="bullet"/>
      <w:lvlText w:val=""/>
      <w:lvlJc w:val="left"/>
      <w:pPr>
        <w:tabs>
          <w:tab w:val="num" w:pos="960"/>
        </w:tabs>
        <w:ind w:left="960" w:hanging="480"/>
      </w:pPr>
      <w:rPr>
        <w:rFonts w:ascii="Wingdings" w:hAnsi="Wingdings" w:hint="default"/>
      </w:rPr>
    </w:lvl>
    <w:lvl w:ilvl="1" w:tplc="07DCFB96">
      <w:start w:val="1"/>
      <w:numFmt w:val="bullet"/>
      <w:lvlText w:val="-"/>
      <w:lvlJc w:val="left"/>
      <w:pPr>
        <w:tabs>
          <w:tab w:val="num" w:pos="1320"/>
        </w:tabs>
        <w:ind w:left="1320" w:hanging="360"/>
      </w:pPr>
      <w:rPr>
        <w:rFonts w:ascii="Arial" w:eastAsia="新細明體" w:hAnsi="Arial" w:cs="Arial" w:hint="default"/>
      </w:rPr>
    </w:lvl>
    <w:lvl w:ilvl="2" w:tplc="E0EA16C6">
      <w:start w:val="1"/>
      <w:numFmt w:val="bullet"/>
      <w:lvlText w:val=""/>
      <w:lvlJc w:val="left"/>
      <w:pPr>
        <w:tabs>
          <w:tab w:val="num" w:pos="1920"/>
        </w:tabs>
        <w:ind w:left="1920" w:hanging="480"/>
      </w:pPr>
      <w:rPr>
        <w:rFonts w:ascii="Symbol" w:hAnsi="Symbol"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8" w15:restartNumberingAfterBreak="0">
    <w:nsid w:val="5943315A"/>
    <w:multiLevelType w:val="hybridMultilevel"/>
    <w:tmpl w:val="FBEE7634"/>
    <w:lvl w:ilvl="0" w:tplc="F1A29792">
      <w:start w:val="8"/>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B004651"/>
    <w:multiLevelType w:val="hybridMultilevel"/>
    <w:tmpl w:val="864CA1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AB2EB4"/>
    <w:multiLevelType w:val="hybridMultilevel"/>
    <w:tmpl w:val="004A742A"/>
    <w:lvl w:ilvl="0" w:tplc="F502E8A0">
      <w:start w:val="2"/>
      <w:numFmt w:val="bullet"/>
      <w:lvlText w:val="•"/>
      <w:lvlJc w:val="left"/>
      <w:pPr>
        <w:ind w:left="840" w:hanging="360"/>
      </w:pPr>
      <w:rPr>
        <w:rFonts w:ascii="Times" w:eastAsia="新細明體" w:hAnsi="Times" w:cs="Times New Roman"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31" w15:restartNumberingAfterBreak="0">
    <w:nsid w:val="5EB470FD"/>
    <w:multiLevelType w:val="multilevel"/>
    <w:tmpl w:val="49DAA50A"/>
    <w:lvl w:ilvl="0">
      <w:start w:val="1"/>
      <w:numFmt w:val="ideographTraditional"/>
      <w:suff w:val="nothing"/>
      <w:lvlText w:val="%1、"/>
      <w:lvlJc w:val="left"/>
      <w:pPr>
        <w:ind w:left="1145" w:hanging="425"/>
      </w:pPr>
      <w:rPr>
        <w:rFonts w:hint="eastAsia"/>
        <w:b/>
      </w:rPr>
    </w:lvl>
    <w:lvl w:ilvl="1">
      <w:start w:val="1"/>
      <w:numFmt w:val="lowerRoman"/>
      <w:suff w:val="nothing"/>
      <w:lvlText w:val="%2、"/>
      <w:lvlJc w:val="left"/>
      <w:pPr>
        <w:ind w:left="1352" w:hanging="567"/>
      </w:pPr>
      <w:rPr>
        <w:rFonts w:hint="eastAsia"/>
        <w:b/>
      </w:rPr>
    </w:lvl>
    <w:lvl w:ilvl="2">
      <w:start w:val="1"/>
      <w:numFmt w:val="ideographLegalTraditional"/>
      <w:suff w:val="nothing"/>
      <w:lvlText w:val="%3、"/>
      <w:lvlJc w:val="left"/>
      <w:pPr>
        <w:ind w:left="1778" w:hanging="567"/>
      </w:pPr>
      <w:rPr>
        <w:rFonts w:hint="eastAsia"/>
      </w:rPr>
    </w:lvl>
    <w:lvl w:ilvl="3">
      <w:start w:val="1"/>
      <w:numFmt w:val="taiwaneseCountingThousand"/>
      <w:suff w:val="nothing"/>
      <w:lvlText w:val="%4、"/>
      <w:lvlJc w:val="left"/>
      <w:pPr>
        <w:ind w:left="2344" w:hanging="708"/>
      </w:pPr>
      <w:rPr>
        <w:rFonts w:hint="eastAsia"/>
      </w:rPr>
    </w:lvl>
    <w:lvl w:ilvl="4">
      <w:start w:val="1"/>
      <w:numFmt w:val="decimal"/>
      <w:lvlText w:val="%5."/>
      <w:lvlJc w:val="left"/>
      <w:pPr>
        <w:tabs>
          <w:tab w:val="num" w:pos="2911"/>
        </w:tabs>
        <w:ind w:left="2911" w:hanging="850"/>
      </w:pPr>
      <w:rPr>
        <w:rFonts w:hint="eastAsia"/>
      </w:rPr>
    </w:lvl>
    <w:lvl w:ilvl="5">
      <w:start w:val="1"/>
      <w:numFmt w:val="decimal"/>
      <w:lvlText w:val="%6)"/>
      <w:lvlJc w:val="left"/>
      <w:pPr>
        <w:tabs>
          <w:tab w:val="num" w:pos="3620"/>
        </w:tabs>
        <w:ind w:left="3620" w:hanging="1134"/>
      </w:pPr>
      <w:rPr>
        <w:rFonts w:hint="eastAsia"/>
      </w:rPr>
    </w:lvl>
    <w:lvl w:ilvl="6">
      <w:start w:val="1"/>
      <w:numFmt w:val="decimal"/>
      <w:lvlText w:val="(%7)"/>
      <w:lvlJc w:val="left"/>
      <w:pPr>
        <w:tabs>
          <w:tab w:val="num" w:pos="4187"/>
        </w:tabs>
        <w:ind w:left="4187" w:hanging="1276"/>
      </w:pPr>
      <w:rPr>
        <w:rFonts w:hint="eastAsia"/>
      </w:rPr>
    </w:lvl>
    <w:lvl w:ilvl="7">
      <w:start w:val="1"/>
      <w:numFmt w:val="lowerLetter"/>
      <w:lvlText w:val="%8."/>
      <w:lvlJc w:val="left"/>
      <w:pPr>
        <w:tabs>
          <w:tab w:val="num" w:pos="4754"/>
        </w:tabs>
        <w:ind w:left="4754" w:hanging="1418"/>
      </w:pPr>
      <w:rPr>
        <w:rFonts w:hint="eastAsia"/>
      </w:rPr>
    </w:lvl>
    <w:lvl w:ilvl="8">
      <w:start w:val="1"/>
      <w:numFmt w:val="lowerLetter"/>
      <w:lvlText w:val="%9)"/>
      <w:lvlJc w:val="left"/>
      <w:pPr>
        <w:tabs>
          <w:tab w:val="num" w:pos="5462"/>
        </w:tabs>
        <w:ind w:left="5462" w:hanging="1700"/>
      </w:pPr>
      <w:rPr>
        <w:rFonts w:hint="eastAsia"/>
      </w:rPr>
    </w:lvl>
  </w:abstractNum>
  <w:abstractNum w:abstractNumId="32" w15:restartNumberingAfterBreak="0">
    <w:nsid w:val="63CA08C6"/>
    <w:multiLevelType w:val="hybridMultilevel"/>
    <w:tmpl w:val="7ACA14D0"/>
    <w:lvl w:ilvl="0" w:tplc="D7F8DC8A">
      <w:start w:val="1"/>
      <w:numFmt w:val="bullet"/>
      <w:pStyle w:val="bullet"/>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082DF4"/>
    <w:multiLevelType w:val="multilevel"/>
    <w:tmpl w:val="A7F4A8C0"/>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34" w15:restartNumberingAfterBreak="0">
    <w:nsid w:val="699E1652"/>
    <w:multiLevelType w:val="hybridMultilevel"/>
    <w:tmpl w:val="E29E8D2C"/>
    <w:lvl w:ilvl="0" w:tplc="04090001">
      <w:start w:val="1"/>
      <w:numFmt w:val="bullet"/>
      <w:lvlText w:val=""/>
      <w:lvlJc w:val="left"/>
      <w:pPr>
        <w:tabs>
          <w:tab w:val="num" w:pos="1320"/>
        </w:tabs>
        <w:ind w:left="132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5" w15:restartNumberingAfterBreak="0">
    <w:nsid w:val="70792822"/>
    <w:multiLevelType w:val="hybridMultilevel"/>
    <w:tmpl w:val="A7F4A8C0"/>
    <w:lvl w:ilvl="0" w:tplc="04090003">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6" w15:restartNumberingAfterBreak="0">
    <w:nsid w:val="76957A93"/>
    <w:multiLevelType w:val="hybridMultilevel"/>
    <w:tmpl w:val="233E6074"/>
    <w:lvl w:ilvl="0" w:tplc="04090019">
      <w:start w:val="1"/>
      <w:numFmt w:val="ideographTraditional"/>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7" w15:restartNumberingAfterBreak="0">
    <w:nsid w:val="77967945"/>
    <w:multiLevelType w:val="hybridMultilevel"/>
    <w:tmpl w:val="59B85758"/>
    <w:lvl w:ilvl="0" w:tplc="04090001">
      <w:start w:val="1"/>
      <w:numFmt w:val="bullet"/>
      <w:lvlText w:val=""/>
      <w:lvlJc w:val="left"/>
      <w:pPr>
        <w:tabs>
          <w:tab w:val="num" w:pos="1440"/>
        </w:tabs>
        <w:ind w:left="1440" w:hanging="480"/>
      </w:pPr>
      <w:rPr>
        <w:rFonts w:ascii="Wingdings" w:hAnsi="Wingdings" w:hint="default"/>
      </w:rPr>
    </w:lvl>
    <w:lvl w:ilvl="1" w:tplc="04090003">
      <w:start w:val="1"/>
      <w:numFmt w:val="bullet"/>
      <w:lvlText w:val=""/>
      <w:lvlJc w:val="left"/>
      <w:pPr>
        <w:tabs>
          <w:tab w:val="num" w:pos="1920"/>
        </w:tabs>
        <w:ind w:left="1920" w:hanging="480"/>
      </w:pPr>
      <w:rPr>
        <w:rFonts w:ascii="Wingdings" w:hAnsi="Wingdings" w:hint="default"/>
      </w:rPr>
    </w:lvl>
    <w:lvl w:ilvl="2" w:tplc="04090005" w:tentative="1">
      <w:start w:val="1"/>
      <w:numFmt w:val="bullet"/>
      <w:lvlText w:val=""/>
      <w:lvlJc w:val="left"/>
      <w:pPr>
        <w:tabs>
          <w:tab w:val="num" w:pos="2400"/>
        </w:tabs>
        <w:ind w:left="2400" w:hanging="480"/>
      </w:pPr>
      <w:rPr>
        <w:rFonts w:ascii="Wingdings" w:hAnsi="Wingdings" w:hint="default"/>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38" w15:restartNumberingAfterBreak="0">
    <w:nsid w:val="782B5320"/>
    <w:multiLevelType w:val="hybridMultilevel"/>
    <w:tmpl w:val="75781664"/>
    <w:lvl w:ilvl="0" w:tplc="04090003">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9" w15:restartNumberingAfterBreak="0">
    <w:nsid w:val="783D7D5C"/>
    <w:multiLevelType w:val="hybridMultilevel"/>
    <w:tmpl w:val="0ABACD04"/>
    <w:lvl w:ilvl="0" w:tplc="07DCFB96">
      <w:start w:val="1"/>
      <w:numFmt w:val="bullet"/>
      <w:lvlText w:val="-"/>
      <w:lvlJc w:val="left"/>
      <w:pPr>
        <w:tabs>
          <w:tab w:val="num" w:pos="840"/>
        </w:tabs>
        <w:ind w:left="840" w:hanging="360"/>
      </w:pPr>
      <w:rPr>
        <w:rFonts w:ascii="Arial" w:eastAsia="新細明體" w:hAnsi="Arial" w:cs="Arial" w:hint="default"/>
        <w:sz w:val="20"/>
        <w:szCs w:val="20"/>
      </w:rPr>
    </w:lvl>
    <w:lvl w:ilvl="1" w:tplc="9DE24F98">
      <w:start w:val="1"/>
      <w:numFmt w:val="bullet"/>
      <w:lvlText w:val=""/>
      <w:lvlJc w:val="left"/>
      <w:pPr>
        <w:tabs>
          <w:tab w:val="num" w:pos="960"/>
        </w:tabs>
        <w:ind w:left="960" w:hanging="480"/>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C035A5B"/>
    <w:multiLevelType w:val="multilevel"/>
    <w:tmpl w:val="4D9A7A82"/>
    <w:lvl w:ilvl="0">
      <w:start w:val="1"/>
      <w:numFmt w:val="bullet"/>
      <w:lvlText w:val=""/>
      <w:lvlJc w:val="left"/>
      <w:pPr>
        <w:tabs>
          <w:tab w:val="num" w:pos="1320"/>
        </w:tabs>
        <w:ind w:left="1320" w:hanging="480"/>
      </w:pPr>
      <w:rPr>
        <w:rFonts w:ascii="Wingdings" w:hAnsi="Wingdings" w:hint="default"/>
      </w:rPr>
    </w:lvl>
    <w:lvl w:ilvl="1">
      <w:start w:val="1"/>
      <w:numFmt w:val="bullet"/>
      <w:lvlText w:val=""/>
      <w:lvlJc w:val="left"/>
      <w:pPr>
        <w:tabs>
          <w:tab w:val="num" w:pos="1800"/>
        </w:tabs>
        <w:ind w:left="1800" w:hanging="480"/>
      </w:pPr>
      <w:rPr>
        <w:rFonts w:ascii="Wingdings" w:hAnsi="Wingdings" w:hint="default"/>
      </w:rPr>
    </w:lvl>
    <w:lvl w:ilvl="2">
      <w:start w:val="1"/>
      <w:numFmt w:val="bullet"/>
      <w:lvlText w:val=""/>
      <w:lvlJc w:val="left"/>
      <w:pPr>
        <w:tabs>
          <w:tab w:val="num" w:pos="2280"/>
        </w:tabs>
        <w:ind w:left="2280" w:hanging="480"/>
      </w:pPr>
      <w:rPr>
        <w:rFonts w:ascii="Wingdings" w:hAnsi="Wingdings" w:hint="default"/>
      </w:rPr>
    </w:lvl>
    <w:lvl w:ilvl="3">
      <w:start w:val="1"/>
      <w:numFmt w:val="bullet"/>
      <w:lvlText w:val=""/>
      <w:lvlJc w:val="left"/>
      <w:pPr>
        <w:tabs>
          <w:tab w:val="num" w:pos="2760"/>
        </w:tabs>
        <w:ind w:left="2760" w:hanging="480"/>
      </w:pPr>
      <w:rPr>
        <w:rFonts w:ascii="Wingdings" w:hAnsi="Wingdings" w:hint="default"/>
      </w:rPr>
    </w:lvl>
    <w:lvl w:ilvl="4">
      <w:start w:val="1"/>
      <w:numFmt w:val="bullet"/>
      <w:lvlText w:val=""/>
      <w:lvlJc w:val="left"/>
      <w:pPr>
        <w:tabs>
          <w:tab w:val="num" w:pos="3240"/>
        </w:tabs>
        <w:ind w:left="3240" w:hanging="480"/>
      </w:pPr>
      <w:rPr>
        <w:rFonts w:ascii="Wingdings" w:hAnsi="Wingdings" w:hint="default"/>
      </w:rPr>
    </w:lvl>
    <w:lvl w:ilvl="5">
      <w:start w:val="1"/>
      <w:numFmt w:val="bullet"/>
      <w:lvlText w:val=""/>
      <w:lvlJc w:val="left"/>
      <w:pPr>
        <w:tabs>
          <w:tab w:val="num" w:pos="3720"/>
        </w:tabs>
        <w:ind w:left="3720" w:hanging="480"/>
      </w:pPr>
      <w:rPr>
        <w:rFonts w:ascii="Wingdings" w:hAnsi="Wingdings" w:hint="default"/>
      </w:rPr>
    </w:lvl>
    <w:lvl w:ilvl="6">
      <w:start w:val="1"/>
      <w:numFmt w:val="bullet"/>
      <w:lvlText w:val=""/>
      <w:lvlJc w:val="left"/>
      <w:pPr>
        <w:tabs>
          <w:tab w:val="num" w:pos="4200"/>
        </w:tabs>
        <w:ind w:left="4200" w:hanging="480"/>
      </w:pPr>
      <w:rPr>
        <w:rFonts w:ascii="Wingdings" w:hAnsi="Wingdings" w:hint="default"/>
      </w:rPr>
    </w:lvl>
    <w:lvl w:ilvl="7">
      <w:start w:val="1"/>
      <w:numFmt w:val="bullet"/>
      <w:lvlText w:val=""/>
      <w:lvlJc w:val="left"/>
      <w:pPr>
        <w:tabs>
          <w:tab w:val="num" w:pos="4680"/>
        </w:tabs>
        <w:ind w:left="4680" w:hanging="480"/>
      </w:pPr>
      <w:rPr>
        <w:rFonts w:ascii="Wingdings" w:hAnsi="Wingdings" w:hint="default"/>
      </w:rPr>
    </w:lvl>
    <w:lvl w:ilvl="8">
      <w:start w:val="1"/>
      <w:numFmt w:val="bullet"/>
      <w:lvlText w:val=""/>
      <w:lvlJc w:val="left"/>
      <w:pPr>
        <w:tabs>
          <w:tab w:val="num" w:pos="5160"/>
        </w:tabs>
        <w:ind w:left="5160" w:hanging="480"/>
      </w:pPr>
      <w:rPr>
        <w:rFonts w:ascii="Wingdings" w:hAnsi="Wingdings" w:hint="default"/>
      </w:rPr>
    </w:lvl>
  </w:abstractNum>
  <w:abstractNum w:abstractNumId="41" w15:restartNumberingAfterBreak="0">
    <w:nsid w:val="7D3A74E8"/>
    <w:multiLevelType w:val="hybridMultilevel"/>
    <w:tmpl w:val="0F1856DA"/>
    <w:lvl w:ilvl="0" w:tplc="04090001">
      <w:start w:val="1"/>
      <w:numFmt w:val="bullet"/>
      <w:lvlText w:val=""/>
      <w:lvlJc w:val="left"/>
      <w:pPr>
        <w:ind w:left="900" w:hanging="480"/>
      </w:pPr>
      <w:rPr>
        <w:rFonts w:ascii="Wingdings" w:hAnsi="Wingdings" w:hint="default"/>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num w:numId="1" w16cid:durableId="176043177">
    <w:abstractNumId w:val="32"/>
  </w:num>
  <w:num w:numId="2" w16cid:durableId="333532775">
    <w:abstractNumId w:val="14"/>
  </w:num>
  <w:num w:numId="3" w16cid:durableId="1453747641">
    <w:abstractNumId w:val="24"/>
  </w:num>
  <w:num w:numId="4" w16cid:durableId="2005231958">
    <w:abstractNumId w:val="21"/>
  </w:num>
  <w:num w:numId="5" w16cid:durableId="1404177320">
    <w:abstractNumId w:val="31"/>
  </w:num>
  <w:num w:numId="6" w16cid:durableId="2104497383">
    <w:abstractNumId w:val="37"/>
  </w:num>
  <w:num w:numId="7" w16cid:durableId="2062702718">
    <w:abstractNumId w:val="17"/>
  </w:num>
  <w:num w:numId="8" w16cid:durableId="697581486">
    <w:abstractNumId w:val="20"/>
  </w:num>
  <w:num w:numId="9" w16cid:durableId="490676515">
    <w:abstractNumId w:val="15"/>
  </w:num>
  <w:num w:numId="10" w16cid:durableId="1071275668">
    <w:abstractNumId w:val="5"/>
  </w:num>
  <w:num w:numId="11" w16cid:durableId="1084184376">
    <w:abstractNumId w:val="22"/>
  </w:num>
  <w:num w:numId="12" w16cid:durableId="330985408">
    <w:abstractNumId w:val="16"/>
  </w:num>
  <w:num w:numId="13" w16cid:durableId="1122000226">
    <w:abstractNumId w:val="2"/>
  </w:num>
  <w:num w:numId="14" w16cid:durableId="240912237">
    <w:abstractNumId w:val="3"/>
  </w:num>
  <w:num w:numId="15" w16cid:durableId="252588979">
    <w:abstractNumId w:val="4"/>
  </w:num>
  <w:num w:numId="16" w16cid:durableId="1862743159">
    <w:abstractNumId w:val="39"/>
  </w:num>
  <w:num w:numId="17" w16cid:durableId="1551189752">
    <w:abstractNumId w:val="28"/>
  </w:num>
  <w:num w:numId="18" w16cid:durableId="943464122">
    <w:abstractNumId w:val="18"/>
  </w:num>
  <w:num w:numId="19" w16cid:durableId="1658267163">
    <w:abstractNumId w:val="13"/>
  </w:num>
  <w:num w:numId="20" w16cid:durableId="1175531166">
    <w:abstractNumId w:val="23"/>
  </w:num>
  <w:num w:numId="21" w16cid:durableId="1341590472">
    <w:abstractNumId w:val="6"/>
  </w:num>
  <w:num w:numId="22" w16cid:durableId="1030910478">
    <w:abstractNumId w:val="7"/>
  </w:num>
  <w:num w:numId="23" w16cid:durableId="1497838410">
    <w:abstractNumId w:val="27"/>
  </w:num>
  <w:num w:numId="24" w16cid:durableId="385448494">
    <w:abstractNumId w:val="0"/>
  </w:num>
  <w:num w:numId="25" w16cid:durableId="1660381155">
    <w:abstractNumId w:val="38"/>
  </w:num>
  <w:num w:numId="26" w16cid:durableId="474682409">
    <w:abstractNumId w:val="35"/>
  </w:num>
  <w:num w:numId="27" w16cid:durableId="1360819412">
    <w:abstractNumId w:val="33"/>
  </w:num>
  <w:num w:numId="28" w16cid:durableId="1844318535">
    <w:abstractNumId w:val="12"/>
  </w:num>
  <w:num w:numId="29" w16cid:durableId="1339691511">
    <w:abstractNumId w:val="8"/>
  </w:num>
  <w:num w:numId="30" w16cid:durableId="36515988">
    <w:abstractNumId w:val="34"/>
  </w:num>
  <w:num w:numId="31" w16cid:durableId="746726716">
    <w:abstractNumId w:val="40"/>
  </w:num>
  <w:num w:numId="32" w16cid:durableId="1937857664">
    <w:abstractNumId w:val="11"/>
  </w:num>
  <w:num w:numId="33" w16cid:durableId="1783068455">
    <w:abstractNumId w:val="30"/>
  </w:num>
  <w:num w:numId="34" w16cid:durableId="1123957963">
    <w:abstractNumId w:val="26"/>
  </w:num>
  <w:num w:numId="35" w16cid:durableId="516820047">
    <w:abstractNumId w:val="36"/>
  </w:num>
  <w:num w:numId="36" w16cid:durableId="1770195265">
    <w:abstractNumId w:val="19"/>
  </w:num>
  <w:num w:numId="37" w16cid:durableId="783041256">
    <w:abstractNumId w:val="25"/>
  </w:num>
  <w:num w:numId="38" w16cid:durableId="413630183">
    <w:abstractNumId w:val="9"/>
  </w:num>
  <w:num w:numId="39" w16cid:durableId="768278925">
    <w:abstractNumId w:val="29"/>
  </w:num>
  <w:num w:numId="40" w16cid:durableId="4671894">
    <w:abstractNumId w:val="10"/>
  </w:num>
  <w:num w:numId="41" w16cid:durableId="2133087660">
    <w:abstractNumId w:val="1"/>
  </w:num>
  <w:num w:numId="42" w16cid:durableId="104459945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5B8"/>
    <w:rsid w:val="000013E8"/>
    <w:rsid w:val="00003A9F"/>
    <w:rsid w:val="0000648E"/>
    <w:rsid w:val="00010AEA"/>
    <w:rsid w:val="000115FE"/>
    <w:rsid w:val="00013297"/>
    <w:rsid w:val="00013A8F"/>
    <w:rsid w:val="00014CD1"/>
    <w:rsid w:val="00023EF6"/>
    <w:rsid w:val="00024230"/>
    <w:rsid w:val="00024529"/>
    <w:rsid w:val="000271D7"/>
    <w:rsid w:val="00031008"/>
    <w:rsid w:val="00031B8C"/>
    <w:rsid w:val="000329F5"/>
    <w:rsid w:val="00033665"/>
    <w:rsid w:val="00033EC1"/>
    <w:rsid w:val="00036B98"/>
    <w:rsid w:val="000378D0"/>
    <w:rsid w:val="000404A7"/>
    <w:rsid w:val="00040536"/>
    <w:rsid w:val="000421E1"/>
    <w:rsid w:val="00042457"/>
    <w:rsid w:val="00044A03"/>
    <w:rsid w:val="00045D3A"/>
    <w:rsid w:val="0004790E"/>
    <w:rsid w:val="00050A78"/>
    <w:rsid w:val="00051739"/>
    <w:rsid w:val="00052BAE"/>
    <w:rsid w:val="00052CCF"/>
    <w:rsid w:val="00053181"/>
    <w:rsid w:val="0005373D"/>
    <w:rsid w:val="00053C03"/>
    <w:rsid w:val="00055956"/>
    <w:rsid w:val="00057F20"/>
    <w:rsid w:val="000615A4"/>
    <w:rsid w:val="00061ECF"/>
    <w:rsid w:val="00063233"/>
    <w:rsid w:val="00063D10"/>
    <w:rsid w:val="00063D96"/>
    <w:rsid w:val="0006406A"/>
    <w:rsid w:val="00066384"/>
    <w:rsid w:val="00067669"/>
    <w:rsid w:val="00070226"/>
    <w:rsid w:val="000709A3"/>
    <w:rsid w:val="000711EE"/>
    <w:rsid w:val="00071292"/>
    <w:rsid w:val="000735FC"/>
    <w:rsid w:val="00074049"/>
    <w:rsid w:val="0007419D"/>
    <w:rsid w:val="0007446F"/>
    <w:rsid w:val="00074AD4"/>
    <w:rsid w:val="00074EFD"/>
    <w:rsid w:val="000758EB"/>
    <w:rsid w:val="000772AE"/>
    <w:rsid w:val="0007760E"/>
    <w:rsid w:val="000800FE"/>
    <w:rsid w:val="00080E52"/>
    <w:rsid w:val="00080F96"/>
    <w:rsid w:val="0008115D"/>
    <w:rsid w:val="00082EBC"/>
    <w:rsid w:val="0008411B"/>
    <w:rsid w:val="000873BD"/>
    <w:rsid w:val="000901A2"/>
    <w:rsid w:val="000911D0"/>
    <w:rsid w:val="000929C9"/>
    <w:rsid w:val="00092DD8"/>
    <w:rsid w:val="000932C9"/>
    <w:rsid w:val="000952F3"/>
    <w:rsid w:val="00095BF8"/>
    <w:rsid w:val="0009645D"/>
    <w:rsid w:val="0009648E"/>
    <w:rsid w:val="00096C69"/>
    <w:rsid w:val="00096E4D"/>
    <w:rsid w:val="00097746"/>
    <w:rsid w:val="000A0FF1"/>
    <w:rsid w:val="000A23DB"/>
    <w:rsid w:val="000A242F"/>
    <w:rsid w:val="000A2E48"/>
    <w:rsid w:val="000A3283"/>
    <w:rsid w:val="000A3F33"/>
    <w:rsid w:val="000A456F"/>
    <w:rsid w:val="000A5B20"/>
    <w:rsid w:val="000A6548"/>
    <w:rsid w:val="000A7EB5"/>
    <w:rsid w:val="000B214A"/>
    <w:rsid w:val="000B3D34"/>
    <w:rsid w:val="000B446E"/>
    <w:rsid w:val="000B482F"/>
    <w:rsid w:val="000B4D59"/>
    <w:rsid w:val="000B5EFB"/>
    <w:rsid w:val="000B64D8"/>
    <w:rsid w:val="000C0038"/>
    <w:rsid w:val="000C04EE"/>
    <w:rsid w:val="000C1A2E"/>
    <w:rsid w:val="000C416D"/>
    <w:rsid w:val="000C4E8E"/>
    <w:rsid w:val="000C4FE8"/>
    <w:rsid w:val="000C58FD"/>
    <w:rsid w:val="000D0543"/>
    <w:rsid w:val="000D0936"/>
    <w:rsid w:val="000D2DF9"/>
    <w:rsid w:val="000D3251"/>
    <w:rsid w:val="000D3475"/>
    <w:rsid w:val="000D706F"/>
    <w:rsid w:val="000D7EF4"/>
    <w:rsid w:val="000E318F"/>
    <w:rsid w:val="000E3CC4"/>
    <w:rsid w:val="000E401D"/>
    <w:rsid w:val="000E7009"/>
    <w:rsid w:val="000F4279"/>
    <w:rsid w:val="000F4A42"/>
    <w:rsid w:val="000F4F25"/>
    <w:rsid w:val="000F4FA6"/>
    <w:rsid w:val="000F53B7"/>
    <w:rsid w:val="000F6C78"/>
    <w:rsid w:val="000F7332"/>
    <w:rsid w:val="0010048C"/>
    <w:rsid w:val="00100C8D"/>
    <w:rsid w:val="001010BC"/>
    <w:rsid w:val="001010D9"/>
    <w:rsid w:val="0010376F"/>
    <w:rsid w:val="00104119"/>
    <w:rsid w:val="0010767E"/>
    <w:rsid w:val="00107B03"/>
    <w:rsid w:val="00110856"/>
    <w:rsid w:val="00111EC3"/>
    <w:rsid w:val="0011202E"/>
    <w:rsid w:val="00112C5D"/>
    <w:rsid w:val="00113077"/>
    <w:rsid w:val="001156AC"/>
    <w:rsid w:val="0011573F"/>
    <w:rsid w:val="00116D33"/>
    <w:rsid w:val="001175C2"/>
    <w:rsid w:val="00117B92"/>
    <w:rsid w:val="00117C35"/>
    <w:rsid w:val="001219E8"/>
    <w:rsid w:val="00122A85"/>
    <w:rsid w:val="00122B0E"/>
    <w:rsid w:val="00123E9B"/>
    <w:rsid w:val="00123F1A"/>
    <w:rsid w:val="00124095"/>
    <w:rsid w:val="00124C4B"/>
    <w:rsid w:val="00124EA4"/>
    <w:rsid w:val="00124EFE"/>
    <w:rsid w:val="001259E8"/>
    <w:rsid w:val="001260F5"/>
    <w:rsid w:val="001268E7"/>
    <w:rsid w:val="00130C3E"/>
    <w:rsid w:val="00131239"/>
    <w:rsid w:val="0013351C"/>
    <w:rsid w:val="00133520"/>
    <w:rsid w:val="00133838"/>
    <w:rsid w:val="0013462B"/>
    <w:rsid w:val="00135BE7"/>
    <w:rsid w:val="00137165"/>
    <w:rsid w:val="0013790F"/>
    <w:rsid w:val="00137C5B"/>
    <w:rsid w:val="00142C6E"/>
    <w:rsid w:val="00142E29"/>
    <w:rsid w:val="00144658"/>
    <w:rsid w:val="00144BAE"/>
    <w:rsid w:val="0014637F"/>
    <w:rsid w:val="001465A9"/>
    <w:rsid w:val="00147E55"/>
    <w:rsid w:val="001508EE"/>
    <w:rsid w:val="00150A7B"/>
    <w:rsid w:val="00151F3C"/>
    <w:rsid w:val="00155E5A"/>
    <w:rsid w:val="0015637F"/>
    <w:rsid w:val="0015664C"/>
    <w:rsid w:val="0016022A"/>
    <w:rsid w:val="00160AEC"/>
    <w:rsid w:val="00162948"/>
    <w:rsid w:val="00164335"/>
    <w:rsid w:val="00165CB6"/>
    <w:rsid w:val="00165F2C"/>
    <w:rsid w:val="001702D3"/>
    <w:rsid w:val="0017085C"/>
    <w:rsid w:val="001717DF"/>
    <w:rsid w:val="001722BE"/>
    <w:rsid w:val="00172ED0"/>
    <w:rsid w:val="001735E0"/>
    <w:rsid w:val="001767E5"/>
    <w:rsid w:val="00177343"/>
    <w:rsid w:val="00177B85"/>
    <w:rsid w:val="00177C08"/>
    <w:rsid w:val="0018007D"/>
    <w:rsid w:val="00182011"/>
    <w:rsid w:val="00182061"/>
    <w:rsid w:val="001839D8"/>
    <w:rsid w:val="001847BD"/>
    <w:rsid w:val="00185634"/>
    <w:rsid w:val="00190466"/>
    <w:rsid w:val="00190738"/>
    <w:rsid w:val="00191CFB"/>
    <w:rsid w:val="001924CA"/>
    <w:rsid w:val="001926E3"/>
    <w:rsid w:val="0019270F"/>
    <w:rsid w:val="001942E7"/>
    <w:rsid w:val="0019452A"/>
    <w:rsid w:val="00194A8E"/>
    <w:rsid w:val="0019576C"/>
    <w:rsid w:val="00197DF1"/>
    <w:rsid w:val="001A02ED"/>
    <w:rsid w:val="001A07B6"/>
    <w:rsid w:val="001A0C4D"/>
    <w:rsid w:val="001A1B92"/>
    <w:rsid w:val="001A1C76"/>
    <w:rsid w:val="001A3DF1"/>
    <w:rsid w:val="001A3F04"/>
    <w:rsid w:val="001A3F51"/>
    <w:rsid w:val="001A4013"/>
    <w:rsid w:val="001A4260"/>
    <w:rsid w:val="001A4B92"/>
    <w:rsid w:val="001A50EE"/>
    <w:rsid w:val="001A671B"/>
    <w:rsid w:val="001A6966"/>
    <w:rsid w:val="001A765E"/>
    <w:rsid w:val="001B022B"/>
    <w:rsid w:val="001B0A89"/>
    <w:rsid w:val="001B55AB"/>
    <w:rsid w:val="001B6AE4"/>
    <w:rsid w:val="001B7F4E"/>
    <w:rsid w:val="001C166B"/>
    <w:rsid w:val="001C77CE"/>
    <w:rsid w:val="001C7E38"/>
    <w:rsid w:val="001D0BB7"/>
    <w:rsid w:val="001D146C"/>
    <w:rsid w:val="001D1D8D"/>
    <w:rsid w:val="001D2934"/>
    <w:rsid w:val="001D2D46"/>
    <w:rsid w:val="001D596B"/>
    <w:rsid w:val="001D5990"/>
    <w:rsid w:val="001D664B"/>
    <w:rsid w:val="001D6E46"/>
    <w:rsid w:val="001E02AC"/>
    <w:rsid w:val="001E0929"/>
    <w:rsid w:val="001E0FC8"/>
    <w:rsid w:val="001E1352"/>
    <w:rsid w:val="001E160E"/>
    <w:rsid w:val="001E2F5E"/>
    <w:rsid w:val="001E330F"/>
    <w:rsid w:val="001E3D9F"/>
    <w:rsid w:val="001E6770"/>
    <w:rsid w:val="001E78A2"/>
    <w:rsid w:val="001F0DFC"/>
    <w:rsid w:val="001F3C6A"/>
    <w:rsid w:val="001F402D"/>
    <w:rsid w:val="001F4E27"/>
    <w:rsid w:val="001F5440"/>
    <w:rsid w:val="001F55EA"/>
    <w:rsid w:val="001F63E3"/>
    <w:rsid w:val="001F7545"/>
    <w:rsid w:val="001F7CA0"/>
    <w:rsid w:val="00201FFC"/>
    <w:rsid w:val="00202405"/>
    <w:rsid w:val="00202514"/>
    <w:rsid w:val="00202C3E"/>
    <w:rsid w:val="00203DAC"/>
    <w:rsid w:val="00205127"/>
    <w:rsid w:val="00205BD2"/>
    <w:rsid w:val="002069CF"/>
    <w:rsid w:val="00206B1E"/>
    <w:rsid w:val="00210376"/>
    <w:rsid w:val="002106AF"/>
    <w:rsid w:val="00216A7D"/>
    <w:rsid w:val="00220D61"/>
    <w:rsid w:val="00220FF8"/>
    <w:rsid w:val="00221203"/>
    <w:rsid w:val="00221CF9"/>
    <w:rsid w:val="00224053"/>
    <w:rsid w:val="00224CA3"/>
    <w:rsid w:val="00226FC5"/>
    <w:rsid w:val="002317C4"/>
    <w:rsid w:val="00232F6E"/>
    <w:rsid w:val="00233E70"/>
    <w:rsid w:val="00234319"/>
    <w:rsid w:val="00235F61"/>
    <w:rsid w:val="002364FF"/>
    <w:rsid w:val="0023653D"/>
    <w:rsid w:val="002365DD"/>
    <w:rsid w:val="0023727C"/>
    <w:rsid w:val="002377B5"/>
    <w:rsid w:val="00237987"/>
    <w:rsid w:val="0024187A"/>
    <w:rsid w:val="00242BDB"/>
    <w:rsid w:val="00242D8A"/>
    <w:rsid w:val="00244A1E"/>
    <w:rsid w:val="00244DBD"/>
    <w:rsid w:val="00244FCB"/>
    <w:rsid w:val="0024514F"/>
    <w:rsid w:val="002456B5"/>
    <w:rsid w:val="00245F6E"/>
    <w:rsid w:val="002504B2"/>
    <w:rsid w:val="002520DE"/>
    <w:rsid w:val="0025229C"/>
    <w:rsid w:val="00252804"/>
    <w:rsid w:val="00252B91"/>
    <w:rsid w:val="002535BB"/>
    <w:rsid w:val="0025495F"/>
    <w:rsid w:val="00255E21"/>
    <w:rsid w:val="00261002"/>
    <w:rsid w:val="0026101B"/>
    <w:rsid w:val="002613E5"/>
    <w:rsid w:val="00261C1E"/>
    <w:rsid w:val="00261EC3"/>
    <w:rsid w:val="00263484"/>
    <w:rsid w:val="00265940"/>
    <w:rsid w:val="00265B5C"/>
    <w:rsid w:val="00267466"/>
    <w:rsid w:val="00274817"/>
    <w:rsid w:val="00276BCC"/>
    <w:rsid w:val="002771A0"/>
    <w:rsid w:val="00277416"/>
    <w:rsid w:val="00277694"/>
    <w:rsid w:val="002779DF"/>
    <w:rsid w:val="002808FC"/>
    <w:rsid w:val="00281489"/>
    <w:rsid w:val="002822C6"/>
    <w:rsid w:val="0028422E"/>
    <w:rsid w:val="00285BED"/>
    <w:rsid w:val="00286E6E"/>
    <w:rsid w:val="00287172"/>
    <w:rsid w:val="002871F7"/>
    <w:rsid w:val="00287E14"/>
    <w:rsid w:val="0029088B"/>
    <w:rsid w:val="00290E83"/>
    <w:rsid w:val="00291DC5"/>
    <w:rsid w:val="00291F81"/>
    <w:rsid w:val="00293E03"/>
    <w:rsid w:val="00293FD1"/>
    <w:rsid w:val="00295AAE"/>
    <w:rsid w:val="00296E5B"/>
    <w:rsid w:val="002A05E3"/>
    <w:rsid w:val="002A0AE7"/>
    <w:rsid w:val="002A0CC6"/>
    <w:rsid w:val="002A3466"/>
    <w:rsid w:val="002A50A2"/>
    <w:rsid w:val="002A59B9"/>
    <w:rsid w:val="002A7C8F"/>
    <w:rsid w:val="002B19D1"/>
    <w:rsid w:val="002B1E28"/>
    <w:rsid w:val="002B45C8"/>
    <w:rsid w:val="002B47BE"/>
    <w:rsid w:val="002B5883"/>
    <w:rsid w:val="002B7D7D"/>
    <w:rsid w:val="002C1B03"/>
    <w:rsid w:val="002C1E45"/>
    <w:rsid w:val="002C303F"/>
    <w:rsid w:val="002C338E"/>
    <w:rsid w:val="002C3737"/>
    <w:rsid w:val="002C3C2D"/>
    <w:rsid w:val="002C3D65"/>
    <w:rsid w:val="002C41A2"/>
    <w:rsid w:val="002C51D2"/>
    <w:rsid w:val="002C5848"/>
    <w:rsid w:val="002C77DE"/>
    <w:rsid w:val="002D0503"/>
    <w:rsid w:val="002D0AED"/>
    <w:rsid w:val="002D0DD1"/>
    <w:rsid w:val="002D2361"/>
    <w:rsid w:val="002D2622"/>
    <w:rsid w:val="002D4630"/>
    <w:rsid w:val="002D4643"/>
    <w:rsid w:val="002D5941"/>
    <w:rsid w:val="002D5A9E"/>
    <w:rsid w:val="002D61FF"/>
    <w:rsid w:val="002D7F63"/>
    <w:rsid w:val="002E078B"/>
    <w:rsid w:val="002E20CB"/>
    <w:rsid w:val="002E2F8C"/>
    <w:rsid w:val="002E30E8"/>
    <w:rsid w:val="002E439A"/>
    <w:rsid w:val="002E48FC"/>
    <w:rsid w:val="002E55A7"/>
    <w:rsid w:val="002E5AB7"/>
    <w:rsid w:val="002E6982"/>
    <w:rsid w:val="002E6A79"/>
    <w:rsid w:val="002F1C94"/>
    <w:rsid w:val="002F27BB"/>
    <w:rsid w:val="002F2872"/>
    <w:rsid w:val="002F2B7A"/>
    <w:rsid w:val="002F2BC7"/>
    <w:rsid w:val="002F2FC6"/>
    <w:rsid w:val="002F4E74"/>
    <w:rsid w:val="002F5D6A"/>
    <w:rsid w:val="002F6E6C"/>
    <w:rsid w:val="00300DF4"/>
    <w:rsid w:val="003012CF"/>
    <w:rsid w:val="00301C9C"/>
    <w:rsid w:val="00301D76"/>
    <w:rsid w:val="00302B91"/>
    <w:rsid w:val="0030350A"/>
    <w:rsid w:val="0030532D"/>
    <w:rsid w:val="003079C9"/>
    <w:rsid w:val="0031000F"/>
    <w:rsid w:val="00310105"/>
    <w:rsid w:val="00310F68"/>
    <w:rsid w:val="003117DF"/>
    <w:rsid w:val="00311B6F"/>
    <w:rsid w:val="00311C93"/>
    <w:rsid w:val="0031254C"/>
    <w:rsid w:val="00312683"/>
    <w:rsid w:val="0031296D"/>
    <w:rsid w:val="00312F7B"/>
    <w:rsid w:val="00313875"/>
    <w:rsid w:val="0031468A"/>
    <w:rsid w:val="00314950"/>
    <w:rsid w:val="00315F98"/>
    <w:rsid w:val="00316BDC"/>
    <w:rsid w:val="0031768A"/>
    <w:rsid w:val="0032016A"/>
    <w:rsid w:val="00320C78"/>
    <w:rsid w:val="003213EE"/>
    <w:rsid w:val="0032165A"/>
    <w:rsid w:val="00321E77"/>
    <w:rsid w:val="00323583"/>
    <w:rsid w:val="003243D2"/>
    <w:rsid w:val="003252E0"/>
    <w:rsid w:val="00325623"/>
    <w:rsid w:val="00326496"/>
    <w:rsid w:val="0032665D"/>
    <w:rsid w:val="00326CAF"/>
    <w:rsid w:val="00331761"/>
    <w:rsid w:val="00331B50"/>
    <w:rsid w:val="003332E5"/>
    <w:rsid w:val="003337CE"/>
    <w:rsid w:val="00335024"/>
    <w:rsid w:val="00336689"/>
    <w:rsid w:val="00336A37"/>
    <w:rsid w:val="003408DD"/>
    <w:rsid w:val="00342D25"/>
    <w:rsid w:val="003436A8"/>
    <w:rsid w:val="00346480"/>
    <w:rsid w:val="00346658"/>
    <w:rsid w:val="0034751C"/>
    <w:rsid w:val="00347A4B"/>
    <w:rsid w:val="00347FB7"/>
    <w:rsid w:val="003523F0"/>
    <w:rsid w:val="00353301"/>
    <w:rsid w:val="003578C5"/>
    <w:rsid w:val="003616DF"/>
    <w:rsid w:val="0036196A"/>
    <w:rsid w:val="00364958"/>
    <w:rsid w:val="00366EF4"/>
    <w:rsid w:val="00370D5D"/>
    <w:rsid w:val="00371B86"/>
    <w:rsid w:val="00374FD3"/>
    <w:rsid w:val="00376C10"/>
    <w:rsid w:val="00376E23"/>
    <w:rsid w:val="003819CE"/>
    <w:rsid w:val="0038232B"/>
    <w:rsid w:val="003864C4"/>
    <w:rsid w:val="00387417"/>
    <w:rsid w:val="00392786"/>
    <w:rsid w:val="00392BBD"/>
    <w:rsid w:val="00392ECE"/>
    <w:rsid w:val="00393278"/>
    <w:rsid w:val="00394536"/>
    <w:rsid w:val="00395989"/>
    <w:rsid w:val="00395FAA"/>
    <w:rsid w:val="003962CA"/>
    <w:rsid w:val="00396BEA"/>
    <w:rsid w:val="00397850"/>
    <w:rsid w:val="003A0739"/>
    <w:rsid w:val="003A0A3F"/>
    <w:rsid w:val="003A0D29"/>
    <w:rsid w:val="003A29B5"/>
    <w:rsid w:val="003A3F4E"/>
    <w:rsid w:val="003A47E5"/>
    <w:rsid w:val="003A5FD1"/>
    <w:rsid w:val="003A6857"/>
    <w:rsid w:val="003B48B3"/>
    <w:rsid w:val="003B4F2A"/>
    <w:rsid w:val="003B56F0"/>
    <w:rsid w:val="003B60FC"/>
    <w:rsid w:val="003B62AF"/>
    <w:rsid w:val="003B76C5"/>
    <w:rsid w:val="003C0F45"/>
    <w:rsid w:val="003C0F67"/>
    <w:rsid w:val="003C1283"/>
    <w:rsid w:val="003C2D7D"/>
    <w:rsid w:val="003C317A"/>
    <w:rsid w:val="003C6281"/>
    <w:rsid w:val="003C66DB"/>
    <w:rsid w:val="003C67BB"/>
    <w:rsid w:val="003C6AEC"/>
    <w:rsid w:val="003C76AD"/>
    <w:rsid w:val="003D0106"/>
    <w:rsid w:val="003D0C09"/>
    <w:rsid w:val="003D27BC"/>
    <w:rsid w:val="003D27C5"/>
    <w:rsid w:val="003D3C5E"/>
    <w:rsid w:val="003D47AE"/>
    <w:rsid w:val="003D4A58"/>
    <w:rsid w:val="003D5EA0"/>
    <w:rsid w:val="003D60DB"/>
    <w:rsid w:val="003D77E8"/>
    <w:rsid w:val="003E2319"/>
    <w:rsid w:val="003E2F6C"/>
    <w:rsid w:val="003E4274"/>
    <w:rsid w:val="003E5698"/>
    <w:rsid w:val="003E7AFC"/>
    <w:rsid w:val="003E7C9F"/>
    <w:rsid w:val="003F0B23"/>
    <w:rsid w:val="003F1E66"/>
    <w:rsid w:val="003F2E81"/>
    <w:rsid w:val="003F37F3"/>
    <w:rsid w:val="003F454F"/>
    <w:rsid w:val="003F4D70"/>
    <w:rsid w:val="003F4FE2"/>
    <w:rsid w:val="003F6018"/>
    <w:rsid w:val="003F61D8"/>
    <w:rsid w:val="003F625C"/>
    <w:rsid w:val="003F674C"/>
    <w:rsid w:val="003F6ED9"/>
    <w:rsid w:val="004004D0"/>
    <w:rsid w:val="0040088C"/>
    <w:rsid w:val="004008A5"/>
    <w:rsid w:val="004016C2"/>
    <w:rsid w:val="00401C6D"/>
    <w:rsid w:val="00402838"/>
    <w:rsid w:val="00402B21"/>
    <w:rsid w:val="00402FA4"/>
    <w:rsid w:val="004031CD"/>
    <w:rsid w:val="004032CA"/>
    <w:rsid w:val="00403B17"/>
    <w:rsid w:val="00404832"/>
    <w:rsid w:val="00405749"/>
    <w:rsid w:val="004064E4"/>
    <w:rsid w:val="00410124"/>
    <w:rsid w:val="00410D0D"/>
    <w:rsid w:val="00412389"/>
    <w:rsid w:val="00412B2E"/>
    <w:rsid w:val="00413892"/>
    <w:rsid w:val="0041585E"/>
    <w:rsid w:val="00415DCA"/>
    <w:rsid w:val="00417483"/>
    <w:rsid w:val="00422578"/>
    <w:rsid w:val="004228B6"/>
    <w:rsid w:val="00422C8A"/>
    <w:rsid w:val="00422CF5"/>
    <w:rsid w:val="00422DD1"/>
    <w:rsid w:val="004231E4"/>
    <w:rsid w:val="004274FA"/>
    <w:rsid w:val="00427E2D"/>
    <w:rsid w:val="0043034A"/>
    <w:rsid w:val="0043067E"/>
    <w:rsid w:val="004333FA"/>
    <w:rsid w:val="00437FA1"/>
    <w:rsid w:val="00440769"/>
    <w:rsid w:val="00441A68"/>
    <w:rsid w:val="00442421"/>
    <w:rsid w:val="0044275F"/>
    <w:rsid w:val="00442A4C"/>
    <w:rsid w:val="00443213"/>
    <w:rsid w:val="00443C6B"/>
    <w:rsid w:val="00444730"/>
    <w:rsid w:val="00445859"/>
    <w:rsid w:val="0044662D"/>
    <w:rsid w:val="0044717B"/>
    <w:rsid w:val="00447996"/>
    <w:rsid w:val="00450A8A"/>
    <w:rsid w:val="00450C7A"/>
    <w:rsid w:val="004513D0"/>
    <w:rsid w:val="004519ED"/>
    <w:rsid w:val="004522A2"/>
    <w:rsid w:val="004527E3"/>
    <w:rsid w:val="00452A6A"/>
    <w:rsid w:val="00452B21"/>
    <w:rsid w:val="00452D44"/>
    <w:rsid w:val="004538B6"/>
    <w:rsid w:val="00453F93"/>
    <w:rsid w:val="00454841"/>
    <w:rsid w:val="00454F37"/>
    <w:rsid w:val="0045650B"/>
    <w:rsid w:val="00456530"/>
    <w:rsid w:val="00457E1E"/>
    <w:rsid w:val="00457E89"/>
    <w:rsid w:val="004604D3"/>
    <w:rsid w:val="00460764"/>
    <w:rsid w:val="00460989"/>
    <w:rsid w:val="004619A4"/>
    <w:rsid w:val="0046389D"/>
    <w:rsid w:val="004647B3"/>
    <w:rsid w:val="0046588D"/>
    <w:rsid w:val="0046612A"/>
    <w:rsid w:val="00471ACF"/>
    <w:rsid w:val="004720FF"/>
    <w:rsid w:val="00472828"/>
    <w:rsid w:val="00474090"/>
    <w:rsid w:val="0047418A"/>
    <w:rsid w:val="00474879"/>
    <w:rsid w:val="00474E1F"/>
    <w:rsid w:val="004808C9"/>
    <w:rsid w:val="004815F9"/>
    <w:rsid w:val="00481A4D"/>
    <w:rsid w:val="004846C6"/>
    <w:rsid w:val="004846E5"/>
    <w:rsid w:val="00484702"/>
    <w:rsid w:val="00485B87"/>
    <w:rsid w:val="00487262"/>
    <w:rsid w:val="004878E1"/>
    <w:rsid w:val="00487FE4"/>
    <w:rsid w:val="00491DC0"/>
    <w:rsid w:val="00492B14"/>
    <w:rsid w:val="00492B5F"/>
    <w:rsid w:val="00492CEB"/>
    <w:rsid w:val="00493BAA"/>
    <w:rsid w:val="00493C04"/>
    <w:rsid w:val="00493E91"/>
    <w:rsid w:val="0049408B"/>
    <w:rsid w:val="00495C3D"/>
    <w:rsid w:val="00497302"/>
    <w:rsid w:val="004A1135"/>
    <w:rsid w:val="004A130C"/>
    <w:rsid w:val="004A16FC"/>
    <w:rsid w:val="004A1F35"/>
    <w:rsid w:val="004A3140"/>
    <w:rsid w:val="004A33D1"/>
    <w:rsid w:val="004A3C9E"/>
    <w:rsid w:val="004A5030"/>
    <w:rsid w:val="004A5AE5"/>
    <w:rsid w:val="004A5D03"/>
    <w:rsid w:val="004A64A5"/>
    <w:rsid w:val="004A6DBB"/>
    <w:rsid w:val="004A7232"/>
    <w:rsid w:val="004B0E68"/>
    <w:rsid w:val="004B16FE"/>
    <w:rsid w:val="004B2351"/>
    <w:rsid w:val="004B3916"/>
    <w:rsid w:val="004B45D9"/>
    <w:rsid w:val="004B5586"/>
    <w:rsid w:val="004B590F"/>
    <w:rsid w:val="004B5B15"/>
    <w:rsid w:val="004C032F"/>
    <w:rsid w:val="004C0D22"/>
    <w:rsid w:val="004C14A5"/>
    <w:rsid w:val="004C177E"/>
    <w:rsid w:val="004C1856"/>
    <w:rsid w:val="004C2558"/>
    <w:rsid w:val="004C2978"/>
    <w:rsid w:val="004C352A"/>
    <w:rsid w:val="004C6435"/>
    <w:rsid w:val="004D10C9"/>
    <w:rsid w:val="004D1D7F"/>
    <w:rsid w:val="004D31FA"/>
    <w:rsid w:val="004D33FB"/>
    <w:rsid w:val="004D3B54"/>
    <w:rsid w:val="004D4638"/>
    <w:rsid w:val="004D5826"/>
    <w:rsid w:val="004D665E"/>
    <w:rsid w:val="004D779F"/>
    <w:rsid w:val="004D7D49"/>
    <w:rsid w:val="004D7F04"/>
    <w:rsid w:val="004E17D1"/>
    <w:rsid w:val="004E198B"/>
    <w:rsid w:val="004E2482"/>
    <w:rsid w:val="004E2B19"/>
    <w:rsid w:val="004E3FF9"/>
    <w:rsid w:val="004E4265"/>
    <w:rsid w:val="004E5124"/>
    <w:rsid w:val="004E5674"/>
    <w:rsid w:val="004E64E0"/>
    <w:rsid w:val="004E771F"/>
    <w:rsid w:val="004E7FF8"/>
    <w:rsid w:val="004F051B"/>
    <w:rsid w:val="004F0B22"/>
    <w:rsid w:val="004F1D74"/>
    <w:rsid w:val="004F2DF2"/>
    <w:rsid w:val="004F32E9"/>
    <w:rsid w:val="004F410E"/>
    <w:rsid w:val="004F7463"/>
    <w:rsid w:val="005006F5"/>
    <w:rsid w:val="00500937"/>
    <w:rsid w:val="005018F5"/>
    <w:rsid w:val="00506018"/>
    <w:rsid w:val="00506858"/>
    <w:rsid w:val="00507378"/>
    <w:rsid w:val="00507841"/>
    <w:rsid w:val="0051042D"/>
    <w:rsid w:val="00511A27"/>
    <w:rsid w:val="00512DCE"/>
    <w:rsid w:val="0051380A"/>
    <w:rsid w:val="00517BBF"/>
    <w:rsid w:val="00520492"/>
    <w:rsid w:val="00520B0D"/>
    <w:rsid w:val="0052111B"/>
    <w:rsid w:val="00522A88"/>
    <w:rsid w:val="00522DA4"/>
    <w:rsid w:val="00523D40"/>
    <w:rsid w:val="00523FDC"/>
    <w:rsid w:val="00526488"/>
    <w:rsid w:val="005264D3"/>
    <w:rsid w:val="00526A95"/>
    <w:rsid w:val="00530A62"/>
    <w:rsid w:val="00531648"/>
    <w:rsid w:val="00534CF4"/>
    <w:rsid w:val="00534F6B"/>
    <w:rsid w:val="00536107"/>
    <w:rsid w:val="00536167"/>
    <w:rsid w:val="005378B0"/>
    <w:rsid w:val="00537D0C"/>
    <w:rsid w:val="00540FA2"/>
    <w:rsid w:val="00541F8B"/>
    <w:rsid w:val="00542510"/>
    <w:rsid w:val="0054467D"/>
    <w:rsid w:val="005512D1"/>
    <w:rsid w:val="005546BF"/>
    <w:rsid w:val="00555B83"/>
    <w:rsid w:val="005564B2"/>
    <w:rsid w:val="00556DE3"/>
    <w:rsid w:val="00560AC2"/>
    <w:rsid w:val="00560C40"/>
    <w:rsid w:val="00561034"/>
    <w:rsid w:val="00563280"/>
    <w:rsid w:val="00565490"/>
    <w:rsid w:val="005672D9"/>
    <w:rsid w:val="005705B1"/>
    <w:rsid w:val="005713E5"/>
    <w:rsid w:val="00572AB1"/>
    <w:rsid w:val="00573588"/>
    <w:rsid w:val="00573A27"/>
    <w:rsid w:val="005747C5"/>
    <w:rsid w:val="0057546F"/>
    <w:rsid w:val="00575901"/>
    <w:rsid w:val="0057672C"/>
    <w:rsid w:val="00580CB3"/>
    <w:rsid w:val="005819AC"/>
    <w:rsid w:val="00581BF1"/>
    <w:rsid w:val="00582358"/>
    <w:rsid w:val="00582566"/>
    <w:rsid w:val="00582DD5"/>
    <w:rsid w:val="00585C9F"/>
    <w:rsid w:val="00586125"/>
    <w:rsid w:val="005871E4"/>
    <w:rsid w:val="00587B47"/>
    <w:rsid w:val="00590771"/>
    <w:rsid w:val="00590C0C"/>
    <w:rsid w:val="005926B7"/>
    <w:rsid w:val="00593FEE"/>
    <w:rsid w:val="005958E2"/>
    <w:rsid w:val="00595BB9"/>
    <w:rsid w:val="00595D94"/>
    <w:rsid w:val="00597814"/>
    <w:rsid w:val="00597AD4"/>
    <w:rsid w:val="00597C16"/>
    <w:rsid w:val="00597C49"/>
    <w:rsid w:val="005A0573"/>
    <w:rsid w:val="005A09B5"/>
    <w:rsid w:val="005A1413"/>
    <w:rsid w:val="005A1CA1"/>
    <w:rsid w:val="005A2A28"/>
    <w:rsid w:val="005A2E1A"/>
    <w:rsid w:val="005A358F"/>
    <w:rsid w:val="005A59C8"/>
    <w:rsid w:val="005A684D"/>
    <w:rsid w:val="005A7C1C"/>
    <w:rsid w:val="005A7F78"/>
    <w:rsid w:val="005B0D0A"/>
    <w:rsid w:val="005B1138"/>
    <w:rsid w:val="005B1D98"/>
    <w:rsid w:val="005B233A"/>
    <w:rsid w:val="005B2A8B"/>
    <w:rsid w:val="005B2E72"/>
    <w:rsid w:val="005B41C7"/>
    <w:rsid w:val="005B4226"/>
    <w:rsid w:val="005B5593"/>
    <w:rsid w:val="005B5756"/>
    <w:rsid w:val="005B5B20"/>
    <w:rsid w:val="005B6807"/>
    <w:rsid w:val="005B6BF0"/>
    <w:rsid w:val="005B6CFB"/>
    <w:rsid w:val="005B7161"/>
    <w:rsid w:val="005B7B8F"/>
    <w:rsid w:val="005C11B9"/>
    <w:rsid w:val="005C382D"/>
    <w:rsid w:val="005C42E1"/>
    <w:rsid w:val="005C5CD1"/>
    <w:rsid w:val="005C6B2D"/>
    <w:rsid w:val="005D1D22"/>
    <w:rsid w:val="005D1E64"/>
    <w:rsid w:val="005D2962"/>
    <w:rsid w:val="005D2E2C"/>
    <w:rsid w:val="005D3669"/>
    <w:rsid w:val="005D446F"/>
    <w:rsid w:val="005D50C6"/>
    <w:rsid w:val="005D512D"/>
    <w:rsid w:val="005D6339"/>
    <w:rsid w:val="005D6A70"/>
    <w:rsid w:val="005E07E9"/>
    <w:rsid w:val="005E1C3E"/>
    <w:rsid w:val="005E2BD4"/>
    <w:rsid w:val="005E2C5E"/>
    <w:rsid w:val="005E329B"/>
    <w:rsid w:val="005E543A"/>
    <w:rsid w:val="005E6A0E"/>
    <w:rsid w:val="005E796C"/>
    <w:rsid w:val="005F07C2"/>
    <w:rsid w:val="005F0B06"/>
    <w:rsid w:val="005F10F7"/>
    <w:rsid w:val="005F3987"/>
    <w:rsid w:val="005F3C03"/>
    <w:rsid w:val="005F40EC"/>
    <w:rsid w:val="005F43EA"/>
    <w:rsid w:val="005F456D"/>
    <w:rsid w:val="005F4D0F"/>
    <w:rsid w:val="00600145"/>
    <w:rsid w:val="00601304"/>
    <w:rsid w:val="00602128"/>
    <w:rsid w:val="00602280"/>
    <w:rsid w:val="006036D4"/>
    <w:rsid w:val="0060538C"/>
    <w:rsid w:val="0060641B"/>
    <w:rsid w:val="00606BD7"/>
    <w:rsid w:val="00610F21"/>
    <w:rsid w:val="0061320F"/>
    <w:rsid w:val="00613494"/>
    <w:rsid w:val="00613765"/>
    <w:rsid w:val="0061393E"/>
    <w:rsid w:val="006147E1"/>
    <w:rsid w:val="006150CD"/>
    <w:rsid w:val="006158E6"/>
    <w:rsid w:val="0061641F"/>
    <w:rsid w:val="0062123B"/>
    <w:rsid w:val="0062300B"/>
    <w:rsid w:val="0062338B"/>
    <w:rsid w:val="00625157"/>
    <w:rsid w:val="00626324"/>
    <w:rsid w:val="006267F5"/>
    <w:rsid w:val="00630097"/>
    <w:rsid w:val="00630CC2"/>
    <w:rsid w:val="00632235"/>
    <w:rsid w:val="00636022"/>
    <w:rsid w:val="006377DF"/>
    <w:rsid w:val="00640F94"/>
    <w:rsid w:val="0064146B"/>
    <w:rsid w:val="006419B6"/>
    <w:rsid w:val="00644685"/>
    <w:rsid w:val="00644796"/>
    <w:rsid w:val="0064623F"/>
    <w:rsid w:val="0065003F"/>
    <w:rsid w:val="0065162B"/>
    <w:rsid w:val="0065284B"/>
    <w:rsid w:val="00652B76"/>
    <w:rsid w:val="00654499"/>
    <w:rsid w:val="00656104"/>
    <w:rsid w:val="00657787"/>
    <w:rsid w:val="00657808"/>
    <w:rsid w:val="00657A52"/>
    <w:rsid w:val="00660D5B"/>
    <w:rsid w:val="0066273A"/>
    <w:rsid w:val="0066532A"/>
    <w:rsid w:val="00665BDA"/>
    <w:rsid w:val="006662AD"/>
    <w:rsid w:val="0067085E"/>
    <w:rsid w:val="0067104D"/>
    <w:rsid w:val="006729E7"/>
    <w:rsid w:val="00672B50"/>
    <w:rsid w:val="00674E0E"/>
    <w:rsid w:val="00676D1D"/>
    <w:rsid w:val="00676FAB"/>
    <w:rsid w:val="00677169"/>
    <w:rsid w:val="006811E1"/>
    <w:rsid w:val="00681CE7"/>
    <w:rsid w:val="0068292B"/>
    <w:rsid w:val="00685BFA"/>
    <w:rsid w:val="00685CF9"/>
    <w:rsid w:val="00686246"/>
    <w:rsid w:val="00686ACD"/>
    <w:rsid w:val="006908AE"/>
    <w:rsid w:val="006909D1"/>
    <w:rsid w:val="0069110A"/>
    <w:rsid w:val="0069116C"/>
    <w:rsid w:val="0069314B"/>
    <w:rsid w:val="006932F7"/>
    <w:rsid w:val="0069602C"/>
    <w:rsid w:val="006A1606"/>
    <w:rsid w:val="006A2215"/>
    <w:rsid w:val="006A313E"/>
    <w:rsid w:val="006A404B"/>
    <w:rsid w:val="006A43CF"/>
    <w:rsid w:val="006A551C"/>
    <w:rsid w:val="006A701A"/>
    <w:rsid w:val="006A742E"/>
    <w:rsid w:val="006B07A6"/>
    <w:rsid w:val="006B1413"/>
    <w:rsid w:val="006B43A1"/>
    <w:rsid w:val="006B5A45"/>
    <w:rsid w:val="006B5C09"/>
    <w:rsid w:val="006B6094"/>
    <w:rsid w:val="006B666B"/>
    <w:rsid w:val="006B7213"/>
    <w:rsid w:val="006C0894"/>
    <w:rsid w:val="006C0BFF"/>
    <w:rsid w:val="006C702A"/>
    <w:rsid w:val="006C76D9"/>
    <w:rsid w:val="006D05E2"/>
    <w:rsid w:val="006D2F7B"/>
    <w:rsid w:val="006D397B"/>
    <w:rsid w:val="006D41F2"/>
    <w:rsid w:val="006D430F"/>
    <w:rsid w:val="006D6E15"/>
    <w:rsid w:val="006D70CF"/>
    <w:rsid w:val="006E021C"/>
    <w:rsid w:val="006E0240"/>
    <w:rsid w:val="006E2916"/>
    <w:rsid w:val="006E3312"/>
    <w:rsid w:val="006E59DF"/>
    <w:rsid w:val="006E6B2C"/>
    <w:rsid w:val="006E6E65"/>
    <w:rsid w:val="006E6F58"/>
    <w:rsid w:val="006F01D5"/>
    <w:rsid w:val="006F02DE"/>
    <w:rsid w:val="006F276B"/>
    <w:rsid w:val="006F2C47"/>
    <w:rsid w:val="006F34A4"/>
    <w:rsid w:val="006F368C"/>
    <w:rsid w:val="006F3F0C"/>
    <w:rsid w:val="006F4CD4"/>
    <w:rsid w:val="006F612D"/>
    <w:rsid w:val="006F67B0"/>
    <w:rsid w:val="006F6E9C"/>
    <w:rsid w:val="0070088F"/>
    <w:rsid w:val="00700DA0"/>
    <w:rsid w:val="00702285"/>
    <w:rsid w:val="00702326"/>
    <w:rsid w:val="00703AB7"/>
    <w:rsid w:val="007060E9"/>
    <w:rsid w:val="007062C8"/>
    <w:rsid w:val="00707C05"/>
    <w:rsid w:val="00712D22"/>
    <w:rsid w:val="0071358A"/>
    <w:rsid w:val="0071370C"/>
    <w:rsid w:val="0071383C"/>
    <w:rsid w:val="00714BEA"/>
    <w:rsid w:val="00714C2D"/>
    <w:rsid w:val="007155CD"/>
    <w:rsid w:val="007157A6"/>
    <w:rsid w:val="00715884"/>
    <w:rsid w:val="0071685D"/>
    <w:rsid w:val="00716B72"/>
    <w:rsid w:val="00717020"/>
    <w:rsid w:val="007176C6"/>
    <w:rsid w:val="007204F0"/>
    <w:rsid w:val="00722AAB"/>
    <w:rsid w:val="00722AC7"/>
    <w:rsid w:val="00724AA0"/>
    <w:rsid w:val="00724C90"/>
    <w:rsid w:val="00725FF1"/>
    <w:rsid w:val="00726B78"/>
    <w:rsid w:val="007328D5"/>
    <w:rsid w:val="007330DA"/>
    <w:rsid w:val="007355D4"/>
    <w:rsid w:val="00735D10"/>
    <w:rsid w:val="007362E9"/>
    <w:rsid w:val="0073644E"/>
    <w:rsid w:val="00736B19"/>
    <w:rsid w:val="00740488"/>
    <w:rsid w:val="00740B8E"/>
    <w:rsid w:val="00742E4F"/>
    <w:rsid w:val="0074438C"/>
    <w:rsid w:val="0074488F"/>
    <w:rsid w:val="00744C3E"/>
    <w:rsid w:val="00746C81"/>
    <w:rsid w:val="00754682"/>
    <w:rsid w:val="0075517E"/>
    <w:rsid w:val="0076051B"/>
    <w:rsid w:val="00761F6C"/>
    <w:rsid w:val="007623A4"/>
    <w:rsid w:val="00762715"/>
    <w:rsid w:val="00764439"/>
    <w:rsid w:val="00764D5A"/>
    <w:rsid w:val="00764ED1"/>
    <w:rsid w:val="007711A8"/>
    <w:rsid w:val="00771D7C"/>
    <w:rsid w:val="007724A9"/>
    <w:rsid w:val="007727DC"/>
    <w:rsid w:val="00772DDB"/>
    <w:rsid w:val="00773F38"/>
    <w:rsid w:val="00776B03"/>
    <w:rsid w:val="00776D61"/>
    <w:rsid w:val="0077774F"/>
    <w:rsid w:val="00780184"/>
    <w:rsid w:val="00780425"/>
    <w:rsid w:val="007804D3"/>
    <w:rsid w:val="007808F3"/>
    <w:rsid w:val="007818A2"/>
    <w:rsid w:val="00781AC1"/>
    <w:rsid w:val="007825D7"/>
    <w:rsid w:val="00783C1C"/>
    <w:rsid w:val="007840C3"/>
    <w:rsid w:val="007843B4"/>
    <w:rsid w:val="00784796"/>
    <w:rsid w:val="00786676"/>
    <w:rsid w:val="00787534"/>
    <w:rsid w:val="00790D32"/>
    <w:rsid w:val="007913F4"/>
    <w:rsid w:val="00791804"/>
    <w:rsid w:val="00792229"/>
    <w:rsid w:val="007A07CA"/>
    <w:rsid w:val="007A23AD"/>
    <w:rsid w:val="007A326E"/>
    <w:rsid w:val="007A6121"/>
    <w:rsid w:val="007A7B06"/>
    <w:rsid w:val="007B1BF1"/>
    <w:rsid w:val="007B2EC4"/>
    <w:rsid w:val="007B309E"/>
    <w:rsid w:val="007B333D"/>
    <w:rsid w:val="007B496A"/>
    <w:rsid w:val="007B57E6"/>
    <w:rsid w:val="007B57E7"/>
    <w:rsid w:val="007B5F40"/>
    <w:rsid w:val="007B69CF"/>
    <w:rsid w:val="007B6AB8"/>
    <w:rsid w:val="007B705C"/>
    <w:rsid w:val="007B7C19"/>
    <w:rsid w:val="007C0144"/>
    <w:rsid w:val="007C0248"/>
    <w:rsid w:val="007C13E9"/>
    <w:rsid w:val="007C1439"/>
    <w:rsid w:val="007C229E"/>
    <w:rsid w:val="007C3354"/>
    <w:rsid w:val="007C4277"/>
    <w:rsid w:val="007C475E"/>
    <w:rsid w:val="007C561A"/>
    <w:rsid w:val="007C5A1C"/>
    <w:rsid w:val="007C6E20"/>
    <w:rsid w:val="007D1DDE"/>
    <w:rsid w:val="007D3CBF"/>
    <w:rsid w:val="007D3D14"/>
    <w:rsid w:val="007D3F23"/>
    <w:rsid w:val="007D3FDD"/>
    <w:rsid w:val="007D5694"/>
    <w:rsid w:val="007D6194"/>
    <w:rsid w:val="007D6C75"/>
    <w:rsid w:val="007D75E1"/>
    <w:rsid w:val="007E016B"/>
    <w:rsid w:val="007E0EE4"/>
    <w:rsid w:val="007E2F8F"/>
    <w:rsid w:val="007E43DA"/>
    <w:rsid w:val="007E5E2E"/>
    <w:rsid w:val="007E6834"/>
    <w:rsid w:val="007E74C7"/>
    <w:rsid w:val="007E7720"/>
    <w:rsid w:val="007F04AD"/>
    <w:rsid w:val="007F05EC"/>
    <w:rsid w:val="007F0911"/>
    <w:rsid w:val="007F109D"/>
    <w:rsid w:val="007F2FCC"/>
    <w:rsid w:val="007F4514"/>
    <w:rsid w:val="007F4E36"/>
    <w:rsid w:val="007F5256"/>
    <w:rsid w:val="007F6603"/>
    <w:rsid w:val="007F6B6C"/>
    <w:rsid w:val="007F7229"/>
    <w:rsid w:val="00802028"/>
    <w:rsid w:val="0080261D"/>
    <w:rsid w:val="0080320E"/>
    <w:rsid w:val="008060CD"/>
    <w:rsid w:val="008114C1"/>
    <w:rsid w:val="008119AC"/>
    <w:rsid w:val="008124AA"/>
    <w:rsid w:val="00813AF9"/>
    <w:rsid w:val="00814E3E"/>
    <w:rsid w:val="00815614"/>
    <w:rsid w:val="00816599"/>
    <w:rsid w:val="00817B5D"/>
    <w:rsid w:val="0082032B"/>
    <w:rsid w:val="0082067C"/>
    <w:rsid w:val="008219B7"/>
    <w:rsid w:val="00823074"/>
    <w:rsid w:val="008244DD"/>
    <w:rsid w:val="008260DB"/>
    <w:rsid w:val="00826DF0"/>
    <w:rsid w:val="00830576"/>
    <w:rsid w:val="008324F1"/>
    <w:rsid w:val="00832B96"/>
    <w:rsid w:val="00835E53"/>
    <w:rsid w:val="00836981"/>
    <w:rsid w:val="00836CAF"/>
    <w:rsid w:val="00837878"/>
    <w:rsid w:val="00840363"/>
    <w:rsid w:val="00840C06"/>
    <w:rsid w:val="00841C21"/>
    <w:rsid w:val="00845D09"/>
    <w:rsid w:val="00846308"/>
    <w:rsid w:val="00847E59"/>
    <w:rsid w:val="00851DD3"/>
    <w:rsid w:val="008538F4"/>
    <w:rsid w:val="00853EFA"/>
    <w:rsid w:val="008541AA"/>
    <w:rsid w:val="00855116"/>
    <w:rsid w:val="00856D84"/>
    <w:rsid w:val="00857327"/>
    <w:rsid w:val="00857AAF"/>
    <w:rsid w:val="008616FE"/>
    <w:rsid w:val="008623C6"/>
    <w:rsid w:val="00863C41"/>
    <w:rsid w:val="00864159"/>
    <w:rsid w:val="00866682"/>
    <w:rsid w:val="00867D43"/>
    <w:rsid w:val="00867F2B"/>
    <w:rsid w:val="008701F9"/>
    <w:rsid w:val="00870759"/>
    <w:rsid w:val="00870794"/>
    <w:rsid w:val="008712A1"/>
    <w:rsid w:val="008720BD"/>
    <w:rsid w:val="00872D88"/>
    <w:rsid w:val="00874685"/>
    <w:rsid w:val="00875A4E"/>
    <w:rsid w:val="0087745A"/>
    <w:rsid w:val="00877D11"/>
    <w:rsid w:val="0088072C"/>
    <w:rsid w:val="008813AC"/>
    <w:rsid w:val="00881FCF"/>
    <w:rsid w:val="008822AD"/>
    <w:rsid w:val="008834A4"/>
    <w:rsid w:val="0088767F"/>
    <w:rsid w:val="008912F5"/>
    <w:rsid w:val="00891443"/>
    <w:rsid w:val="0089172A"/>
    <w:rsid w:val="00892E58"/>
    <w:rsid w:val="00894B0B"/>
    <w:rsid w:val="008956F4"/>
    <w:rsid w:val="00895D90"/>
    <w:rsid w:val="008967C0"/>
    <w:rsid w:val="008A12DF"/>
    <w:rsid w:val="008A1644"/>
    <w:rsid w:val="008A18E2"/>
    <w:rsid w:val="008A3456"/>
    <w:rsid w:val="008A3547"/>
    <w:rsid w:val="008A366E"/>
    <w:rsid w:val="008A38AB"/>
    <w:rsid w:val="008A3CBA"/>
    <w:rsid w:val="008A4518"/>
    <w:rsid w:val="008A485D"/>
    <w:rsid w:val="008A51D4"/>
    <w:rsid w:val="008B26D0"/>
    <w:rsid w:val="008B2736"/>
    <w:rsid w:val="008B51F2"/>
    <w:rsid w:val="008B64D9"/>
    <w:rsid w:val="008B6F00"/>
    <w:rsid w:val="008B7452"/>
    <w:rsid w:val="008C01B4"/>
    <w:rsid w:val="008C0546"/>
    <w:rsid w:val="008C138F"/>
    <w:rsid w:val="008C1A16"/>
    <w:rsid w:val="008C2CAE"/>
    <w:rsid w:val="008C30B8"/>
    <w:rsid w:val="008C3E70"/>
    <w:rsid w:val="008C4058"/>
    <w:rsid w:val="008C4D24"/>
    <w:rsid w:val="008C50C5"/>
    <w:rsid w:val="008C6F83"/>
    <w:rsid w:val="008C737A"/>
    <w:rsid w:val="008D02C9"/>
    <w:rsid w:val="008D07C4"/>
    <w:rsid w:val="008D0DE8"/>
    <w:rsid w:val="008D16C6"/>
    <w:rsid w:val="008D3BAD"/>
    <w:rsid w:val="008D4BC4"/>
    <w:rsid w:val="008E0089"/>
    <w:rsid w:val="008E0E6D"/>
    <w:rsid w:val="008E23E7"/>
    <w:rsid w:val="008E3D05"/>
    <w:rsid w:val="008E3D7D"/>
    <w:rsid w:val="008E3DD2"/>
    <w:rsid w:val="008E42F9"/>
    <w:rsid w:val="008E4558"/>
    <w:rsid w:val="008E51A9"/>
    <w:rsid w:val="008E5A70"/>
    <w:rsid w:val="008E5EDA"/>
    <w:rsid w:val="008E7E98"/>
    <w:rsid w:val="008F0099"/>
    <w:rsid w:val="008F07B1"/>
    <w:rsid w:val="008F1125"/>
    <w:rsid w:val="008F1FE0"/>
    <w:rsid w:val="008F292A"/>
    <w:rsid w:val="008F292E"/>
    <w:rsid w:val="008F2F6E"/>
    <w:rsid w:val="008F3738"/>
    <w:rsid w:val="008F47F0"/>
    <w:rsid w:val="008F53F6"/>
    <w:rsid w:val="008F5ACE"/>
    <w:rsid w:val="008F5E90"/>
    <w:rsid w:val="008F6A99"/>
    <w:rsid w:val="0090007E"/>
    <w:rsid w:val="0090040B"/>
    <w:rsid w:val="00900D7D"/>
    <w:rsid w:val="00902048"/>
    <w:rsid w:val="00903980"/>
    <w:rsid w:val="009046BB"/>
    <w:rsid w:val="009061CF"/>
    <w:rsid w:val="00906A80"/>
    <w:rsid w:val="00906C7E"/>
    <w:rsid w:val="009109DF"/>
    <w:rsid w:val="00910E1D"/>
    <w:rsid w:val="00911768"/>
    <w:rsid w:val="00912494"/>
    <w:rsid w:val="00912CF8"/>
    <w:rsid w:val="00912EAC"/>
    <w:rsid w:val="00914C8F"/>
    <w:rsid w:val="00916CFC"/>
    <w:rsid w:val="0091784A"/>
    <w:rsid w:val="00917B6E"/>
    <w:rsid w:val="009203E9"/>
    <w:rsid w:val="009215ED"/>
    <w:rsid w:val="009218DC"/>
    <w:rsid w:val="0092503A"/>
    <w:rsid w:val="00925933"/>
    <w:rsid w:val="00927C93"/>
    <w:rsid w:val="00930F9D"/>
    <w:rsid w:val="009329FD"/>
    <w:rsid w:val="009331CE"/>
    <w:rsid w:val="00934145"/>
    <w:rsid w:val="0093459F"/>
    <w:rsid w:val="00935E61"/>
    <w:rsid w:val="00937589"/>
    <w:rsid w:val="00940954"/>
    <w:rsid w:val="00940D10"/>
    <w:rsid w:val="00941F79"/>
    <w:rsid w:val="00943040"/>
    <w:rsid w:val="00943988"/>
    <w:rsid w:val="009456DA"/>
    <w:rsid w:val="00945CED"/>
    <w:rsid w:val="0094665C"/>
    <w:rsid w:val="009472D0"/>
    <w:rsid w:val="00947FF3"/>
    <w:rsid w:val="00951B15"/>
    <w:rsid w:val="0095238D"/>
    <w:rsid w:val="00953864"/>
    <w:rsid w:val="00954973"/>
    <w:rsid w:val="00954EC9"/>
    <w:rsid w:val="00954FC3"/>
    <w:rsid w:val="009557D8"/>
    <w:rsid w:val="0095796B"/>
    <w:rsid w:val="009603D1"/>
    <w:rsid w:val="00960CB0"/>
    <w:rsid w:val="00961B77"/>
    <w:rsid w:val="0096247C"/>
    <w:rsid w:val="009629A9"/>
    <w:rsid w:val="00962C6D"/>
    <w:rsid w:val="00966821"/>
    <w:rsid w:val="009675C4"/>
    <w:rsid w:val="00967952"/>
    <w:rsid w:val="00973669"/>
    <w:rsid w:val="009737D8"/>
    <w:rsid w:val="009738D3"/>
    <w:rsid w:val="009739C7"/>
    <w:rsid w:val="00975120"/>
    <w:rsid w:val="009766AA"/>
    <w:rsid w:val="009776C4"/>
    <w:rsid w:val="00977E61"/>
    <w:rsid w:val="009811D3"/>
    <w:rsid w:val="0098187E"/>
    <w:rsid w:val="00981E47"/>
    <w:rsid w:val="009828BC"/>
    <w:rsid w:val="009830F6"/>
    <w:rsid w:val="009835B8"/>
    <w:rsid w:val="00984FDE"/>
    <w:rsid w:val="00987160"/>
    <w:rsid w:val="00987369"/>
    <w:rsid w:val="00987948"/>
    <w:rsid w:val="00990432"/>
    <w:rsid w:val="00990C04"/>
    <w:rsid w:val="009912E3"/>
    <w:rsid w:val="0099190F"/>
    <w:rsid w:val="00991AFC"/>
    <w:rsid w:val="009925FB"/>
    <w:rsid w:val="009944DF"/>
    <w:rsid w:val="00994933"/>
    <w:rsid w:val="00995962"/>
    <w:rsid w:val="00995FD3"/>
    <w:rsid w:val="00996331"/>
    <w:rsid w:val="0099652F"/>
    <w:rsid w:val="009967D0"/>
    <w:rsid w:val="00997E88"/>
    <w:rsid w:val="009A0B2B"/>
    <w:rsid w:val="009A1180"/>
    <w:rsid w:val="009A136C"/>
    <w:rsid w:val="009A13C6"/>
    <w:rsid w:val="009A168D"/>
    <w:rsid w:val="009A28A1"/>
    <w:rsid w:val="009A33F7"/>
    <w:rsid w:val="009A5452"/>
    <w:rsid w:val="009A5E3B"/>
    <w:rsid w:val="009A6C8C"/>
    <w:rsid w:val="009A7D5D"/>
    <w:rsid w:val="009A7F00"/>
    <w:rsid w:val="009B226F"/>
    <w:rsid w:val="009B22F4"/>
    <w:rsid w:val="009B2414"/>
    <w:rsid w:val="009B31F2"/>
    <w:rsid w:val="009B3AAC"/>
    <w:rsid w:val="009B513A"/>
    <w:rsid w:val="009B5C9B"/>
    <w:rsid w:val="009B6718"/>
    <w:rsid w:val="009C00FE"/>
    <w:rsid w:val="009C131A"/>
    <w:rsid w:val="009C1769"/>
    <w:rsid w:val="009C33E2"/>
    <w:rsid w:val="009C3681"/>
    <w:rsid w:val="009C3D69"/>
    <w:rsid w:val="009C4945"/>
    <w:rsid w:val="009C4C00"/>
    <w:rsid w:val="009C4CE0"/>
    <w:rsid w:val="009C513A"/>
    <w:rsid w:val="009C53EE"/>
    <w:rsid w:val="009C6589"/>
    <w:rsid w:val="009C7655"/>
    <w:rsid w:val="009C77D6"/>
    <w:rsid w:val="009D11DD"/>
    <w:rsid w:val="009D12F5"/>
    <w:rsid w:val="009D2AC0"/>
    <w:rsid w:val="009D3270"/>
    <w:rsid w:val="009D5A9E"/>
    <w:rsid w:val="009D5D8F"/>
    <w:rsid w:val="009D7E1C"/>
    <w:rsid w:val="009D7EF6"/>
    <w:rsid w:val="009E16A3"/>
    <w:rsid w:val="009E3321"/>
    <w:rsid w:val="009E36FC"/>
    <w:rsid w:val="009E377F"/>
    <w:rsid w:val="009E4685"/>
    <w:rsid w:val="009E50BB"/>
    <w:rsid w:val="009E7586"/>
    <w:rsid w:val="009E7884"/>
    <w:rsid w:val="009F07CE"/>
    <w:rsid w:val="009F0A93"/>
    <w:rsid w:val="009F76E2"/>
    <w:rsid w:val="009F7A2B"/>
    <w:rsid w:val="00A043EF"/>
    <w:rsid w:val="00A046DD"/>
    <w:rsid w:val="00A04FD1"/>
    <w:rsid w:val="00A06F9C"/>
    <w:rsid w:val="00A0772E"/>
    <w:rsid w:val="00A103FE"/>
    <w:rsid w:val="00A108CE"/>
    <w:rsid w:val="00A10A19"/>
    <w:rsid w:val="00A11979"/>
    <w:rsid w:val="00A134B8"/>
    <w:rsid w:val="00A152F2"/>
    <w:rsid w:val="00A21466"/>
    <w:rsid w:val="00A24DA6"/>
    <w:rsid w:val="00A25F68"/>
    <w:rsid w:val="00A26EA6"/>
    <w:rsid w:val="00A27471"/>
    <w:rsid w:val="00A27A3E"/>
    <w:rsid w:val="00A30749"/>
    <w:rsid w:val="00A31992"/>
    <w:rsid w:val="00A31E55"/>
    <w:rsid w:val="00A32165"/>
    <w:rsid w:val="00A322B8"/>
    <w:rsid w:val="00A32446"/>
    <w:rsid w:val="00A3288E"/>
    <w:rsid w:val="00A33705"/>
    <w:rsid w:val="00A34041"/>
    <w:rsid w:val="00A35FEA"/>
    <w:rsid w:val="00A37BC7"/>
    <w:rsid w:val="00A37EBA"/>
    <w:rsid w:val="00A404B2"/>
    <w:rsid w:val="00A41CB7"/>
    <w:rsid w:val="00A42C57"/>
    <w:rsid w:val="00A43522"/>
    <w:rsid w:val="00A44F22"/>
    <w:rsid w:val="00A4505D"/>
    <w:rsid w:val="00A45639"/>
    <w:rsid w:val="00A45E63"/>
    <w:rsid w:val="00A467A1"/>
    <w:rsid w:val="00A47198"/>
    <w:rsid w:val="00A51432"/>
    <w:rsid w:val="00A517D4"/>
    <w:rsid w:val="00A52694"/>
    <w:rsid w:val="00A526E0"/>
    <w:rsid w:val="00A527E4"/>
    <w:rsid w:val="00A5295D"/>
    <w:rsid w:val="00A52C06"/>
    <w:rsid w:val="00A54077"/>
    <w:rsid w:val="00A540E4"/>
    <w:rsid w:val="00A54D39"/>
    <w:rsid w:val="00A56640"/>
    <w:rsid w:val="00A571C8"/>
    <w:rsid w:val="00A60282"/>
    <w:rsid w:val="00A60467"/>
    <w:rsid w:val="00A622D7"/>
    <w:rsid w:val="00A62F85"/>
    <w:rsid w:val="00A63003"/>
    <w:rsid w:val="00A63248"/>
    <w:rsid w:val="00A634A0"/>
    <w:rsid w:val="00A635F5"/>
    <w:rsid w:val="00A63D85"/>
    <w:rsid w:val="00A645AD"/>
    <w:rsid w:val="00A6460B"/>
    <w:rsid w:val="00A64747"/>
    <w:rsid w:val="00A647F0"/>
    <w:rsid w:val="00A6571B"/>
    <w:rsid w:val="00A65EEB"/>
    <w:rsid w:val="00A6725F"/>
    <w:rsid w:val="00A6755C"/>
    <w:rsid w:val="00A7154B"/>
    <w:rsid w:val="00A7174E"/>
    <w:rsid w:val="00A72F49"/>
    <w:rsid w:val="00A744D1"/>
    <w:rsid w:val="00A749FD"/>
    <w:rsid w:val="00A761B9"/>
    <w:rsid w:val="00A76273"/>
    <w:rsid w:val="00A76789"/>
    <w:rsid w:val="00A7696D"/>
    <w:rsid w:val="00A76D36"/>
    <w:rsid w:val="00A80676"/>
    <w:rsid w:val="00A80FAD"/>
    <w:rsid w:val="00A8289C"/>
    <w:rsid w:val="00A831EA"/>
    <w:rsid w:val="00A8540F"/>
    <w:rsid w:val="00A87DA0"/>
    <w:rsid w:val="00A91B0F"/>
    <w:rsid w:val="00A91D94"/>
    <w:rsid w:val="00A91E7E"/>
    <w:rsid w:val="00A926BE"/>
    <w:rsid w:val="00A932E0"/>
    <w:rsid w:val="00A94B17"/>
    <w:rsid w:val="00A9744A"/>
    <w:rsid w:val="00A976C6"/>
    <w:rsid w:val="00AA0B94"/>
    <w:rsid w:val="00AA0DD1"/>
    <w:rsid w:val="00AA15B0"/>
    <w:rsid w:val="00AA195D"/>
    <w:rsid w:val="00AA1C15"/>
    <w:rsid w:val="00AA213E"/>
    <w:rsid w:val="00AA297D"/>
    <w:rsid w:val="00AA3983"/>
    <w:rsid w:val="00AA3CE9"/>
    <w:rsid w:val="00AA517F"/>
    <w:rsid w:val="00AA59EE"/>
    <w:rsid w:val="00AB134B"/>
    <w:rsid w:val="00AB1DAF"/>
    <w:rsid w:val="00AB3105"/>
    <w:rsid w:val="00AB3585"/>
    <w:rsid w:val="00AB36FC"/>
    <w:rsid w:val="00AB4646"/>
    <w:rsid w:val="00AB47BC"/>
    <w:rsid w:val="00AB579B"/>
    <w:rsid w:val="00AB6796"/>
    <w:rsid w:val="00AC1352"/>
    <w:rsid w:val="00AC1731"/>
    <w:rsid w:val="00AC185F"/>
    <w:rsid w:val="00AC41D4"/>
    <w:rsid w:val="00AC7B4E"/>
    <w:rsid w:val="00AC7F85"/>
    <w:rsid w:val="00AD18C2"/>
    <w:rsid w:val="00AD2C2D"/>
    <w:rsid w:val="00AD35D8"/>
    <w:rsid w:val="00AD456D"/>
    <w:rsid w:val="00AD4589"/>
    <w:rsid w:val="00AD6E4B"/>
    <w:rsid w:val="00AD7A8A"/>
    <w:rsid w:val="00AE0D51"/>
    <w:rsid w:val="00AE196D"/>
    <w:rsid w:val="00AE1B93"/>
    <w:rsid w:val="00AE1C71"/>
    <w:rsid w:val="00AE26E1"/>
    <w:rsid w:val="00AE3A25"/>
    <w:rsid w:val="00AE3D15"/>
    <w:rsid w:val="00AE6200"/>
    <w:rsid w:val="00AE67EC"/>
    <w:rsid w:val="00AE7787"/>
    <w:rsid w:val="00AF06DE"/>
    <w:rsid w:val="00AF1533"/>
    <w:rsid w:val="00AF33CC"/>
    <w:rsid w:val="00AF583E"/>
    <w:rsid w:val="00AF5E30"/>
    <w:rsid w:val="00AF6B61"/>
    <w:rsid w:val="00AF7619"/>
    <w:rsid w:val="00B00D28"/>
    <w:rsid w:val="00B01376"/>
    <w:rsid w:val="00B01761"/>
    <w:rsid w:val="00B02D85"/>
    <w:rsid w:val="00B03500"/>
    <w:rsid w:val="00B050EF"/>
    <w:rsid w:val="00B05268"/>
    <w:rsid w:val="00B05CD7"/>
    <w:rsid w:val="00B06112"/>
    <w:rsid w:val="00B063EB"/>
    <w:rsid w:val="00B07084"/>
    <w:rsid w:val="00B078D8"/>
    <w:rsid w:val="00B12AE0"/>
    <w:rsid w:val="00B13D6E"/>
    <w:rsid w:val="00B14553"/>
    <w:rsid w:val="00B149FB"/>
    <w:rsid w:val="00B15519"/>
    <w:rsid w:val="00B15C97"/>
    <w:rsid w:val="00B16CA7"/>
    <w:rsid w:val="00B1795B"/>
    <w:rsid w:val="00B20A3C"/>
    <w:rsid w:val="00B21448"/>
    <w:rsid w:val="00B2279B"/>
    <w:rsid w:val="00B22F5C"/>
    <w:rsid w:val="00B23717"/>
    <w:rsid w:val="00B24478"/>
    <w:rsid w:val="00B25BB0"/>
    <w:rsid w:val="00B301C4"/>
    <w:rsid w:val="00B31423"/>
    <w:rsid w:val="00B316FE"/>
    <w:rsid w:val="00B3412D"/>
    <w:rsid w:val="00B3638D"/>
    <w:rsid w:val="00B36CE7"/>
    <w:rsid w:val="00B37E5D"/>
    <w:rsid w:val="00B37F28"/>
    <w:rsid w:val="00B40128"/>
    <w:rsid w:val="00B40C04"/>
    <w:rsid w:val="00B41522"/>
    <w:rsid w:val="00B42727"/>
    <w:rsid w:val="00B4490C"/>
    <w:rsid w:val="00B450F0"/>
    <w:rsid w:val="00B45A8D"/>
    <w:rsid w:val="00B45D3A"/>
    <w:rsid w:val="00B56CB6"/>
    <w:rsid w:val="00B57C92"/>
    <w:rsid w:val="00B60772"/>
    <w:rsid w:val="00B608DA"/>
    <w:rsid w:val="00B61272"/>
    <w:rsid w:val="00B61A85"/>
    <w:rsid w:val="00B6286F"/>
    <w:rsid w:val="00B630E8"/>
    <w:rsid w:val="00B65DF7"/>
    <w:rsid w:val="00B70345"/>
    <w:rsid w:val="00B72A7B"/>
    <w:rsid w:val="00B73612"/>
    <w:rsid w:val="00B74CC7"/>
    <w:rsid w:val="00B74CD6"/>
    <w:rsid w:val="00B754EA"/>
    <w:rsid w:val="00B76D68"/>
    <w:rsid w:val="00B80332"/>
    <w:rsid w:val="00B80E9C"/>
    <w:rsid w:val="00B80F6D"/>
    <w:rsid w:val="00B81641"/>
    <w:rsid w:val="00B82092"/>
    <w:rsid w:val="00B82B97"/>
    <w:rsid w:val="00B8345B"/>
    <w:rsid w:val="00B84A66"/>
    <w:rsid w:val="00B84FFE"/>
    <w:rsid w:val="00B85084"/>
    <w:rsid w:val="00B854E6"/>
    <w:rsid w:val="00B86290"/>
    <w:rsid w:val="00B8760A"/>
    <w:rsid w:val="00B87D4C"/>
    <w:rsid w:val="00B90A5F"/>
    <w:rsid w:val="00B91084"/>
    <w:rsid w:val="00B9386D"/>
    <w:rsid w:val="00B95CF8"/>
    <w:rsid w:val="00BA0249"/>
    <w:rsid w:val="00BA0EA9"/>
    <w:rsid w:val="00BA13E5"/>
    <w:rsid w:val="00BA182D"/>
    <w:rsid w:val="00BA2A0C"/>
    <w:rsid w:val="00BA4C01"/>
    <w:rsid w:val="00BA5C07"/>
    <w:rsid w:val="00BA6C2E"/>
    <w:rsid w:val="00BA6CDE"/>
    <w:rsid w:val="00BA7C6A"/>
    <w:rsid w:val="00BB2D66"/>
    <w:rsid w:val="00BB3E4C"/>
    <w:rsid w:val="00BB558D"/>
    <w:rsid w:val="00BB7A8C"/>
    <w:rsid w:val="00BC0450"/>
    <w:rsid w:val="00BC0A9A"/>
    <w:rsid w:val="00BC2402"/>
    <w:rsid w:val="00BC25CD"/>
    <w:rsid w:val="00BC6830"/>
    <w:rsid w:val="00BC6ACD"/>
    <w:rsid w:val="00BC6FF3"/>
    <w:rsid w:val="00BD058B"/>
    <w:rsid w:val="00BD0665"/>
    <w:rsid w:val="00BD0D85"/>
    <w:rsid w:val="00BD1604"/>
    <w:rsid w:val="00BD3066"/>
    <w:rsid w:val="00BD41BF"/>
    <w:rsid w:val="00BD45DD"/>
    <w:rsid w:val="00BD4B3B"/>
    <w:rsid w:val="00BD5DE9"/>
    <w:rsid w:val="00BD6409"/>
    <w:rsid w:val="00BE08F5"/>
    <w:rsid w:val="00BE2286"/>
    <w:rsid w:val="00BE3B4E"/>
    <w:rsid w:val="00BE4EF8"/>
    <w:rsid w:val="00BE5051"/>
    <w:rsid w:val="00BE5758"/>
    <w:rsid w:val="00BE5B9C"/>
    <w:rsid w:val="00BE7199"/>
    <w:rsid w:val="00BF02EE"/>
    <w:rsid w:val="00BF0E4E"/>
    <w:rsid w:val="00BF13F4"/>
    <w:rsid w:val="00BF1783"/>
    <w:rsid w:val="00BF2B89"/>
    <w:rsid w:val="00BF31F7"/>
    <w:rsid w:val="00BF401E"/>
    <w:rsid w:val="00BF75B5"/>
    <w:rsid w:val="00C030EB"/>
    <w:rsid w:val="00C03128"/>
    <w:rsid w:val="00C037F1"/>
    <w:rsid w:val="00C04619"/>
    <w:rsid w:val="00C05B20"/>
    <w:rsid w:val="00C1114A"/>
    <w:rsid w:val="00C128F7"/>
    <w:rsid w:val="00C12DCD"/>
    <w:rsid w:val="00C13A80"/>
    <w:rsid w:val="00C13D64"/>
    <w:rsid w:val="00C14340"/>
    <w:rsid w:val="00C14A61"/>
    <w:rsid w:val="00C14E4C"/>
    <w:rsid w:val="00C15F3E"/>
    <w:rsid w:val="00C20519"/>
    <w:rsid w:val="00C20AA9"/>
    <w:rsid w:val="00C216D3"/>
    <w:rsid w:val="00C234BC"/>
    <w:rsid w:val="00C24787"/>
    <w:rsid w:val="00C2699E"/>
    <w:rsid w:val="00C2701E"/>
    <w:rsid w:val="00C27F31"/>
    <w:rsid w:val="00C30949"/>
    <w:rsid w:val="00C32CF0"/>
    <w:rsid w:val="00C33AE0"/>
    <w:rsid w:val="00C33C5B"/>
    <w:rsid w:val="00C34A0E"/>
    <w:rsid w:val="00C34C09"/>
    <w:rsid w:val="00C3538C"/>
    <w:rsid w:val="00C37B5B"/>
    <w:rsid w:val="00C409F9"/>
    <w:rsid w:val="00C40A96"/>
    <w:rsid w:val="00C4281F"/>
    <w:rsid w:val="00C43230"/>
    <w:rsid w:val="00C43714"/>
    <w:rsid w:val="00C43CA6"/>
    <w:rsid w:val="00C44207"/>
    <w:rsid w:val="00C4425F"/>
    <w:rsid w:val="00C44AC7"/>
    <w:rsid w:val="00C44D8A"/>
    <w:rsid w:val="00C44DFD"/>
    <w:rsid w:val="00C45B66"/>
    <w:rsid w:val="00C461DE"/>
    <w:rsid w:val="00C46DB9"/>
    <w:rsid w:val="00C5156B"/>
    <w:rsid w:val="00C51A05"/>
    <w:rsid w:val="00C51D40"/>
    <w:rsid w:val="00C53AFF"/>
    <w:rsid w:val="00C54C48"/>
    <w:rsid w:val="00C5557C"/>
    <w:rsid w:val="00C55FE7"/>
    <w:rsid w:val="00C5669A"/>
    <w:rsid w:val="00C56A2A"/>
    <w:rsid w:val="00C57703"/>
    <w:rsid w:val="00C60912"/>
    <w:rsid w:val="00C60957"/>
    <w:rsid w:val="00C628EE"/>
    <w:rsid w:val="00C63330"/>
    <w:rsid w:val="00C6362F"/>
    <w:rsid w:val="00C639A2"/>
    <w:rsid w:val="00C64194"/>
    <w:rsid w:val="00C6485F"/>
    <w:rsid w:val="00C64E71"/>
    <w:rsid w:val="00C6549F"/>
    <w:rsid w:val="00C67AC0"/>
    <w:rsid w:val="00C71689"/>
    <w:rsid w:val="00C73300"/>
    <w:rsid w:val="00C75C52"/>
    <w:rsid w:val="00C760B8"/>
    <w:rsid w:val="00C7717E"/>
    <w:rsid w:val="00C81CCE"/>
    <w:rsid w:val="00C83964"/>
    <w:rsid w:val="00C83BE1"/>
    <w:rsid w:val="00C8488F"/>
    <w:rsid w:val="00C857F9"/>
    <w:rsid w:val="00C8722F"/>
    <w:rsid w:val="00C87DB9"/>
    <w:rsid w:val="00C90AB8"/>
    <w:rsid w:val="00C9140C"/>
    <w:rsid w:val="00C92D5A"/>
    <w:rsid w:val="00C93FD6"/>
    <w:rsid w:val="00C94ABD"/>
    <w:rsid w:val="00C94CE3"/>
    <w:rsid w:val="00C95332"/>
    <w:rsid w:val="00C957DA"/>
    <w:rsid w:val="00CA0E20"/>
    <w:rsid w:val="00CA1DAF"/>
    <w:rsid w:val="00CA2366"/>
    <w:rsid w:val="00CA2D90"/>
    <w:rsid w:val="00CA7905"/>
    <w:rsid w:val="00CB1A84"/>
    <w:rsid w:val="00CB28C4"/>
    <w:rsid w:val="00CB3553"/>
    <w:rsid w:val="00CB388E"/>
    <w:rsid w:val="00CB3B7D"/>
    <w:rsid w:val="00CB3CFA"/>
    <w:rsid w:val="00CB40A2"/>
    <w:rsid w:val="00CB497A"/>
    <w:rsid w:val="00CB531F"/>
    <w:rsid w:val="00CB5802"/>
    <w:rsid w:val="00CB662C"/>
    <w:rsid w:val="00CB68FB"/>
    <w:rsid w:val="00CB6D09"/>
    <w:rsid w:val="00CB7086"/>
    <w:rsid w:val="00CC055F"/>
    <w:rsid w:val="00CC0E16"/>
    <w:rsid w:val="00CC0E46"/>
    <w:rsid w:val="00CC2771"/>
    <w:rsid w:val="00CC309B"/>
    <w:rsid w:val="00CC3A96"/>
    <w:rsid w:val="00CC3E02"/>
    <w:rsid w:val="00CC56B8"/>
    <w:rsid w:val="00CC56C6"/>
    <w:rsid w:val="00CD068B"/>
    <w:rsid w:val="00CD1297"/>
    <w:rsid w:val="00CD1B19"/>
    <w:rsid w:val="00CD3D13"/>
    <w:rsid w:val="00CD42ED"/>
    <w:rsid w:val="00CD5079"/>
    <w:rsid w:val="00CD564A"/>
    <w:rsid w:val="00CD591E"/>
    <w:rsid w:val="00CD61DB"/>
    <w:rsid w:val="00CD652E"/>
    <w:rsid w:val="00CD6D6E"/>
    <w:rsid w:val="00CD79A1"/>
    <w:rsid w:val="00CD7A22"/>
    <w:rsid w:val="00CD7F82"/>
    <w:rsid w:val="00CE0C4C"/>
    <w:rsid w:val="00CE11BA"/>
    <w:rsid w:val="00CE4DD9"/>
    <w:rsid w:val="00CF1BE1"/>
    <w:rsid w:val="00CF1DCD"/>
    <w:rsid w:val="00CF41ED"/>
    <w:rsid w:val="00CF5918"/>
    <w:rsid w:val="00CF5C59"/>
    <w:rsid w:val="00CF62B4"/>
    <w:rsid w:val="00CF6594"/>
    <w:rsid w:val="00D00565"/>
    <w:rsid w:val="00D00CC5"/>
    <w:rsid w:val="00D018CF"/>
    <w:rsid w:val="00D01BE2"/>
    <w:rsid w:val="00D0222B"/>
    <w:rsid w:val="00D03373"/>
    <w:rsid w:val="00D038EF"/>
    <w:rsid w:val="00D04177"/>
    <w:rsid w:val="00D04486"/>
    <w:rsid w:val="00D05313"/>
    <w:rsid w:val="00D05E3E"/>
    <w:rsid w:val="00D06497"/>
    <w:rsid w:val="00D069D4"/>
    <w:rsid w:val="00D12921"/>
    <w:rsid w:val="00D13E57"/>
    <w:rsid w:val="00D147A9"/>
    <w:rsid w:val="00D14C8F"/>
    <w:rsid w:val="00D15F17"/>
    <w:rsid w:val="00D16564"/>
    <w:rsid w:val="00D16869"/>
    <w:rsid w:val="00D21FD5"/>
    <w:rsid w:val="00D2259A"/>
    <w:rsid w:val="00D2276C"/>
    <w:rsid w:val="00D228D2"/>
    <w:rsid w:val="00D230A0"/>
    <w:rsid w:val="00D25647"/>
    <w:rsid w:val="00D258DF"/>
    <w:rsid w:val="00D27E40"/>
    <w:rsid w:val="00D319C8"/>
    <w:rsid w:val="00D36771"/>
    <w:rsid w:val="00D36FB2"/>
    <w:rsid w:val="00D40478"/>
    <w:rsid w:val="00D40C69"/>
    <w:rsid w:val="00D43D0D"/>
    <w:rsid w:val="00D44E69"/>
    <w:rsid w:val="00D453BD"/>
    <w:rsid w:val="00D506DB"/>
    <w:rsid w:val="00D51243"/>
    <w:rsid w:val="00D51966"/>
    <w:rsid w:val="00D52CB7"/>
    <w:rsid w:val="00D53780"/>
    <w:rsid w:val="00D53941"/>
    <w:rsid w:val="00D545AD"/>
    <w:rsid w:val="00D56889"/>
    <w:rsid w:val="00D56C17"/>
    <w:rsid w:val="00D57D02"/>
    <w:rsid w:val="00D57DFD"/>
    <w:rsid w:val="00D57F81"/>
    <w:rsid w:val="00D62094"/>
    <w:rsid w:val="00D632B2"/>
    <w:rsid w:val="00D63D7B"/>
    <w:rsid w:val="00D63FBC"/>
    <w:rsid w:val="00D64359"/>
    <w:rsid w:val="00D64AE1"/>
    <w:rsid w:val="00D65AA5"/>
    <w:rsid w:val="00D65B0C"/>
    <w:rsid w:val="00D6633E"/>
    <w:rsid w:val="00D67269"/>
    <w:rsid w:val="00D679EA"/>
    <w:rsid w:val="00D70F1C"/>
    <w:rsid w:val="00D712C8"/>
    <w:rsid w:val="00D73ED6"/>
    <w:rsid w:val="00D73F78"/>
    <w:rsid w:val="00D748ED"/>
    <w:rsid w:val="00D75BBE"/>
    <w:rsid w:val="00D76C11"/>
    <w:rsid w:val="00D77512"/>
    <w:rsid w:val="00D81A84"/>
    <w:rsid w:val="00D860CE"/>
    <w:rsid w:val="00D86ECD"/>
    <w:rsid w:val="00D8777B"/>
    <w:rsid w:val="00D914C4"/>
    <w:rsid w:val="00D91659"/>
    <w:rsid w:val="00D91D0E"/>
    <w:rsid w:val="00D92241"/>
    <w:rsid w:val="00D9374A"/>
    <w:rsid w:val="00D95BC4"/>
    <w:rsid w:val="00D95EEB"/>
    <w:rsid w:val="00D96005"/>
    <w:rsid w:val="00D965EF"/>
    <w:rsid w:val="00DA0BB6"/>
    <w:rsid w:val="00DA0C97"/>
    <w:rsid w:val="00DA0D0F"/>
    <w:rsid w:val="00DA10BE"/>
    <w:rsid w:val="00DA10CE"/>
    <w:rsid w:val="00DA132C"/>
    <w:rsid w:val="00DA1A6B"/>
    <w:rsid w:val="00DA1CF1"/>
    <w:rsid w:val="00DA28B3"/>
    <w:rsid w:val="00DA3477"/>
    <w:rsid w:val="00DA3BC9"/>
    <w:rsid w:val="00DA575E"/>
    <w:rsid w:val="00DA5BF9"/>
    <w:rsid w:val="00DA62F6"/>
    <w:rsid w:val="00DA75C8"/>
    <w:rsid w:val="00DB1261"/>
    <w:rsid w:val="00DB1576"/>
    <w:rsid w:val="00DB2565"/>
    <w:rsid w:val="00DB2BCB"/>
    <w:rsid w:val="00DB5CA1"/>
    <w:rsid w:val="00DC08E0"/>
    <w:rsid w:val="00DC09F1"/>
    <w:rsid w:val="00DC14AB"/>
    <w:rsid w:val="00DC1659"/>
    <w:rsid w:val="00DC1E8C"/>
    <w:rsid w:val="00DC216C"/>
    <w:rsid w:val="00DC552F"/>
    <w:rsid w:val="00DC6251"/>
    <w:rsid w:val="00DC6946"/>
    <w:rsid w:val="00DC6BF0"/>
    <w:rsid w:val="00DD02DD"/>
    <w:rsid w:val="00DD0397"/>
    <w:rsid w:val="00DD0F9A"/>
    <w:rsid w:val="00DD218C"/>
    <w:rsid w:val="00DD3C82"/>
    <w:rsid w:val="00DD4359"/>
    <w:rsid w:val="00DD4C49"/>
    <w:rsid w:val="00DD5727"/>
    <w:rsid w:val="00DD63D2"/>
    <w:rsid w:val="00DE0ECB"/>
    <w:rsid w:val="00DE13E6"/>
    <w:rsid w:val="00DE3248"/>
    <w:rsid w:val="00DE377F"/>
    <w:rsid w:val="00DE4C34"/>
    <w:rsid w:val="00DF08BB"/>
    <w:rsid w:val="00DF1A88"/>
    <w:rsid w:val="00DF2C2D"/>
    <w:rsid w:val="00DF354E"/>
    <w:rsid w:val="00DF45A8"/>
    <w:rsid w:val="00DF474F"/>
    <w:rsid w:val="00DF4A0E"/>
    <w:rsid w:val="00DF4A67"/>
    <w:rsid w:val="00DF551F"/>
    <w:rsid w:val="00DF6588"/>
    <w:rsid w:val="00DF6B9C"/>
    <w:rsid w:val="00DF6DC8"/>
    <w:rsid w:val="00DF7BE8"/>
    <w:rsid w:val="00E00249"/>
    <w:rsid w:val="00E00D8F"/>
    <w:rsid w:val="00E00E7D"/>
    <w:rsid w:val="00E023F3"/>
    <w:rsid w:val="00E02EDD"/>
    <w:rsid w:val="00E0325B"/>
    <w:rsid w:val="00E03755"/>
    <w:rsid w:val="00E03C86"/>
    <w:rsid w:val="00E04635"/>
    <w:rsid w:val="00E10AF8"/>
    <w:rsid w:val="00E118A5"/>
    <w:rsid w:val="00E11E13"/>
    <w:rsid w:val="00E1388B"/>
    <w:rsid w:val="00E155F1"/>
    <w:rsid w:val="00E15B4A"/>
    <w:rsid w:val="00E163BC"/>
    <w:rsid w:val="00E164F3"/>
    <w:rsid w:val="00E217D9"/>
    <w:rsid w:val="00E22657"/>
    <w:rsid w:val="00E22E00"/>
    <w:rsid w:val="00E233E3"/>
    <w:rsid w:val="00E23A90"/>
    <w:rsid w:val="00E2426B"/>
    <w:rsid w:val="00E245D7"/>
    <w:rsid w:val="00E26B9B"/>
    <w:rsid w:val="00E2751E"/>
    <w:rsid w:val="00E27750"/>
    <w:rsid w:val="00E30287"/>
    <w:rsid w:val="00E32666"/>
    <w:rsid w:val="00E32B39"/>
    <w:rsid w:val="00E32FA7"/>
    <w:rsid w:val="00E333C9"/>
    <w:rsid w:val="00E333CE"/>
    <w:rsid w:val="00E37B4D"/>
    <w:rsid w:val="00E40317"/>
    <w:rsid w:val="00E40B73"/>
    <w:rsid w:val="00E41A09"/>
    <w:rsid w:val="00E41F26"/>
    <w:rsid w:val="00E4296B"/>
    <w:rsid w:val="00E4380E"/>
    <w:rsid w:val="00E443B7"/>
    <w:rsid w:val="00E45698"/>
    <w:rsid w:val="00E45FB1"/>
    <w:rsid w:val="00E463E9"/>
    <w:rsid w:val="00E4694D"/>
    <w:rsid w:val="00E46B58"/>
    <w:rsid w:val="00E50121"/>
    <w:rsid w:val="00E51A51"/>
    <w:rsid w:val="00E51C0E"/>
    <w:rsid w:val="00E520BE"/>
    <w:rsid w:val="00E52E86"/>
    <w:rsid w:val="00E53115"/>
    <w:rsid w:val="00E53D0C"/>
    <w:rsid w:val="00E53D6F"/>
    <w:rsid w:val="00E53DD6"/>
    <w:rsid w:val="00E553BE"/>
    <w:rsid w:val="00E55648"/>
    <w:rsid w:val="00E55A7E"/>
    <w:rsid w:val="00E56BCF"/>
    <w:rsid w:val="00E574AC"/>
    <w:rsid w:val="00E57CD6"/>
    <w:rsid w:val="00E60F7D"/>
    <w:rsid w:val="00E61FBA"/>
    <w:rsid w:val="00E64DF1"/>
    <w:rsid w:val="00E65105"/>
    <w:rsid w:val="00E66AC5"/>
    <w:rsid w:val="00E67EE9"/>
    <w:rsid w:val="00E714AF"/>
    <w:rsid w:val="00E71EC9"/>
    <w:rsid w:val="00E774EC"/>
    <w:rsid w:val="00E81CD6"/>
    <w:rsid w:val="00E8246B"/>
    <w:rsid w:val="00E830DC"/>
    <w:rsid w:val="00E841C0"/>
    <w:rsid w:val="00E85AC7"/>
    <w:rsid w:val="00E85BDB"/>
    <w:rsid w:val="00E860BF"/>
    <w:rsid w:val="00E87259"/>
    <w:rsid w:val="00E87935"/>
    <w:rsid w:val="00E91388"/>
    <w:rsid w:val="00E9154E"/>
    <w:rsid w:val="00E92857"/>
    <w:rsid w:val="00E939C9"/>
    <w:rsid w:val="00E93B5F"/>
    <w:rsid w:val="00E940DD"/>
    <w:rsid w:val="00E947E5"/>
    <w:rsid w:val="00E94BAD"/>
    <w:rsid w:val="00E951C6"/>
    <w:rsid w:val="00E95E65"/>
    <w:rsid w:val="00E96395"/>
    <w:rsid w:val="00E97047"/>
    <w:rsid w:val="00E97792"/>
    <w:rsid w:val="00EA047C"/>
    <w:rsid w:val="00EA15C3"/>
    <w:rsid w:val="00EA1902"/>
    <w:rsid w:val="00EA22C0"/>
    <w:rsid w:val="00EA24C8"/>
    <w:rsid w:val="00EA26FB"/>
    <w:rsid w:val="00EA37BB"/>
    <w:rsid w:val="00EA38BA"/>
    <w:rsid w:val="00EA3D64"/>
    <w:rsid w:val="00EA486D"/>
    <w:rsid w:val="00EA5AD0"/>
    <w:rsid w:val="00EA627E"/>
    <w:rsid w:val="00EA7B80"/>
    <w:rsid w:val="00EB3208"/>
    <w:rsid w:val="00EB54B6"/>
    <w:rsid w:val="00EB6EC3"/>
    <w:rsid w:val="00EB715E"/>
    <w:rsid w:val="00EC28C7"/>
    <w:rsid w:val="00EC2F2F"/>
    <w:rsid w:val="00EC3507"/>
    <w:rsid w:val="00EC3CB4"/>
    <w:rsid w:val="00EC4E43"/>
    <w:rsid w:val="00EC5713"/>
    <w:rsid w:val="00EC5922"/>
    <w:rsid w:val="00EC5CB9"/>
    <w:rsid w:val="00EC622A"/>
    <w:rsid w:val="00EC6974"/>
    <w:rsid w:val="00EC7C26"/>
    <w:rsid w:val="00ED2508"/>
    <w:rsid w:val="00ED25E4"/>
    <w:rsid w:val="00ED2BF4"/>
    <w:rsid w:val="00ED31EF"/>
    <w:rsid w:val="00ED40DE"/>
    <w:rsid w:val="00ED4A91"/>
    <w:rsid w:val="00ED5026"/>
    <w:rsid w:val="00ED5F12"/>
    <w:rsid w:val="00ED7F30"/>
    <w:rsid w:val="00EE0359"/>
    <w:rsid w:val="00EE0E7C"/>
    <w:rsid w:val="00EE196B"/>
    <w:rsid w:val="00EE4FE3"/>
    <w:rsid w:val="00EE56A6"/>
    <w:rsid w:val="00EE6D90"/>
    <w:rsid w:val="00EF243E"/>
    <w:rsid w:val="00EF27CC"/>
    <w:rsid w:val="00EF2932"/>
    <w:rsid w:val="00EF35F0"/>
    <w:rsid w:val="00EF40DB"/>
    <w:rsid w:val="00EF437C"/>
    <w:rsid w:val="00EF4C07"/>
    <w:rsid w:val="00EF4DA1"/>
    <w:rsid w:val="00EF59AA"/>
    <w:rsid w:val="00EF6B97"/>
    <w:rsid w:val="00EF779A"/>
    <w:rsid w:val="00F0097C"/>
    <w:rsid w:val="00F01BA7"/>
    <w:rsid w:val="00F03664"/>
    <w:rsid w:val="00F0455C"/>
    <w:rsid w:val="00F04607"/>
    <w:rsid w:val="00F0552F"/>
    <w:rsid w:val="00F05AD1"/>
    <w:rsid w:val="00F05F5A"/>
    <w:rsid w:val="00F05FE4"/>
    <w:rsid w:val="00F0602D"/>
    <w:rsid w:val="00F0640D"/>
    <w:rsid w:val="00F0669D"/>
    <w:rsid w:val="00F06C65"/>
    <w:rsid w:val="00F07BD0"/>
    <w:rsid w:val="00F07D2A"/>
    <w:rsid w:val="00F101D7"/>
    <w:rsid w:val="00F10300"/>
    <w:rsid w:val="00F10964"/>
    <w:rsid w:val="00F1163F"/>
    <w:rsid w:val="00F11708"/>
    <w:rsid w:val="00F126BF"/>
    <w:rsid w:val="00F136A3"/>
    <w:rsid w:val="00F14CA6"/>
    <w:rsid w:val="00F176DB"/>
    <w:rsid w:val="00F20669"/>
    <w:rsid w:val="00F20703"/>
    <w:rsid w:val="00F20D71"/>
    <w:rsid w:val="00F21F55"/>
    <w:rsid w:val="00F23771"/>
    <w:rsid w:val="00F23D04"/>
    <w:rsid w:val="00F23FBF"/>
    <w:rsid w:val="00F24708"/>
    <w:rsid w:val="00F24FF2"/>
    <w:rsid w:val="00F253D9"/>
    <w:rsid w:val="00F26402"/>
    <w:rsid w:val="00F2753D"/>
    <w:rsid w:val="00F27E45"/>
    <w:rsid w:val="00F27F82"/>
    <w:rsid w:val="00F3031C"/>
    <w:rsid w:val="00F306C8"/>
    <w:rsid w:val="00F30CE0"/>
    <w:rsid w:val="00F31193"/>
    <w:rsid w:val="00F31929"/>
    <w:rsid w:val="00F33E40"/>
    <w:rsid w:val="00F378DE"/>
    <w:rsid w:val="00F406A5"/>
    <w:rsid w:val="00F41FD6"/>
    <w:rsid w:val="00F43C88"/>
    <w:rsid w:val="00F45319"/>
    <w:rsid w:val="00F45380"/>
    <w:rsid w:val="00F458D2"/>
    <w:rsid w:val="00F46854"/>
    <w:rsid w:val="00F47818"/>
    <w:rsid w:val="00F47DBA"/>
    <w:rsid w:val="00F50D0A"/>
    <w:rsid w:val="00F51552"/>
    <w:rsid w:val="00F5213F"/>
    <w:rsid w:val="00F5288B"/>
    <w:rsid w:val="00F54CF3"/>
    <w:rsid w:val="00F552DC"/>
    <w:rsid w:val="00F55310"/>
    <w:rsid w:val="00F56675"/>
    <w:rsid w:val="00F60F75"/>
    <w:rsid w:val="00F613BE"/>
    <w:rsid w:val="00F61AE0"/>
    <w:rsid w:val="00F631E9"/>
    <w:rsid w:val="00F638BB"/>
    <w:rsid w:val="00F651A7"/>
    <w:rsid w:val="00F6614D"/>
    <w:rsid w:val="00F6651C"/>
    <w:rsid w:val="00F67A57"/>
    <w:rsid w:val="00F67B7C"/>
    <w:rsid w:val="00F7366B"/>
    <w:rsid w:val="00F73790"/>
    <w:rsid w:val="00F77275"/>
    <w:rsid w:val="00F774B3"/>
    <w:rsid w:val="00F77F4D"/>
    <w:rsid w:val="00F80AA1"/>
    <w:rsid w:val="00F8354F"/>
    <w:rsid w:val="00F843D9"/>
    <w:rsid w:val="00F8471C"/>
    <w:rsid w:val="00F84920"/>
    <w:rsid w:val="00F84EE2"/>
    <w:rsid w:val="00F8509D"/>
    <w:rsid w:val="00F85DB0"/>
    <w:rsid w:val="00F86485"/>
    <w:rsid w:val="00F87265"/>
    <w:rsid w:val="00F901AF"/>
    <w:rsid w:val="00F92644"/>
    <w:rsid w:val="00F93580"/>
    <w:rsid w:val="00F937BB"/>
    <w:rsid w:val="00F93B1A"/>
    <w:rsid w:val="00F93F47"/>
    <w:rsid w:val="00F964A2"/>
    <w:rsid w:val="00F969C3"/>
    <w:rsid w:val="00F96A70"/>
    <w:rsid w:val="00F978DB"/>
    <w:rsid w:val="00F97971"/>
    <w:rsid w:val="00FA0262"/>
    <w:rsid w:val="00FA10B3"/>
    <w:rsid w:val="00FA12D0"/>
    <w:rsid w:val="00FA2041"/>
    <w:rsid w:val="00FA20A0"/>
    <w:rsid w:val="00FA5A00"/>
    <w:rsid w:val="00FA5F8F"/>
    <w:rsid w:val="00FA6D00"/>
    <w:rsid w:val="00FA6E3F"/>
    <w:rsid w:val="00FA7161"/>
    <w:rsid w:val="00FA72AB"/>
    <w:rsid w:val="00FB042D"/>
    <w:rsid w:val="00FB2FBA"/>
    <w:rsid w:val="00FB326A"/>
    <w:rsid w:val="00FB44BE"/>
    <w:rsid w:val="00FB61CC"/>
    <w:rsid w:val="00FC027B"/>
    <w:rsid w:val="00FC037D"/>
    <w:rsid w:val="00FC0795"/>
    <w:rsid w:val="00FC1026"/>
    <w:rsid w:val="00FC2172"/>
    <w:rsid w:val="00FC23F2"/>
    <w:rsid w:val="00FC37B7"/>
    <w:rsid w:val="00FC425B"/>
    <w:rsid w:val="00FC50C3"/>
    <w:rsid w:val="00FC556B"/>
    <w:rsid w:val="00FC5752"/>
    <w:rsid w:val="00FC722E"/>
    <w:rsid w:val="00FD0204"/>
    <w:rsid w:val="00FD04A1"/>
    <w:rsid w:val="00FD06C6"/>
    <w:rsid w:val="00FD1852"/>
    <w:rsid w:val="00FD1C1A"/>
    <w:rsid w:val="00FD369E"/>
    <w:rsid w:val="00FD3788"/>
    <w:rsid w:val="00FD4C48"/>
    <w:rsid w:val="00FD667A"/>
    <w:rsid w:val="00FD6E48"/>
    <w:rsid w:val="00FD7A3B"/>
    <w:rsid w:val="00FE0C9F"/>
    <w:rsid w:val="00FE11AC"/>
    <w:rsid w:val="00FE59D8"/>
    <w:rsid w:val="00FE6602"/>
    <w:rsid w:val="00FE66D2"/>
    <w:rsid w:val="00FF0EC5"/>
    <w:rsid w:val="00FF1246"/>
    <w:rsid w:val="00FF2004"/>
    <w:rsid w:val="00FF4240"/>
    <w:rsid w:val="00FF6323"/>
    <w:rsid w:val="00FF7C08"/>
    <w:rsid w:val="00FF7D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6D1B1"/>
  <w15:chartTrackingRefBased/>
  <w15:docId w15:val="{E2002503-E519-41E3-A647-435DBE4E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5B8"/>
    <w:pPr>
      <w:widowControl w:val="0"/>
    </w:pPr>
    <w:rPr>
      <w:rFonts w:eastAsia="新細明體"/>
      <w:kern w:val="2"/>
      <w:sz w:val="24"/>
      <w:szCs w:val="24"/>
      <w:lang w:val="en-GB"/>
    </w:rPr>
  </w:style>
  <w:style w:type="paragraph" w:styleId="1">
    <w:name w:val="heading 1"/>
    <w:basedOn w:val="a"/>
    <w:next w:val="a"/>
    <w:qFormat/>
    <w:rsid w:val="009835B8"/>
    <w:pPr>
      <w:keepNext/>
      <w:jc w:val="center"/>
      <w:outlineLvl w:val="0"/>
    </w:pPr>
    <w:rPr>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llet">
    <w:name w:val="bullet"/>
    <w:basedOn w:val="a"/>
    <w:rsid w:val="009835B8"/>
    <w:pPr>
      <w:widowControl/>
      <w:numPr>
        <w:numId w:val="1"/>
      </w:numPr>
      <w:tabs>
        <w:tab w:val="left" w:pos="170"/>
      </w:tabs>
      <w:overflowPunct w:val="0"/>
      <w:autoSpaceDE w:val="0"/>
      <w:autoSpaceDN w:val="0"/>
      <w:adjustRightInd w:val="0"/>
      <w:textAlignment w:val="baseline"/>
    </w:pPr>
    <w:rPr>
      <w:rFonts w:eastAsia="MS Mincho"/>
      <w:kern w:val="0"/>
      <w:sz w:val="22"/>
      <w:szCs w:val="20"/>
      <w:lang w:val="en-AU" w:eastAsia="en-US"/>
    </w:rPr>
  </w:style>
  <w:style w:type="paragraph" w:customStyle="1" w:styleId="headingd">
    <w:name w:val="heading d"/>
    <w:basedOn w:val="a"/>
    <w:rsid w:val="009835B8"/>
    <w:pPr>
      <w:widowControl/>
      <w:spacing w:before="240"/>
    </w:pPr>
    <w:rPr>
      <w:rFonts w:ascii="Helvetica" w:eastAsia="MS Mincho" w:hAnsi="Helvetica"/>
      <w:i/>
      <w:kern w:val="0"/>
      <w:sz w:val="22"/>
      <w:szCs w:val="20"/>
      <w:lang w:val="en-AU" w:eastAsia="en-US"/>
    </w:rPr>
  </w:style>
  <w:style w:type="paragraph" w:customStyle="1" w:styleId="bullet6pttop">
    <w:name w:val="bullet 6 pt top"/>
    <w:basedOn w:val="a"/>
    <w:rsid w:val="009835B8"/>
    <w:pPr>
      <w:widowControl/>
      <w:numPr>
        <w:numId w:val="2"/>
      </w:numPr>
      <w:tabs>
        <w:tab w:val="clear" w:pos="360"/>
        <w:tab w:val="left" w:pos="170"/>
      </w:tabs>
      <w:spacing w:before="60"/>
      <w:jc w:val="both"/>
    </w:pPr>
    <w:rPr>
      <w:rFonts w:eastAsia="MS Mincho"/>
      <w:kern w:val="0"/>
      <w:sz w:val="22"/>
      <w:szCs w:val="20"/>
      <w:lang w:val="en-AU" w:eastAsia="en-US"/>
    </w:rPr>
  </w:style>
  <w:style w:type="paragraph" w:styleId="a3">
    <w:name w:val="footer"/>
    <w:basedOn w:val="a"/>
    <w:rsid w:val="009835B8"/>
    <w:pPr>
      <w:tabs>
        <w:tab w:val="center" w:pos="4153"/>
        <w:tab w:val="right" w:pos="8306"/>
      </w:tabs>
      <w:snapToGrid w:val="0"/>
    </w:pPr>
    <w:rPr>
      <w:sz w:val="20"/>
      <w:szCs w:val="20"/>
    </w:rPr>
  </w:style>
  <w:style w:type="character" w:styleId="a4">
    <w:name w:val="page number"/>
    <w:basedOn w:val="a0"/>
    <w:rsid w:val="009835B8"/>
  </w:style>
  <w:style w:type="paragraph" w:styleId="a5">
    <w:name w:val="header"/>
    <w:basedOn w:val="a"/>
    <w:rsid w:val="009835B8"/>
    <w:pPr>
      <w:tabs>
        <w:tab w:val="center" w:pos="4153"/>
        <w:tab w:val="right" w:pos="8306"/>
      </w:tabs>
      <w:snapToGrid w:val="0"/>
    </w:pPr>
    <w:rPr>
      <w:sz w:val="20"/>
      <w:szCs w:val="20"/>
    </w:rPr>
  </w:style>
  <w:style w:type="character" w:styleId="a6">
    <w:name w:val="Hyperlink"/>
    <w:rsid w:val="009835B8"/>
    <w:rPr>
      <w:rFonts w:ascii="Verdana" w:hAnsi="Verdana" w:hint="default"/>
      <w:color w:val="003399"/>
      <w:u w:val="single"/>
    </w:rPr>
  </w:style>
  <w:style w:type="paragraph" w:styleId="Web">
    <w:name w:val="Normal (Web)"/>
    <w:basedOn w:val="a"/>
    <w:uiPriority w:val="99"/>
    <w:rsid w:val="009835B8"/>
    <w:pPr>
      <w:widowControl/>
      <w:spacing w:before="100" w:beforeAutospacing="1" w:after="100" w:afterAutospacing="1"/>
    </w:pPr>
    <w:rPr>
      <w:rFonts w:ascii="新細明體" w:hAnsi="新細明體" w:cs="新細明體"/>
      <w:kern w:val="0"/>
      <w:lang w:val="en-US"/>
    </w:rPr>
  </w:style>
  <w:style w:type="character" w:styleId="a7">
    <w:name w:val="Strong"/>
    <w:qFormat/>
    <w:rsid w:val="009835B8"/>
    <w:rPr>
      <w:b/>
      <w:bCs/>
    </w:rPr>
  </w:style>
  <w:style w:type="paragraph" w:styleId="a8">
    <w:name w:val="caption"/>
    <w:basedOn w:val="a"/>
    <w:next w:val="a"/>
    <w:qFormat/>
    <w:rsid w:val="009835B8"/>
    <w:pPr>
      <w:spacing w:line="480" w:lineRule="auto"/>
      <w:ind w:left="480"/>
      <w:jc w:val="both"/>
    </w:pPr>
    <w:rPr>
      <w:b/>
      <w:bCs/>
    </w:rPr>
  </w:style>
  <w:style w:type="character" w:customStyle="1" w:styleId="19">
    <w:name w:val="超連結19"/>
    <w:rsid w:val="009835B8"/>
    <w:rPr>
      <w:b/>
      <w:bCs/>
      <w:strike w:val="0"/>
      <w:dstrike w:val="0"/>
      <w:color w:val="3399CC"/>
      <w:u w:val="none"/>
      <w:effect w:val="none"/>
    </w:rPr>
  </w:style>
  <w:style w:type="character" w:customStyle="1" w:styleId="hit11">
    <w:name w:val="hit11"/>
    <w:rsid w:val="009835B8"/>
    <w:rPr>
      <w:color w:val="FF0000"/>
    </w:rPr>
  </w:style>
  <w:style w:type="character" w:customStyle="1" w:styleId="entry1">
    <w:name w:val="entry1"/>
    <w:rsid w:val="009835B8"/>
    <w:rPr>
      <w:rFonts w:ascii="Arial Unicode MS" w:hAnsi="Arial Unicode MS" w:hint="default"/>
      <w:i w:val="0"/>
      <w:iCs w:val="0"/>
      <w:color w:val="3399CC"/>
    </w:rPr>
  </w:style>
  <w:style w:type="character" w:customStyle="1" w:styleId="ti2">
    <w:name w:val="ti2"/>
    <w:rsid w:val="009835B8"/>
    <w:rPr>
      <w:sz w:val="22"/>
      <w:szCs w:val="22"/>
    </w:rPr>
  </w:style>
  <w:style w:type="character" w:customStyle="1" w:styleId="title1">
    <w:name w:val="title1"/>
    <w:rsid w:val="009835B8"/>
    <w:rPr>
      <w:rFonts w:ascii="Arial" w:hAnsi="Arial" w:cs="Arial" w:hint="default"/>
      <w:b/>
      <w:bCs/>
      <w:sz w:val="30"/>
      <w:szCs w:val="30"/>
    </w:rPr>
  </w:style>
  <w:style w:type="paragraph" w:styleId="a9">
    <w:name w:val="Body Text"/>
    <w:basedOn w:val="a"/>
    <w:rsid w:val="009835B8"/>
    <w:pPr>
      <w:jc w:val="both"/>
    </w:pPr>
    <w:rPr>
      <w:b/>
    </w:rPr>
  </w:style>
  <w:style w:type="character" w:styleId="aa">
    <w:name w:val="FollowedHyperlink"/>
    <w:rsid w:val="009835B8"/>
    <w:rPr>
      <w:color w:val="800080"/>
      <w:u w:val="single"/>
    </w:rPr>
  </w:style>
  <w:style w:type="character" w:customStyle="1" w:styleId="Hyperlink1">
    <w:name w:val="Hyperlink1"/>
    <w:rsid w:val="009835B8"/>
    <w:rPr>
      <w:color w:val="0000FF"/>
      <w:u w:val="single"/>
    </w:rPr>
  </w:style>
  <w:style w:type="paragraph" w:styleId="ab">
    <w:name w:val="Balloon Text"/>
    <w:basedOn w:val="a"/>
    <w:semiHidden/>
    <w:rsid w:val="00DA132C"/>
    <w:rPr>
      <w:rFonts w:ascii="Arial" w:hAnsi="Arial"/>
      <w:sz w:val="18"/>
      <w:szCs w:val="18"/>
    </w:rPr>
  </w:style>
  <w:style w:type="table" w:styleId="ac">
    <w:name w:val="Table Grid"/>
    <w:basedOn w:val="a1"/>
    <w:uiPriority w:val="39"/>
    <w:rsid w:val="005D1D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semiHidden/>
    <w:rsid w:val="00E00E7D"/>
    <w:rPr>
      <w:szCs w:val="20"/>
      <w:lang w:val="en-US"/>
    </w:rPr>
  </w:style>
  <w:style w:type="paragraph" w:customStyle="1" w:styleId="0title3rd">
    <w:name w:val="0_title_3rd"/>
    <w:basedOn w:val="a"/>
    <w:rsid w:val="00E00E7D"/>
    <w:rPr>
      <w:szCs w:val="20"/>
      <w:lang w:val="en-US"/>
    </w:rPr>
  </w:style>
  <w:style w:type="paragraph" w:customStyle="1" w:styleId="10">
    <w:name w:val="字元1 字元 字元 字元 字元 字元 字元 字元 字元 字元"/>
    <w:basedOn w:val="a"/>
    <w:rsid w:val="00E00E7D"/>
    <w:pPr>
      <w:widowControl/>
      <w:spacing w:after="20"/>
    </w:pPr>
    <w:rPr>
      <w:rFonts w:eastAsia="Times New Roman"/>
      <w:kern w:val="0"/>
      <w:sz w:val="20"/>
      <w:szCs w:val="20"/>
      <w:lang w:val="en-US" w:bidi="he-IL"/>
    </w:rPr>
  </w:style>
  <w:style w:type="paragraph" w:styleId="ae">
    <w:name w:val="footnote text"/>
    <w:basedOn w:val="a"/>
    <w:semiHidden/>
    <w:rsid w:val="00CD5079"/>
    <w:pPr>
      <w:snapToGrid w:val="0"/>
    </w:pPr>
    <w:rPr>
      <w:sz w:val="20"/>
      <w:szCs w:val="20"/>
    </w:rPr>
  </w:style>
  <w:style w:type="character" w:styleId="af">
    <w:name w:val="footnote reference"/>
    <w:semiHidden/>
    <w:rsid w:val="00CD5079"/>
    <w:rPr>
      <w:vertAlign w:val="superscript"/>
    </w:rPr>
  </w:style>
  <w:style w:type="paragraph" w:customStyle="1" w:styleId="af0">
    <w:name w:val="字元"/>
    <w:basedOn w:val="a"/>
    <w:rsid w:val="00C20AA9"/>
    <w:pPr>
      <w:widowControl/>
      <w:spacing w:after="20"/>
    </w:pPr>
    <w:rPr>
      <w:rFonts w:eastAsia="Times New Roman"/>
      <w:kern w:val="0"/>
      <w:sz w:val="20"/>
      <w:szCs w:val="20"/>
      <w:lang w:val="en-US" w:bidi="he-IL"/>
    </w:rPr>
  </w:style>
  <w:style w:type="paragraph" w:customStyle="1" w:styleId="af1">
    <w:name w:val="樣式"/>
    <w:rsid w:val="00A046DD"/>
    <w:pPr>
      <w:widowControl w:val="0"/>
      <w:autoSpaceDE w:val="0"/>
      <w:autoSpaceDN w:val="0"/>
      <w:adjustRightInd w:val="0"/>
    </w:pPr>
    <w:rPr>
      <w:rFonts w:ascii="Courier New" w:eastAsia="新細明體" w:hAnsi="Courier New" w:cs="Courier New"/>
      <w:sz w:val="24"/>
      <w:szCs w:val="24"/>
    </w:rPr>
  </w:style>
  <w:style w:type="paragraph" w:customStyle="1" w:styleId="11">
    <w:name w:val="字元1 字元 字元"/>
    <w:basedOn w:val="a"/>
    <w:rsid w:val="00FF7DEB"/>
    <w:pPr>
      <w:widowControl/>
      <w:spacing w:after="20"/>
    </w:pPr>
    <w:rPr>
      <w:rFonts w:eastAsia="Times New Roman"/>
      <w:kern w:val="0"/>
      <w:sz w:val="20"/>
      <w:szCs w:val="20"/>
      <w:lang w:val="en-US" w:bidi="he-IL"/>
    </w:rPr>
  </w:style>
  <w:style w:type="paragraph" w:customStyle="1" w:styleId="12">
    <w:name w:val="字元1 字元 字元 字元 字元 字元 字元"/>
    <w:basedOn w:val="a"/>
    <w:rsid w:val="00A3288E"/>
    <w:pPr>
      <w:widowControl/>
      <w:spacing w:after="20"/>
    </w:pPr>
    <w:rPr>
      <w:rFonts w:eastAsia="Times New Roman"/>
      <w:kern w:val="0"/>
      <w:sz w:val="20"/>
      <w:szCs w:val="20"/>
      <w:lang w:val="en-US" w:bidi="he-IL"/>
    </w:rPr>
  </w:style>
  <w:style w:type="paragraph" w:customStyle="1" w:styleId="13">
    <w:name w:val="字元1 字元 字元 字元 字元 字元 字元 字元 字元 字元 字元 字元 字元 字元 字元"/>
    <w:basedOn w:val="a"/>
    <w:rsid w:val="00074AD4"/>
    <w:pPr>
      <w:widowControl/>
      <w:spacing w:after="20"/>
    </w:pPr>
    <w:rPr>
      <w:rFonts w:eastAsia="Times New Roman"/>
      <w:kern w:val="0"/>
      <w:sz w:val="20"/>
      <w:szCs w:val="20"/>
      <w:lang w:val="en-US" w:bidi="he-IL"/>
    </w:rPr>
  </w:style>
  <w:style w:type="paragraph" w:customStyle="1" w:styleId="Char">
    <w:name w:val="Char 字元 字元 字元 字元 字元 字元 字元"/>
    <w:basedOn w:val="a"/>
    <w:rsid w:val="00F978DB"/>
    <w:pPr>
      <w:widowControl/>
      <w:spacing w:after="20"/>
    </w:pPr>
    <w:rPr>
      <w:rFonts w:eastAsia="Times New Roman"/>
      <w:kern w:val="0"/>
      <w:sz w:val="20"/>
      <w:szCs w:val="20"/>
      <w:lang w:val="en-US" w:bidi="he-IL"/>
    </w:rPr>
  </w:style>
  <w:style w:type="paragraph" w:customStyle="1" w:styleId="Char0">
    <w:name w:val="Char 字元 字元 字元 字元 字元 字元 字元 字元 字元 字元 字元 字元 字元 字元"/>
    <w:basedOn w:val="a"/>
    <w:rsid w:val="00CA7905"/>
    <w:pPr>
      <w:widowControl/>
      <w:spacing w:after="20"/>
    </w:pPr>
    <w:rPr>
      <w:rFonts w:eastAsia="Times New Roman"/>
      <w:kern w:val="0"/>
      <w:sz w:val="20"/>
      <w:szCs w:val="20"/>
      <w:lang w:val="en-US" w:bidi="he-IL"/>
    </w:rPr>
  </w:style>
  <w:style w:type="character" w:styleId="af2">
    <w:name w:val="Emphasis"/>
    <w:qFormat/>
    <w:rsid w:val="00F14CA6"/>
    <w:rPr>
      <w:b w:val="0"/>
      <w:bCs w:val="0"/>
      <w:i w:val="0"/>
      <w:iCs w:val="0"/>
      <w:color w:val="CC0033"/>
    </w:rPr>
  </w:style>
  <w:style w:type="paragraph" w:customStyle="1" w:styleId="14">
    <w:name w:val="字元1 字元 字元 字元 字元 字元 字元 字元 字元 字元 字元 字元 字元 字元 字元 字元 字元 字元 字元 字元 字元 字元 字元 字元 字元 字元 字元 字元 字元 字元 字元"/>
    <w:basedOn w:val="a"/>
    <w:rsid w:val="0087745A"/>
    <w:pPr>
      <w:widowControl/>
      <w:spacing w:after="20"/>
    </w:pPr>
    <w:rPr>
      <w:rFonts w:eastAsia="Times New Roman"/>
      <w:kern w:val="0"/>
      <w:sz w:val="20"/>
      <w:szCs w:val="20"/>
      <w:lang w:val="en-US" w:bidi="he-IL"/>
    </w:rPr>
  </w:style>
  <w:style w:type="character" w:styleId="af3">
    <w:name w:val="annotation reference"/>
    <w:semiHidden/>
    <w:rsid w:val="0087745A"/>
    <w:rPr>
      <w:sz w:val="18"/>
      <w:szCs w:val="18"/>
    </w:rPr>
  </w:style>
  <w:style w:type="paragraph" w:styleId="af4">
    <w:name w:val="annotation subject"/>
    <w:basedOn w:val="ad"/>
    <w:next w:val="ad"/>
    <w:semiHidden/>
    <w:rsid w:val="0087745A"/>
    <w:rPr>
      <w:b/>
      <w:bCs/>
      <w:szCs w:val="24"/>
      <w:lang w:val="en-GB"/>
    </w:rPr>
  </w:style>
  <w:style w:type="paragraph" w:customStyle="1" w:styleId="Char1">
    <w:name w:val="Char 字元 字元 字元 字元 字元 字元 字元 字元 字元 字元 字元 字元 字元 字元 字元 字元 字元 字元 字元 字元 字元 字元"/>
    <w:basedOn w:val="a"/>
    <w:rsid w:val="00AE3A25"/>
    <w:pPr>
      <w:widowControl/>
      <w:spacing w:after="20"/>
    </w:pPr>
    <w:rPr>
      <w:rFonts w:eastAsia="Times New Roman"/>
      <w:kern w:val="0"/>
      <w:sz w:val="20"/>
      <w:szCs w:val="20"/>
      <w:lang w:val="en-US" w:bidi="he-IL"/>
    </w:rPr>
  </w:style>
  <w:style w:type="paragraph" w:customStyle="1" w:styleId="af5">
    <w:name w:val="字元 字元 字元 字元 字元 字元 字元 字元 字元 字元 字元 字元 字元 字元 字元"/>
    <w:basedOn w:val="a"/>
    <w:rsid w:val="0067104D"/>
    <w:pPr>
      <w:widowControl/>
      <w:spacing w:after="20"/>
    </w:pPr>
    <w:rPr>
      <w:rFonts w:eastAsia="Times New Roman"/>
      <w:kern w:val="0"/>
      <w:sz w:val="20"/>
      <w:szCs w:val="20"/>
      <w:lang w:val="en-US" w:bidi="he-IL"/>
    </w:rPr>
  </w:style>
  <w:style w:type="paragraph" w:customStyle="1" w:styleId="Char2">
    <w:name w:val="Char 字元 字元 字元 字元 字元 字元 字元 字元 字元 字元 字元 字元 字元 字元 字元 字元 字元 字元 字元 字元 字元 字元 字元 字元 字元 字元"/>
    <w:basedOn w:val="a"/>
    <w:rsid w:val="00C51D40"/>
    <w:pPr>
      <w:widowControl/>
      <w:spacing w:after="20"/>
    </w:pPr>
    <w:rPr>
      <w:rFonts w:eastAsia="Times New Roman"/>
      <w:kern w:val="0"/>
      <w:sz w:val="20"/>
      <w:szCs w:val="20"/>
      <w:lang w:val="en-US" w:bidi="he-IL"/>
    </w:rPr>
  </w:style>
  <w:style w:type="paragraph" w:customStyle="1" w:styleId="Char3">
    <w:name w:val="Char 字元 字元 字元 字元 字元 字元 字元 字元 字元 字元 字元 字元 字元 字元 字元 字元 字元 字元 字元 字元 字元 字元 字元 字元 字元 字元 字元 字元 字元 字元 字元 字元 字元 字元 字元 字元 字元"/>
    <w:basedOn w:val="a"/>
    <w:rsid w:val="003C66DB"/>
    <w:pPr>
      <w:widowControl/>
      <w:spacing w:after="20"/>
    </w:pPr>
    <w:rPr>
      <w:rFonts w:eastAsia="Times New Roman"/>
      <w:kern w:val="0"/>
      <w:sz w:val="20"/>
      <w:szCs w:val="20"/>
      <w:lang w:val="en-US" w:bidi="he-IL"/>
    </w:rPr>
  </w:style>
  <w:style w:type="paragraph" w:customStyle="1" w:styleId="CharChar">
    <w:name w:val="Char Char 字元 字元 字元 字元 字元 字元 字元 字元 字元 字元 字元 字元 字元 字元 字元 字元 字元 字元 字元 字元 字元 字元 字元 字元 字元 字元 字元"/>
    <w:basedOn w:val="a"/>
    <w:rsid w:val="00857327"/>
    <w:pPr>
      <w:widowControl/>
      <w:spacing w:after="20"/>
    </w:pPr>
    <w:rPr>
      <w:rFonts w:eastAsia="Times New Roman"/>
      <w:kern w:val="0"/>
      <w:sz w:val="20"/>
      <w:szCs w:val="20"/>
      <w:lang w:val="en-US" w:bidi="he-IL"/>
    </w:rPr>
  </w:style>
  <w:style w:type="paragraph" w:styleId="af6">
    <w:name w:val="Revision"/>
    <w:hidden/>
    <w:uiPriority w:val="99"/>
    <w:semiHidden/>
    <w:rsid w:val="0092503A"/>
    <w:rPr>
      <w:rFonts w:eastAsia="新細明體"/>
      <w:kern w:val="2"/>
      <w:sz w:val="24"/>
      <w:szCs w:val="24"/>
      <w:lang w:val="en-GB"/>
    </w:rPr>
  </w:style>
  <w:style w:type="paragraph" w:styleId="af7">
    <w:name w:val="List Paragraph"/>
    <w:basedOn w:val="a"/>
    <w:uiPriority w:val="34"/>
    <w:qFormat/>
    <w:rsid w:val="00E91388"/>
    <w:pPr>
      <w:ind w:leftChars="200" w:left="480"/>
    </w:pPr>
  </w:style>
  <w:style w:type="character" w:styleId="af8">
    <w:name w:val="Placeholder Text"/>
    <w:basedOn w:val="a0"/>
    <w:uiPriority w:val="99"/>
    <w:semiHidden/>
    <w:rsid w:val="00BE50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825">
      <w:bodyDiv w:val="1"/>
      <w:marLeft w:val="0"/>
      <w:marRight w:val="0"/>
      <w:marTop w:val="0"/>
      <w:marBottom w:val="0"/>
      <w:divBdr>
        <w:top w:val="none" w:sz="0" w:space="0" w:color="auto"/>
        <w:left w:val="none" w:sz="0" w:space="0" w:color="auto"/>
        <w:bottom w:val="none" w:sz="0" w:space="0" w:color="auto"/>
        <w:right w:val="none" w:sz="0" w:space="0" w:color="auto"/>
      </w:divBdr>
    </w:div>
    <w:div w:id="521746427">
      <w:bodyDiv w:val="1"/>
      <w:marLeft w:val="0"/>
      <w:marRight w:val="0"/>
      <w:marTop w:val="0"/>
      <w:marBottom w:val="0"/>
      <w:divBdr>
        <w:top w:val="none" w:sz="0" w:space="0" w:color="auto"/>
        <w:left w:val="none" w:sz="0" w:space="0" w:color="auto"/>
        <w:bottom w:val="none" w:sz="0" w:space="0" w:color="auto"/>
        <w:right w:val="none" w:sz="0" w:space="0" w:color="auto"/>
      </w:divBdr>
      <w:divsChild>
        <w:div w:id="1247425897">
          <w:marLeft w:val="0"/>
          <w:marRight w:val="0"/>
          <w:marTop w:val="0"/>
          <w:marBottom w:val="0"/>
          <w:divBdr>
            <w:top w:val="none" w:sz="0" w:space="0" w:color="auto"/>
            <w:left w:val="none" w:sz="0" w:space="0" w:color="auto"/>
            <w:bottom w:val="none" w:sz="0" w:space="0" w:color="auto"/>
            <w:right w:val="none" w:sz="0" w:space="0" w:color="auto"/>
          </w:divBdr>
          <w:divsChild>
            <w:div w:id="1834905933">
              <w:marLeft w:val="0"/>
              <w:marRight w:val="0"/>
              <w:marTop w:val="0"/>
              <w:marBottom w:val="0"/>
              <w:divBdr>
                <w:top w:val="none" w:sz="0" w:space="0" w:color="auto"/>
                <w:left w:val="none" w:sz="0" w:space="0" w:color="auto"/>
                <w:bottom w:val="none" w:sz="0" w:space="0" w:color="auto"/>
                <w:right w:val="none" w:sz="0" w:space="0" w:color="auto"/>
              </w:divBdr>
              <w:divsChild>
                <w:div w:id="1636913871">
                  <w:marLeft w:val="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 w:id="825363688">
      <w:bodyDiv w:val="1"/>
      <w:marLeft w:val="0"/>
      <w:marRight w:val="0"/>
      <w:marTop w:val="0"/>
      <w:marBottom w:val="0"/>
      <w:divBdr>
        <w:top w:val="none" w:sz="0" w:space="0" w:color="auto"/>
        <w:left w:val="none" w:sz="0" w:space="0" w:color="auto"/>
        <w:bottom w:val="none" w:sz="0" w:space="0" w:color="auto"/>
        <w:right w:val="none" w:sz="0" w:space="0" w:color="auto"/>
      </w:divBdr>
    </w:div>
    <w:div w:id="1168593528">
      <w:bodyDiv w:val="1"/>
      <w:marLeft w:val="0"/>
      <w:marRight w:val="0"/>
      <w:marTop w:val="0"/>
      <w:marBottom w:val="0"/>
      <w:divBdr>
        <w:top w:val="none" w:sz="0" w:space="0" w:color="auto"/>
        <w:left w:val="none" w:sz="0" w:space="0" w:color="auto"/>
        <w:bottom w:val="none" w:sz="0" w:space="0" w:color="auto"/>
        <w:right w:val="none" w:sz="0" w:space="0" w:color="auto"/>
      </w:divBdr>
    </w:div>
    <w:div w:id="1604730800">
      <w:bodyDiv w:val="1"/>
      <w:marLeft w:val="0"/>
      <w:marRight w:val="0"/>
      <w:marTop w:val="0"/>
      <w:marBottom w:val="0"/>
      <w:divBdr>
        <w:top w:val="none" w:sz="0" w:space="0" w:color="auto"/>
        <w:left w:val="none" w:sz="0" w:space="0" w:color="auto"/>
        <w:bottom w:val="none" w:sz="0" w:space="0" w:color="auto"/>
        <w:right w:val="none" w:sz="0" w:space="0" w:color="auto"/>
      </w:divBdr>
      <w:divsChild>
        <w:div w:id="1427578891">
          <w:marLeft w:val="0"/>
          <w:marRight w:val="0"/>
          <w:marTop w:val="0"/>
          <w:marBottom w:val="0"/>
          <w:divBdr>
            <w:top w:val="none" w:sz="0" w:space="0" w:color="auto"/>
            <w:left w:val="none" w:sz="0" w:space="0" w:color="auto"/>
            <w:bottom w:val="none" w:sz="0" w:space="0" w:color="auto"/>
            <w:right w:val="none" w:sz="0" w:space="0" w:color="auto"/>
          </w:divBdr>
          <w:divsChild>
            <w:div w:id="578177965">
              <w:marLeft w:val="0"/>
              <w:marRight w:val="0"/>
              <w:marTop w:val="0"/>
              <w:marBottom w:val="0"/>
              <w:divBdr>
                <w:top w:val="none" w:sz="0" w:space="0" w:color="auto"/>
                <w:left w:val="none" w:sz="0" w:space="0" w:color="auto"/>
                <w:bottom w:val="none" w:sz="0" w:space="0" w:color="auto"/>
                <w:right w:val="none" w:sz="0" w:space="0" w:color="auto"/>
              </w:divBdr>
              <w:divsChild>
                <w:div w:id="1162047647">
                  <w:marLeft w:val="0"/>
                  <w:marRight w:val="0"/>
                  <w:marTop w:val="240"/>
                  <w:marBottom w:val="288"/>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diagramQuickStyle" Target="diagrams/quickStyle1.xml"/><Relationship Id="rId26" Type="http://schemas.openxmlformats.org/officeDocument/2006/relationships/hyperlink" Target="http://library.ied.edu.hk/search~S5?/aAmerican+College+of+Sports+Medicine./aamerican+college+of+sports+medicine/1%2C1%2C124%2CB/frameset&amp;FF=aamerican+college+of+sports+medicine&amp;12%2C%2C124"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Layout" Target="diagrams/layout1.xml"/><Relationship Id="rId25" Type="http://schemas.openxmlformats.org/officeDocument/2006/relationships/hyperlink" Target="https://doi.org/10.1007/s40279-016-0634-6"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www.sportsci.org/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library.ied.edu.hk/search~S5?/aAmerican+College+of+Sports+Medicine./aamerican+college+of+sports+medicine/1%2C1%2C124%2CB/frameset&amp;FF=aamerican+college+of+sports+medicine&amp;12%2C%2C124" TargetMode="External"/><Relationship Id="rId32" Type="http://schemas.openxmlformats.org/officeDocument/2006/relationships/hyperlink" Target="http://www.antidoping.hk/zh/"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brianmac.co.uk/sprints/tp400p3.htm" TargetMode="External"/><Relationship Id="rId28" Type="http://schemas.openxmlformats.org/officeDocument/2006/relationships/hyperlink" Target="http://www.tswongsir-runners.guid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yperlink" Target="https://www.hksi.org.hk/t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brianmac.co.uk/sprints/tp400p1.htm" TargetMode="External"/><Relationship Id="rId27" Type="http://schemas.openxmlformats.org/officeDocument/2006/relationships/hyperlink" Target="https://www.heart.org/en/healthy-living/fitness/fitness-basics/aha-recs-for-physical-activity-in-adults?utm_source=redirect_heartorg&amp;utm_medium=referral&amp;utm_campaign=301" TargetMode="External"/><Relationship Id="rId30" Type="http://schemas.openxmlformats.org/officeDocument/2006/relationships/hyperlink" Target="https://www.worldathletics.org/about-iaaf/documents/health-science" TargetMode="External"/><Relationship Id="rId35"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BF1B4F-912F-4D7B-A8D5-C4DB5C6BDC57}" type="doc">
      <dgm:prSet loTypeId="urn:microsoft.com/office/officeart/2005/8/layout/radial1" loCatId="relationship" qsTypeId="urn:microsoft.com/office/officeart/2005/8/quickstyle/simple1" qsCatId="simple" csTypeId="urn:microsoft.com/office/officeart/2005/8/colors/accent1_2" csCatId="accent1" phldr="1"/>
      <dgm:spPr/>
    </dgm:pt>
    <dgm:pt modelId="{39F73F9C-0AF0-445D-A2DF-E2D5EEEBE761}">
      <dgm:prSet/>
      <dgm:spPr/>
      <dgm:t>
        <a:bodyPr/>
        <a:lstStyle/>
        <a:p>
          <a:pPr marR="0" algn="ctr" rtl="0"/>
          <a:endParaRPr lang="zh-CN" altLang="en-US" b="1" i="0" u="none" strike="noStrike" kern="100" baseline="0">
            <a:latin typeface="Times New Roman" panose="02020603050405020304" pitchFamily="18" charset="0"/>
            <a:ea typeface="SimSun" panose="02010600030101010101" pitchFamily="2" charset="-122"/>
          </a:endParaRPr>
        </a:p>
        <a:p>
          <a:pPr marR="0" algn="ctr" rtl="0"/>
          <a:r>
            <a:rPr lang="zh-TW" altLang="en-US" b="1" i="0" u="none" strike="noStrike" kern="100" baseline="0">
              <a:latin typeface="Calibri" panose="020F0502020204030204" pitchFamily="34" charset="0"/>
              <a:ea typeface="新細明體" panose="02020500000000000000" pitchFamily="18" charset="-120"/>
            </a:rPr>
            <a:t>运动表现</a:t>
          </a:r>
          <a:endParaRPr lang="zh-TW" altLang="en-US"/>
        </a:p>
      </dgm:t>
    </dgm:pt>
    <dgm:pt modelId="{F01C7339-8C1A-43A8-A7C0-6E987C7E3FFF}" type="parTrans" cxnId="{0943B71E-DE35-4949-A41C-DA1CABC7FCA1}">
      <dgm:prSet/>
      <dgm:spPr/>
      <dgm:t>
        <a:bodyPr/>
        <a:lstStyle/>
        <a:p>
          <a:endParaRPr lang="zh-TW" altLang="en-US"/>
        </a:p>
      </dgm:t>
    </dgm:pt>
    <dgm:pt modelId="{946B9645-8EA1-4CC4-9B63-96002487A810}" type="sibTrans" cxnId="{0943B71E-DE35-4949-A41C-DA1CABC7FCA1}">
      <dgm:prSet/>
      <dgm:spPr/>
      <dgm:t>
        <a:bodyPr/>
        <a:lstStyle/>
        <a:p>
          <a:endParaRPr lang="zh-TW" altLang="en-US"/>
        </a:p>
      </dgm:t>
    </dgm:pt>
    <dgm:pt modelId="{F8D37DA4-794B-4BFD-9568-D8FB266FA3E4}">
      <dgm:prSet/>
      <dgm:spPr/>
      <dgm:t>
        <a:bodyPr/>
        <a:lstStyle/>
        <a:p>
          <a:pPr marR="0" algn="ctr" rtl="0"/>
          <a:r>
            <a:rPr lang="zh-TW" altLang="en-US" b="1" i="0" u="none" strike="noStrike" kern="100" baseline="0">
              <a:latin typeface="Calibri" panose="020F0502020204030204" pitchFamily="34" charset="0"/>
              <a:ea typeface="新細明體" panose="02020500000000000000" pitchFamily="18" charset="-120"/>
            </a:rPr>
            <a:t>环境</a:t>
          </a:r>
          <a:endParaRPr lang="zh-CN" altLang="en-US" b="0" i="0" u="none" strike="noStrike" kern="100" baseline="0">
            <a:latin typeface="Times New Roman" panose="02020603050405020304" pitchFamily="18" charset="0"/>
            <a:ea typeface="SimSun" panose="02010600030101010101" pitchFamily="2" charset="-122"/>
          </a:endParaRPr>
        </a:p>
        <a:p>
          <a:pPr marR="0" algn="ctr" rtl="0"/>
          <a:r>
            <a:rPr lang="zh-TW" altLang="en-US" b="0" i="0" u="none" strike="noStrike" kern="100" baseline="0">
              <a:latin typeface="Calibri" panose="020F0502020204030204" pitchFamily="34" charset="0"/>
              <a:ea typeface="新細明體" panose="02020500000000000000" pitchFamily="18" charset="-120"/>
            </a:rPr>
            <a:t>天气、温度及湿度等</a:t>
          </a:r>
          <a:endParaRPr lang="zh-TW" altLang="en-US"/>
        </a:p>
      </dgm:t>
    </dgm:pt>
    <dgm:pt modelId="{6F1514DF-248F-47AF-8736-F7916CBF3F9C}" type="parTrans" cxnId="{8FBE1987-4B58-46F4-B433-CA7719888EA1}">
      <dgm:prSet/>
      <dgm:spPr/>
      <dgm:t>
        <a:bodyPr/>
        <a:lstStyle/>
        <a:p>
          <a:endParaRPr lang="zh-TW" altLang="en-US"/>
        </a:p>
      </dgm:t>
    </dgm:pt>
    <dgm:pt modelId="{F86155F7-3A25-49BE-8A16-64D1779C71B8}" type="sibTrans" cxnId="{8FBE1987-4B58-46F4-B433-CA7719888EA1}">
      <dgm:prSet/>
      <dgm:spPr/>
      <dgm:t>
        <a:bodyPr/>
        <a:lstStyle/>
        <a:p>
          <a:endParaRPr lang="zh-TW" altLang="en-US"/>
        </a:p>
      </dgm:t>
    </dgm:pt>
    <dgm:pt modelId="{79E8962F-D8CD-42D1-8F8F-4B1DDE8A6D6B}">
      <dgm:prSet/>
      <dgm:spPr/>
      <dgm:t>
        <a:bodyPr/>
        <a:lstStyle/>
        <a:p>
          <a:pPr marR="0" algn="ctr" rtl="0"/>
          <a:r>
            <a:rPr lang="zh-TW" altLang="en-US" b="1" i="0" u="none" strike="noStrike" kern="100" baseline="0">
              <a:latin typeface="Calibri" panose="020F0502020204030204" pitchFamily="34" charset="0"/>
              <a:ea typeface="新細明體" panose="02020500000000000000" pitchFamily="18" charset="-120"/>
            </a:rPr>
            <a:t>药物</a:t>
          </a:r>
          <a:r>
            <a:rPr lang="zh-TW" altLang="en-US" b="0" i="0" u="none" strike="noStrike" kern="100" baseline="0">
              <a:latin typeface="Calibri" panose="020F0502020204030204" pitchFamily="34" charset="0"/>
              <a:ea typeface="新細明體" panose="02020500000000000000" pitchFamily="18" charset="-120"/>
            </a:rPr>
            <a:t> </a:t>
          </a:r>
        </a:p>
        <a:p>
          <a:pPr marR="0" algn="ctr" rtl="0"/>
          <a:r>
            <a:rPr lang="zh-TW" altLang="en-US" b="0" i="0" u="none" strike="noStrike" kern="100" baseline="0">
              <a:latin typeface="Calibri" panose="020F0502020204030204" pitchFamily="34" charset="0"/>
              <a:ea typeface="新細明體" panose="02020500000000000000" pitchFamily="18" charset="-120"/>
            </a:rPr>
            <a:t>类固醇、生长激素等</a:t>
          </a:r>
          <a:endParaRPr lang="zh-TW" altLang="en-US"/>
        </a:p>
      </dgm:t>
    </dgm:pt>
    <dgm:pt modelId="{E2168556-4C1D-4ABC-A5A9-D12CA0FF6A73}" type="parTrans" cxnId="{8400F2F2-6E5A-4BE1-BA92-7AF5B6DEDBDB}">
      <dgm:prSet/>
      <dgm:spPr/>
      <dgm:t>
        <a:bodyPr/>
        <a:lstStyle/>
        <a:p>
          <a:endParaRPr lang="zh-TW" altLang="en-US"/>
        </a:p>
      </dgm:t>
    </dgm:pt>
    <dgm:pt modelId="{5A9D13B5-F766-4027-AEB3-BCCFA0326AFF}" type="sibTrans" cxnId="{8400F2F2-6E5A-4BE1-BA92-7AF5B6DEDBDB}">
      <dgm:prSet/>
      <dgm:spPr/>
      <dgm:t>
        <a:bodyPr/>
        <a:lstStyle/>
        <a:p>
          <a:endParaRPr lang="zh-TW" altLang="en-US"/>
        </a:p>
      </dgm:t>
    </dgm:pt>
    <dgm:pt modelId="{10294200-0667-42F2-A33D-C578888A9F87}">
      <dgm:prSet/>
      <dgm:spPr/>
      <dgm:t>
        <a:bodyPr/>
        <a:lstStyle/>
        <a:p>
          <a:pPr marR="0" algn="ctr" rtl="0"/>
          <a:r>
            <a:rPr lang="zh-TW" altLang="en-US" b="1" i="0" u="none" strike="noStrike" kern="100" baseline="0">
              <a:latin typeface="新細明體" panose="02020500000000000000" pitchFamily="18" charset="-120"/>
              <a:ea typeface="新細明體" panose="02020500000000000000" pitchFamily="18" charset="-120"/>
            </a:rPr>
            <a:t>身体类型</a:t>
          </a:r>
          <a:r>
            <a:rPr lang="en-GB" altLang="en-US" b="0" i="0" u="none" strike="noStrike" kern="100" baseline="0">
              <a:latin typeface="新細明體" panose="02020500000000000000" pitchFamily="18" charset="-120"/>
              <a:ea typeface="新細明體" panose="02020500000000000000" pitchFamily="18" charset="-120"/>
            </a:rPr>
            <a:t>**</a:t>
          </a:r>
          <a:endParaRPr lang="zh-TW" altLang="en-US" b="1" i="0" u="none" strike="noStrike" kern="100" baseline="0">
            <a:latin typeface="新細明體" panose="02020500000000000000" pitchFamily="18" charset="-120"/>
            <a:ea typeface="新細明體" panose="02020500000000000000" pitchFamily="18" charset="-120"/>
          </a:endParaRPr>
        </a:p>
        <a:p>
          <a:pPr marR="0" algn="ctr" rtl="0"/>
          <a:r>
            <a:rPr lang="zh-TW" altLang="en-US" b="0" i="0" u="none" strike="noStrike" kern="100" baseline="0">
              <a:latin typeface="新細明體" panose="02020500000000000000" pitchFamily="18" charset="-120"/>
              <a:ea typeface="新細明體" panose="02020500000000000000" pitchFamily="18" charset="-120"/>
            </a:rPr>
            <a:t>肥胖型、肌肉型、瘦长型。</a:t>
          </a:r>
          <a:endParaRPr lang="zh-CN" altLang="en-US" b="0" i="0" u="none" strike="noStrike" kern="100" baseline="0">
            <a:latin typeface="新細明體" panose="02020500000000000000" pitchFamily="18" charset="-120"/>
            <a:ea typeface="新細明體" panose="02020500000000000000" pitchFamily="18" charset="-120"/>
          </a:endParaRPr>
        </a:p>
      </dgm:t>
    </dgm:pt>
    <dgm:pt modelId="{F996154E-DC43-45A1-B7BD-2A62104E4505}" type="parTrans" cxnId="{AD334493-E7B9-4DB3-9600-A507576C1CD8}">
      <dgm:prSet/>
      <dgm:spPr/>
      <dgm:t>
        <a:bodyPr/>
        <a:lstStyle/>
        <a:p>
          <a:endParaRPr lang="zh-TW" altLang="en-US"/>
        </a:p>
      </dgm:t>
    </dgm:pt>
    <dgm:pt modelId="{CEEF449D-5E9C-498C-9FA0-624BAE09A7EE}" type="sibTrans" cxnId="{AD334493-E7B9-4DB3-9600-A507576C1CD8}">
      <dgm:prSet/>
      <dgm:spPr/>
      <dgm:t>
        <a:bodyPr/>
        <a:lstStyle/>
        <a:p>
          <a:endParaRPr lang="zh-TW" altLang="en-US"/>
        </a:p>
      </dgm:t>
    </dgm:pt>
    <dgm:pt modelId="{94F0A097-C041-4094-96AB-B39C9BB8BA29}">
      <dgm:prSet/>
      <dgm:spPr/>
      <dgm:t>
        <a:bodyPr/>
        <a:lstStyle/>
        <a:p>
          <a:pPr marR="0" algn="ctr" rtl="0"/>
          <a:r>
            <a:rPr lang="zh-TW" altLang="en-US" b="1" i="0" u="none" strike="noStrike" kern="100" baseline="0">
              <a:latin typeface="新細明體" panose="02020500000000000000" pitchFamily="18" charset="-120"/>
              <a:ea typeface="新細明體" panose="02020500000000000000" pitchFamily="18" charset="-120"/>
            </a:rPr>
            <a:t>年龄、性别及遗传</a:t>
          </a:r>
          <a:endParaRPr lang="zh-CN" altLang="en-US" b="1" i="0" u="none" strike="noStrike" kern="100" baseline="0">
            <a:latin typeface="新細明體" panose="02020500000000000000" pitchFamily="18" charset="-120"/>
            <a:ea typeface="新細明體" panose="02020500000000000000" pitchFamily="18" charset="-120"/>
          </a:endParaRPr>
        </a:p>
        <a:p>
          <a:pPr marR="0" algn="ctr" rtl="0"/>
          <a:r>
            <a:rPr lang="en-US" altLang="zh-TW" b="0" i="0" u="none" strike="noStrike" kern="100" baseline="0">
              <a:latin typeface="新細明體" panose="02020500000000000000" pitchFamily="18" charset="-120"/>
              <a:ea typeface="新細明體" panose="02020500000000000000" pitchFamily="18" charset="-120"/>
            </a:rPr>
            <a:t>30</a:t>
          </a:r>
          <a:r>
            <a:rPr lang="zh-TW" altLang="en-US" b="0" i="0" u="none" strike="noStrike" kern="100" baseline="0">
              <a:latin typeface="新細明體" panose="02020500000000000000" pitchFamily="18" charset="-120"/>
              <a:ea typeface="新細明體" panose="02020500000000000000" pitchFamily="18" charset="-120"/>
            </a:rPr>
            <a:t>岁以后运动表现下降</a:t>
          </a:r>
          <a:endParaRPr lang="zh-TW" altLang="en-US"/>
        </a:p>
      </dgm:t>
    </dgm:pt>
    <dgm:pt modelId="{C0A36890-4D9E-4F54-B57E-479A98E79D66}" type="parTrans" cxnId="{58A99892-E54D-48CB-A00D-96F772D280BF}">
      <dgm:prSet/>
      <dgm:spPr/>
      <dgm:t>
        <a:bodyPr/>
        <a:lstStyle/>
        <a:p>
          <a:endParaRPr lang="zh-TW" altLang="en-US"/>
        </a:p>
      </dgm:t>
    </dgm:pt>
    <dgm:pt modelId="{0EBC3EED-F2DA-4C19-BA9C-76D41E2B4989}" type="sibTrans" cxnId="{58A99892-E54D-48CB-A00D-96F772D280BF}">
      <dgm:prSet/>
      <dgm:spPr/>
      <dgm:t>
        <a:bodyPr/>
        <a:lstStyle/>
        <a:p>
          <a:endParaRPr lang="zh-TW" altLang="en-US"/>
        </a:p>
      </dgm:t>
    </dgm:pt>
    <dgm:pt modelId="{B8E20D95-419B-4A38-84A5-6CF11FEA16A4}">
      <dgm:prSet/>
      <dgm:spPr/>
      <dgm:t>
        <a:bodyPr/>
        <a:lstStyle/>
        <a:p>
          <a:pPr marR="0" algn="ctr" rtl="0"/>
          <a:r>
            <a:rPr lang="zh-TW" altLang="en-US" b="1" i="0" u="none" strike="noStrike" kern="100" baseline="0">
              <a:latin typeface="新細明體" panose="02020500000000000000" pitchFamily="18" charset="-120"/>
              <a:ea typeface="新細明體" panose="02020500000000000000" pitchFamily="18" charset="-120"/>
            </a:rPr>
            <a:t>柔韧度</a:t>
          </a:r>
          <a:r>
            <a:rPr lang="en-GB" altLang="en-US" b="1" i="0" u="none" strike="noStrike" kern="100" baseline="30000">
              <a:latin typeface="新細明體" panose="02020500000000000000" pitchFamily="18" charset="-120"/>
              <a:ea typeface="新細明體" panose="02020500000000000000" pitchFamily="18" charset="-120"/>
            </a:rPr>
            <a:t>*</a:t>
          </a:r>
          <a:r>
            <a:rPr lang="zh-TW" altLang="en-US" b="0" i="0" u="none" strike="noStrike" kern="100" baseline="0">
              <a:latin typeface="新細明體" panose="02020500000000000000" pitchFamily="18" charset="-120"/>
              <a:ea typeface="新細明體" panose="02020500000000000000" pitchFamily="18" charset="-120"/>
            </a:rPr>
            <a:t> </a:t>
          </a:r>
        </a:p>
        <a:p>
          <a:pPr marR="0" algn="ctr" rtl="0"/>
          <a:r>
            <a:rPr lang="zh-TW" altLang="en-US" b="0" i="0" u="none" strike="noStrike" kern="100" baseline="0">
              <a:latin typeface="新細明體" panose="02020500000000000000" pitchFamily="18" charset="-120"/>
              <a:ea typeface="新細明體" panose="02020500000000000000" pitchFamily="18" charset="-120"/>
            </a:rPr>
            <a:t>有助预防运动创伤</a:t>
          </a:r>
          <a:endParaRPr lang="zh-TW" altLang="en-US"/>
        </a:p>
      </dgm:t>
    </dgm:pt>
    <dgm:pt modelId="{C8EBDEF0-728A-407E-96DC-D619E47A71AA}" type="parTrans" cxnId="{6B9572FF-1C9E-425D-9906-5F46393E67A3}">
      <dgm:prSet/>
      <dgm:spPr/>
      <dgm:t>
        <a:bodyPr/>
        <a:lstStyle/>
        <a:p>
          <a:endParaRPr lang="zh-TW" altLang="en-US"/>
        </a:p>
      </dgm:t>
    </dgm:pt>
    <dgm:pt modelId="{CC99CBF7-EC1C-4C8B-AAD0-502517BC2FC8}" type="sibTrans" cxnId="{6B9572FF-1C9E-425D-9906-5F46393E67A3}">
      <dgm:prSet/>
      <dgm:spPr/>
      <dgm:t>
        <a:bodyPr/>
        <a:lstStyle/>
        <a:p>
          <a:endParaRPr lang="zh-TW" altLang="en-US"/>
        </a:p>
      </dgm:t>
    </dgm:pt>
    <dgm:pt modelId="{EF8AB157-72FC-4A53-90DE-6D688A96FEDC}">
      <dgm:prSet/>
      <dgm:spPr/>
      <dgm:t>
        <a:bodyPr/>
        <a:lstStyle/>
        <a:p>
          <a:pPr marR="0" algn="ctr" rtl="0"/>
          <a:r>
            <a:rPr lang="zh-TW" altLang="en-US" b="1" i="0" u="none" strike="noStrike" kern="100" baseline="0">
              <a:latin typeface="Calibri" panose="020F0502020204030204" pitchFamily="34" charset="0"/>
              <a:ea typeface="新細明體" panose="02020500000000000000" pitchFamily="18" charset="-120"/>
            </a:rPr>
            <a:t>肌肉适能</a:t>
          </a:r>
          <a:endParaRPr lang="zh-CN" altLang="en-US" b="1" i="0" u="none" strike="noStrike" kern="100" baseline="0">
            <a:latin typeface="Times New Roman" panose="02020603050405020304" pitchFamily="18" charset="0"/>
            <a:ea typeface="SimSun" panose="02010600030101010101" pitchFamily="2" charset="-122"/>
          </a:endParaRPr>
        </a:p>
        <a:p>
          <a:pPr marR="0" algn="ctr" rtl="0"/>
          <a:r>
            <a:rPr lang="zh-TW" altLang="en-US" b="0" i="0" u="none" strike="noStrike" kern="100" baseline="0">
              <a:latin typeface="Calibri" panose="020F0502020204030204" pitchFamily="34" charset="0"/>
              <a:ea typeface="新細明體" panose="02020500000000000000" pitchFamily="18" charset="-120"/>
            </a:rPr>
            <a:t>运动表现的决定因素</a:t>
          </a:r>
          <a:endParaRPr lang="zh-TW" altLang="en-US"/>
        </a:p>
      </dgm:t>
    </dgm:pt>
    <dgm:pt modelId="{B8ECE49B-7CDA-41FA-BDB8-06D11F8AEB10}" type="parTrans" cxnId="{304D8F1E-18D1-4628-8FDF-E8CD8DE4E470}">
      <dgm:prSet/>
      <dgm:spPr/>
      <dgm:t>
        <a:bodyPr/>
        <a:lstStyle/>
        <a:p>
          <a:endParaRPr lang="zh-TW" altLang="en-US"/>
        </a:p>
      </dgm:t>
    </dgm:pt>
    <dgm:pt modelId="{C869C670-4E19-4D43-8E93-1338AD25B40F}" type="sibTrans" cxnId="{304D8F1E-18D1-4628-8FDF-E8CD8DE4E470}">
      <dgm:prSet/>
      <dgm:spPr/>
      <dgm:t>
        <a:bodyPr/>
        <a:lstStyle/>
        <a:p>
          <a:endParaRPr lang="zh-TW" altLang="en-US"/>
        </a:p>
      </dgm:t>
    </dgm:pt>
    <dgm:pt modelId="{9C162045-6D65-48C9-B87F-0FB6EDF0CB8C}">
      <dgm:prSet/>
      <dgm:spPr/>
      <dgm:t>
        <a:bodyPr/>
        <a:lstStyle/>
        <a:p>
          <a:pPr marR="0" algn="ctr" rtl="0"/>
          <a:r>
            <a:rPr lang="zh-TW" altLang="en-US" b="1" i="0" u="none" strike="noStrike" kern="100" baseline="0">
              <a:latin typeface="Calibri" panose="020F0502020204030204" pitchFamily="34" charset="0"/>
              <a:ea typeface="新細明體" panose="02020500000000000000" pitchFamily="18" charset="-120"/>
            </a:rPr>
            <a:t>心肺适能</a:t>
          </a:r>
          <a:endParaRPr lang="zh-CN" altLang="en-US" b="1" i="0" u="none" strike="noStrike" kern="100" baseline="0">
            <a:latin typeface="Times New Roman" panose="02020603050405020304" pitchFamily="18" charset="0"/>
            <a:ea typeface="SimSun" panose="02010600030101010101" pitchFamily="2" charset="-122"/>
          </a:endParaRPr>
        </a:p>
        <a:p>
          <a:pPr marR="0" algn="ctr" rtl="0"/>
          <a:r>
            <a:rPr lang="zh-TW" altLang="en-US" b="0" i="0" u="none" strike="noStrike" kern="100" baseline="0">
              <a:latin typeface="Calibri" panose="020F0502020204030204" pitchFamily="34" charset="0"/>
              <a:ea typeface="新細明體" panose="02020500000000000000" pitchFamily="18" charset="-120"/>
            </a:rPr>
            <a:t>运动表现</a:t>
          </a:r>
          <a:r>
            <a:rPr lang="zh-CN" altLang="en-US" b="0" i="0" u="none" strike="noStrike" kern="100" baseline="0">
              <a:latin typeface="Calibri" panose="020F0502020204030204" pitchFamily="34" charset="0"/>
              <a:ea typeface="SimSun" panose="02010600030101010101" pitchFamily="2" charset="-122"/>
            </a:rPr>
            <a:t>的关键因素</a:t>
          </a:r>
          <a:endParaRPr lang="zh-TW" altLang="en-US"/>
        </a:p>
      </dgm:t>
    </dgm:pt>
    <dgm:pt modelId="{7F06B37E-500D-459B-B6C5-593943249F26}" type="parTrans" cxnId="{48F9AF5E-E1B4-4755-AE4D-1DE83E9891EA}">
      <dgm:prSet/>
      <dgm:spPr/>
      <dgm:t>
        <a:bodyPr/>
        <a:lstStyle/>
        <a:p>
          <a:endParaRPr lang="zh-TW" altLang="en-US"/>
        </a:p>
      </dgm:t>
    </dgm:pt>
    <dgm:pt modelId="{849F20DF-BDC5-49FC-8E39-7FC7FB128461}" type="sibTrans" cxnId="{48F9AF5E-E1B4-4755-AE4D-1DE83E9891EA}">
      <dgm:prSet/>
      <dgm:spPr/>
      <dgm:t>
        <a:bodyPr/>
        <a:lstStyle/>
        <a:p>
          <a:endParaRPr lang="zh-TW" altLang="en-US"/>
        </a:p>
      </dgm:t>
    </dgm:pt>
    <dgm:pt modelId="{DE881C7C-569C-4E2F-BA20-262C6D4BA4F4}" type="pres">
      <dgm:prSet presAssocID="{11BF1B4F-912F-4D7B-A8D5-C4DB5C6BDC57}" presName="cycle" presStyleCnt="0">
        <dgm:presLayoutVars>
          <dgm:chMax val="1"/>
          <dgm:dir/>
          <dgm:animLvl val="ctr"/>
          <dgm:resizeHandles val="exact"/>
        </dgm:presLayoutVars>
      </dgm:prSet>
      <dgm:spPr/>
    </dgm:pt>
    <dgm:pt modelId="{D1A31C75-38AF-41F1-AB61-FAFDC825D243}" type="pres">
      <dgm:prSet presAssocID="{39F73F9C-0AF0-445D-A2DF-E2D5EEEBE761}" presName="centerShape" presStyleLbl="node0" presStyleIdx="0" presStyleCnt="1"/>
      <dgm:spPr/>
    </dgm:pt>
    <dgm:pt modelId="{909C419C-BD60-4A94-9207-882375962567}" type="pres">
      <dgm:prSet presAssocID="{6F1514DF-248F-47AF-8736-F7916CBF3F9C}" presName="Name9" presStyleLbl="parChTrans1D2" presStyleIdx="0" presStyleCnt="7"/>
      <dgm:spPr/>
    </dgm:pt>
    <dgm:pt modelId="{44C1BD46-85B1-4272-BC26-B162A85E3777}" type="pres">
      <dgm:prSet presAssocID="{6F1514DF-248F-47AF-8736-F7916CBF3F9C}" presName="connTx" presStyleLbl="parChTrans1D2" presStyleIdx="0" presStyleCnt="7"/>
      <dgm:spPr/>
    </dgm:pt>
    <dgm:pt modelId="{DE7613DE-15C3-4A28-9DF2-25C6484819C0}" type="pres">
      <dgm:prSet presAssocID="{F8D37DA4-794B-4BFD-9568-D8FB266FA3E4}" presName="node" presStyleLbl="node1" presStyleIdx="0" presStyleCnt="7">
        <dgm:presLayoutVars>
          <dgm:bulletEnabled val="1"/>
        </dgm:presLayoutVars>
      </dgm:prSet>
      <dgm:spPr/>
    </dgm:pt>
    <dgm:pt modelId="{3A798A25-8D6D-4590-8244-20E3CB3B0665}" type="pres">
      <dgm:prSet presAssocID="{E2168556-4C1D-4ABC-A5A9-D12CA0FF6A73}" presName="Name9" presStyleLbl="parChTrans1D2" presStyleIdx="1" presStyleCnt="7"/>
      <dgm:spPr/>
    </dgm:pt>
    <dgm:pt modelId="{7F267F47-D1B7-4F45-AD45-B334A6CEC72B}" type="pres">
      <dgm:prSet presAssocID="{E2168556-4C1D-4ABC-A5A9-D12CA0FF6A73}" presName="connTx" presStyleLbl="parChTrans1D2" presStyleIdx="1" presStyleCnt="7"/>
      <dgm:spPr/>
    </dgm:pt>
    <dgm:pt modelId="{0AB9D19E-517D-48B8-92D3-33C6CCF395A8}" type="pres">
      <dgm:prSet presAssocID="{79E8962F-D8CD-42D1-8F8F-4B1DDE8A6D6B}" presName="node" presStyleLbl="node1" presStyleIdx="1" presStyleCnt="7">
        <dgm:presLayoutVars>
          <dgm:bulletEnabled val="1"/>
        </dgm:presLayoutVars>
      </dgm:prSet>
      <dgm:spPr/>
    </dgm:pt>
    <dgm:pt modelId="{E87B5C0A-CAD1-4B75-AD95-2BF498F1B87B}" type="pres">
      <dgm:prSet presAssocID="{F996154E-DC43-45A1-B7BD-2A62104E4505}" presName="Name9" presStyleLbl="parChTrans1D2" presStyleIdx="2" presStyleCnt="7"/>
      <dgm:spPr/>
    </dgm:pt>
    <dgm:pt modelId="{9E8AD3F5-A720-47C3-8C8C-213FC35587A0}" type="pres">
      <dgm:prSet presAssocID="{F996154E-DC43-45A1-B7BD-2A62104E4505}" presName="connTx" presStyleLbl="parChTrans1D2" presStyleIdx="2" presStyleCnt="7"/>
      <dgm:spPr/>
    </dgm:pt>
    <dgm:pt modelId="{D5D7B4A3-42E2-466E-B1B8-9155F82DD00B}" type="pres">
      <dgm:prSet presAssocID="{10294200-0667-42F2-A33D-C578888A9F87}" presName="node" presStyleLbl="node1" presStyleIdx="2" presStyleCnt="7">
        <dgm:presLayoutVars>
          <dgm:bulletEnabled val="1"/>
        </dgm:presLayoutVars>
      </dgm:prSet>
      <dgm:spPr/>
    </dgm:pt>
    <dgm:pt modelId="{3668A531-0022-412B-A5F4-07F15AB349FE}" type="pres">
      <dgm:prSet presAssocID="{C0A36890-4D9E-4F54-B57E-479A98E79D66}" presName="Name9" presStyleLbl="parChTrans1D2" presStyleIdx="3" presStyleCnt="7"/>
      <dgm:spPr/>
    </dgm:pt>
    <dgm:pt modelId="{DEA2263A-5D5D-4639-9344-4863CDDB1CF3}" type="pres">
      <dgm:prSet presAssocID="{C0A36890-4D9E-4F54-B57E-479A98E79D66}" presName="connTx" presStyleLbl="parChTrans1D2" presStyleIdx="3" presStyleCnt="7"/>
      <dgm:spPr/>
    </dgm:pt>
    <dgm:pt modelId="{C56CA29A-77F1-4A39-9531-520578A5695C}" type="pres">
      <dgm:prSet presAssocID="{94F0A097-C041-4094-96AB-B39C9BB8BA29}" presName="node" presStyleLbl="node1" presStyleIdx="3" presStyleCnt="7">
        <dgm:presLayoutVars>
          <dgm:bulletEnabled val="1"/>
        </dgm:presLayoutVars>
      </dgm:prSet>
      <dgm:spPr/>
    </dgm:pt>
    <dgm:pt modelId="{8202557E-37A4-4F3D-8CD9-E0ACA668137C}" type="pres">
      <dgm:prSet presAssocID="{C8EBDEF0-728A-407E-96DC-D619E47A71AA}" presName="Name9" presStyleLbl="parChTrans1D2" presStyleIdx="4" presStyleCnt="7"/>
      <dgm:spPr/>
    </dgm:pt>
    <dgm:pt modelId="{48E7333A-A531-449E-86BB-DB1BB1913E17}" type="pres">
      <dgm:prSet presAssocID="{C8EBDEF0-728A-407E-96DC-D619E47A71AA}" presName="connTx" presStyleLbl="parChTrans1D2" presStyleIdx="4" presStyleCnt="7"/>
      <dgm:spPr/>
    </dgm:pt>
    <dgm:pt modelId="{90EE858A-EF9A-456F-94A3-DCC3755CAFC4}" type="pres">
      <dgm:prSet presAssocID="{B8E20D95-419B-4A38-84A5-6CF11FEA16A4}" presName="node" presStyleLbl="node1" presStyleIdx="4" presStyleCnt="7">
        <dgm:presLayoutVars>
          <dgm:bulletEnabled val="1"/>
        </dgm:presLayoutVars>
      </dgm:prSet>
      <dgm:spPr/>
    </dgm:pt>
    <dgm:pt modelId="{867104F9-B33B-40B7-B87F-4B814523E349}" type="pres">
      <dgm:prSet presAssocID="{B8ECE49B-7CDA-41FA-BDB8-06D11F8AEB10}" presName="Name9" presStyleLbl="parChTrans1D2" presStyleIdx="5" presStyleCnt="7"/>
      <dgm:spPr/>
    </dgm:pt>
    <dgm:pt modelId="{41B6C971-E8D9-4108-B643-294A3F1E07B9}" type="pres">
      <dgm:prSet presAssocID="{B8ECE49B-7CDA-41FA-BDB8-06D11F8AEB10}" presName="connTx" presStyleLbl="parChTrans1D2" presStyleIdx="5" presStyleCnt="7"/>
      <dgm:spPr/>
    </dgm:pt>
    <dgm:pt modelId="{CB14E7EE-9490-48EB-AC92-3B5651C7BA65}" type="pres">
      <dgm:prSet presAssocID="{EF8AB157-72FC-4A53-90DE-6D688A96FEDC}" presName="node" presStyleLbl="node1" presStyleIdx="5" presStyleCnt="7">
        <dgm:presLayoutVars>
          <dgm:bulletEnabled val="1"/>
        </dgm:presLayoutVars>
      </dgm:prSet>
      <dgm:spPr/>
    </dgm:pt>
    <dgm:pt modelId="{125A9B8A-7F19-4F7F-BE59-CE8148CD0B06}" type="pres">
      <dgm:prSet presAssocID="{7F06B37E-500D-459B-B6C5-593943249F26}" presName="Name9" presStyleLbl="parChTrans1D2" presStyleIdx="6" presStyleCnt="7"/>
      <dgm:spPr/>
    </dgm:pt>
    <dgm:pt modelId="{4860C2BD-996C-4E0D-9533-27954E14BA02}" type="pres">
      <dgm:prSet presAssocID="{7F06B37E-500D-459B-B6C5-593943249F26}" presName="connTx" presStyleLbl="parChTrans1D2" presStyleIdx="6" presStyleCnt="7"/>
      <dgm:spPr/>
    </dgm:pt>
    <dgm:pt modelId="{B3D6BD21-A6BD-43E4-968E-BF1C46643281}" type="pres">
      <dgm:prSet presAssocID="{9C162045-6D65-48C9-B87F-0FB6EDF0CB8C}" presName="node" presStyleLbl="node1" presStyleIdx="6" presStyleCnt="7">
        <dgm:presLayoutVars>
          <dgm:bulletEnabled val="1"/>
        </dgm:presLayoutVars>
      </dgm:prSet>
      <dgm:spPr/>
    </dgm:pt>
  </dgm:ptLst>
  <dgm:cxnLst>
    <dgm:cxn modelId="{07C64E00-D9F9-47D2-9C36-6C83FEB51E2E}" type="presOf" srcId="{B8E20D95-419B-4A38-84A5-6CF11FEA16A4}" destId="{90EE858A-EF9A-456F-94A3-DCC3755CAFC4}" srcOrd="0" destOrd="0" presId="urn:microsoft.com/office/officeart/2005/8/layout/radial1"/>
    <dgm:cxn modelId="{416E6F00-72FB-43C7-AE4C-87AA38EAAEE8}" type="presOf" srcId="{F996154E-DC43-45A1-B7BD-2A62104E4505}" destId="{9E8AD3F5-A720-47C3-8C8C-213FC35587A0}" srcOrd="1" destOrd="0" presId="urn:microsoft.com/office/officeart/2005/8/layout/radial1"/>
    <dgm:cxn modelId="{2D316415-84A3-433A-BC9C-F7DFAB537865}" type="presOf" srcId="{9C162045-6D65-48C9-B87F-0FB6EDF0CB8C}" destId="{B3D6BD21-A6BD-43E4-968E-BF1C46643281}" srcOrd="0" destOrd="0" presId="urn:microsoft.com/office/officeart/2005/8/layout/radial1"/>
    <dgm:cxn modelId="{12CDDA1A-05E7-48C0-93DA-AE072505D9F3}" type="presOf" srcId="{C0A36890-4D9E-4F54-B57E-479A98E79D66}" destId="{3668A531-0022-412B-A5F4-07F15AB349FE}" srcOrd="0" destOrd="0" presId="urn:microsoft.com/office/officeart/2005/8/layout/radial1"/>
    <dgm:cxn modelId="{304D8F1E-18D1-4628-8FDF-E8CD8DE4E470}" srcId="{39F73F9C-0AF0-445D-A2DF-E2D5EEEBE761}" destId="{EF8AB157-72FC-4A53-90DE-6D688A96FEDC}" srcOrd="5" destOrd="0" parTransId="{B8ECE49B-7CDA-41FA-BDB8-06D11F8AEB10}" sibTransId="{C869C670-4E19-4D43-8E93-1338AD25B40F}"/>
    <dgm:cxn modelId="{0943B71E-DE35-4949-A41C-DA1CABC7FCA1}" srcId="{11BF1B4F-912F-4D7B-A8D5-C4DB5C6BDC57}" destId="{39F73F9C-0AF0-445D-A2DF-E2D5EEEBE761}" srcOrd="0" destOrd="0" parTransId="{F01C7339-8C1A-43A8-A7C0-6E987C7E3FFF}" sibTransId="{946B9645-8EA1-4CC4-9B63-96002487A810}"/>
    <dgm:cxn modelId="{13C0D11E-1CB0-4873-9D14-E168FAB6EF81}" type="presOf" srcId="{F8D37DA4-794B-4BFD-9568-D8FB266FA3E4}" destId="{DE7613DE-15C3-4A28-9DF2-25C6484819C0}" srcOrd="0" destOrd="0" presId="urn:microsoft.com/office/officeart/2005/8/layout/radial1"/>
    <dgm:cxn modelId="{987FF125-60BE-4498-B9A9-0EEB367D87AD}" type="presOf" srcId="{7F06B37E-500D-459B-B6C5-593943249F26}" destId="{4860C2BD-996C-4E0D-9533-27954E14BA02}" srcOrd="1" destOrd="0" presId="urn:microsoft.com/office/officeart/2005/8/layout/radial1"/>
    <dgm:cxn modelId="{80C5EB28-1171-4EB5-9228-924F000B698C}" type="presOf" srcId="{11BF1B4F-912F-4D7B-A8D5-C4DB5C6BDC57}" destId="{DE881C7C-569C-4E2F-BA20-262C6D4BA4F4}" srcOrd="0" destOrd="0" presId="urn:microsoft.com/office/officeart/2005/8/layout/radial1"/>
    <dgm:cxn modelId="{51722E2A-E77B-459E-B84C-9C8246E52A74}" type="presOf" srcId="{6F1514DF-248F-47AF-8736-F7916CBF3F9C}" destId="{44C1BD46-85B1-4272-BC26-B162A85E3777}" srcOrd="1" destOrd="0" presId="urn:microsoft.com/office/officeart/2005/8/layout/radial1"/>
    <dgm:cxn modelId="{EA533B2D-83F2-4E59-8DBF-4156163A921D}" type="presOf" srcId="{10294200-0667-42F2-A33D-C578888A9F87}" destId="{D5D7B4A3-42E2-466E-B1B8-9155F82DD00B}" srcOrd="0" destOrd="0" presId="urn:microsoft.com/office/officeart/2005/8/layout/radial1"/>
    <dgm:cxn modelId="{46223131-350C-49B8-AB7D-D416555B5A80}" type="presOf" srcId="{C0A36890-4D9E-4F54-B57E-479A98E79D66}" destId="{DEA2263A-5D5D-4639-9344-4863CDDB1CF3}" srcOrd="1" destOrd="0" presId="urn:microsoft.com/office/officeart/2005/8/layout/radial1"/>
    <dgm:cxn modelId="{47531F32-A4F7-4EF5-8059-07CAE56E8D42}" type="presOf" srcId="{79E8962F-D8CD-42D1-8F8F-4B1DDE8A6D6B}" destId="{0AB9D19E-517D-48B8-92D3-33C6CCF395A8}" srcOrd="0" destOrd="0" presId="urn:microsoft.com/office/officeart/2005/8/layout/radial1"/>
    <dgm:cxn modelId="{48F9AF5E-E1B4-4755-AE4D-1DE83E9891EA}" srcId="{39F73F9C-0AF0-445D-A2DF-E2D5EEEBE761}" destId="{9C162045-6D65-48C9-B87F-0FB6EDF0CB8C}" srcOrd="6" destOrd="0" parTransId="{7F06B37E-500D-459B-B6C5-593943249F26}" sibTransId="{849F20DF-BDC5-49FC-8E39-7FC7FB128461}"/>
    <dgm:cxn modelId="{557F116F-B17D-45F4-9C7B-64359A1F2429}" type="presOf" srcId="{C8EBDEF0-728A-407E-96DC-D619E47A71AA}" destId="{48E7333A-A531-449E-86BB-DB1BB1913E17}" srcOrd="1" destOrd="0" presId="urn:microsoft.com/office/officeart/2005/8/layout/radial1"/>
    <dgm:cxn modelId="{AA573F77-1AE3-4A94-ABA2-49BC8F8CC7AD}" type="presOf" srcId="{B8ECE49B-7CDA-41FA-BDB8-06D11F8AEB10}" destId="{41B6C971-E8D9-4108-B643-294A3F1E07B9}" srcOrd="1" destOrd="0" presId="urn:microsoft.com/office/officeart/2005/8/layout/radial1"/>
    <dgm:cxn modelId="{5DD1DC80-482C-44AF-9642-4D7E4E871B9C}" type="presOf" srcId="{94F0A097-C041-4094-96AB-B39C9BB8BA29}" destId="{C56CA29A-77F1-4A39-9531-520578A5695C}" srcOrd="0" destOrd="0" presId="urn:microsoft.com/office/officeart/2005/8/layout/radial1"/>
    <dgm:cxn modelId="{8FBE1987-4B58-46F4-B433-CA7719888EA1}" srcId="{39F73F9C-0AF0-445D-A2DF-E2D5EEEBE761}" destId="{F8D37DA4-794B-4BFD-9568-D8FB266FA3E4}" srcOrd="0" destOrd="0" parTransId="{6F1514DF-248F-47AF-8736-F7916CBF3F9C}" sibTransId="{F86155F7-3A25-49BE-8A16-64D1779C71B8}"/>
    <dgm:cxn modelId="{58A99892-E54D-48CB-A00D-96F772D280BF}" srcId="{39F73F9C-0AF0-445D-A2DF-E2D5EEEBE761}" destId="{94F0A097-C041-4094-96AB-B39C9BB8BA29}" srcOrd="3" destOrd="0" parTransId="{C0A36890-4D9E-4F54-B57E-479A98E79D66}" sibTransId="{0EBC3EED-F2DA-4C19-BA9C-76D41E2B4989}"/>
    <dgm:cxn modelId="{AD334493-E7B9-4DB3-9600-A507576C1CD8}" srcId="{39F73F9C-0AF0-445D-A2DF-E2D5EEEBE761}" destId="{10294200-0667-42F2-A33D-C578888A9F87}" srcOrd="2" destOrd="0" parTransId="{F996154E-DC43-45A1-B7BD-2A62104E4505}" sibTransId="{CEEF449D-5E9C-498C-9FA0-624BAE09A7EE}"/>
    <dgm:cxn modelId="{903F069B-6D87-4EFF-8E8B-42CECDE2296E}" type="presOf" srcId="{E2168556-4C1D-4ABC-A5A9-D12CA0FF6A73}" destId="{3A798A25-8D6D-4590-8244-20E3CB3B0665}" srcOrd="0" destOrd="0" presId="urn:microsoft.com/office/officeart/2005/8/layout/radial1"/>
    <dgm:cxn modelId="{A44ECC9E-40D8-43B9-AEBA-6F0F7C93C022}" type="presOf" srcId="{E2168556-4C1D-4ABC-A5A9-D12CA0FF6A73}" destId="{7F267F47-D1B7-4F45-AD45-B334A6CEC72B}" srcOrd="1" destOrd="0" presId="urn:microsoft.com/office/officeart/2005/8/layout/radial1"/>
    <dgm:cxn modelId="{EED50AA2-4930-4A43-90C8-3BF0A1C8E389}" type="presOf" srcId="{B8ECE49B-7CDA-41FA-BDB8-06D11F8AEB10}" destId="{867104F9-B33B-40B7-B87F-4B814523E349}" srcOrd="0" destOrd="0" presId="urn:microsoft.com/office/officeart/2005/8/layout/radial1"/>
    <dgm:cxn modelId="{1FD412A2-2F5D-40BD-BBC7-C26596E2534E}" type="presOf" srcId="{39F73F9C-0AF0-445D-A2DF-E2D5EEEBE761}" destId="{D1A31C75-38AF-41F1-AB61-FAFDC825D243}" srcOrd="0" destOrd="0" presId="urn:microsoft.com/office/officeart/2005/8/layout/radial1"/>
    <dgm:cxn modelId="{D5E764AA-AD1A-4B5B-AC1E-6F660EF4D4A8}" type="presOf" srcId="{F996154E-DC43-45A1-B7BD-2A62104E4505}" destId="{E87B5C0A-CAD1-4B75-AD95-2BF498F1B87B}" srcOrd="0" destOrd="0" presId="urn:microsoft.com/office/officeart/2005/8/layout/radial1"/>
    <dgm:cxn modelId="{A4C601B9-AC6D-42E6-A1B9-17FACF90F1F7}" type="presOf" srcId="{6F1514DF-248F-47AF-8736-F7916CBF3F9C}" destId="{909C419C-BD60-4A94-9207-882375962567}" srcOrd="0" destOrd="0" presId="urn:microsoft.com/office/officeart/2005/8/layout/radial1"/>
    <dgm:cxn modelId="{70C71CCF-8BDF-458A-B4FC-576A0B681B2E}" type="presOf" srcId="{7F06B37E-500D-459B-B6C5-593943249F26}" destId="{125A9B8A-7F19-4F7F-BE59-CE8148CD0B06}" srcOrd="0" destOrd="0" presId="urn:microsoft.com/office/officeart/2005/8/layout/radial1"/>
    <dgm:cxn modelId="{CA56B7DA-9AF9-4B07-9A68-25CFF6587C70}" type="presOf" srcId="{C8EBDEF0-728A-407E-96DC-D619E47A71AA}" destId="{8202557E-37A4-4F3D-8CD9-E0ACA668137C}" srcOrd="0" destOrd="0" presId="urn:microsoft.com/office/officeart/2005/8/layout/radial1"/>
    <dgm:cxn modelId="{8400F2F2-6E5A-4BE1-BA92-7AF5B6DEDBDB}" srcId="{39F73F9C-0AF0-445D-A2DF-E2D5EEEBE761}" destId="{79E8962F-D8CD-42D1-8F8F-4B1DDE8A6D6B}" srcOrd="1" destOrd="0" parTransId="{E2168556-4C1D-4ABC-A5A9-D12CA0FF6A73}" sibTransId="{5A9D13B5-F766-4027-AEB3-BCCFA0326AFF}"/>
    <dgm:cxn modelId="{67A14AF7-9D71-4623-82BB-7330DF8A7CB0}" type="presOf" srcId="{EF8AB157-72FC-4A53-90DE-6D688A96FEDC}" destId="{CB14E7EE-9490-48EB-AC92-3B5651C7BA65}" srcOrd="0" destOrd="0" presId="urn:microsoft.com/office/officeart/2005/8/layout/radial1"/>
    <dgm:cxn modelId="{6B9572FF-1C9E-425D-9906-5F46393E67A3}" srcId="{39F73F9C-0AF0-445D-A2DF-E2D5EEEBE761}" destId="{B8E20D95-419B-4A38-84A5-6CF11FEA16A4}" srcOrd="4" destOrd="0" parTransId="{C8EBDEF0-728A-407E-96DC-D619E47A71AA}" sibTransId="{CC99CBF7-EC1C-4C8B-AAD0-502517BC2FC8}"/>
    <dgm:cxn modelId="{0A05E7C0-B2ED-4432-BC70-6F6774ECB7A0}" type="presParOf" srcId="{DE881C7C-569C-4E2F-BA20-262C6D4BA4F4}" destId="{D1A31C75-38AF-41F1-AB61-FAFDC825D243}" srcOrd="0" destOrd="0" presId="urn:microsoft.com/office/officeart/2005/8/layout/radial1"/>
    <dgm:cxn modelId="{6E076366-2BAD-43DC-BF80-84E8609F57BC}" type="presParOf" srcId="{DE881C7C-569C-4E2F-BA20-262C6D4BA4F4}" destId="{909C419C-BD60-4A94-9207-882375962567}" srcOrd="1" destOrd="0" presId="urn:microsoft.com/office/officeart/2005/8/layout/radial1"/>
    <dgm:cxn modelId="{D883E48E-BDE7-4980-B2DA-25015DC333E0}" type="presParOf" srcId="{909C419C-BD60-4A94-9207-882375962567}" destId="{44C1BD46-85B1-4272-BC26-B162A85E3777}" srcOrd="0" destOrd="0" presId="urn:microsoft.com/office/officeart/2005/8/layout/radial1"/>
    <dgm:cxn modelId="{218B25A6-BC41-4CF9-9401-A2624EB8C7BC}" type="presParOf" srcId="{DE881C7C-569C-4E2F-BA20-262C6D4BA4F4}" destId="{DE7613DE-15C3-4A28-9DF2-25C6484819C0}" srcOrd="2" destOrd="0" presId="urn:microsoft.com/office/officeart/2005/8/layout/radial1"/>
    <dgm:cxn modelId="{EED77DE9-A077-40F8-B509-6F1BC65A34C9}" type="presParOf" srcId="{DE881C7C-569C-4E2F-BA20-262C6D4BA4F4}" destId="{3A798A25-8D6D-4590-8244-20E3CB3B0665}" srcOrd="3" destOrd="0" presId="urn:microsoft.com/office/officeart/2005/8/layout/radial1"/>
    <dgm:cxn modelId="{966E0026-0055-45B8-A3E3-66614A5E107A}" type="presParOf" srcId="{3A798A25-8D6D-4590-8244-20E3CB3B0665}" destId="{7F267F47-D1B7-4F45-AD45-B334A6CEC72B}" srcOrd="0" destOrd="0" presId="urn:microsoft.com/office/officeart/2005/8/layout/radial1"/>
    <dgm:cxn modelId="{59285DE1-725B-45FE-9B19-EE08E9D6739C}" type="presParOf" srcId="{DE881C7C-569C-4E2F-BA20-262C6D4BA4F4}" destId="{0AB9D19E-517D-48B8-92D3-33C6CCF395A8}" srcOrd="4" destOrd="0" presId="urn:microsoft.com/office/officeart/2005/8/layout/radial1"/>
    <dgm:cxn modelId="{D2BD0C91-38F7-4285-9309-6A977BB30305}" type="presParOf" srcId="{DE881C7C-569C-4E2F-BA20-262C6D4BA4F4}" destId="{E87B5C0A-CAD1-4B75-AD95-2BF498F1B87B}" srcOrd="5" destOrd="0" presId="urn:microsoft.com/office/officeart/2005/8/layout/radial1"/>
    <dgm:cxn modelId="{20D004FB-5B72-4C9B-808D-ADF7A2530E21}" type="presParOf" srcId="{E87B5C0A-CAD1-4B75-AD95-2BF498F1B87B}" destId="{9E8AD3F5-A720-47C3-8C8C-213FC35587A0}" srcOrd="0" destOrd="0" presId="urn:microsoft.com/office/officeart/2005/8/layout/radial1"/>
    <dgm:cxn modelId="{B59FB948-EB31-4F2A-AB5F-AE6C23A724AF}" type="presParOf" srcId="{DE881C7C-569C-4E2F-BA20-262C6D4BA4F4}" destId="{D5D7B4A3-42E2-466E-B1B8-9155F82DD00B}" srcOrd="6" destOrd="0" presId="urn:microsoft.com/office/officeart/2005/8/layout/radial1"/>
    <dgm:cxn modelId="{76855D9D-5D13-436F-B22C-788D47595103}" type="presParOf" srcId="{DE881C7C-569C-4E2F-BA20-262C6D4BA4F4}" destId="{3668A531-0022-412B-A5F4-07F15AB349FE}" srcOrd="7" destOrd="0" presId="urn:microsoft.com/office/officeart/2005/8/layout/radial1"/>
    <dgm:cxn modelId="{C2FD1EA1-AA49-483F-8AC5-1412E631453A}" type="presParOf" srcId="{3668A531-0022-412B-A5F4-07F15AB349FE}" destId="{DEA2263A-5D5D-4639-9344-4863CDDB1CF3}" srcOrd="0" destOrd="0" presId="urn:microsoft.com/office/officeart/2005/8/layout/radial1"/>
    <dgm:cxn modelId="{002ABECD-445F-46CC-BA2D-12E87BFF4B46}" type="presParOf" srcId="{DE881C7C-569C-4E2F-BA20-262C6D4BA4F4}" destId="{C56CA29A-77F1-4A39-9531-520578A5695C}" srcOrd="8" destOrd="0" presId="urn:microsoft.com/office/officeart/2005/8/layout/radial1"/>
    <dgm:cxn modelId="{A2FFE2EF-E314-4AA3-81F5-48ADFED0FC4A}" type="presParOf" srcId="{DE881C7C-569C-4E2F-BA20-262C6D4BA4F4}" destId="{8202557E-37A4-4F3D-8CD9-E0ACA668137C}" srcOrd="9" destOrd="0" presId="urn:microsoft.com/office/officeart/2005/8/layout/radial1"/>
    <dgm:cxn modelId="{62ADE522-43AF-43D8-ABD8-803AE303E986}" type="presParOf" srcId="{8202557E-37A4-4F3D-8CD9-E0ACA668137C}" destId="{48E7333A-A531-449E-86BB-DB1BB1913E17}" srcOrd="0" destOrd="0" presId="urn:microsoft.com/office/officeart/2005/8/layout/radial1"/>
    <dgm:cxn modelId="{521CD419-8E83-4605-A24B-87B275AEC4CC}" type="presParOf" srcId="{DE881C7C-569C-4E2F-BA20-262C6D4BA4F4}" destId="{90EE858A-EF9A-456F-94A3-DCC3755CAFC4}" srcOrd="10" destOrd="0" presId="urn:microsoft.com/office/officeart/2005/8/layout/radial1"/>
    <dgm:cxn modelId="{99CF35FA-D45C-4E3A-9C83-3B1AA1F18BD3}" type="presParOf" srcId="{DE881C7C-569C-4E2F-BA20-262C6D4BA4F4}" destId="{867104F9-B33B-40B7-B87F-4B814523E349}" srcOrd="11" destOrd="0" presId="urn:microsoft.com/office/officeart/2005/8/layout/radial1"/>
    <dgm:cxn modelId="{4EE2F67F-2AE3-48CF-84A1-997328192A18}" type="presParOf" srcId="{867104F9-B33B-40B7-B87F-4B814523E349}" destId="{41B6C971-E8D9-4108-B643-294A3F1E07B9}" srcOrd="0" destOrd="0" presId="urn:microsoft.com/office/officeart/2005/8/layout/radial1"/>
    <dgm:cxn modelId="{F8AFADF7-4CEC-4EC3-890C-24871C777995}" type="presParOf" srcId="{DE881C7C-569C-4E2F-BA20-262C6D4BA4F4}" destId="{CB14E7EE-9490-48EB-AC92-3B5651C7BA65}" srcOrd="12" destOrd="0" presId="urn:microsoft.com/office/officeart/2005/8/layout/radial1"/>
    <dgm:cxn modelId="{C981CDA4-1482-4748-A8B6-757BCB300257}" type="presParOf" srcId="{DE881C7C-569C-4E2F-BA20-262C6D4BA4F4}" destId="{125A9B8A-7F19-4F7F-BE59-CE8148CD0B06}" srcOrd="13" destOrd="0" presId="urn:microsoft.com/office/officeart/2005/8/layout/radial1"/>
    <dgm:cxn modelId="{833AAB2A-5DC9-49DD-A477-CFFA9A80F5F2}" type="presParOf" srcId="{125A9B8A-7F19-4F7F-BE59-CE8148CD0B06}" destId="{4860C2BD-996C-4E0D-9533-27954E14BA02}" srcOrd="0" destOrd="0" presId="urn:microsoft.com/office/officeart/2005/8/layout/radial1"/>
    <dgm:cxn modelId="{430E996E-E2F7-48E7-A19B-17A9E028C626}" type="presParOf" srcId="{DE881C7C-569C-4E2F-BA20-262C6D4BA4F4}" destId="{B3D6BD21-A6BD-43E4-968E-BF1C46643281}" srcOrd="14" destOrd="0" presId="urn:microsoft.com/office/officeart/2005/8/layout/radial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A31C75-38AF-41F1-AB61-FAFDC825D243}">
      <dsp:nvSpPr>
        <dsp:cNvPr id="0" name=""/>
        <dsp:cNvSpPr/>
      </dsp:nvSpPr>
      <dsp:spPr>
        <a:xfrm>
          <a:off x="1963436" y="2044278"/>
          <a:ext cx="1339817" cy="133981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marR="0" lvl="0" indent="0" algn="ctr" defTabSz="844550" rtl="0">
            <a:lnSpc>
              <a:spcPct val="90000"/>
            </a:lnSpc>
            <a:spcBef>
              <a:spcPct val="0"/>
            </a:spcBef>
            <a:spcAft>
              <a:spcPct val="35000"/>
            </a:spcAft>
            <a:buNone/>
          </a:pPr>
          <a:endParaRPr lang="zh-CN" altLang="en-US" sz="1900" b="1" i="0" u="none" strike="noStrike" kern="100" baseline="0">
            <a:latin typeface="Times New Roman" panose="02020603050405020304" pitchFamily="18" charset="0"/>
            <a:ea typeface="SimSun" panose="02010600030101010101" pitchFamily="2" charset="-122"/>
          </a:endParaRPr>
        </a:p>
        <a:p>
          <a:pPr marL="0" marR="0" lvl="0" indent="0" algn="ctr" defTabSz="844550" rtl="0">
            <a:lnSpc>
              <a:spcPct val="90000"/>
            </a:lnSpc>
            <a:spcBef>
              <a:spcPct val="0"/>
            </a:spcBef>
            <a:spcAft>
              <a:spcPct val="35000"/>
            </a:spcAft>
            <a:buNone/>
          </a:pPr>
          <a:r>
            <a:rPr lang="zh-TW" altLang="en-US" sz="1900" b="1" i="0" u="none" strike="noStrike" kern="100" baseline="0">
              <a:latin typeface="Calibri" panose="020F0502020204030204" pitchFamily="34" charset="0"/>
              <a:ea typeface="新細明體" panose="02020500000000000000" pitchFamily="18" charset="-120"/>
            </a:rPr>
            <a:t>运动表现</a:t>
          </a:r>
          <a:endParaRPr lang="zh-TW" altLang="en-US" sz="1900"/>
        </a:p>
      </dsp:txBody>
      <dsp:txXfrm>
        <a:off x="2159648" y="2240490"/>
        <a:ext cx="947393" cy="947393"/>
      </dsp:txXfrm>
    </dsp:sp>
    <dsp:sp modelId="{909C419C-BD60-4A94-9207-882375962567}">
      <dsp:nvSpPr>
        <dsp:cNvPr id="0" name=""/>
        <dsp:cNvSpPr/>
      </dsp:nvSpPr>
      <dsp:spPr>
        <a:xfrm rot="16200000">
          <a:off x="2297767" y="1685805"/>
          <a:ext cx="671155" cy="45791"/>
        </a:xfrm>
        <a:custGeom>
          <a:avLst/>
          <a:gdLst/>
          <a:ahLst/>
          <a:cxnLst/>
          <a:rect l="0" t="0" r="0" b="0"/>
          <a:pathLst>
            <a:path>
              <a:moveTo>
                <a:pt x="0" y="22895"/>
              </a:moveTo>
              <a:lnTo>
                <a:pt x="671155" y="22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2616566" y="1691921"/>
        <a:ext cx="33557" cy="33557"/>
      </dsp:txXfrm>
    </dsp:sp>
    <dsp:sp modelId="{DE7613DE-15C3-4A28-9DF2-25C6484819C0}">
      <dsp:nvSpPr>
        <dsp:cNvPr id="0" name=""/>
        <dsp:cNvSpPr/>
      </dsp:nvSpPr>
      <dsp:spPr>
        <a:xfrm>
          <a:off x="1963436" y="33305"/>
          <a:ext cx="1339817" cy="133981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1" i="0" u="none" strike="noStrike" kern="100" baseline="0">
              <a:latin typeface="Calibri" panose="020F0502020204030204" pitchFamily="34" charset="0"/>
              <a:ea typeface="新細明體" panose="02020500000000000000" pitchFamily="18" charset="-120"/>
            </a:rPr>
            <a:t>环境</a:t>
          </a:r>
          <a:endParaRPr lang="zh-CN" altLang="en-US" sz="1400" b="0" i="0" u="none" strike="noStrike" kern="100" baseline="0">
            <a:latin typeface="Times New Roman" panose="02020603050405020304" pitchFamily="18" charset="0"/>
            <a:ea typeface="SimSun" panose="02010600030101010101" pitchFamily="2" charset="-122"/>
          </a:endParaRPr>
        </a:p>
        <a:p>
          <a:pPr marL="0" marR="0" lvl="0" indent="0" algn="ctr" defTabSz="622300" rtl="0">
            <a:lnSpc>
              <a:spcPct val="90000"/>
            </a:lnSpc>
            <a:spcBef>
              <a:spcPct val="0"/>
            </a:spcBef>
            <a:spcAft>
              <a:spcPct val="35000"/>
            </a:spcAft>
            <a:buNone/>
          </a:pPr>
          <a:r>
            <a:rPr lang="zh-TW" altLang="en-US" sz="1400" b="0" i="0" u="none" strike="noStrike" kern="100" baseline="0">
              <a:latin typeface="Calibri" panose="020F0502020204030204" pitchFamily="34" charset="0"/>
              <a:ea typeface="新細明體" panose="02020500000000000000" pitchFamily="18" charset="-120"/>
            </a:rPr>
            <a:t>天气、温度及湿度等</a:t>
          </a:r>
          <a:endParaRPr lang="zh-TW" altLang="en-US" sz="1400"/>
        </a:p>
      </dsp:txBody>
      <dsp:txXfrm>
        <a:off x="2159648" y="229517"/>
        <a:ext cx="947393" cy="947393"/>
      </dsp:txXfrm>
    </dsp:sp>
    <dsp:sp modelId="{3A798A25-8D6D-4590-8244-20E3CB3B0665}">
      <dsp:nvSpPr>
        <dsp:cNvPr id="0" name=""/>
        <dsp:cNvSpPr/>
      </dsp:nvSpPr>
      <dsp:spPr>
        <a:xfrm rot="19285714">
          <a:off x="3083888" y="2064380"/>
          <a:ext cx="671155" cy="45791"/>
        </a:xfrm>
        <a:custGeom>
          <a:avLst/>
          <a:gdLst/>
          <a:ahLst/>
          <a:cxnLst/>
          <a:rect l="0" t="0" r="0" b="0"/>
          <a:pathLst>
            <a:path>
              <a:moveTo>
                <a:pt x="0" y="22895"/>
              </a:moveTo>
              <a:lnTo>
                <a:pt x="671155" y="22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3402686" y="2070497"/>
        <a:ext cx="33557" cy="33557"/>
      </dsp:txXfrm>
    </dsp:sp>
    <dsp:sp modelId="{0AB9D19E-517D-48B8-92D3-33C6CCF395A8}">
      <dsp:nvSpPr>
        <dsp:cNvPr id="0" name=""/>
        <dsp:cNvSpPr/>
      </dsp:nvSpPr>
      <dsp:spPr>
        <a:xfrm>
          <a:off x="3535678" y="790457"/>
          <a:ext cx="1339817" cy="133981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1" i="0" u="none" strike="noStrike" kern="100" baseline="0">
              <a:latin typeface="Calibri" panose="020F0502020204030204" pitchFamily="34" charset="0"/>
              <a:ea typeface="新細明體" panose="02020500000000000000" pitchFamily="18" charset="-120"/>
            </a:rPr>
            <a:t>药物</a:t>
          </a:r>
          <a:r>
            <a:rPr lang="zh-TW" altLang="en-US" sz="1400" b="0" i="0" u="none" strike="noStrike" kern="100" baseline="0">
              <a:latin typeface="Calibri" panose="020F0502020204030204" pitchFamily="34" charset="0"/>
              <a:ea typeface="新細明體" panose="02020500000000000000" pitchFamily="18" charset="-120"/>
            </a:rPr>
            <a:t> </a:t>
          </a:r>
        </a:p>
        <a:p>
          <a:pPr marL="0" marR="0" lvl="0" indent="0" algn="ctr" defTabSz="622300" rtl="0">
            <a:lnSpc>
              <a:spcPct val="90000"/>
            </a:lnSpc>
            <a:spcBef>
              <a:spcPct val="0"/>
            </a:spcBef>
            <a:spcAft>
              <a:spcPct val="35000"/>
            </a:spcAft>
            <a:buNone/>
          </a:pPr>
          <a:r>
            <a:rPr lang="zh-TW" altLang="en-US" sz="1400" b="0" i="0" u="none" strike="noStrike" kern="100" baseline="0">
              <a:latin typeface="Calibri" panose="020F0502020204030204" pitchFamily="34" charset="0"/>
              <a:ea typeface="新細明體" panose="02020500000000000000" pitchFamily="18" charset="-120"/>
            </a:rPr>
            <a:t>类固醇、生长激素等</a:t>
          </a:r>
          <a:endParaRPr lang="zh-TW" altLang="en-US" sz="1400"/>
        </a:p>
      </dsp:txBody>
      <dsp:txXfrm>
        <a:off x="3731890" y="986669"/>
        <a:ext cx="947393" cy="947393"/>
      </dsp:txXfrm>
    </dsp:sp>
    <dsp:sp modelId="{E87B5C0A-CAD1-4B75-AD95-2BF498F1B87B}">
      <dsp:nvSpPr>
        <dsp:cNvPr id="0" name=""/>
        <dsp:cNvSpPr/>
      </dsp:nvSpPr>
      <dsp:spPr>
        <a:xfrm rot="771429">
          <a:off x="3278043" y="2915033"/>
          <a:ext cx="671155" cy="45791"/>
        </a:xfrm>
        <a:custGeom>
          <a:avLst/>
          <a:gdLst/>
          <a:ahLst/>
          <a:cxnLst/>
          <a:rect l="0" t="0" r="0" b="0"/>
          <a:pathLst>
            <a:path>
              <a:moveTo>
                <a:pt x="0" y="22895"/>
              </a:moveTo>
              <a:lnTo>
                <a:pt x="671155" y="22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3596842" y="2921149"/>
        <a:ext cx="33557" cy="33557"/>
      </dsp:txXfrm>
    </dsp:sp>
    <dsp:sp modelId="{D5D7B4A3-42E2-466E-B1B8-9155F82DD00B}">
      <dsp:nvSpPr>
        <dsp:cNvPr id="0" name=""/>
        <dsp:cNvSpPr/>
      </dsp:nvSpPr>
      <dsp:spPr>
        <a:xfrm>
          <a:off x="3923989" y="2491761"/>
          <a:ext cx="1339817" cy="133981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1" i="0" u="none" strike="noStrike" kern="100" baseline="0">
              <a:latin typeface="新細明體" panose="02020500000000000000" pitchFamily="18" charset="-120"/>
              <a:ea typeface="新細明體" panose="02020500000000000000" pitchFamily="18" charset="-120"/>
            </a:rPr>
            <a:t>身体类型</a:t>
          </a:r>
          <a:r>
            <a:rPr lang="en-GB" altLang="en-US" sz="1400" b="0" i="0" u="none" strike="noStrike" kern="100" baseline="0">
              <a:latin typeface="新細明體" panose="02020500000000000000" pitchFamily="18" charset="-120"/>
              <a:ea typeface="新細明體" panose="02020500000000000000" pitchFamily="18" charset="-120"/>
            </a:rPr>
            <a:t>**</a:t>
          </a:r>
          <a:endParaRPr lang="zh-TW" altLang="en-US" sz="1400" b="1" i="0" u="none" strike="noStrike" kern="100" baseline="0">
            <a:latin typeface="新細明體" panose="02020500000000000000" pitchFamily="18" charset="-120"/>
            <a:ea typeface="新細明體" panose="02020500000000000000" pitchFamily="18" charset="-120"/>
          </a:endParaRPr>
        </a:p>
        <a:p>
          <a:pPr marL="0" marR="0" lvl="0" indent="0" algn="ctr" defTabSz="622300" rtl="0">
            <a:lnSpc>
              <a:spcPct val="90000"/>
            </a:lnSpc>
            <a:spcBef>
              <a:spcPct val="0"/>
            </a:spcBef>
            <a:spcAft>
              <a:spcPct val="35000"/>
            </a:spcAft>
            <a:buNone/>
          </a:pPr>
          <a:r>
            <a:rPr lang="zh-TW" altLang="en-US" sz="1400" b="0" i="0" u="none" strike="noStrike" kern="100" baseline="0">
              <a:latin typeface="新細明體" panose="02020500000000000000" pitchFamily="18" charset="-120"/>
              <a:ea typeface="新細明體" panose="02020500000000000000" pitchFamily="18" charset="-120"/>
            </a:rPr>
            <a:t>肥胖型、肌肉型、瘦长型。</a:t>
          </a:r>
          <a:endParaRPr lang="zh-CN" altLang="en-US" sz="1400" b="0" i="0" u="none" strike="noStrike" kern="100" baseline="0">
            <a:latin typeface="新細明體" panose="02020500000000000000" pitchFamily="18" charset="-120"/>
            <a:ea typeface="新細明體" panose="02020500000000000000" pitchFamily="18" charset="-120"/>
          </a:endParaRPr>
        </a:p>
      </dsp:txBody>
      <dsp:txXfrm>
        <a:off x="4120201" y="2687973"/>
        <a:ext cx="947393" cy="947393"/>
      </dsp:txXfrm>
    </dsp:sp>
    <dsp:sp modelId="{3668A531-0022-412B-A5F4-07F15AB349FE}">
      <dsp:nvSpPr>
        <dsp:cNvPr id="0" name=""/>
        <dsp:cNvSpPr/>
      </dsp:nvSpPr>
      <dsp:spPr>
        <a:xfrm rot="3857143">
          <a:off x="2734031" y="3597203"/>
          <a:ext cx="671155" cy="45791"/>
        </a:xfrm>
        <a:custGeom>
          <a:avLst/>
          <a:gdLst/>
          <a:ahLst/>
          <a:cxnLst/>
          <a:rect l="0" t="0" r="0" b="0"/>
          <a:pathLst>
            <a:path>
              <a:moveTo>
                <a:pt x="0" y="22895"/>
              </a:moveTo>
              <a:lnTo>
                <a:pt x="671155" y="22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a:off x="3052830" y="3603319"/>
        <a:ext cx="33557" cy="33557"/>
      </dsp:txXfrm>
    </dsp:sp>
    <dsp:sp modelId="{C56CA29A-77F1-4A39-9531-520578A5695C}">
      <dsp:nvSpPr>
        <dsp:cNvPr id="0" name=""/>
        <dsp:cNvSpPr/>
      </dsp:nvSpPr>
      <dsp:spPr>
        <a:xfrm>
          <a:off x="2835964" y="3856102"/>
          <a:ext cx="1339817" cy="133981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1" i="0" u="none" strike="noStrike" kern="100" baseline="0">
              <a:latin typeface="新細明體" panose="02020500000000000000" pitchFamily="18" charset="-120"/>
              <a:ea typeface="新細明體" panose="02020500000000000000" pitchFamily="18" charset="-120"/>
            </a:rPr>
            <a:t>年龄、性别及遗传</a:t>
          </a:r>
          <a:endParaRPr lang="zh-CN" altLang="en-US" sz="1400" b="1" i="0" u="none" strike="noStrike" kern="100" baseline="0">
            <a:latin typeface="新細明體" panose="02020500000000000000" pitchFamily="18" charset="-120"/>
            <a:ea typeface="新細明體" panose="02020500000000000000" pitchFamily="18" charset="-120"/>
          </a:endParaRPr>
        </a:p>
        <a:p>
          <a:pPr marL="0" marR="0" lvl="0" indent="0" algn="ctr" defTabSz="622300" rtl="0">
            <a:lnSpc>
              <a:spcPct val="90000"/>
            </a:lnSpc>
            <a:spcBef>
              <a:spcPct val="0"/>
            </a:spcBef>
            <a:spcAft>
              <a:spcPct val="35000"/>
            </a:spcAft>
            <a:buNone/>
          </a:pPr>
          <a:r>
            <a:rPr lang="en-US" altLang="zh-TW" sz="1400" b="0" i="0" u="none" strike="noStrike" kern="100" baseline="0">
              <a:latin typeface="新細明體" panose="02020500000000000000" pitchFamily="18" charset="-120"/>
              <a:ea typeface="新細明體" panose="02020500000000000000" pitchFamily="18" charset="-120"/>
            </a:rPr>
            <a:t>30</a:t>
          </a:r>
          <a:r>
            <a:rPr lang="zh-TW" altLang="en-US" sz="1400" b="0" i="0" u="none" strike="noStrike" kern="100" baseline="0">
              <a:latin typeface="新細明體" panose="02020500000000000000" pitchFamily="18" charset="-120"/>
              <a:ea typeface="新細明體" panose="02020500000000000000" pitchFamily="18" charset="-120"/>
            </a:rPr>
            <a:t>岁以后运动表现下降</a:t>
          </a:r>
          <a:endParaRPr lang="zh-TW" altLang="en-US" sz="1400"/>
        </a:p>
      </dsp:txBody>
      <dsp:txXfrm>
        <a:off x="3032176" y="4052314"/>
        <a:ext cx="947393" cy="947393"/>
      </dsp:txXfrm>
    </dsp:sp>
    <dsp:sp modelId="{8202557E-37A4-4F3D-8CD9-E0ACA668137C}">
      <dsp:nvSpPr>
        <dsp:cNvPr id="0" name=""/>
        <dsp:cNvSpPr/>
      </dsp:nvSpPr>
      <dsp:spPr>
        <a:xfrm rot="6942857">
          <a:off x="1861503" y="3597203"/>
          <a:ext cx="671155" cy="45791"/>
        </a:xfrm>
        <a:custGeom>
          <a:avLst/>
          <a:gdLst/>
          <a:ahLst/>
          <a:cxnLst/>
          <a:rect l="0" t="0" r="0" b="0"/>
          <a:pathLst>
            <a:path>
              <a:moveTo>
                <a:pt x="0" y="22895"/>
              </a:moveTo>
              <a:lnTo>
                <a:pt x="671155" y="22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rot="10800000">
        <a:off x="2180301" y="3603319"/>
        <a:ext cx="33557" cy="33557"/>
      </dsp:txXfrm>
    </dsp:sp>
    <dsp:sp modelId="{90EE858A-EF9A-456F-94A3-DCC3755CAFC4}">
      <dsp:nvSpPr>
        <dsp:cNvPr id="0" name=""/>
        <dsp:cNvSpPr/>
      </dsp:nvSpPr>
      <dsp:spPr>
        <a:xfrm>
          <a:off x="1090908" y="3856102"/>
          <a:ext cx="1339817" cy="133981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1" i="0" u="none" strike="noStrike" kern="100" baseline="0">
              <a:latin typeface="新細明體" panose="02020500000000000000" pitchFamily="18" charset="-120"/>
              <a:ea typeface="新細明體" panose="02020500000000000000" pitchFamily="18" charset="-120"/>
            </a:rPr>
            <a:t>柔韧度</a:t>
          </a:r>
          <a:r>
            <a:rPr lang="en-GB" altLang="en-US" sz="1400" b="1" i="0" u="none" strike="noStrike" kern="100" baseline="30000">
              <a:latin typeface="新細明體" panose="02020500000000000000" pitchFamily="18" charset="-120"/>
              <a:ea typeface="新細明體" panose="02020500000000000000" pitchFamily="18" charset="-120"/>
            </a:rPr>
            <a:t>*</a:t>
          </a:r>
          <a:r>
            <a:rPr lang="zh-TW" altLang="en-US" sz="1400" b="0" i="0" u="none" strike="noStrike" kern="100" baseline="0">
              <a:latin typeface="新細明體" panose="02020500000000000000" pitchFamily="18" charset="-120"/>
              <a:ea typeface="新細明體" panose="02020500000000000000" pitchFamily="18" charset="-120"/>
            </a:rPr>
            <a:t> </a:t>
          </a:r>
        </a:p>
        <a:p>
          <a:pPr marL="0" marR="0" lvl="0" indent="0" algn="ctr" defTabSz="622300" rtl="0">
            <a:lnSpc>
              <a:spcPct val="90000"/>
            </a:lnSpc>
            <a:spcBef>
              <a:spcPct val="0"/>
            </a:spcBef>
            <a:spcAft>
              <a:spcPct val="35000"/>
            </a:spcAft>
            <a:buNone/>
          </a:pPr>
          <a:r>
            <a:rPr lang="zh-TW" altLang="en-US" sz="1400" b="0" i="0" u="none" strike="noStrike" kern="100" baseline="0">
              <a:latin typeface="新細明體" panose="02020500000000000000" pitchFamily="18" charset="-120"/>
              <a:ea typeface="新細明體" panose="02020500000000000000" pitchFamily="18" charset="-120"/>
            </a:rPr>
            <a:t>有助预防运动创伤</a:t>
          </a:r>
          <a:endParaRPr lang="zh-TW" altLang="en-US" sz="1400"/>
        </a:p>
      </dsp:txBody>
      <dsp:txXfrm>
        <a:off x="1287120" y="4052314"/>
        <a:ext cx="947393" cy="947393"/>
      </dsp:txXfrm>
    </dsp:sp>
    <dsp:sp modelId="{867104F9-B33B-40B7-B87F-4B814523E349}">
      <dsp:nvSpPr>
        <dsp:cNvPr id="0" name=""/>
        <dsp:cNvSpPr/>
      </dsp:nvSpPr>
      <dsp:spPr>
        <a:xfrm rot="10028571">
          <a:off x="1317490" y="2915033"/>
          <a:ext cx="671155" cy="45791"/>
        </a:xfrm>
        <a:custGeom>
          <a:avLst/>
          <a:gdLst/>
          <a:ahLst/>
          <a:cxnLst/>
          <a:rect l="0" t="0" r="0" b="0"/>
          <a:pathLst>
            <a:path>
              <a:moveTo>
                <a:pt x="0" y="22895"/>
              </a:moveTo>
              <a:lnTo>
                <a:pt x="671155" y="22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rot="10800000">
        <a:off x="1636289" y="2921149"/>
        <a:ext cx="33557" cy="33557"/>
      </dsp:txXfrm>
    </dsp:sp>
    <dsp:sp modelId="{CB14E7EE-9490-48EB-AC92-3B5651C7BA65}">
      <dsp:nvSpPr>
        <dsp:cNvPr id="0" name=""/>
        <dsp:cNvSpPr/>
      </dsp:nvSpPr>
      <dsp:spPr>
        <a:xfrm>
          <a:off x="2883" y="2491761"/>
          <a:ext cx="1339817" cy="133981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1" i="0" u="none" strike="noStrike" kern="100" baseline="0">
              <a:latin typeface="Calibri" panose="020F0502020204030204" pitchFamily="34" charset="0"/>
              <a:ea typeface="新細明體" panose="02020500000000000000" pitchFamily="18" charset="-120"/>
            </a:rPr>
            <a:t>肌肉适能</a:t>
          </a:r>
          <a:endParaRPr lang="zh-CN" altLang="en-US" sz="1400" b="1" i="0" u="none" strike="noStrike" kern="100" baseline="0">
            <a:latin typeface="Times New Roman" panose="02020603050405020304" pitchFamily="18" charset="0"/>
            <a:ea typeface="SimSun" panose="02010600030101010101" pitchFamily="2" charset="-122"/>
          </a:endParaRPr>
        </a:p>
        <a:p>
          <a:pPr marL="0" marR="0" lvl="0" indent="0" algn="ctr" defTabSz="622300" rtl="0">
            <a:lnSpc>
              <a:spcPct val="90000"/>
            </a:lnSpc>
            <a:spcBef>
              <a:spcPct val="0"/>
            </a:spcBef>
            <a:spcAft>
              <a:spcPct val="35000"/>
            </a:spcAft>
            <a:buNone/>
          </a:pPr>
          <a:r>
            <a:rPr lang="zh-TW" altLang="en-US" sz="1400" b="0" i="0" u="none" strike="noStrike" kern="100" baseline="0">
              <a:latin typeface="Calibri" panose="020F0502020204030204" pitchFamily="34" charset="0"/>
              <a:ea typeface="新細明體" panose="02020500000000000000" pitchFamily="18" charset="-120"/>
            </a:rPr>
            <a:t>运动表现的决定因素</a:t>
          </a:r>
          <a:endParaRPr lang="zh-TW" altLang="en-US" sz="1400"/>
        </a:p>
      </dsp:txBody>
      <dsp:txXfrm>
        <a:off x="199095" y="2687973"/>
        <a:ext cx="947393" cy="947393"/>
      </dsp:txXfrm>
    </dsp:sp>
    <dsp:sp modelId="{125A9B8A-7F19-4F7F-BE59-CE8148CD0B06}">
      <dsp:nvSpPr>
        <dsp:cNvPr id="0" name=""/>
        <dsp:cNvSpPr/>
      </dsp:nvSpPr>
      <dsp:spPr>
        <a:xfrm rot="13114286">
          <a:off x="1511646" y="2064380"/>
          <a:ext cx="671155" cy="45791"/>
        </a:xfrm>
        <a:custGeom>
          <a:avLst/>
          <a:gdLst/>
          <a:ahLst/>
          <a:cxnLst/>
          <a:rect l="0" t="0" r="0" b="0"/>
          <a:pathLst>
            <a:path>
              <a:moveTo>
                <a:pt x="0" y="22895"/>
              </a:moveTo>
              <a:lnTo>
                <a:pt x="671155" y="228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zh-TW" altLang="en-US" sz="500" kern="1200"/>
        </a:p>
      </dsp:txBody>
      <dsp:txXfrm rot="10800000">
        <a:off x="1830445" y="2070497"/>
        <a:ext cx="33557" cy="33557"/>
      </dsp:txXfrm>
    </dsp:sp>
    <dsp:sp modelId="{B3D6BD21-A6BD-43E4-968E-BF1C46643281}">
      <dsp:nvSpPr>
        <dsp:cNvPr id="0" name=""/>
        <dsp:cNvSpPr/>
      </dsp:nvSpPr>
      <dsp:spPr>
        <a:xfrm>
          <a:off x="391194" y="790457"/>
          <a:ext cx="1339817" cy="133981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zh-TW" altLang="en-US" sz="1400" b="1" i="0" u="none" strike="noStrike" kern="100" baseline="0">
              <a:latin typeface="Calibri" panose="020F0502020204030204" pitchFamily="34" charset="0"/>
              <a:ea typeface="新細明體" panose="02020500000000000000" pitchFamily="18" charset="-120"/>
            </a:rPr>
            <a:t>心肺适能</a:t>
          </a:r>
          <a:endParaRPr lang="zh-CN" altLang="en-US" sz="1400" b="1" i="0" u="none" strike="noStrike" kern="100" baseline="0">
            <a:latin typeface="Times New Roman" panose="02020603050405020304" pitchFamily="18" charset="0"/>
            <a:ea typeface="SimSun" panose="02010600030101010101" pitchFamily="2" charset="-122"/>
          </a:endParaRPr>
        </a:p>
        <a:p>
          <a:pPr marL="0" marR="0" lvl="0" indent="0" algn="ctr" defTabSz="622300" rtl="0">
            <a:lnSpc>
              <a:spcPct val="90000"/>
            </a:lnSpc>
            <a:spcBef>
              <a:spcPct val="0"/>
            </a:spcBef>
            <a:spcAft>
              <a:spcPct val="35000"/>
            </a:spcAft>
            <a:buNone/>
          </a:pPr>
          <a:r>
            <a:rPr lang="zh-TW" altLang="en-US" sz="1400" b="0" i="0" u="none" strike="noStrike" kern="100" baseline="0">
              <a:latin typeface="Calibri" panose="020F0502020204030204" pitchFamily="34" charset="0"/>
              <a:ea typeface="新細明體" panose="02020500000000000000" pitchFamily="18" charset="-120"/>
            </a:rPr>
            <a:t>运动表现</a:t>
          </a:r>
          <a:r>
            <a:rPr lang="zh-CN" altLang="en-US" sz="1400" b="0" i="0" u="none" strike="noStrike" kern="100" baseline="0">
              <a:latin typeface="Calibri" panose="020F0502020204030204" pitchFamily="34" charset="0"/>
              <a:ea typeface="SimSun" panose="02010600030101010101" pitchFamily="2" charset="-122"/>
            </a:rPr>
            <a:t>的关键因素</a:t>
          </a:r>
          <a:endParaRPr lang="zh-TW" altLang="en-US" sz="1400"/>
        </a:p>
      </dsp:txBody>
      <dsp:txXfrm>
        <a:off x="587406" y="986669"/>
        <a:ext cx="947393" cy="947393"/>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24c47733451e3d7dab448ed08d5e5ffe">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63e4020d525a2e452d677aa79d8a42c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5fe5af-a898-45b4-b794-d22737ba3902}"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A3367-DFDE-4524-8117-F35820FA1CFE}"/>
</file>

<file path=customXml/itemProps2.xml><?xml version="1.0" encoding="utf-8"?>
<ds:datastoreItem xmlns:ds="http://schemas.openxmlformats.org/officeDocument/2006/customXml" ds:itemID="{626FAC18-64A7-4324-9852-CB06CD19AC7B}">
  <ds:schemaRefs>
    <ds:schemaRef ds:uri="http://schemas.microsoft.com/office/2006/metadata/properties"/>
    <ds:schemaRef ds:uri="http://schemas.microsoft.com/office/infopath/2007/PartnerControls"/>
    <ds:schemaRef ds:uri="de5c2c51-7906-4fac-bf5c-36dc0d54e7e0"/>
    <ds:schemaRef ds:uri="864ccfde-09d8-454f-ae99-5f29ab723904"/>
  </ds:schemaRefs>
</ds:datastoreItem>
</file>

<file path=customXml/itemProps3.xml><?xml version="1.0" encoding="utf-8"?>
<ds:datastoreItem xmlns:ds="http://schemas.openxmlformats.org/officeDocument/2006/customXml" ds:itemID="{147B18C6-4F39-4640-9131-D363BA2682CB}">
  <ds:schemaRefs>
    <ds:schemaRef ds:uri="http://schemas.microsoft.com/sharepoint/v3/contenttype/forms"/>
  </ds:schemaRefs>
</ds:datastoreItem>
</file>

<file path=customXml/itemProps4.xml><?xml version="1.0" encoding="utf-8"?>
<ds:datastoreItem xmlns:ds="http://schemas.openxmlformats.org/officeDocument/2006/customXml" ds:itemID="{601AAFF0-10BD-4B7C-8E4F-7D2B9D1F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7167</Words>
  <Characters>13689</Characters>
  <Application>Microsoft Office Word</Application>
  <DocSecurity>0</DocSecurity>
  <Lines>2737</Lines>
  <Paragraphs>1390</Paragraphs>
  <ScaleCrop>false</ScaleCrop>
  <HeadingPairs>
    <vt:vector size="2" baseType="variant">
      <vt:variant>
        <vt:lpstr>Title</vt:lpstr>
      </vt:variant>
      <vt:variant>
        <vt:i4>1</vt:i4>
      </vt:variant>
    </vt:vector>
  </HeadingPairs>
  <TitlesOfParts>
    <vt:vector size="1" baseType="lpstr">
      <vt:lpstr>Part V: Physiological basis for Exercise and Sport Training –</vt:lpstr>
    </vt:vector>
  </TitlesOfParts>
  <Company>Lenovo (Beijing) Limited</Company>
  <LinksUpToDate>false</LinksUpToDate>
  <CharactersWithSpaces>19466</CharactersWithSpaces>
  <SharedDoc>false</SharedDoc>
  <HLinks>
    <vt:vector size="96" baseType="variant">
      <vt:variant>
        <vt:i4>5505049</vt:i4>
      </vt:variant>
      <vt:variant>
        <vt:i4>48</vt:i4>
      </vt:variant>
      <vt:variant>
        <vt:i4>0</vt:i4>
      </vt:variant>
      <vt:variant>
        <vt:i4>5</vt:i4>
      </vt:variant>
      <vt:variant>
        <vt:lpwstr>http://www.antidoping.hk/zh/</vt:lpwstr>
      </vt:variant>
      <vt:variant>
        <vt:lpwstr/>
      </vt:variant>
      <vt:variant>
        <vt:i4>6684726</vt:i4>
      </vt:variant>
      <vt:variant>
        <vt:i4>45</vt:i4>
      </vt:variant>
      <vt:variant>
        <vt:i4>0</vt:i4>
      </vt:variant>
      <vt:variant>
        <vt:i4>5</vt:i4>
      </vt:variant>
      <vt:variant>
        <vt:lpwstr>https://www.hksi.org.hk/tc/</vt:lpwstr>
      </vt:variant>
      <vt:variant>
        <vt:lpwstr/>
      </vt:variant>
      <vt:variant>
        <vt:i4>3932194</vt:i4>
      </vt:variant>
      <vt:variant>
        <vt:i4>42</vt:i4>
      </vt:variant>
      <vt:variant>
        <vt:i4>0</vt:i4>
      </vt:variant>
      <vt:variant>
        <vt:i4>5</vt:i4>
      </vt:variant>
      <vt:variant>
        <vt:lpwstr>https://www.worldathletics.org/about-iaaf/documents/health-science</vt:lpwstr>
      </vt:variant>
      <vt:variant>
        <vt:lpwstr/>
      </vt:variant>
      <vt:variant>
        <vt:i4>7209008</vt:i4>
      </vt:variant>
      <vt:variant>
        <vt:i4>39</vt:i4>
      </vt:variant>
      <vt:variant>
        <vt:i4>0</vt:i4>
      </vt:variant>
      <vt:variant>
        <vt:i4>5</vt:i4>
      </vt:variant>
      <vt:variant>
        <vt:lpwstr>http://www.sportsci.org/index.html</vt:lpwstr>
      </vt:variant>
      <vt:variant>
        <vt:lpwstr/>
      </vt:variant>
      <vt:variant>
        <vt:i4>3276911</vt:i4>
      </vt:variant>
      <vt:variant>
        <vt:i4>36</vt:i4>
      </vt:variant>
      <vt:variant>
        <vt:i4>0</vt:i4>
      </vt:variant>
      <vt:variant>
        <vt:i4>5</vt:i4>
      </vt:variant>
      <vt:variant>
        <vt:lpwstr>http://www.pe-web.org/theory/theory.php?index=2</vt:lpwstr>
      </vt:variant>
      <vt:variant>
        <vt:lpwstr/>
      </vt:variant>
      <vt:variant>
        <vt:i4>7274615</vt:i4>
      </vt:variant>
      <vt:variant>
        <vt:i4>33</vt:i4>
      </vt:variant>
      <vt:variant>
        <vt:i4>0</vt:i4>
      </vt:variant>
      <vt:variant>
        <vt:i4>5</vt:i4>
      </vt:variant>
      <vt:variant>
        <vt:lpwstr>http://www.pe-web.org/home.htm</vt:lpwstr>
      </vt:variant>
      <vt:variant>
        <vt:lpwstr/>
      </vt:variant>
      <vt:variant>
        <vt:i4>5636100</vt:i4>
      </vt:variant>
      <vt:variant>
        <vt:i4>30</vt:i4>
      </vt:variant>
      <vt:variant>
        <vt:i4>0</vt:i4>
      </vt:variant>
      <vt:variant>
        <vt:i4>5</vt:i4>
      </vt:variant>
      <vt:variant>
        <vt:lpwstr>https://www.optum.com/business/solutions/individuals.html</vt:lpwstr>
      </vt:variant>
      <vt:variant>
        <vt:lpwstr/>
      </vt:variant>
      <vt:variant>
        <vt:i4>2490425</vt:i4>
      </vt:variant>
      <vt:variant>
        <vt:i4>27</vt:i4>
      </vt:variant>
      <vt:variant>
        <vt:i4>0</vt:i4>
      </vt:variant>
      <vt:variant>
        <vt:i4>5</vt:i4>
      </vt:variant>
      <vt:variant>
        <vt:lpwstr>http://www.tswongsir-runners.guide/</vt:lpwstr>
      </vt:variant>
      <vt:variant>
        <vt:lpwstr/>
      </vt:variant>
      <vt:variant>
        <vt:i4>7340142</vt:i4>
      </vt:variant>
      <vt:variant>
        <vt:i4>24</vt:i4>
      </vt:variant>
      <vt:variant>
        <vt:i4>0</vt:i4>
      </vt:variant>
      <vt:variant>
        <vt:i4>5</vt:i4>
      </vt:variant>
      <vt:variant>
        <vt:lpwstr>https://www.brianmac.co.uk/trnprin.htm</vt:lpwstr>
      </vt:variant>
      <vt:variant>
        <vt:lpwstr/>
      </vt:variant>
      <vt:variant>
        <vt:i4>196622</vt:i4>
      </vt:variant>
      <vt:variant>
        <vt:i4>21</vt:i4>
      </vt:variant>
      <vt:variant>
        <vt:i4>0</vt:i4>
      </vt:variant>
      <vt:variant>
        <vt:i4>5</vt:i4>
      </vt:variant>
      <vt:variant>
        <vt:lpwstr>https://www.brianmac.co.uk/index.htm</vt:lpwstr>
      </vt:variant>
      <vt:variant>
        <vt:lpwstr/>
      </vt:variant>
      <vt:variant>
        <vt:i4>4915286</vt:i4>
      </vt:variant>
      <vt:variant>
        <vt:i4>18</vt:i4>
      </vt:variant>
      <vt:variant>
        <vt:i4>0</vt:i4>
      </vt:variant>
      <vt:variant>
        <vt:i4>5</vt:i4>
      </vt:variant>
      <vt:variant>
        <vt:lpwstr>https://www.heart.org/en/healthy-living/fitness/fitness-basics/aha-recs-for-physical-activity-in-adults?utm_source=redirect_heartorg&amp;utm_medium=referral&amp;utm_campaign=301</vt:lpwstr>
      </vt:variant>
      <vt:variant>
        <vt:lpwstr/>
      </vt:variant>
      <vt:variant>
        <vt:i4>4194323</vt:i4>
      </vt:variant>
      <vt:variant>
        <vt:i4>15</vt:i4>
      </vt:variant>
      <vt:variant>
        <vt:i4>0</vt:i4>
      </vt:variant>
      <vt:variant>
        <vt:i4>5</vt:i4>
      </vt:variant>
      <vt:variant>
        <vt:lpwstr>http://library.ied.edu.hk/search~S5?/aAmerican+College+of+Sports+Medicine./aamerican+college+of+sports+medicine/1%2C1%2C124%2CB/frameset&amp;FF=aamerican+college+of+sports+medicine&amp;12%2C%2C124</vt:lpwstr>
      </vt:variant>
      <vt:variant>
        <vt:lpwstr/>
      </vt:variant>
      <vt:variant>
        <vt:i4>262170</vt:i4>
      </vt:variant>
      <vt:variant>
        <vt:i4>12</vt:i4>
      </vt:variant>
      <vt:variant>
        <vt:i4>0</vt:i4>
      </vt:variant>
      <vt:variant>
        <vt:i4>5</vt:i4>
      </vt:variant>
      <vt:variant>
        <vt:lpwstr>https://doi.org/10.1007/s40279-016-0634-6</vt:lpwstr>
      </vt:variant>
      <vt:variant>
        <vt:lpwstr/>
      </vt:variant>
      <vt:variant>
        <vt:i4>4194323</vt:i4>
      </vt:variant>
      <vt:variant>
        <vt:i4>9</vt:i4>
      </vt:variant>
      <vt:variant>
        <vt:i4>0</vt:i4>
      </vt:variant>
      <vt:variant>
        <vt:i4>5</vt:i4>
      </vt:variant>
      <vt:variant>
        <vt:lpwstr>http://library.ied.edu.hk/search~S5?/aAmerican+College+of+Sports+Medicine./aamerican+college+of+sports+medicine/1%2C1%2C124%2CB/frameset&amp;FF=aamerican+college+of+sports+medicine&amp;12%2C%2C124</vt:lpwstr>
      </vt:variant>
      <vt:variant>
        <vt:lpwstr/>
      </vt:variant>
      <vt:variant>
        <vt:i4>1835100</vt:i4>
      </vt:variant>
      <vt:variant>
        <vt:i4>6</vt:i4>
      </vt:variant>
      <vt:variant>
        <vt:i4>0</vt:i4>
      </vt:variant>
      <vt:variant>
        <vt:i4>5</vt:i4>
      </vt:variant>
      <vt:variant>
        <vt:lpwstr>http://www.brianmac.co.uk/sprints/tp400p3.htm</vt:lpwstr>
      </vt:variant>
      <vt:variant>
        <vt:lpwstr/>
      </vt:variant>
      <vt:variant>
        <vt:i4>1835102</vt:i4>
      </vt:variant>
      <vt:variant>
        <vt:i4>3</vt:i4>
      </vt:variant>
      <vt:variant>
        <vt:i4>0</vt:i4>
      </vt:variant>
      <vt:variant>
        <vt:i4>5</vt:i4>
      </vt:variant>
      <vt:variant>
        <vt:lpwstr>http://www.brianmac.co.uk/sprints/tp400p1.htm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V: Physiological basis for Exercise and Sport Training –</dc:title>
  <dc:subject/>
  <dc:creator>Lenovo User</dc:creator>
  <cp:keywords/>
  <cp:lastModifiedBy>(2C31) Yeung Yat (Hugo)</cp:lastModifiedBy>
  <cp:revision>10</cp:revision>
  <cp:lastPrinted>2022-09-19T07:16:00Z</cp:lastPrinted>
  <dcterms:created xsi:type="dcterms:W3CDTF">2025-08-07T09:22:00Z</dcterms:created>
  <dcterms:modified xsi:type="dcterms:W3CDTF">2026-01-08T16:55:00Z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