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2"/>
      </w:tblGrid>
      <w:tr w:rsidR="00EF2B6B" w:rsidRPr="00182EB1" w14:paraId="2C5CDF55" w14:textId="77777777">
        <w:trPr>
          <w:trHeight w:val="1911"/>
        </w:trPr>
        <w:tc>
          <w:tcPr>
            <w:tcW w:w="5000" w:type="pct"/>
            <w:tcBorders>
              <w:top w:val="single" w:sz="24" w:space="0" w:color="auto"/>
              <w:left w:val="nil"/>
              <w:bottom w:val="single" w:sz="24" w:space="0" w:color="auto"/>
              <w:right w:val="nil"/>
            </w:tcBorders>
          </w:tcPr>
          <w:p w14:paraId="75552A59" w14:textId="759B87EE" w:rsidR="00EF2B6B" w:rsidRPr="00182EB1" w:rsidRDefault="00E56E20" w:rsidP="00424276">
            <w:pPr>
              <w:snapToGrid w:val="0"/>
              <w:spacing w:line="240" w:lineRule="atLeast"/>
              <w:jc w:val="both"/>
              <w:rPr>
                <w:rFonts w:ascii="標楷體" w:eastAsia="標楷體" w:hAnsi="標楷體"/>
                <w:sz w:val="72"/>
                <w:szCs w:val="72"/>
                <w:lang w:val="en-US"/>
              </w:rPr>
            </w:pPr>
            <w:r w:rsidRPr="00E56E20">
              <w:rPr>
                <w:rFonts w:ascii="標楷體" w:eastAsia="DengXian" w:hAnsi="標楷體" w:hint="eastAsia"/>
                <w:sz w:val="72"/>
                <w:szCs w:val="72"/>
                <w:lang w:val="en-US" w:eastAsia="zh-CN"/>
              </w:rPr>
              <w:t>体育</w:t>
            </w:r>
          </w:p>
          <w:p w14:paraId="5F46989C" w14:textId="30D132E7" w:rsidR="00EF2B6B" w:rsidRPr="00182EB1" w:rsidRDefault="00E56E20" w:rsidP="00424276">
            <w:pPr>
              <w:snapToGrid w:val="0"/>
              <w:spacing w:line="240" w:lineRule="atLeast"/>
              <w:jc w:val="both"/>
              <w:rPr>
                <w:rFonts w:ascii="標楷體" w:eastAsia="標楷體" w:hAnsi="標楷體"/>
                <w:sz w:val="72"/>
                <w:szCs w:val="72"/>
                <w:lang w:val="en-US"/>
              </w:rPr>
            </w:pPr>
            <w:r w:rsidRPr="00E56E20">
              <w:rPr>
                <w:rFonts w:ascii="標楷體" w:eastAsia="DengXian" w:hAnsi="標楷體"/>
                <w:sz w:val="72"/>
                <w:szCs w:val="72"/>
                <w:lang w:val="en-US" w:eastAsia="zh-CN"/>
              </w:rPr>
              <w:t>(</w:t>
            </w:r>
            <w:r w:rsidRPr="00E56E20">
              <w:rPr>
                <w:rFonts w:ascii="標楷體" w:eastAsia="DengXian" w:hAnsi="標楷體" w:hint="eastAsia"/>
                <w:sz w:val="72"/>
                <w:szCs w:val="72"/>
                <w:lang w:val="en-US" w:eastAsia="zh-CN"/>
              </w:rPr>
              <w:t>香港中学文凭</w:t>
            </w:r>
            <w:r w:rsidRPr="00E56E20">
              <w:rPr>
                <w:rFonts w:ascii="標楷體" w:eastAsia="DengXian" w:hAnsi="標楷體"/>
                <w:sz w:val="72"/>
                <w:szCs w:val="72"/>
                <w:lang w:val="en-US" w:eastAsia="zh-CN"/>
              </w:rPr>
              <w:t>)</w:t>
            </w:r>
          </w:p>
          <w:p w14:paraId="32597150" w14:textId="77777777" w:rsidR="00EF2B6B" w:rsidRPr="00182EB1" w:rsidRDefault="00EF2B6B" w:rsidP="00424276">
            <w:pPr>
              <w:snapToGrid w:val="0"/>
              <w:spacing w:beforeLines="50" w:before="180" w:afterLines="50" w:after="180" w:line="240" w:lineRule="atLeast"/>
              <w:jc w:val="both"/>
              <w:rPr>
                <w:rFonts w:ascii="標楷體" w:eastAsia="標楷體" w:hAnsi="標楷體"/>
                <w:b/>
                <w:sz w:val="20"/>
                <w:szCs w:val="20"/>
                <w:u w:val="single"/>
                <w:lang w:val="en-US"/>
              </w:rPr>
            </w:pPr>
          </w:p>
        </w:tc>
      </w:tr>
      <w:tr w:rsidR="00EF2B6B" w:rsidRPr="00182EB1" w14:paraId="0496CCEB" w14:textId="77777777">
        <w:trPr>
          <w:trHeight w:val="312"/>
        </w:trPr>
        <w:tc>
          <w:tcPr>
            <w:tcW w:w="5000" w:type="pct"/>
            <w:tcBorders>
              <w:top w:val="single" w:sz="24" w:space="0" w:color="auto"/>
              <w:left w:val="nil"/>
              <w:bottom w:val="nil"/>
              <w:right w:val="nil"/>
            </w:tcBorders>
          </w:tcPr>
          <w:p w14:paraId="01F08E7C" w14:textId="77777777" w:rsidR="00EF2B6B" w:rsidRPr="00182EB1" w:rsidRDefault="00EF2B6B" w:rsidP="00424276">
            <w:pPr>
              <w:snapToGrid w:val="0"/>
              <w:rPr>
                <w:rFonts w:ascii="標楷體" w:eastAsia="標楷體" w:hAnsi="標楷體"/>
                <w:b/>
                <w:sz w:val="44"/>
                <w:szCs w:val="44"/>
                <w:u w:val="single"/>
                <w:lang w:val="en-US"/>
              </w:rPr>
            </w:pPr>
          </w:p>
        </w:tc>
      </w:tr>
      <w:tr w:rsidR="00EF2B6B" w:rsidRPr="00182EB1" w14:paraId="77CEC0E3" w14:textId="77777777">
        <w:tc>
          <w:tcPr>
            <w:tcW w:w="5000" w:type="pct"/>
            <w:tcBorders>
              <w:top w:val="nil"/>
              <w:left w:val="nil"/>
              <w:bottom w:val="nil"/>
              <w:right w:val="nil"/>
            </w:tcBorders>
          </w:tcPr>
          <w:p w14:paraId="28400ABF" w14:textId="6120B671" w:rsidR="00EF2B6B" w:rsidRPr="00182EB1" w:rsidRDefault="00E56E20" w:rsidP="00EF2B6B">
            <w:pPr>
              <w:pStyle w:val="a3"/>
              <w:ind w:left="2160" w:hangingChars="600" w:hanging="2160"/>
              <w:rPr>
                <w:rFonts w:ascii="標楷體" w:eastAsia="標楷體" w:hAnsi="標楷體"/>
                <w:b/>
                <w:sz w:val="36"/>
                <w:szCs w:val="36"/>
              </w:rPr>
            </w:pPr>
            <w:r w:rsidRPr="00E56E20">
              <w:rPr>
                <w:rFonts w:ascii="標楷體" w:eastAsia="DengXian" w:hAnsi="標楷體" w:hint="eastAsia"/>
                <w:b/>
                <w:sz w:val="36"/>
                <w:szCs w:val="36"/>
                <w:lang w:eastAsia="zh-CN"/>
              </w:rPr>
              <w:t>第七部分：体育、运动和康乐活动的相关心理技能</w:t>
            </w:r>
          </w:p>
          <w:p w14:paraId="3BE914C6" w14:textId="77777777" w:rsidR="00EF2B6B" w:rsidRPr="00182EB1" w:rsidRDefault="00EF2B6B" w:rsidP="00424276">
            <w:pPr>
              <w:snapToGrid w:val="0"/>
              <w:ind w:left="1247" w:hangingChars="519" w:hanging="1247"/>
              <w:jc w:val="both"/>
              <w:rPr>
                <w:rFonts w:ascii="標楷體" w:eastAsia="標楷體" w:hAnsi="標楷體"/>
                <w:b/>
              </w:rPr>
            </w:pPr>
          </w:p>
        </w:tc>
      </w:tr>
      <w:tr w:rsidR="00EF2B6B" w:rsidRPr="00182EB1" w14:paraId="348DE91C" w14:textId="77777777">
        <w:trPr>
          <w:trHeight w:val="549"/>
        </w:trPr>
        <w:tc>
          <w:tcPr>
            <w:tcW w:w="5000" w:type="pct"/>
            <w:tcBorders>
              <w:top w:val="nil"/>
              <w:left w:val="nil"/>
              <w:bottom w:val="nil"/>
              <w:right w:val="nil"/>
            </w:tcBorders>
          </w:tcPr>
          <w:p w14:paraId="51CABB9A" w14:textId="77777777" w:rsidR="00EF2B6B" w:rsidRPr="00182EB1" w:rsidRDefault="000813D8" w:rsidP="00424276">
            <w:pPr>
              <w:snapToGrid w:val="0"/>
              <w:rPr>
                <w:rFonts w:ascii="標楷體" w:eastAsia="標楷體" w:hAnsi="標楷體"/>
                <w:b/>
                <w:sz w:val="44"/>
                <w:szCs w:val="44"/>
                <w:u w:val="single"/>
                <w:lang w:val="en-US"/>
              </w:rPr>
            </w:pPr>
            <w:r w:rsidRPr="00182EB1">
              <w:rPr>
                <w:rFonts w:ascii="標楷體" w:eastAsia="標楷體" w:hAnsi="標楷體"/>
                <w:b/>
                <w:noProof/>
                <w:sz w:val="44"/>
                <w:szCs w:val="44"/>
                <w:u w:val="single"/>
                <w:lang w:val="en-US"/>
              </w:rPr>
              <w:drawing>
                <wp:inline distT="0" distB="0" distL="0" distR="0" wp14:anchorId="4DED6335" wp14:editId="2703D3DA">
                  <wp:extent cx="5276850" cy="37623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762375"/>
                          </a:xfrm>
                          <a:prstGeom prst="rect">
                            <a:avLst/>
                          </a:prstGeom>
                          <a:noFill/>
                          <a:ln>
                            <a:noFill/>
                          </a:ln>
                        </pic:spPr>
                      </pic:pic>
                    </a:graphicData>
                  </a:graphic>
                </wp:inline>
              </w:drawing>
            </w:r>
          </w:p>
          <w:p w14:paraId="698BD597" w14:textId="77777777" w:rsidR="00EF2B6B" w:rsidRPr="00182EB1" w:rsidRDefault="00EF2B6B" w:rsidP="00424276">
            <w:pPr>
              <w:snapToGrid w:val="0"/>
              <w:rPr>
                <w:rFonts w:ascii="標楷體" w:eastAsia="標楷體" w:hAnsi="標楷體"/>
                <w:b/>
                <w:sz w:val="44"/>
                <w:szCs w:val="44"/>
                <w:u w:val="single"/>
                <w:lang w:val="en-US"/>
              </w:rPr>
            </w:pPr>
          </w:p>
        </w:tc>
      </w:tr>
      <w:tr w:rsidR="00EF2B6B" w:rsidRPr="00182EB1" w14:paraId="5683D90C" w14:textId="77777777">
        <w:tc>
          <w:tcPr>
            <w:tcW w:w="5000" w:type="pct"/>
            <w:tcBorders>
              <w:top w:val="nil"/>
              <w:left w:val="nil"/>
              <w:bottom w:val="nil"/>
              <w:right w:val="nil"/>
            </w:tcBorders>
          </w:tcPr>
          <w:p w14:paraId="43349630" w14:textId="28E24030" w:rsidR="00EF2B6B" w:rsidRPr="00182EB1" w:rsidRDefault="00E56E20" w:rsidP="00424276">
            <w:pPr>
              <w:snapToGrid w:val="0"/>
              <w:spacing w:line="240" w:lineRule="atLeast"/>
              <w:jc w:val="center"/>
              <w:rPr>
                <w:b/>
                <w:sz w:val="28"/>
                <w:szCs w:val="28"/>
                <w:lang w:val="en-US"/>
              </w:rPr>
            </w:pPr>
            <w:r w:rsidRPr="00E56E20">
              <w:rPr>
                <w:rFonts w:eastAsia="DengXian" w:hint="eastAsia"/>
                <w:b/>
                <w:sz w:val="28"/>
                <w:szCs w:val="28"/>
                <w:lang w:val="en-US" w:eastAsia="zh-CN"/>
              </w:rPr>
              <w:t>香港特别行政区政府</w:t>
            </w:r>
            <w:r w:rsidRPr="00E56E20">
              <w:rPr>
                <w:rFonts w:eastAsia="DengXian"/>
                <w:b/>
                <w:sz w:val="28"/>
                <w:szCs w:val="28"/>
                <w:lang w:val="en-US" w:eastAsia="zh-CN"/>
              </w:rPr>
              <w:t xml:space="preserve"> </w:t>
            </w:r>
            <w:r w:rsidRPr="00E56E20">
              <w:rPr>
                <w:rFonts w:eastAsia="DengXian" w:hint="eastAsia"/>
                <w:b/>
                <w:sz w:val="28"/>
                <w:szCs w:val="28"/>
                <w:lang w:val="en-US" w:eastAsia="zh-CN"/>
              </w:rPr>
              <w:t>教育局</w:t>
            </w:r>
          </w:p>
          <w:p w14:paraId="5372800F" w14:textId="1ABEB37E" w:rsidR="00EF2B6B" w:rsidRPr="00182EB1" w:rsidRDefault="00E56E20" w:rsidP="00424276">
            <w:pPr>
              <w:snapToGrid w:val="0"/>
              <w:spacing w:line="240" w:lineRule="atLeast"/>
              <w:jc w:val="center"/>
              <w:rPr>
                <w:b/>
                <w:sz w:val="28"/>
                <w:szCs w:val="28"/>
                <w:lang w:val="en-US"/>
              </w:rPr>
            </w:pPr>
            <w:r w:rsidRPr="00E56E20">
              <w:rPr>
                <w:rFonts w:eastAsia="DengXian" w:hint="eastAsia"/>
                <w:b/>
                <w:sz w:val="28"/>
                <w:szCs w:val="28"/>
                <w:lang w:val="en-US" w:eastAsia="zh-CN"/>
              </w:rPr>
              <w:t>课程发展处</w:t>
            </w:r>
            <w:r w:rsidRPr="00E56E20">
              <w:rPr>
                <w:rFonts w:eastAsia="DengXian"/>
                <w:b/>
                <w:sz w:val="28"/>
                <w:szCs w:val="28"/>
                <w:lang w:val="en-US" w:eastAsia="zh-CN"/>
              </w:rPr>
              <w:t xml:space="preserve"> </w:t>
            </w:r>
            <w:r w:rsidRPr="00E56E20">
              <w:rPr>
                <w:rFonts w:eastAsia="DengXian" w:hint="eastAsia"/>
                <w:b/>
                <w:sz w:val="28"/>
                <w:szCs w:val="28"/>
                <w:lang w:val="en-US" w:eastAsia="zh-CN"/>
              </w:rPr>
              <w:t>体育组</w:t>
            </w:r>
          </w:p>
          <w:p w14:paraId="6AA7AA5F" w14:textId="77777777" w:rsidR="00EF2B6B" w:rsidRPr="00182EB1" w:rsidRDefault="00EF2B6B" w:rsidP="00424276">
            <w:pPr>
              <w:snapToGrid w:val="0"/>
              <w:spacing w:line="240" w:lineRule="atLeast"/>
              <w:jc w:val="center"/>
              <w:rPr>
                <w:b/>
                <w:sz w:val="28"/>
                <w:szCs w:val="28"/>
                <w:lang w:val="en-US"/>
              </w:rPr>
            </w:pPr>
          </w:p>
          <w:p w14:paraId="3D3FE012" w14:textId="64782BB2" w:rsidR="00EF2B6B" w:rsidRPr="00182EB1" w:rsidRDefault="00E56E20" w:rsidP="00370D5D">
            <w:pPr>
              <w:spacing w:line="360" w:lineRule="auto"/>
              <w:jc w:val="center"/>
              <w:rPr>
                <w:rFonts w:ascii="標楷體" w:eastAsia="標楷體" w:hAnsi="標楷體"/>
                <w:b/>
                <w:u w:val="single"/>
                <w:lang w:val="en-US"/>
              </w:rPr>
            </w:pPr>
            <w:r w:rsidRPr="00E56E20">
              <w:rPr>
                <w:rFonts w:eastAsia="DengXian"/>
                <w:b/>
                <w:sz w:val="28"/>
                <w:szCs w:val="28"/>
                <w:lang w:val="en-US" w:eastAsia="zh-CN"/>
              </w:rPr>
              <w:t>2025</w:t>
            </w:r>
          </w:p>
        </w:tc>
      </w:tr>
    </w:tbl>
    <w:p w14:paraId="1B2A7847" w14:textId="2AC08C49" w:rsidR="00C676B3" w:rsidRPr="00182EB1" w:rsidRDefault="00E56E20" w:rsidP="00C676B3">
      <w:pPr>
        <w:spacing w:line="360" w:lineRule="auto"/>
        <w:jc w:val="center"/>
        <w:rPr>
          <w:b/>
          <w:u w:val="single"/>
          <w:lang w:val="en-US"/>
        </w:rPr>
      </w:pPr>
      <w:r w:rsidRPr="00E56E20">
        <w:rPr>
          <w:rFonts w:eastAsia="DengXian"/>
          <w:b/>
          <w:u w:val="single"/>
          <w:lang w:val="en-US" w:eastAsia="zh-CN"/>
        </w:rPr>
        <w:t>(</w:t>
      </w:r>
      <w:r w:rsidRPr="00E56E20">
        <w:rPr>
          <w:rFonts w:eastAsia="DengXian" w:hint="eastAsia"/>
          <w:b/>
          <w:u w:val="single"/>
          <w:lang w:val="en-US" w:eastAsia="zh-CN"/>
        </w:rPr>
        <w:t>于</w:t>
      </w:r>
      <w:r w:rsidRPr="00E56E20">
        <w:rPr>
          <w:rFonts w:eastAsia="DengXian"/>
          <w:b/>
          <w:u w:val="single"/>
          <w:lang w:val="en-US" w:eastAsia="zh-CN"/>
        </w:rPr>
        <w:t>2025</w:t>
      </w:r>
      <w:r w:rsidRPr="00E56E20">
        <w:rPr>
          <w:rFonts w:eastAsia="DengXian" w:hint="eastAsia"/>
          <w:b/>
          <w:u w:val="single"/>
          <w:lang w:val="en-US" w:eastAsia="zh-CN"/>
        </w:rPr>
        <w:t>年</w:t>
      </w:r>
      <w:r w:rsidRPr="00E56E20">
        <w:rPr>
          <w:rFonts w:eastAsia="DengXian"/>
          <w:b/>
          <w:u w:val="single"/>
          <w:lang w:val="en-US" w:eastAsia="zh-CN"/>
        </w:rPr>
        <w:t>8</w:t>
      </w:r>
      <w:r w:rsidRPr="00E56E20">
        <w:rPr>
          <w:rFonts w:eastAsia="DengXian" w:hint="eastAsia"/>
          <w:b/>
          <w:u w:val="single"/>
          <w:lang w:val="en-US" w:eastAsia="zh-CN"/>
        </w:rPr>
        <w:t>月更新</w:t>
      </w:r>
      <w:r w:rsidRPr="00E56E20">
        <w:rPr>
          <w:rFonts w:eastAsia="DengXian"/>
          <w:b/>
          <w:u w:val="single"/>
          <w:lang w:val="en-US" w:eastAsia="zh-CN"/>
        </w:rPr>
        <w:t>)</w:t>
      </w:r>
    </w:p>
    <w:p w14:paraId="47550A3E" w14:textId="77777777" w:rsidR="00B96059" w:rsidRPr="00182EB1" w:rsidRDefault="00B96059" w:rsidP="00B96059">
      <w:pPr>
        <w:spacing w:line="360" w:lineRule="auto"/>
        <w:jc w:val="center"/>
        <w:rPr>
          <w:rFonts w:ascii="標楷體" w:eastAsia="標楷體" w:hAnsi="標楷體"/>
          <w:b/>
          <w:u w:val="single"/>
          <w:lang w:val="en-US"/>
        </w:rPr>
      </w:pPr>
    </w:p>
    <w:p w14:paraId="2476CD2F" w14:textId="77777777" w:rsidR="00B96059" w:rsidRPr="00182EB1" w:rsidRDefault="00B96059" w:rsidP="00A008D2">
      <w:pPr>
        <w:spacing w:line="360" w:lineRule="auto"/>
        <w:rPr>
          <w:b/>
          <w:sz w:val="28"/>
          <w:szCs w:val="28"/>
          <w:lang w:val="en-US"/>
        </w:rPr>
      </w:pPr>
    </w:p>
    <w:tbl>
      <w:tblPr>
        <w:tblW w:w="5000" w:type="pct"/>
        <w:tblLook w:val="01E0" w:firstRow="1" w:lastRow="1" w:firstColumn="1" w:lastColumn="1" w:noHBand="0" w:noVBand="0"/>
      </w:tblPr>
      <w:tblGrid>
        <w:gridCol w:w="6952"/>
        <w:gridCol w:w="1360"/>
      </w:tblGrid>
      <w:tr w:rsidR="004E6573" w:rsidRPr="00182EB1" w14:paraId="5E3F45DE" w14:textId="77777777" w:rsidTr="00AC1A2D">
        <w:tc>
          <w:tcPr>
            <w:tcW w:w="4182" w:type="pct"/>
            <w:tcBorders>
              <w:top w:val="single" w:sz="4" w:space="0" w:color="auto"/>
              <w:bottom w:val="single" w:sz="4" w:space="0" w:color="auto"/>
            </w:tcBorders>
            <w:shd w:val="clear" w:color="auto" w:fill="BFBFBF"/>
            <w:vAlign w:val="center"/>
          </w:tcPr>
          <w:p w14:paraId="7CAA43AF" w14:textId="265653D4" w:rsidR="004E6573" w:rsidRPr="00182EB1" w:rsidRDefault="00E56E20" w:rsidP="00AC1A2D">
            <w:pPr>
              <w:spacing w:line="360" w:lineRule="auto"/>
              <w:rPr>
                <w:rFonts w:hAnsi="新細明體"/>
                <w:b/>
                <w:sz w:val="28"/>
                <w:szCs w:val="28"/>
                <w:lang w:val="en-US"/>
              </w:rPr>
            </w:pPr>
            <w:r w:rsidRPr="00E56E20">
              <w:rPr>
                <w:rFonts w:eastAsia="DengXian" w:hAnsi="新細明體" w:hint="eastAsia"/>
                <w:b/>
                <w:sz w:val="28"/>
                <w:szCs w:val="28"/>
                <w:lang w:val="en-US" w:eastAsia="zh-CN"/>
              </w:rPr>
              <w:lastRenderedPageBreak/>
              <w:t>目录</w:t>
            </w:r>
          </w:p>
        </w:tc>
        <w:tc>
          <w:tcPr>
            <w:tcW w:w="818" w:type="pct"/>
            <w:tcBorders>
              <w:top w:val="single" w:sz="4" w:space="0" w:color="auto"/>
              <w:bottom w:val="single" w:sz="4" w:space="0" w:color="auto"/>
            </w:tcBorders>
            <w:shd w:val="clear" w:color="auto" w:fill="BFBFBF"/>
            <w:vAlign w:val="center"/>
          </w:tcPr>
          <w:p w14:paraId="2AF398F2" w14:textId="5B585A91" w:rsidR="004E6573" w:rsidRPr="00182EB1" w:rsidRDefault="00E56E20" w:rsidP="00AC1A2D">
            <w:pPr>
              <w:spacing w:line="360" w:lineRule="auto"/>
              <w:rPr>
                <w:b/>
                <w:sz w:val="28"/>
                <w:szCs w:val="28"/>
                <w:lang w:val="en-US"/>
              </w:rPr>
            </w:pPr>
            <w:r w:rsidRPr="00E56E20">
              <w:rPr>
                <w:rFonts w:eastAsia="DengXian" w:hint="eastAsia"/>
                <w:b/>
                <w:sz w:val="28"/>
                <w:szCs w:val="28"/>
                <w:lang w:val="en-US" w:eastAsia="zh-CN"/>
              </w:rPr>
              <w:t>页数</w:t>
            </w:r>
          </w:p>
        </w:tc>
      </w:tr>
      <w:tr w:rsidR="000B1CB1" w:rsidRPr="00182EB1" w14:paraId="27494563" w14:textId="77777777" w:rsidTr="00AC1A2D">
        <w:tc>
          <w:tcPr>
            <w:tcW w:w="4182" w:type="pct"/>
            <w:tcBorders>
              <w:top w:val="single" w:sz="4" w:space="0" w:color="auto"/>
            </w:tcBorders>
            <w:vAlign w:val="center"/>
          </w:tcPr>
          <w:p w14:paraId="3C683A34" w14:textId="32EBD6F1" w:rsidR="000B1CB1" w:rsidRPr="00182EB1" w:rsidRDefault="00E56E20" w:rsidP="00A008D2">
            <w:pPr>
              <w:spacing w:line="360" w:lineRule="auto"/>
              <w:jc w:val="both"/>
              <w:rPr>
                <w:sz w:val="28"/>
                <w:szCs w:val="28"/>
                <w:lang w:val="en-US"/>
              </w:rPr>
            </w:pPr>
            <w:r w:rsidRPr="00E56E20">
              <w:rPr>
                <w:rFonts w:eastAsia="DengXian" w:hAnsi="新細明體" w:hint="eastAsia"/>
                <w:sz w:val="28"/>
                <w:szCs w:val="28"/>
                <w:lang w:val="en-US" w:eastAsia="zh-CN"/>
              </w:rPr>
              <w:t>学习目标</w:t>
            </w:r>
          </w:p>
        </w:tc>
        <w:tc>
          <w:tcPr>
            <w:tcW w:w="818" w:type="pct"/>
            <w:tcBorders>
              <w:top w:val="single" w:sz="4" w:space="0" w:color="auto"/>
            </w:tcBorders>
            <w:vAlign w:val="center"/>
          </w:tcPr>
          <w:p w14:paraId="058DAD98" w14:textId="03792657" w:rsidR="00855E18" w:rsidRPr="00182EB1" w:rsidRDefault="00E56E20" w:rsidP="00AC1A2D">
            <w:pPr>
              <w:spacing w:line="360" w:lineRule="auto"/>
              <w:rPr>
                <w:sz w:val="28"/>
                <w:szCs w:val="28"/>
                <w:lang w:val="en-US"/>
              </w:rPr>
            </w:pPr>
            <w:r w:rsidRPr="00E56E20">
              <w:rPr>
                <w:rFonts w:eastAsia="DengXian"/>
                <w:sz w:val="28"/>
                <w:szCs w:val="28"/>
                <w:lang w:val="en-US" w:eastAsia="zh-CN"/>
              </w:rPr>
              <w:t>2</w:t>
            </w:r>
          </w:p>
        </w:tc>
      </w:tr>
      <w:tr w:rsidR="00855E18" w:rsidRPr="00182EB1" w14:paraId="41C51759" w14:textId="77777777">
        <w:tc>
          <w:tcPr>
            <w:tcW w:w="4182" w:type="pct"/>
            <w:vAlign w:val="center"/>
          </w:tcPr>
          <w:p w14:paraId="40F79E0A" w14:textId="4970E423" w:rsidR="00855E18" w:rsidRPr="00182EB1" w:rsidRDefault="00E56E20" w:rsidP="00A008D2">
            <w:pPr>
              <w:spacing w:line="360" w:lineRule="auto"/>
              <w:jc w:val="both"/>
              <w:rPr>
                <w:rFonts w:hAnsi="新細明體"/>
                <w:sz w:val="28"/>
                <w:szCs w:val="28"/>
              </w:rPr>
            </w:pPr>
            <w:r w:rsidRPr="00E56E20">
              <w:rPr>
                <w:rFonts w:eastAsia="DengXian" w:hAnsi="新細明體" w:hint="eastAsia"/>
                <w:sz w:val="28"/>
                <w:szCs w:val="28"/>
                <w:lang w:eastAsia="zh-CN"/>
              </w:rPr>
              <w:t>词汇</w:t>
            </w:r>
          </w:p>
        </w:tc>
        <w:tc>
          <w:tcPr>
            <w:tcW w:w="818" w:type="pct"/>
            <w:vAlign w:val="center"/>
          </w:tcPr>
          <w:p w14:paraId="7676AC83" w14:textId="4101D551" w:rsidR="00855E18" w:rsidRPr="00182EB1" w:rsidRDefault="00E56E20" w:rsidP="00AC1A2D">
            <w:pPr>
              <w:spacing w:line="360" w:lineRule="auto"/>
              <w:rPr>
                <w:sz w:val="28"/>
                <w:szCs w:val="28"/>
                <w:lang w:val="en-US"/>
              </w:rPr>
            </w:pPr>
            <w:r w:rsidRPr="00E56E20">
              <w:rPr>
                <w:rFonts w:eastAsia="DengXian"/>
                <w:sz w:val="28"/>
                <w:szCs w:val="28"/>
                <w:lang w:val="en-US" w:eastAsia="zh-CN"/>
              </w:rPr>
              <w:t>3</w:t>
            </w:r>
          </w:p>
        </w:tc>
      </w:tr>
      <w:tr w:rsidR="00B96059" w:rsidRPr="00182EB1" w14:paraId="0341E106" w14:textId="77777777">
        <w:tc>
          <w:tcPr>
            <w:tcW w:w="4182" w:type="pct"/>
            <w:vAlign w:val="center"/>
          </w:tcPr>
          <w:p w14:paraId="411D919D" w14:textId="3F14D906" w:rsidR="00B96059" w:rsidRPr="00182EB1" w:rsidRDefault="00E56E20" w:rsidP="00A008D2">
            <w:pPr>
              <w:spacing w:line="360" w:lineRule="auto"/>
              <w:jc w:val="both"/>
              <w:rPr>
                <w:sz w:val="28"/>
                <w:szCs w:val="28"/>
                <w:lang w:val="en-US"/>
              </w:rPr>
            </w:pPr>
            <w:r w:rsidRPr="00E56E20">
              <w:rPr>
                <w:rFonts w:eastAsia="DengXian" w:hAnsi="新細明體" w:hint="eastAsia"/>
                <w:sz w:val="28"/>
                <w:szCs w:val="28"/>
                <w:lang w:eastAsia="zh-CN"/>
              </w:rPr>
              <w:t>基要概念和理论</w:t>
            </w:r>
          </w:p>
        </w:tc>
        <w:tc>
          <w:tcPr>
            <w:tcW w:w="818" w:type="pct"/>
            <w:vAlign w:val="center"/>
          </w:tcPr>
          <w:p w14:paraId="26681D89" w14:textId="77777777" w:rsidR="00B96059" w:rsidRPr="00182EB1" w:rsidRDefault="00B96059" w:rsidP="00AC1A2D">
            <w:pPr>
              <w:spacing w:line="360" w:lineRule="auto"/>
              <w:rPr>
                <w:sz w:val="28"/>
                <w:szCs w:val="28"/>
              </w:rPr>
            </w:pPr>
          </w:p>
        </w:tc>
      </w:tr>
      <w:tr w:rsidR="00EA6E44" w:rsidRPr="00182EB1" w14:paraId="6E2CADB2" w14:textId="77777777">
        <w:tc>
          <w:tcPr>
            <w:tcW w:w="4182" w:type="pct"/>
            <w:vAlign w:val="center"/>
          </w:tcPr>
          <w:p w14:paraId="116244E7" w14:textId="182533A2" w:rsidR="00EA6E44" w:rsidRPr="00182EB1" w:rsidRDefault="00E56E20" w:rsidP="004D1B68">
            <w:pPr>
              <w:spacing w:line="360" w:lineRule="auto"/>
              <w:ind w:firstLineChars="150" w:firstLine="420"/>
              <w:jc w:val="both"/>
              <w:rPr>
                <w:rFonts w:hAnsi="新細明體"/>
                <w:sz w:val="28"/>
                <w:szCs w:val="28"/>
              </w:rPr>
            </w:pPr>
            <w:r w:rsidRPr="00E56E20">
              <w:rPr>
                <w:rFonts w:eastAsia="DengXian" w:hAnsi="新細明體" w:hint="eastAsia"/>
                <w:sz w:val="28"/>
                <w:szCs w:val="28"/>
                <w:lang w:eastAsia="zh-CN"/>
              </w:rPr>
              <w:t>甲、学习理论在动作学习中的应用</w:t>
            </w:r>
          </w:p>
        </w:tc>
        <w:tc>
          <w:tcPr>
            <w:tcW w:w="818" w:type="pct"/>
            <w:vAlign w:val="center"/>
          </w:tcPr>
          <w:p w14:paraId="01F9FB5C" w14:textId="6D8BC4AB" w:rsidR="00EA6E44" w:rsidRPr="00182EB1" w:rsidRDefault="00E56E20" w:rsidP="00AC1A2D">
            <w:pPr>
              <w:spacing w:line="360" w:lineRule="auto"/>
              <w:rPr>
                <w:sz w:val="28"/>
                <w:szCs w:val="28"/>
              </w:rPr>
            </w:pPr>
            <w:r w:rsidRPr="00E56E20">
              <w:rPr>
                <w:rFonts w:eastAsia="DengXian"/>
                <w:sz w:val="28"/>
                <w:szCs w:val="28"/>
                <w:lang w:eastAsia="zh-CN"/>
              </w:rPr>
              <w:t>7</w:t>
            </w:r>
          </w:p>
        </w:tc>
      </w:tr>
      <w:tr w:rsidR="00EA6E44" w:rsidRPr="00182EB1" w14:paraId="2C872421" w14:textId="77777777">
        <w:tc>
          <w:tcPr>
            <w:tcW w:w="4182" w:type="pct"/>
            <w:vAlign w:val="center"/>
          </w:tcPr>
          <w:p w14:paraId="43106520" w14:textId="4376D549" w:rsidR="00EA6E44" w:rsidRPr="00182EB1" w:rsidRDefault="00E56E20" w:rsidP="004D1B68">
            <w:pPr>
              <w:spacing w:line="360" w:lineRule="auto"/>
              <w:ind w:firstLineChars="150" w:firstLine="420"/>
              <w:jc w:val="both"/>
              <w:rPr>
                <w:rFonts w:hAnsi="新細明體"/>
                <w:sz w:val="28"/>
                <w:szCs w:val="28"/>
              </w:rPr>
            </w:pPr>
            <w:r w:rsidRPr="00E56E20">
              <w:rPr>
                <w:rFonts w:eastAsia="DengXian" w:hAnsi="新細明體" w:hint="eastAsia"/>
                <w:sz w:val="28"/>
                <w:szCs w:val="28"/>
                <w:lang w:eastAsia="zh-CN"/>
              </w:rPr>
              <w:t>乙、影响表现的心理因素</w:t>
            </w:r>
          </w:p>
        </w:tc>
        <w:tc>
          <w:tcPr>
            <w:tcW w:w="818" w:type="pct"/>
            <w:vAlign w:val="center"/>
          </w:tcPr>
          <w:p w14:paraId="670456E9" w14:textId="24E59CF4" w:rsidR="00EA6E44" w:rsidRPr="00182EB1" w:rsidRDefault="00E56E20" w:rsidP="00AC1A2D">
            <w:pPr>
              <w:spacing w:line="360" w:lineRule="auto"/>
              <w:rPr>
                <w:sz w:val="28"/>
                <w:szCs w:val="28"/>
              </w:rPr>
            </w:pPr>
            <w:r w:rsidRPr="00E56E20">
              <w:rPr>
                <w:rFonts w:eastAsia="DengXian"/>
                <w:sz w:val="28"/>
                <w:szCs w:val="28"/>
                <w:lang w:eastAsia="zh-CN"/>
              </w:rPr>
              <w:t>13</w:t>
            </w:r>
          </w:p>
        </w:tc>
      </w:tr>
      <w:tr w:rsidR="00EA6E44" w:rsidRPr="00182EB1" w14:paraId="53CDD310" w14:textId="77777777">
        <w:tc>
          <w:tcPr>
            <w:tcW w:w="4182" w:type="pct"/>
            <w:vAlign w:val="center"/>
          </w:tcPr>
          <w:p w14:paraId="5781C6A6" w14:textId="37093893" w:rsidR="00EA6E44" w:rsidRPr="00182EB1" w:rsidRDefault="00E56E20" w:rsidP="004D1B68">
            <w:pPr>
              <w:spacing w:line="360" w:lineRule="auto"/>
              <w:ind w:firstLineChars="150" w:firstLine="420"/>
              <w:jc w:val="both"/>
              <w:rPr>
                <w:rFonts w:hAnsi="新細明體"/>
                <w:sz w:val="28"/>
                <w:szCs w:val="28"/>
              </w:rPr>
            </w:pPr>
            <w:r w:rsidRPr="00E56E20">
              <w:rPr>
                <w:rFonts w:eastAsia="DengXian" w:hAnsi="新細明體" w:hint="eastAsia"/>
                <w:sz w:val="28"/>
                <w:szCs w:val="28"/>
                <w:lang w:eastAsia="zh-CN"/>
              </w:rPr>
              <w:t>丙、压力管理在运动上的应用</w:t>
            </w:r>
          </w:p>
        </w:tc>
        <w:tc>
          <w:tcPr>
            <w:tcW w:w="818" w:type="pct"/>
            <w:vAlign w:val="center"/>
          </w:tcPr>
          <w:p w14:paraId="28AEC525" w14:textId="5E9F72EA" w:rsidR="00A008D2" w:rsidRPr="00182EB1" w:rsidRDefault="00E56E20" w:rsidP="00AC1A2D">
            <w:pPr>
              <w:spacing w:line="360" w:lineRule="auto"/>
              <w:rPr>
                <w:sz w:val="28"/>
                <w:szCs w:val="28"/>
              </w:rPr>
            </w:pPr>
            <w:r w:rsidRPr="00E56E20">
              <w:rPr>
                <w:rFonts w:eastAsia="DengXian"/>
                <w:sz w:val="28"/>
                <w:szCs w:val="28"/>
                <w:lang w:eastAsia="zh-CN"/>
              </w:rPr>
              <w:t>21</w:t>
            </w:r>
          </w:p>
        </w:tc>
      </w:tr>
      <w:tr w:rsidR="00B96059" w:rsidRPr="00182EB1" w14:paraId="30D80BB5" w14:textId="77777777">
        <w:tc>
          <w:tcPr>
            <w:tcW w:w="4182" w:type="pct"/>
            <w:vAlign w:val="center"/>
          </w:tcPr>
          <w:p w14:paraId="1A26F69D" w14:textId="0207BCB6" w:rsidR="00B96059" w:rsidRPr="00182EB1" w:rsidRDefault="00E56E20" w:rsidP="00A008D2">
            <w:pPr>
              <w:spacing w:line="360" w:lineRule="auto"/>
              <w:jc w:val="both"/>
              <w:rPr>
                <w:sz w:val="28"/>
                <w:szCs w:val="28"/>
                <w:lang w:val="en-US"/>
              </w:rPr>
            </w:pPr>
            <w:r w:rsidRPr="00E56E20">
              <w:rPr>
                <w:rFonts w:eastAsia="DengXian" w:hAnsi="新細明體" w:hint="eastAsia"/>
                <w:sz w:val="28"/>
                <w:szCs w:val="28"/>
                <w:lang w:eastAsia="zh-CN"/>
              </w:rPr>
              <w:t>探究活动举隅</w:t>
            </w:r>
          </w:p>
        </w:tc>
        <w:tc>
          <w:tcPr>
            <w:tcW w:w="818" w:type="pct"/>
            <w:vAlign w:val="center"/>
          </w:tcPr>
          <w:p w14:paraId="63CFAACB" w14:textId="3592D47A" w:rsidR="00B96059" w:rsidRPr="00182EB1" w:rsidRDefault="00E56E20" w:rsidP="00AC1A2D">
            <w:pPr>
              <w:spacing w:line="360" w:lineRule="auto"/>
              <w:rPr>
                <w:sz w:val="28"/>
                <w:szCs w:val="28"/>
              </w:rPr>
            </w:pPr>
            <w:r w:rsidRPr="00E56E20">
              <w:rPr>
                <w:rFonts w:eastAsia="DengXian"/>
                <w:sz w:val="28"/>
                <w:szCs w:val="28"/>
                <w:lang w:eastAsia="zh-CN"/>
              </w:rPr>
              <w:t>24</w:t>
            </w:r>
          </w:p>
        </w:tc>
      </w:tr>
      <w:tr w:rsidR="00B96059" w:rsidRPr="00182EB1" w14:paraId="0E59CCAF" w14:textId="77777777">
        <w:tc>
          <w:tcPr>
            <w:tcW w:w="4182" w:type="pct"/>
            <w:vAlign w:val="center"/>
          </w:tcPr>
          <w:p w14:paraId="6B45F00C" w14:textId="5F3F8B63" w:rsidR="00B96059" w:rsidRPr="00182EB1" w:rsidRDefault="00E56E20" w:rsidP="00A008D2">
            <w:pPr>
              <w:spacing w:line="360" w:lineRule="auto"/>
              <w:jc w:val="both"/>
              <w:rPr>
                <w:sz w:val="28"/>
                <w:szCs w:val="28"/>
                <w:lang w:val="en-US"/>
              </w:rPr>
            </w:pPr>
            <w:r w:rsidRPr="00E56E20">
              <w:rPr>
                <w:rFonts w:eastAsia="DengXian" w:hAnsi="新細明體" w:hint="eastAsia"/>
                <w:sz w:val="28"/>
                <w:szCs w:val="28"/>
                <w:lang w:eastAsia="zh-CN"/>
              </w:rPr>
              <w:t>教师参考数据</w:t>
            </w:r>
          </w:p>
        </w:tc>
        <w:tc>
          <w:tcPr>
            <w:tcW w:w="818" w:type="pct"/>
            <w:vAlign w:val="center"/>
          </w:tcPr>
          <w:p w14:paraId="7516FFA1" w14:textId="44F465FA" w:rsidR="00B96059" w:rsidRPr="00182EB1" w:rsidRDefault="00E56E20" w:rsidP="00AC1A2D">
            <w:pPr>
              <w:spacing w:line="360" w:lineRule="auto"/>
              <w:rPr>
                <w:sz w:val="28"/>
                <w:szCs w:val="28"/>
              </w:rPr>
            </w:pPr>
            <w:r w:rsidRPr="00E56E20">
              <w:rPr>
                <w:rFonts w:eastAsia="DengXian"/>
                <w:sz w:val="28"/>
                <w:szCs w:val="28"/>
                <w:lang w:eastAsia="zh-CN"/>
              </w:rPr>
              <w:t>28</w:t>
            </w:r>
          </w:p>
        </w:tc>
      </w:tr>
      <w:tr w:rsidR="00B96059" w:rsidRPr="00182EB1" w14:paraId="4FBF5847" w14:textId="77777777">
        <w:tc>
          <w:tcPr>
            <w:tcW w:w="4182" w:type="pct"/>
            <w:vAlign w:val="center"/>
          </w:tcPr>
          <w:p w14:paraId="260E1F88" w14:textId="28B21C40" w:rsidR="00B96059" w:rsidRPr="00182EB1" w:rsidRDefault="00E56E20" w:rsidP="00A008D2">
            <w:pPr>
              <w:spacing w:line="360" w:lineRule="auto"/>
              <w:jc w:val="both"/>
              <w:rPr>
                <w:sz w:val="28"/>
                <w:szCs w:val="28"/>
                <w:lang w:val="en-US"/>
              </w:rPr>
            </w:pPr>
            <w:r w:rsidRPr="00E56E20">
              <w:rPr>
                <w:rFonts w:eastAsia="DengXian" w:hAnsi="新細明體" w:hint="eastAsia"/>
                <w:sz w:val="28"/>
                <w:szCs w:val="28"/>
                <w:lang w:eastAsia="zh-CN"/>
              </w:rPr>
              <w:t>学生参考资料</w:t>
            </w:r>
          </w:p>
        </w:tc>
        <w:tc>
          <w:tcPr>
            <w:tcW w:w="818" w:type="pct"/>
            <w:vAlign w:val="center"/>
          </w:tcPr>
          <w:p w14:paraId="06DC629A" w14:textId="1D49A63B" w:rsidR="00B96059" w:rsidRPr="00182EB1" w:rsidRDefault="00E56E20" w:rsidP="00AC1A2D">
            <w:pPr>
              <w:spacing w:line="360" w:lineRule="auto"/>
              <w:rPr>
                <w:sz w:val="28"/>
                <w:szCs w:val="28"/>
              </w:rPr>
            </w:pPr>
            <w:r w:rsidRPr="00E56E20">
              <w:rPr>
                <w:rFonts w:eastAsia="DengXian"/>
                <w:sz w:val="28"/>
                <w:szCs w:val="28"/>
                <w:lang w:eastAsia="zh-CN"/>
              </w:rPr>
              <w:t>30</w:t>
            </w:r>
          </w:p>
        </w:tc>
      </w:tr>
      <w:tr w:rsidR="00B96059" w:rsidRPr="00182EB1" w14:paraId="32AC4A0C" w14:textId="77777777">
        <w:tc>
          <w:tcPr>
            <w:tcW w:w="4182" w:type="pct"/>
            <w:vAlign w:val="center"/>
          </w:tcPr>
          <w:p w14:paraId="7AAA8DAE" w14:textId="1E9648A5" w:rsidR="00B96059" w:rsidRPr="00182EB1" w:rsidRDefault="00E56E20" w:rsidP="00A008D2">
            <w:pPr>
              <w:spacing w:line="360" w:lineRule="auto"/>
              <w:jc w:val="both"/>
              <w:rPr>
                <w:sz w:val="28"/>
                <w:szCs w:val="28"/>
                <w:lang w:val="en-US"/>
              </w:rPr>
            </w:pPr>
            <w:r w:rsidRPr="00E56E20">
              <w:rPr>
                <w:rFonts w:eastAsia="DengXian" w:hAnsi="新細明體" w:hint="eastAsia"/>
                <w:sz w:val="28"/>
                <w:szCs w:val="28"/>
                <w:lang w:val="en-US" w:eastAsia="zh-CN"/>
              </w:rPr>
              <w:t>相关</w:t>
            </w:r>
            <w:r w:rsidRPr="00E56E20">
              <w:rPr>
                <w:rFonts w:eastAsia="DengXian" w:hAnsi="新細明體" w:hint="eastAsia"/>
                <w:sz w:val="28"/>
                <w:szCs w:val="28"/>
                <w:lang w:eastAsia="zh-CN"/>
              </w:rPr>
              <w:t>网</w:t>
            </w:r>
            <w:r w:rsidRPr="00E56E20">
              <w:rPr>
                <w:rFonts w:eastAsia="DengXian" w:hAnsi="新細明體" w:hint="eastAsia"/>
                <w:sz w:val="28"/>
                <w:szCs w:val="28"/>
                <w:lang w:val="en-US" w:eastAsia="zh-CN"/>
              </w:rPr>
              <w:t>址</w:t>
            </w:r>
          </w:p>
        </w:tc>
        <w:tc>
          <w:tcPr>
            <w:tcW w:w="818" w:type="pct"/>
            <w:vAlign w:val="center"/>
          </w:tcPr>
          <w:p w14:paraId="7C0A5002" w14:textId="3B3B3512" w:rsidR="00B96059" w:rsidRPr="00182EB1" w:rsidRDefault="00E56E20" w:rsidP="00AC1A2D">
            <w:pPr>
              <w:spacing w:line="360" w:lineRule="auto"/>
              <w:rPr>
                <w:sz w:val="28"/>
                <w:szCs w:val="28"/>
              </w:rPr>
            </w:pPr>
            <w:r w:rsidRPr="00E56E20">
              <w:rPr>
                <w:rFonts w:eastAsia="DengXian"/>
                <w:sz w:val="28"/>
                <w:szCs w:val="28"/>
                <w:lang w:eastAsia="zh-CN"/>
              </w:rPr>
              <w:t>31</w:t>
            </w:r>
          </w:p>
        </w:tc>
      </w:tr>
    </w:tbl>
    <w:p w14:paraId="16A188CD" w14:textId="77777777" w:rsidR="00B96059" w:rsidRPr="00182EB1" w:rsidRDefault="00B96059" w:rsidP="005813C7">
      <w:pPr>
        <w:snapToGrid w:val="0"/>
        <w:spacing w:beforeLines="50" w:before="180" w:line="360" w:lineRule="auto"/>
        <w:jc w:val="center"/>
        <w:rPr>
          <w:b/>
          <w:u w:val="single"/>
          <w:lang w:val="en-US"/>
        </w:rPr>
      </w:pPr>
    </w:p>
    <w:p w14:paraId="4E09DD2A" w14:textId="7E6F3334" w:rsidR="007C708F" w:rsidRPr="00182EB1" w:rsidRDefault="00EF2B6B" w:rsidP="00AC1A2D">
      <w:pPr>
        <w:spacing w:line="360" w:lineRule="auto"/>
        <w:jc w:val="center"/>
        <w:rPr>
          <w:b/>
        </w:rPr>
      </w:pPr>
      <w:r w:rsidRPr="00182EB1">
        <w:rPr>
          <w:rFonts w:hAnsi="新細明體"/>
          <w:b/>
          <w:u w:val="single"/>
        </w:rPr>
        <w:br w:type="page"/>
      </w:r>
      <w:r w:rsidR="00E56E20" w:rsidRPr="00E56E20">
        <w:rPr>
          <w:rFonts w:eastAsia="DengXian" w:hint="eastAsia"/>
          <w:b/>
          <w:sz w:val="28"/>
          <w:szCs w:val="28"/>
          <w:lang w:eastAsia="zh-CN"/>
        </w:rPr>
        <w:lastRenderedPageBreak/>
        <w:t>学习目标</w:t>
      </w:r>
    </w:p>
    <w:p w14:paraId="6B76730A" w14:textId="5A5AB508" w:rsidR="005077DA" w:rsidRPr="00182EB1" w:rsidRDefault="00E56E20" w:rsidP="00AC1A2D">
      <w:pPr>
        <w:pStyle w:val="0title3rd"/>
        <w:snapToGrid w:val="0"/>
        <w:spacing w:line="360" w:lineRule="auto"/>
        <w:jc w:val="both"/>
        <w:rPr>
          <w:rFonts w:hAnsi="新細明體"/>
          <w:kern w:val="0"/>
          <w:szCs w:val="24"/>
          <w:lang w:val="en-GB" w:eastAsia="zh-CN"/>
        </w:rPr>
      </w:pPr>
      <w:r w:rsidRPr="00E56E20">
        <w:rPr>
          <w:rFonts w:eastAsia="DengXian" w:hAnsi="新細明體" w:hint="eastAsia"/>
          <w:kern w:val="0"/>
          <w:szCs w:val="24"/>
          <w:lang w:val="en-GB" w:eastAsia="zh-CN"/>
        </w:rPr>
        <w:t>本部分帮助学生了解体育、运动及康乐方面的心理学基础，内容包括动作学习理论、影响运动表现的因素及压力处理。这些知识和技能与第十部分的体验有紧密的联系，有助他们阐释及调控动作学习的过程，以提升运动表现。</w:t>
      </w:r>
    </w:p>
    <w:p w14:paraId="3A283E38" w14:textId="77777777" w:rsidR="00005AB1" w:rsidRPr="00182EB1" w:rsidRDefault="00005AB1" w:rsidP="005077DA">
      <w:pPr>
        <w:spacing w:line="360" w:lineRule="auto"/>
        <w:jc w:val="both"/>
        <w:rPr>
          <w:i/>
          <w:u w:val="single"/>
          <w:lang w:val="en-US" w:eastAsia="zh-CN"/>
        </w:rPr>
      </w:pPr>
    </w:p>
    <w:p w14:paraId="34E7C04A" w14:textId="0A5D908F" w:rsidR="005077DA" w:rsidRPr="00182EB1" w:rsidRDefault="00E56E20" w:rsidP="005077DA">
      <w:pPr>
        <w:spacing w:line="360" w:lineRule="auto"/>
        <w:jc w:val="both"/>
        <w:rPr>
          <w:b/>
        </w:rPr>
      </w:pPr>
      <w:r w:rsidRPr="00E56E20">
        <w:rPr>
          <w:rFonts w:eastAsia="DengXian" w:hint="eastAsia"/>
          <w:b/>
          <w:lang w:val="en-US" w:eastAsia="zh-CN"/>
        </w:rPr>
        <w:t>预期学习成果：</w:t>
      </w:r>
      <w:r w:rsidRPr="00E56E20">
        <w:rPr>
          <w:rFonts w:eastAsia="DengXian" w:hint="eastAsia"/>
          <w:b/>
          <w:lang w:eastAsia="zh-CN"/>
        </w:rPr>
        <w:t>学生将能够</w:t>
      </w:r>
    </w:p>
    <w:p w14:paraId="39C89779" w14:textId="4D2D1787" w:rsidR="00D67BA5" w:rsidRPr="00182EB1" w:rsidRDefault="00E56E20" w:rsidP="00D67BA5">
      <w:pPr>
        <w:pStyle w:val="bullet"/>
        <w:numPr>
          <w:ilvl w:val="0"/>
          <w:numId w:val="2"/>
        </w:numPr>
        <w:adjustRightInd/>
        <w:snapToGrid w:val="0"/>
        <w:spacing w:beforeLines="50" w:before="180" w:line="360" w:lineRule="auto"/>
        <w:rPr>
          <w:rFonts w:eastAsia="新細明體" w:hAnsi="新細明體"/>
          <w:sz w:val="24"/>
          <w:szCs w:val="24"/>
          <w:lang w:val="en-GB" w:eastAsia="zh-TW"/>
        </w:rPr>
      </w:pPr>
      <w:r w:rsidRPr="00E56E20">
        <w:rPr>
          <w:rFonts w:eastAsia="DengXian" w:hAnsi="新細明體" w:hint="eastAsia"/>
          <w:sz w:val="24"/>
          <w:szCs w:val="24"/>
          <w:lang w:val="en-GB" w:eastAsia="zh-CN"/>
        </w:rPr>
        <w:t>运用合适的方法记录和展示动作学习的进展；</w:t>
      </w:r>
    </w:p>
    <w:p w14:paraId="5F67C676" w14:textId="489094D2" w:rsidR="00FD723C" w:rsidRPr="00182EB1" w:rsidRDefault="00E56E20" w:rsidP="005813C7">
      <w:pPr>
        <w:pStyle w:val="bullet"/>
        <w:numPr>
          <w:ilvl w:val="0"/>
          <w:numId w:val="2"/>
        </w:numPr>
        <w:adjustRightInd/>
        <w:snapToGrid w:val="0"/>
        <w:spacing w:beforeLines="50" w:before="180" w:line="360" w:lineRule="auto"/>
        <w:rPr>
          <w:rFonts w:eastAsia="新細明體" w:hAnsi="新細明體"/>
          <w:sz w:val="24"/>
          <w:szCs w:val="24"/>
          <w:lang w:val="en-GB" w:eastAsia="zh-TW"/>
        </w:rPr>
      </w:pPr>
      <w:r w:rsidRPr="00E56E20">
        <w:rPr>
          <w:rFonts w:eastAsia="DengXian" w:hAnsi="新細明體" w:hint="eastAsia"/>
          <w:sz w:val="24"/>
          <w:szCs w:val="24"/>
          <w:lang w:val="en-GB" w:eastAsia="zh-CN"/>
        </w:rPr>
        <w:t>举例说明动作学习各阶段的特征，并安排相应的练习和提供回馈的方法；</w:t>
      </w:r>
    </w:p>
    <w:p w14:paraId="2B357DFA" w14:textId="4BBDBE6B" w:rsidR="00702023" w:rsidRPr="00182EB1" w:rsidRDefault="00E56E20" w:rsidP="005813C7">
      <w:pPr>
        <w:pStyle w:val="bullet"/>
        <w:numPr>
          <w:ilvl w:val="0"/>
          <w:numId w:val="2"/>
        </w:numPr>
        <w:adjustRightInd/>
        <w:snapToGrid w:val="0"/>
        <w:spacing w:beforeLines="50" w:before="180" w:line="360" w:lineRule="auto"/>
        <w:rPr>
          <w:rFonts w:eastAsia="新細明體" w:hAnsi="新細明體"/>
          <w:sz w:val="24"/>
          <w:szCs w:val="24"/>
          <w:lang w:val="en-GB" w:eastAsia="zh-TW"/>
        </w:rPr>
      </w:pPr>
      <w:r w:rsidRPr="00E56E20">
        <w:rPr>
          <w:rFonts w:eastAsia="DengXian" w:hAnsi="新細明體" w:hint="eastAsia"/>
          <w:sz w:val="24"/>
          <w:szCs w:val="24"/>
          <w:lang w:val="en-GB" w:eastAsia="zh-CN"/>
        </w:rPr>
        <w:t>就影响运动表现的各项心理因素，进行个案分析和提出建议；以及</w:t>
      </w:r>
    </w:p>
    <w:p w14:paraId="3E2EA2E2" w14:textId="1A371ACC" w:rsidR="00990A3A" w:rsidRPr="00182EB1" w:rsidRDefault="00E56E20" w:rsidP="005813C7">
      <w:pPr>
        <w:pStyle w:val="bullet"/>
        <w:numPr>
          <w:ilvl w:val="0"/>
          <w:numId w:val="2"/>
        </w:numPr>
        <w:adjustRightInd/>
        <w:snapToGrid w:val="0"/>
        <w:spacing w:beforeLines="50" w:before="180" w:line="360" w:lineRule="auto"/>
        <w:rPr>
          <w:rFonts w:eastAsia="新細明體" w:hAnsi="新細明體"/>
          <w:sz w:val="24"/>
          <w:szCs w:val="24"/>
          <w:lang w:val="en-GB" w:eastAsia="zh-TW"/>
        </w:rPr>
      </w:pPr>
      <w:r w:rsidRPr="00E56E20">
        <w:rPr>
          <w:rFonts w:eastAsia="DengXian" w:hAnsi="新細明體" w:hint="eastAsia"/>
          <w:sz w:val="24"/>
          <w:szCs w:val="24"/>
          <w:lang w:val="en-GB" w:eastAsia="zh-CN"/>
        </w:rPr>
        <w:t>就压力的源头，进行个案分析和提出建议。</w:t>
      </w:r>
    </w:p>
    <w:p w14:paraId="1E2B8162" w14:textId="77777777" w:rsidR="002D55DB" w:rsidRPr="00182EB1" w:rsidRDefault="002D55DB" w:rsidP="002D55DB">
      <w:pPr>
        <w:pStyle w:val="bullet"/>
        <w:numPr>
          <w:ilvl w:val="0"/>
          <w:numId w:val="0"/>
        </w:numPr>
        <w:adjustRightInd/>
        <w:snapToGrid w:val="0"/>
        <w:spacing w:beforeLines="50" w:before="180" w:line="360" w:lineRule="auto"/>
        <w:ind w:left="170" w:hanging="170"/>
        <w:rPr>
          <w:rFonts w:eastAsia="新細明體"/>
          <w:sz w:val="24"/>
          <w:szCs w:val="24"/>
          <w:lang w:val="en-GB" w:eastAsia="zh-TW"/>
        </w:rPr>
      </w:pPr>
    </w:p>
    <w:p w14:paraId="060F58CF" w14:textId="77777777" w:rsidR="00E571BD" w:rsidRPr="00182EB1" w:rsidRDefault="00E571BD" w:rsidP="00AC1A2D">
      <w:pPr>
        <w:snapToGrid w:val="0"/>
        <w:spacing w:beforeLines="50" w:before="180" w:line="360" w:lineRule="auto"/>
      </w:pPr>
    </w:p>
    <w:p w14:paraId="15CEA643" w14:textId="77777777" w:rsidR="006C0197" w:rsidRPr="00182EB1" w:rsidRDefault="006C0197">
      <w:r w:rsidRPr="00182EB1">
        <w:br w:type="page"/>
      </w:r>
    </w:p>
    <w:tbl>
      <w:tblPr>
        <w:tblW w:w="5287" w:type="pct"/>
        <w:tblLayout w:type="fixed"/>
        <w:tblLook w:val="01E0" w:firstRow="1" w:lastRow="1" w:firstColumn="1" w:lastColumn="1" w:noHBand="0" w:noVBand="0"/>
      </w:tblPr>
      <w:tblGrid>
        <w:gridCol w:w="522"/>
        <w:gridCol w:w="1930"/>
        <w:gridCol w:w="6337"/>
      </w:tblGrid>
      <w:tr w:rsidR="006C0197" w:rsidRPr="00182EB1" w14:paraId="5F647EE7" w14:textId="77777777" w:rsidTr="0041065D">
        <w:trPr>
          <w:tblHeader/>
        </w:trPr>
        <w:tc>
          <w:tcPr>
            <w:tcW w:w="5000" w:type="pct"/>
            <w:gridSpan w:val="3"/>
            <w:tcBorders>
              <w:bottom w:val="single" w:sz="4" w:space="0" w:color="auto"/>
            </w:tcBorders>
            <w:shd w:val="clear" w:color="auto" w:fill="FFFFFF"/>
          </w:tcPr>
          <w:p w14:paraId="33CD207F" w14:textId="0F07AD3F" w:rsidR="006C0197" w:rsidRPr="00182EB1" w:rsidRDefault="00E56E20" w:rsidP="005848C2">
            <w:pPr>
              <w:jc w:val="center"/>
              <w:rPr>
                <w:rFonts w:hAnsi="新細明體"/>
                <w:b/>
              </w:rPr>
            </w:pPr>
            <w:r w:rsidRPr="00E56E20">
              <w:rPr>
                <w:rFonts w:eastAsia="DengXian" w:hAnsi="新細明體" w:hint="eastAsia"/>
                <w:b/>
                <w:sz w:val="28"/>
                <w:szCs w:val="28"/>
                <w:lang w:eastAsia="zh-CN"/>
              </w:rPr>
              <w:lastRenderedPageBreak/>
              <w:t>词汇</w:t>
            </w:r>
          </w:p>
        </w:tc>
      </w:tr>
      <w:tr w:rsidR="000D6291" w:rsidRPr="00182EB1" w14:paraId="0E2B83AD" w14:textId="77777777" w:rsidTr="0041065D">
        <w:trPr>
          <w:tblHeader/>
        </w:trPr>
        <w:tc>
          <w:tcPr>
            <w:tcW w:w="297" w:type="pct"/>
            <w:tcBorders>
              <w:top w:val="single" w:sz="4" w:space="0" w:color="auto"/>
              <w:bottom w:val="single" w:sz="4" w:space="0" w:color="auto"/>
            </w:tcBorders>
            <w:shd w:val="clear" w:color="auto" w:fill="BFBFBF"/>
          </w:tcPr>
          <w:p w14:paraId="2D654ACC" w14:textId="77777777" w:rsidR="000D6291" w:rsidRPr="00182EB1" w:rsidRDefault="000D6291" w:rsidP="000D6291">
            <w:pPr>
              <w:spacing w:beforeLines="50" w:before="180"/>
              <w:rPr>
                <w:b/>
              </w:rPr>
            </w:pPr>
          </w:p>
        </w:tc>
        <w:tc>
          <w:tcPr>
            <w:tcW w:w="1098" w:type="pct"/>
            <w:tcBorders>
              <w:top w:val="single" w:sz="4" w:space="0" w:color="auto"/>
              <w:bottom w:val="single" w:sz="4" w:space="0" w:color="auto"/>
            </w:tcBorders>
            <w:shd w:val="clear" w:color="auto" w:fill="BFBFBF"/>
          </w:tcPr>
          <w:p w14:paraId="21F336A6" w14:textId="46744800" w:rsidR="000D6291" w:rsidRPr="00182EB1" w:rsidRDefault="00E56E20" w:rsidP="000D6291">
            <w:pPr>
              <w:spacing w:beforeLines="50" w:before="180"/>
              <w:rPr>
                <w:b/>
              </w:rPr>
            </w:pPr>
            <w:r w:rsidRPr="00E56E20">
              <w:rPr>
                <w:rFonts w:eastAsia="DengXian" w:hAnsi="新細明體" w:hint="eastAsia"/>
                <w:b/>
                <w:lang w:eastAsia="zh-CN"/>
              </w:rPr>
              <w:t>用语</w:t>
            </w:r>
          </w:p>
        </w:tc>
        <w:tc>
          <w:tcPr>
            <w:tcW w:w="3605" w:type="pct"/>
            <w:tcBorders>
              <w:top w:val="single" w:sz="4" w:space="0" w:color="auto"/>
              <w:bottom w:val="single" w:sz="4" w:space="0" w:color="auto"/>
            </w:tcBorders>
            <w:shd w:val="clear" w:color="auto" w:fill="BFBFBF"/>
          </w:tcPr>
          <w:p w14:paraId="0A843D2C" w14:textId="3934CA45" w:rsidR="000D6291" w:rsidRPr="00182EB1" w:rsidRDefault="00E56E20" w:rsidP="00211229">
            <w:pPr>
              <w:spacing w:beforeLines="50" w:before="180"/>
              <w:rPr>
                <w:b/>
              </w:rPr>
            </w:pPr>
            <w:r w:rsidRPr="00E56E20">
              <w:rPr>
                <w:rFonts w:eastAsia="DengXian" w:hAnsi="新細明體" w:hint="eastAsia"/>
                <w:b/>
                <w:lang w:eastAsia="zh-CN"/>
              </w:rPr>
              <w:t>解释</w:t>
            </w:r>
          </w:p>
        </w:tc>
      </w:tr>
      <w:tr w:rsidR="000D6291" w:rsidRPr="00182EB1" w14:paraId="6C687C40" w14:textId="77777777" w:rsidTr="0041065D">
        <w:tc>
          <w:tcPr>
            <w:tcW w:w="297" w:type="pct"/>
            <w:tcBorders>
              <w:top w:val="single" w:sz="4" w:space="0" w:color="auto"/>
            </w:tcBorders>
          </w:tcPr>
          <w:p w14:paraId="36672A49" w14:textId="77777777" w:rsidR="000D6291" w:rsidRPr="00182EB1" w:rsidRDefault="000D6291" w:rsidP="000D6291">
            <w:pPr>
              <w:numPr>
                <w:ilvl w:val="0"/>
                <w:numId w:val="42"/>
              </w:numPr>
              <w:spacing w:beforeLines="50" w:before="180"/>
            </w:pPr>
          </w:p>
        </w:tc>
        <w:tc>
          <w:tcPr>
            <w:tcW w:w="1098" w:type="pct"/>
            <w:tcBorders>
              <w:top w:val="single" w:sz="4" w:space="0" w:color="auto"/>
            </w:tcBorders>
          </w:tcPr>
          <w:p w14:paraId="2ECE1354" w14:textId="7CAFA731" w:rsidR="000D6291" w:rsidRPr="00182EB1" w:rsidDel="00E73E1C" w:rsidRDefault="00E56E20" w:rsidP="000D6291">
            <w:pPr>
              <w:spacing w:beforeLines="50" w:before="180"/>
            </w:pPr>
            <w:r w:rsidRPr="00E56E20">
              <w:rPr>
                <w:rFonts w:eastAsia="DengXian" w:hAnsi="新細明體" w:hint="eastAsia"/>
                <w:lang w:eastAsia="zh-CN"/>
              </w:rPr>
              <w:t>攻击行为</w:t>
            </w:r>
          </w:p>
          <w:p w14:paraId="32C84B11" w14:textId="23BBCEDA" w:rsidR="000D6291" w:rsidRPr="00182EB1" w:rsidRDefault="00E56E20" w:rsidP="000D6291">
            <w:pPr>
              <w:spacing w:beforeLines="50" w:before="180"/>
            </w:pPr>
            <w:r w:rsidRPr="00E56E20">
              <w:rPr>
                <w:rFonts w:eastAsia="DengXian"/>
                <w:lang w:eastAsia="zh-CN"/>
              </w:rPr>
              <w:t>Aggression</w:t>
            </w:r>
          </w:p>
        </w:tc>
        <w:tc>
          <w:tcPr>
            <w:tcW w:w="3605" w:type="pct"/>
            <w:tcBorders>
              <w:top w:val="single" w:sz="4" w:space="0" w:color="auto"/>
            </w:tcBorders>
          </w:tcPr>
          <w:p w14:paraId="48F4A4F1" w14:textId="23A0FCCA" w:rsidR="000D6291" w:rsidRPr="00182EB1" w:rsidRDefault="00E56E20" w:rsidP="00D7667C">
            <w:pPr>
              <w:spacing w:beforeLines="50" w:before="180"/>
              <w:rPr>
                <w:rFonts w:hAnsi="新細明體"/>
                <w:lang w:val="en-US"/>
              </w:rPr>
            </w:pPr>
            <w:r w:rsidRPr="00E56E20">
              <w:rPr>
                <w:rFonts w:eastAsia="DengXian" w:hAnsi="新細明體" w:hint="eastAsia"/>
                <w:lang w:eastAsia="zh-CN"/>
              </w:rPr>
              <w:t>为某种原因，蓄意用行动或言语伤害他人。</w:t>
            </w:r>
          </w:p>
        </w:tc>
      </w:tr>
      <w:tr w:rsidR="000D6291" w:rsidRPr="00182EB1" w14:paraId="70100F5F" w14:textId="77777777" w:rsidTr="0041065D">
        <w:tc>
          <w:tcPr>
            <w:tcW w:w="297" w:type="pct"/>
          </w:tcPr>
          <w:p w14:paraId="7F73A71F" w14:textId="77777777" w:rsidR="000D6291" w:rsidRPr="00182EB1" w:rsidRDefault="000D6291" w:rsidP="000D6291">
            <w:pPr>
              <w:numPr>
                <w:ilvl w:val="0"/>
                <w:numId w:val="42"/>
              </w:numPr>
              <w:spacing w:beforeLines="50" w:before="180"/>
            </w:pPr>
          </w:p>
        </w:tc>
        <w:tc>
          <w:tcPr>
            <w:tcW w:w="1098" w:type="pct"/>
          </w:tcPr>
          <w:p w14:paraId="12DF447B" w14:textId="34112651" w:rsidR="000D6291" w:rsidRPr="00182EB1" w:rsidDel="00E73E1C" w:rsidRDefault="00E56E20" w:rsidP="000D6291">
            <w:pPr>
              <w:spacing w:beforeLines="50" w:before="180"/>
            </w:pPr>
            <w:r w:rsidRPr="00E56E20">
              <w:rPr>
                <w:rFonts w:eastAsia="DengXian" w:hAnsi="新細明體" w:hint="eastAsia"/>
                <w:lang w:eastAsia="zh-CN"/>
              </w:rPr>
              <w:t>焦虑</w:t>
            </w:r>
          </w:p>
          <w:p w14:paraId="1A52CBAC" w14:textId="0B43D824" w:rsidR="000D6291" w:rsidRPr="00182EB1" w:rsidRDefault="00E56E20" w:rsidP="000D6291">
            <w:pPr>
              <w:spacing w:beforeLines="50" w:before="180"/>
            </w:pPr>
            <w:r w:rsidRPr="00E56E20">
              <w:rPr>
                <w:rFonts w:eastAsia="DengXian"/>
                <w:lang w:eastAsia="zh-CN"/>
              </w:rPr>
              <w:t>Anxiety</w:t>
            </w:r>
          </w:p>
        </w:tc>
        <w:tc>
          <w:tcPr>
            <w:tcW w:w="3605" w:type="pct"/>
          </w:tcPr>
          <w:p w14:paraId="755C46AB" w14:textId="3666303E" w:rsidR="000D6291" w:rsidRPr="00182EB1" w:rsidRDefault="00E56E20" w:rsidP="00211229">
            <w:pPr>
              <w:spacing w:beforeLines="50" w:before="180"/>
              <w:jc w:val="both"/>
              <w:rPr>
                <w:rFonts w:hAnsi="新細明體"/>
                <w:lang w:val="en-US"/>
              </w:rPr>
            </w:pPr>
            <w:r w:rsidRPr="00E56E20">
              <w:rPr>
                <w:rFonts w:eastAsia="DengXian" w:hAnsi="新細明體" w:hint="eastAsia"/>
                <w:lang w:eastAsia="zh-CN"/>
              </w:rPr>
              <w:t>处于高唤醒水平的不安和紧张状态。</w:t>
            </w:r>
          </w:p>
        </w:tc>
      </w:tr>
      <w:tr w:rsidR="000D6291" w:rsidRPr="00182EB1" w14:paraId="35ACFC1B" w14:textId="77777777" w:rsidTr="0041065D">
        <w:tc>
          <w:tcPr>
            <w:tcW w:w="297" w:type="pct"/>
          </w:tcPr>
          <w:p w14:paraId="332A9617" w14:textId="77777777" w:rsidR="000D6291" w:rsidRPr="00182EB1" w:rsidRDefault="000D6291" w:rsidP="000D6291">
            <w:pPr>
              <w:numPr>
                <w:ilvl w:val="0"/>
                <w:numId w:val="42"/>
              </w:numPr>
              <w:spacing w:beforeLines="50" w:before="180"/>
            </w:pPr>
          </w:p>
        </w:tc>
        <w:tc>
          <w:tcPr>
            <w:tcW w:w="1098" w:type="pct"/>
          </w:tcPr>
          <w:p w14:paraId="03CCBD76" w14:textId="31F3136D" w:rsidR="000D6291" w:rsidRPr="00182EB1" w:rsidDel="00E73E1C" w:rsidRDefault="00E56E20" w:rsidP="000D6291">
            <w:pPr>
              <w:spacing w:beforeLines="50" w:before="180"/>
            </w:pPr>
            <w:r w:rsidRPr="00E56E20">
              <w:rPr>
                <w:rFonts w:eastAsia="DengXian" w:hAnsi="新細明體" w:hint="eastAsia"/>
                <w:lang w:eastAsia="zh-CN"/>
              </w:rPr>
              <w:t>唤醒</w:t>
            </w:r>
          </w:p>
          <w:p w14:paraId="608D07D2" w14:textId="2136F385" w:rsidR="000D6291" w:rsidRPr="00182EB1" w:rsidRDefault="00E56E20" w:rsidP="000D6291">
            <w:pPr>
              <w:spacing w:beforeLines="50" w:before="180"/>
            </w:pPr>
            <w:r w:rsidRPr="00E56E20">
              <w:rPr>
                <w:rFonts w:eastAsia="DengXian"/>
                <w:lang w:eastAsia="zh-CN"/>
              </w:rPr>
              <w:t>Arousal</w:t>
            </w:r>
          </w:p>
        </w:tc>
        <w:tc>
          <w:tcPr>
            <w:tcW w:w="3605" w:type="pct"/>
          </w:tcPr>
          <w:p w14:paraId="1D71E6B9" w14:textId="4703BAD1" w:rsidR="000D6291" w:rsidRPr="00182EB1" w:rsidRDefault="00E56E20" w:rsidP="00211229">
            <w:pPr>
              <w:spacing w:beforeLines="50" w:before="180"/>
              <w:jc w:val="both"/>
            </w:pPr>
            <w:r w:rsidRPr="00E56E20">
              <w:rPr>
                <w:rFonts w:eastAsia="DengXian" w:hAnsi="新細明體" w:hint="eastAsia"/>
                <w:lang w:eastAsia="zh-CN"/>
              </w:rPr>
              <w:t>人的「激活」状态</w:t>
            </w:r>
            <w:r w:rsidRPr="00E56E20">
              <w:rPr>
                <w:rFonts w:eastAsia="DengXian" w:hAnsi="新細明體" w:hint="eastAsia"/>
                <w:lang w:val="en-US" w:eastAsia="zh-CN"/>
              </w:rPr>
              <w:t>，</w:t>
            </w:r>
            <w:r w:rsidRPr="00E56E20">
              <w:rPr>
                <w:rFonts w:eastAsia="DengXian" w:hAnsi="新細明體" w:hint="eastAsia"/>
                <w:lang w:eastAsia="zh-CN"/>
              </w:rPr>
              <w:t>从昏睡至「极度兴奋」的一个连续体。</w:t>
            </w:r>
          </w:p>
        </w:tc>
      </w:tr>
      <w:tr w:rsidR="000D6291" w:rsidRPr="00182EB1" w14:paraId="4821843D" w14:textId="77777777" w:rsidTr="0041065D">
        <w:tc>
          <w:tcPr>
            <w:tcW w:w="297" w:type="pct"/>
          </w:tcPr>
          <w:p w14:paraId="48507ACA" w14:textId="77777777" w:rsidR="000D6291" w:rsidRPr="00182EB1" w:rsidRDefault="000D6291" w:rsidP="000D6291">
            <w:pPr>
              <w:numPr>
                <w:ilvl w:val="0"/>
                <w:numId w:val="42"/>
              </w:numPr>
              <w:spacing w:beforeLines="50" w:before="180"/>
            </w:pPr>
          </w:p>
        </w:tc>
        <w:tc>
          <w:tcPr>
            <w:tcW w:w="1098" w:type="pct"/>
          </w:tcPr>
          <w:p w14:paraId="52836F33" w14:textId="1B54E427" w:rsidR="000D6291" w:rsidRPr="00182EB1" w:rsidRDefault="00E56E20" w:rsidP="000D6291">
            <w:pPr>
              <w:spacing w:beforeLines="50" w:before="180"/>
              <w:rPr>
                <w:rFonts w:hAnsi="新細明體"/>
              </w:rPr>
            </w:pPr>
            <w:r w:rsidRPr="00E56E20">
              <w:rPr>
                <w:rFonts w:eastAsia="DengXian" w:hAnsi="新細明體" w:hint="eastAsia"/>
                <w:lang w:eastAsia="zh-CN"/>
              </w:rPr>
              <w:t>进取心</w:t>
            </w:r>
          </w:p>
          <w:p w14:paraId="174DCCE0" w14:textId="73FCDAE1" w:rsidR="000D6291" w:rsidRPr="00182EB1" w:rsidRDefault="00E56E20" w:rsidP="000D6291">
            <w:pPr>
              <w:spacing w:beforeLines="50" w:before="180"/>
              <w:rPr>
                <w:rFonts w:hAnsi="新細明體"/>
              </w:rPr>
            </w:pPr>
            <w:r w:rsidRPr="00E56E20">
              <w:rPr>
                <w:rFonts w:eastAsia="DengXian" w:hAnsi="新細明體"/>
                <w:lang w:eastAsia="zh-CN"/>
              </w:rPr>
              <w:t>Assertiveness</w:t>
            </w:r>
          </w:p>
        </w:tc>
        <w:tc>
          <w:tcPr>
            <w:tcW w:w="3605" w:type="pct"/>
          </w:tcPr>
          <w:p w14:paraId="1EB95C95" w14:textId="1DA1220C" w:rsidR="000D6291" w:rsidRPr="00182EB1" w:rsidRDefault="00E56E20" w:rsidP="00211229">
            <w:pPr>
              <w:spacing w:beforeLines="50" w:before="180"/>
            </w:pPr>
            <w:r w:rsidRPr="00E56E20">
              <w:rPr>
                <w:rFonts w:eastAsia="DengXian" w:hAnsi="新細明體" w:hint="eastAsia"/>
                <w:lang w:eastAsia="zh-CN"/>
              </w:rPr>
              <w:t>高度投入</w:t>
            </w:r>
            <w:r w:rsidRPr="00E56E20">
              <w:rPr>
                <w:rFonts w:eastAsia="DengXian" w:hAnsi="新細明體" w:hint="eastAsia"/>
                <w:lang w:val="en-US" w:eastAsia="zh-CN"/>
              </w:rPr>
              <w:t>及</w:t>
            </w:r>
            <w:r w:rsidRPr="00E56E20">
              <w:rPr>
                <w:rFonts w:eastAsia="DengXian" w:hAnsi="新細明體" w:hint="eastAsia"/>
                <w:lang w:eastAsia="zh-CN"/>
              </w:rPr>
              <w:t>全力拼搏，</w:t>
            </w:r>
            <w:r w:rsidRPr="00E56E20">
              <w:rPr>
                <w:rFonts w:eastAsia="DengXian" w:hAnsi="新細明體" w:hint="eastAsia"/>
                <w:lang w:val="en-US" w:eastAsia="zh-CN"/>
              </w:rPr>
              <w:t>但</w:t>
            </w:r>
            <w:r w:rsidRPr="00E56E20">
              <w:rPr>
                <w:rFonts w:eastAsia="DengXian" w:hAnsi="新細明體" w:hint="eastAsia"/>
                <w:lang w:eastAsia="zh-CN"/>
              </w:rPr>
              <w:t>没有伤害对方的意图。</w:t>
            </w:r>
          </w:p>
        </w:tc>
      </w:tr>
      <w:tr w:rsidR="000D6291" w:rsidRPr="00182EB1" w14:paraId="6C41D4BA" w14:textId="77777777" w:rsidTr="0041065D">
        <w:tc>
          <w:tcPr>
            <w:tcW w:w="297" w:type="pct"/>
          </w:tcPr>
          <w:p w14:paraId="48DAF645" w14:textId="77777777" w:rsidR="000D6291" w:rsidRPr="00182EB1" w:rsidRDefault="000D6291" w:rsidP="000D6291">
            <w:pPr>
              <w:numPr>
                <w:ilvl w:val="0"/>
                <w:numId w:val="42"/>
              </w:numPr>
              <w:spacing w:beforeLines="50" w:before="180"/>
              <w:rPr>
                <w:color w:val="000000"/>
              </w:rPr>
            </w:pPr>
          </w:p>
        </w:tc>
        <w:tc>
          <w:tcPr>
            <w:tcW w:w="1098" w:type="pct"/>
          </w:tcPr>
          <w:p w14:paraId="1326944E" w14:textId="3494FDF7" w:rsidR="000D6291" w:rsidRPr="00182EB1" w:rsidRDefault="00E56E20" w:rsidP="000D6291">
            <w:pPr>
              <w:spacing w:beforeLines="50" w:before="180"/>
            </w:pPr>
            <w:r w:rsidRPr="00E56E20">
              <w:rPr>
                <w:rFonts w:eastAsia="DengXian" w:hAnsi="新細明體" w:hint="eastAsia"/>
                <w:lang w:eastAsia="zh-CN"/>
              </w:rPr>
              <w:t>注意</w:t>
            </w:r>
            <w:r w:rsidRPr="00E56E20">
              <w:rPr>
                <w:rFonts w:eastAsia="DengXian" w:hAnsi="新細明體"/>
                <w:lang w:val="en-US" w:eastAsia="zh-CN"/>
              </w:rPr>
              <w:t xml:space="preserve"> /</w:t>
            </w:r>
            <w:r w:rsidRPr="00E56E20">
              <w:rPr>
                <w:rFonts w:eastAsia="DengXian" w:hAnsi="新細明體"/>
                <w:lang w:eastAsia="zh-CN"/>
              </w:rPr>
              <w:t xml:space="preserve"> </w:t>
            </w:r>
            <w:r w:rsidRPr="00E56E20">
              <w:rPr>
                <w:rFonts w:eastAsia="DengXian" w:hAnsi="新細明體" w:hint="eastAsia"/>
                <w:lang w:eastAsia="zh-CN"/>
              </w:rPr>
              <w:t>注意力</w:t>
            </w:r>
          </w:p>
          <w:p w14:paraId="4A1422A4" w14:textId="69FA8CF0" w:rsidR="000D6291" w:rsidRPr="00182EB1" w:rsidRDefault="00E56E20" w:rsidP="000D6291">
            <w:pPr>
              <w:spacing w:beforeLines="50" w:before="180"/>
            </w:pPr>
            <w:r w:rsidRPr="00E56E20">
              <w:rPr>
                <w:rFonts w:eastAsia="DengXian"/>
                <w:color w:val="000000"/>
                <w:lang w:eastAsia="zh-CN"/>
              </w:rPr>
              <w:t>Attention</w:t>
            </w:r>
          </w:p>
        </w:tc>
        <w:tc>
          <w:tcPr>
            <w:tcW w:w="3605" w:type="pct"/>
          </w:tcPr>
          <w:p w14:paraId="0181D129" w14:textId="136BCF61" w:rsidR="000D6291" w:rsidRPr="00182EB1" w:rsidRDefault="00E56E20" w:rsidP="00211229">
            <w:pPr>
              <w:spacing w:beforeLines="50" w:before="180"/>
            </w:pPr>
            <w:r w:rsidRPr="00E56E20">
              <w:rPr>
                <w:rFonts w:eastAsia="DengXian" w:hAnsi="新細明體" w:hint="eastAsia"/>
                <w:lang w:eastAsia="zh-CN"/>
              </w:rPr>
              <w:t>选择性</w:t>
            </w:r>
            <w:r w:rsidRPr="00E56E20">
              <w:rPr>
                <w:rFonts w:eastAsia="DengXian" w:hAnsi="新細明體" w:hint="eastAsia"/>
                <w:lang w:val="en-US" w:eastAsia="zh-CN"/>
              </w:rPr>
              <w:t>地</w:t>
            </w:r>
            <w:r w:rsidRPr="00E56E20">
              <w:rPr>
                <w:rFonts w:eastAsia="DengXian" w:hint="eastAsia"/>
                <w:lang w:eastAsia="zh-CN"/>
              </w:rPr>
              <w:t>将焦点放在</w:t>
            </w:r>
            <w:r w:rsidRPr="00E56E20">
              <w:rPr>
                <w:rFonts w:eastAsia="DengXian" w:hAnsi="新細明體" w:hint="eastAsia"/>
                <w:lang w:eastAsia="zh-CN"/>
              </w:rPr>
              <w:t>某些信息。</w:t>
            </w:r>
          </w:p>
        </w:tc>
      </w:tr>
      <w:tr w:rsidR="000D6291" w:rsidRPr="00182EB1" w14:paraId="21DB9535" w14:textId="77777777" w:rsidTr="0041065D">
        <w:tc>
          <w:tcPr>
            <w:tcW w:w="297" w:type="pct"/>
          </w:tcPr>
          <w:p w14:paraId="348AE4AD" w14:textId="77777777" w:rsidR="000D6291" w:rsidRPr="00182EB1" w:rsidRDefault="000D6291" w:rsidP="000D6291">
            <w:pPr>
              <w:numPr>
                <w:ilvl w:val="0"/>
                <w:numId w:val="42"/>
              </w:numPr>
              <w:spacing w:beforeLines="50" w:before="180"/>
            </w:pPr>
          </w:p>
        </w:tc>
        <w:tc>
          <w:tcPr>
            <w:tcW w:w="1098" w:type="pct"/>
          </w:tcPr>
          <w:p w14:paraId="4F737EAA" w14:textId="46AA19F2" w:rsidR="000D6291" w:rsidRPr="00182EB1" w:rsidRDefault="00E56E20" w:rsidP="000D6291">
            <w:pPr>
              <w:spacing w:beforeLines="50" w:before="180"/>
            </w:pPr>
            <w:r w:rsidRPr="00E56E20">
              <w:rPr>
                <w:rFonts w:eastAsia="DengXian" w:hAnsi="新細明體" w:hint="eastAsia"/>
                <w:lang w:eastAsia="zh-CN"/>
              </w:rPr>
              <w:t>封闭技能</w:t>
            </w:r>
          </w:p>
          <w:p w14:paraId="1CCF13FB" w14:textId="0C17C3BA" w:rsidR="000D6291" w:rsidRPr="00182EB1" w:rsidRDefault="00E56E20" w:rsidP="000D6291">
            <w:pPr>
              <w:spacing w:beforeLines="50" w:before="180"/>
            </w:pPr>
            <w:r w:rsidRPr="00E56E20">
              <w:rPr>
                <w:rFonts w:eastAsia="DengXian"/>
                <w:lang w:eastAsia="zh-CN"/>
              </w:rPr>
              <w:t>Closed skills</w:t>
            </w:r>
          </w:p>
        </w:tc>
        <w:tc>
          <w:tcPr>
            <w:tcW w:w="3605" w:type="pct"/>
          </w:tcPr>
          <w:p w14:paraId="4F3E3DF4" w14:textId="03FCF337" w:rsidR="000D6291" w:rsidRPr="00182EB1" w:rsidRDefault="00E56E20" w:rsidP="00211229">
            <w:pPr>
              <w:spacing w:beforeLines="50" w:before="180"/>
            </w:pPr>
            <w:r w:rsidRPr="00E56E20">
              <w:rPr>
                <w:rFonts w:eastAsia="DengXian" w:hAnsi="新細明體" w:hint="eastAsia"/>
                <w:lang w:eastAsia="zh-CN"/>
              </w:rPr>
              <w:t>在预知的环境中，按计划运用的技能。</w:t>
            </w:r>
            <w:r w:rsidRPr="00E56E20">
              <w:rPr>
                <w:rFonts w:eastAsia="DengXian"/>
                <w:lang w:eastAsia="zh-CN"/>
              </w:rPr>
              <w:t xml:space="preserve"> </w:t>
            </w:r>
          </w:p>
        </w:tc>
      </w:tr>
      <w:tr w:rsidR="000D6291" w:rsidRPr="00182EB1" w14:paraId="6FBBD4B9" w14:textId="77777777" w:rsidTr="0041065D">
        <w:tc>
          <w:tcPr>
            <w:tcW w:w="297" w:type="pct"/>
          </w:tcPr>
          <w:p w14:paraId="7FF7C461" w14:textId="77777777" w:rsidR="000D6291" w:rsidRPr="00182EB1" w:rsidRDefault="000D6291" w:rsidP="000D6291">
            <w:pPr>
              <w:numPr>
                <w:ilvl w:val="0"/>
                <w:numId w:val="42"/>
              </w:numPr>
              <w:spacing w:beforeLines="50" w:before="180"/>
            </w:pPr>
          </w:p>
        </w:tc>
        <w:tc>
          <w:tcPr>
            <w:tcW w:w="1098" w:type="pct"/>
          </w:tcPr>
          <w:p w14:paraId="5F35AAEF" w14:textId="28363443" w:rsidR="000D6291" w:rsidRPr="00182EB1" w:rsidRDefault="00E56E20" w:rsidP="000D6291">
            <w:pPr>
              <w:spacing w:beforeLines="50" w:before="180"/>
            </w:pPr>
            <w:r w:rsidRPr="00E56E20">
              <w:rPr>
                <w:rFonts w:eastAsia="DengXian" w:hAnsi="新細明體" w:hint="eastAsia"/>
                <w:lang w:eastAsia="zh-CN"/>
              </w:rPr>
              <w:t>专注</w:t>
            </w:r>
            <w:r w:rsidRPr="00E56E20">
              <w:rPr>
                <w:rFonts w:eastAsia="DengXian" w:hAnsi="新細明體"/>
                <w:lang w:val="en-US" w:eastAsia="zh-CN"/>
              </w:rPr>
              <w:t xml:space="preserve"> / </w:t>
            </w:r>
            <w:r w:rsidRPr="00E56E20">
              <w:rPr>
                <w:rFonts w:eastAsia="DengXian" w:hAnsi="新細明體" w:hint="eastAsia"/>
                <w:lang w:eastAsia="zh-CN"/>
              </w:rPr>
              <w:t>专注力</w:t>
            </w:r>
          </w:p>
          <w:p w14:paraId="28EB69AB" w14:textId="3AA84476" w:rsidR="000D6291" w:rsidRPr="00182EB1" w:rsidRDefault="00E56E20" w:rsidP="000D6291">
            <w:pPr>
              <w:spacing w:beforeLines="50" w:before="180"/>
            </w:pPr>
            <w:r w:rsidRPr="00E56E20">
              <w:rPr>
                <w:rFonts w:eastAsia="DengXian"/>
                <w:lang w:eastAsia="zh-CN"/>
              </w:rPr>
              <w:t>Concentration</w:t>
            </w:r>
          </w:p>
        </w:tc>
        <w:tc>
          <w:tcPr>
            <w:tcW w:w="3605" w:type="pct"/>
          </w:tcPr>
          <w:p w14:paraId="6A418C9A" w14:textId="3727C6FE" w:rsidR="000D6291" w:rsidRPr="00182EB1" w:rsidRDefault="00E56E20" w:rsidP="00211229">
            <w:pPr>
              <w:spacing w:beforeLines="50" w:before="180"/>
            </w:pPr>
            <w:r w:rsidRPr="00E56E20">
              <w:rPr>
                <w:rFonts w:eastAsia="DengXian" w:hAnsi="新細明體" w:hint="eastAsia"/>
                <w:lang w:eastAsia="zh-CN"/>
              </w:rPr>
              <w:t>维持长时间注意某焦点。</w:t>
            </w:r>
          </w:p>
        </w:tc>
      </w:tr>
      <w:tr w:rsidR="000D6291" w:rsidRPr="00182EB1" w14:paraId="3055886E" w14:textId="77777777" w:rsidTr="0041065D">
        <w:tc>
          <w:tcPr>
            <w:tcW w:w="297" w:type="pct"/>
          </w:tcPr>
          <w:p w14:paraId="13DCA2D0" w14:textId="77777777" w:rsidR="000D6291" w:rsidRPr="00182EB1" w:rsidRDefault="000D6291" w:rsidP="000D6291">
            <w:pPr>
              <w:numPr>
                <w:ilvl w:val="0"/>
                <w:numId w:val="42"/>
              </w:numPr>
              <w:spacing w:beforeLines="50" w:before="180"/>
            </w:pPr>
          </w:p>
        </w:tc>
        <w:tc>
          <w:tcPr>
            <w:tcW w:w="1098" w:type="pct"/>
          </w:tcPr>
          <w:p w14:paraId="125EC4BB" w14:textId="6DC32813" w:rsidR="000D6291" w:rsidRPr="00182EB1" w:rsidDel="00E73E1C" w:rsidRDefault="00E56E20" w:rsidP="000D6291">
            <w:pPr>
              <w:spacing w:beforeLines="50" w:before="180"/>
            </w:pPr>
            <w:r w:rsidRPr="00E56E20">
              <w:rPr>
                <w:rFonts w:eastAsia="DengXian" w:hAnsi="新細明體" w:hint="eastAsia"/>
                <w:lang w:eastAsia="zh-CN"/>
              </w:rPr>
              <w:t>连续技能</w:t>
            </w:r>
          </w:p>
          <w:p w14:paraId="58ADF221" w14:textId="07FC0B01" w:rsidR="000D6291" w:rsidRPr="00182EB1" w:rsidRDefault="00E56E20" w:rsidP="000D6291">
            <w:pPr>
              <w:spacing w:beforeLines="50" w:before="180"/>
            </w:pPr>
            <w:r w:rsidRPr="00E56E20">
              <w:rPr>
                <w:rFonts w:eastAsia="DengXian"/>
                <w:lang w:eastAsia="zh-CN"/>
              </w:rPr>
              <w:t>Continuous skills</w:t>
            </w:r>
          </w:p>
        </w:tc>
        <w:tc>
          <w:tcPr>
            <w:tcW w:w="3605" w:type="pct"/>
          </w:tcPr>
          <w:p w14:paraId="242EBEAC" w14:textId="7AF44CAB" w:rsidR="000D6291" w:rsidRPr="00182EB1" w:rsidRDefault="00E56E20" w:rsidP="00211229">
            <w:pPr>
              <w:spacing w:beforeLines="50" w:before="180"/>
            </w:pPr>
            <w:r w:rsidRPr="00E56E20">
              <w:rPr>
                <w:rFonts w:eastAsia="DengXian" w:hAnsi="新細明體" w:hint="eastAsia"/>
                <w:lang w:eastAsia="zh-CN"/>
              </w:rPr>
              <w:t>这类动作没有明显的开始和终结。</w:t>
            </w:r>
          </w:p>
        </w:tc>
      </w:tr>
      <w:tr w:rsidR="000D6291" w:rsidRPr="00182EB1" w14:paraId="4AD39C2D" w14:textId="77777777" w:rsidTr="0041065D">
        <w:tc>
          <w:tcPr>
            <w:tcW w:w="297" w:type="pct"/>
          </w:tcPr>
          <w:p w14:paraId="5C5FA36C" w14:textId="77777777" w:rsidR="000D6291" w:rsidRPr="00182EB1" w:rsidRDefault="000D6291" w:rsidP="000D6291">
            <w:pPr>
              <w:numPr>
                <w:ilvl w:val="0"/>
                <w:numId w:val="42"/>
              </w:numPr>
              <w:spacing w:beforeLines="50" w:before="180"/>
            </w:pPr>
          </w:p>
        </w:tc>
        <w:tc>
          <w:tcPr>
            <w:tcW w:w="1098" w:type="pct"/>
          </w:tcPr>
          <w:p w14:paraId="5C0D60AA" w14:textId="6691CBBF" w:rsidR="000D6291" w:rsidRPr="00182EB1" w:rsidRDefault="00E56E20" w:rsidP="000D6291">
            <w:pPr>
              <w:spacing w:beforeLines="50" w:before="180"/>
            </w:pPr>
            <w:r w:rsidRPr="00E56E20">
              <w:rPr>
                <w:rFonts w:ascii="新細明體" w:eastAsia="DengXian" w:hAnsi="新細明體" w:hint="eastAsia"/>
                <w:bCs/>
                <w:lang w:eastAsia="zh-CN"/>
              </w:rPr>
              <w:t>分立</w:t>
            </w:r>
            <w:r w:rsidRPr="00E56E20">
              <w:rPr>
                <w:rFonts w:eastAsia="DengXian" w:hAnsi="新細明體" w:hint="eastAsia"/>
                <w:lang w:eastAsia="zh-CN"/>
              </w:rPr>
              <w:t>技能</w:t>
            </w:r>
          </w:p>
          <w:p w14:paraId="08425252" w14:textId="6931974B" w:rsidR="00605EC5" w:rsidRPr="00182EB1" w:rsidRDefault="00E56E20" w:rsidP="000D6291">
            <w:pPr>
              <w:spacing w:beforeLines="50" w:before="180"/>
            </w:pPr>
            <w:r w:rsidRPr="00E56E20">
              <w:rPr>
                <w:rFonts w:eastAsia="DengXian"/>
                <w:lang w:eastAsia="zh-CN"/>
              </w:rPr>
              <w:t>Discrete skills</w:t>
            </w:r>
          </w:p>
        </w:tc>
        <w:tc>
          <w:tcPr>
            <w:tcW w:w="3605" w:type="pct"/>
          </w:tcPr>
          <w:p w14:paraId="735CD13A" w14:textId="2FA72F84" w:rsidR="000D6291" w:rsidRPr="00182EB1" w:rsidRDefault="00E56E20" w:rsidP="00211229">
            <w:pPr>
              <w:spacing w:beforeLines="50" w:before="180"/>
            </w:pPr>
            <w:r w:rsidRPr="00E56E20">
              <w:rPr>
                <w:rFonts w:eastAsia="DengXian" w:hAnsi="新細明體" w:hint="eastAsia"/>
                <w:lang w:eastAsia="zh-CN"/>
              </w:rPr>
              <w:t>这类动作具有明显的开始和终结。</w:t>
            </w:r>
          </w:p>
        </w:tc>
      </w:tr>
      <w:tr w:rsidR="000D6291" w:rsidRPr="00182EB1" w14:paraId="008669CD" w14:textId="77777777" w:rsidTr="0041065D">
        <w:tc>
          <w:tcPr>
            <w:tcW w:w="297" w:type="pct"/>
          </w:tcPr>
          <w:p w14:paraId="331B38CC" w14:textId="77777777" w:rsidR="000D6291" w:rsidRPr="00182EB1" w:rsidRDefault="000D6291" w:rsidP="000D6291">
            <w:pPr>
              <w:numPr>
                <w:ilvl w:val="0"/>
                <w:numId w:val="42"/>
              </w:numPr>
              <w:spacing w:beforeLines="50" w:before="180"/>
            </w:pPr>
          </w:p>
        </w:tc>
        <w:tc>
          <w:tcPr>
            <w:tcW w:w="1098" w:type="pct"/>
          </w:tcPr>
          <w:p w14:paraId="365ECAC5" w14:textId="32C690C1" w:rsidR="000D6291" w:rsidRPr="00182EB1" w:rsidRDefault="00E56E20" w:rsidP="000D6291">
            <w:pPr>
              <w:spacing w:beforeLines="50" w:before="180"/>
            </w:pPr>
            <w:r w:rsidRPr="00E56E20">
              <w:rPr>
                <w:rFonts w:eastAsia="DengXian" w:hint="eastAsia"/>
                <w:lang w:eastAsia="zh-CN"/>
              </w:rPr>
              <w:t>分散练习</w:t>
            </w:r>
          </w:p>
          <w:p w14:paraId="5839328E" w14:textId="0ED3B15B" w:rsidR="000D6291" w:rsidRPr="00182EB1" w:rsidRDefault="00E56E20" w:rsidP="000D6291">
            <w:pPr>
              <w:spacing w:beforeLines="50" w:before="180"/>
            </w:pPr>
            <w:r w:rsidRPr="00E56E20">
              <w:rPr>
                <w:rFonts w:eastAsia="DengXian"/>
                <w:lang w:eastAsia="zh-CN"/>
              </w:rPr>
              <w:t>Distributed practice</w:t>
            </w:r>
          </w:p>
          <w:p w14:paraId="7F07B597" w14:textId="77777777" w:rsidR="00126E52" w:rsidRPr="00182EB1" w:rsidRDefault="00126E52" w:rsidP="000D6291">
            <w:pPr>
              <w:spacing w:beforeLines="50" w:before="180"/>
            </w:pPr>
          </w:p>
          <w:p w14:paraId="6D95A72E" w14:textId="77777777" w:rsidR="00126E52" w:rsidRPr="00182EB1" w:rsidRDefault="00126E52" w:rsidP="000D6291">
            <w:pPr>
              <w:spacing w:beforeLines="50" w:before="180"/>
            </w:pPr>
          </w:p>
        </w:tc>
        <w:tc>
          <w:tcPr>
            <w:tcW w:w="3605" w:type="pct"/>
          </w:tcPr>
          <w:p w14:paraId="213B71B8" w14:textId="5AACC12E" w:rsidR="000D6291" w:rsidRPr="00182EB1" w:rsidRDefault="00E56E20" w:rsidP="00211229">
            <w:pPr>
              <w:spacing w:beforeLines="50" w:before="180"/>
            </w:pPr>
            <w:r w:rsidRPr="00E56E20">
              <w:rPr>
                <w:rFonts w:eastAsia="DengXian" w:hAnsi="新細明體" w:hint="eastAsia"/>
                <w:lang w:eastAsia="zh-CN"/>
              </w:rPr>
              <w:t>在每次、每组或每节练习间安排较长的休息时间。</w:t>
            </w:r>
          </w:p>
        </w:tc>
      </w:tr>
      <w:tr w:rsidR="000D6291" w:rsidRPr="00182EB1" w14:paraId="328F0120" w14:textId="77777777" w:rsidTr="0041065D">
        <w:tc>
          <w:tcPr>
            <w:tcW w:w="297" w:type="pct"/>
          </w:tcPr>
          <w:p w14:paraId="3F959BAA" w14:textId="77777777" w:rsidR="000D6291" w:rsidRPr="00182EB1" w:rsidRDefault="000D6291" w:rsidP="000D6291">
            <w:pPr>
              <w:numPr>
                <w:ilvl w:val="0"/>
                <w:numId w:val="42"/>
              </w:numPr>
              <w:spacing w:beforeLines="50" w:before="180"/>
            </w:pPr>
          </w:p>
        </w:tc>
        <w:tc>
          <w:tcPr>
            <w:tcW w:w="1098" w:type="pct"/>
          </w:tcPr>
          <w:p w14:paraId="69819974" w14:textId="61B8D526" w:rsidR="000D6291" w:rsidRPr="00182EB1" w:rsidRDefault="00E56E20" w:rsidP="000D6291">
            <w:pPr>
              <w:spacing w:beforeLines="50" w:before="180"/>
              <w:rPr>
                <w:rFonts w:ascii="新細明體" w:hAnsi="新細明體"/>
                <w:bCs/>
              </w:rPr>
            </w:pPr>
            <w:r w:rsidRPr="00E56E20">
              <w:rPr>
                <w:rFonts w:eastAsia="DengXian" w:hAnsi="新細明體" w:hint="eastAsia"/>
                <w:lang w:eastAsia="zh-CN"/>
              </w:rPr>
              <w:t>外部表象</w:t>
            </w:r>
            <w:r w:rsidRPr="00E56E20">
              <w:rPr>
                <w:rFonts w:eastAsia="DengXian" w:hAnsi="新細明體"/>
                <w:lang w:eastAsia="zh-CN"/>
              </w:rPr>
              <w:t xml:space="preserve"> / </w:t>
            </w:r>
            <w:r w:rsidRPr="00E56E20">
              <w:rPr>
                <w:rFonts w:eastAsia="DengXian" w:hAnsi="新細明體" w:hint="eastAsia"/>
                <w:lang w:eastAsia="zh-CN"/>
              </w:rPr>
              <w:t>外部意象</w:t>
            </w:r>
            <w:r w:rsidRPr="00E56E20">
              <w:rPr>
                <w:rFonts w:eastAsia="DengXian" w:hAnsi="新細明體"/>
                <w:lang w:eastAsia="zh-CN"/>
              </w:rPr>
              <w:t xml:space="preserve"> / </w:t>
            </w:r>
            <w:r w:rsidRPr="00E56E20">
              <w:rPr>
                <w:rFonts w:eastAsia="DengXian" w:hAnsi="新細明體" w:hint="eastAsia"/>
                <w:lang w:eastAsia="zh-CN"/>
              </w:rPr>
              <w:t>外在表象</w:t>
            </w:r>
            <w:r w:rsidRPr="00E56E20">
              <w:rPr>
                <w:rFonts w:eastAsia="DengXian" w:hAnsi="新細明體"/>
                <w:lang w:eastAsia="zh-CN"/>
              </w:rPr>
              <w:t xml:space="preserve"> / </w:t>
            </w:r>
            <w:r w:rsidRPr="00E56E20">
              <w:rPr>
                <w:rFonts w:eastAsia="DengXian" w:hAnsi="新細明體" w:hint="eastAsia"/>
                <w:lang w:eastAsia="zh-CN"/>
              </w:rPr>
              <w:t>外在意象</w:t>
            </w:r>
          </w:p>
          <w:p w14:paraId="2BE8F47F" w14:textId="4B9F4AB7" w:rsidR="000D6291" w:rsidRPr="00182EB1" w:rsidRDefault="00E56E20" w:rsidP="000D6291">
            <w:pPr>
              <w:spacing w:beforeLines="50" w:before="180"/>
            </w:pPr>
            <w:r w:rsidRPr="00E56E20">
              <w:rPr>
                <w:rFonts w:eastAsia="DengXian"/>
                <w:lang w:eastAsia="zh-CN"/>
              </w:rPr>
              <w:t>External imagery</w:t>
            </w:r>
          </w:p>
        </w:tc>
        <w:tc>
          <w:tcPr>
            <w:tcW w:w="3605" w:type="pct"/>
          </w:tcPr>
          <w:p w14:paraId="22F8818F" w14:textId="778B4BDC" w:rsidR="000D6291" w:rsidRPr="00182EB1" w:rsidRDefault="00E56E20" w:rsidP="00211229">
            <w:pPr>
              <w:spacing w:beforeLines="50" w:before="180"/>
              <w:rPr>
                <w:rFonts w:hAnsi="新細明體"/>
              </w:rPr>
            </w:pPr>
            <w:r w:rsidRPr="00E56E20">
              <w:rPr>
                <w:rFonts w:eastAsia="DengXian" w:hAnsi="新細明體" w:hint="eastAsia"/>
                <w:lang w:eastAsia="zh-CN"/>
              </w:rPr>
              <w:t>好像是透过录</w:t>
            </w:r>
            <w:r w:rsidRPr="00E56E20">
              <w:rPr>
                <w:rFonts w:eastAsia="DengXian" w:hAnsi="新細明體" w:hint="eastAsia"/>
                <w:lang w:val="en-US" w:eastAsia="zh-CN"/>
              </w:rPr>
              <w:t>像</w:t>
            </w:r>
            <w:r w:rsidRPr="00E56E20">
              <w:rPr>
                <w:rFonts w:eastAsia="DengXian" w:hAnsi="新細明體" w:hint="eastAsia"/>
                <w:lang w:eastAsia="zh-CN"/>
              </w:rPr>
              <w:t>，观看另一人的表现。</w:t>
            </w:r>
          </w:p>
        </w:tc>
      </w:tr>
      <w:tr w:rsidR="000D6291" w:rsidRPr="00182EB1" w14:paraId="780CF48B" w14:textId="77777777" w:rsidTr="0041065D">
        <w:tc>
          <w:tcPr>
            <w:tcW w:w="297" w:type="pct"/>
          </w:tcPr>
          <w:p w14:paraId="332AE89D" w14:textId="77777777" w:rsidR="000D6291" w:rsidRPr="00182EB1" w:rsidRDefault="000D6291" w:rsidP="000D6291">
            <w:pPr>
              <w:numPr>
                <w:ilvl w:val="0"/>
                <w:numId w:val="42"/>
              </w:numPr>
              <w:spacing w:beforeLines="50" w:before="180"/>
            </w:pPr>
          </w:p>
        </w:tc>
        <w:tc>
          <w:tcPr>
            <w:tcW w:w="1098" w:type="pct"/>
          </w:tcPr>
          <w:p w14:paraId="102AAD86" w14:textId="7299F7AA" w:rsidR="000D6291" w:rsidRPr="00182EB1" w:rsidRDefault="00E56E20" w:rsidP="000D6291">
            <w:pPr>
              <w:spacing w:beforeLines="50" w:before="180"/>
            </w:pPr>
            <w:r w:rsidRPr="00E56E20">
              <w:rPr>
                <w:rFonts w:eastAsia="DengXian" w:hAnsi="新細明體" w:hint="eastAsia"/>
                <w:lang w:eastAsia="zh-CN"/>
              </w:rPr>
              <w:t>外在回馈</w:t>
            </w:r>
          </w:p>
          <w:p w14:paraId="504FA307" w14:textId="1E53E80C" w:rsidR="000D6291" w:rsidRPr="00182EB1" w:rsidRDefault="00E56E20" w:rsidP="000D6291">
            <w:pPr>
              <w:spacing w:beforeLines="50" w:before="180"/>
            </w:pPr>
            <w:r w:rsidRPr="00E56E20">
              <w:rPr>
                <w:rFonts w:eastAsia="DengXian"/>
                <w:lang w:eastAsia="zh-CN"/>
              </w:rPr>
              <w:t>Extrinsic feedback</w:t>
            </w:r>
          </w:p>
        </w:tc>
        <w:tc>
          <w:tcPr>
            <w:tcW w:w="3605" w:type="pct"/>
          </w:tcPr>
          <w:p w14:paraId="1A2E29F9" w14:textId="7DE4C15B" w:rsidR="000D6291" w:rsidRPr="00182EB1" w:rsidRDefault="00E56E20" w:rsidP="00211229">
            <w:pPr>
              <w:spacing w:beforeLines="50" w:before="180"/>
            </w:pPr>
            <w:r w:rsidRPr="00E56E20">
              <w:rPr>
                <w:rFonts w:eastAsia="DengXian" w:hAnsi="新細明體" w:hint="eastAsia"/>
                <w:lang w:eastAsia="zh-CN"/>
              </w:rPr>
              <w:t>从外界获得</w:t>
            </w:r>
            <w:r w:rsidRPr="00E56E20">
              <w:rPr>
                <w:rFonts w:eastAsia="DengXian" w:hAnsi="新細明體" w:hint="eastAsia"/>
                <w:lang w:val="en-US" w:eastAsia="zh-CN"/>
              </w:rPr>
              <w:t>有</w:t>
            </w:r>
            <w:r w:rsidRPr="00E56E20">
              <w:rPr>
                <w:rFonts w:eastAsia="DengXian" w:hAnsi="新細明體" w:hint="eastAsia"/>
                <w:lang w:eastAsia="zh-CN"/>
              </w:rPr>
              <w:t>关于表现效能或质量的信息。</w:t>
            </w:r>
          </w:p>
        </w:tc>
      </w:tr>
      <w:tr w:rsidR="000D6291" w:rsidRPr="00182EB1" w14:paraId="5707F10B" w14:textId="77777777" w:rsidTr="0041065D">
        <w:tc>
          <w:tcPr>
            <w:tcW w:w="297" w:type="pct"/>
          </w:tcPr>
          <w:p w14:paraId="240E7674" w14:textId="77777777" w:rsidR="000D6291" w:rsidRPr="00182EB1" w:rsidRDefault="000D6291" w:rsidP="000D6291">
            <w:pPr>
              <w:numPr>
                <w:ilvl w:val="0"/>
                <w:numId w:val="42"/>
              </w:numPr>
              <w:spacing w:beforeLines="50" w:before="180"/>
            </w:pPr>
          </w:p>
        </w:tc>
        <w:tc>
          <w:tcPr>
            <w:tcW w:w="1098" w:type="pct"/>
          </w:tcPr>
          <w:p w14:paraId="59E300A7" w14:textId="0E73BB66" w:rsidR="000D6291" w:rsidRPr="00182EB1" w:rsidDel="00E73E1C" w:rsidRDefault="00E56E20" w:rsidP="000D6291">
            <w:pPr>
              <w:spacing w:beforeLines="50" w:before="180"/>
            </w:pPr>
            <w:r w:rsidRPr="00E56E20">
              <w:rPr>
                <w:rFonts w:eastAsia="DengXian" w:hAnsi="新細明體" w:hint="eastAsia"/>
                <w:lang w:eastAsia="zh-CN"/>
              </w:rPr>
              <w:t>外在动机</w:t>
            </w:r>
          </w:p>
          <w:p w14:paraId="749CEF91" w14:textId="6A5B952E" w:rsidR="000D6291" w:rsidRPr="00182EB1" w:rsidRDefault="00E56E20" w:rsidP="000D6291">
            <w:pPr>
              <w:spacing w:beforeLines="50" w:before="180"/>
            </w:pPr>
            <w:r w:rsidRPr="00E56E20">
              <w:rPr>
                <w:rFonts w:eastAsia="DengXian"/>
                <w:lang w:eastAsia="zh-CN"/>
              </w:rPr>
              <w:t>Extrinsic motivation</w:t>
            </w:r>
          </w:p>
        </w:tc>
        <w:tc>
          <w:tcPr>
            <w:tcW w:w="3605" w:type="pct"/>
          </w:tcPr>
          <w:p w14:paraId="439F72E7" w14:textId="590A57E2" w:rsidR="000D6291" w:rsidRPr="00182EB1" w:rsidRDefault="00E56E20" w:rsidP="00211229">
            <w:pPr>
              <w:spacing w:beforeLines="50" w:before="180"/>
              <w:rPr>
                <w:rFonts w:hAnsi="新細明體"/>
              </w:rPr>
            </w:pPr>
            <w:r w:rsidRPr="00E56E20">
              <w:rPr>
                <w:rFonts w:eastAsia="DengXian" w:hAnsi="新細明體" w:hint="eastAsia"/>
                <w:lang w:eastAsia="zh-CN"/>
              </w:rPr>
              <w:t>为了获取某种利益</w:t>
            </w:r>
            <w:r w:rsidRPr="00E56E20">
              <w:rPr>
                <w:rFonts w:eastAsia="DengXian" w:hAnsi="新細明體"/>
                <w:lang w:val="en-US" w:eastAsia="zh-CN"/>
              </w:rPr>
              <w:t xml:space="preserve"> </w:t>
            </w:r>
            <w:r w:rsidRPr="00E56E20">
              <w:rPr>
                <w:rFonts w:eastAsia="DengXian" w:hAnsi="新細明體"/>
                <w:lang w:eastAsia="zh-CN"/>
              </w:rPr>
              <w:t>(</w:t>
            </w:r>
            <w:r w:rsidRPr="00E56E20">
              <w:rPr>
                <w:rFonts w:eastAsia="DengXian" w:hAnsi="新細明體" w:hint="eastAsia"/>
                <w:lang w:eastAsia="zh-CN"/>
              </w:rPr>
              <w:t>例如奖牌、奖金、赞赏等</w:t>
            </w:r>
            <w:r w:rsidRPr="00E56E20">
              <w:rPr>
                <w:rFonts w:eastAsia="DengXian" w:hAnsi="新細明體"/>
                <w:lang w:eastAsia="zh-CN"/>
              </w:rPr>
              <w:t xml:space="preserve">) </w:t>
            </w:r>
            <w:r w:rsidRPr="00E56E20">
              <w:rPr>
                <w:rFonts w:eastAsia="DengXian" w:hAnsi="新細明體" w:hint="eastAsia"/>
                <w:lang w:eastAsia="zh-CN"/>
              </w:rPr>
              <w:t>而努力。</w:t>
            </w:r>
          </w:p>
        </w:tc>
      </w:tr>
      <w:tr w:rsidR="000D6291" w:rsidRPr="00182EB1" w14:paraId="1ECBBE99" w14:textId="77777777" w:rsidTr="0041065D">
        <w:tc>
          <w:tcPr>
            <w:tcW w:w="297" w:type="pct"/>
          </w:tcPr>
          <w:p w14:paraId="66B706C4" w14:textId="77777777" w:rsidR="000D6291" w:rsidRPr="00182EB1" w:rsidRDefault="000D6291" w:rsidP="000D6291">
            <w:pPr>
              <w:numPr>
                <w:ilvl w:val="0"/>
                <w:numId w:val="42"/>
              </w:numPr>
              <w:spacing w:beforeLines="50" w:before="180"/>
            </w:pPr>
          </w:p>
        </w:tc>
        <w:tc>
          <w:tcPr>
            <w:tcW w:w="1098" w:type="pct"/>
          </w:tcPr>
          <w:p w14:paraId="168B69E4" w14:textId="5E79128D" w:rsidR="000D6291" w:rsidRPr="00182EB1" w:rsidRDefault="00E56E20" w:rsidP="000D6291">
            <w:pPr>
              <w:spacing w:beforeLines="50" w:before="180"/>
            </w:pPr>
            <w:r w:rsidRPr="00E56E20">
              <w:rPr>
                <w:rFonts w:eastAsia="DengXian" w:hAnsi="新細明體" w:hint="eastAsia"/>
                <w:lang w:eastAsia="zh-CN"/>
              </w:rPr>
              <w:t>回馈</w:t>
            </w:r>
          </w:p>
          <w:p w14:paraId="7D6A1DC0" w14:textId="02F65AF7" w:rsidR="000D6291" w:rsidRPr="00182EB1" w:rsidRDefault="00E56E20" w:rsidP="000D6291">
            <w:pPr>
              <w:spacing w:beforeLines="50" w:before="180"/>
            </w:pPr>
            <w:r w:rsidRPr="00E56E20">
              <w:rPr>
                <w:rFonts w:eastAsia="DengXian"/>
                <w:lang w:eastAsia="zh-CN"/>
              </w:rPr>
              <w:t>Feedback</w:t>
            </w:r>
          </w:p>
        </w:tc>
        <w:tc>
          <w:tcPr>
            <w:tcW w:w="3605" w:type="pct"/>
          </w:tcPr>
          <w:p w14:paraId="6B044B5A" w14:textId="27925C2F" w:rsidR="000D6291" w:rsidRPr="00182EB1" w:rsidRDefault="00E56E20" w:rsidP="00211229">
            <w:pPr>
              <w:spacing w:beforeLines="50" w:before="180"/>
            </w:pPr>
            <w:r w:rsidRPr="00E56E20">
              <w:rPr>
                <w:rFonts w:eastAsia="DengXian" w:hAnsi="新細明體" w:hint="eastAsia"/>
                <w:lang w:val="en-US" w:eastAsia="zh-CN"/>
              </w:rPr>
              <w:t>有</w:t>
            </w:r>
            <w:r w:rsidRPr="00E56E20">
              <w:rPr>
                <w:rFonts w:eastAsia="DengXian" w:hAnsi="新細明體" w:hint="eastAsia"/>
                <w:lang w:eastAsia="zh-CN"/>
              </w:rPr>
              <w:t>关于表现的评鉴信息。</w:t>
            </w:r>
          </w:p>
        </w:tc>
      </w:tr>
      <w:tr w:rsidR="000D6291" w:rsidRPr="00182EB1" w14:paraId="4F4C10EF" w14:textId="77777777" w:rsidTr="0041065D">
        <w:tc>
          <w:tcPr>
            <w:tcW w:w="297" w:type="pct"/>
          </w:tcPr>
          <w:p w14:paraId="095BB3A6" w14:textId="77777777" w:rsidR="000D6291" w:rsidRPr="00182EB1" w:rsidRDefault="000D6291" w:rsidP="000D6291">
            <w:pPr>
              <w:numPr>
                <w:ilvl w:val="0"/>
                <w:numId w:val="42"/>
              </w:numPr>
              <w:spacing w:beforeLines="50" w:before="180"/>
            </w:pPr>
          </w:p>
        </w:tc>
        <w:tc>
          <w:tcPr>
            <w:tcW w:w="1098" w:type="pct"/>
          </w:tcPr>
          <w:p w14:paraId="1E07A666" w14:textId="51D6F384" w:rsidR="000D6291" w:rsidRPr="00182EB1" w:rsidDel="00E73E1C" w:rsidRDefault="00E56E20" w:rsidP="000D6291">
            <w:pPr>
              <w:spacing w:beforeLines="50" w:before="180"/>
            </w:pPr>
            <w:r w:rsidRPr="00E56E20">
              <w:rPr>
                <w:rFonts w:eastAsia="DengXian" w:hAnsi="新細明體" w:hint="eastAsia"/>
                <w:lang w:eastAsia="zh-CN"/>
              </w:rPr>
              <w:t>精细动作技能</w:t>
            </w:r>
          </w:p>
          <w:p w14:paraId="26874849" w14:textId="0864B981" w:rsidR="000D6291" w:rsidRPr="00182EB1" w:rsidRDefault="00E56E20" w:rsidP="000D6291">
            <w:pPr>
              <w:spacing w:beforeLines="50" w:before="180"/>
            </w:pPr>
            <w:r w:rsidRPr="00E56E20">
              <w:rPr>
                <w:rFonts w:eastAsia="DengXian"/>
                <w:lang w:eastAsia="zh-CN"/>
              </w:rPr>
              <w:t>Fine motor skills</w:t>
            </w:r>
          </w:p>
        </w:tc>
        <w:tc>
          <w:tcPr>
            <w:tcW w:w="3605" w:type="pct"/>
          </w:tcPr>
          <w:p w14:paraId="2EECD8F6" w14:textId="604DAA3C" w:rsidR="000D6291" w:rsidRPr="00182EB1" w:rsidRDefault="00E56E20" w:rsidP="00211229">
            <w:pPr>
              <w:spacing w:beforeLines="50" w:before="180"/>
              <w:jc w:val="both"/>
            </w:pPr>
            <w:r w:rsidRPr="00E56E20">
              <w:rPr>
                <w:rFonts w:eastAsia="DengXian" w:hAnsi="新細明體" w:hint="eastAsia"/>
                <w:lang w:eastAsia="zh-CN"/>
              </w:rPr>
              <w:t>涉及细小肌肉群组</w:t>
            </w:r>
            <w:r w:rsidRPr="00E56E20">
              <w:rPr>
                <w:rFonts w:eastAsia="DengXian" w:hAnsi="新細明體" w:hint="eastAsia"/>
                <w:lang w:val="en-US" w:eastAsia="zh-CN"/>
              </w:rPr>
              <w:t>的动作技能</w:t>
            </w:r>
            <w:r w:rsidRPr="00E56E20">
              <w:rPr>
                <w:rFonts w:eastAsia="DengXian" w:hAnsi="新細明體" w:hint="eastAsia"/>
                <w:lang w:eastAsia="zh-CN"/>
              </w:rPr>
              <w:t>。</w:t>
            </w:r>
            <w:r w:rsidRPr="00E56E20">
              <w:rPr>
                <w:rFonts w:eastAsia="DengXian"/>
                <w:lang w:eastAsia="zh-CN"/>
              </w:rPr>
              <w:t xml:space="preserve"> </w:t>
            </w:r>
          </w:p>
        </w:tc>
      </w:tr>
      <w:tr w:rsidR="000D6291" w:rsidRPr="00182EB1" w14:paraId="0332FEDF" w14:textId="77777777" w:rsidTr="0041065D">
        <w:tc>
          <w:tcPr>
            <w:tcW w:w="297" w:type="pct"/>
          </w:tcPr>
          <w:p w14:paraId="34328A2D" w14:textId="77777777" w:rsidR="000D6291" w:rsidRPr="00182EB1" w:rsidRDefault="000D6291" w:rsidP="000D6291">
            <w:pPr>
              <w:numPr>
                <w:ilvl w:val="0"/>
                <w:numId w:val="42"/>
              </w:numPr>
              <w:spacing w:beforeLines="50" w:before="180"/>
            </w:pPr>
          </w:p>
        </w:tc>
        <w:tc>
          <w:tcPr>
            <w:tcW w:w="1098" w:type="pct"/>
          </w:tcPr>
          <w:p w14:paraId="11EBA2AA" w14:textId="7CDEECD4" w:rsidR="000D6291" w:rsidRPr="00182EB1" w:rsidRDefault="00E56E20" w:rsidP="000D6291">
            <w:pPr>
              <w:spacing w:beforeLines="50" w:before="180"/>
            </w:pPr>
            <w:r w:rsidRPr="00E56E20">
              <w:rPr>
                <w:rFonts w:eastAsia="DengXian" w:hAnsi="新細明體" w:hint="eastAsia"/>
                <w:lang w:eastAsia="zh-CN"/>
              </w:rPr>
              <w:t>挫折</w:t>
            </w:r>
          </w:p>
          <w:p w14:paraId="17CBFDB8" w14:textId="503F3118" w:rsidR="000D6291" w:rsidRPr="00182EB1" w:rsidRDefault="00E56E20" w:rsidP="000D6291">
            <w:pPr>
              <w:spacing w:beforeLines="50" w:before="180"/>
            </w:pPr>
            <w:r w:rsidRPr="00E56E20">
              <w:rPr>
                <w:rFonts w:eastAsia="DengXian"/>
                <w:lang w:eastAsia="zh-CN"/>
              </w:rPr>
              <w:t>Frustration</w:t>
            </w:r>
          </w:p>
        </w:tc>
        <w:tc>
          <w:tcPr>
            <w:tcW w:w="3605" w:type="pct"/>
          </w:tcPr>
          <w:p w14:paraId="07D14AE6" w14:textId="19593C8C" w:rsidR="000D6291" w:rsidRPr="00182EB1" w:rsidRDefault="00E56E20" w:rsidP="00211229">
            <w:pPr>
              <w:spacing w:beforeLines="50" w:before="180"/>
              <w:jc w:val="both"/>
            </w:pPr>
            <w:r w:rsidRPr="00E56E20">
              <w:rPr>
                <w:rFonts w:eastAsia="DengXian" w:hAnsi="新細明體" w:hint="eastAsia"/>
                <w:lang w:val="en" w:eastAsia="zh-CN"/>
              </w:rPr>
              <w:t>因受到干扰而未能达至个人目标时的情绪反应。</w:t>
            </w:r>
          </w:p>
        </w:tc>
      </w:tr>
      <w:tr w:rsidR="000D6291" w:rsidRPr="00182EB1" w14:paraId="7F928823" w14:textId="77777777" w:rsidTr="0041065D">
        <w:tc>
          <w:tcPr>
            <w:tcW w:w="297" w:type="pct"/>
          </w:tcPr>
          <w:p w14:paraId="56687605" w14:textId="77777777" w:rsidR="000D6291" w:rsidRPr="00182EB1" w:rsidRDefault="000D6291" w:rsidP="000D6291">
            <w:pPr>
              <w:numPr>
                <w:ilvl w:val="0"/>
                <w:numId w:val="42"/>
              </w:numPr>
              <w:spacing w:beforeLines="50" w:before="180"/>
            </w:pPr>
          </w:p>
        </w:tc>
        <w:tc>
          <w:tcPr>
            <w:tcW w:w="1098" w:type="pct"/>
          </w:tcPr>
          <w:p w14:paraId="008482D4" w14:textId="718CBCD1" w:rsidR="000D6291" w:rsidRPr="00182EB1" w:rsidRDefault="00E56E20" w:rsidP="000D6291">
            <w:pPr>
              <w:spacing w:beforeLines="50" w:before="180"/>
            </w:pPr>
            <w:r w:rsidRPr="00E56E20">
              <w:rPr>
                <w:rFonts w:eastAsia="DengXian" w:hAnsi="新細明體" w:hint="eastAsia"/>
                <w:lang w:eastAsia="zh-CN"/>
              </w:rPr>
              <w:t>粗</w:t>
            </w:r>
            <w:r w:rsidRPr="00E56E20">
              <w:rPr>
                <w:rFonts w:ascii="新細明體" w:eastAsia="DengXian" w:hAnsi="新細明體" w:hint="eastAsia"/>
                <w:bCs/>
                <w:lang w:eastAsia="zh-CN"/>
              </w:rPr>
              <w:t>大动作</w:t>
            </w:r>
            <w:r w:rsidRPr="00E56E20">
              <w:rPr>
                <w:rFonts w:eastAsia="DengXian" w:hAnsi="新細明體" w:hint="eastAsia"/>
                <w:lang w:eastAsia="zh-CN"/>
              </w:rPr>
              <w:t>技能</w:t>
            </w:r>
          </w:p>
          <w:p w14:paraId="769B9D6F" w14:textId="741E0418" w:rsidR="000D6291" w:rsidRPr="00182EB1" w:rsidRDefault="00E56E20" w:rsidP="0085527E">
            <w:pPr>
              <w:spacing w:beforeLines="50" w:before="180"/>
            </w:pPr>
            <w:r w:rsidRPr="00E56E20">
              <w:rPr>
                <w:rFonts w:eastAsia="DengXian"/>
                <w:lang w:eastAsia="zh-CN"/>
              </w:rPr>
              <w:t>Gross motor skills</w:t>
            </w:r>
          </w:p>
        </w:tc>
        <w:tc>
          <w:tcPr>
            <w:tcW w:w="3605" w:type="pct"/>
          </w:tcPr>
          <w:p w14:paraId="4AF3A1C9" w14:textId="382421DC" w:rsidR="000D6291" w:rsidRPr="00182EB1" w:rsidRDefault="00E56E20" w:rsidP="00211229">
            <w:pPr>
              <w:spacing w:beforeLines="50" w:before="180"/>
              <w:jc w:val="both"/>
              <w:rPr>
                <w:lang w:val="en"/>
              </w:rPr>
            </w:pPr>
            <w:r w:rsidRPr="00E56E20">
              <w:rPr>
                <w:rFonts w:eastAsia="DengXian" w:hAnsi="新細明體" w:hint="eastAsia"/>
                <w:lang w:eastAsia="zh-CN"/>
              </w:rPr>
              <w:t>涉及大肌肉群组。</w:t>
            </w:r>
          </w:p>
        </w:tc>
      </w:tr>
      <w:tr w:rsidR="00C42873" w:rsidRPr="00182EB1" w14:paraId="061EC700" w14:textId="77777777" w:rsidTr="0041065D">
        <w:tc>
          <w:tcPr>
            <w:tcW w:w="297" w:type="pct"/>
          </w:tcPr>
          <w:p w14:paraId="337DAB0A" w14:textId="77777777" w:rsidR="00C42873" w:rsidRPr="00182EB1" w:rsidRDefault="00C42873" w:rsidP="000D6291">
            <w:pPr>
              <w:numPr>
                <w:ilvl w:val="0"/>
                <w:numId w:val="42"/>
              </w:numPr>
              <w:spacing w:beforeLines="50" w:before="180"/>
            </w:pPr>
          </w:p>
        </w:tc>
        <w:tc>
          <w:tcPr>
            <w:tcW w:w="1098" w:type="pct"/>
          </w:tcPr>
          <w:p w14:paraId="075A21FD" w14:textId="23DEC1C6" w:rsidR="00D9056F" w:rsidRPr="00182EB1" w:rsidRDefault="00E56E20" w:rsidP="00126E52">
            <w:pPr>
              <w:spacing w:beforeLines="50" w:before="180"/>
              <w:rPr>
                <w:rFonts w:hAnsi="新細明體"/>
              </w:rPr>
            </w:pPr>
            <w:r w:rsidRPr="00E56E20">
              <w:rPr>
                <w:rFonts w:eastAsia="DengXian" w:hAnsi="新細明體" w:hint="eastAsia"/>
                <w:lang w:eastAsia="zh-CN"/>
              </w:rPr>
              <w:t>表象训练</w:t>
            </w:r>
            <w:r w:rsidRPr="00E56E20">
              <w:rPr>
                <w:rFonts w:eastAsia="DengXian" w:hAnsi="新細明體"/>
                <w:lang w:eastAsia="zh-CN"/>
              </w:rPr>
              <w:t xml:space="preserve"> / </w:t>
            </w:r>
            <w:r w:rsidRPr="00E56E20">
              <w:rPr>
                <w:rFonts w:eastAsia="DengXian" w:hAnsi="新細明體" w:hint="eastAsia"/>
                <w:lang w:eastAsia="zh-CN"/>
              </w:rPr>
              <w:t>意象训练</w:t>
            </w:r>
            <w:r w:rsidRPr="00E56E20">
              <w:rPr>
                <w:rFonts w:eastAsia="DengXian" w:hAnsi="新細明體"/>
                <w:lang w:eastAsia="zh-CN"/>
              </w:rPr>
              <w:t xml:space="preserve"> / </w:t>
            </w:r>
            <w:r w:rsidRPr="00E56E20">
              <w:rPr>
                <w:rFonts w:eastAsia="DengXian" w:hAnsi="新細明體" w:hint="eastAsia"/>
                <w:lang w:eastAsia="zh-CN"/>
              </w:rPr>
              <w:t>心理练习</w:t>
            </w:r>
            <w:r w:rsidRPr="00E56E20">
              <w:rPr>
                <w:rFonts w:eastAsia="DengXian" w:hAnsi="新細明體"/>
                <w:lang w:eastAsia="zh-CN"/>
              </w:rPr>
              <w:t xml:space="preserve"> / </w:t>
            </w:r>
            <w:r w:rsidRPr="00E56E20">
              <w:rPr>
                <w:rFonts w:eastAsia="DengXian" w:hAnsi="新細明體" w:hint="eastAsia"/>
                <w:lang w:eastAsia="zh-CN"/>
              </w:rPr>
              <w:t>心理演习</w:t>
            </w:r>
          </w:p>
          <w:p w14:paraId="59339A1D" w14:textId="65E87ACE" w:rsidR="00C42873" w:rsidRPr="00182EB1" w:rsidRDefault="00E56E20" w:rsidP="007C2C09">
            <w:pPr>
              <w:rPr>
                <w:rFonts w:hAnsi="新細明體"/>
              </w:rPr>
            </w:pPr>
            <w:r w:rsidRPr="00E56E20">
              <w:rPr>
                <w:rFonts w:eastAsia="DengXian" w:hAnsi="新細明體"/>
                <w:lang w:eastAsia="zh-CN"/>
              </w:rPr>
              <w:t>Imagery / Mental practice / Mental rehearsal</w:t>
            </w:r>
          </w:p>
        </w:tc>
        <w:tc>
          <w:tcPr>
            <w:tcW w:w="3605" w:type="pct"/>
          </w:tcPr>
          <w:p w14:paraId="2BAC2546" w14:textId="28562272" w:rsidR="00C42873" w:rsidRPr="00182EB1" w:rsidRDefault="00E56E20" w:rsidP="00211229">
            <w:pPr>
              <w:spacing w:beforeLines="50" w:before="180"/>
              <w:jc w:val="both"/>
              <w:rPr>
                <w:rFonts w:hAnsi="新細明體"/>
              </w:rPr>
            </w:pPr>
            <w:r w:rsidRPr="00E56E20">
              <w:rPr>
                <w:rFonts w:eastAsia="DengXian" w:hint="eastAsia"/>
                <w:lang w:eastAsia="zh-CN"/>
              </w:rPr>
              <w:t>在脑海中创造或重建经历。</w:t>
            </w:r>
          </w:p>
        </w:tc>
      </w:tr>
      <w:tr w:rsidR="0041065D" w:rsidRPr="00182EB1" w14:paraId="505CF1B8" w14:textId="77777777" w:rsidTr="0041065D">
        <w:tc>
          <w:tcPr>
            <w:tcW w:w="297" w:type="pct"/>
          </w:tcPr>
          <w:p w14:paraId="32ECD0E9" w14:textId="77777777" w:rsidR="0041065D" w:rsidRPr="00182EB1" w:rsidRDefault="0041065D" w:rsidP="0041065D">
            <w:pPr>
              <w:numPr>
                <w:ilvl w:val="0"/>
                <w:numId w:val="42"/>
              </w:numPr>
              <w:spacing w:beforeLines="50" w:before="180"/>
            </w:pPr>
          </w:p>
        </w:tc>
        <w:tc>
          <w:tcPr>
            <w:tcW w:w="1098" w:type="pct"/>
          </w:tcPr>
          <w:p w14:paraId="700D4FF0" w14:textId="03DDFA50" w:rsidR="0041065D" w:rsidRPr="00182EB1" w:rsidRDefault="00E56E20" w:rsidP="0041065D">
            <w:pPr>
              <w:spacing w:beforeLines="50" w:before="180"/>
              <w:rPr>
                <w:lang w:val="en-HK"/>
              </w:rPr>
            </w:pPr>
            <w:r w:rsidRPr="00E56E20">
              <w:rPr>
                <w:rFonts w:eastAsia="DengXian" w:hint="eastAsia"/>
                <w:lang w:val="en-HK" w:eastAsia="zh-CN"/>
              </w:rPr>
              <w:t>内部表象</w:t>
            </w:r>
          </w:p>
          <w:p w14:paraId="42175635" w14:textId="0B9C5643" w:rsidR="0041065D" w:rsidRPr="00182EB1" w:rsidRDefault="00E56E20" w:rsidP="0041065D">
            <w:pPr>
              <w:spacing w:beforeLines="50" w:before="180"/>
              <w:rPr>
                <w:lang w:val="en-HK"/>
              </w:rPr>
            </w:pPr>
            <w:r w:rsidRPr="00E56E20">
              <w:rPr>
                <w:rFonts w:eastAsia="DengXian"/>
                <w:lang w:val="en-HK" w:eastAsia="zh-CN"/>
              </w:rPr>
              <w:t>Internal Imagery</w:t>
            </w:r>
          </w:p>
        </w:tc>
        <w:tc>
          <w:tcPr>
            <w:tcW w:w="3605" w:type="pct"/>
          </w:tcPr>
          <w:p w14:paraId="145307BF" w14:textId="092D47C1" w:rsidR="0041065D" w:rsidRPr="00182EB1" w:rsidRDefault="00E56E20" w:rsidP="0041065D">
            <w:pPr>
              <w:spacing w:beforeLines="50" w:before="180"/>
              <w:jc w:val="both"/>
              <w:rPr>
                <w:rFonts w:hAnsi="新細明體"/>
              </w:rPr>
            </w:pPr>
            <w:r w:rsidRPr="00E56E20">
              <w:rPr>
                <w:rFonts w:eastAsia="DengXian" w:hint="eastAsia"/>
                <w:lang w:val="en-HK" w:eastAsia="zh-CN"/>
              </w:rPr>
              <w:t>一个人透过感官系统，包括视觉、听觉、触觉、味觉和嗅觉，体会动作的过程和结果，好像是自己正在做动作。</w:t>
            </w:r>
          </w:p>
        </w:tc>
      </w:tr>
      <w:tr w:rsidR="000D6291" w:rsidRPr="00182EB1" w14:paraId="2304E45C" w14:textId="77777777" w:rsidTr="0041065D">
        <w:tc>
          <w:tcPr>
            <w:tcW w:w="297" w:type="pct"/>
          </w:tcPr>
          <w:p w14:paraId="65C4F2EF" w14:textId="77777777" w:rsidR="000D6291" w:rsidRPr="00182EB1" w:rsidRDefault="000D6291" w:rsidP="000D6291">
            <w:pPr>
              <w:numPr>
                <w:ilvl w:val="0"/>
                <w:numId w:val="42"/>
              </w:numPr>
              <w:spacing w:beforeLines="50" w:before="180"/>
            </w:pPr>
          </w:p>
        </w:tc>
        <w:tc>
          <w:tcPr>
            <w:tcW w:w="1098" w:type="pct"/>
          </w:tcPr>
          <w:p w14:paraId="4FA8B3E8" w14:textId="434F6375" w:rsidR="000D6291" w:rsidRPr="00182EB1" w:rsidRDefault="00E56E20" w:rsidP="000D6291">
            <w:pPr>
              <w:spacing w:beforeLines="50" w:before="180"/>
            </w:pPr>
            <w:r w:rsidRPr="00E56E20">
              <w:rPr>
                <w:rFonts w:eastAsia="DengXian" w:hAnsi="新細明體" w:hint="eastAsia"/>
                <w:lang w:eastAsia="zh-CN"/>
              </w:rPr>
              <w:t>内在回馈</w:t>
            </w:r>
          </w:p>
          <w:p w14:paraId="160AB981" w14:textId="4901A350" w:rsidR="000D6291" w:rsidRPr="00182EB1" w:rsidRDefault="00E56E20" w:rsidP="000D6291">
            <w:pPr>
              <w:spacing w:beforeLines="50" w:before="180"/>
            </w:pPr>
            <w:r w:rsidRPr="00E56E20">
              <w:rPr>
                <w:rFonts w:eastAsia="DengXian"/>
                <w:lang w:eastAsia="zh-CN"/>
              </w:rPr>
              <w:t>Intrinsic feedback</w:t>
            </w:r>
          </w:p>
        </w:tc>
        <w:tc>
          <w:tcPr>
            <w:tcW w:w="3605" w:type="pct"/>
          </w:tcPr>
          <w:p w14:paraId="78099779" w14:textId="6E99CAD4" w:rsidR="0085527E" w:rsidRPr="00182EB1" w:rsidRDefault="00E56E20" w:rsidP="00211229">
            <w:pPr>
              <w:spacing w:beforeLines="50" w:before="180"/>
              <w:jc w:val="both"/>
              <w:rPr>
                <w:rFonts w:hAnsi="新細明體"/>
              </w:rPr>
            </w:pPr>
            <w:r w:rsidRPr="00E56E20">
              <w:rPr>
                <w:rFonts w:eastAsia="DengXian" w:hAnsi="新細明體" w:hint="eastAsia"/>
                <w:lang w:eastAsia="zh-CN"/>
              </w:rPr>
              <w:t>身体本身对动作的感受，</w:t>
            </w:r>
            <w:r w:rsidRPr="00E56E20">
              <w:rPr>
                <w:rFonts w:eastAsia="DengXian" w:hAnsi="新細明體" w:hint="eastAsia"/>
                <w:lang w:val="en-US" w:eastAsia="zh-CN"/>
              </w:rPr>
              <w:t>并</w:t>
            </w:r>
            <w:r w:rsidRPr="00E56E20">
              <w:rPr>
                <w:rFonts w:eastAsia="DengXian" w:hAnsi="新細明體" w:hint="eastAsia"/>
                <w:lang w:eastAsia="zh-CN"/>
              </w:rPr>
              <w:t>透过各种感觉器官得到的回馈信息。</w:t>
            </w:r>
          </w:p>
        </w:tc>
      </w:tr>
      <w:tr w:rsidR="000D6291" w:rsidRPr="00182EB1" w14:paraId="5189EDEE" w14:textId="77777777" w:rsidTr="0041065D">
        <w:tc>
          <w:tcPr>
            <w:tcW w:w="297" w:type="pct"/>
          </w:tcPr>
          <w:p w14:paraId="0DB96A60" w14:textId="77777777" w:rsidR="000D6291" w:rsidRPr="00182EB1" w:rsidRDefault="000D6291" w:rsidP="000D6291">
            <w:pPr>
              <w:numPr>
                <w:ilvl w:val="0"/>
                <w:numId w:val="42"/>
              </w:numPr>
              <w:spacing w:beforeLines="50" w:before="180"/>
            </w:pPr>
          </w:p>
        </w:tc>
        <w:tc>
          <w:tcPr>
            <w:tcW w:w="1098" w:type="pct"/>
          </w:tcPr>
          <w:p w14:paraId="1D32AD42" w14:textId="063C6D26" w:rsidR="000D6291" w:rsidRPr="00182EB1" w:rsidDel="00E73E1C" w:rsidRDefault="00E56E20" w:rsidP="000D6291">
            <w:pPr>
              <w:spacing w:beforeLines="50" w:before="180"/>
            </w:pPr>
            <w:r w:rsidRPr="00E56E20">
              <w:rPr>
                <w:rFonts w:eastAsia="DengXian" w:hAnsi="新細明體" w:hint="eastAsia"/>
                <w:lang w:eastAsia="zh-CN"/>
              </w:rPr>
              <w:t>内在动机</w:t>
            </w:r>
          </w:p>
          <w:p w14:paraId="3C2D8249" w14:textId="7E7E5B0B" w:rsidR="00103AB3" w:rsidRPr="00182EB1" w:rsidRDefault="00E56E20" w:rsidP="000D6291">
            <w:pPr>
              <w:spacing w:beforeLines="50" w:before="180"/>
            </w:pPr>
            <w:r w:rsidRPr="00E56E20">
              <w:rPr>
                <w:rFonts w:eastAsia="DengXian"/>
                <w:lang w:eastAsia="zh-CN"/>
              </w:rPr>
              <w:t>Intrinsic motivation</w:t>
            </w:r>
          </w:p>
        </w:tc>
        <w:tc>
          <w:tcPr>
            <w:tcW w:w="3605" w:type="pct"/>
          </w:tcPr>
          <w:p w14:paraId="38EC0509" w14:textId="27FD867D" w:rsidR="000D6291" w:rsidRPr="00182EB1" w:rsidRDefault="00E56E20" w:rsidP="00211229">
            <w:pPr>
              <w:spacing w:beforeLines="50" w:before="180"/>
              <w:jc w:val="both"/>
            </w:pPr>
            <w:r w:rsidRPr="00E56E20">
              <w:rPr>
                <w:rFonts w:eastAsia="DengXian" w:hAnsi="新細明體" w:hint="eastAsia"/>
                <w:lang w:eastAsia="zh-CN"/>
              </w:rPr>
              <w:t>因兴趣或享受活动的过程而参与或付出努力。</w:t>
            </w:r>
          </w:p>
        </w:tc>
      </w:tr>
      <w:tr w:rsidR="000D6291" w:rsidRPr="00182EB1" w14:paraId="65F0F69E" w14:textId="77777777" w:rsidTr="0041065D">
        <w:tc>
          <w:tcPr>
            <w:tcW w:w="297" w:type="pct"/>
          </w:tcPr>
          <w:p w14:paraId="33799E20" w14:textId="77777777" w:rsidR="000D6291" w:rsidRPr="00182EB1" w:rsidRDefault="000D6291" w:rsidP="000D6291">
            <w:pPr>
              <w:numPr>
                <w:ilvl w:val="0"/>
                <w:numId w:val="42"/>
              </w:numPr>
              <w:spacing w:beforeLines="50" w:before="180"/>
            </w:pPr>
          </w:p>
        </w:tc>
        <w:tc>
          <w:tcPr>
            <w:tcW w:w="1098" w:type="pct"/>
          </w:tcPr>
          <w:p w14:paraId="5BB40338" w14:textId="70C8472E" w:rsidR="000D6291" w:rsidRPr="00182EB1" w:rsidRDefault="00E56E20" w:rsidP="000D6291">
            <w:pPr>
              <w:spacing w:beforeLines="50" w:before="180"/>
              <w:ind w:left="120" w:hangingChars="50" w:hanging="120"/>
            </w:pPr>
            <w:r w:rsidRPr="00E56E20">
              <w:rPr>
                <w:rFonts w:eastAsia="DengXian" w:hAnsi="新細明體" w:hint="eastAsia"/>
                <w:lang w:eastAsia="zh-CN"/>
              </w:rPr>
              <w:t>集中练习</w:t>
            </w:r>
            <w:r w:rsidRPr="00E56E20">
              <w:rPr>
                <w:rFonts w:eastAsia="DengXian" w:hAnsi="新細明體"/>
                <w:lang w:eastAsia="zh-CN"/>
              </w:rPr>
              <w:t xml:space="preserve"> / </w:t>
            </w:r>
            <w:r w:rsidRPr="00E56E20">
              <w:rPr>
                <w:rFonts w:eastAsia="DengXian" w:hAnsi="新細明體" w:hint="eastAsia"/>
                <w:lang w:eastAsia="zh-CN"/>
              </w:rPr>
              <w:t>密集练习</w:t>
            </w:r>
          </w:p>
          <w:p w14:paraId="23EC7421" w14:textId="483A1256" w:rsidR="000D6291" w:rsidRPr="00182EB1" w:rsidRDefault="00E56E20" w:rsidP="000D6291">
            <w:pPr>
              <w:spacing w:beforeLines="50" w:before="180"/>
            </w:pPr>
            <w:r w:rsidRPr="00E56E20">
              <w:rPr>
                <w:rFonts w:eastAsia="DengXian"/>
                <w:lang w:eastAsia="zh-CN"/>
              </w:rPr>
              <w:t>Massed practice</w:t>
            </w:r>
          </w:p>
        </w:tc>
        <w:tc>
          <w:tcPr>
            <w:tcW w:w="3605" w:type="pct"/>
          </w:tcPr>
          <w:p w14:paraId="412FE856" w14:textId="222FDF0A" w:rsidR="000D6291" w:rsidRPr="00182EB1" w:rsidRDefault="00E56E20" w:rsidP="00211229">
            <w:pPr>
              <w:spacing w:beforeLines="50" w:before="180"/>
              <w:jc w:val="both"/>
            </w:pPr>
            <w:r w:rsidRPr="00E56E20">
              <w:rPr>
                <w:rFonts w:ascii="新細明體" w:eastAsia="DengXian" w:hAnsi="新細明體" w:hint="eastAsia"/>
                <w:lang w:val="en-US" w:eastAsia="zh-CN"/>
              </w:rPr>
              <w:t>短时间内进行多次、多组或多节的练习</w:t>
            </w:r>
          </w:p>
        </w:tc>
      </w:tr>
      <w:tr w:rsidR="007A7FDC" w:rsidRPr="00182EB1" w14:paraId="7166A480" w14:textId="77777777" w:rsidTr="0041065D">
        <w:tc>
          <w:tcPr>
            <w:tcW w:w="297" w:type="pct"/>
          </w:tcPr>
          <w:p w14:paraId="68320142" w14:textId="77777777" w:rsidR="007A7FDC" w:rsidRPr="00182EB1" w:rsidRDefault="007A7FDC" w:rsidP="009C2FEC">
            <w:pPr>
              <w:numPr>
                <w:ilvl w:val="0"/>
                <w:numId w:val="42"/>
              </w:numPr>
              <w:spacing w:beforeLines="50" w:before="180"/>
            </w:pPr>
          </w:p>
        </w:tc>
        <w:tc>
          <w:tcPr>
            <w:tcW w:w="1098" w:type="pct"/>
          </w:tcPr>
          <w:p w14:paraId="61673676" w14:textId="1D26C946" w:rsidR="007A7FDC" w:rsidRPr="00182EB1" w:rsidRDefault="00E56E20" w:rsidP="009C2FEC">
            <w:pPr>
              <w:spacing w:beforeLines="50" w:before="180"/>
              <w:rPr>
                <w:rFonts w:hAnsi="新細明體"/>
              </w:rPr>
            </w:pPr>
            <w:r w:rsidRPr="00E56E20">
              <w:rPr>
                <w:rFonts w:eastAsia="DengXian" w:hAnsi="新細明體" w:hint="eastAsia"/>
                <w:lang w:eastAsia="zh-CN"/>
              </w:rPr>
              <w:t>静观</w:t>
            </w:r>
            <w:r w:rsidR="00F15650" w:rsidRPr="00182EB1">
              <w:rPr>
                <w:rFonts w:hAnsi="新細明體"/>
              </w:rPr>
              <w:t xml:space="preserve"> </w:t>
            </w:r>
          </w:p>
          <w:p w14:paraId="4FA145E0" w14:textId="63E7B0AC" w:rsidR="007A7FDC" w:rsidRPr="00182EB1" w:rsidRDefault="00E56E20" w:rsidP="009C2FEC">
            <w:pPr>
              <w:spacing w:beforeLines="50" w:before="180"/>
              <w:rPr>
                <w:rFonts w:hAnsi="新細明體"/>
              </w:rPr>
            </w:pPr>
            <w:r w:rsidRPr="00E56E20">
              <w:rPr>
                <w:rFonts w:eastAsia="DengXian" w:hAnsi="新細明體"/>
                <w:lang w:eastAsia="zh-CN"/>
              </w:rPr>
              <w:t>Mindfulness</w:t>
            </w:r>
          </w:p>
        </w:tc>
        <w:tc>
          <w:tcPr>
            <w:tcW w:w="3605" w:type="pct"/>
          </w:tcPr>
          <w:p w14:paraId="7902899F" w14:textId="02DA04E5" w:rsidR="007A7FDC" w:rsidRPr="00182EB1" w:rsidRDefault="00E56E20" w:rsidP="009C2FEC">
            <w:pPr>
              <w:spacing w:beforeLines="50" w:before="180"/>
              <w:jc w:val="both"/>
              <w:rPr>
                <w:rFonts w:hAnsi="新細明體"/>
                <w:lang w:val="en-US"/>
              </w:rPr>
            </w:pPr>
            <w:r w:rsidRPr="00E56E20">
              <w:rPr>
                <w:rFonts w:eastAsia="DengXian" w:hAnsi="新細明體" w:hint="eastAsia"/>
                <w:lang w:eastAsia="zh-CN"/>
              </w:rPr>
              <w:t>是指有意识地以一个不加批判的心，把注意力带回到此时当下的自己，觉察自身的思想、情绪和身体反应，以一颗潜在的慈心如实地接纳自己「当下」的所有经验。</w:t>
            </w:r>
          </w:p>
        </w:tc>
      </w:tr>
      <w:tr w:rsidR="000D6291" w:rsidRPr="00182EB1" w14:paraId="78005CD5" w14:textId="77777777" w:rsidTr="0041065D">
        <w:tc>
          <w:tcPr>
            <w:tcW w:w="297" w:type="pct"/>
          </w:tcPr>
          <w:p w14:paraId="09C1B991" w14:textId="77777777" w:rsidR="000D6291" w:rsidRPr="00182EB1" w:rsidRDefault="000D6291" w:rsidP="000D6291">
            <w:pPr>
              <w:numPr>
                <w:ilvl w:val="0"/>
                <w:numId w:val="42"/>
              </w:numPr>
              <w:spacing w:beforeLines="50" w:before="180"/>
            </w:pPr>
          </w:p>
        </w:tc>
        <w:tc>
          <w:tcPr>
            <w:tcW w:w="1098" w:type="pct"/>
          </w:tcPr>
          <w:p w14:paraId="67F894EA" w14:textId="255E3981" w:rsidR="000D6291" w:rsidRPr="00182EB1" w:rsidRDefault="00E56E20" w:rsidP="000D6291">
            <w:pPr>
              <w:spacing w:beforeLines="50" w:before="180"/>
            </w:pPr>
            <w:r w:rsidRPr="00E56E20">
              <w:rPr>
                <w:rFonts w:eastAsia="DengXian" w:hAnsi="新細明體" w:hint="eastAsia"/>
                <w:lang w:eastAsia="zh-CN"/>
              </w:rPr>
              <w:t>动机</w:t>
            </w:r>
          </w:p>
          <w:p w14:paraId="4675B969" w14:textId="2549E748" w:rsidR="000D6291" w:rsidRPr="00182EB1" w:rsidRDefault="00E56E20" w:rsidP="000D6291">
            <w:pPr>
              <w:spacing w:beforeLines="50" w:before="180"/>
            </w:pPr>
            <w:r w:rsidRPr="00E56E20">
              <w:rPr>
                <w:rFonts w:eastAsia="DengXian"/>
                <w:lang w:eastAsia="zh-CN"/>
              </w:rPr>
              <w:t>Motivation</w:t>
            </w:r>
          </w:p>
        </w:tc>
        <w:tc>
          <w:tcPr>
            <w:tcW w:w="3605" w:type="pct"/>
          </w:tcPr>
          <w:p w14:paraId="2D56DA45" w14:textId="575C8151" w:rsidR="000D6291" w:rsidRPr="00182EB1" w:rsidRDefault="00E56E20" w:rsidP="00211229">
            <w:pPr>
              <w:spacing w:beforeLines="50" w:before="180"/>
              <w:jc w:val="both"/>
            </w:pPr>
            <w:r w:rsidRPr="00E56E20">
              <w:rPr>
                <w:rFonts w:eastAsia="DengXian" w:hAnsi="新細明體" w:hint="eastAsia"/>
                <w:lang w:eastAsia="zh-CN"/>
              </w:rPr>
              <w:t>处事的意愿、所投放时间和尽力程度。</w:t>
            </w:r>
          </w:p>
        </w:tc>
      </w:tr>
      <w:tr w:rsidR="000D6291" w:rsidRPr="00182EB1" w14:paraId="7AFB0A90" w14:textId="77777777" w:rsidTr="0041065D">
        <w:tc>
          <w:tcPr>
            <w:tcW w:w="297" w:type="pct"/>
          </w:tcPr>
          <w:p w14:paraId="40F65A6E" w14:textId="77777777" w:rsidR="000D6291" w:rsidRPr="00182EB1" w:rsidRDefault="000D6291" w:rsidP="000D6291">
            <w:pPr>
              <w:numPr>
                <w:ilvl w:val="0"/>
                <w:numId w:val="42"/>
              </w:numPr>
              <w:spacing w:beforeLines="50" w:before="180"/>
            </w:pPr>
          </w:p>
        </w:tc>
        <w:tc>
          <w:tcPr>
            <w:tcW w:w="1098" w:type="pct"/>
          </w:tcPr>
          <w:p w14:paraId="45F7FBF6" w14:textId="4BEEB4F5" w:rsidR="000D6291" w:rsidRPr="00182EB1" w:rsidDel="00E73E1C" w:rsidRDefault="00E56E20" w:rsidP="000D6291">
            <w:pPr>
              <w:spacing w:beforeLines="50" w:before="180"/>
            </w:pPr>
            <w:r w:rsidRPr="00E56E20">
              <w:rPr>
                <w:rFonts w:eastAsia="DengXian" w:hAnsi="新細明體" w:hint="eastAsia"/>
                <w:lang w:eastAsia="zh-CN"/>
              </w:rPr>
              <w:t>开放技能</w:t>
            </w:r>
          </w:p>
          <w:p w14:paraId="5589E994" w14:textId="3A999D0A" w:rsidR="000D6291" w:rsidRPr="00182EB1" w:rsidRDefault="00E56E20" w:rsidP="000D6291">
            <w:pPr>
              <w:spacing w:beforeLines="50" w:before="180"/>
            </w:pPr>
            <w:r w:rsidRPr="00E56E20">
              <w:rPr>
                <w:rFonts w:eastAsia="DengXian"/>
                <w:lang w:eastAsia="zh-CN"/>
              </w:rPr>
              <w:t>Open skills</w:t>
            </w:r>
          </w:p>
        </w:tc>
        <w:tc>
          <w:tcPr>
            <w:tcW w:w="3605" w:type="pct"/>
          </w:tcPr>
          <w:p w14:paraId="26D2AB1C" w14:textId="49ECCD1F" w:rsidR="000D6291" w:rsidRPr="00182EB1" w:rsidRDefault="00E56E20" w:rsidP="00211229">
            <w:pPr>
              <w:spacing w:beforeLines="50" w:before="180"/>
              <w:jc w:val="both"/>
            </w:pPr>
            <w:r w:rsidRPr="00E56E20">
              <w:rPr>
                <w:rFonts w:eastAsia="DengXian" w:hAnsi="新細明體" w:hint="eastAsia"/>
                <w:lang w:eastAsia="zh-CN"/>
              </w:rPr>
              <w:t>在不断转变的环境中，按需要</w:t>
            </w:r>
            <w:r w:rsidRPr="00E56E20">
              <w:rPr>
                <w:rFonts w:eastAsia="DengXian" w:hAnsi="新細明體" w:hint="eastAsia"/>
                <w:lang w:val="en-US" w:eastAsia="zh-CN"/>
              </w:rPr>
              <w:t>而</w:t>
            </w:r>
            <w:r w:rsidRPr="00E56E20">
              <w:rPr>
                <w:rFonts w:eastAsia="DengXian" w:hAnsi="新細明體" w:hint="eastAsia"/>
                <w:lang w:eastAsia="zh-CN"/>
              </w:rPr>
              <w:t>调整动作。</w:t>
            </w:r>
          </w:p>
        </w:tc>
      </w:tr>
      <w:tr w:rsidR="000D6291" w:rsidRPr="00182EB1" w14:paraId="56665FF9" w14:textId="77777777" w:rsidTr="0041065D">
        <w:tc>
          <w:tcPr>
            <w:tcW w:w="297" w:type="pct"/>
          </w:tcPr>
          <w:p w14:paraId="0BD13BC3" w14:textId="77777777" w:rsidR="000D6291" w:rsidRPr="00182EB1" w:rsidRDefault="000D6291" w:rsidP="000D6291">
            <w:pPr>
              <w:numPr>
                <w:ilvl w:val="0"/>
                <w:numId w:val="42"/>
              </w:numPr>
              <w:spacing w:beforeLines="50" w:before="180"/>
            </w:pPr>
          </w:p>
        </w:tc>
        <w:tc>
          <w:tcPr>
            <w:tcW w:w="1098" w:type="pct"/>
          </w:tcPr>
          <w:p w14:paraId="74EE6EA5" w14:textId="59C857E9" w:rsidR="000D6291" w:rsidRPr="00182EB1" w:rsidRDefault="00E56E20" w:rsidP="000D6291">
            <w:pPr>
              <w:spacing w:beforeLines="50" w:before="180"/>
            </w:pPr>
            <w:r w:rsidRPr="00E56E20">
              <w:rPr>
                <w:rFonts w:eastAsia="DengXian" w:hAnsi="新細明體" w:hint="eastAsia"/>
                <w:lang w:eastAsia="zh-CN"/>
              </w:rPr>
              <w:t>分部练习法</w:t>
            </w:r>
          </w:p>
          <w:p w14:paraId="7A17A2BA" w14:textId="63C81651" w:rsidR="000D6291" w:rsidRPr="00182EB1" w:rsidRDefault="00E56E20" w:rsidP="000D6291">
            <w:pPr>
              <w:spacing w:beforeLines="50" w:before="180"/>
            </w:pPr>
            <w:r w:rsidRPr="00E56E20">
              <w:rPr>
                <w:rFonts w:eastAsia="DengXian"/>
                <w:lang w:eastAsia="zh-CN"/>
              </w:rPr>
              <w:t>Part method of practice</w:t>
            </w:r>
          </w:p>
        </w:tc>
        <w:tc>
          <w:tcPr>
            <w:tcW w:w="3605" w:type="pct"/>
          </w:tcPr>
          <w:p w14:paraId="77CAC442" w14:textId="2817F770" w:rsidR="000D6291" w:rsidRPr="00182EB1" w:rsidRDefault="00E56E20" w:rsidP="00211229">
            <w:pPr>
              <w:spacing w:beforeLines="50" w:before="180"/>
              <w:jc w:val="both"/>
              <w:rPr>
                <w:rFonts w:ascii="新細明體" w:hAnsi="新細明體"/>
              </w:rPr>
            </w:pPr>
            <w:r w:rsidRPr="00E56E20">
              <w:rPr>
                <w:rFonts w:ascii="新細明體" w:eastAsia="DengXian" w:hAnsi="新細明體" w:hint="eastAsia"/>
                <w:lang w:eastAsia="zh-CN"/>
              </w:rPr>
              <w:t>将复杂的技能分拆成若干部分，然后逐个掌握，并贯串起来。</w:t>
            </w:r>
          </w:p>
          <w:p w14:paraId="38D82092" w14:textId="77777777" w:rsidR="00963D16" w:rsidRPr="00182EB1" w:rsidRDefault="00963D16" w:rsidP="00211229">
            <w:pPr>
              <w:spacing w:beforeLines="50" w:before="180"/>
              <w:jc w:val="both"/>
            </w:pPr>
          </w:p>
        </w:tc>
      </w:tr>
      <w:tr w:rsidR="000D6291" w:rsidRPr="00182EB1" w14:paraId="7A10C2DE" w14:textId="77777777" w:rsidTr="0041065D">
        <w:tc>
          <w:tcPr>
            <w:tcW w:w="297" w:type="pct"/>
          </w:tcPr>
          <w:p w14:paraId="307CB29E" w14:textId="77777777" w:rsidR="000D6291" w:rsidRPr="00182EB1" w:rsidRDefault="000D6291" w:rsidP="000D6291">
            <w:pPr>
              <w:numPr>
                <w:ilvl w:val="0"/>
                <w:numId w:val="42"/>
              </w:numPr>
              <w:spacing w:beforeLines="50" w:before="180"/>
            </w:pPr>
          </w:p>
        </w:tc>
        <w:tc>
          <w:tcPr>
            <w:tcW w:w="1098" w:type="pct"/>
          </w:tcPr>
          <w:p w14:paraId="3ADD251A" w14:textId="7F58FE0E" w:rsidR="000D6291" w:rsidRPr="00182EB1" w:rsidRDefault="00E56E20" w:rsidP="000D6291">
            <w:pPr>
              <w:spacing w:beforeLines="50" w:before="180"/>
            </w:pPr>
            <w:r w:rsidRPr="00E56E20">
              <w:rPr>
                <w:rFonts w:eastAsia="DengXian" w:hAnsi="新細明體" w:hint="eastAsia"/>
                <w:lang w:eastAsia="zh-CN"/>
              </w:rPr>
              <w:t>个性</w:t>
            </w:r>
            <w:r w:rsidRPr="00E56E20">
              <w:rPr>
                <w:rFonts w:eastAsia="DengXian" w:hAnsi="新細明體"/>
                <w:lang w:eastAsia="zh-CN"/>
              </w:rPr>
              <w:t xml:space="preserve"> / </w:t>
            </w:r>
            <w:r w:rsidRPr="00E56E20">
              <w:rPr>
                <w:rFonts w:eastAsia="DengXian" w:hAnsi="新細明體" w:hint="eastAsia"/>
                <w:lang w:eastAsia="zh-CN"/>
              </w:rPr>
              <w:t>性格</w:t>
            </w:r>
          </w:p>
          <w:p w14:paraId="50E517C8" w14:textId="5C6DD122" w:rsidR="000D6291" w:rsidRPr="00182EB1" w:rsidRDefault="00E56E20" w:rsidP="000D6291">
            <w:pPr>
              <w:spacing w:beforeLines="50" w:before="180"/>
            </w:pPr>
            <w:r w:rsidRPr="00E56E20">
              <w:rPr>
                <w:rFonts w:eastAsia="DengXian"/>
                <w:lang w:eastAsia="zh-CN"/>
              </w:rPr>
              <w:t>Personality</w:t>
            </w:r>
          </w:p>
        </w:tc>
        <w:tc>
          <w:tcPr>
            <w:tcW w:w="3605" w:type="pct"/>
          </w:tcPr>
          <w:p w14:paraId="7FCE3C7A" w14:textId="30E57723" w:rsidR="000D6291" w:rsidRPr="00182EB1" w:rsidRDefault="00E56E20" w:rsidP="00211229">
            <w:pPr>
              <w:spacing w:beforeLines="50" w:before="180"/>
              <w:jc w:val="both"/>
              <w:rPr>
                <w:rFonts w:hAnsi="新細明體"/>
              </w:rPr>
            </w:pPr>
            <w:r w:rsidRPr="00E56E20">
              <w:rPr>
                <w:rFonts w:eastAsia="DengXian" w:hAnsi="新細明體" w:hint="eastAsia"/>
                <w:lang w:eastAsia="zh-CN"/>
              </w:rPr>
              <w:t>个人的心理特征。</w:t>
            </w:r>
          </w:p>
          <w:p w14:paraId="25F318F2" w14:textId="77777777" w:rsidR="004D57FE" w:rsidRPr="00182EB1" w:rsidRDefault="004D57FE" w:rsidP="00211229">
            <w:pPr>
              <w:spacing w:beforeLines="50" w:before="180"/>
              <w:jc w:val="both"/>
            </w:pPr>
          </w:p>
        </w:tc>
      </w:tr>
      <w:tr w:rsidR="000D6291" w:rsidRPr="00182EB1" w14:paraId="364EC28E" w14:textId="77777777" w:rsidTr="0041065D">
        <w:tc>
          <w:tcPr>
            <w:tcW w:w="297" w:type="pct"/>
          </w:tcPr>
          <w:p w14:paraId="7010BF5F" w14:textId="77777777" w:rsidR="000D6291" w:rsidRPr="00182EB1" w:rsidRDefault="000D6291" w:rsidP="000D6291">
            <w:pPr>
              <w:numPr>
                <w:ilvl w:val="0"/>
                <w:numId w:val="42"/>
              </w:numPr>
              <w:spacing w:beforeLines="50" w:before="180"/>
            </w:pPr>
          </w:p>
        </w:tc>
        <w:tc>
          <w:tcPr>
            <w:tcW w:w="1098" w:type="pct"/>
          </w:tcPr>
          <w:p w14:paraId="4D8AA21C" w14:textId="321170E3" w:rsidR="000D6291" w:rsidRPr="00182EB1" w:rsidDel="00E73E1C" w:rsidRDefault="00E56E20" w:rsidP="000D6291">
            <w:pPr>
              <w:spacing w:beforeLines="50" w:before="180"/>
            </w:pPr>
            <w:r w:rsidRPr="00E56E20">
              <w:rPr>
                <w:rFonts w:eastAsia="DengXian" w:hAnsi="新細明體" w:hint="eastAsia"/>
                <w:lang w:eastAsia="zh-CN"/>
              </w:rPr>
              <w:t>练习</w:t>
            </w:r>
          </w:p>
          <w:p w14:paraId="5A79FD16" w14:textId="2BE7C0E0" w:rsidR="000D6291" w:rsidRPr="00182EB1" w:rsidRDefault="00E56E20" w:rsidP="000D6291">
            <w:pPr>
              <w:spacing w:beforeLines="50" w:before="180"/>
            </w:pPr>
            <w:r w:rsidRPr="00E56E20">
              <w:rPr>
                <w:rFonts w:eastAsia="DengXian"/>
                <w:lang w:eastAsia="zh-CN"/>
              </w:rPr>
              <w:t>Practice</w:t>
            </w:r>
          </w:p>
        </w:tc>
        <w:tc>
          <w:tcPr>
            <w:tcW w:w="3605" w:type="pct"/>
          </w:tcPr>
          <w:p w14:paraId="14EF2AEF" w14:textId="3027F30D" w:rsidR="000D6291" w:rsidRPr="00182EB1" w:rsidRDefault="00E56E20" w:rsidP="00211229">
            <w:pPr>
              <w:spacing w:beforeLines="50" w:before="180"/>
              <w:jc w:val="both"/>
            </w:pPr>
            <w:r w:rsidRPr="00E56E20">
              <w:rPr>
                <w:rFonts w:ascii="新細明體" w:eastAsia="DengXian" w:hAnsi="新細明體" w:hint="eastAsia"/>
                <w:lang w:eastAsia="zh-CN"/>
              </w:rPr>
              <w:t>透过实践去掌握技能。</w:t>
            </w:r>
          </w:p>
        </w:tc>
      </w:tr>
      <w:tr w:rsidR="000D6291" w:rsidRPr="00182EB1" w14:paraId="2F4704F8" w14:textId="77777777" w:rsidTr="0041065D">
        <w:tc>
          <w:tcPr>
            <w:tcW w:w="297" w:type="pct"/>
          </w:tcPr>
          <w:p w14:paraId="068A901D" w14:textId="77777777" w:rsidR="000D6291" w:rsidRPr="00182EB1" w:rsidRDefault="000D6291" w:rsidP="000D6291">
            <w:pPr>
              <w:numPr>
                <w:ilvl w:val="0"/>
                <w:numId w:val="42"/>
              </w:numPr>
              <w:spacing w:beforeLines="50" w:before="180"/>
            </w:pPr>
          </w:p>
        </w:tc>
        <w:tc>
          <w:tcPr>
            <w:tcW w:w="1098" w:type="pct"/>
          </w:tcPr>
          <w:p w14:paraId="0CC769CD" w14:textId="3A7E64C8" w:rsidR="000D6291" w:rsidRPr="00182EB1" w:rsidRDefault="00E56E20" w:rsidP="000D6291">
            <w:pPr>
              <w:spacing w:beforeLines="50" w:before="180"/>
            </w:pPr>
            <w:r w:rsidRPr="00E56E20">
              <w:rPr>
                <w:rFonts w:eastAsia="DengXian" w:hAnsi="新細明體" w:hint="eastAsia"/>
                <w:lang w:eastAsia="zh-CN"/>
              </w:rPr>
              <w:t>本体感受器</w:t>
            </w:r>
          </w:p>
          <w:p w14:paraId="593298F7" w14:textId="2C80781B" w:rsidR="000D6291" w:rsidRPr="00182EB1" w:rsidRDefault="00E56E20" w:rsidP="000D6291">
            <w:pPr>
              <w:spacing w:beforeLines="50" w:before="180"/>
            </w:pPr>
            <w:r w:rsidRPr="00E56E20">
              <w:rPr>
                <w:rFonts w:eastAsia="DengXian"/>
                <w:lang w:eastAsia="zh-CN"/>
              </w:rPr>
              <w:t>Proprioceptor</w:t>
            </w:r>
          </w:p>
        </w:tc>
        <w:tc>
          <w:tcPr>
            <w:tcW w:w="3605" w:type="pct"/>
          </w:tcPr>
          <w:p w14:paraId="05231E1D" w14:textId="3C1149C1" w:rsidR="000F1A8A" w:rsidRPr="00182EB1" w:rsidRDefault="00E56E20" w:rsidP="00211229">
            <w:pPr>
              <w:spacing w:beforeLines="50" w:before="180"/>
              <w:jc w:val="both"/>
              <w:rPr>
                <w:rFonts w:hAnsi="新細明體"/>
              </w:rPr>
            </w:pPr>
            <w:r w:rsidRPr="00E56E20">
              <w:rPr>
                <w:rFonts w:eastAsia="DengXian" w:hAnsi="新細明體" w:hint="eastAsia"/>
                <w:lang w:eastAsia="zh-CN"/>
              </w:rPr>
              <w:t>位于肌肉、韧带及关键的感受器，负责将</w:t>
            </w:r>
            <w:r w:rsidRPr="00E56E20">
              <w:rPr>
                <w:rFonts w:eastAsia="DengXian" w:hAnsi="新細明體" w:hint="eastAsia"/>
                <w:lang w:val="en-US" w:eastAsia="zh-CN"/>
              </w:rPr>
              <w:t>有</w:t>
            </w:r>
            <w:r w:rsidRPr="00E56E20">
              <w:rPr>
                <w:rFonts w:eastAsia="DengXian" w:hAnsi="新細明體" w:hint="eastAsia"/>
                <w:lang w:eastAsia="zh-CN"/>
              </w:rPr>
              <w:t>关身体位置的信息回馈到脑及脊髓中枢。</w:t>
            </w:r>
          </w:p>
        </w:tc>
      </w:tr>
      <w:tr w:rsidR="000D6291" w:rsidRPr="00182EB1" w14:paraId="09E134FC" w14:textId="77777777" w:rsidTr="0041065D">
        <w:tc>
          <w:tcPr>
            <w:tcW w:w="297" w:type="pct"/>
          </w:tcPr>
          <w:p w14:paraId="52966E0B" w14:textId="77777777" w:rsidR="000D6291" w:rsidRPr="00182EB1" w:rsidRDefault="000D6291" w:rsidP="000D6291">
            <w:pPr>
              <w:numPr>
                <w:ilvl w:val="0"/>
                <w:numId w:val="42"/>
              </w:numPr>
              <w:spacing w:beforeLines="50" w:before="180"/>
            </w:pPr>
          </w:p>
        </w:tc>
        <w:tc>
          <w:tcPr>
            <w:tcW w:w="1098" w:type="pct"/>
          </w:tcPr>
          <w:p w14:paraId="70086E91" w14:textId="0FA0497D" w:rsidR="000D6291" w:rsidRPr="00182EB1" w:rsidRDefault="00E56E20" w:rsidP="000D6291">
            <w:pPr>
              <w:spacing w:beforeLines="50" w:before="180"/>
            </w:pPr>
            <w:r w:rsidRPr="00E56E20">
              <w:rPr>
                <w:rFonts w:eastAsia="DengXian" w:hAnsi="新細明體" w:hint="eastAsia"/>
                <w:lang w:eastAsia="zh-CN"/>
              </w:rPr>
              <w:t>心理技能</w:t>
            </w:r>
          </w:p>
          <w:p w14:paraId="0E8690F6" w14:textId="3CDDB50B" w:rsidR="000D6291" w:rsidRPr="00182EB1" w:rsidRDefault="00E56E20" w:rsidP="000D6291">
            <w:pPr>
              <w:spacing w:beforeLines="50" w:before="180"/>
            </w:pPr>
            <w:r w:rsidRPr="00E56E20">
              <w:rPr>
                <w:rFonts w:eastAsia="DengXian"/>
                <w:lang w:eastAsia="zh-CN"/>
              </w:rPr>
              <w:t>Psychological skills</w:t>
            </w:r>
          </w:p>
        </w:tc>
        <w:tc>
          <w:tcPr>
            <w:tcW w:w="3605" w:type="pct"/>
          </w:tcPr>
          <w:p w14:paraId="5B73F094" w14:textId="0B32BF1E" w:rsidR="000D6291" w:rsidRPr="00182EB1" w:rsidRDefault="00E56E20" w:rsidP="00211229">
            <w:pPr>
              <w:spacing w:beforeLines="50" w:before="180"/>
              <w:jc w:val="both"/>
            </w:pPr>
            <w:r w:rsidRPr="00E56E20">
              <w:rPr>
                <w:rFonts w:eastAsia="DengXian" w:hAnsi="新細明體" w:hint="eastAsia"/>
                <w:lang w:eastAsia="zh-CN"/>
              </w:rPr>
              <w:t>透过调整行为或思维模式，改善表现或心理状况的方法。</w:t>
            </w:r>
            <w:r w:rsidRPr="00E56E20">
              <w:rPr>
                <w:rFonts w:eastAsia="DengXian"/>
                <w:lang w:eastAsia="zh-CN"/>
              </w:rPr>
              <w:t xml:space="preserve"> </w:t>
            </w:r>
          </w:p>
        </w:tc>
      </w:tr>
      <w:tr w:rsidR="000D6291" w:rsidRPr="00182EB1" w14:paraId="28111DC7" w14:textId="77777777" w:rsidTr="0041065D">
        <w:tc>
          <w:tcPr>
            <w:tcW w:w="297" w:type="pct"/>
          </w:tcPr>
          <w:p w14:paraId="1FBA6B82" w14:textId="77777777" w:rsidR="000D6291" w:rsidRPr="00182EB1" w:rsidRDefault="000D6291" w:rsidP="000D6291">
            <w:pPr>
              <w:numPr>
                <w:ilvl w:val="0"/>
                <w:numId w:val="42"/>
              </w:numPr>
              <w:spacing w:beforeLines="50" w:before="180"/>
            </w:pPr>
          </w:p>
        </w:tc>
        <w:tc>
          <w:tcPr>
            <w:tcW w:w="1098" w:type="pct"/>
          </w:tcPr>
          <w:p w14:paraId="4DBB2A66" w14:textId="43253894" w:rsidR="000D6291" w:rsidRPr="00182EB1" w:rsidRDefault="00E56E20" w:rsidP="000D6291">
            <w:pPr>
              <w:spacing w:beforeLines="50" w:before="180"/>
            </w:pPr>
            <w:r w:rsidRPr="00E56E20">
              <w:rPr>
                <w:rFonts w:eastAsia="DengXian" w:hAnsi="新細明體" w:hint="eastAsia"/>
                <w:lang w:eastAsia="zh-CN"/>
              </w:rPr>
              <w:t>心理学</w:t>
            </w:r>
          </w:p>
          <w:p w14:paraId="20567288" w14:textId="240B53E6" w:rsidR="000D6291" w:rsidRPr="00182EB1" w:rsidRDefault="00E56E20" w:rsidP="000D6291">
            <w:pPr>
              <w:spacing w:beforeLines="50" w:before="180"/>
            </w:pPr>
            <w:r w:rsidRPr="00E56E20">
              <w:rPr>
                <w:rFonts w:eastAsia="DengXian"/>
                <w:lang w:eastAsia="zh-CN"/>
              </w:rPr>
              <w:t>Psychology</w:t>
            </w:r>
          </w:p>
        </w:tc>
        <w:tc>
          <w:tcPr>
            <w:tcW w:w="3605" w:type="pct"/>
          </w:tcPr>
          <w:p w14:paraId="2F749F54" w14:textId="122549ED" w:rsidR="000D6291" w:rsidRPr="00182EB1" w:rsidRDefault="00E56E20" w:rsidP="00211229">
            <w:pPr>
              <w:spacing w:beforeLines="50" w:before="180"/>
              <w:jc w:val="both"/>
            </w:pPr>
            <w:r w:rsidRPr="00E56E20">
              <w:rPr>
                <w:rFonts w:eastAsia="DengXian" w:hAnsi="新細明體" w:hint="eastAsia"/>
                <w:lang w:eastAsia="zh-CN"/>
              </w:rPr>
              <w:t>对行为及思维进行系统、科学探究的一门学问。</w:t>
            </w:r>
          </w:p>
        </w:tc>
      </w:tr>
      <w:tr w:rsidR="00BD4A14" w:rsidRPr="00182EB1" w14:paraId="26CE0F46" w14:textId="77777777" w:rsidTr="0041065D">
        <w:tc>
          <w:tcPr>
            <w:tcW w:w="297" w:type="pct"/>
          </w:tcPr>
          <w:p w14:paraId="33B020FA" w14:textId="77777777" w:rsidR="00BD4A14" w:rsidRPr="00182EB1" w:rsidRDefault="00BD4A14" w:rsidP="000D6291">
            <w:pPr>
              <w:numPr>
                <w:ilvl w:val="0"/>
                <w:numId w:val="42"/>
              </w:numPr>
              <w:spacing w:beforeLines="50" w:before="180"/>
            </w:pPr>
          </w:p>
        </w:tc>
        <w:tc>
          <w:tcPr>
            <w:tcW w:w="1098" w:type="pct"/>
          </w:tcPr>
          <w:p w14:paraId="06EDEDD1" w14:textId="61AE5D0E" w:rsidR="00BD4A14" w:rsidRPr="00182EB1" w:rsidRDefault="00E56E20" w:rsidP="00BD4A14">
            <w:pPr>
              <w:spacing w:beforeLines="50" w:before="180"/>
            </w:pPr>
            <w:r w:rsidRPr="00E56E20">
              <w:rPr>
                <w:rFonts w:eastAsia="DengXian" w:hint="eastAsia"/>
                <w:lang w:eastAsia="zh-CN"/>
              </w:rPr>
              <w:t>运动心理学</w:t>
            </w:r>
          </w:p>
          <w:p w14:paraId="70C919FA" w14:textId="2D40EDFF" w:rsidR="00BD4A14" w:rsidRPr="00182EB1" w:rsidRDefault="00E56E20" w:rsidP="00BD4A14">
            <w:pPr>
              <w:spacing w:beforeLines="50" w:before="180"/>
            </w:pPr>
            <w:r w:rsidRPr="00E56E20">
              <w:rPr>
                <w:rFonts w:eastAsia="DengXian"/>
                <w:lang w:eastAsia="zh-CN"/>
              </w:rPr>
              <w:t>Sport psychology</w:t>
            </w:r>
          </w:p>
        </w:tc>
        <w:tc>
          <w:tcPr>
            <w:tcW w:w="3605" w:type="pct"/>
          </w:tcPr>
          <w:p w14:paraId="6DF68EB8" w14:textId="0FD41945" w:rsidR="00BD4A14" w:rsidRPr="00182EB1" w:rsidRDefault="00E56E20" w:rsidP="00211229">
            <w:pPr>
              <w:spacing w:beforeLines="50" w:before="180"/>
              <w:jc w:val="both"/>
              <w:rPr>
                <w:rFonts w:hAnsi="新細明體"/>
                <w:lang w:eastAsia="zh-CN"/>
              </w:rPr>
            </w:pPr>
            <w:r w:rsidRPr="00E56E20">
              <w:rPr>
                <w:rFonts w:eastAsia="DengXian" w:hAnsi="新細明體" w:hint="eastAsia"/>
                <w:lang w:eastAsia="zh-CN"/>
              </w:rPr>
              <w:t>是指有关运动、健身及其他身体活动的参与及表现之心理科学研究。运动心理学的研究主要在两个领域，一是以心理学方法协助运动员达到最佳的心理健康及提升运动表现，二是了解参与运动、健身及身体活动，对个人的心理发展、健康与福祉的影响。</w:t>
            </w:r>
          </w:p>
        </w:tc>
      </w:tr>
      <w:tr w:rsidR="000D6291" w:rsidRPr="00182EB1" w14:paraId="5FBBB4AA" w14:textId="77777777" w:rsidTr="0041065D">
        <w:tc>
          <w:tcPr>
            <w:tcW w:w="297" w:type="pct"/>
          </w:tcPr>
          <w:p w14:paraId="4A2CAF98" w14:textId="77777777" w:rsidR="000D6291" w:rsidRPr="00182EB1" w:rsidRDefault="000D6291" w:rsidP="000D6291">
            <w:pPr>
              <w:numPr>
                <w:ilvl w:val="0"/>
                <w:numId w:val="42"/>
              </w:numPr>
              <w:spacing w:beforeLines="50" w:before="180"/>
              <w:rPr>
                <w:lang w:eastAsia="zh-CN"/>
              </w:rPr>
            </w:pPr>
          </w:p>
        </w:tc>
        <w:tc>
          <w:tcPr>
            <w:tcW w:w="1098" w:type="pct"/>
          </w:tcPr>
          <w:p w14:paraId="2F5938C8" w14:textId="782921A7" w:rsidR="000D6291" w:rsidRPr="00182EB1" w:rsidRDefault="00E56E20" w:rsidP="000D6291">
            <w:pPr>
              <w:spacing w:beforeLines="50" w:before="180"/>
            </w:pPr>
            <w:r w:rsidRPr="00E56E20">
              <w:rPr>
                <w:rFonts w:eastAsia="DengXian" w:hint="eastAsia"/>
                <w:lang w:eastAsia="zh-CN"/>
              </w:rPr>
              <w:t>自信</w:t>
            </w:r>
            <w:r w:rsidRPr="00E56E20">
              <w:rPr>
                <w:rFonts w:eastAsia="DengXian"/>
                <w:lang w:val="en-US" w:eastAsia="zh-CN"/>
              </w:rPr>
              <w:t xml:space="preserve"> / </w:t>
            </w:r>
            <w:r w:rsidRPr="00E56E20">
              <w:rPr>
                <w:rFonts w:eastAsia="DengXian" w:hAnsi="新細明體" w:hint="eastAsia"/>
                <w:lang w:eastAsia="zh-CN"/>
              </w:rPr>
              <w:t>自信心</w:t>
            </w:r>
          </w:p>
          <w:p w14:paraId="0CE40CFA" w14:textId="62BB7C15" w:rsidR="000D6291" w:rsidRPr="00182EB1" w:rsidRDefault="00E56E20" w:rsidP="000D6291">
            <w:pPr>
              <w:spacing w:beforeLines="50" w:before="180"/>
            </w:pPr>
            <w:r w:rsidRPr="00E56E20">
              <w:rPr>
                <w:rFonts w:eastAsia="DengXian"/>
                <w:lang w:eastAsia="zh-CN"/>
              </w:rPr>
              <w:t>Self-confidence</w:t>
            </w:r>
          </w:p>
        </w:tc>
        <w:tc>
          <w:tcPr>
            <w:tcW w:w="3605" w:type="pct"/>
          </w:tcPr>
          <w:p w14:paraId="23D28EC4" w14:textId="37E5B7D4" w:rsidR="000D6291" w:rsidRPr="00182EB1" w:rsidRDefault="00E56E20" w:rsidP="00211229">
            <w:pPr>
              <w:spacing w:beforeLines="50" w:before="180"/>
              <w:jc w:val="both"/>
            </w:pPr>
            <w:r w:rsidRPr="00E56E20">
              <w:rPr>
                <w:rFonts w:eastAsia="DengXian" w:hAnsi="新細明體" w:hint="eastAsia"/>
                <w:lang w:eastAsia="zh-CN"/>
              </w:rPr>
              <w:t>相信自己会有</w:t>
            </w:r>
            <w:r w:rsidRPr="00E56E20">
              <w:rPr>
                <w:rFonts w:eastAsia="DengXian" w:hAnsi="新細明體" w:hint="eastAsia"/>
                <w:lang w:val="en-US" w:eastAsia="zh-CN"/>
              </w:rPr>
              <w:t>令人</w:t>
            </w:r>
            <w:r w:rsidRPr="00E56E20">
              <w:rPr>
                <w:rFonts w:eastAsia="DengXian" w:hAnsi="新細明體" w:hint="eastAsia"/>
                <w:lang w:eastAsia="zh-CN"/>
              </w:rPr>
              <w:t>满意的表现。</w:t>
            </w:r>
          </w:p>
        </w:tc>
      </w:tr>
      <w:tr w:rsidR="000D6291" w:rsidRPr="00182EB1" w14:paraId="6224B71F" w14:textId="77777777" w:rsidTr="0041065D">
        <w:tc>
          <w:tcPr>
            <w:tcW w:w="297" w:type="pct"/>
          </w:tcPr>
          <w:p w14:paraId="3F0ED831" w14:textId="77777777" w:rsidR="000D6291" w:rsidRPr="00182EB1" w:rsidRDefault="000D6291" w:rsidP="000D6291">
            <w:pPr>
              <w:numPr>
                <w:ilvl w:val="0"/>
                <w:numId w:val="42"/>
              </w:numPr>
              <w:spacing w:beforeLines="50" w:before="180"/>
            </w:pPr>
          </w:p>
        </w:tc>
        <w:tc>
          <w:tcPr>
            <w:tcW w:w="1098" w:type="pct"/>
          </w:tcPr>
          <w:p w14:paraId="3788A1FF" w14:textId="1AF05F08" w:rsidR="000D6291" w:rsidRPr="00182EB1" w:rsidDel="00E73E1C" w:rsidRDefault="00E56E20" w:rsidP="000D6291">
            <w:pPr>
              <w:spacing w:beforeLines="50" w:before="180"/>
            </w:pPr>
            <w:r w:rsidRPr="00E56E20">
              <w:rPr>
                <w:rFonts w:eastAsia="DengXian" w:hAnsi="新細明體" w:hint="eastAsia"/>
                <w:lang w:eastAsia="zh-CN"/>
              </w:rPr>
              <w:t>系列技能</w:t>
            </w:r>
          </w:p>
          <w:p w14:paraId="0FBB9772" w14:textId="4BED4FEC" w:rsidR="000D6291" w:rsidRPr="00182EB1" w:rsidRDefault="00E56E20" w:rsidP="000D6291">
            <w:pPr>
              <w:spacing w:beforeLines="50" w:before="180"/>
            </w:pPr>
            <w:r w:rsidRPr="00E56E20">
              <w:rPr>
                <w:rFonts w:eastAsia="DengXian"/>
                <w:lang w:eastAsia="zh-CN"/>
              </w:rPr>
              <w:t>Serial skills</w:t>
            </w:r>
          </w:p>
        </w:tc>
        <w:tc>
          <w:tcPr>
            <w:tcW w:w="3605" w:type="pct"/>
          </w:tcPr>
          <w:p w14:paraId="2AADA1CB" w14:textId="41F1554D" w:rsidR="000D6291" w:rsidRPr="00182EB1" w:rsidRDefault="00E56E20" w:rsidP="00211229">
            <w:pPr>
              <w:spacing w:beforeLines="50" w:before="180"/>
              <w:jc w:val="both"/>
            </w:pPr>
            <w:r w:rsidRPr="00E56E20">
              <w:rPr>
                <w:rFonts w:eastAsia="DengXian" w:hAnsi="新細明體" w:hint="eastAsia"/>
                <w:lang w:eastAsia="zh-CN"/>
              </w:rPr>
              <w:t>由一组</w:t>
            </w:r>
            <w:r w:rsidRPr="00E56E20">
              <w:rPr>
                <w:rFonts w:eastAsia="DengXian" w:hAnsi="新細明體" w:hint="eastAsia"/>
                <w:bCs/>
                <w:lang w:eastAsia="zh-CN"/>
              </w:rPr>
              <w:t>分立</w:t>
            </w:r>
            <w:r w:rsidRPr="00E56E20">
              <w:rPr>
                <w:rFonts w:eastAsia="DengXian" w:hAnsi="新細明體" w:hint="eastAsia"/>
                <w:lang w:eastAsia="zh-CN"/>
              </w:rPr>
              <w:t>技能串连而成，具有明显的开始和终结。</w:t>
            </w:r>
          </w:p>
        </w:tc>
      </w:tr>
      <w:tr w:rsidR="000D6291" w:rsidRPr="00182EB1" w14:paraId="4B204530" w14:textId="77777777" w:rsidTr="0041065D">
        <w:tc>
          <w:tcPr>
            <w:tcW w:w="297" w:type="pct"/>
          </w:tcPr>
          <w:p w14:paraId="3591F9F4" w14:textId="77777777" w:rsidR="000D6291" w:rsidRPr="00182EB1" w:rsidRDefault="000D6291" w:rsidP="000D6291">
            <w:pPr>
              <w:numPr>
                <w:ilvl w:val="0"/>
                <w:numId w:val="42"/>
              </w:numPr>
              <w:spacing w:beforeLines="50" w:before="180"/>
            </w:pPr>
          </w:p>
        </w:tc>
        <w:tc>
          <w:tcPr>
            <w:tcW w:w="1098" w:type="pct"/>
          </w:tcPr>
          <w:p w14:paraId="3C2EC960" w14:textId="6FABC916" w:rsidR="000D6291" w:rsidRPr="00182EB1" w:rsidRDefault="00E56E20" w:rsidP="000D6291">
            <w:pPr>
              <w:spacing w:beforeLines="50" w:before="180"/>
            </w:pPr>
            <w:r w:rsidRPr="00E56E20">
              <w:rPr>
                <w:rFonts w:eastAsia="DengXian" w:hAnsi="新細明體" w:hint="eastAsia"/>
                <w:bCs/>
                <w:lang w:eastAsia="zh-CN"/>
              </w:rPr>
              <w:t>压力</w:t>
            </w:r>
          </w:p>
          <w:p w14:paraId="69F04981" w14:textId="4F12D070" w:rsidR="000D6291" w:rsidRPr="00182EB1" w:rsidRDefault="00E56E20" w:rsidP="000D6291">
            <w:pPr>
              <w:spacing w:beforeLines="50" w:before="180"/>
            </w:pPr>
            <w:r w:rsidRPr="00E56E20">
              <w:rPr>
                <w:rFonts w:eastAsia="DengXian"/>
                <w:lang w:eastAsia="zh-CN"/>
              </w:rPr>
              <w:t>Stress</w:t>
            </w:r>
          </w:p>
        </w:tc>
        <w:tc>
          <w:tcPr>
            <w:tcW w:w="3605" w:type="pct"/>
          </w:tcPr>
          <w:p w14:paraId="4240CDB4" w14:textId="30DE3D1B" w:rsidR="004D57FE" w:rsidRPr="00182EB1" w:rsidRDefault="00E56E20" w:rsidP="00211229">
            <w:pPr>
              <w:spacing w:beforeLines="50" w:before="180"/>
              <w:jc w:val="both"/>
              <w:rPr>
                <w:rFonts w:hAnsi="新細明體"/>
              </w:rPr>
            </w:pPr>
            <w:r w:rsidRPr="00E56E20">
              <w:rPr>
                <w:rFonts w:eastAsia="DengXian" w:hAnsi="新細明體" w:hint="eastAsia"/>
                <w:lang w:eastAsia="zh-CN"/>
              </w:rPr>
              <w:t>当以下两种情况同时出现，我们便会感受到压力：</w:t>
            </w:r>
            <w:r w:rsidRPr="00E56E20">
              <w:rPr>
                <w:rFonts w:eastAsia="DengXian" w:hAnsi="新細明體"/>
                <w:lang w:val="en-US" w:eastAsia="zh-CN"/>
              </w:rPr>
              <w:t>(</w:t>
            </w:r>
            <w:r w:rsidRPr="00E56E20">
              <w:rPr>
                <w:rFonts w:eastAsia="DengXian" w:hAnsi="新細明體" w:hint="eastAsia"/>
                <w:lang w:eastAsia="zh-CN"/>
              </w:rPr>
              <w:t>甲</w:t>
            </w:r>
            <w:r w:rsidRPr="00E56E20">
              <w:rPr>
                <w:rFonts w:eastAsia="DengXian" w:hAnsi="新細明體"/>
                <w:lang w:eastAsia="zh-CN"/>
              </w:rPr>
              <w:t>)</w:t>
            </w:r>
            <w:r w:rsidRPr="00E56E20">
              <w:rPr>
                <w:rFonts w:eastAsia="DengXian" w:hAnsi="新細明體" w:hint="eastAsia"/>
                <w:lang w:eastAsia="zh-CN"/>
              </w:rPr>
              <w:t>自觉能力不足以完成任务，及</w:t>
            </w:r>
            <w:r w:rsidRPr="00E56E20">
              <w:rPr>
                <w:rFonts w:eastAsia="DengXian" w:hAnsi="新細明體"/>
                <w:lang w:eastAsia="zh-CN"/>
              </w:rPr>
              <w:t xml:space="preserve"> </w:t>
            </w:r>
            <w:r w:rsidRPr="00E56E20">
              <w:rPr>
                <w:rFonts w:eastAsia="DengXian" w:hAnsi="新細明體"/>
                <w:lang w:val="en-US" w:eastAsia="zh-CN"/>
              </w:rPr>
              <w:t>(</w:t>
            </w:r>
            <w:r w:rsidRPr="00E56E20">
              <w:rPr>
                <w:rFonts w:eastAsia="DengXian" w:hAnsi="新細明體" w:hint="eastAsia"/>
                <w:lang w:eastAsia="zh-CN"/>
              </w:rPr>
              <w:t>乙</w:t>
            </w:r>
            <w:r w:rsidRPr="00E56E20">
              <w:rPr>
                <w:rFonts w:eastAsia="DengXian" w:hAnsi="新細明體"/>
                <w:lang w:eastAsia="zh-CN"/>
              </w:rPr>
              <w:t>)</w:t>
            </w:r>
            <w:r w:rsidRPr="00E56E20">
              <w:rPr>
                <w:rFonts w:eastAsia="DengXian" w:hAnsi="新細明體" w:hint="eastAsia"/>
                <w:lang w:eastAsia="zh-CN"/>
              </w:rPr>
              <w:t>认为未能完成该任务会带来严重后果。</w:t>
            </w:r>
          </w:p>
        </w:tc>
      </w:tr>
      <w:tr w:rsidR="000D6291" w:rsidRPr="00182EB1" w14:paraId="57CB4A7E" w14:textId="77777777" w:rsidTr="0041065D">
        <w:tc>
          <w:tcPr>
            <w:tcW w:w="297" w:type="pct"/>
          </w:tcPr>
          <w:p w14:paraId="300B1143" w14:textId="77777777" w:rsidR="000D6291" w:rsidRPr="00182EB1" w:rsidRDefault="000D6291" w:rsidP="000D6291">
            <w:pPr>
              <w:numPr>
                <w:ilvl w:val="0"/>
                <w:numId w:val="42"/>
              </w:numPr>
              <w:spacing w:beforeLines="50" w:before="180"/>
            </w:pPr>
          </w:p>
        </w:tc>
        <w:tc>
          <w:tcPr>
            <w:tcW w:w="1098" w:type="pct"/>
          </w:tcPr>
          <w:p w14:paraId="33A2147A" w14:textId="14FE614B" w:rsidR="000D6291" w:rsidRPr="00182EB1" w:rsidDel="00E73E1C" w:rsidRDefault="00E56E20" w:rsidP="000D6291">
            <w:pPr>
              <w:spacing w:beforeLines="50" w:before="180"/>
            </w:pPr>
            <w:r w:rsidRPr="00E56E20">
              <w:rPr>
                <w:rFonts w:eastAsia="DengXian" w:hAnsi="新細明體" w:hint="eastAsia"/>
                <w:lang w:eastAsia="zh-CN"/>
              </w:rPr>
              <w:t>学习转移</w:t>
            </w:r>
            <w:r w:rsidRPr="00E56E20">
              <w:rPr>
                <w:rFonts w:eastAsia="DengXian" w:hAnsi="新細明體"/>
                <w:lang w:eastAsia="zh-CN"/>
              </w:rPr>
              <w:t xml:space="preserve"> / </w:t>
            </w:r>
            <w:r w:rsidRPr="00E56E20">
              <w:rPr>
                <w:rFonts w:eastAsia="DengXian" w:hAnsi="新細明體" w:hint="eastAsia"/>
                <w:lang w:eastAsia="zh-CN"/>
              </w:rPr>
              <w:t>学习迁移</w:t>
            </w:r>
          </w:p>
          <w:p w14:paraId="6BF85DB1" w14:textId="2CCB7619" w:rsidR="000D6291" w:rsidRPr="00182EB1" w:rsidRDefault="00E56E20" w:rsidP="000D6291">
            <w:pPr>
              <w:spacing w:beforeLines="50" w:before="180"/>
            </w:pPr>
            <w:r w:rsidRPr="00E56E20">
              <w:rPr>
                <w:rFonts w:eastAsia="DengXian"/>
                <w:lang w:eastAsia="zh-CN"/>
              </w:rPr>
              <w:t>Transfer of learning</w:t>
            </w:r>
          </w:p>
        </w:tc>
        <w:tc>
          <w:tcPr>
            <w:tcW w:w="3605" w:type="pct"/>
          </w:tcPr>
          <w:p w14:paraId="322F332E" w14:textId="7B3F99EF" w:rsidR="000D6291" w:rsidRPr="00182EB1" w:rsidRDefault="00E56E20" w:rsidP="00211229">
            <w:pPr>
              <w:spacing w:beforeLines="50" w:before="180"/>
              <w:jc w:val="both"/>
            </w:pPr>
            <w:r w:rsidRPr="00E56E20">
              <w:rPr>
                <w:rFonts w:eastAsia="DengXian" w:hAnsi="新細明體" w:hint="eastAsia"/>
                <w:lang w:eastAsia="zh-CN"/>
              </w:rPr>
              <w:t>先存经验对另一学习技能或表现的影响。</w:t>
            </w:r>
          </w:p>
        </w:tc>
      </w:tr>
      <w:tr w:rsidR="000D6291" w:rsidRPr="00182EB1" w14:paraId="28D2245E" w14:textId="77777777" w:rsidTr="0041065D">
        <w:tc>
          <w:tcPr>
            <w:tcW w:w="297" w:type="pct"/>
          </w:tcPr>
          <w:p w14:paraId="2CF5BB5C" w14:textId="77777777" w:rsidR="000D6291" w:rsidRPr="00182EB1" w:rsidRDefault="000D6291" w:rsidP="000D6291">
            <w:pPr>
              <w:numPr>
                <w:ilvl w:val="0"/>
                <w:numId w:val="42"/>
              </w:numPr>
              <w:spacing w:beforeLines="50" w:before="180"/>
            </w:pPr>
          </w:p>
        </w:tc>
        <w:tc>
          <w:tcPr>
            <w:tcW w:w="1098" w:type="pct"/>
          </w:tcPr>
          <w:p w14:paraId="6A218E5D" w14:textId="1C54B977" w:rsidR="000D6291" w:rsidRPr="00182EB1" w:rsidDel="00E73E1C" w:rsidRDefault="00E56E20" w:rsidP="000D6291">
            <w:pPr>
              <w:spacing w:beforeLines="50" w:before="180"/>
            </w:pPr>
            <w:r w:rsidRPr="00E56E20">
              <w:rPr>
                <w:rFonts w:eastAsia="DengXian" w:hAnsi="新細明體" w:hint="eastAsia"/>
                <w:lang w:eastAsia="zh-CN"/>
              </w:rPr>
              <w:t>完整练习法</w:t>
            </w:r>
          </w:p>
          <w:p w14:paraId="245F6CBD" w14:textId="51E81F23" w:rsidR="000D6291" w:rsidRPr="00182EB1" w:rsidRDefault="00E56E20" w:rsidP="000D6291">
            <w:pPr>
              <w:spacing w:beforeLines="50" w:before="180"/>
            </w:pPr>
            <w:r w:rsidRPr="00E56E20">
              <w:rPr>
                <w:rFonts w:eastAsia="DengXian"/>
                <w:lang w:eastAsia="zh-CN"/>
              </w:rPr>
              <w:t>Whole method of practice</w:t>
            </w:r>
          </w:p>
        </w:tc>
        <w:tc>
          <w:tcPr>
            <w:tcW w:w="3605" w:type="pct"/>
          </w:tcPr>
          <w:p w14:paraId="7BDB5829" w14:textId="4C5FB015" w:rsidR="000D6291" w:rsidRPr="00182EB1" w:rsidRDefault="00E56E20" w:rsidP="00211229">
            <w:pPr>
              <w:spacing w:beforeLines="50" w:before="180"/>
              <w:jc w:val="both"/>
            </w:pPr>
            <w:r w:rsidRPr="00E56E20">
              <w:rPr>
                <w:rFonts w:eastAsia="DengXian" w:hAnsi="新細明體" w:hint="eastAsia"/>
                <w:lang w:eastAsia="zh-CN"/>
              </w:rPr>
              <w:t>练习时，每次都</w:t>
            </w:r>
            <w:r w:rsidRPr="00E56E20">
              <w:rPr>
                <w:rFonts w:eastAsia="DengXian" w:hAnsi="新細明體" w:hint="eastAsia"/>
                <w:lang w:val="en-US" w:eastAsia="zh-CN"/>
              </w:rPr>
              <w:t>尝</w:t>
            </w:r>
            <w:r w:rsidRPr="00E56E20">
              <w:rPr>
                <w:rFonts w:eastAsia="DengXian" w:hAnsi="新細明體" w:hint="eastAsia"/>
                <w:lang w:eastAsia="zh-CN"/>
              </w:rPr>
              <w:t>试做完整的动作。</w:t>
            </w:r>
          </w:p>
        </w:tc>
      </w:tr>
    </w:tbl>
    <w:p w14:paraId="20C9ED36" w14:textId="5352B4D8" w:rsidR="008B328E" w:rsidRPr="00182EB1" w:rsidRDefault="00E571BD" w:rsidP="00AC1A2D">
      <w:pPr>
        <w:snapToGrid w:val="0"/>
        <w:spacing w:beforeLines="50" w:before="180" w:line="360" w:lineRule="auto"/>
        <w:jc w:val="center"/>
        <w:rPr>
          <w:b/>
          <w:sz w:val="28"/>
          <w:szCs w:val="28"/>
        </w:rPr>
      </w:pPr>
      <w:r w:rsidRPr="00182EB1">
        <w:rPr>
          <w:rFonts w:hAnsi="新細明體"/>
          <w:b/>
          <w:u w:val="single"/>
        </w:rPr>
        <w:br w:type="page"/>
      </w:r>
      <w:r w:rsidR="00E56E20" w:rsidRPr="00E56E20">
        <w:rPr>
          <w:rFonts w:eastAsia="DengXian" w:hAnsi="新細明體" w:hint="eastAsia"/>
          <w:b/>
          <w:sz w:val="28"/>
          <w:szCs w:val="28"/>
          <w:lang w:eastAsia="zh-CN"/>
        </w:rPr>
        <w:lastRenderedPageBreak/>
        <w:t>基要概念和理论</w:t>
      </w:r>
    </w:p>
    <w:p w14:paraId="7D9DF9E5" w14:textId="7741D906" w:rsidR="008B328E" w:rsidRPr="00182EB1" w:rsidRDefault="00E56E20" w:rsidP="00EE6014">
      <w:pPr>
        <w:numPr>
          <w:ilvl w:val="0"/>
          <w:numId w:val="4"/>
        </w:numPr>
        <w:snapToGrid w:val="0"/>
        <w:spacing w:beforeLines="50" w:before="180" w:line="360" w:lineRule="auto"/>
        <w:jc w:val="both"/>
        <w:rPr>
          <w:b/>
        </w:rPr>
      </w:pPr>
      <w:r w:rsidRPr="00E56E20">
        <w:rPr>
          <w:rFonts w:eastAsia="DengXian" w:hAnsi="新細明體" w:hint="eastAsia"/>
          <w:b/>
          <w:lang w:eastAsia="zh-CN"/>
        </w:rPr>
        <w:t>学习理论在动作学习中的应用</w:t>
      </w:r>
    </w:p>
    <w:p w14:paraId="3088B8C2" w14:textId="255FB9EC" w:rsidR="00847E08" w:rsidRPr="00182EB1" w:rsidRDefault="00E56E20" w:rsidP="00BD4A14">
      <w:pPr>
        <w:snapToGrid w:val="0"/>
        <w:spacing w:line="360" w:lineRule="auto"/>
        <w:jc w:val="both"/>
      </w:pPr>
      <w:r w:rsidRPr="00E56E20">
        <w:rPr>
          <w:rFonts w:eastAsia="DengXian" w:hint="eastAsia"/>
          <w:lang w:eastAsia="zh-CN"/>
        </w:rPr>
        <w:t>技能是指以最大确定性及最小能量或时间耗费来达成某一结果的能力。</w:t>
      </w:r>
    </w:p>
    <w:p w14:paraId="0824B9FB" w14:textId="083A8E4B" w:rsidR="00BD4A14" w:rsidRPr="00182EB1" w:rsidRDefault="00E56E20" w:rsidP="00BD4A14">
      <w:pPr>
        <w:snapToGrid w:val="0"/>
        <w:spacing w:line="360" w:lineRule="auto"/>
        <w:jc w:val="both"/>
      </w:pPr>
      <w:r w:rsidRPr="00E56E20">
        <w:rPr>
          <w:rFonts w:eastAsia="DengXian" w:hint="eastAsia"/>
          <w:lang w:eastAsia="zh-CN"/>
        </w:rPr>
        <w:t>技能动作完美与否，通常受以下三个元素影响：</w:t>
      </w:r>
    </w:p>
    <w:p w14:paraId="03FF7AF3" w14:textId="385B9712" w:rsidR="00BD4A14" w:rsidRPr="00182EB1" w:rsidRDefault="00E56E20" w:rsidP="00BD4A14">
      <w:pPr>
        <w:snapToGrid w:val="0"/>
        <w:spacing w:line="360" w:lineRule="auto"/>
        <w:jc w:val="both"/>
      </w:pPr>
      <w:r w:rsidRPr="00E56E20">
        <w:rPr>
          <w:rFonts w:eastAsia="DengXian"/>
          <w:lang w:eastAsia="zh-CN"/>
        </w:rPr>
        <w:t xml:space="preserve">1. </w:t>
      </w:r>
      <w:r w:rsidRPr="00E56E20">
        <w:rPr>
          <w:rFonts w:eastAsia="DengXian" w:hint="eastAsia"/>
          <w:lang w:eastAsia="zh-CN"/>
        </w:rPr>
        <w:t>对相关环境特征的知觉</w:t>
      </w:r>
    </w:p>
    <w:p w14:paraId="7B1C688F" w14:textId="003FB71C" w:rsidR="00BD4A14" w:rsidRPr="00182EB1" w:rsidRDefault="00E56E20" w:rsidP="00BD4A14">
      <w:pPr>
        <w:snapToGrid w:val="0"/>
        <w:spacing w:line="360" w:lineRule="auto"/>
        <w:jc w:val="both"/>
      </w:pPr>
      <w:r w:rsidRPr="00E56E20">
        <w:rPr>
          <w:rFonts w:eastAsia="DengXian"/>
          <w:lang w:eastAsia="zh-CN"/>
        </w:rPr>
        <w:t xml:space="preserve">2. </w:t>
      </w:r>
      <w:r w:rsidRPr="00E56E20">
        <w:rPr>
          <w:rFonts w:eastAsia="DengXian" w:hint="eastAsia"/>
          <w:lang w:eastAsia="zh-CN"/>
        </w:rPr>
        <w:t>决定何时何地要做什么来达成目标</w:t>
      </w:r>
    </w:p>
    <w:p w14:paraId="0BE41D34" w14:textId="55E9F250" w:rsidR="00BD4A14" w:rsidRPr="00182EB1" w:rsidRDefault="00E56E20" w:rsidP="00010BB1">
      <w:pPr>
        <w:snapToGrid w:val="0"/>
        <w:spacing w:line="360" w:lineRule="auto"/>
        <w:jc w:val="both"/>
      </w:pPr>
      <w:r w:rsidRPr="00E56E20">
        <w:rPr>
          <w:rFonts w:eastAsia="DengXian"/>
          <w:lang w:eastAsia="zh-CN"/>
        </w:rPr>
        <w:t xml:space="preserve">3. </w:t>
      </w:r>
      <w:r w:rsidRPr="00E56E20">
        <w:rPr>
          <w:rFonts w:eastAsia="DengXian" w:hint="eastAsia"/>
          <w:lang w:eastAsia="zh-CN"/>
        </w:rPr>
        <w:t>执行有组织的肌肉活动来产生达成目标的动作</w:t>
      </w:r>
    </w:p>
    <w:p w14:paraId="4941130E" w14:textId="5FF2D153" w:rsidR="008B328E" w:rsidRPr="00182EB1" w:rsidRDefault="00E56E20" w:rsidP="00AC1A2D">
      <w:pPr>
        <w:numPr>
          <w:ilvl w:val="0"/>
          <w:numId w:val="22"/>
        </w:numPr>
        <w:snapToGrid w:val="0"/>
        <w:spacing w:beforeLines="50" w:before="180" w:line="360" w:lineRule="auto"/>
        <w:ind w:left="482" w:hanging="482"/>
        <w:jc w:val="both"/>
        <w:rPr>
          <w:rFonts w:hAnsi="新細明體"/>
          <w:b/>
        </w:rPr>
      </w:pPr>
      <w:r w:rsidRPr="00E56E20">
        <w:rPr>
          <w:rFonts w:eastAsia="DengXian" w:hAnsi="新細明體" w:hint="eastAsia"/>
          <w:b/>
          <w:lang w:eastAsia="zh-CN"/>
        </w:rPr>
        <w:t>技能分类</w:t>
      </w:r>
    </w:p>
    <w:p w14:paraId="6084DEA5" w14:textId="0D0538B2" w:rsidR="008B328E" w:rsidRPr="00182EB1" w:rsidRDefault="00E56E20" w:rsidP="00AC1A2D">
      <w:pPr>
        <w:snapToGrid w:val="0"/>
        <w:spacing w:line="360" w:lineRule="auto"/>
        <w:jc w:val="both"/>
      </w:pPr>
      <w:r w:rsidRPr="00E56E20">
        <w:rPr>
          <w:rFonts w:eastAsia="DengXian" w:hAnsi="新細明體" w:hint="eastAsia"/>
          <w:lang w:eastAsia="zh-CN"/>
        </w:rPr>
        <w:t>掌握运动技能的分类方法，我们可正确判别动作的特点，以选择合适的学习方法。动作技能的分类如下：</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976"/>
        <w:gridCol w:w="3343"/>
      </w:tblGrid>
      <w:tr w:rsidR="00E63DEB" w:rsidRPr="00182EB1" w14:paraId="6E2D946E" w14:textId="77777777" w:rsidTr="00010BB1">
        <w:tc>
          <w:tcPr>
            <w:tcW w:w="1295" w:type="pct"/>
            <w:shd w:val="clear" w:color="auto" w:fill="BFBFBF"/>
          </w:tcPr>
          <w:p w14:paraId="645E429F" w14:textId="7F8A675C" w:rsidR="00E63DEB" w:rsidRPr="00182EB1" w:rsidRDefault="00E56E20" w:rsidP="00D7667C">
            <w:pPr>
              <w:snapToGrid w:val="0"/>
              <w:jc w:val="center"/>
              <w:rPr>
                <w:rFonts w:ascii="新細明體" w:hAnsi="新細明體"/>
                <w:b/>
              </w:rPr>
            </w:pPr>
            <w:r w:rsidRPr="00E56E20">
              <w:rPr>
                <w:rFonts w:ascii="新細明體" w:eastAsia="DengXian" w:hAnsi="新細明體" w:hint="eastAsia"/>
                <w:b/>
                <w:lang w:eastAsia="zh-CN"/>
              </w:rPr>
              <w:t>分类方法</w:t>
            </w:r>
          </w:p>
        </w:tc>
        <w:tc>
          <w:tcPr>
            <w:tcW w:w="1745" w:type="pct"/>
            <w:tcBorders>
              <w:bottom w:val="single" w:sz="4" w:space="0" w:color="auto"/>
            </w:tcBorders>
            <w:shd w:val="clear" w:color="auto" w:fill="BFBFBF"/>
            <w:vAlign w:val="center"/>
          </w:tcPr>
          <w:p w14:paraId="0F2EB012" w14:textId="1E692CE5" w:rsidR="00E63DEB" w:rsidRPr="00182EB1" w:rsidRDefault="00E56E20" w:rsidP="00AC1A2D">
            <w:pPr>
              <w:snapToGrid w:val="0"/>
              <w:jc w:val="center"/>
              <w:rPr>
                <w:rFonts w:ascii="新細明體" w:hAnsi="新細明體"/>
                <w:b/>
              </w:rPr>
            </w:pPr>
            <w:r w:rsidRPr="00E56E20">
              <w:rPr>
                <w:rFonts w:ascii="新細明體" w:eastAsia="DengXian" w:hAnsi="新細明體" w:hint="eastAsia"/>
                <w:b/>
                <w:lang w:eastAsia="zh-CN"/>
              </w:rPr>
              <w:t>类别</w:t>
            </w:r>
          </w:p>
        </w:tc>
        <w:tc>
          <w:tcPr>
            <w:tcW w:w="1960" w:type="pct"/>
            <w:tcBorders>
              <w:bottom w:val="single" w:sz="4" w:space="0" w:color="auto"/>
            </w:tcBorders>
            <w:shd w:val="clear" w:color="auto" w:fill="BFBFBF"/>
            <w:vAlign w:val="center"/>
          </w:tcPr>
          <w:p w14:paraId="0D256202" w14:textId="51E7DA83" w:rsidR="00E63DEB" w:rsidRPr="00182EB1" w:rsidRDefault="00E56E20" w:rsidP="00AC1A2D">
            <w:pPr>
              <w:snapToGrid w:val="0"/>
              <w:jc w:val="center"/>
              <w:rPr>
                <w:rFonts w:ascii="新細明體" w:hAnsi="新細明體"/>
                <w:b/>
              </w:rPr>
            </w:pPr>
            <w:r w:rsidRPr="00E56E20">
              <w:rPr>
                <w:rFonts w:ascii="新細明體" w:eastAsia="DengXian" w:hAnsi="新細明體" w:hint="eastAsia"/>
                <w:b/>
                <w:lang w:eastAsia="zh-CN"/>
              </w:rPr>
              <w:t>例子</w:t>
            </w:r>
          </w:p>
        </w:tc>
      </w:tr>
      <w:tr w:rsidR="00E63DEB" w:rsidRPr="00182EB1" w14:paraId="1CFFC1A2" w14:textId="77777777" w:rsidTr="00010BB1">
        <w:tc>
          <w:tcPr>
            <w:tcW w:w="1295" w:type="pct"/>
            <w:vMerge w:val="restart"/>
            <w:vAlign w:val="center"/>
          </w:tcPr>
          <w:p w14:paraId="65A43885" w14:textId="5085CD1D" w:rsidR="00E63DEB" w:rsidRPr="00182EB1" w:rsidRDefault="00E56E20" w:rsidP="00211229">
            <w:pPr>
              <w:snapToGrid w:val="0"/>
              <w:jc w:val="both"/>
              <w:rPr>
                <w:rFonts w:ascii="新細明體" w:hAnsi="新細明體"/>
                <w:lang w:val="en-US"/>
              </w:rPr>
            </w:pPr>
            <w:r w:rsidRPr="00E56E20">
              <w:rPr>
                <w:rFonts w:ascii="新細明體" w:eastAsia="DengXian" w:hAnsi="新細明體" w:hint="eastAsia"/>
                <w:lang w:val="en-US" w:eastAsia="zh-CN"/>
              </w:rPr>
              <w:t>动作技能的功能</w:t>
            </w:r>
          </w:p>
        </w:tc>
        <w:tc>
          <w:tcPr>
            <w:tcW w:w="1745" w:type="pct"/>
            <w:tcBorders>
              <w:bottom w:val="nil"/>
            </w:tcBorders>
            <w:vAlign w:val="center"/>
          </w:tcPr>
          <w:p w14:paraId="68192A32" w14:textId="745DDA53" w:rsidR="00E63DEB" w:rsidRPr="00182EB1" w:rsidRDefault="00E56E20" w:rsidP="00211229">
            <w:pPr>
              <w:numPr>
                <w:ilvl w:val="0"/>
                <w:numId w:val="47"/>
              </w:numPr>
              <w:snapToGrid w:val="0"/>
              <w:jc w:val="both"/>
              <w:rPr>
                <w:rFonts w:ascii="新細明體" w:hAnsi="新細明體"/>
              </w:rPr>
            </w:pPr>
            <w:r w:rsidRPr="00E56E20">
              <w:rPr>
                <w:rFonts w:ascii="新細明體" w:eastAsia="DengXian" w:hAnsi="新細明體" w:hint="eastAsia"/>
                <w:bCs/>
                <w:lang w:val="en-US" w:eastAsia="zh-CN"/>
              </w:rPr>
              <w:t>移动技能</w:t>
            </w:r>
          </w:p>
        </w:tc>
        <w:tc>
          <w:tcPr>
            <w:tcW w:w="1960" w:type="pct"/>
            <w:tcBorders>
              <w:bottom w:val="nil"/>
            </w:tcBorders>
            <w:vAlign w:val="center"/>
          </w:tcPr>
          <w:p w14:paraId="28749EE0" w14:textId="650C13A2" w:rsidR="00E63DEB"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走、跑</w:t>
            </w:r>
          </w:p>
        </w:tc>
      </w:tr>
      <w:tr w:rsidR="00E63DEB" w:rsidRPr="00182EB1" w14:paraId="420C40D9" w14:textId="77777777" w:rsidTr="00010BB1">
        <w:tc>
          <w:tcPr>
            <w:tcW w:w="1295" w:type="pct"/>
            <w:vMerge/>
            <w:vAlign w:val="center"/>
          </w:tcPr>
          <w:p w14:paraId="1AB4178E" w14:textId="77777777" w:rsidR="00E63DEB" w:rsidRPr="00182EB1" w:rsidRDefault="00E63DEB" w:rsidP="00211229">
            <w:pPr>
              <w:snapToGrid w:val="0"/>
              <w:jc w:val="both"/>
              <w:rPr>
                <w:rFonts w:ascii="新細明體" w:hAnsi="新細明體"/>
                <w:bCs/>
                <w:lang w:val="en-US"/>
              </w:rPr>
            </w:pPr>
          </w:p>
        </w:tc>
        <w:tc>
          <w:tcPr>
            <w:tcW w:w="1745" w:type="pct"/>
            <w:tcBorders>
              <w:top w:val="nil"/>
              <w:bottom w:val="nil"/>
            </w:tcBorders>
            <w:vAlign w:val="center"/>
          </w:tcPr>
          <w:p w14:paraId="09F862CE" w14:textId="6D6D1CD1" w:rsidR="00E63DEB"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非移动技能或</w:t>
            </w:r>
            <w:r w:rsidR="00B071B9" w:rsidRPr="00182EB1">
              <w:rPr>
                <w:rFonts w:ascii="新細明體" w:hAnsi="新細明體"/>
                <w:bCs/>
                <w:lang w:val="en-US"/>
              </w:rPr>
              <w:br/>
            </w:r>
            <w:r w:rsidRPr="00E56E20">
              <w:rPr>
                <w:rFonts w:ascii="新細明體" w:eastAsia="DengXian" w:hAnsi="新細明體" w:hint="eastAsia"/>
                <w:bCs/>
                <w:lang w:val="en-US" w:eastAsia="zh-CN"/>
              </w:rPr>
              <w:t>平衡稳定技能</w:t>
            </w:r>
          </w:p>
        </w:tc>
        <w:tc>
          <w:tcPr>
            <w:tcW w:w="1960" w:type="pct"/>
            <w:tcBorders>
              <w:top w:val="nil"/>
              <w:bottom w:val="nil"/>
            </w:tcBorders>
            <w:vAlign w:val="center"/>
          </w:tcPr>
          <w:p w14:paraId="18F31F80" w14:textId="47B6DA67" w:rsidR="002E2F80" w:rsidRPr="00182EB1" w:rsidRDefault="00E56E20" w:rsidP="008B3173">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手倒立、转体</w:t>
            </w:r>
          </w:p>
        </w:tc>
      </w:tr>
      <w:tr w:rsidR="00E63DEB" w:rsidRPr="00182EB1" w14:paraId="1D1AE9F0" w14:textId="77777777" w:rsidTr="00010BB1">
        <w:tc>
          <w:tcPr>
            <w:tcW w:w="1295" w:type="pct"/>
            <w:vMerge/>
            <w:vAlign w:val="center"/>
          </w:tcPr>
          <w:p w14:paraId="6B20AC61" w14:textId="77777777" w:rsidR="00E63DEB" w:rsidRPr="00182EB1" w:rsidRDefault="00E63DEB" w:rsidP="00211229">
            <w:pPr>
              <w:snapToGrid w:val="0"/>
              <w:jc w:val="both"/>
              <w:rPr>
                <w:rFonts w:ascii="新細明體" w:hAnsi="新細明體"/>
                <w:bCs/>
                <w:lang w:val="en-US"/>
              </w:rPr>
            </w:pPr>
          </w:p>
        </w:tc>
        <w:tc>
          <w:tcPr>
            <w:tcW w:w="1745" w:type="pct"/>
            <w:tcBorders>
              <w:top w:val="nil"/>
              <w:bottom w:val="single" w:sz="4" w:space="0" w:color="auto"/>
            </w:tcBorders>
            <w:vAlign w:val="center"/>
          </w:tcPr>
          <w:p w14:paraId="5F82067D" w14:textId="1AFE416B" w:rsidR="00E63DEB"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操控用具技能</w:t>
            </w:r>
          </w:p>
        </w:tc>
        <w:tc>
          <w:tcPr>
            <w:tcW w:w="1960" w:type="pct"/>
            <w:tcBorders>
              <w:top w:val="nil"/>
              <w:bottom w:val="single" w:sz="4" w:space="0" w:color="auto"/>
            </w:tcBorders>
            <w:vAlign w:val="center"/>
          </w:tcPr>
          <w:p w14:paraId="1A3FCFFD" w14:textId="20CE08F6" w:rsidR="00E63DEB" w:rsidRPr="00182EB1" w:rsidRDefault="00E56E20" w:rsidP="00BD4A14">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足球赛中盘球突破防守</w:t>
            </w:r>
          </w:p>
        </w:tc>
      </w:tr>
      <w:tr w:rsidR="00E63DEB" w:rsidRPr="00182EB1" w14:paraId="072F255A" w14:textId="77777777" w:rsidTr="00010BB1">
        <w:tc>
          <w:tcPr>
            <w:tcW w:w="1295" w:type="pct"/>
            <w:vMerge w:val="restart"/>
            <w:vAlign w:val="center"/>
          </w:tcPr>
          <w:p w14:paraId="2C8D6B8A" w14:textId="2F2C11C5" w:rsidR="00E63DEB" w:rsidRPr="00182EB1" w:rsidRDefault="00E56E20" w:rsidP="00211229">
            <w:pPr>
              <w:snapToGrid w:val="0"/>
              <w:jc w:val="both"/>
              <w:rPr>
                <w:rFonts w:ascii="新細明體" w:hAnsi="新細明體"/>
              </w:rPr>
            </w:pPr>
            <w:r w:rsidRPr="00E56E20">
              <w:rPr>
                <w:rFonts w:ascii="新細明體" w:eastAsia="DengXian" w:hAnsi="新細明體" w:hint="eastAsia"/>
                <w:bCs/>
                <w:lang w:val="en-US" w:eastAsia="zh-CN"/>
              </w:rPr>
              <w:t>大、小肌肉的运用</w:t>
            </w:r>
          </w:p>
        </w:tc>
        <w:tc>
          <w:tcPr>
            <w:tcW w:w="1745" w:type="pct"/>
            <w:tcBorders>
              <w:bottom w:val="nil"/>
            </w:tcBorders>
            <w:vAlign w:val="center"/>
          </w:tcPr>
          <w:p w14:paraId="48634E52" w14:textId="6B27ABC9" w:rsidR="00E63DEB"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精细动作技能</w:t>
            </w:r>
          </w:p>
        </w:tc>
        <w:tc>
          <w:tcPr>
            <w:tcW w:w="1960" w:type="pct"/>
            <w:tcBorders>
              <w:bottom w:val="nil"/>
            </w:tcBorders>
            <w:vAlign w:val="center"/>
          </w:tcPr>
          <w:p w14:paraId="24C07AAE" w14:textId="49A4F055" w:rsidR="00E63DEB" w:rsidRPr="00182EB1" w:rsidRDefault="00E56E20" w:rsidP="00BD4A14">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弹琴、键盘操作</w:t>
            </w:r>
          </w:p>
        </w:tc>
      </w:tr>
      <w:tr w:rsidR="00E63DEB" w:rsidRPr="00182EB1" w14:paraId="3EE473BF" w14:textId="77777777" w:rsidTr="00010BB1">
        <w:tc>
          <w:tcPr>
            <w:tcW w:w="1295" w:type="pct"/>
            <w:vMerge/>
            <w:vAlign w:val="center"/>
          </w:tcPr>
          <w:p w14:paraId="36B8B3C1" w14:textId="77777777" w:rsidR="00E63DEB" w:rsidRPr="00182EB1" w:rsidRDefault="00E63DEB" w:rsidP="00211229">
            <w:pPr>
              <w:snapToGrid w:val="0"/>
              <w:jc w:val="both"/>
              <w:rPr>
                <w:rFonts w:ascii="新細明體" w:hAnsi="新細明體"/>
              </w:rPr>
            </w:pPr>
          </w:p>
        </w:tc>
        <w:tc>
          <w:tcPr>
            <w:tcW w:w="1745" w:type="pct"/>
            <w:tcBorders>
              <w:top w:val="nil"/>
              <w:bottom w:val="single" w:sz="4" w:space="0" w:color="auto"/>
            </w:tcBorders>
            <w:vAlign w:val="center"/>
          </w:tcPr>
          <w:p w14:paraId="66D4C695" w14:textId="4D1B074B" w:rsidR="00E63DEB"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粗大动作技能</w:t>
            </w:r>
          </w:p>
        </w:tc>
        <w:tc>
          <w:tcPr>
            <w:tcW w:w="1960" w:type="pct"/>
            <w:tcBorders>
              <w:top w:val="nil"/>
              <w:bottom w:val="single" w:sz="4" w:space="0" w:color="auto"/>
            </w:tcBorders>
            <w:vAlign w:val="center"/>
          </w:tcPr>
          <w:p w14:paraId="0BD3294F" w14:textId="0D2A4ECF" w:rsidR="00E63DEB"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走、跑、跳跃</w:t>
            </w:r>
          </w:p>
        </w:tc>
      </w:tr>
      <w:tr w:rsidR="00E63DEB" w:rsidRPr="00182EB1" w14:paraId="2A017F05" w14:textId="77777777" w:rsidTr="00010BB1">
        <w:tc>
          <w:tcPr>
            <w:tcW w:w="1295" w:type="pct"/>
            <w:vMerge w:val="restart"/>
            <w:vAlign w:val="center"/>
          </w:tcPr>
          <w:p w14:paraId="5D393B21" w14:textId="132B2E89" w:rsidR="00E63DEB" w:rsidRPr="00182EB1" w:rsidRDefault="00E56E20" w:rsidP="00211229">
            <w:pPr>
              <w:snapToGrid w:val="0"/>
              <w:jc w:val="both"/>
              <w:rPr>
                <w:rFonts w:ascii="新細明體" w:hAnsi="新細明體"/>
              </w:rPr>
            </w:pPr>
            <w:r w:rsidRPr="00E56E20">
              <w:rPr>
                <w:rFonts w:ascii="新細明體" w:eastAsia="DengXian" w:hAnsi="新細明體" w:hint="eastAsia"/>
                <w:lang w:val="en-US" w:eastAsia="zh-CN"/>
              </w:rPr>
              <w:t>反馈回路的特征</w:t>
            </w:r>
          </w:p>
        </w:tc>
        <w:tc>
          <w:tcPr>
            <w:tcW w:w="1745" w:type="pct"/>
            <w:tcBorders>
              <w:bottom w:val="nil"/>
            </w:tcBorders>
            <w:vAlign w:val="center"/>
          </w:tcPr>
          <w:p w14:paraId="779E4B89" w14:textId="363082B1" w:rsidR="00E63DEB" w:rsidRPr="00182EB1" w:rsidRDefault="00E56E20" w:rsidP="00BD4A14">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封闭式技能</w:t>
            </w:r>
            <w:r w:rsidR="00BD4A14" w:rsidRPr="00182EB1">
              <w:rPr>
                <w:rFonts w:ascii="新細明體" w:hAnsi="新細明體" w:hint="eastAsia"/>
                <w:bCs/>
                <w:lang w:val="en-US"/>
              </w:rPr>
              <w:br/>
            </w:r>
            <w:r w:rsidRPr="00E56E20">
              <w:rPr>
                <w:rFonts w:ascii="新細明體" w:eastAsia="DengXian" w:hAnsi="新細明體"/>
                <w:bCs/>
                <w:lang w:val="en-US" w:eastAsia="zh-CN"/>
              </w:rPr>
              <w:t>(</w:t>
            </w:r>
            <w:r w:rsidRPr="00E56E20">
              <w:rPr>
                <w:rFonts w:ascii="新細明體" w:eastAsia="DengXian" w:hAnsi="新細明體" w:hint="eastAsia"/>
                <w:bCs/>
                <w:lang w:val="en-US" w:eastAsia="zh-CN"/>
              </w:rPr>
              <w:t>不受环境影响</w:t>
            </w:r>
            <w:r w:rsidRPr="00E56E20">
              <w:rPr>
                <w:rFonts w:ascii="新細明體" w:eastAsia="DengXian" w:hAnsi="新細明體"/>
                <w:bCs/>
                <w:lang w:val="en-US" w:eastAsia="zh-CN"/>
              </w:rPr>
              <w:t>)</w:t>
            </w:r>
          </w:p>
        </w:tc>
        <w:tc>
          <w:tcPr>
            <w:tcW w:w="1960" w:type="pct"/>
            <w:tcBorders>
              <w:bottom w:val="nil"/>
            </w:tcBorders>
            <w:vAlign w:val="center"/>
          </w:tcPr>
          <w:p w14:paraId="0EC4ABDA" w14:textId="5D6A74E7" w:rsidR="00E63DEB" w:rsidRPr="00182EB1" w:rsidRDefault="00E56E20" w:rsidP="00395A7A">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保龄球、桌球</w:t>
            </w:r>
          </w:p>
        </w:tc>
      </w:tr>
      <w:tr w:rsidR="00E63DEB" w:rsidRPr="00182EB1" w14:paraId="27EB40C3" w14:textId="77777777" w:rsidTr="00010BB1">
        <w:tc>
          <w:tcPr>
            <w:tcW w:w="1295" w:type="pct"/>
            <w:vMerge/>
            <w:vAlign w:val="center"/>
          </w:tcPr>
          <w:p w14:paraId="1672BED5" w14:textId="77777777" w:rsidR="00E63DEB" w:rsidRPr="00182EB1" w:rsidRDefault="00E63DEB" w:rsidP="00211229">
            <w:pPr>
              <w:snapToGrid w:val="0"/>
              <w:jc w:val="both"/>
              <w:rPr>
                <w:rFonts w:ascii="新細明體" w:hAnsi="新細明體"/>
              </w:rPr>
            </w:pPr>
          </w:p>
        </w:tc>
        <w:tc>
          <w:tcPr>
            <w:tcW w:w="1745" w:type="pct"/>
            <w:tcBorders>
              <w:top w:val="nil"/>
              <w:bottom w:val="single" w:sz="4" w:space="0" w:color="auto"/>
            </w:tcBorders>
            <w:vAlign w:val="center"/>
          </w:tcPr>
          <w:p w14:paraId="4B0FA6F4" w14:textId="141CB8DC" w:rsidR="00E63DEB" w:rsidRPr="00182EB1" w:rsidRDefault="00E56E20" w:rsidP="00BD4A14">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开放式技能</w:t>
            </w:r>
            <w:r w:rsidR="00BD4A14" w:rsidRPr="00182EB1">
              <w:rPr>
                <w:rFonts w:ascii="新細明體" w:hAnsi="新細明體" w:hint="eastAsia"/>
                <w:bCs/>
                <w:lang w:val="en-US"/>
              </w:rPr>
              <w:br/>
            </w:r>
            <w:r w:rsidRPr="00E56E20">
              <w:rPr>
                <w:rFonts w:ascii="新細明體" w:eastAsia="DengXian" w:hAnsi="新細明體"/>
                <w:bCs/>
                <w:lang w:val="en-US" w:eastAsia="zh-CN"/>
              </w:rPr>
              <w:t>(</w:t>
            </w:r>
            <w:r w:rsidRPr="00E56E20">
              <w:rPr>
                <w:rFonts w:ascii="新細明體" w:eastAsia="DengXian" w:hAnsi="新細明體" w:hint="eastAsia"/>
                <w:bCs/>
                <w:lang w:val="en-US" w:eastAsia="zh-CN"/>
              </w:rPr>
              <w:t>受环境影响</w:t>
            </w:r>
            <w:r w:rsidRPr="00E56E20">
              <w:rPr>
                <w:rFonts w:ascii="新細明體" w:eastAsia="DengXian" w:hAnsi="新細明體"/>
                <w:bCs/>
                <w:lang w:val="en-US" w:eastAsia="zh-CN"/>
              </w:rPr>
              <w:t>)</w:t>
            </w:r>
          </w:p>
        </w:tc>
        <w:tc>
          <w:tcPr>
            <w:tcW w:w="1960" w:type="pct"/>
            <w:tcBorders>
              <w:top w:val="nil"/>
              <w:bottom w:val="single" w:sz="4" w:space="0" w:color="auto"/>
            </w:tcBorders>
            <w:vAlign w:val="center"/>
          </w:tcPr>
          <w:p w14:paraId="3284B39C" w14:textId="52AB254D" w:rsidR="00E63DEB"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篮球运球突破对方防守球员</w:t>
            </w:r>
          </w:p>
        </w:tc>
      </w:tr>
      <w:tr w:rsidR="006A0F87" w:rsidRPr="00182EB1" w14:paraId="5658161B" w14:textId="77777777" w:rsidTr="00010BB1">
        <w:tc>
          <w:tcPr>
            <w:tcW w:w="1295" w:type="pct"/>
            <w:vMerge w:val="restart"/>
            <w:vAlign w:val="center"/>
          </w:tcPr>
          <w:p w14:paraId="0720518F" w14:textId="75484367" w:rsidR="006A0F87" w:rsidRPr="00182EB1" w:rsidRDefault="00E56E20" w:rsidP="00211229">
            <w:pPr>
              <w:snapToGrid w:val="0"/>
              <w:jc w:val="both"/>
              <w:rPr>
                <w:rFonts w:ascii="新細明體" w:hAnsi="新細明體"/>
              </w:rPr>
            </w:pPr>
            <w:r w:rsidRPr="00E56E20">
              <w:rPr>
                <w:rFonts w:ascii="新細明體" w:eastAsia="DengXian" w:hAnsi="新細明體" w:hint="eastAsia"/>
                <w:lang w:val="en-US" w:eastAsia="zh-CN"/>
              </w:rPr>
              <w:t>动作的循环特征</w:t>
            </w:r>
          </w:p>
        </w:tc>
        <w:tc>
          <w:tcPr>
            <w:tcW w:w="1745" w:type="pct"/>
            <w:tcBorders>
              <w:bottom w:val="nil"/>
            </w:tcBorders>
            <w:vAlign w:val="center"/>
          </w:tcPr>
          <w:p w14:paraId="7DE590D2" w14:textId="08027759" w:rsidR="006A0F87"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分立技能</w:t>
            </w:r>
          </w:p>
        </w:tc>
        <w:tc>
          <w:tcPr>
            <w:tcW w:w="1960" w:type="pct"/>
            <w:tcBorders>
              <w:bottom w:val="nil"/>
            </w:tcBorders>
            <w:vAlign w:val="center"/>
          </w:tcPr>
          <w:p w14:paraId="6AF1B921" w14:textId="35C74A9D" w:rsidR="006A0F87"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手倒立、转体</w:t>
            </w:r>
          </w:p>
        </w:tc>
      </w:tr>
      <w:tr w:rsidR="006A0F87" w:rsidRPr="00182EB1" w14:paraId="48BD84C6" w14:textId="77777777" w:rsidTr="00010BB1">
        <w:tc>
          <w:tcPr>
            <w:tcW w:w="1295" w:type="pct"/>
            <w:vMerge/>
            <w:vAlign w:val="center"/>
          </w:tcPr>
          <w:p w14:paraId="0C54F20A" w14:textId="77777777" w:rsidR="006A0F87" w:rsidRPr="00182EB1" w:rsidRDefault="006A0F87" w:rsidP="00211229">
            <w:pPr>
              <w:snapToGrid w:val="0"/>
              <w:jc w:val="both"/>
              <w:rPr>
                <w:rFonts w:ascii="新細明體" w:hAnsi="新細明體"/>
                <w:lang w:val="en-US" w:eastAsia="zh-CN"/>
              </w:rPr>
            </w:pPr>
          </w:p>
        </w:tc>
        <w:tc>
          <w:tcPr>
            <w:tcW w:w="1745" w:type="pct"/>
            <w:tcBorders>
              <w:top w:val="nil"/>
              <w:bottom w:val="nil"/>
            </w:tcBorders>
            <w:vAlign w:val="center"/>
          </w:tcPr>
          <w:p w14:paraId="31D61026" w14:textId="6D72EC0C" w:rsidR="006A0F87"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系列技能</w:t>
            </w:r>
          </w:p>
        </w:tc>
        <w:tc>
          <w:tcPr>
            <w:tcW w:w="1960" w:type="pct"/>
            <w:tcBorders>
              <w:top w:val="nil"/>
              <w:bottom w:val="nil"/>
            </w:tcBorders>
            <w:vAlign w:val="center"/>
          </w:tcPr>
          <w:p w14:paraId="7C364337" w14:textId="7A173287" w:rsidR="006A0F87"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跳高</w:t>
            </w:r>
          </w:p>
        </w:tc>
      </w:tr>
      <w:tr w:rsidR="006A0F87" w:rsidRPr="00182EB1" w14:paraId="43E8C542" w14:textId="77777777" w:rsidTr="00010BB1">
        <w:tc>
          <w:tcPr>
            <w:tcW w:w="1295" w:type="pct"/>
            <w:vMerge/>
            <w:vAlign w:val="center"/>
          </w:tcPr>
          <w:p w14:paraId="299B7A12" w14:textId="77777777" w:rsidR="006A0F87" w:rsidRPr="00182EB1" w:rsidRDefault="006A0F87" w:rsidP="00211229">
            <w:pPr>
              <w:snapToGrid w:val="0"/>
              <w:jc w:val="both"/>
              <w:rPr>
                <w:rFonts w:ascii="新細明體" w:hAnsi="新細明體"/>
              </w:rPr>
            </w:pPr>
          </w:p>
        </w:tc>
        <w:tc>
          <w:tcPr>
            <w:tcW w:w="1745" w:type="pct"/>
            <w:tcBorders>
              <w:top w:val="nil"/>
              <w:bottom w:val="single" w:sz="4" w:space="0" w:color="auto"/>
            </w:tcBorders>
            <w:vAlign w:val="center"/>
          </w:tcPr>
          <w:p w14:paraId="4CA6CBB8" w14:textId="2BF75712" w:rsidR="006A0F87" w:rsidRPr="00182EB1" w:rsidRDefault="00E56E20" w:rsidP="00211229">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连续技能</w:t>
            </w:r>
          </w:p>
        </w:tc>
        <w:tc>
          <w:tcPr>
            <w:tcW w:w="1960" w:type="pct"/>
            <w:tcBorders>
              <w:top w:val="nil"/>
              <w:bottom w:val="single" w:sz="4" w:space="0" w:color="auto"/>
            </w:tcBorders>
            <w:vAlign w:val="center"/>
          </w:tcPr>
          <w:p w14:paraId="35E2411D" w14:textId="29903820" w:rsidR="006A0F87" w:rsidRPr="00182EB1" w:rsidRDefault="00E56E20" w:rsidP="006E29ED">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跑步、步行、游泳</w:t>
            </w:r>
          </w:p>
        </w:tc>
      </w:tr>
      <w:tr w:rsidR="00821B98" w:rsidRPr="00182EB1" w14:paraId="7871D875" w14:textId="77777777" w:rsidTr="00010BB1">
        <w:tc>
          <w:tcPr>
            <w:tcW w:w="1295" w:type="pct"/>
            <w:vAlign w:val="center"/>
          </w:tcPr>
          <w:p w14:paraId="53E45901" w14:textId="7C0D1735" w:rsidR="00821B98" w:rsidRPr="00182EB1" w:rsidRDefault="00E56E20" w:rsidP="00211229">
            <w:pPr>
              <w:snapToGrid w:val="0"/>
              <w:jc w:val="both"/>
              <w:rPr>
                <w:rFonts w:ascii="新細明體" w:hAnsi="新細明體"/>
              </w:rPr>
            </w:pPr>
            <w:r w:rsidRPr="00E56E20">
              <w:rPr>
                <w:rFonts w:ascii="新細明體" w:eastAsia="DengXian" w:hAnsi="新細明體" w:hint="eastAsia"/>
                <w:lang w:val="en-US" w:eastAsia="zh-CN"/>
              </w:rPr>
              <w:t>动作的</w:t>
            </w:r>
            <w:r w:rsidRPr="00E56E20">
              <w:rPr>
                <w:rFonts w:ascii="新細明體" w:eastAsia="DengXian" w:hAnsi="新細明體" w:hint="eastAsia"/>
                <w:bCs/>
                <w:lang w:val="en-US" w:eastAsia="zh-CN"/>
              </w:rPr>
              <w:t>复杂程度</w:t>
            </w:r>
          </w:p>
        </w:tc>
        <w:tc>
          <w:tcPr>
            <w:tcW w:w="1745" w:type="pct"/>
            <w:tcBorders>
              <w:top w:val="single" w:sz="4" w:space="0" w:color="auto"/>
              <w:bottom w:val="single" w:sz="4" w:space="0" w:color="auto"/>
            </w:tcBorders>
            <w:vAlign w:val="center"/>
          </w:tcPr>
          <w:p w14:paraId="7A376802" w14:textId="01C62D94" w:rsidR="00FC2F17" w:rsidRPr="00182EB1" w:rsidRDefault="00E56E20" w:rsidP="00603074">
            <w:pPr>
              <w:numPr>
                <w:ilvl w:val="0"/>
                <w:numId w:val="47"/>
              </w:numPr>
              <w:snapToGrid w:val="0"/>
              <w:ind w:left="482" w:hanging="482"/>
              <w:jc w:val="both"/>
              <w:rPr>
                <w:rFonts w:ascii="新細明體" w:hAnsi="新細明體"/>
                <w:bCs/>
                <w:lang w:val="en-US"/>
              </w:rPr>
            </w:pPr>
            <w:r w:rsidRPr="00E56E20">
              <w:rPr>
                <w:rFonts w:ascii="新細明體" w:eastAsia="DengXian" w:hAnsi="新細明體" w:hint="eastAsia"/>
                <w:bCs/>
                <w:lang w:val="en-US" w:eastAsia="zh-CN"/>
              </w:rPr>
              <w:t>简单技能</w:t>
            </w:r>
          </w:p>
          <w:p w14:paraId="3A9DFD1A" w14:textId="6B648969" w:rsidR="00821B98" w:rsidRPr="00182EB1" w:rsidRDefault="00E56E20" w:rsidP="00603074">
            <w:pPr>
              <w:numPr>
                <w:ilvl w:val="0"/>
                <w:numId w:val="47"/>
              </w:numPr>
              <w:snapToGrid w:val="0"/>
              <w:ind w:left="482" w:hanging="482"/>
              <w:jc w:val="both"/>
              <w:rPr>
                <w:rFonts w:ascii="新細明體" w:hAnsi="新細明體"/>
                <w:bCs/>
                <w:lang w:val="en-US"/>
              </w:rPr>
            </w:pPr>
            <w:r w:rsidRPr="00E56E20">
              <w:rPr>
                <w:rFonts w:ascii="新細明體" w:eastAsia="DengXian" w:hAnsi="新細明體" w:hint="eastAsia"/>
                <w:bCs/>
                <w:lang w:val="en-US" w:eastAsia="zh-CN"/>
              </w:rPr>
              <w:t>低组织复合技能</w:t>
            </w:r>
          </w:p>
          <w:p w14:paraId="5A03A955" w14:textId="784DDEAF" w:rsidR="00BD4A14" w:rsidRPr="00182EB1" w:rsidRDefault="00E56E20" w:rsidP="00603074">
            <w:pPr>
              <w:numPr>
                <w:ilvl w:val="0"/>
                <w:numId w:val="47"/>
              </w:numPr>
              <w:snapToGrid w:val="0"/>
              <w:ind w:left="482" w:hanging="482"/>
              <w:jc w:val="both"/>
              <w:rPr>
                <w:rFonts w:ascii="新細明體" w:hAnsi="新細明體"/>
                <w:bCs/>
                <w:lang w:val="en-US"/>
              </w:rPr>
            </w:pPr>
            <w:r w:rsidRPr="00E56E20">
              <w:rPr>
                <w:rFonts w:ascii="新細明體" w:eastAsia="DengXian" w:hAnsi="新細明體" w:hint="eastAsia"/>
                <w:bCs/>
                <w:lang w:val="en-US" w:eastAsia="zh-CN"/>
              </w:rPr>
              <w:t>高组织复合技能</w:t>
            </w:r>
          </w:p>
        </w:tc>
        <w:tc>
          <w:tcPr>
            <w:tcW w:w="1960" w:type="pct"/>
            <w:tcBorders>
              <w:top w:val="single" w:sz="4" w:space="0" w:color="auto"/>
              <w:bottom w:val="single" w:sz="4" w:space="0" w:color="auto"/>
            </w:tcBorders>
            <w:vAlign w:val="center"/>
          </w:tcPr>
          <w:p w14:paraId="59840861" w14:textId="5BB0AC14" w:rsidR="00FC2F17" w:rsidRPr="00182EB1" w:rsidRDefault="00E56E20" w:rsidP="00821B98">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单足站立</w:t>
            </w:r>
          </w:p>
          <w:p w14:paraId="39425DA9" w14:textId="0F70284C" w:rsidR="00821B98" w:rsidRPr="00182EB1" w:rsidRDefault="00E56E20" w:rsidP="00821B98">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踢十二码罚球</w:t>
            </w:r>
          </w:p>
          <w:p w14:paraId="420FEFDD" w14:textId="4AB24216" w:rsidR="00BD4A14" w:rsidRPr="00182EB1" w:rsidRDefault="00E56E20" w:rsidP="00821B98">
            <w:pPr>
              <w:numPr>
                <w:ilvl w:val="0"/>
                <w:numId w:val="47"/>
              </w:numPr>
              <w:snapToGrid w:val="0"/>
              <w:jc w:val="both"/>
              <w:rPr>
                <w:rFonts w:ascii="新細明體" w:hAnsi="新細明體"/>
                <w:bCs/>
                <w:lang w:val="en-US"/>
              </w:rPr>
            </w:pPr>
            <w:r w:rsidRPr="00E56E20">
              <w:rPr>
                <w:rFonts w:ascii="新細明體" w:eastAsia="DengXian" w:hAnsi="新細明體" w:hint="eastAsia"/>
                <w:bCs/>
                <w:lang w:val="en-US" w:eastAsia="zh-CN"/>
              </w:rPr>
              <w:t>助跑跳起上单杠</w:t>
            </w:r>
          </w:p>
        </w:tc>
      </w:tr>
    </w:tbl>
    <w:p w14:paraId="428A0547" w14:textId="77777777" w:rsidR="00010BB1" w:rsidRPr="00182EB1" w:rsidRDefault="00010BB1" w:rsidP="00010BB1">
      <w:pPr>
        <w:snapToGrid w:val="0"/>
        <w:spacing w:beforeLines="50" w:before="180" w:line="360" w:lineRule="auto"/>
        <w:ind w:left="480"/>
        <w:jc w:val="both"/>
        <w:rPr>
          <w:rFonts w:hAnsi="新細明體"/>
          <w:b/>
        </w:rPr>
      </w:pPr>
    </w:p>
    <w:p w14:paraId="43F94989" w14:textId="77777777" w:rsidR="00010BB1" w:rsidRPr="00182EB1" w:rsidRDefault="00010BB1" w:rsidP="00010BB1">
      <w:pPr>
        <w:snapToGrid w:val="0"/>
        <w:spacing w:beforeLines="50" w:before="180" w:line="360" w:lineRule="auto"/>
        <w:ind w:left="480"/>
        <w:jc w:val="both"/>
        <w:rPr>
          <w:rFonts w:hAnsi="新細明體"/>
          <w:b/>
        </w:rPr>
      </w:pPr>
    </w:p>
    <w:p w14:paraId="4D86F751" w14:textId="77777777" w:rsidR="00010BB1" w:rsidRPr="00182EB1" w:rsidRDefault="00010BB1" w:rsidP="00010BB1">
      <w:pPr>
        <w:snapToGrid w:val="0"/>
        <w:spacing w:beforeLines="50" w:before="180" w:line="360" w:lineRule="auto"/>
        <w:ind w:left="480"/>
        <w:jc w:val="both"/>
        <w:rPr>
          <w:rFonts w:hAnsi="新細明體"/>
          <w:b/>
        </w:rPr>
      </w:pPr>
    </w:p>
    <w:p w14:paraId="4DCAC381" w14:textId="77777777" w:rsidR="00010BB1" w:rsidRPr="00182EB1" w:rsidRDefault="00010BB1" w:rsidP="00010BB1">
      <w:pPr>
        <w:snapToGrid w:val="0"/>
        <w:spacing w:beforeLines="50" w:before="180" w:line="360" w:lineRule="auto"/>
        <w:ind w:left="480"/>
        <w:jc w:val="both"/>
        <w:rPr>
          <w:rFonts w:hAnsi="新細明體"/>
          <w:b/>
        </w:rPr>
      </w:pPr>
    </w:p>
    <w:p w14:paraId="76BB06F9" w14:textId="77777777" w:rsidR="00010BB1" w:rsidRPr="00182EB1" w:rsidRDefault="00010BB1" w:rsidP="00010BB1">
      <w:pPr>
        <w:snapToGrid w:val="0"/>
        <w:spacing w:beforeLines="50" w:before="180" w:line="360" w:lineRule="auto"/>
        <w:ind w:left="480"/>
        <w:jc w:val="both"/>
        <w:rPr>
          <w:rFonts w:hAnsi="新細明體"/>
          <w:b/>
        </w:rPr>
      </w:pPr>
    </w:p>
    <w:p w14:paraId="000779DE" w14:textId="6EDBA4E4" w:rsidR="008B328E" w:rsidRPr="00182EB1" w:rsidRDefault="00E56E20" w:rsidP="00E571BD">
      <w:pPr>
        <w:numPr>
          <w:ilvl w:val="0"/>
          <w:numId w:val="22"/>
        </w:numPr>
        <w:snapToGrid w:val="0"/>
        <w:spacing w:beforeLines="50" w:before="180" w:line="360" w:lineRule="auto"/>
        <w:jc w:val="both"/>
        <w:rPr>
          <w:rFonts w:hAnsi="新細明體"/>
          <w:b/>
        </w:rPr>
      </w:pPr>
      <w:r w:rsidRPr="00E56E20">
        <w:rPr>
          <w:rFonts w:eastAsia="DengXian" w:hAnsi="新細明體" w:hint="eastAsia"/>
          <w:b/>
          <w:lang w:eastAsia="zh-CN"/>
        </w:rPr>
        <w:t>技能掌握和信息处理</w:t>
      </w:r>
    </w:p>
    <w:p w14:paraId="39DAF36B" w14:textId="470FCD20" w:rsidR="0048468D" w:rsidRPr="00182EB1" w:rsidRDefault="00E56E20" w:rsidP="00AC1A2D">
      <w:pPr>
        <w:numPr>
          <w:ilvl w:val="0"/>
          <w:numId w:val="21"/>
        </w:numPr>
        <w:snapToGrid w:val="0"/>
        <w:spacing w:line="360" w:lineRule="auto"/>
        <w:ind w:left="482" w:hanging="482"/>
        <w:jc w:val="both"/>
        <w:rPr>
          <w:rFonts w:hAnsi="新細明體"/>
        </w:rPr>
      </w:pPr>
      <w:r w:rsidRPr="00E56E20">
        <w:rPr>
          <w:rFonts w:eastAsia="DengXian" w:hAnsi="新細明體" w:hint="eastAsia"/>
          <w:lang w:eastAsia="zh-CN"/>
        </w:rPr>
        <w:t>所</w:t>
      </w:r>
      <w:r w:rsidRPr="00E56E20">
        <w:rPr>
          <w:rFonts w:eastAsia="DengXian" w:hAnsi="新細明體" w:hint="eastAsia"/>
          <w:lang w:val="en-US" w:eastAsia="zh-CN"/>
        </w:rPr>
        <w:t>谓</w:t>
      </w:r>
      <w:r w:rsidRPr="00E56E20">
        <w:rPr>
          <w:rFonts w:eastAsia="DengXian" w:hAnsi="新細明體" w:hint="eastAsia"/>
          <w:lang w:eastAsia="zh-CN"/>
        </w:rPr>
        <w:t>信息处理是指信息输入、中枢决策过程、动作输出和回馈</w:t>
      </w:r>
      <w:r w:rsidRPr="00E56E20">
        <w:rPr>
          <w:rFonts w:eastAsia="DengXian" w:hAnsi="新細明體"/>
          <w:i/>
          <w:lang w:eastAsia="zh-CN"/>
        </w:rPr>
        <w:t>(</w:t>
      </w:r>
      <w:r w:rsidRPr="00E56E20">
        <w:rPr>
          <w:rFonts w:eastAsia="DengXian" w:hAnsi="新細明體" w:hint="eastAsia"/>
          <w:i/>
          <w:lang w:eastAsia="zh-CN"/>
        </w:rPr>
        <w:t>见图</w:t>
      </w:r>
      <w:r w:rsidRPr="00E56E20">
        <w:rPr>
          <w:rFonts w:eastAsia="DengXian" w:hAnsi="新細明體"/>
          <w:i/>
          <w:lang w:eastAsia="zh-CN"/>
        </w:rPr>
        <w:t>7.1)</w:t>
      </w:r>
      <w:r w:rsidRPr="00E56E20">
        <w:rPr>
          <w:rFonts w:eastAsia="DengXian" w:hAnsi="新細明體" w:hint="eastAsia"/>
          <w:lang w:eastAsia="zh-CN"/>
        </w:rPr>
        <w:t>。</w:t>
      </w:r>
    </w:p>
    <w:p w14:paraId="1FB92B70" w14:textId="6FCAC730" w:rsidR="00F477FA" w:rsidRPr="00182EB1" w:rsidRDefault="00E56E20" w:rsidP="00AC1A2D">
      <w:pPr>
        <w:numPr>
          <w:ilvl w:val="0"/>
          <w:numId w:val="21"/>
        </w:numPr>
        <w:snapToGrid w:val="0"/>
        <w:spacing w:line="360" w:lineRule="auto"/>
        <w:ind w:left="482" w:hanging="482"/>
        <w:jc w:val="both"/>
        <w:rPr>
          <w:rFonts w:hAnsi="新細明體"/>
        </w:rPr>
      </w:pPr>
      <w:r w:rsidRPr="00E56E20">
        <w:rPr>
          <w:rFonts w:eastAsia="DengXian" w:hAnsi="新細明體" w:hint="eastAsia"/>
          <w:lang w:eastAsia="zh-CN"/>
        </w:rPr>
        <w:t>运用信息处理模型，技能掌握的过程可以理解成：</w:t>
      </w:r>
    </w:p>
    <w:p w14:paraId="1DC42774" w14:textId="01A5DC1E" w:rsidR="008203A3"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中枢神经系统因应动作要求－</w:t>
      </w:r>
      <w:r w:rsidRPr="00E56E20">
        <w:rPr>
          <w:rFonts w:eastAsia="DengXian" w:hAnsi="新細明體"/>
          <w:lang w:eastAsia="zh-CN"/>
        </w:rPr>
        <w:t xml:space="preserve"> </w:t>
      </w:r>
      <w:r w:rsidRPr="00E56E20">
        <w:rPr>
          <w:rFonts w:eastAsia="DengXian" w:hAnsi="新細明體" w:hint="eastAsia"/>
          <w:lang w:eastAsia="zh-CN"/>
        </w:rPr>
        <w:t>输入，产生动作响应－</w:t>
      </w:r>
      <w:r w:rsidRPr="00E56E20">
        <w:rPr>
          <w:rFonts w:eastAsia="DengXian" w:hAnsi="新細明體"/>
          <w:lang w:eastAsia="zh-CN"/>
        </w:rPr>
        <w:t xml:space="preserve"> </w:t>
      </w:r>
      <w:r w:rsidRPr="00E56E20">
        <w:rPr>
          <w:rFonts w:eastAsia="DengXian" w:hAnsi="新細明體" w:hint="eastAsia"/>
          <w:lang w:eastAsia="zh-CN"/>
        </w:rPr>
        <w:t>输出。</w:t>
      </w:r>
    </w:p>
    <w:p w14:paraId="092A56B9" w14:textId="033048BF" w:rsidR="0060093C"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动作完成后，所有相关信息包括动作要求、中枢神经系统发出的神经肌肉控制指令及回馈</w:t>
      </w:r>
      <w:r w:rsidRPr="00E56E20">
        <w:rPr>
          <w:rFonts w:eastAsia="DengXian" w:hAnsi="新細明體"/>
          <w:lang w:eastAsia="zh-CN"/>
        </w:rPr>
        <w:t>(</w:t>
      </w:r>
      <w:r w:rsidRPr="00E56E20">
        <w:rPr>
          <w:rFonts w:eastAsia="DengXian" w:hAnsi="新細明體" w:hint="eastAsia"/>
          <w:lang w:eastAsia="zh-CN"/>
        </w:rPr>
        <w:t>包括内在及外在回馈；参考本部分第</w:t>
      </w:r>
      <w:r w:rsidRPr="00E56E20">
        <w:rPr>
          <w:rFonts w:eastAsia="DengXian" w:hAnsi="新細明體"/>
          <w:lang w:eastAsia="zh-CN"/>
        </w:rPr>
        <w:t>( iv )</w:t>
      </w:r>
      <w:r w:rsidRPr="00E56E20">
        <w:rPr>
          <w:rFonts w:eastAsia="DengXian" w:hAnsi="新細明體" w:hint="eastAsia"/>
          <w:lang w:eastAsia="zh-CN"/>
        </w:rPr>
        <w:t>节</w:t>
      </w:r>
      <w:r w:rsidRPr="00E56E20">
        <w:rPr>
          <w:rFonts w:eastAsia="DengXian" w:hAnsi="新細明體"/>
          <w:lang w:eastAsia="zh-CN"/>
        </w:rPr>
        <w:t xml:space="preserve"> )</w:t>
      </w:r>
      <w:r w:rsidRPr="00E56E20">
        <w:rPr>
          <w:rFonts w:eastAsia="DengXian" w:hAnsi="新細明體" w:hint="eastAsia"/>
          <w:lang w:eastAsia="zh-CN"/>
        </w:rPr>
        <w:t>，以「动作程序」的方式存储于「长时记忆系统」内。</w:t>
      </w:r>
    </w:p>
    <w:p w14:paraId="384DB8EC" w14:textId="316764F3" w:rsidR="009A081F"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当遇到相同或相近的动作要求时，中枢神经系统会提取动作程序，以产生动作响应；并根据新接收到的信息，将动作程序微调，然后存储于「长期记忆系统」内。</w:t>
      </w:r>
    </w:p>
    <w:p w14:paraId="18BBF4AD" w14:textId="5CCAF987" w:rsidR="00F239E4"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在技能掌握的早期阶段，中枢神经系统需要选择动作程序，或微调动作程序的内置神经肌肉控制指令，因此动作响应会较慢或可能出错；然而，当累积相当经验后，动作程序便能独立运作，而无须中枢神经系统太多的参与。</w:t>
      </w:r>
    </w:p>
    <w:p w14:paraId="7DA65A80" w14:textId="2E4EA489" w:rsidR="00B36095" w:rsidRPr="00182EB1" w:rsidRDefault="00E56E20" w:rsidP="00B36095">
      <w:pPr>
        <w:numPr>
          <w:ilvl w:val="0"/>
          <w:numId w:val="21"/>
        </w:numPr>
        <w:snapToGrid w:val="0"/>
        <w:spacing w:beforeLines="50" w:before="180" w:line="360" w:lineRule="auto"/>
        <w:jc w:val="both"/>
        <w:rPr>
          <w:rFonts w:hAnsi="新細明體"/>
        </w:rPr>
      </w:pPr>
      <w:r w:rsidRPr="00E56E20">
        <w:rPr>
          <w:rFonts w:eastAsia="DengXian" w:hAnsi="新細明體" w:hint="eastAsia"/>
          <w:lang w:eastAsia="zh-CN"/>
        </w:rPr>
        <w:t>技能掌握的</w:t>
      </w:r>
      <w:r w:rsidRPr="00E56E20">
        <w:rPr>
          <w:rFonts w:eastAsia="DengXian" w:hAnsi="新細明體" w:hint="eastAsia"/>
          <w:lang w:val="en-US" w:eastAsia="zh-CN"/>
        </w:rPr>
        <w:t>特征</w:t>
      </w:r>
      <w:r w:rsidRPr="00E56E20">
        <w:rPr>
          <w:rFonts w:eastAsia="DengXian" w:hAnsi="新細明體" w:hint="eastAsia"/>
          <w:lang w:eastAsia="zh-CN"/>
        </w:rPr>
        <w:t>是</w:t>
      </w:r>
      <w:r w:rsidRPr="00E56E20">
        <w:rPr>
          <w:rFonts w:ascii="新細明體" w:eastAsia="DengXian" w:hAnsi="新細明體" w:hint="eastAsia"/>
          <w:lang w:eastAsia="zh-CN"/>
        </w:rPr>
        <w:t>：</w:t>
      </w:r>
    </w:p>
    <w:p w14:paraId="71EACF8B" w14:textId="06CAB55A" w:rsidR="00B36095"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肌肉协调逐渐改善，动作的效能和效率逐渐提升</w:t>
      </w:r>
    </w:p>
    <w:p w14:paraId="5828E8D4" w14:textId="53CA1B70" w:rsidR="00B36095"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动作程序逐渐建立，表现愈来愈稳定</w:t>
      </w:r>
    </w:p>
    <w:p w14:paraId="3478E50F" w14:textId="48274431" w:rsidR="00B36095"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意识控制逐渐减弱，动作控制趋于自动化</w:t>
      </w:r>
    </w:p>
    <w:p w14:paraId="1CF83456" w14:textId="528FC1D1" w:rsidR="00B36095"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察觉动作细微差别的能力逐渐提升</w:t>
      </w:r>
    </w:p>
    <w:p w14:paraId="78FC9072" w14:textId="52876401" w:rsidR="00B36095"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运用细微线索，调整动作的能力逐渐提升</w:t>
      </w:r>
    </w:p>
    <w:p w14:paraId="16D15CE3" w14:textId="15B5122D" w:rsidR="0096295E" w:rsidRPr="00182EB1" w:rsidRDefault="00E56E20" w:rsidP="0096295E">
      <w:pPr>
        <w:numPr>
          <w:ilvl w:val="2"/>
          <w:numId w:val="39"/>
        </w:numPr>
        <w:spacing w:line="360" w:lineRule="auto"/>
        <w:jc w:val="both"/>
        <w:rPr>
          <w:rFonts w:hAnsi="新細明體"/>
        </w:rPr>
      </w:pPr>
      <w:r w:rsidRPr="00E56E20">
        <w:rPr>
          <w:rFonts w:eastAsia="DengXian" w:hAnsi="新細明體" w:hint="eastAsia"/>
          <w:lang w:eastAsia="zh-CN"/>
        </w:rPr>
        <w:t>更大程度地运用动觉回馈调整动作</w:t>
      </w:r>
    </w:p>
    <w:p w14:paraId="0358353C" w14:textId="77777777" w:rsidR="0096295E" w:rsidRPr="00182EB1" w:rsidRDefault="0096295E" w:rsidP="0096295E">
      <w:pPr>
        <w:spacing w:line="360" w:lineRule="auto"/>
        <w:ind w:left="960"/>
        <w:jc w:val="both"/>
        <w:rPr>
          <w:rFonts w:hAnsi="新細明體"/>
        </w:rPr>
      </w:pPr>
    </w:p>
    <w:p w14:paraId="74BB17EF" w14:textId="77777777" w:rsidR="0096295E" w:rsidRPr="00182EB1" w:rsidRDefault="0096295E" w:rsidP="0096295E">
      <w:pPr>
        <w:spacing w:line="360" w:lineRule="auto"/>
        <w:ind w:left="960"/>
        <w:jc w:val="both"/>
        <w:rPr>
          <w:rFonts w:hAnsi="新細明體"/>
        </w:rPr>
      </w:pPr>
    </w:p>
    <w:p w14:paraId="2ACF78F2" w14:textId="77777777" w:rsidR="0096295E" w:rsidRPr="00182EB1" w:rsidRDefault="0096295E" w:rsidP="0096295E">
      <w:pPr>
        <w:spacing w:line="360" w:lineRule="auto"/>
        <w:ind w:left="960"/>
        <w:jc w:val="both"/>
        <w:rPr>
          <w:rFonts w:hAnsi="新細明體"/>
        </w:rPr>
      </w:pPr>
    </w:p>
    <w:p w14:paraId="1206D5C0" w14:textId="77777777" w:rsidR="0096295E" w:rsidRPr="00182EB1" w:rsidRDefault="0096295E" w:rsidP="0096295E">
      <w:pPr>
        <w:spacing w:line="360" w:lineRule="auto"/>
        <w:ind w:left="960"/>
        <w:jc w:val="both"/>
        <w:rPr>
          <w:rFonts w:hAnsi="新細明體"/>
        </w:rPr>
      </w:pPr>
    </w:p>
    <w:p w14:paraId="3F2631A5" w14:textId="15326E0F" w:rsidR="0096295E" w:rsidRPr="00182EB1" w:rsidRDefault="0096295E" w:rsidP="0096295E">
      <w:pPr>
        <w:spacing w:line="360" w:lineRule="auto"/>
        <w:ind w:left="960"/>
        <w:jc w:val="both"/>
        <w:rPr>
          <w:rFonts w:hAnsi="新細明體"/>
        </w:rPr>
      </w:pPr>
      <w:r w:rsidRPr="00182EB1">
        <w:rPr>
          <w:rFonts w:hAnsi="新細明體"/>
          <w:noProof/>
          <w:lang w:val="en-US"/>
        </w:rPr>
        <mc:AlternateContent>
          <mc:Choice Requires="wps">
            <w:drawing>
              <wp:anchor distT="0" distB="0" distL="114300" distR="114300" simplePos="0" relativeHeight="251659264" behindDoc="0" locked="0" layoutInCell="1" allowOverlap="1" wp14:anchorId="48B2F613" wp14:editId="7C38BEF6">
                <wp:simplePos x="0" y="0"/>
                <wp:positionH relativeFrom="column">
                  <wp:posOffset>1798048</wp:posOffset>
                </wp:positionH>
                <wp:positionV relativeFrom="paragraph">
                  <wp:posOffset>163830</wp:posOffset>
                </wp:positionV>
                <wp:extent cx="1981200" cy="501650"/>
                <wp:effectExtent l="0" t="0" r="19050" b="12700"/>
                <wp:wrapNone/>
                <wp:docPr id="1405332256" name="文字方塊 1"/>
                <wp:cNvGraphicFramePr/>
                <a:graphic xmlns:a="http://schemas.openxmlformats.org/drawingml/2006/main">
                  <a:graphicData uri="http://schemas.microsoft.com/office/word/2010/wordprocessingShape">
                    <wps:wsp>
                      <wps:cNvSpPr txBox="1"/>
                      <wps:spPr>
                        <a:xfrm>
                          <a:off x="0" y="0"/>
                          <a:ext cx="1981200" cy="501650"/>
                        </a:xfrm>
                        <a:prstGeom prst="rect">
                          <a:avLst/>
                        </a:prstGeom>
                        <a:solidFill>
                          <a:schemeClr val="lt1"/>
                        </a:solidFill>
                        <a:ln w="6350">
                          <a:solidFill>
                            <a:prstClr val="black"/>
                          </a:solidFill>
                        </a:ln>
                      </wps:spPr>
                      <wps:txbx>
                        <w:txbxContent>
                          <w:p w14:paraId="295BF7B1" w14:textId="6538E570" w:rsidR="00F64DD9" w:rsidRPr="00E76B48" w:rsidRDefault="00E56E20" w:rsidP="00E76B48">
                            <w:pPr>
                              <w:jc w:val="center"/>
                              <w:rPr>
                                <w:b/>
                                <w:bCs/>
                                <w:sz w:val="40"/>
                                <w:szCs w:val="40"/>
                                <w:lang w:val="en-US"/>
                              </w:rPr>
                            </w:pPr>
                            <w:r w:rsidRPr="00E56E20">
                              <w:rPr>
                                <w:rFonts w:eastAsia="DengXian" w:hint="eastAsia"/>
                                <w:b/>
                                <w:bCs/>
                                <w:sz w:val="40"/>
                                <w:szCs w:val="40"/>
                                <w:lang w:val="en-US" w:eastAsia="zh-CN"/>
                              </w:rPr>
                              <w:t>中枢决策过程</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2F613" id="_x0000_t202" coordsize="21600,21600" o:spt="202" path="m,l,21600r21600,l21600,xe">
                <v:stroke joinstyle="miter"/>
                <v:path gradientshapeok="t" o:connecttype="rect"/>
              </v:shapetype>
              <v:shape id="文字方塊 1" o:spid="_x0000_s1026" type="#_x0000_t202" style="position:absolute;left:0;text-align:left;margin-left:141.6pt;margin-top:12.9pt;width:156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" fillcolor="white [3201]" strokeweight=".5pt">
                <v:textbox inset=",0">
                  <w:txbxContent>
                    <w:p w14:paraId="295BF7B1" w14:textId="6538E570" w:rsidR="00F64DD9" w:rsidRPr="00E76B48" w:rsidRDefault="00E56E20" w:rsidP="00E76B48">
                      <w:pPr>
                        <w:jc w:val="center"/>
                        <w:rPr>
                          <w:b/>
                          <w:bCs/>
                          <w:sz w:val="40"/>
                          <w:szCs w:val="40"/>
                          <w:lang w:val="en-US"/>
                        </w:rPr>
                      </w:pPr>
                      <w:r w:rsidRPr="00E56E20">
                        <w:rPr>
                          <w:rFonts w:eastAsia="DengXian" w:hint="eastAsia"/>
                          <w:b/>
                          <w:bCs/>
                          <w:sz w:val="40"/>
                          <w:szCs w:val="40"/>
                          <w:lang w:val="en-US" w:eastAsia="zh-CN"/>
                        </w:rPr>
                        <w:t>中枢决策过程</w:t>
                      </w:r>
                    </w:p>
                  </w:txbxContent>
                </v:textbox>
              </v:shape>
            </w:pict>
          </mc:Fallback>
        </mc:AlternateContent>
      </w:r>
      <w:r w:rsidRPr="00182EB1">
        <w:rPr>
          <w:rFonts w:hAnsi="新細明體"/>
          <w:noProof/>
          <w:lang w:val="en-US"/>
        </w:rPr>
        <mc:AlternateContent>
          <mc:Choice Requires="wps">
            <w:drawing>
              <wp:anchor distT="0" distB="0" distL="114300" distR="114300" simplePos="0" relativeHeight="251663360" behindDoc="0" locked="0" layoutInCell="1" allowOverlap="1" wp14:anchorId="7E5B1346" wp14:editId="71BA5E3E">
                <wp:simplePos x="0" y="0"/>
                <wp:positionH relativeFrom="column">
                  <wp:posOffset>4507502</wp:posOffset>
                </wp:positionH>
                <wp:positionV relativeFrom="paragraph">
                  <wp:posOffset>162469</wp:posOffset>
                </wp:positionV>
                <wp:extent cx="749663" cy="501650"/>
                <wp:effectExtent l="0" t="0" r="12700" b="12700"/>
                <wp:wrapNone/>
                <wp:docPr id="92479495" name="文字方塊 1"/>
                <wp:cNvGraphicFramePr/>
                <a:graphic xmlns:a="http://schemas.openxmlformats.org/drawingml/2006/main">
                  <a:graphicData uri="http://schemas.microsoft.com/office/word/2010/wordprocessingShape">
                    <wps:wsp>
                      <wps:cNvSpPr txBox="1"/>
                      <wps:spPr>
                        <a:xfrm>
                          <a:off x="0" y="0"/>
                          <a:ext cx="749663" cy="501650"/>
                        </a:xfrm>
                        <a:prstGeom prst="rect">
                          <a:avLst/>
                        </a:prstGeom>
                        <a:solidFill>
                          <a:schemeClr val="lt1"/>
                        </a:solidFill>
                        <a:ln w="6350">
                          <a:solidFill>
                            <a:prstClr val="black"/>
                          </a:solidFill>
                        </a:ln>
                      </wps:spPr>
                      <wps:txbx>
                        <w:txbxContent>
                          <w:p w14:paraId="5CA4F61A" w14:textId="30E17163" w:rsidR="00F64DD9" w:rsidRPr="00E76B48" w:rsidRDefault="00E56E20" w:rsidP="00E76B48">
                            <w:pPr>
                              <w:jc w:val="center"/>
                              <w:rPr>
                                <w:b/>
                                <w:bCs/>
                                <w:sz w:val="40"/>
                                <w:szCs w:val="40"/>
                                <w:lang w:val="en-US"/>
                              </w:rPr>
                            </w:pPr>
                            <w:r w:rsidRPr="00E56E20">
                              <w:rPr>
                                <w:rFonts w:eastAsia="DengXian" w:hint="eastAsia"/>
                                <w:b/>
                                <w:bCs/>
                                <w:sz w:val="40"/>
                                <w:szCs w:val="40"/>
                                <w:lang w:val="en-US" w:eastAsia="zh-CN"/>
                              </w:rPr>
                              <w:t>输出</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B1346" id="_x0000_s1027" type="#_x0000_t202" style="position:absolute;left:0;text-align:left;margin-left:354.9pt;margin-top:12.8pt;width:59.05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EOAIAAH4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" fillcolor="white [3201]" strokeweight=".5pt">
                <v:textbox inset=",0">
                  <w:txbxContent>
                    <w:p w14:paraId="5CA4F61A" w14:textId="30E17163" w:rsidR="00F64DD9" w:rsidRPr="00E76B48" w:rsidRDefault="00E56E20" w:rsidP="00E76B48">
                      <w:pPr>
                        <w:jc w:val="center"/>
                        <w:rPr>
                          <w:b/>
                          <w:bCs/>
                          <w:sz w:val="40"/>
                          <w:szCs w:val="40"/>
                          <w:lang w:val="en-US"/>
                        </w:rPr>
                      </w:pPr>
                      <w:r w:rsidRPr="00E56E20">
                        <w:rPr>
                          <w:rFonts w:eastAsia="DengXian" w:hint="eastAsia"/>
                          <w:b/>
                          <w:bCs/>
                          <w:sz w:val="40"/>
                          <w:szCs w:val="40"/>
                          <w:lang w:val="en-US" w:eastAsia="zh-CN"/>
                        </w:rPr>
                        <w:t>输出</w:t>
                      </w:r>
                    </w:p>
                  </w:txbxContent>
                </v:textbox>
              </v:shape>
            </w:pict>
          </mc:Fallback>
        </mc:AlternateContent>
      </w:r>
      <w:r w:rsidRPr="00182EB1">
        <w:rPr>
          <w:rFonts w:hAnsi="新細明體"/>
          <w:noProof/>
          <w:lang w:val="en-US"/>
        </w:rPr>
        <mc:AlternateContent>
          <mc:Choice Requires="wps">
            <w:drawing>
              <wp:anchor distT="0" distB="0" distL="114300" distR="114300" simplePos="0" relativeHeight="251661312" behindDoc="0" locked="0" layoutInCell="1" allowOverlap="1" wp14:anchorId="1F893409" wp14:editId="31D3ED73">
                <wp:simplePos x="0" y="0"/>
                <wp:positionH relativeFrom="column">
                  <wp:posOffset>261257</wp:posOffset>
                </wp:positionH>
                <wp:positionV relativeFrom="paragraph">
                  <wp:posOffset>125185</wp:posOffset>
                </wp:positionV>
                <wp:extent cx="749663" cy="501650"/>
                <wp:effectExtent l="0" t="0" r="12700" b="12700"/>
                <wp:wrapNone/>
                <wp:docPr id="651137663" name="文字方塊 1"/>
                <wp:cNvGraphicFramePr/>
                <a:graphic xmlns:a="http://schemas.openxmlformats.org/drawingml/2006/main">
                  <a:graphicData uri="http://schemas.microsoft.com/office/word/2010/wordprocessingShape">
                    <wps:wsp>
                      <wps:cNvSpPr txBox="1"/>
                      <wps:spPr>
                        <a:xfrm>
                          <a:off x="0" y="0"/>
                          <a:ext cx="749663" cy="501650"/>
                        </a:xfrm>
                        <a:prstGeom prst="rect">
                          <a:avLst/>
                        </a:prstGeom>
                        <a:solidFill>
                          <a:schemeClr val="lt1"/>
                        </a:solidFill>
                        <a:ln w="6350">
                          <a:solidFill>
                            <a:srgbClr val="000000"/>
                          </a:solidFill>
                        </a:ln>
                      </wps:spPr>
                      <wps:txbx>
                        <w:txbxContent>
                          <w:p w14:paraId="037BE190" w14:textId="30F378E3" w:rsidR="00F64DD9" w:rsidRPr="00E76B48" w:rsidRDefault="00E56E20" w:rsidP="00E76B48">
                            <w:pPr>
                              <w:jc w:val="center"/>
                              <w:rPr>
                                <w:b/>
                                <w:bCs/>
                                <w:sz w:val="40"/>
                                <w:szCs w:val="40"/>
                                <w:lang w:val="en-US"/>
                              </w:rPr>
                            </w:pPr>
                            <w:r w:rsidRPr="00E56E20">
                              <w:rPr>
                                <w:rFonts w:eastAsia="DengXian" w:hint="eastAsia"/>
                                <w:b/>
                                <w:bCs/>
                                <w:sz w:val="40"/>
                                <w:szCs w:val="40"/>
                                <w:lang w:val="en-US" w:eastAsia="zh-CN"/>
                              </w:rPr>
                              <w:t>输入</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93409" id="_x0000_s1028" type="#_x0000_t202" style="position:absolute;left:0;text-align:left;margin-left:20.55pt;margin-top:9.85pt;width:59.0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" fillcolor="white [3201]" strokeweight=".5pt">
                <v:textbox inset=",0">
                  <w:txbxContent>
                    <w:p w14:paraId="037BE190" w14:textId="30F378E3" w:rsidR="00F64DD9" w:rsidRPr="00E76B48" w:rsidRDefault="00E56E20" w:rsidP="00E76B48">
                      <w:pPr>
                        <w:jc w:val="center"/>
                        <w:rPr>
                          <w:b/>
                          <w:bCs/>
                          <w:sz w:val="40"/>
                          <w:szCs w:val="40"/>
                          <w:lang w:val="en-US"/>
                        </w:rPr>
                      </w:pPr>
                      <w:r w:rsidRPr="00E56E20">
                        <w:rPr>
                          <w:rFonts w:eastAsia="DengXian" w:hint="eastAsia"/>
                          <w:b/>
                          <w:bCs/>
                          <w:sz w:val="40"/>
                          <w:szCs w:val="40"/>
                          <w:lang w:val="en-US" w:eastAsia="zh-CN"/>
                        </w:rPr>
                        <w:t>输入</w:t>
                      </w:r>
                    </w:p>
                  </w:txbxContent>
                </v:textbox>
              </v:shape>
            </w:pict>
          </mc:Fallback>
        </mc:AlternateContent>
      </w:r>
    </w:p>
    <w:p w14:paraId="4DB6B3A2" w14:textId="234F2224" w:rsidR="008B328E" w:rsidRPr="00182EB1" w:rsidRDefault="000813D8" w:rsidP="00AC1A2D">
      <w:pPr>
        <w:snapToGrid w:val="0"/>
        <w:spacing w:beforeLines="50" w:before="180" w:line="360" w:lineRule="auto"/>
        <w:ind w:right="-52"/>
        <w:jc w:val="center"/>
        <w:rPr>
          <w:noProof/>
          <w:lang w:val="en-US"/>
        </w:rPr>
      </w:pPr>
      <w:r w:rsidRPr="00182EB1">
        <w:rPr>
          <w:noProof/>
          <w:lang w:val="en-US"/>
        </w:rPr>
        <w:drawing>
          <wp:inline distT="0" distB="0" distL="0" distR="0" wp14:anchorId="58E325BD" wp14:editId="1D2BB1CF">
            <wp:extent cx="5543550" cy="3914775"/>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l="44154" t="25380" r="11250" b="18840"/>
                    <a:stretch>
                      <a:fillRect/>
                    </a:stretch>
                  </pic:blipFill>
                  <pic:spPr bwMode="auto">
                    <a:xfrm>
                      <a:off x="0" y="0"/>
                      <a:ext cx="5543550" cy="3914775"/>
                    </a:xfrm>
                    <a:prstGeom prst="rect">
                      <a:avLst/>
                    </a:prstGeom>
                    <a:noFill/>
                    <a:ln>
                      <a:noFill/>
                    </a:ln>
                  </pic:spPr>
                </pic:pic>
              </a:graphicData>
            </a:graphic>
          </wp:inline>
        </w:drawing>
      </w:r>
    </w:p>
    <w:p w14:paraId="75163BFE" w14:textId="1D4AFD7F" w:rsidR="00C56D6D" w:rsidRPr="00182EB1" w:rsidRDefault="00E56E20" w:rsidP="00AC1A2D">
      <w:pPr>
        <w:snapToGrid w:val="0"/>
        <w:spacing w:beforeLines="50" w:before="180" w:line="360" w:lineRule="auto"/>
        <w:ind w:right="-52"/>
        <w:jc w:val="center"/>
        <w:rPr>
          <w:rFonts w:hAnsi="新細明體"/>
          <w:sz w:val="20"/>
          <w:szCs w:val="20"/>
          <w:lang w:val="en-US"/>
        </w:rPr>
      </w:pPr>
      <w:r w:rsidRPr="00E56E20">
        <w:rPr>
          <w:rFonts w:eastAsia="DengXian" w:hAnsi="新細明體" w:hint="eastAsia"/>
          <w:sz w:val="20"/>
          <w:szCs w:val="20"/>
          <w:lang w:val="en-US" w:eastAsia="zh-CN"/>
        </w:rPr>
        <w:t>图</w:t>
      </w:r>
      <w:r w:rsidRPr="00E56E20">
        <w:rPr>
          <w:rFonts w:eastAsia="DengXian"/>
          <w:sz w:val="20"/>
          <w:szCs w:val="20"/>
          <w:lang w:val="en-US" w:eastAsia="zh-CN"/>
        </w:rPr>
        <w:t xml:space="preserve"> 7.1 </w:t>
      </w:r>
      <w:r w:rsidRPr="00E56E20">
        <w:rPr>
          <w:rFonts w:eastAsia="DengXian" w:hAnsi="新細明體" w:hint="eastAsia"/>
          <w:sz w:val="20"/>
          <w:szCs w:val="20"/>
          <w:lang w:val="en-US" w:eastAsia="zh-CN"/>
        </w:rPr>
        <w:t>信息处理</w:t>
      </w:r>
    </w:p>
    <w:p w14:paraId="71087FEC" w14:textId="752EB07E" w:rsidR="00A57648" w:rsidRPr="00182EB1" w:rsidRDefault="00A57648" w:rsidP="00AC1A2D">
      <w:pPr>
        <w:snapToGrid w:val="0"/>
        <w:spacing w:beforeLines="50" w:before="180" w:line="360" w:lineRule="auto"/>
        <w:ind w:right="-52"/>
        <w:jc w:val="center"/>
        <w:rPr>
          <w:color w:val="0000FF"/>
        </w:rPr>
      </w:pPr>
    </w:p>
    <w:p w14:paraId="6E207C4A" w14:textId="77777777" w:rsidR="003F405C" w:rsidRPr="00182EB1" w:rsidRDefault="003F405C" w:rsidP="00603074">
      <w:pPr>
        <w:snapToGrid w:val="0"/>
        <w:spacing w:beforeLines="50" w:before="180" w:line="360" w:lineRule="auto"/>
        <w:ind w:right="-52"/>
        <w:rPr>
          <w:color w:val="0000FF"/>
        </w:rPr>
      </w:pPr>
    </w:p>
    <w:p w14:paraId="3C738495" w14:textId="77777777" w:rsidR="0096295E" w:rsidRPr="00182EB1" w:rsidRDefault="0096295E" w:rsidP="00603074">
      <w:pPr>
        <w:snapToGrid w:val="0"/>
        <w:spacing w:beforeLines="50" w:before="180" w:line="360" w:lineRule="auto"/>
        <w:ind w:right="-52"/>
        <w:rPr>
          <w:color w:val="0000FF"/>
        </w:rPr>
      </w:pPr>
    </w:p>
    <w:p w14:paraId="6F4D10F3" w14:textId="4DDFCCA2" w:rsidR="008B328E" w:rsidRPr="00182EB1" w:rsidRDefault="00E56E20" w:rsidP="00936C3E">
      <w:pPr>
        <w:numPr>
          <w:ilvl w:val="0"/>
          <w:numId w:val="22"/>
        </w:numPr>
        <w:snapToGrid w:val="0"/>
        <w:spacing w:beforeLines="50" w:before="180" w:line="360" w:lineRule="auto"/>
        <w:jc w:val="both"/>
        <w:rPr>
          <w:rFonts w:hAnsi="新細明體"/>
          <w:b/>
        </w:rPr>
      </w:pPr>
      <w:r w:rsidRPr="00E56E20">
        <w:rPr>
          <w:rFonts w:eastAsia="DengXian" w:hAnsi="新細明體" w:hint="eastAsia"/>
          <w:b/>
          <w:lang w:eastAsia="zh-CN"/>
        </w:rPr>
        <w:t>学习阶段和学习转移</w:t>
      </w:r>
    </w:p>
    <w:p w14:paraId="7A903408" w14:textId="26521A8E" w:rsidR="008B328E" w:rsidRPr="00182EB1" w:rsidRDefault="00E56E20" w:rsidP="00AC1A2D">
      <w:pPr>
        <w:numPr>
          <w:ilvl w:val="0"/>
          <w:numId w:val="6"/>
        </w:numPr>
        <w:snapToGrid w:val="0"/>
        <w:spacing w:line="360" w:lineRule="auto"/>
        <w:ind w:left="482" w:hanging="482"/>
        <w:jc w:val="both"/>
      </w:pPr>
      <w:r w:rsidRPr="00E56E20">
        <w:rPr>
          <w:rFonts w:eastAsia="DengXian" w:hAnsi="新細明體" w:hint="eastAsia"/>
          <w:b/>
          <w:lang w:eastAsia="zh-CN"/>
        </w:rPr>
        <w:t>学习阶段</w:t>
      </w:r>
      <w:r w:rsidRPr="00E56E20">
        <w:rPr>
          <w:rFonts w:ascii="新細明體" w:eastAsia="DengXian" w:hAnsi="新細明體" w:hint="eastAsia"/>
          <w:lang w:eastAsia="zh-CN"/>
        </w:rPr>
        <w:t>（</w:t>
      </w:r>
      <w:r w:rsidRPr="00E56E20">
        <w:rPr>
          <w:rFonts w:eastAsia="DengXian" w:hAnsi="新細明體" w:hint="eastAsia"/>
          <w:lang w:val="en-US" w:eastAsia="zh-CN"/>
        </w:rPr>
        <w:t>可</w:t>
      </w:r>
      <w:r w:rsidRPr="00E56E20">
        <w:rPr>
          <w:rFonts w:eastAsia="DengXian" w:hAnsi="新細明體" w:hint="eastAsia"/>
          <w:lang w:eastAsia="zh-CN"/>
        </w:rPr>
        <w:t>划分为三个阶段）</w:t>
      </w:r>
      <w:r w:rsidRPr="00E56E20">
        <w:rPr>
          <w:rFonts w:ascii="新細明體" w:eastAsia="DengXian" w:hAnsi="新細明體" w:hint="eastAsia"/>
          <w:lang w:eastAsia="zh-CN"/>
        </w:rPr>
        <w:t>：</w:t>
      </w:r>
    </w:p>
    <w:p w14:paraId="09291D8E" w14:textId="7DD0EEA6" w:rsidR="00D16769" w:rsidRPr="00182EB1" w:rsidRDefault="00E56E20" w:rsidP="005848C2">
      <w:pPr>
        <w:numPr>
          <w:ilvl w:val="2"/>
          <w:numId w:val="39"/>
        </w:numPr>
        <w:spacing w:line="360" w:lineRule="auto"/>
        <w:jc w:val="both"/>
        <w:rPr>
          <w:rFonts w:hAnsi="新細明體"/>
        </w:rPr>
      </w:pPr>
      <w:r w:rsidRPr="00E56E20">
        <w:rPr>
          <w:rFonts w:eastAsia="DengXian" w:hAnsi="新細明體" w:hint="eastAsia"/>
          <w:b/>
          <w:lang w:eastAsia="zh-CN"/>
        </w:rPr>
        <w:t>认知阶段</w:t>
      </w:r>
      <w:r w:rsidRPr="00E56E20">
        <w:rPr>
          <w:rFonts w:eastAsia="DengXian" w:hAnsi="新細明體" w:hint="eastAsia"/>
          <w:lang w:eastAsia="zh-CN"/>
        </w:rPr>
        <w:t>：学习者尝试熟习技能的基本动作，需要处理大量来自视觉、语言及动觉回馈的信息。</w:t>
      </w:r>
    </w:p>
    <w:p w14:paraId="095F93CD" w14:textId="57B4DF56" w:rsidR="00837E0F" w:rsidRPr="00182EB1" w:rsidRDefault="00E56E20" w:rsidP="005848C2">
      <w:pPr>
        <w:numPr>
          <w:ilvl w:val="2"/>
          <w:numId w:val="39"/>
        </w:numPr>
        <w:spacing w:line="360" w:lineRule="auto"/>
        <w:jc w:val="both"/>
        <w:rPr>
          <w:rFonts w:hAnsi="新細明體"/>
        </w:rPr>
      </w:pPr>
      <w:r w:rsidRPr="00E56E20">
        <w:rPr>
          <w:rFonts w:eastAsia="DengXian" w:hAnsi="新細明體" w:hint="eastAsia"/>
          <w:b/>
          <w:lang w:eastAsia="zh-CN"/>
        </w:rPr>
        <w:t>动作阶段</w:t>
      </w:r>
      <w:r w:rsidRPr="00E56E20">
        <w:rPr>
          <w:rFonts w:eastAsia="DengXian" w:hAnsi="新細明體" w:hint="eastAsia"/>
          <w:lang w:eastAsia="zh-CN"/>
        </w:rPr>
        <w:t>：学习者开始将个别动作连贯起来，操作表现的稳定性迅速提升，预见力和时间控制亦大幅改善。此阶段着重动作微调。</w:t>
      </w:r>
    </w:p>
    <w:p w14:paraId="32B5D054" w14:textId="30B00CEE" w:rsidR="008B328E" w:rsidRPr="00182EB1" w:rsidRDefault="00E56E20" w:rsidP="005848C2">
      <w:pPr>
        <w:numPr>
          <w:ilvl w:val="2"/>
          <w:numId w:val="39"/>
        </w:numPr>
        <w:spacing w:line="360" w:lineRule="auto"/>
        <w:jc w:val="both"/>
        <w:rPr>
          <w:rFonts w:hAnsi="新細明體"/>
          <w:lang w:eastAsia="zh-CN"/>
        </w:rPr>
      </w:pPr>
      <w:r w:rsidRPr="00E56E20">
        <w:rPr>
          <w:rFonts w:eastAsia="DengXian" w:hAnsi="新細明體" w:hint="eastAsia"/>
          <w:b/>
          <w:lang w:eastAsia="zh-CN"/>
        </w:rPr>
        <w:t>自动化阶段</w:t>
      </w:r>
      <w:r w:rsidRPr="00E56E20">
        <w:rPr>
          <w:rFonts w:eastAsia="DengXian" w:hAnsi="新細明體" w:hint="eastAsia"/>
          <w:lang w:eastAsia="zh-CN"/>
        </w:rPr>
        <w:t>：技能运用连贯流畅、准确和不假思索。学习者可以更专注</w:t>
      </w:r>
      <w:r w:rsidRPr="00E56E20">
        <w:rPr>
          <w:rFonts w:eastAsia="DengXian" w:hAnsi="新細明體" w:hint="eastAsia"/>
          <w:lang w:eastAsia="zh-CN"/>
        </w:rPr>
        <w:lastRenderedPageBreak/>
        <w:t>于策略的考虑。</w:t>
      </w:r>
    </w:p>
    <w:p w14:paraId="2F623B40" w14:textId="2443A1A4" w:rsidR="00BA4B10" w:rsidRPr="00182EB1" w:rsidRDefault="00E56E20" w:rsidP="00AC1A2D">
      <w:pPr>
        <w:numPr>
          <w:ilvl w:val="0"/>
          <w:numId w:val="7"/>
        </w:numPr>
        <w:snapToGrid w:val="0"/>
        <w:spacing w:beforeLines="50" w:before="180" w:line="360" w:lineRule="auto"/>
        <w:ind w:left="1985" w:hanging="1985"/>
        <w:jc w:val="both"/>
      </w:pPr>
      <w:r w:rsidRPr="00E56E20">
        <w:rPr>
          <w:rFonts w:eastAsia="DengXian" w:hAnsi="新細明體" w:hint="eastAsia"/>
          <w:b/>
          <w:lang w:eastAsia="zh-CN"/>
        </w:rPr>
        <w:t>学习转移</w:t>
      </w:r>
      <w:r w:rsidRPr="00E56E20">
        <w:rPr>
          <w:rFonts w:ascii="新細明體" w:eastAsia="DengXian" w:hAnsi="新細明體"/>
          <w:b/>
          <w:lang w:eastAsia="zh-CN"/>
        </w:rPr>
        <w:t xml:space="preserve"> </w:t>
      </w:r>
      <w:r w:rsidRPr="00E56E20">
        <w:rPr>
          <w:rFonts w:eastAsia="DengXian" w:hAnsi="新細明體" w:hint="eastAsia"/>
          <w:b/>
          <w:lang w:eastAsia="zh-CN"/>
        </w:rPr>
        <w:t>－</w:t>
      </w:r>
      <w:r w:rsidRPr="00E56E20">
        <w:rPr>
          <w:rFonts w:eastAsia="DengXian" w:hAnsi="新細明體"/>
          <w:b/>
          <w:lang w:eastAsia="zh-CN"/>
        </w:rPr>
        <w:t xml:space="preserve"> </w:t>
      </w:r>
      <w:r w:rsidRPr="00E56E20">
        <w:rPr>
          <w:rFonts w:eastAsia="DengXian" w:hAnsi="新細明體" w:hint="eastAsia"/>
          <w:lang w:eastAsia="zh-CN"/>
        </w:rPr>
        <w:t>是指先存经验对学习或表现的影响。善用学习转移，我们可学得更快和更好。学习转移可分为：</w:t>
      </w:r>
    </w:p>
    <w:p w14:paraId="6687DA3E" w14:textId="2965C02F" w:rsidR="00BA4B10" w:rsidRPr="00182EB1" w:rsidRDefault="00E56E20" w:rsidP="005848C2">
      <w:pPr>
        <w:numPr>
          <w:ilvl w:val="2"/>
          <w:numId w:val="39"/>
        </w:numPr>
        <w:spacing w:line="360" w:lineRule="auto"/>
        <w:jc w:val="both"/>
        <w:rPr>
          <w:rFonts w:hAnsi="新細明體"/>
          <w:b/>
        </w:rPr>
      </w:pPr>
      <w:r w:rsidRPr="00E56E20">
        <w:rPr>
          <w:rFonts w:eastAsia="DengXian" w:hAnsi="新細明體" w:hint="eastAsia"/>
          <w:b/>
          <w:lang w:eastAsia="zh-CN"/>
        </w:rPr>
        <w:t>正转移</w:t>
      </w:r>
      <w:r w:rsidRPr="00E56E20">
        <w:rPr>
          <w:rFonts w:eastAsia="DengXian" w:hAnsi="新細明體" w:hint="eastAsia"/>
          <w:lang w:eastAsia="zh-CN"/>
        </w:rPr>
        <w:t>：先存经验与学习或表现具「相近」元素，例如团身前滚翻和分腿前滚翻，因而促进学习或表现。</w:t>
      </w:r>
    </w:p>
    <w:p w14:paraId="04CC6E1E" w14:textId="0510EE8F" w:rsidR="00BA4B10" w:rsidRPr="00182EB1" w:rsidRDefault="00E56E20" w:rsidP="00010BB1">
      <w:pPr>
        <w:numPr>
          <w:ilvl w:val="2"/>
          <w:numId w:val="39"/>
        </w:numPr>
        <w:rPr>
          <w:rFonts w:hAnsi="新細明體"/>
        </w:rPr>
      </w:pPr>
      <w:r w:rsidRPr="00E56E20">
        <w:rPr>
          <w:rFonts w:eastAsia="DengXian" w:hAnsi="新細明體" w:hint="eastAsia"/>
          <w:b/>
          <w:lang w:eastAsia="zh-CN"/>
        </w:rPr>
        <w:t>负转移</w:t>
      </w:r>
      <w:r w:rsidRPr="00E56E20">
        <w:rPr>
          <w:rFonts w:eastAsia="DengXian" w:hAnsi="新細明體" w:hint="eastAsia"/>
          <w:lang w:eastAsia="zh-CN"/>
        </w:rPr>
        <w:t>：先存经验与学习或表现具「不相似」元素，例如乒乓球和网球挥拍动作所用的肌肉协调不同，因而妨碍学习或表现；篮球与榄球的形状不同而影响传接技术等。</w:t>
      </w:r>
    </w:p>
    <w:p w14:paraId="31A93676" w14:textId="04D45101" w:rsidR="00652B49" w:rsidRPr="00182EB1" w:rsidRDefault="00E56E20" w:rsidP="00E76B48">
      <w:pPr>
        <w:numPr>
          <w:ilvl w:val="2"/>
          <w:numId w:val="39"/>
        </w:numPr>
        <w:jc w:val="both"/>
        <w:rPr>
          <w:rFonts w:hAnsi="新細明體"/>
          <w:lang w:eastAsia="zh-CN"/>
        </w:rPr>
      </w:pPr>
      <w:r w:rsidRPr="00E56E20">
        <w:rPr>
          <w:rFonts w:eastAsia="DengXian" w:hAnsi="新細明體" w:hint="eastAsia"/>
          <w:b/>
          <w:lang w:eastAsia="zh-CN"/>
        </w:rPr>
        <w:t>零转移</w:t>
      </w:r>
      <w:r w:rsidRPr="00E56E20">
        <w:rPr>
          <w:rFonts w:eastAsia="DengXian" w:hAnsi="新細明體" w:hint="eastAsia"/>
          <w:lang w:eastAsia="zh-CN"/>
        </w:rPr>
        <w:t>：先存经验对学习或表现没有影响。例如学习游泳与打乒乓球，两者互不影响。</w:t>
      </w:r>
    </w:p>
    <w:p w14:paraId="439B243C" w14:textId="77777777" w:rsidR="008B328E" w:rsidRPr="00182EB1" w:rsidRDefault="008B328E" w:rsidP="00010BB1">
      <w:pPr>
        <w:spacing w:line="360" w:lineRule="auto"/>
        <w:ind w:left="960"/>
        <w:jc w:val="both"/>
        <w:rPr>
          <w:rFonts w:hAnsi="新細明體"/>
          <w:b/>
          <w:lang w:eastAsia="zh-CN"/>
        </w:rPr>
      </w:pPr>
    </w:p>
    <w:p w14:paraId="31C9E3B2" w14:textId="4F60B0DA" w:rsidR="008B328E" w:rsidRPr="00182EB1" w:rsidRDefault="00E56E20" w:rsidP="00D7667C">
      <w:pPr>
        <w:numPr>
          <w:ilvl w:val="0"/>
          <w:numId w:val="22"/>
        </w:numPr>
        <w:snapToGrid w:val="0"/>
        <w:spacing w:beforeLines="50" w:before="180" w:line="360" w:lineRule="auto"/>
        <w:jc w:val="both"/>
        <w:rPr>
          <w:rFonts w:hAnsi="新細明體"/>
          <w:b/>
        </w:rPr>
      </w:pPr>
      <w:r w:rsidRPr="00E56E20">
        <w:rPr>
          <w:rFonts w:eastAsia="DengXian" w:hAnsi="新細明體" w:hint="eastAsia"/>
          <w:b/>
          <w:lang w:eastAsia="zh-CN"/>
        </w:rPr>
        <w:t>内在回馈和外在回馈</w:t>
      </w:r>
    </w:p>
    <w:p w14:paraId="2930EB99" w14:textId="33CED74A" w:rsidR="00BF00CC" w:rsidRPr="00182EB1" w:rsidRDefault="00E56E20" w:rsidP="003A7EFD">
      <w:pPr>
        <w:snapToGrid w:val="0"/>
        <w:spacing w:beforeLines="50" w:before="180" w:line="360" w:lineRule="auto"/>
        <w:jc w:val="both"/>
        <w:rPr>
          <w:rFonts w:hAnsi="新細明體"/>
          <w:lang w:eastAsia="zh-CN"/>
        </w:rPr>
      </w:pPr>
      <w:r w:rsidRPr="00E56E20">
        <w:rPr>
          <w:rFonts w:eastAsia="DengXian" w:hAnsi="新細明體" w:hint="eastAsia"/>
          <w:lang w:eastAsia="zh-CN"/>
        </w:rPr>
        <w:t>回馈是指与表现评鉴有关的</w:t>
      </w:r>
      <w:r w:rsidRPr="00E56E20">
        <w:rPr>
          <w:rFonts w:eastAsia="DengXian" w:hAnsi="新細明體" w:hint="eastAsia"/>
          <w:lang w:val="en-US" w:eastAsia="zh-CN"/>
        </w:rPr>
        <w:t>信息，具引发动机和指导功能，对学习非常重要。</w:t>
      </w:r>
      <w:r w:rsidRPr="00E56E20">
        <w:rPr>
          <w:rFonts w:eastAsia="DengXian" w:hAnsi="新細明體" w:hint="eastAsia"/>
          <w:lang w:eastAsia="zh-CN"/>
        </w:rPr>
        <w:t>回馈可以是「内在」或「外在」的：</w:t>
      </w:r>
    </w:p>
    <w:p w14:paraId="54CB0E71" w14:textId="2BBD8C1C" w:rsidR="008B328E" w:rsidRPr="00182EB1" w:rsidRDefault="00E56E20" w:rsidP="002E7E61">
      <w:pPr>
        <w:numPr>
          <w:ilvl w:val="0"/>
          <w:numId w:val="5"/>
        </w:numPr>
        <w:tabs>
          <w:tab w:val="clear" w:pos="960"/>
        </w:tabs>
        <w:snapToGrid w:val="0"/>
        <w:spacing w:beforeLines="50" w:before="180" w:line="360" w:lineRule="auto"/>
        <w:ind w:left="504" w:hanging="444"/>
        <w:jc w:val="both"/>
        <w:rPr>
          <w:lang w:eastAsia="zh-CN"/>
        </w:rPr>
      </w:pPr>
      <w:r w:rsidRPr="00E56E20">
        <w:rPr>
          <w:rFonts w:eastAsia="DengXian" w:hAnsi="新細明體" w:hint="eastAsia"/>
          <w:b/>
          <w:lang w:eastAsia="zh-CN"/>
        </w:rPr>
        <w:t>内在回馈</w:t>
      </w:r>
      <w:r w:rsidRPr="00E56E20">
        <w:rPr>
          <w:rFonts w:ascii="新細明體" w:eastAsia="DengXian" w:hAnsi="新細明體" w:hint="eastAsia"/>
          <w:b/>
          <w:lang w:eastAsia="zh-CN"/>
        </w:rPr>
        <w:t>－</w:t>
      </w:r>
      <w:r w:rsidRPr="00E56E20">
        <w:rPr>
          <w:rFonts w:ascii="新細明體" w:eastAsia="DengXian" w:hAnsi="新細明體"/>
          <w:b/>
          <w:lang w:eastAsia="zh-CN"/>
        </w:rPr>
        <w:t xml:space="preserve"> </w:t>
      </w:r>
      <w:r w:rsidRPr="00E56E20">
        <w:rPr>
          <w:rFonts w:eastAsia="DengXian" w:hAnsi="新細明體" w:hint="eastAsia"/>
          <w:lang w:eastAsia="zh-CN"/>
        </w:rPr>
        <w:t>内在回馈是指自己对表现的「感知」。例如在击球时，身体的本体感受器和各种感觉器官提供「球拍振动」这回馈信息，让学习者知道击球点偏离球拍中心。</w:t>
      </w:r>
    </w:p>
    <w:p w14:paraId="0CF5F84B" w14:textId="32DE7508" w:rsidR="00032A7B" w:rsidRPr="00182EB1" w:rsidRDefault="00E56E20" w:rsidP="002E7E61">
      <w:pPr>
        <w:numPr>
          <w:ilvl w:val="0"/>
          <w:numId w:val="5"/>
        </w:numPr>
        <w:tabs>
          <w:tab w:val="clear" w:pos="960"/>
        </w:tabs>
        <w:snapToGrid w:val="0"/>
        <w:spacing w:beforeLines="50" w:before="180" w:line="360" w:lineRule="auto"/>
        <w:ind w:left="532" w:hanging="532"/>
        <w:jc w:val="both"/>
      </w:pPr>
      <w:r w:rsidRPr="00E56E20">
        <w:rPr>
          <w:rFonts w:eastAsia="DengXian" w:hAnsi="新細明體" w:hint="eastAsia"/>
          <w:b/>
          <w:lang w:eastAsia="zh-CN"/>
        </w:rPr>
        <w:t>外在回馈</w:t>
      </w:r>
      <w:r w:rsidRPr="00E56E20">
        <w:rPr>
          <w:rFonts w:eastAsia="DengXian" w:hAnsi="新細明體"/>
          <w:b/>
          <w:lang w:val="en-US" w:eastAsia="zh-CN"/>
        </w:rPr>
        <w:t xml:space="preserve"> </w:t>
      </w:r>
      <w:r w:rsidRPr="00E56E20">
        <w:rPr>
          <w:rFonts w:ascii="新細明體" w:eastAsia="DengXian" w:hAnsi="新細明體"/>
          <w:b/>
          <w:lang w:eastAsia="zh-CN"/>
        </w:rPr>
        <w:t xml:space="preserve"> </w:t>
      </w:r>
      <w:r w:rsidRPr="00E56E20">
        <w:rPr>
          <w:rFonts w:ascii="新細明體" w:eastAsia="DengXian" w:hAnsi="新細明體" w:hint="eastAsia"/>
          <w:b/>
          <w:lang w:eastAsia="zh-CN"/>
        </w:rPr>
        <w:t>－</w:t>
      </w:r>
      <w:r w:rsidRPr="00E56E20">
        <w:rPr>
          <w:rFonts w:ascii="新細明體" w:eastAsia="DengXian" w:hAnsi="新細明體"/>
          <w:b/>
          <w:lang w:eastAsia="zh-CN"/>
        </w:rPr>
        <w:t xml:space="preserve"> </w:t>
      </w:r>
      <w:r w:rsidRPr="00E56E20">
        <w:rPr>
          <w:rFonts w:eastAsia="DengXian" w:hAnsi="新細明體" w:hint="eastAsia"/>
          <w:lang w:eastAsia="zh-CN"/>
        </w:rPr>
        <w:t>外在回馈是指从外界获得</w:t>
      </w:r>
      <w:r w:rsidRPr="00E56E20">
        <w:rPr>
          <w:rFonts w:eastAsia="DengXian" w:hAnsi="新細明體" w:hint="eastAsia"/>
          <w:lang w:val="en-US" w:eastAsia="zh-CN"/>
        </w:rPr>
        <w:t>有</w:t>
      </w:r>
      <w:r w:rsidRPr="00E56E20">
        <w:rPr>
          <w:rFonts w:eastAsia="DengXian" w:hAnsi="新細明體" w:hint="eastAsia"/>
          <w:lang w:eastAsia="zh-CN"/>
        </w:rPr>
        <w:t>关表现效</w:t>
      </w:r>
      <w:r w:rsidRPr="00E56E20">
        <w:rPr>
          <w:rFonts w:eastAsia="DengXian" w:hAnsi="新細明體" w:hint="eastAsia"/>
          <w:lang w:val="en-US" w:eastAsia="zh-CN"/>
        </w:rPr>
        <w:t>能</w:t>
      </w:r>
      <w:r w:rsidRPr="00E56E20">
        <w:rPr>
          <w:rFonts w:eastAsia="DengXian" w:hAnsi="新細明體" w:hint="eastAsia"/>
          <w:lang w:eastAsia="zh-CN"/>
        </w:rPr>
        <w:t>或</w:t>
      </w:r>
      <w:r w:rsidRPr="00E56E20">
        <w:rPr>
          <w:rFonts w:eastAsia="DengXian" w:hAnsi="新細明體" w:hint="eastAsia"/>
          <w:lang w:val="en-US" w:eastAsia="zh-CN"/>
        </w:rPr>
        <w:t>质量</w:t>
      </w:r>
      <w:r w:rsidRPr="00E56E20">
        <w:rPr>
          <w:rFonts w:eastAsia="DengXian" w:hAnsi="新細明體" w:hint="eastAsia"/>
          <w:lang w:eastAsia="zh-CN"/>
        </w:rPr>
        <w:t>的信息。</w:t>
      </w:r>
    </w:p>
    <w:p w14:paraId="534316A8" w14:textId="686A71D9" w:rsidR="00C12D98" w:rsidRPr="00182EB1" w:rsidRDefault="00E56E20" w:rsidP="005848C2">
      <w:pPr>
        <w:numPr>
          <w:ilvl w:val="2"/>
          <w:numId w:val="39"/>
        </w:numPr>
        <w:spacing w:line="360" w:lineRule="auto"/>
        <w:jc w:val="both"/>
        <w:rPr>
          <w:rFonts w:hAnsi="新細明體"/>
          <w:b/>
        </w:rPr>
      </w:pPr>
      <w:r w:rsidRPr="00E56E20">
        <w:rPr>
          <w:rFonts w:eastAsia="DengXian" w:hAnsi="新細明體" w:hint="eastAsia"/>
          <w:b/>
          <w:lang w:eastAsia="zh-CN"/>
        </w:rPr>
        <w:t>表现效能</w:t>
      </w:r>
      <w:r w:rsidRPr="00E56E20">
        <w:rPr>
          <w:rFonts w:eastAsia="DengXian" w:hAnsi="新細明體"/>
          <w:b/>
          <w:lang w:eastAsia="zh-CN"/>
        </w:rPr>
        <w:t xml:space="preserve">  </w:t>
      </w:r>
      <w:r w:rsidRPr="00E56E20">
        <w:rPr>
          <w:rFonts w:eastAsia="DengXian" w:hAnsi="新細明體" w:hint="eastAsia"/>
          <w:b/>
          <w:lang w:eastAsia="zh-CN"/>
        </w:rPr>
        <w:t>：</w:t>
      </w:r>
      <w:r w:rsidRPr="00E56E20">
        <w:rPr>
          <w:rFonts w:eastAsia="DengXian" w:hAnsi="新細明體"/>
          <w:b/>
          <w:lang w:eastAsia="zh-CN"/>
        </w:rPr>
        <w:t xml:space="preserve"> </w:t>
      </w:r>
      <w:r w:rsidRPr="00E56E20">
        <w:rPr>
          <w:rFonts w:eastAsia="DengXian" w:hAnsi="新細明體" w:hint="eastAsia"/>
          <w:lang w:eastAsia="zh-CN"/>
        </w:rPr>
        <w:t>这是有关运用技能所产生的结果，例如</w:t>
      </w:r>
      <w:r w:rsidRPr="00E56E20">
        <w:rPr>
          <w:rFonts w:eastAsia="DengXian" w:hAnsi="新細明體"/>
          <w:lang w:eastAsia="zh-CN"/>
        </w:rPr>
        <w:t>100</w:t>
      </w:r>
      <w:r w:rsidRPr="00E56E20">
        <w:rPr>
          <w:rFonts w:eastAsia="DengXian" w:hAnsi="新細明體" w:hint="eastAsia"/>
          <w:lang w:eastAsia="zh-CN"/>
        </w:rPr>
        <w:t>米跑的速率、空翻的高度等。</w:t>
      </w:r>
    </w:p>
    <w:p w14:paraId="4FC91AD3" w14:textId="7CBB5C1E" w:rsidR="000E697C" w:rsidRPr="00182EB1" w:rsidRDefault="00E56E20" w:rsidP="005848C2">
      <w:pPr>
        <w:numPr>
          <w:ilvl w:val="2"/>
          <w:numId w:val="39"/>
        </w:numPr>
        <w:spacing w:line="360" w:lineRule="auto"/>
        <w:jc w:val="both"/>
        <w:rPr>
          <w:rFonts w:hAnsi="新細明體"/>
          <w:b/>
        </w:rPr>
      </w:pPr>
      <w:r w:rsidRPr="00E56E20">
        <w:rPr>
          <w:rFonts w:eastAsia="DengXian" w:hAnsi="新細明體" w:hint="eastAsia"/>
          <w:b/>
          <w:lang w:eastAsia="zh-CN"/>
        </w:rPr>
        <w:t>表现质量</w:t>
      </w:r>
      <w:r w:rsidRPr="00E56E20">
        <w:rPr>
          <w:rFonts w:eastAsia="DengXian" w:hAnsi="新細明體"/>
          <w:b/>
          <w:lang w:eastAsia="zh-CN"/>
        </w:rPr>
        <w:t xml:space="preserve">  </w:t>
      </w:r>
      <w:r w:rsidRPr="00E56E20">
        <w:rPr>
          <w:rFonts w:eastAsia="DengXian" w:hAnsi="新細明體" w:hint="eastAsia"/>
          <w:b/>
          <w:lang w:eastAsia="zh-CN"/>
        </w:rPr>
        <w:t>：</w:t>
      </w:r>
      <w:r w:rsidRPr="00E56E20">
        <w:rPr>
          <w:rFonts w:eastAsia="DengXian" w:hAnsi="新細明體"/>
          <w:b/>
          <w:lang w:eastAsia="zh-CN"/>
        </w:rPr>
        <w:t xml:space="preserve"> </w:t>
      </w:r>
      <w:r w:rsidRPr="00E56E20">
        <w:rPr>
          <w:rFonts w:eastAsia="DengXian" w:hAnsi="新細明體" w:hint="eastAsia"/>
          <w:lang w:eastAsia="zh-CN"/>
        </w:rPr>
        <w:t>这是有关动作的质量，可以是正面回馈</w:t>
      </w:r>
      <w:r w:rsidRPr="00E56E20">
        <w:rPr>
          <w:rFonts w:eastAsia="DengXian" w:hAnsi="新細明體"/>
          <w:lang w:eastAsia="zh-CN"/>
        </w:rPr>
        <w:t xml:space="preserve"> (</w:t>
      </w:r>
      <w:r w:rsidRPr="00E56E20">
        <w:rPr>
          <w:rFonts w:eastAsia="DengXian" w:hAnsi="新細明體" w:hint="eastAsia"/>
          <w:lang w:eastAsia="zh-CN"/>
        </w:rPr>
        <w:t>即「做对了什么」</w:t>
      </w:r>
      <w:r w:rsidRPr="00E56E20">
        <w:rPr>
          <w:rFonts w:eastAsia="DengXian" w:hAnsi="新細明體"/>
          <w:lang w:eastAsia="zh-CN"/>
        </w:rPr>
        <w:t xml:space="preserve">) </w:t>
      </w:r>
      <w:r w:rsidRPr="00E56E20">
        <w:rPr>
          <w:rFonts w:eastAsia="DengXian" w:hAnsi="新細明體" w:hint="eastAsia"/>
          <w:lang w:eastAsia="zh-CN"/>
        </w:rPr>
        <w:t>、负面回馈</w:t>
      </w:r>
      <w:r w:rsidRPr="00E56E20">
        <w:rPr>
          <w:rFonts w:eastAsia="DengXian" w:hAnsi="新細明體"/>
          <w:lang w:eastAsia="zh-CN"/>
        </w:rPr>
        <w:t xml:space="preserve"> (</w:t>
      </w:r>
      <w:r w:rsidRPr="00E56E20">
        <w:rPr>
          <w:rFonts w:eastAsia="DengXian" w:hAnsi="新細明體" w:hint="eastAsia"/>
          <w:lang w:eastAsia="zh-CN"/>
        </w:rPr>
        <w:t>即「做错了什么」</w:t>
      </w:r>
      <w:r w:rsidRPr="00E56E20">
        <w:rPr>
          <w:rFonts w:eastAsia="DengXian" w:hAnsi="新細明體"/>
          <w:lang w:eastAsia="zh-CN"/>
        </w:rPr>
        <w:t xml:space="preserve">) </w:t>
      </w:r>
      <w:r w:rsidRPr="00E56E20">
        <w:rPr>
          <w:rFonts w:eastAsia="DengXian" w:hAnsi="新細明體" w:hint="eastAsia"/>
          <w:lang w:eastAsia="zh-CN"/>
        </w:rPr>
        <w:t>或矫正回馈</w:t>
      </w:r>
      <w:r w:rsidRPr="00E56E20">
        <w:rPr>
          <w:rFonts w:eastAsia="DengXian" w:hAnsi="新細明體"/>
          <w:lang w:eastAsia="zh-CN"/>
        </w:rPr>
        <w:t xml:space="preserve"> (</w:t>
      </w:r>
      <w:r w:rsidRPr="00E56E20">
        <w:rPr>
          <w:rFonts w:eastAsia="DengXian" w:hAnsi="新細明體" w:hint="eastAsia"/>
          <w:lang w:eastAsia="zh-CN"/>
        </w:rPr>
        <w:t>即「应该做甚么才可以进步」</w:t>
      </w:r>
      <w:r w:rsidRPr="00E56E20">
        <w:rPr>
          <w:rFonts w:eastAsia="DengXian" w:hAnsi="新細明體"/>
          <w:lang w:eastAsia="zh-CN"/>
        </w:rPr>
        <w:t xml:space="preserve">) </w:t>
      </w:r>
      <w:r w:rsidRPr="00E56E20">
        <w:rPr>
          <w:rFonts w:eastAsia="DengXian" w:hAnsi="新細明體" w:hint="eastAsia"/>
          <w:lang w:eastAsia="zh-CN"/>
        </w:rPr>
        <w:t>。</w:t>
      </w:r>
    </w:p>
    <w:p w14:paraId="7116EACA" w14:textId="77777777" w:rsidR="00010BB1" w:rsidRPr="00182EB1" w:rsidRDefault="00010BB1" w:rsidP="00010BB1">
      <w:pPr>
        <w:spacing w:line="360" w:lineRule="auto"/>
        <w:jc w:val="both"/>
        <w:rPr>
          <w:rFonts w:hAnsi="新細明體"/>
          <w:b/>
        </w:rPr>
      </w:pPr>
    </w:p>
    <w:p w14:paraId="173A34EE" w14:textId="77777777" w:rsidR="00010BB1" w:rsidRPr="00182EB1" w:rsidRDefault="00010BB1" w:rsidP="00010BB1">
      <w:pPr>
        <w:spacing w:line="360" w:lineRule="auto"/>
        <w:jc w:val="both"/>
        <w:rPr>
          <w:rFonts w:hAnsi="新細明體"/>
          <w:b/>
        </w:rPr>
      </w:pPr>
    </w:p>
    <w:p w14:paraId="2F0D5784" w14:textId="77777777" w:rsidR="00010BB1" w:rsidRPr="00182EB1" w:rsidRDefault="00010BB1" w:rsidP="00010BB1">
      <w:pPr>
        <w:spacing w:line="360" w:lineRule="auto"/>
        <w:jc w:val="both"/>
        <w:rPr>
          <w:rFonts w:hAnsi="新細明體"/>
          <w:b/>
        </w:rPr>
      </w:pPr>
    </w:p>
    <w:p w14:paraId="2DE3409D" w14:textId="77777777" w:rsidR="00010BB1" w:rsidRPr="00182EB1" w:rsidRDefault="00010BB1" w:rsidP="00010BB1">
      <w:pPr>
        <w:spacing w:line="360" w:lineRule="auto"/>
        <w:jc w:val="both"/>
        <w:rPr>
          <w:rFonts w:hAnsi="新細明體"/>
          <w:b/>
        </w:rPr>
      </w:pPr>
    </w:p>
    <w:p w14:paraId="0232A2D4" w14:textId="20AF782E" w:rsidR="00D80D46" w:rsidRPr="00182EB1" w:rsidRDefault="00E56E20" w:rsidP="00AC1A2D">
      <w:pPr>
        <w:spacing w:beforeLines="50" w:before="180" w:line="360" w:lineRule="auto"/>
        <w:jc w:val="both"/>
      </w:pPr>
      <w:r w:rsidRPr="00E56E20">
        <w:rPr>
          <w:rFonts w:eastAsia="DengXian" w:hint="eastAsia"/>
          <w:lang w:eastAsia="zh-CN"/>
        </w:rPr>
        <w:t>使用回馈时须注意</w:t>
      </w:r>
      <w:r w:rsidRPr="00E56E20">
        <w:rPr>
          <w:rFonts w:eastAsia="DengXian" w:hint="eastAsia"/>
          <w:lang w:val="en-US" w:eastAsia="zh-CN"/>
        </w:rPr>
        <w:t>下列</w:t>
      </w:r>
      <w:r w:rsidRPr="00E56E20">
        <w:rPr>
          <w:rFonts w:eastAsia="DengXian" w:hint="eastAsia"/>
          <w:lang w:eastAsia="zh-CN"/>
        </w:rPr>
        <w:t>事项：</w:t>
      </w:r>
    </w:p>
    <w:p w14:paraId="6B9D3FAF" w14:textId="1C27392D" w:rsidR="00D80D46" w:rsidRPr="00182EB1" w:rsidRDefault="00E56E20" w:rsidP="00AC1A2D">
      <w:pPr>
        <w:numPr>
          <w:ilvl w:val="0"/>
          <w:numId w:val="38"/>
        </w:numPr>
        <w:spacing w:line="360" w:lineRule="auto"/>
        <w:ind w:left="482" w:hanging="482"/>
        <w:jc w:val="both"/>
        <w:rPr>
          <w:b/>
          <w:bCs/>
          <w:lang w:val="en-US"/>
        </w:rPr>
      </w:pPr>
      <w:r w:rsidRPr="00E56E20">
        <w:rPr>
          <w:rFonts w:eastAsia="DengXian" w:hint="eastAsia"/>
          <w:b/>
          <w:bCs/>
          <w:lang w:val="en-US" w:eastAsia="zh-CN"/>
        </w:rPr>
        <w:t>学习技能</w:t>
      </w:r>
    </w:p>
    <w:p w14:paraId="0AA0FDE9" w14:textId="40127A07" w:rsidR="00E336ED"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在学习的早期，应尽量获取外在回馈；而当技能熟练程度逐渐提高时，便应转为主要依赖内在回馈。</w:t>
      </w:r>
    </w:p>
    <w:p w14:paraId="51841D40" w14:textId="77777777" w:rsidR="00274382" w:rsidRPr="00182EB1" w:rsidRDefault="00274382" w:rsidP="00E76B48">
      <w:pPr>
        <w:spacing w:line="360" w:lineRule="auto"/>
        <w:ind w:left="960"/>
        <w:jc w:val="both"/>
        <w:rPr>
          <w:rFonts w:hAnsi="新細明體"/>
        </w:rPr>
      </w:pPr>
    </w:p>
    <w:p w14:paraId="5D399C40" w14:textId="76BAA676" w:rsidR="00D80D46" w:rsidRPr="00182EB1" w:rsidRDefault="00E56E20" w:rsidP="00AC1A2D">
      <w:pPr>
        <w:numPr>
          <w:ilvl w:val="0"/>
          <w:numId w:val="38"/>
        </w:numPr>
        <w:spacing w:line="360" w:lineRule="auto"/>
        <w:ind w:left="482" w:hanging="482"/>
        <w:jc w:val="both"/>
        <w:rPr>
          <w:b/>
          <w:bCs/>
          <w:lang w:val="en-US"/>
        </w:rPr>
      </w:pPr>
      <w:r w:rsidRPr="00E56E20">
        <w:rPr>
          <w:rFonts w:eastAsia="DengXian" w:hint="eastAsia"/>
          <w:b/>
          <w:bCs/>
          <w:lang w:val="en-US" w:eastAsia="zh-CN"/>
        </w:rPr>
        <w:t>帮助别人学习技能</w:t>
      </w:r>
    </w:p>
    <w:p w14:paraId="062C1D78" w14:textId="345FDFB0" w:rsidR="003B6BF7"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应尽量使用「正面回馈」和「矫正回馈」，以加强学习效能；但须慎用「负面回馈」，因它不能让学生知道应做什么，并且会对学习造成压力。</w:t>
      </w:r>
    </w:p>
    <w:p w14:paraId="65732C61" w14:textId="6A7B8AAF" w:rsidR="00D80D46"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回馈信息必须具体，例如以「起跳时有挥臂」代替「跳得好」。</w:t>
      </w:r>
      <w:r w:rsidR="00D80D46" w:rsidRPr="00182EB1">
        <w:rPr>
          <w:rFonts w:hAnsi="新細明體"/>
        </w:rPr>
        <w:t xml:space="preserve"> </w:t>
      </w:r>
    </w:p>
    <w:p w14:paraId="0E7A7064" w14:textId="0F7FC174" w:rsidR="000444D3" w:rsidRPr="00182EB1" w:rsidRDefault="00E56E20" w:rsidP="005848C2">
      <w:pPr>
        <w:numPr>
          <w:ilvl w:val="2"/>
          <w:numId w:val="39"/>
        </w:numPr>
        <w:spacing w:line="360" w:lineRule="auto"/>
        <w:jc w:val="both"/>
        <w:rPr>
          <w:rFonts w:hAnsi="新細明體"/>
        </w:rPr>
      </w:pPr>
      <w:r w:rsidRPr="00E56E20">
        <w:rPr>
          <w:rFonts w:eastAsia="DengXian" w:hAnsi="新細明體" w:hint="eastAsia"/>
          <w:lang w:eastAsia="zh-CN"/>
        </w:rPr>
        <w:t>需要及时提供回馈。</w:t>
      </w:r>
    </w:p>
    <w:p w14:paraId="0A365611" w14:textId="681867C6" w:rsidR="008B328E" w:rsidRPr="00182EB1" w:rsidRDefault="003B68EB" w:rsidP="00953A65">
      <w:pPr>
        <w:numPr>
          <w:ilvl w:val="0"/>
          <w:numId w:val="22"/>
        </w:numPr>
        <w:snapToGrid w:val="0"/>
        <w:spacing w:beforeLines="50" w:before="180" w:line="360" w:lineRule="auto"/>
        <w:jc w:val="both"/>
      </w:pPr>
      <w:r w:rsidRPr="00182EB1">
        <w:rPr>
          <w:rFonts w:hAnsi="新細明體"/>
          <w:b/>
          <w:color w:val="0000FF"/>
        </w:rPr>
        <w:br w:type="page"/>
      </w:r>
      <w:r w:rsidR="00E56E20" w:rsidRPr="00E56E20">
        <w:rPr>
          <w:rFonts w:eastAsia="DengXian" w:hint="eastAsia"/>
          <w:b/>
          <w:lang w:eastAsia="zh-CN"/>
        </w:rPr>
        <w:lastRenderedPageBreak/>
        <w:t>练习方法</w:t>
      </w:r>
    </w:p>
    <w:p w14:paraId="61908452" w14:textId="13B231CC" w:rsidR="003B68EB" w:rsidRPr="00182EB1" w:rsidRDefault="00E56E20" w:rsidP="002E2F80">
      <w:pPr>
        <w:spacing w:before="50" w:line="360" w:lineRule="auto"/>
        <w:jc w:val="both"/>
        <w:rPr>
          <w:rFonts w:ascii="新細明體" w:hAnsi="新細明體"/>
          <w:b/>
          <w:lang w:val="en-US" w:eastAsia="zh-CN"/>
        </w:rPr>
      </w:pPr>
      <w:r w:rsidRPr="00E56E20">
        <w:rPr>
          <w:rFonts w:ascii="新細明體" w:eastAsia="DengXian" w:hAnsi="新細明體" w:hint="eastAsia"/>
          <w:b/>
          <w:lang w:eastAsia="zh-CN"/>
        </w:rPr>
        <w:t>练习</w:t>
      </w:r>
      <w:r w:rsidRPr="00E56E20">
        <w:rPr>
          <w:rFonts w:ascii="新細明體" w:eastAsia="DengXian" w:hAnsi="新細明體" w:hint="eastAsia"/>
          <w:lang w:eastAsia="zh-CN"/>
        </w:rPr>
        <w:t>的意义</w:t>
      </w:r>
      <w:r w:rsidRPr="00E56E20">
        <w:rPr>
          <w:rFonts w:ascii="新細明體" w:eastAsia="DengXian" w:hAnsi="新細明體" w:hint="eastAsia"/>
          <w:lang w:val="en-US" w:eastAsia="zh-CN"/>
        </w:rPr>
        <w:t>是透过实践去掌握技能。在安排</w:t>
      </w:r>
      <w:r w:rsidRPr="00E56E20">
        <w:rPr>
          <w:rFonts w:ascii="新細明體" w:eastAsia="DengXian" w:hAnsi="新細明體" w:hint="eastAsia"/>
          <w:lang w:eastAsia="zh-CN"/>
        </w:rPr>
        <w:t>练习时，应注意以下的事项</w:t>
      </w:r>
      <w:r w:rsidRPr="00E56E20">
        <w:rPr>
          <w:rFonts w:ascii="新細明體" w:eastAsia="DengXian" w:hAnsi="新細明體" w:hint="eastAsia"/>
          <w:b/>
          <w:lang w:eastAsia="zh-CN"/>
        </w:rPr>
        <w:t>：</w:t>
      </w:r>
    </w:p>
    <w:p w14:paraId="003115D6" w14:textId="74EC5B6B" w:rsidR="0077234C" w:rsidRPr="00182EB1" w:rsidRDefault="00E56E20" w:rsidP="00D7667C">
      <w:pPr>
        <w:numPr>
          <w:ilvl w:val="0"/>
          <w:numId w:val="38"/>
        </w:numPr>
        <w:snapToGrid w:val="0"/>
        <w:spacing w:before="50" w:line="360" w:lineRule="auto"/>
        <w:jc w:val="both"/>
        <w:rPr>
          <w:rFonts w:ascii="新細明體" w:hAnsi="新細明體"/>
        </w:rPr>
      </w:pPr>
      <w:r w:rsidRPr="00E56E20">
        <w:rPr>
          <w:rFonts w:ascii="新細明體" w:eastAsia="DengXian" w:hAnsi="新細明體" w:hint="eastAsia"/>
          <w:lang w:val="en-US" w:eastAsia="zh-CN"/>
        </w:rPr>
        <w:t>考虑个别需要和特点，令练习</w:t>
      </w:r>
      <w:r w:rsidRPr="00E56E20">
        <w:rPr>
          <w:rFonts w:ascii="新細明體" w:eastAsia="DengXian" w:hAnsi="新細明體" w:hint="eastAsia"/>
          <w:b/>
          <w:lang w:val="en-US" w:eastAsia="zh-CN"/>
        </w:rPr>
        <w:t>个别化，</w:t>
      </w:r>
      <w:r w:rsidRPr="00E56E20">
        <w:rPr>
          <w:rFonts w:ascii="新細明體" w:eastAsia="DengXian" w:hAnsi="新細明體" w:hint="eastAsia"/>
          <w:lang w:val="en-US" w:eastAsia="zh-CN"/>
        </w:rPr>
        <w:t>例如密集式练习</w:t>
      </w:r>
      <w:r w:rsidRPr="00E56E20">
        <w:rPr>
          <w:rFonts w:ascii="新細明體" w:eastAsia="DengXian" w:hAnsi="新細明體"/>
          <w:lang w:val="en-US" w:eastAsia="zh-CN"/>
        </w:rPr>
        <w:t xml:space="preserve"> (</w:t>
      </w:r>
      <w:r w:rsidRPr="00E56E20">
        <w:rPr>
          <w:rFonts w:ascii="新細明體" w:eastAsia="DengXian" w:hAnsi="新細明體" w:hint="eastAsia"/>
          <w:lang w:val="en-US" w:eastAsia="zh-CN"/>
        </w:rPr>
        <w:t>即短时间内进行多次、多组或多节的练习</w:t>
      </w:r>
      <w:r w:rsidRPr="00E56E20">
        <w:rPr>
          <w:rFonts w:ascii="新細明體" w:eastAsia="DengXian" w:hAnsi="新細明體"/>
          <w:lang w:val="en-US" w:eastAsia="zh-CN"/>
        </w:rPr>
        <w:t xml:space="preserve">) </w:t>
      </w:r>
      <w:r w:rsidRPr="00E56E20">
        <w:rPr>
          <w:rFonts w:ascii="新細明體" w:eastAsia="DengXian" w:hAnsi="新細明體" w:hint="eastAsia"/>
          <w:lang w:val="en-US" w:eastAsia="zh-CN"/>
        </w:rPr>
        <w:t>对一些人来说是非常有效的，但对其他人来说，分</w:t>
      </w:r>
      <w:r w:rsidRPr="00E56E20">
        <w:rPr>
          <w:rFonts w:ascii="新細明體" w:eastAsia="DengXian" w:hAnsi="新細明體" w:hint="eastAsia"/>
          <w:lang w:eastAsia="zh-CN"/>
        </w:rPr>
        <w:t>布式练习</w:t>
      </w:r>
      <w:r w:rsidRPr="00E56E20">
        <w:rPr>
          <w:rFonts w:ascii="新細明體" w:eastAsia="DengXian" w:hAnsi="新細明體"/>
          <w:lang w:eastAsia="zh-CN"/>
        </w:rPr>
        <w:t xml:space="preserve"> (</w:t>
      </w:r>
      <w:r w:rsidRPr="00E56E20">
        <w:rPr>
          <w:rFonts w:ascii="新細明體" w:eastAsia="DengXian" w:hAnsi="新細明體" w:hint="eastAsia"/>
          <w:lang w:eastAsia="zh-CN"/>
        </w:rPr>
        <w:t>即</w:t>
      </w:r>
      <w:r w:rsidRPr="00E56E20">
        <w:rPr>
          <w:rFonts w:eastAsia="DengXian" w:hAnsi="新細明體" w:hint="eastAsia"/>
          <w:lang w:eastAsia="zh-CN"/>
        </w:rPr>
        <w:t>在每次、每组或每节练习间安排较长的休息时间</w:t>
      </w:r>
      <w:r w:rsidRPr="00E56E20">
        <w:rPr>
          <w:rFonts w:eastAsia="DengXian" w:hAnsi="新細明體"/>
          <w:lang w:eastAsia="zh-CN"/>
        </w:rPr>
        <w:t xml:space="preserve">) </w:t>
      </w:r>
      <w:r w:rsidRPr="00E56E20">
        <w:rPr>
          <w:rFonts w:ascii="新細明體" w:eastAsia="DengXian" w:hAnsi="新細明體" w:hint="eastAsia"/>
          <w:lang w:eastAsia="zh-CN"/>
        </w:rPr>
        <w:t>可能更加合适。</w:t>
      </w:r>
    </w:p>
    <w:p w14:paraId="761F5043" w14:textId="119A5699" w:rsidR="002D1F72" w:rsidRPr="00182EB1" w:rsidRDefault="00E56E20" w:rsidP="003A7EFD">
      <w:pPr>
        <w:numPr>
          <w:ilvl w:val="0"/>
          <w:numId w:val="38"/>
        </w:numPr>
        <w:spacing w:before="50" w:line="360" w:lineRule="auto"/>
        <w:jc w:val="both"/>
        <w:rPr>
          <w:rFonts w:ascii="新細明體" w:hAnsi="新細明體"/>
          <w:lang w:val="en-US"/>
        </w:rPr>
      </w:pPr>
      <w:r w:rsidRPr="00E56E20">
        <w:rPr>
          <w:rFonts w:ascii="新細明體" w:eastAsia="DengXian" w:hAnsi="新細明體" w:hint="eastAsia"/>
          <w:lang w:val="en-US" w:eastAsia="zh-CN"/>
        </w:rPr>
        <w:t>制作</w:t>
      </w:r>
      <w:r w:rsidRPr="00E56E20">
        <w:rPr>
          <w:rFonts w:ascii="新細明體" w:eastAsia="DengXian" w:hAnsi="新細明體" w:hint="eastAsia"/>
          <w:b/>
          <w:lang w:val="en-US" w:eastAsia="zh-CN"/>
        </w:rPr>
        <w:t>学习曲线图</w:t>
      </w:r>
      <w:r w:rsidRPr="00E56E20">
        <w:rPr>
          <w:rFonts w:ascii="新細明體" w:eastAsia="DengXian" w:hAnsi="新細明體" w:hint="eastAsia"/>
          <w:lang w:val="en-US" w:eastAsia="zh-CN"/>
        </w:rPr>
        <w:t>以监察进度</w:t>
      </w:r>
      <w:r w:rsidRPr="00E56E20">
        <w:rPr>
          <w:rFonts w:ascii="新細明體" w:eastAsia="DengXian" w:hAnsi="新細明體"/>
          <w:lang w:val="en-US" w:eastAsia="zh-CN"/>
        </w:rPr>
        <w:t xml:space="preserve"> </w:t>
      </w:r>
      <w:r w:rsidRPr="00E56E20">
        <w:rPr>
          <w:rFonts w:ascii="新細明體" w:eastAsia="DengXian" w:hAnsi="新細明體"/>
          <w:i/>
          <w:lang w:val="en-US" w:eastAsia="zh-CN"/>
        </w:rPr>
        <w:t>(</w:t>
      </w:r>
      <w:r w:rsidRPr="00E56E20">
        <w:rPr>
          <w:rFonts w:ascii="新細明體" w:eastAsia="DengXian" w:hAnsi="新細明體" w:hint="eastAsia"/>
          <w:i/>
          <w:lang w:val="en-US" w:eastAsia="zh-CN"/>
        </w:rPr>
        <w:t>可参考图</w:t>
      </w:r>
      <w:r w:rsidRPr="00E56E20">
        <w:rPr>
          <w:rFonts w:ascii="新細明體" w:eastAsia="DengXian" w:hAnsi="新細明體"/>
          <w:i/>
          <w:lang w:val="en-US" w:eastAsia="zh-CN"/>
        </w:rPr>
        <w:t>7.6</w:t>
      </w:r>
      <w:r w:rsidRPr="00E56E20">
        <w:rPr>
          <w:rFonts w:ascii="新細明體" w:eastAsia="DengXian" w:hAnsi="新細明體" w:hint="eastAsia"/>
          <w:i/>
          <w:lang w:val="en-US" w:eastAsia="zh-CN"/>
        </w:rPr>
        <w:t>及</w:t>
      </w:r>
      <w:r w:rsidRPr="00E56E20">
        <w:rPr>
          <w:rFonts w:ascii="新細明體" w:eastAsia="DengXian" w:hAnsi="新細明體"/>
          <w:i/>
          <w:lang w:val="en-US" w:eastAsia="zh-CN"/>
        </w:rPr>
        <w:t>7.7</w:t>
      </w:r>
      <w:r w:rsidRPr="00E56E20">
        <w:rPr>
          <w:rFonts w:ascii="新細明體" w:eastAsia="DengXian" w:hAnsi="新細明體" w:hint="eastAsia"/>
          <w:i/>
          <w:lang w:val="en-US" w:eastAsia="zh-CN"/>
        </w:rPr>
        <w:t>页</w:t>
      </w:r>
      <w:r w:rsidRPr="00E56E20">
        <w:rPr>
          <w:rFonts w:ascii="新細明體" w:eastAsia="DengXian" w:hAnsi="新細明體"/>
          <w:i/>
          <w:lang w:val="en-US" w:eastAsia="zh-CN"/>
        </w:rPr>
        <w:t>)</w:t>
      </w:r>
      <w:r w:rsidRPr="00E56E20">
        <w:rPr>
          <w:rFonts w:ascii="新細明體" w:eastAsia="DengXian" w:hAnsi="新細明體" w:hint="eastAsia"/>
          <w:lang w:val="en-US" w:eastAsia="zh-CN"/>
        </w:rPr>
        <w:t>。</w:t>
      </w:r>
    </w:p>
    <w:p w14:paraId="2A5709E9" w14:textId="5E486AF3" w:rsidR="003B68EB" w:rsidRPr="00182EB1" w:rsidRDefault="00E56E20" w:rsidP="009275FB">
      <w:pPr>
        <w:numPr>
          <w:ilvl w:val="0"/>
          <w:numId w:val="38"/>
        </w:numPr>
        <w:spacing w:before="50" w:line="360" w:lineRule="auto"/>
        <w:jc w:val="both"/>
        <w:rPr>
          <w:rFonts w:ascii="新細明體" w:hAnsi="新細明體"/>
          <w:b/>
          <w:lang w:val="en-US"/>
        </w:rPr>
      </w:pPr>
      <w:r w:rsidRPr="00E56E20">
        <w:rPr>
          <w:rFonts w:ascii="新細明體" w:eastAsia="DengXian" w:hAnsi="新細明體" w:hint="eastAsia"/>
          <w:lang w:val="en-US" w:eastAsia="zh-CN"/>
        </w:rPr>
        <w:t>做足够</w:t>
      </w:r>
      <w:r w:rsidRPr="00E56E20">
        <w:rPr>
          <w:rFonts w:ascii="新細明體" w:eastAsia="DengXian" w:hAnsi="新細明體" w:hint="eastAsia"/>
          <w:b/>
          <w:lang w:val="en-US" w:eastAsia="zh-CN"/>
        </w:rPr>
        <w:t>热身和整理</w:t>
      </w:r>
      <w:r w:rsidRPr="00E56E20">
        <w:rPr>
          <w:rFonts w:ascii="新細明體" w:eastAsia="DengXian" w:hAnsi="新細明體" w:hint="eastAsia"/>
          <w:lang w:val="en-US" w:eastAsia="zh-CN"/>
        </w:rPr>
        <w:t>活动。</w:t>
      </w:r>
    </w:p>
    <w:p w14:paraId="68240356" w14:textId="37DC0807" w:rsidR="00D7245E" w:rsidRPr="00182EB1" w:rsidRDefault="00E56E20" w:rsidP="007C708F">
      <w:pPr>
        <w:numPr>
          <w:ilvl w:val="0"/>
          <w:numId w:val="38"/>
        </w:numPr>
        <w:spacing w:before="50" w:line="360" w:lineRule="auto"/>
        <w:jc w:val="both"/>
        <w:rPr>
          <w:rFonts w:ascii="新細明體" w:hAnsi="新細明體"/>
          <w:i/>
          <w:lang w:val="en-US" w:eastAsia="zh-CN"/>
        </w:rPr>
      </w:pPr>
      <w:r w:rsidRPr="00E56E20">
        <w:rPr>
          <w:rFonts w:ascii="新細明體" w:eastAsia="DengXian" w:hAnsi="新細明體" w:hint="eastAsia"/>
          <w:lang w:val="en-US" w:eastAsia="zh-CN"/>
        </w:rPr>
        <w:t>以身体训练为主，辅以</w:t>
      </w:r>
      <w:r w:rsidRPr="00E56E20">
        <w:rPr>
          <w:rFonts w:ascii="新細明體" w:eastAsia="DengXian" w:hAnsi="新細明體" w:hint="eastAsia"/>
          <w:b/>
          <w:lang w:val="en-US" w:eastAsia="zh-CN"/>
        </w:rPr>
        <w:t>表象训练</w:t>
      </w:r>
      <w:r w:rsidRPr="00E56E20">
        <w:rPr>
          <w:rFonts w:ascii="新細明體" w:eastAsia="DengXian" w:hAnsi="新細明體" w:hint="eastAsia"/>
          <w:lang w:val="en-US" w:eastAsia="zh-CN"/>
        </w:rPr>
        <w:t>。</w:t>
      </w:r>
      <w:r w:rsidRPr="00E56E20">
        <w:rPr>
          <w:rFonts w:ascii="新細明體" w:eastAsia="DengXian" w:hAnsi="新細明體"/>
          <w:i/>
          <w:lang w:val="en-US" w:eastAsia="zh-CN"/>
        </w:rPr>
        <w:t>(</w:t>
      </w:r>
      <w:r w:rsidRPr="00E56E20">
        <w:rPr>
          <w:rFonts w:ascii="新細明體" w:eastAsia="DengXian" w:hAnsi="新細明體" w:hint="eastAsia"/>
          <w:i/>
          <w:lang w:val="en-US" w:eastAsia="zh-CN"/>
        </w:rPr>
        <w:t>可参考乙部（</w:t>
      </w:r>
      <w:r w:rsidRPr="00E56E20">
        <w:rPr>
          <w:rFonts w:ascii="新細明體" w:eastAsia="DengXian" w:hAnsi="新細明體"/>
          <w:i/>
          <w:lang w:val="en-US" w:eastAsia="zh-CN"/>
        </w:rPr>
        <w:t>v</w:t>
      </w:r>
      <w:r w:rsidRPr="00E56E20">
        <w:rPr>
          <w:rFonts w:ascii="新細明體" w:eastAsia="DengXian" w:hAnsi="新細明體" w:hint="eastAsia"/>
          <w:i/>
          <w:lang w:val="en-US" w:eastAsia="zh-CN"/>
        </w:rPr>
        <w:t>）有关表象训练的介绍</w:t>
      </w:r>
      <w:r w:rsidRPr="00E56E20">
        <w:rPr>
          <w:rFonts w:ascii="新細明體" w:eastAsia="DengXian" w:hAnsi="新細明體"/>
          <w:i/>
          <w:lang w:val="en-US" w:eastAsia="zh-CN"/>
        </w:rPr>
        <w:t>)</w:t>
      </w:r>
      <w:r w:rsidRPr="00E56E20">
        <w:rPr>
          <w:rFonts w:ascii="新細明體" w:eastAsia="DengXian" w:hAnsi="新細明體" w:hint="eastAsia"/>
          <w:i/>
          <w:lang w:val="en-US" w:eastAsia="zh-CN"/>
        </w:rPr>
        <w:t>。</w:t>
      </w:r>
    </w:p>
    <w:p w14:paraId="48A0F653" w14:textId="65992053" w:rsidR="003B68EB" w:rsidRPr="00182EB1" w:rsidRDefault="00E56E20" w:rsidP="003B5BC7">
      <w:pPr>
        <w:numPr>
          <w:ilvl w:val="0"/>
          <w:numId w:val="38"/>
        </w:numPr>
        <w:spacing w:before="50" w:line="360" w:lineRule="auto"/>
        <w:jc w:val="both"/>
        <w:rPr>
          <w:rFonts w:ascii="新細明體" w:hAnsi="新細明體"/>
          <w:lang w:val="en-US"/>
        </w:rPr>
      </w:pPr>
      <w:r w:rsidRPr="00E56E20">
        <w:rPr>
          <w:rFonts w:eastAsia="DengXian" w:hint="eastAsia"/>
          <w:lang w:eastAsia="zh-CN"/>
        </w:rPr>
        <w:t>善用</w:t>
      </w:r>
      <w:r w:rsidRPr="00E56E20">
        <w:rPr>
          <w:rFonts w:eastAsia="DengXian" w:hint="eastAsia"/>
          <w:b/>
          <w:lang w:eastAsia="zh-CN"/>
        </w:rPr>
        <w:t>学习转</w:t>
      </w:r>
      <w:r w:rsidRPr="00E56E20">
        <w:rPr>
          <w:rFonts w:eastAsia="DengXian" w:hAnsi="新細明體" w:hint="eastAsia"/>
          <w:b/>
          <w:lang w:eastAsia="zh-CN"/>
        </w:rPr>
        <w:t>移</w:t>
      </w:r>
      <w:r w:rsidRPr="00E56E20">
        <w:rPr>
          <w:rFonts w:eastAsia="DengXian" w:hAnsi="新細明體" w:hint="eastAsia"/>
          <w:lang w:eastAsia="zh-CN"/>
        </w:rPr>
        <w:t>；在</w:t>
      </w:r>
      <w:r w:rsidRPr="00E56E20">
        <w:rPr>
          <w:rFonts w:ascii="新細明體" w:eastAsia="DengXian" w:hAnsi="新細明體" w:hint="eastAsia"/>
          <w:lang w:val="en-US" w:eastAsia="zh-CN"/>
        </w:rPr>
        <w:t>学习新技能前，必先温习已掌握的相关技能。</w:t>
      </w:r>
      <w:r w:rsidR="003B68EB" w:rsidRPr="00182EB1">
        <w:rPr>
          <w:rFonts w:ascii="新細明體" w:hAnsi="新細明體"/>
          <w:lang w:val="en-US"/>
        </w:rPr>
        <w:t xml:space="preserve"> </w:t>
      </w:r>
    </w:p>
    <w:p w14:paraId="6216A032" w14:textId="5A235922" w:rsidR="00823B3F" w:rsidRPr="00182EB1" w:rsidRDefault="00E56E20" w:rsidP="002F02F8">
      <w:pPr>
        <w:numPr>
          <w:ilvl w:val="0"/>
          <w:numId w:val="38"/>
        </w:numPr>
        <w:spacing w:before="50" w:line="360" w:lineRule="auto"/>
        <w:jc w:val="both"/>
        <w:rPr>
          <w:rFonts w:ascii="新細明體" w:hAnsi="新細明體"/>
          <w:lang w:val="en-US"/>
        </w:rPr>
      </w:pPr>
      <w:r w:rsidRPr="00E56E20">
        <w:rPr>
          <w:rFonts w:ascii="新細明體" w:eastAsia="DengXian" w:hAnsi="新細明體" w:hint="eastAsia"/>
          <w:lang w:val="en-US" w:eastAsia="zh-CN"/>
        </w:rPr>
        <w:t>将</w:t>
      </w:r>
      <w:r w:rsidRPr="00E56E20">
        <w:rPr>
          <w:rFonts w:ascii="新細明體" w:eastAsia="DengXian" w:hAnsi="新細明體" w:hint="eastAsia"/>
          <w:b/>
          <w:lang w:val="en-US" w:eastAsia="zh-CN"/>
        </w:rPr>
        <w:t>复杂</w:t>
      </w:r>
      <w:r w:rsidRPr="00E56E20">
        <w:rPr>
          <w:rFonts w:ascii="新細明體" w:eastAsia="DengXian" w:hAnsi="新細明體" w:hint="eastAsia"/>
          <w:lang w:val="en-US" w:eastAsia="zh-CN"/>
        </w:rPr>
        <w:t>的技能分拆成若干</w:t>
      </w:r>
      <w:r w:rsidRPr="00E56E20">
        <w:rPr>
          <w:rFonts w:ascii="新細明體" w:eastAsia="DengXian" w:hAnsi="新細明體" w:hint="eastAsia"/>
          <w:b/>
          <w:bCs/>
          <w:lang w:val="en-US" w:eastAsia="zh-CN"/>
        </w:rPr>
        <w:t>部分</w:t>
      </w:r>
      <w:r w:rsidRPr="00E56E20">
        <w:rPr>
          <w:rFonts w:ascii="新細明體" w:eastAsia="DengXian" w:hAnsi="新細明體" w:hint="eastAsia"/>
          <w:lang w:val="en-US" w:eastAsia="zh-CN"/>
        </w:rPr>
        <w:t>，然后逐个掌握，及贯串起来，这是「分部练习法」。</w:t>
      </w:r>
    </w:p>
    <w:p w14:paraId="190C9A66" w14:textId="3B06FD3B" w:rsidR="003B68EB" w:rsidRPr="00182EB1" w:rsidRDefault="00E56E20" w:rsidP="00AC1A2D">
      <w:pPr>
        <w:numPr>
          <w:ilvl w:val="0"/>
          <w:numId w:val="38"/>
        </w:numPr>
        <w:spacing w:before="50" w:line="360" w:lineRule="auto"/>
        <w:jc w:val="both"/>
        <w:rPr>
          <w:rFonts w:ascii="新細明體" w:hAnsi="新細明體"/>
          <w:lang w:val="en-US"/>
        </w:rPr>
      </w:pPr>
      <w:r w:rsidRPr="00E56E20">
        <w:rPr>
          <w:rFonts w:ascii="新細明體" w:eastAsia="DengXian" w:hAnsi="新細明體" w:hint="eastAsia"/>
          <w:lang w:val="en-US" w:eastAsia="zh-CN"/>
        </w:rPr>
        <w:t>当掌握了基本技能，便要尽快过渡至</w:t>
      </w:r>
      <w:r w:rsidRPr="00E56E20">
        <w:rPr>
          <w:rFonts w:ascii="新細明體" w:eastAsia="DengXian" w:hAnsi="新細明體" w:hint="eastAsia"/>
          <w:b/>
          <w:lang w:val="en-US" w:eastAsia="zh-CN"/>
        </w:rPr>
        <w:t>模拟比赛</w:t>
      </w:r>
      <w:r w:rsidRPr="00E56E20">
        <w:rPr>
          <w:rFonts w:ascii="新細明體" w:eastAsia="DengXian" w:hAnsi="新細明體" w:hint="eastAsia"/>
          <w:lang w:val="en-US" w:eastAsia="zh-CN"/>
        </w:rPr>
        <w:t>情境的练习。</w:t>
      </w:r>
    </w:p>
    <w:p w14:paraId="138BF4AD" w14:textId="096EC746" w:rsidR="00340BE7" w:rsidRPr="00182EB1" w:rsidRDefault="00E56E20" w:rsidP="00AC1A2D">
      <w:pPr>
        <w:numPr>
          <w:ilvl w:val="0"/>
          <w:numId w:val="38"/>
        </w:numPr>
        <w:spacing w:before="50" w:line="360" w:lineRule="auto"/>
        <w:jc w:val="both"/>
        <w:rPr>
          <w:rFonts w:ascii="新細明體" w:hAnsi="新細明體"/>
          <w:lang w:val="en-US"/>
        </w:rPr>
      </w:pPr>
      <w:r w:rsidRPr="00E56E20">
        <w:rPr>
          <w:rFonts w:ascii="新細明體" w:eastAsia="DengXian" w:hAnsi="新細明體" w:hint="eastAsia"/>
          <w:lang w:val="en-US" w:eastAsia="zh-CN"/>
        </w:rPr>
        <w:t>将技能重复演练，并在不同情境中运用，以达至</w:t>
      </w:r>
      <w:r w:rsidRPr="00E56E20">
        <w:rPr>
          <w:rFonts w:ascii="新細明體" w:eastAsia="DengXian" w:hAnsi="新細明體" w:hint="eastAsia"/>
          <w:b/>
          <w:lang w:val="en-US" w:eastAsia="zh-CN"/>
        </w:rPr>
        <w:t>超学习</w:t>
      </w:r>
      <w:r w:rsidRPr="00E56E20">
        <w:rPr>
          <w:rFonts w:ascii="新細明體" w:eastAsia="DengXian" w:hAnsi="新細明體" w:hint="eastAsia"/>
          <w:lang w:val="en-US" w:eastAsia="zh-CN"/>
        </w:rPr>
        <w:t>的效果</w:t>
      </w:r>
      <w:r w:rsidRPr="00E56E20">
        <w:rPr>
          <w:rFonts w:ascii="新細明體" w:eastAsia="DengXian" w:hAnsi="新細明體"/>
          <w:lang w:val="en-US" w:eastAsia="zh-CN"/>
        </w:rPr>
        <w:t xml:space="preserve"> - </w:t>
      </w:r>
      <w:r w:rsidRPr="00E56E20">
        <w:rPr>
          <w:rFonts w:ascii="新細明體" w:eastAsia="DengXian" w:hAnsi="新細明體" w:hint="eastAsia"/>
          <w:lang w:val="en-US" w:eastAsia="zh-CN"/>
        </w:rPr>
        <w:t>即动作的质量远远超过初步掌握水平，并趋于自动化。</w:t>
      </w:r>
    </w:p>
    <w:p w14:paraId="7B365E78" w14:textId="666E406A" w:rsidR="00B52798" w:rsidRPr="00182EB1" w:rsidRDefault="00E56E20" w:rsidP="00AC1A2D">
      <w:pPr>
        <w:numPr>
          <w:ilvl w:val="0"/>
          <w:numId w:val="38"/>
        </w:numPr>
        <w:spacing w:before="50" w:line="360" w:lineRule="auto"/>
        <w:jc w:val="both"/>
        <w:rPr>
          <w:rFonts w:ascii="新細明體" w:hAnsi="新細明體"/>
          <w:lang w:val="en-US"/>
        </w:rPr>
      </w:pPr>
      <w:r w:rsidRPr="00E56E20">
        <w:rPr>
          <w:rFonts w:ascii="新細明體" w:eastAsia="DengXian" w:hAnsi="新細明體" w:hint="eastAsia"/>
          <w:lang w:val="en-US" w:eastAsia="zh-CN"/>
        </w:rPr>
        <w:t>在每一节练习中，加插</w:t>
      </w:r>
      <w:r w:rsidRPr="00E56E20">
        <w:rPr>
          <w:rFonts w:ascii="新細明體" w:eastAsia="DengXian" w:hAnsi="新細明體" w:hint="eastAsia"/>
          <w:b/>
          <w:lang w:val="en-US" w:eastAsia="zh-CN"/>
        </w:rPr>
        <w:t>促进学习的评估，</w:t>
      </w:r>
      <w:r w:rsidRPr="00E56E20">
        <w:rPr>
          <w:rFonts w:ascii="新細明體" w:eastAsia="DengXian" w:hAnsi="新細明體" w:hint="eastAsia"/>
          <w:lang w:val="en-US" w:eastAsia="zh-CN"/>
        </w:rPr>
        <w:t>例如透过同侪互相观察，可得到有关表现</w:t>
      </w:r>
      <w:r w:rsidRPr="00E56E20">
        <w:rPr>
          <w:rFonts w:eastAsia="DengXian" w:hAnsi="新細明體" w:hint="eastAsia"/>
          <w:lang w:val="en-US" w:eastAsia="zh-CN"/>
        </w:rPr>
        <w:t>质量</w:t>
      </w:r>
      <w:r w:rsidRPr="00E56E20">
        <w:rPr>
          <w:rFonts w:ascii="新細明體" w:eastAsia="DengXian" w:hAnsi="新細明體" w:hint="eastAsia"/>
          <w:lang w:val="en-US" w:eastAsia="zh-CN"/>
        </w:rPr>
        <w:t>的</w:t>
      </w:r>
      <w:r w:rsidRPr="00E56E20">
        <w:rPr>
          <w:rFonts w:eastAsia="DengXian" w:hAnsi="新細明體" w:hint="eastAsia"/>
          <w:lang w:val="en-US" w:eastAsia="zh-CN"/>
        </w:rPr>
        <w:t>回馈</w:t>
      </w:r>
      <w:r w:rsidRPr="00E56E20">
        <w:rPr>
          <w:rFonts w:ascii="新細明體" w:eastAsia="DengXian" w:hAnsi="新細明體" w:hint="eastAsia"/>
          <w:lang w:val="en-US" w:eastAsia="zh-CN"/>
        </w:rPr>
        <w:t>信息。</w:t>
      </w:r>
    </w:p>
    <w:p w14:paraId="6FD328B0" w14:textId="2D38266D" w:rsidR="00AB4567" w:rsidRPr="00182EB1" w:rsidRDefault="00E56E20" w:rsidP="00AC1A2D">
      <w:pPr>
        <w:numPr>
          <w:ilvl w:val="0"/>
          <w:numId w:val="38"/>
        </w:numPr>
        <w:spacing w:before="50" w:line="360" w:lineRule="auto"/>
        <w:jc w:val="both"/>
        <w:rPr>
          <w:rFonts w:ascii="新細明體" w:hAnsi="新細明體"/>
          <w:lang w:val="en-US"/>
        </w:rPr>
      </w:pPr>
      <w:r w:rsidRPr="00E56E20">
        <w:rPr>
          <w:rFonts w:ascii="新細明體" w:eastAsia="DengXian" w:hAnsi="新細明體" w:hint="eastAsia"/>
          <w:lang w:val="en-US" w:eastAsia="zh-CN"/>
        </w:rPr>
        <w:t>于每节练习后，进行</w:t>
      </w:r>
      <w:r w:rsidRPr="00E56E20">
        <w:rPr>
          <w:rFonts w:ascii="新細明體" w:eastAsia="DengXian" w:hAnsi="新細明體" w:hint="eastAsia"/>
          <w:b/>
          <w:lang w:val="en-US" w:eastAsia="zh-CN"/>
        </w:rPr>
        <w:t>反思</w:t>
      </w:r>
      <w:r w:rsidRPr="00E56E20">
        <w:rPr>
          <w:rFonts w:ascii="新細明體" w:eastAsia="DengXian" w:hAnsi="新細明體" w:hint="eastAsia"/>
          <w:lang w:val="en-US" w:eastAsia="zh-CN"/>
        </w:rPr>
        <w:t>，以总结经验或调整学习策略。</w:t>
      </w:r>
    </w:p>
    <w:p w14:paraId="12CCD4F6" w14:textId="265DFC27" w:rsidR="003B68EB" w:rsidRPr="00182EB1" w:rsidRDefault="00E56E20" w:rsidP="00AC1A2D">
      <w:pPr>
        <w:numPr>
          <w:ilvl w:val="0"/>
          <w:numId w:val="38"/>
        </w:numPr>
        <w:spacing w:before="50" w:line="360" w:lineRule="auto"/>
        <w:jc w:val="both"/>
        <w:rPr>
          <w:rFonts w:ascii="新細明體" w:hAnsi="新細明體"/>
        </w:rPr>
      </w:pPr>
      <w:r w:rsidRPr="00E56E20">
        <w:rPr>
          <w:rFonts w:ascii="新細明體" w:eastAsia="DengXian" w:hAnsi="新細明體" w:hint="eastAsia"/>
          <w:lang w:val="en-US" w:eastAsia="zh-CN"/>
        </w:rPr>
        <w:t>适当地运用</w:t>
      </w:r>
      <w:r w:rsidRPr="00E56E20">
        <w:rPr>
          <w:rFonts w:ascii="新細明體" w:eastAsia="DengXian" w:hAnsi="新細明體" w:hint="eastAsia"/>
          <w:b/>
          <w:lang w:val="en-US" w:eastAsia="zh-CN"/>
        </w:rPr>
        <w:t>信息科技</w:t>
      </w:r>
      <w:r w:rsidRPr="00E56E20">
        <w:rPr>
          <w:rFonts w:ascii="新細明體" w:eastAsia="DengXian" w:hAnsi="新細明體" w:hint="eastAsia"/>
          <w:lang w:val="en-US" w:eastAsia="zh-CN"/>
        </w:rPr>
        <w:t>及</w:t>
      </w:r>
      <w:r w:rsidRPr="00E56E20">
        <w:rPr>
          <w:rFonts w:ascii="新細明體" w:eastAsia="DengXian" w:hAnsi="新細明體" w:hint="eastAsia"/>
          <w:b/>
          <w:lang w:val="en-US" w:eastAsia="zh-CN"/>
        </w:rPr>
        <w:t>科学仪器</w:t>
      </w:r>
      <w:r w:rsidRPr="00E56E20">
        <w:rPr>
          <w:rFonts w:ascii="新細明體" w:eastAsia="DengXian" w:hAnsi="新細明體" w:hint="eastAsia"/>
          <w:lang w:val="en-US" w:eastAsia="zh-CN"/>
        </w:rPr>
        <w:t>辅助练习。</w:t>
      </w:r>
    </w:p>
    <w:p w14:paraId="57129FEE" w14:textId="77777777" w:rsidR="003B68EB" w:rsidRPr="00182EB1" w:rsidRDefault="003B68EB" w:rsidP="005813C7">
      <w:pPr>
        <w:snapToGrid w:val="0"/>
        <w:spacing w:beforeLines="50" w:before="180" w:line="360" w:lineRule="auto"/>
        <w:jc w:val="both"/>
        <w:rPr>
          <w:rFonts w:hAnsi="新細明體"/>
          <w:color w:val="0000FF"/>
        </w:rPr>
      </w:pPr>
    </w:p>
    <w:p w14:paraId="008E6101" w14:textId="77777777" w:rsidR="008B328E" w:rsidRPr="00182EB1" w:rsidRDefault="008B328E" w:rsidP="005813C7">
      <w:pPr>
        <w:snapToGrid w:val="0"/>
        <w:spacing w:beforeLines="50" w:before="180" w:line="360" w:lineRule="auto"/>
        <w:jc w:val="both"/>
        <w:rPr>
          <w:b/>
          <w:color w:val="0000FF"/>
        </w:rPr>
      </w:pPr>
    </w:p>
    <w:p w14:paraId="712C1A48" w14:textId="77777777" w:rsidR="00F212A7" w:rsidRPr="00182EB1" w:rsidRDefault="00F212A7" w:rsidP="005813C7">
      <w:pPr>
        <w:snapToGrid w:val="0"/>
        <w:spacing w:beforeLines="50" w:before="180" w:line="360" w:lineRule="auto"/>
        <w:jc w:val="both"/>
        <w:rPr>
          <w:color w:val="0000FF"/>
        </w:rPr>
      </w:pPr>
    </w:p>
    <w:p w14:paraId="43F941D4" w14:textId="3D5CECEF" w:rsidR="00080D7A" w:rsidRPr="00182EB1" w:rsidRDefault="006C2269" w:rsidP="00080D7A">
      <w:pPr>
        <w:numPr>
          <w:ilvl w:val="0"/>
          <w:numId w:val="4"/>
        </w:numPr>
        <w:spacing w:beforeLines="50" w:before="180"/>
        <w:jc w:val="both"/>
        <w:rPr>
          <w:b/>
        </w:rPr>
      </w:pPr>
      <w:r w:rsidRPr="00182EB1">
        <w:rPr>
          <w:rFonts w:hAnsi="新細明體"/>
          <w:b/>
        </w:rPr>
        <w:br w:type="page"/>
      </w:r>
      <w:r w:rsidR="00E56E20" w:rsidRPr="00E56E20">
        <w:rPr>
          <w:rFonts w:eastAsia="DengXian" w:hAnsi="新細明體" w:hint="eastAsia"/>
          <w:b/>
          <w:lang w:eastAsia="zh-CN"/>
        </w:rPr>
        <w:lastRenderedPageBreak/>
        <w:t>影响表现的心理因素</w:t>
      </w:r>
    </w:p>
    <w:p w14:paraId="4C5F4931" w14:textId="291BB8EC" w:rsidR="00652B49" w:rsidRPr="00182EB1" w:rsidRDefault="00E56E20" w:rsidP="00010BB1">
      <w:pPr>
        <w:spacing w:line="360" w:lineRule="auto"/>
        <w:jc w:val="both"/>
      </w:pPr>
      <w:r w:rsidRPr="00182EB1">
        <w:rPr>
          <w:lang w:eastAsia="zh-CN"/>
        </w:rPr>
        <w:tab/>
      </w:r>
      <w:r w:rsidRPr="00E56E20">
        <w:rPr>
          <w:rFonts w:eastAsia="DengXian" w:hint="eastAsia"/>
          <w:lang w:eastAsia="zh-CN"/>
        </w:rPr>
        <w:t>竞技运动四大取胜条件：技术、战术、体能和心理，而在高水平的比赛，心</w:t>
      </w:r>
      <w:r w:rsidRPr="00182EB1">
        <w:rPr>
          <w:lang w:eastAsia="zh-CN"/>
        </w:rPr>
        <w:tab/>
      </w:r>
      <w:r w:rsidRPr="00E56E20">
        <w:rPr>
          <w:rFonts w:eastAsia="DengXian" w:hint="eastAsia"/>
          <w:lang w:eastAsia="zh-CN"/>
        </w:rPr>
        <w:t>理因素往往成为最关键的因素。</w:t>
      </w:r>
    </w:p>
    <w:p w14:paraId="7E87BB35" w14:textId="2960CC98" w:rsidR="00080D7A" w:rsidRPr="00182EB1" w:rsidRDefault="00E56E20" w:rsidP="00AC1A2D">
      <w:pPr>
        <w:numPr>
          <w:ilvl w:val="0"/>
          <w:numId w:val="25"/>
        </w:numPr>
        <w:spacing w:beforeLines="50" w:before="180" w:line="360" w:lineRule="auto"/>
        <w:jc w:val="both"/>
        <w:rPr>
          <w:b/>
        </w:rPr>
      </w:pPr>
      <w:r w:rsidRPr="00E56E20">
        <w:rPr>
          <w:rFonts w:eastAsia="DengXian" w:hint="eastAsia"/>
          <w:b/>
          <w:lang w:eastAsia="zh-CN"/>
        </w:rPr>
        <w:t>唤醒和焦虑</w:t>
      </w:r>
    </w:p>
    <w:p w14:paraId="3825DB5D" w14:textId="46105E68" w:rsidR="009D30BE" w:rsidRPr="00182EB1" w:rsidRDefault="00E56E20" w:rsidP="00AC1A2D">
      <w:pPr>
        <w:spacing w:line="360" w:lineRule="auto"/>
        <w:jc w:val="both"/>
        <w:rPr>
          <w:lang w:eastAsia="zh-CN"/>
        </w:rPr>
      </w:pPr>
      <w:r w:rsidRPr="00E56E20">
        <w:rPr>
          <w:rFonts w:eastAsia="DengXian" w:hint="eastAsia"/>
          <w:b/>
          <w:lang w:eastAsia="zh-CN"/>
        </w:rPr>
        <w:t>唤醒</w:t>
      </w:r>
      <w:r w:rsidRPr="00E56E20">
        <w:rPr>
          <w:rFonts w:eastAsia="DengXian" w:hint="eastAsia"/>
          <w:lang w:val="en-US" w:eastAsia="zh-CN"/>
        </w:rPr>
        <w:t>：这是</w:t>
      </w:r>
      <w:r w:rsidRPr="00E56E20">
        <w:rPr>
          <w:rFonts w:eastAsia="DengXian" w:hint="eastAsia"/>
          <w:lang w:eastAsia="zh-CN"/>
        </w:rPr>
        <w:t>指人的「激活」状态，它是从「昏睡」以至「极度兴奋」的一个连续体。根据「倒</w:t>
      </w:r>
      <w:r w:rsidRPr="00E56E20">
        <w:rPr>
          <w:rFonts w:eastAsia="DengXian"/>
          <w:lang w:eastAsia="zh-CN"/>
        </w:rPr>
        <w:t>U</w:t>
      </w:r>
      <w:r w:rsidRPr="00E56E20">
        <w:rPr>
          <w:rFonts w:eastAsia="DengXian" w:hint="eastAsia"/>
          <w:lang w:eastAsia="zh-CN"/>
        </w:rPr>
        <w:t>假设」，唤醒水平过低或过高都会影响运动表现</w:t>
      </w:r>
      <w:r w:rsidRPr="00E56E20">
        <w:rPr>
          <w:rFonts w:eastAsia="DengXian"/>
          <w:lang w:eastAsia="zh-CN"/>
        </w:rPr>
        <w:t>(</w:t>
      </w:r>
      <w:r w:rsidRPr="00E56E20">
        <w:rPr>
          <w:rFonts w:eastAsia="DengXian" w:hint="eastAsia"/>
          <w:i/>
          <w:lang w:eastAsia="zh-CN"/>
        </w:rPr>
        <w:t>见图</w:t>
      </w:r>
      <w:r w:rsidRPr="00E56E20">
        <w:rPr>
          <w:rFonts w:eastAsia="DengXian"/>
          <w:i/>
          <w:lang w:eastAsia="zh-CN"/>
        </w:rPr>
        <w:t>7.</w:t>
      </w:r>
      <w:r w:rsidRPr="00E56E20">
        <w:rPr>
          <w:rFonts w:eastAsia="DengXian"/>
          <w:i/>
          <w:lang w:val="en-US" w:eastAsia="zh-CN"/>
        </w:rPr>
        <w:t>2a</w:t>
      </w:r>
      <w:r w:rsidRPr="00E56E20">
        <w:rPr>
          <w:rFonts w:eastAsia="DengXian"/>
          <w:lang w:eastAsia="zh-CN"/>
        </w:rPr>
        <w:t>)</w:t>
      </w:r>
      <w:r w:rsidRPr="00E56E20">
        <w:rPr>
          <w:rFonts w:eastAsia="DengXian" w:hint="eastAsia"/>
          <w:lang w:eastAsia="zh-CN"/>
        </w:rPr>
        <w:t>。可是，最佳唤醒水平未必是出现在唤醒水平连续体的中央；可能是偏向低唤醒水平的一侧、在中央</w:t>
      </w:r>
      <w:r w:rsidRPr="00E56E20">
        <w:rPr>
          <w:rFonts w:eastAsia="DengXian" w:hint="eastAsia"/>
          <w:lang w:val="en-US" w:eastAsia="zh-CN"/>
        </w:rPr>
        <w:t>，</w:t>
      </w:r>
      <w:r w:rsidRPr="00E56E20">
        <w:rPr>
          <w:rFonts w:eastAsia="DengXian" w:hint="eastAsia"/>
          <w:lang w:eastAsia="zh-CN"/>
        </w:rPr>
        <w:t>或</w:t>
      </w:r>
      <w:r w:rsidRPr="00E56E20">
        <w:rPr>
          <w:rFonts w:eastAsia="DengXian" w:hint="eastAsia"/>
          <w:lang w:val="en-US" w:eastAsia="zh-CN"/>
        </w:rPr>
        <w:t>是</w:t>
      </w:r>
      <w:r w:rsidRPr="00E56E20">
        <w:rPr>
          <w:rFonts w:eastAsia="DengXian" w:hint="eastAsia"/>
          <w:lang w:eastAsia="zh-CN"/>
        </w:rPr>
        <w:t>偏向高唤醒水平一方。</w:t>
      </w:r>
      <w:r w:rsidRPr="00E56E20">
        <w:rPr>
          <w:rFonts w:eastAsia="DengXian" w:hint="eastAsia"/>
          <w:i/>
          <w:lang w:eastAsia="zh-CN"/>
        </w:rPr>
        <w:t>图</w:t>
      </w:r>
      <w:r w:rsidRPr="00E56E20">
        <w:rPr>
          <w:rFonts w:eastAsia="DengXian"/>
          <w:i/>
          <w:lang w:eastAsia="zh-CN"/>
        </w:rPr>
        <w:t>7.</w:t>
      </w:r>
      <w:r w:rsidRPr="00E56E20">
        <w:rPr>
          <w:rFonts w:eastAsia="DengXian"/>
          <w:i/>
          <w:lang w:val="en-US" w:eastAsia="zh-CN"/>
        </w:rPr>
        <w:t>2b</w:t>
      </w:r>
      <w:r w:rsidRPr="00E56E20">
        <w:rPr>
          <w:rFonts w:eastAsia="DengXian" w:hint="eastAsia"/>
          <w:lang w:eastAsia="zh-CN"/>
        </w:rPr>
        <w:t>显示</w:t>
      </w:r>
      <w:r w:rsidRPr="00E56E20">
        <w:rPr>
          <w:rFonts w:eastAsia="DengXian" w:hint="eastAsia"/>
          <w:lang w:val="en-US" w:eastAsia="zh-CN"/>
        </w:rPr>
        <w:t>出</w:t>
      </w:r>
      <w:r w:rsidRPr="00E56E20">
        <w:rPr>
          <w:rFonts w:eastAsia="DengXian" w:hint="eastAsia"/>
          <w:lang w:eastAsia="zh-CN"/>
        </w:rPr>
        <w:t>运动员甲、乙和丙的最佳唤醒水平各有不同；</w:t>
      </w:r>
      <w:r w:rsidRPr="00E56E20">
        <w:rPr>
          <w:rFonts w:eastAsia="DengXian" w:hint="eastAsia"/>
          <w:lang w:val="en-US" w:eastAsia="zh-CN"/>
        </w:rPr>
        <w:t>而</w:t>
      </w:r>
      <w:r w:rsidRPr="00E56E20">
        <w:rPr>
          <w:rFonts w:eastAsia="DengXian" w:hint="eastAsia"/>
          <w:i/>
          <w:lang w:eastAsia="zh-CN"/>
        </w:rPr>
        <w:t>图</w:t>
      </w:r>
      <w:r w:rsidRPr="00E56E20">
        <w:rPr>
          <w:rFonts w:eastAsia="DengXian"/>
          <w:i/>
          <w:lang w:eastAsia="zh-CN"/>
        </w:rPr>
        <w:t>7.</w:t>
      </w:r>
      <w:r w:rsidRPr="00E56E20">
        <w:rPr>
          <w:rFonts w:eastAsia="DengXian"/>
          <w:i/>
          <w:lang w:val="en-US" w:eastAsia="zh-CN"/>
        </w:rPr>
        <w:t>2c</w:t>
      </w:r>
      <w:r w:rsidRPr="00E56E20">
        <w:rPr>
          <w:rFonts w:eastAsia="DengXian" w:hint="eastAsia"/>
          <w:lang w:val="en-US" w:eastAsia="zh-CN"/>
        </w:rPr>
        <w:t>则</w:t>
      </w:r>
      <w:r w:rsidRPr="00E56E20">
        <w:rPr>
          <w:rFonts w:eastAsia="DengXian" w:hint="eastAsia"/>
          <w:lang w:eastAsia="zh-CN"/>
        </w:rPr>
        <w:t>显示</w:t>
      </w:r>
      <w:r w:rsidRPr="00E56E20">
        <w:rPr>
          <w:rFonts w:eastAsia="DengXian" w:hint="eastAsia"/>
          <w:lang w:val="en-US" w:eastAsia="zh-CN"/>
        </w:rPr>
        <w:t>出</w:t>
      </w:r>
      <w:r w:rsidRPr="00E56E20">
        <w:rPr>
          <w:rFonts w:eastAsia="DengXian" w:hint="eastAsia"/>
          <w:lang w:eastAsia="zh-CN"/>
        </w:rPr>
        <w:t>同一人在不同的活动中，最佳唤醒水平亦可能不同。</w:t>
      </w:r>
    </w:p>
    <w:p w14:paraId="1F5D430C" w14:textId="55A75D72" w:rsidR="00711B7D" w:rsidRPr="00182EB1" w:rsidRDefault="00E56E20" w:rsidP="00AC1A2D">
      <w:pPr>
        <w:spacing w:beforeLines="50" w:before="180" w:line="360" w:lineRule="auto"/>
        <w:ind w:left="2"/>
        <w:jc w:val="both"/>
        <w:rPr>
          <w:lang w:eastAsia="zh-CN"/>
        </w:rPr>
      </w:pPr>
      <w:r w:rsidRPr="00E56E20">
        <w:rPr>
          <w:rFonts w:eastAsia="DengXian" w:hint="eastAsia"/>
          <w:b/>
          <w:lang w:eastAsia="zh-CN"/>
        </w:rPr>
        <w:t>焦虑</w:t>
      </w:r>
      <w:r w:rsidRPr="00E56E20">
        <w:rPr>
          <w:rFonts w:eastAsia="DengXian" w:hint="eastAsia"/>
          <w:lang w:val="en-US" w:eastAsia="zh-CN"/>
        </w:rPr>
        <w:t>：</w:t>
      </w:r>
      <w:r w:rsidRPr="00E56E20">
        <w:rPr>
          <w:rFonts w:eastAsia="DengXian" w:hint="eastAsia"/>
          <w:b/>
          <w:lang w:val="en-US" w:eastAsia="zh-CN"/>
        </w:rPr>
        <w:t>「</w:t>
      </w:r>
      <w:r w:rsidRPr="00E56E20">
        <w:rPr>
          <w:rFonts w:eastAsia="DengXian" w:hint="eastAsia"/>
          <w:lang w:eastAsia="zh-CN"/>
        </w:rPr>
        <w:t>焦虑」</w:t>
      </w:r>
      <w:r w:rsidRPr="00E56E20">
        <w:rPr>
          <w:rFonts w:eastAsia="DengXian" w:hint="eastAsia"/>
          <w:lang w:val="en-US" w:eastAsia="zh-CN"/>
        </w:rPr>
        <w:t>有时会与「</w:t>
      </w:r>
      <w:r w:rsidRPr="00E56E20">
        <w:rPr>
          <w:rFonts w:eastAsia="DengXian" w:hint="eastAsia"/>
          <w:lang w:eastAsia="zh-CN"/>
        </w:rPr>
        <w:t>唤醒」交替使用；然而，其正确含意是指人处于高唤醒水平时的不安和紧张状态。体育活动引发的焦虑通常与赛事的重要性、</w:t>
      </w:r>
      <w:r w:rsidRPr="00E56E20">
        <w:rPr>
          <w:rFonts w:eastAsia="DengXian" w:hint="eastAsia"/>
          <w:lang w:val="en-US" w:eastAsia="zh-CN"/>
        </w:rPr>
        <w:t>环境的</w:t>
      </w:r>
      <w:r w:rsidRPr="00E56E20">
        <w:rPr>
          <w:rFonts w:eastAsia="DengXian" w:hint="eastAsia"/>
          <w:lang w:eastAsia="zh-CN"/>
        </w:rPr>
        <w:t>不确定性</w:t>
      </w:r>
      <w:r w:rsidRPr="00E56E20">
        <w:rPr>
          <w:rFonts w:eastAsia="DengXian" w:hint="eastAsia"/>
          <w:lang w:val="en-US" w:eastAsia="zh-CN"/>
        </w:rPr>
        <w:t>、</w:t>
      </w:r>
      <w:r w:rsidRPr="00E56E20">
        <w:rPr>
          <w:rFonts w:eastAsia="DengXian" w:hint="eastAsia"/>
          <w:lang w:eastAsia="zh-CN"/>
        </w:rPr>
        <w:t>运动员个性和自信心等有关。而本部分</w:t>
      </w:r>
      <w:r w:rsidRPr="00E56E20">
        <w:rPr>
          <w:rFonts w:eastAsia="DengXian" w:hint="eastAsia"/>
          <w:lang w:val="en-US" w:eastAsia="zh-CN"/>
        </w:rPr>
        <w:t>丙部所讨论的</w:t>
      </w:r>
      <w:r w:rsidRPr="00E56E20">
        <w:rPr>
          <w:rFonts w:eastAsia="DengXian" w:hAnsi="新細明體" w:hint="eastAsia"/>
          <w:lang w:eastAsia="zh-CN"/>
        </w:rPr>
        <w:t>压力管理方法是适用于处理</w:t>
      </w:r>
      <w:r w:rsidRPr="00E56E20">
        <w:rPr>
          <w:rFonts w:eastAsia="DengXian" w:hint="eastAsia"/>
          <w:lang w:eastAsia="zh-CN"/>
        </w:rPr>
        <w:t>焦虑问题。</w:t>
      </w:r>
    </w:p>
    <w:p w14:paraId="57E1E90B" w14:textId="7E2F7595" w:rsidR="00080D7A" w:rsidRPr="00182EB1" w:rsidRDefault="00E56E20" w:rsidP="00AC1A2D">
      <w:pPr>
        <w:spacing w:line="360" w:lineRule="auto"/>
        <w:jc w:val="both"/>
        <w:rPr>
          <w:lang w:val="en-US"/>
        </w:rPr>
      </w:pPr>
      <w:r w:rsidRPr="00E56E20">
        <w:rPr>
          <w:rFonts w:eastAsia="DengXian" w:hint="eastAsia"/>
          <w:lang w:eastAsia="zh-CN"/>
        </w:rPr>
        <w:t>当唤醒水平过低，我们可采取下列的方法以提升唤醒水平：</w:t>
      </w:r>
    </w:p>
    <w:p w14:paraId="10B621FE" w14:textId="75E13C89"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加快及加深呼吸，以「激活」心理状态</w:t>
      </w:r>
    </w:p>
    <w:p w14:paraId="3642BC54" w14:textId="6512E014"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透过热身活动或赛前练习，将整个人带入活力充沛的状况</w:t>
      </w:r>
    </w:p>
    <w:p w14:paraId="393FBF0E" w14:textId="55E31579"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运用激励性说话，例如「加油」，和正面的提示，例如「我一定得」</w:t>
      </w:r>
    </w:p>
    <w:p w14:paraId="5D913C13" w14:textId="07BE3328"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听节奏强劲的音乐</w:t>
      </w:r>
    </w:p>
    <w:p w14:paraId="27BA8364" w14:textId="43FBD681"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进行激励性的表象训练</w:t>
      </w:r>
      <w:r w:rsidR="00080D7A" w:rsidRPr="00182EB1">
        <w:t xml:space="preserve"> </w:t>
      </w:r>
    </w:p>
    <w:p w14:paraId="394F48AE" w14:textId="0E407C2D" w:rsidR="00080D7A" w:rsidRPr="00182EB1" w:rsidRDefault="00E56E20" w:rsidP="00AC1A2D">
      <w:pPr>
        <w:spacing w:line="360" w:lineRule="auto"/>
        <w:jc w:val="both"/>
      </w:pPr>
      <w:r w:rsidRPr="00E56E20">
        <w:rPr>
          <w:rFonts w:eastAsia="DengXian" w:hint="eastAsia"/>
          <w:lang w:eastAsia="zh-CN"/>
        </w:rPr>
        <w:t>当唤醒水平过高时，我们可采用下列的方法进行放松：</w:t>
      </w:r>
    </w:p>
    <w:p w14:paraId="31A3FB47" w14:textId="77777777" w:rsidR="00010BB1" w:rsidRPr="00182EB1" w:rsidRDefault="00010BB1" w:rsidP="00AC1A2D">
      <w:pPr>
        <w:numPr>
          <w:ilvl w:val="0"/>
          <w:numId w:val="36"/>
        </w:numPr>
        <w:spacing w:line="360" w:lineRule="auto"/>
        <w:ind w:left="482" w:hanging="482"/>
        <w:jc w:val="both"/>
        <w:sectPr w:rsidR="00010BB1" w:rsidRPr="00182EB1" w:rsidSect="00DC14BC">
          <w:headerReference w:type="even" r:id="rId13"/>
          <w:headerReference w:type="default" r:id="rId14"/>
          <w:footerReference w:type="default" r:id="rId15"/>
          <w:pgSz w:w="11906" w:h="16838"/>
          <w:pgMar w:top="1440" w:right="1797" w:bottom="1440" w:left="1797" w:header="720" w:footer="720" w:gutter="0"/>
          <w:pgNumType w:start="0"/>
          <w:cols w:space="720"/>
          <w:titlePg/>
          <w:docGrid w:type="lines" w:linePitch="360"/>
        </w:sectPr>
      </w:pPr>
    </w:p>
    <w:p w14:paraId="7AEB91E1" w14:textId="2588C9CF"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微笑</w:t>
      </w:r>
    </w:p>
    <w:p w14:paraId="3A4862B2" w14:textId="63B3210D"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推迟动作节奏</w:t>
      </w:r>
    </w:p>
    <w:p w14:paraId="05FF072E" w14:textId="4B58C21E"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慢慢地深呼吸</w:t>
      </w:r>
    </w:p>
    <w:p w14:paraId="23C33240" w14:textId="77777777" w:rsidR="00010BB1" w:rsidRPr="00182EB1" w:rsidRDefault="00010BB1" w:rsidP="00010BB1">
      <w:pPr>
        <w:spacing w:line="360" w:lineRule="auto"/>
        <w:ind w:left="482"/>
        <w:jc w:val="both"/>
      </w:pPr>
    </w:p>
    <w:p w14:paraId="126B801E" w14:textId="71AFAB7C"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专注现在，不想过去，亦不理会将来</w:t>
      </w:r>
    </w:p>
    <w:p w14:paraId="411EC196" w14:textId="6169E3AE"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进行放松表象训练</w:t>
      </w:r>
    </w:p>
    <w:p w14:paraId="53F5644B" w14:textId="5512087B" w:rsidR="00080D7A" w:rsidRPr="00182EB1" w:rsidRDefault="00E56E20" w:rsidP="00AC1A2D">
      <w:pPr>
        <w:numPr>
          <w:ilvl w:val="0"/>
          <w:numId w:val="36"/>
        </w:numPr>
        <w:spacing w:line="360" w:lineRule="auto"/>
        <w:ind w:left="482" w:hanging="482"/>
        <w:jc w:val="both"/>
      </w:pPr>
      <w:r w:rsidRPr="00E56E20">
        <w:rPr>
          <w:rFonts w:eastAsia="DengXian" w:hint="eastAsia"/>
          <w:lang w:eastAsia="zh-CN"/>
        </w:rPr>
        <w:t>享受现况</w:t>
      </w:r>
    </w:p>
    <w:p w14:paraId="0815720F" w14:textId="77777777" w:rsidR="00010BB1" w:rsidRPr="00182EB1" w:rsidRDefault="00010BB1" w:rsidP="00AA1908">
      <w:pPr>
        <w:snapToGrid w:val="0"/>
        <w:jc w:val="center"/>
        <w:rPr>
          <w:rFonts w:hAnsi="新細明體"/>
          <w:b/>
        </w:rPr>
      </w:pPr>
    </w:p>
    <w:p w14:paraId="39C550A3" w14:textId="77777777" w:rsidR="00F912F1" w:rsidRPr="00182EB1" w:rsidRDefault="00F912F1" w:rsidP="00AA1908">
      <w:pPr>
        <w:snapToGrid w:val="0"/>
        <w:jc w:val="center"/>
        <w:rPr>
          <w:rFonts w:hAnsi="新細明體"/>
          <w:b/>
        </w:rPr>
        <w:sectPr w:rsidR="00F912F1" w:rsidRPr="00182EB1" w:rsidSect="00DC14BC">
          <w:type w:val="continuous"/>
          <w:pgSz w:w="11906" w:h="16838"/>
          <w:pgMar w:top="1440" w:right="1797" w:bottom="1440" w:left="1797" w:header="720" w:footer="720" w:gutter="0"/>
          <w:cols w:num="2" w:space="720"/>
          <w:titlePg/>
          <w:docGrid w:type="lines" w:linePitch="360"/>
        </w:sectPr>
      </w:pPr>
    </w:p>
    <w:tbl>
      <w:tblPr>
        <w:tblW w:w="93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446"/>
      </w:tblGrid>
      <w:tr w:rsidR="00C17FF4" w:rsidRPr="00182EB1" w14:paraId="3FEE8EAC" w14:textId="77777777" w:rsidTr="00AA1908">
        <w:tc>
          <w:tcPr>
            <w:tcW w:w="9324" w:type="dxa"/>
            <w:gridSpan w:val="2"/>
            <w:tcBorders>
              <w:top w:val="nil"/>
              <w:left w:val="nil"/>
              <w:bottom w:val="nil"/>
              <w:right w:val="nil"/>
            </w:tcBorders>
          </w:tcPr>
          <w:p w14:paraId="61B356FA" w14:textId="77777777" w:rsidR="00C17FF4" w:rsidRPr="00182EB1" w:rsidRDefault="000813D8" w:rsidP="00AA1908">
            <w:pPr>
              <w:snapToGrid w:val="0"/>
              <w:jc w:val="center"/>
              <w:rPr>
                <w:rFonts w:hAnsi="新細明體"/>
                <w:b/>
              </w:rPr>
            </w:pPr>
            <w:r w:rsidRPr="00182EB1">
              <w:rPr>
                <w:rFonts w:hAnsi="新細明體" w:hint="eastAsia"/>
                <w:b/>
                <w:noProof/>
                <w:lang w:val="en-US"/>
              </w:rPr>
              <w:drawing>
                <wp:inline distT="0" distB="0" distL="0" distR="0" wp14:anchorId="30510620" wp14:editId="2F64CEBF">
                  <wp:extent cx="3638550" cy="2714625"/>
                  <wp:effectExtent l="0" t="0" r="0" b="0"/>
                  <wp:docPr id="3" name="圖片 3" descr="投影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投影片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38550" cy="2714625"/>
                          </a:xfrm>
                          <a:prstGeom prst="rect">
                            <a:avLst/>
                          </a:prstGeom>
                          <a:noFill/>
                          <a:ln>
                            <a:noFill/>
                          </a:ln>
                        </pic:spPr>
                      </pic:pic>
                    </a:graphicData>
                  </a:graphic>
                </wp:inline>
              </w:drawing>
            </w:r>
          </w:p>
          <w:p w14:paraId="381CA5E3" w14:textId="267D6602" w:rsidR="00E632AE" w:rsidRPr="00182EB1" w:rsidRDefault="00E56E20" w:rsidP="00AA1908">
            <w:pPr>
              <w:snapToGrid w:val="0"/>
              <w:jc w:val="center"/>
              <w:rPr>
                <w:rFonts w:hAnsi="新細明體"/>
                <w:sz w:val="20"/>
                <w:szCs w:val="20"/>
              </w:rPr>
            </w:pPr>
            <w:r w:rsidRPr="00E56E20">
              <w:rPr>
                <w:rFonts w:eastAsia="DengXian" w:hAnsi="新細明體" w:hint="eastAsia"/>
                <w:sz w:val="20"/>
                <w:szCs w:val="20"/>
                <w:lang w:eastAsia="zh-CN"/>
              </w:rPr>
              <w:t>图</w:t>
            </w:r>
            <w:r w:rsidRPr="00E56E20">
              <w:rPr>
                <w:rFonts w:eastAsia="DengXian" w:hAnsi="新細明體"/>
                <w:sz w:val="20"/>
                <w:szCs w:val="20"/>
                <w:lang w:eastAsia="zh-CN"/>
              </w:rPr>
              <w:t>7.2a</w:t>
            </w:r>
            <w:r w:rsidR="00E632AE" w:rsidRPr="00182EB1">
              <w:rPr>
                <w:rFonts w:hAnsi="新細明體"/>
                <w:sz w:val="20"/>
                <w:szCs w:val="20"/>
              </w:rPr>
              <w:br/>
            </w:r>
          </w:p>
          <w:p w14:paraId="3E14D2FA" w14:textId="77777777" w:rsidR="00C17FF4" w:rsidRPr="00182EB1" w:rsidRDefault="00C17FF4" w:rsidP="00AA1908">
            <w:pPr>
              <w:snapToGrid w:val="0"/>
              <w:rPr>
                <w:rFonts w:hAnsi="新細明體"/>
                <w:b/>
              </w:rPr>
            </w:pPr>
          </w:p>
        </w:tc>
      </w:tr>
      <w:tr w:rsidR="00C17FF4" w:rsidRPr="00182EB1" w14:paraId="0EC96E6F" w14:textId="77777777" w:rsidTr="00AA1908">
        <w:tc>
          <w:tcPr>
            <w:tcW w:w="4878" w:type="dxa"/>
            <w:tcBorders>
              <w:top w:val="nil"/>
              <w:left w:val="nil"/>
              <w:bottom w:val="nil"/>
              <w:right w:val="nil"/>
            </w:tcBorders>
          </w:tcPr>
          <w:p w14:paraId="3DE42BC2" w14:textId="77777777" w:rsidR="00C17FF4" w:rsidRPr="00182EB1" w:rsidRDefault="000813D8" w:rsidP="00AC1A2D">
            <w:pPr>
              <w:snapToGrid w:val="0"/>
              <w:rPr>
                <w:rFonts w:hAnsi="新細明體"/>
                <w:b/>
              </w:rPr>
            </w:pPr>
            <w:r w:rsidRPr="00182EB1">
              <w:rPr>
                <w:rFonts w:hAnsi="新細明體"/>
                <w:b/>
                <w:noProof/>
                <w:lang w:val="en-US"/>
              </w:rPr>
              <w:drawing>
                <wp:inline distT="0" distB="0" distL="0" distR="0" wp14:anchorId="495C360D" wp14:editId="71926131">
                  <wp:extent cx="2990850" cy="2238375"/>
                  <wp:effectExtent l="0" t="0" r="0" b="0"/>
                  <wp:docPr id="4" name="圖片 4" descr="投影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投影片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0850" cy="2238375"/>
                          </a:xfrm>
                          <a:prstGeom prst="rect">
                            <a:avLst/>
                          </a:prstGeom>
                          <a:noFill/>
                          <a:ln>
                            <a:noFill/>
                          </a:ln>
                        </pic:spPr>
                      </pic:pic>
                    </a:graphicData>
                  </a:graphic>
                </wp:inline>
              </w:drawing>
            </w:r>
          </w:p>
          <w:p w14:paraId="756F920E" w14:textId="36C80FDA" w:rsidR="00E632AE" w:rsidRPr="00182EB1" w:rsidRDefault="00E56E20" w:rsidP="00AA1908">
            <w:pPr>
              <w:snapToGrid w:val="0"/>
              <w:jc w:val="center"/>
              <w:rPr>
                <w:rFonts w:hAnsi="新細明體"/>
                <w:b/>
              </w:rPr>
            </w:pPr>
            <w:r w:rsidRPr="00E56E20">
              <w:rPr>
                <w:rFonts w:eastAsia="DengXian" w:hAnsi="新細明體" w:hint="eastAsia"/>
                <w:sz w:val="20"/>
                <w:szCs w:val="20"/>
                <w:lang w:eastAsia="zh-CN"/>
              </w:rPr>
              <w:t>图</w:t>
            </w:r>
            <w:r w:rsidRPr="00E56E20">
              <w:rPr>
                <w:rFonts w:eastAsia="DengXian" w:hAnsi="新細明體"/>
                <w:sz w:val="20"/>
                <w:szCs w:val="20"/>
                <w:lang w:eastAsia="zh-CN"/>
              </w:rPr>
              <w:t>7.2b</w:t>
            </w:r>
          </w:p>
        </w:tc>
        <w:tc>
          <w:tcPr>
            <w:tcW w:w="4446" w:type="dxa"/>
            <w:tcBorders>
              <w:top w:val="nil"/>
              <w:left w:val="nil"/>
              <w:bottom w:val="nil"/>
              <w:right w:val="nil"/>
            </w:tcBorders>
          </w:tcPr>
          <w:p w14:paraId="54432875" w14:textId="77777777" w:rsidR="00C17FF4" w:rsidRPr="00182EB1" w:rsidRDefault="000813D8" w:rsidP="00AC1A2D">
            <w:pPr>
              <w:snapToGrid w:val="0"/>
              <w:jc w:val="right"/>
              <w:rPr>
                <w:rFonts w:hAnsi="新細明體"/>
                <w:b/>
              </w:rPr>
            </w:pPr>
            <w:r w:rsidRPr="00182EB1">
              <w:rPr>
                <w:rFonts w:hAnsi="新細明體" w:hint="eastAsia"/>
                <w:b/>
                <w:noProof/>
                <w:lang w:val="en-US"/>
              </w:rPr>
              <w:drawing>
                <wp:inline distT="0" distB="0" distL="0" distR="0" wp14:anchorId="17A79827" wp14:editId="1384D3AE">
                  <wp:extent cx="2867025" cy="2247900"/>
                  <wp:effectExtent l="0" t="0" r="0" b="0"/>
                  <wp:docPr id="5" name="圖片 5" descr="投影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投影片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7025" cy="2247900"/>
                          </a:xfrm>
                          <a:prstGeom prst="rect">
                            <a:avLst/>
                          </a:prstGeom>
                          <a:noFill/>
                          <a:ln>
                            <a:noFill/>
                          </a:ln>
                        </pic:spPr>
                      </pic:pic>
                    </a:graphicData>
                  </a:graphic>
                </wp:inline>
              </w:drawing>
            </w:r>
          </w:p>
          <w:p w14:paraId="2F73F6A2" w14:textId="2AECE61F" w:rsidR="00E632AE" w:rsidRPr="00182EB1" w:rsidRDefault="00E56E20" w:rsidP="00AA1908">
            <w:pPr>
              <w:snapToGrid w:val="0"/>
              <w:jc w:val="center"/>
              <w:rPr>
                <w:rFonts w:hAnsi="新細明體"/>
                <w:sz w:val="20"/>
                <w:szCs w:val="20"/>
              </w:rPr>
            </w:pPr>
            <w:r w:rsidRPr="00E56E20">
              <w:rPr>
                <w:rFonts w:eastAsia="DengXian" w:hAnsi="新細明體" w:hint="eastAsia"/>
                <w:sz w:val="20"/>
                <w:szCs w:val="20"/>
                <w:lang w:eastAsia="zh-CN"/>
              </w:rPr>
              <w:t>图</w:t>
            </w:r>
            <w:r w:rsidRPr="00E56E20">
              <w:rPr>
                <w:rFonts w:eastAsia="DengXian" w:hAnsi="新細明體"/>
                <w:sz w:val="20"/>
                <w:szCs w:val="20"/>
                <w:lang w:eastAsia="zh-CN"/>
              </w:rPr>
              <w:t>7.2c</w:t>
            </w:r>
          </w:p>
        </w:tc>
      </w:tr>
      <w:tr w:rsidR="00C17FF4" w:rsidRPr="00182EB1" w14:paraId="6D176521" w14:textId="77777777" w:rsidTr="00AA1908">
        <w:tc>
          <w:tcPr>
            <w:tcW w:w="9324" w:type="dxa"/>
            <w:gridSpan w:val="2"/>
            <w:tcBorders>
              <w:top w:val="nil"/>
              <w:left w:val="nil"/>
              <w:bottom w:val="nil"/>
              <w:right w:val="nil"/>
            </w:tcBorders>
          </w:tcPr>
          <w:p w14:paraId="609E5A09" w14:textId="77777777" w:rsidR="00E632AE" w:rsidRPr="00182EB1" w:rsidRDefault="00E632AE" w:rsidP="00AA1908">
            <w:pPr>
              <w:snapToGrid w:val="0"/>
              <w:jc w:val="center"/>
              <w:rPr>
                <w:sz w:val="20"/>
                <w:szCs w:val="20"/>
              </w:rPr>
            </w:pPr>
          </w:p>
          <w:p w14:paraId="35F0F093" w14:textId="77777777" w:rsidR="00E632AE" w:rsidRPr="00182EB1" w:rsidRDefault="00E632AE" w:rsidP="00AA1908">
            <w:pPr>
              <w:snapToGrid w:val="0"/>
              <w:jc w:val="center"/>
              <w:rPr>
                <w:sz w:val="20"/>
                <w:szCs w:val="20"/>
              </w:rPr>
            </w:pPr>
          </w:p>
          <w:p w14:paraId="774A010E" w14:textId="2FD403FC" w:rsidR="00C17FF4" w:rsidRPr="00182EB1" w:rsidRDefault="00E56E20" w:rsidP="00AA1908">
            <w:pPr>
              <w:snapToGrid w:val="0"/>
              <w:jc w:val="center"/>
              <w:rPr>
                <w:rFonts w:hAnsi="新細明體"/>
                <w:sz w:val="20"/>
                <w:szCs w:val="20"/>
              </w:rPr>
            </w:pPr>
            <w:r w:rsidRPr="00E56E20">
              <w:rPr>
                <w:rFonts w:eastAsia="DengXian" w:hint="eastAsia"/>
                <w:sz w:val="20"/>
                <w:szCs w:val="20"/>
                <w:lang w:eastAsia="zh-CN"/>
              </w:rPr>
              <w:t>图</w:t>
            </w:r>
            <w:r w:rsidRPr="00E56E20">
              <w:rPr>
                <w:rFonts w:eastAsia="DengXian"/>
                <w:sz w:val="20"/>
                <w:szCs w:val="20"/>
                <w:lang w:eastAsia="zh-CN"/>
              </w:rPr>
              <w:t xml:space="preserve"> 7.2 </w:t>
            </w:r>
            <w:r w:rsidRPr="00E56E20">
              <w:rPr>
                <w:rFonts w:eastAsia="DengXian" w:hint="eastAsia"/>
                <w:sz w:val="20"/>
                <w:szCs w:val="20"/>
                <w:lang w:eastAsia="zh-CN"/>
              </w:rPr>
              <w:t>唤醒水平与表现：倒Ｕ假设</w:t>
            </w:r>
          </w:p>
        </w:tc>
      </w:tr>
    </w:tbl>
    <w:p w14:paraId="358F8452" w14:textId="77777777" w:rsidR="00080D7A" w:rsidRPr="00182EB1" w:rsidRDefault="00C17FF4" w:rsidP="00080D7A">
      <w:pPr>
        <w:spacing w:line="480" w:lineRule="auto"/>
        <w:ind w:left="480"/>
        <w:jc w:val="center"/>
        <w:rPr>
          <w:b/>
        </w:rPr>
      </w:pPr>
      <w:r w:rsidRPr="00182EB1">
        <w:rPr>
          <w:b/>
        </w:rPr>
        <w:t xml:space="preserve"> </w:t>
      </w:r>
    </w:p>
    <w:p w14:paraId="5DD415D4" w14:textId="4FDED29F" w:rsidR="00080D7A" w:rsidRPr="00182EB1" w:rsidRDefault="00080D7A" w:rsidP="00AC1A2D">
      <w:pPr>
        <w:numPr>
          <w:ilvl w:val="0"/>
          <w:numId w:val="25"/>
        </w:numPr>
        <w:spacing w:beforeLines="50" w:before="180" w:line="360" w:lineRule="auto"/>
        <w:jc w:val="both"/>
        <w:rPr>
          <w:b/>
        </w:rPr>
      </w:pPr>
      <w:r w:rsidRPr="00182EB1">
        <w:rPr>
          <w:rFonts w:hAnsi="新細明體"/>
          <w:b/>
        </w:rPr>
        <w:br w:type="page"/>
      </w:r>
      <w:r w:rsidR="00E56E20" w:rsidRPr="00E56E20">
        <w:rPr>
          <w:rFonts w:eastAsia="DengXian" w:hint="eastAsia"/>
          <w:b/>
          <w:lang w:eastAsia="zh-CN"/>
        </w:rPr>
        <w:lastRenderedPageBreak/>
        <w:t>注意力与专注力</w:t>
      </w:r>
    </w:p>
    <w:p w14:paraId="2C565044" w14:textId="68B619D7" w:rsidR="00080D7A" w:rsidRPr="00182EB1" w:rsidRDefault="00E56E20" w:rsidP="002E2F80">
      <w:pPr>
        <w:snapToGrid w:val="0"/>
        <w:spacing w:beforeLines="50" w:before="180" w:line="360" w:lineRule="auto"/>
        <w:jc w:val="both"/>
        <w:rPr>
          <w:lang w:val="en-US" w:eastAsia="zh-CN"/>
        </w:rPr>
      </w:pPr>
      <w:r w:rsidRPr="00E56E20">
        <w:rPr>
          <w:rFonts w:eastAsia="DengXian" w:hAnsi="新細明體" w:hint="eastAsia"/>
          <w:b/>
          <w:lang w:eastAsia="zh-CN"/>
        </w:rPr>
        <w:t>注意力</w:t>
      </w:r>
      <w:r w:rsidRPr="00E56E20">
        <w:rPr>
          <w:rFonts w:eastAsia="DengXian" w:hint="eastAsia"/>
          <w:lang w:eastAsia="zh-CN"/>
        </w:rPr>
        <w:t>是指将焦点选择性</w:t>
      </w:r>
      <w:r w:rsidRPr="00E56E20">
        <w:rPr>
          <w:rFonts w:eastAsia="DengXian" w:hint="eastAsia"/>
          <w:lang w:val="en-US" w:eastAsia="zh-CN"/>
        </w:rPr>
        <w:t>地</w:t>
      </w:r>
      <w:r w:rsidRPr="00E56E20">
        <w:rPr>
          <w:rFonts w:eastAsia="DengXian" w:hint="eastAsia"/>
          <w:lang w:eastAsia="zh-CN"/>
        </w:rPr>
        <w:t>放在某些信息。要在体育活动方面有杰出的表现，我们需要</w:t>
      </w:r>
      <w:r w:rsidRPr="00E56E20">
        <w:rPr>
          <w:rFonts w:eastAsia="DengXian"/>
          <w:lang w:val="en-US" w:eastAsia="zh-CN"/>
        </w:rPr>
        <w:t xml:space="preserve"> –</w:t>
      </w:r>
    </w:p>
    <w:p w14:paraId="065209E9" w14:textId="0D7B3B29" w:rsidR="00E632AE" w:rsidRPr="00182EB1" w:rsidRDefault="00E56E20" w:rsidP="00AC1A2D">
      <w:pPr>
        <w:numPr>
          <w:ilvl w:val="0"/>
          <w:numId w:val="37"/>
        </w:numPr>
        <w:tabs>
          <w:tab w:val="clear" w:pos="480"/>
          <w:tab w:val="num" w:pos="426"/>
        </w:tabs>
        <w:spacing w:before="50" w:line="360" w:lineRule="auto"/>
        <w:jc w:val="both"/>
      </w:pPr>
      <w:r w:rsidRPr="00E56E20">
        <w:rPr>
          <w:rFonts w:eastAsia="DengXian" w:hint="eastAsia"/>
          <w:b/>
          <w:lang w:eastAsia="zh-CN"/>
        </w:rPr>
        <w:t>注意相关信息而忽略不相关信息</w:t>
      </w:r>
      <w:r w:rsidRPr="00E56E20">
        <w:rPr>
          <w:rFonts w:eastAsia="DengXian" w:hint="eastAsia"/>
          <w:lang w:eastAsia="zh-CN"/>
        </w:rPr>
        <w:t>：</w:t>
      </w:r>
    </w:p>
    <w:p w14:paraId="1452F4E2" w14:textId="7CF03D51" w:rsidR="00080D7A" w:rsidRPr="00182EB1" w:rsidRDefault="00E56E20" w:rsidP="00AC1A2D">
      <w:pPr>
        <w:spacing w:line="360" w:lineRule="auto"/>
        <w:jc w:val="both"/>
      </w:pPr>
      <w:r w:rsidRPr="00E56E20">
        <w:rPr>
          <w:rFonts w:eastAsia="DengXian" w:hint="eastAsia"/>
          <w:lang w:eastAsia="zh-CN"/>
        </w:rPr>
        <w:t>有趣的是，当唤醒水平过低时，无论是相关抑或不相关的信息，我们都会注意；但当唤醒水平过高时，我们却会忽略了一些相关而且重要的信息；只有在最佳唤醒水平时，我们</w:t>
      </w:r>
      <w:r w:rsidRPr="00E56E20">
        <w:rPr>
          <w:rFonts w:eastAsia="DengXian" w:hint="eastAsia"/>
          <w:lang w:val="en-US" w:eastAsia="zh-CN"/>
        </w:rPr>
        <w:t>才</w:t>
      </w:r>
      <w:r w:rsidRPr="00E56E20">
        <w:rPr>
          <w:rFonts w:eastAsia="DengXian" w:hint="eastAsia"/>
          <w:lang w:eastAsia="zh-CN"/>
        </w:rPr>
        <w:t>能够做到注意相关的信息，而忽略不相关的信息。</w:t>
      </w:r>
    </w:p>
    <w:p w14:paraId="4D892F48" w14:textId="57FA182E" w:rsidR="00E632AE" w:rsidRPr="00182EB1" w:rsidRDefault="00E56E20" w:rsidP="002E2F80">
      <w:pPr>
        <w:numPr>
          <w:ilvl w:val="0"/>
          <w:numId w:val="37"/>
        </w:numPr>
        <w:spacing w:before="50" w:line="360" w:lineRule="auto"/>
        <w:jc w:val="both"/>
      </w:pPr>
      <w:r w:rsidRPr="00E56E20">
        <w:rPr>
          <w:rFonts w:eastAsia="DengXian" w:hint="eastAsia"/>
          <w:b/>
          <w:lang w:eastAsia="zh-CN"/>
        </w:rPr>
        <w:t>能够随时变换</w:t>
      </w:r>
      <w:r w:rsidRPr="00E56E20">
        <w:rPr>
          <w:rFonts w:eastAsia="DengXian" w:hAnsi="新細明體" w:hint="eastAsia"/>
          <w:b/>
          <w:lang w:eastAsia="zh-CN"/>
        </w:rPr>
        <w:t>注意焦点</w:t>
      </w:r>
      <w:r w:rsidRPr="00E56E20">
        <w:rPr>
          <w:rFonts w:eastAsia="DengXian" w:hAnsi="新細明體" w:hint="eastAsia"/>
          <w:lang w:eastAsia="zh-CN"/>
        </w:rPr>
        <w:t>：</w:t>
      </w:r>
    </w:p>
    <w:p w14:paraId="22E7CB4E" w14:textId="5EC6FACB" w:rsidR="00080D7A" w:rsidRPr="00182EB1" w:rsidRDefault="00E56E20" w:rsidP="00AC1A2D">
      <w:pPr>
        <w:spacing w:line="360" w:lineRule="auto"/>
        <w:jc w:val="both"/>
      </w:pPr>
      <w:r w:rsidRPr="00E56E20">
        <w:rPr>
          <w:rFonts w:eastAsia="DengXian" w:hint="eastAsia"/>
          <w:lang w:eastAsia="zh-CN"/>
        </w:rPr>
        <w:t>处于最佳唤醒水平或低唤醒水平时，我们能够随时变换注意的焦点；但在唤醒水平过高时，我们则会倾向注意某一焦点，因而忽略了很多相关的信息。</w:t>
      </w:r>
    </w:p>
    <w:p w14:paraId="526E65FA" w14:textId="77777777" w:rsidR="00F64DD9" w:rsidRPr="00182EB1" w:rsidRDefault="00F64DD9" w:rsidP="00AC1A2D">
      <w:pPr>
        <w:spacing w:line="360" w:lineRule="auto"/>
        <w:jc w:val="both"/>
        <w:rPr>
          <w:b/>
        </w:rPr>
      </w:pPr>
    </w:p>
    <w:p w14:paraId="316F2343" w14:textId="77D3C564" w:rsidR="00080D7A" w:rsidRPr="00182EB1" w:rsidRDefault="00E56E20" w:rsidP="00AC1A2D">
      <w:pPr>
        <w:spacing w:line="360" w:lineRule="auto"/>
        <w:jc w:val="both"/>
      </w:pPr>
      <w:r w:rsidRPr="00E56E20">
        <w:rPr>
          <w:rFonts w:eastAsia="DengXian" w:hint="eastAsia"/>
          <w:b/>
          <w:lang w:eastAsia="zh-CN"/>
        </w:rPr>
        <w:t>专注力</w:t>
      </w:r>
      <w:r w:rsidRPr="00E56E20">
        <w:rPr>
          <w:rFonts w:eastAsia="DengXian" w:hint="eastAsia"/>
          <w:lang w:eastAsia="zh-CN"/>
        </w:rPr>
        <w:t>是指长时间注意某焦点。在我们周遭环境中，例如视觉和听觉的干扰，都会分散我们的专注力，而来自思想</w:t>
      </w:r>
      <w:r w:rsidRPr="00E56E20">
        <w:rPr>
          <w:rFonts w:eastAsia="DengXian"/>
          <w:lang w:eastAsia="zh-CN"/>
        </w:rPr>
        <w:t xml:space="preserve"> (</w:t>
      </w:r>
      <w:r w:rsidRPr="00E56E20">
        <w:rPr>
          <w:rFonts w:eastAsia="DengXian" w:hint="eastAsia"/>
          <w:lang w:eastAsia="zh-CN"/>
        </w:rPr>
        <w:t>例如过去及将发生的事情、比赛的重要性、教练朋辈的评价</w:t>
      </w:r>
      <w:r w:rsidRPr="00E56E20">
        <w:rPr>
          <w:rFonts w:eastAsia="DengXian"/>
          <w:lang w:eastAsia="zh-CN"/>
        </w:rPr>
        <w:t xml:space="preserve">) </w:t>
      </w:r>
      <w:r w:rsidRPr="00E56E20">
        <w:rPr>
          <w:rFonts w:eastAsia="DengXian" w:hint="eastAsia"/>
          <w:lang w:eastAsia="zh-CN"/>
        </w:rPr>
        <w:t>和身体</w:t>
      </w:r>
      <w:r w:rsidRPr="00E56E20">
        <w:rPr>
          <w:rFonts w:eastAsia="DengXian"/>
          <w:lang w:eastAsia="zh-CN"/>
        </w:rPr>
        <w:t xml:space="preserve"> (</w:t>
      </w:r>
      <w:r w:rsidRPr="00E56E20">
        <w:rPr>
          <w:rFonts w:eastAsia="DengXian" w:hint="eastAsia"/>
          <w:lang w:eastAsia="zh-CN"/>
        </w:rPr>
        <w:t>例如疲劳、伤员等</w:t>
      </w:r>
      <w:r w:rsidRPr="00E56E20">
        <w:rPr>
          <w:rFonts w:eastAsia="DengXian"/>
          <w:lang w:eastAsia="zh-CN"/>
        </w:rPr>
        <w:t xml:space="preserve">) </w:t>
      </w:r>
      <w:r w:rsidRPr="00E56E20">
        <w:rPr>
          <w:rFonts w:eastAsia="DengXian" w:hint="eastAsia"/>
          <w:lang w:eastAsia="zh-CN"/>
        </w:rPr>
        <w:t>的干扰，也会影响我们的专注力。我们可尝试下列的方法，以改善专注力：</w:t>
      </w:r>
    </w:p>
    <w:p w14:paraId="0FA89676" w14:textId="3F2E8319" w:rsidR="00080D7A" w:rsidRPr="00182EB1" w:rsidRDefault="00E56E20" w:rsidP="00AC1A2D">
      <w:pPr>
        <w:numPr>
          <w:ilvl w:val="0"/>
          <w:numId w:val="37"/>
        </w:numPr>
        <w:spacing w:line="360" w:lineRule="auto"/>
        <w:ind w:left="482" w:hanging="482"/>
        <w:jc w:val="both"/>
      </w:pPr>
      <w:r w:rsidRPr="00E56E20">
        <w:rPr>
          <w:rFonts w:eastAsia="DengXian" w:hint="eastAsia"/>
          <w:lang w:eastAsia="zh-CN"/>
        </w:rPr>
        <w:t>在训练中多进行模拟比赛；</w:t>
      </w:r>
    </w:p>
    <w:p w14:paraId="51A0ED88" w14:textId="15D81A5D" w:rsidR="00080D7A" w:rsidRPr="00182EB1" w:rsidRDefault="00E56E20" w:rsidP="00AC1A2D">
      <w:pPr>
        <w:numPr>
          <w:ilvl w:val="0"/>
          <w:numId w:val="37"/>
        </w:numPr>
        <w:spacing w:line="360" w:lineRule="auto"/>
        <w:ind w:left="482" w:hanging="482"/>
        <w:jc w:val="both"/>
      </w:pPr>
      <w:r w:rsidRPr="00E56E20">
        <w:rPr>
          <w:rFonts w:eastAsia="DengXian" w:hint="eastAsia"/>
          <w:lang w:eastAsia="zh-CN"/>
        </w:rPr>
        <w:t>熟习比赛时动作模块的程序；</w:t>
      </w:r>
      <w:r w:rsidR="00080D7A" w:rsidRPr="00182EB1">
        <w:t xml:space="preserve"> </w:t>
      </w:r>
    </w:p>
    <w:p w14:paraId="25C54AE2" w14:textId="2C2F6AA9" w:rsidR="00080D7A" w:rsidRPr="00182EB1" w:rsidRDefault="00E56E20" w:rsidP="00AC1A2D">
      <w:pPr>
        <w:numPr>
          <w:ilvl w:val="0"/>
          <w:numId w:val="37"/>
        </w:numPr>
        <w:spacing w:line="360" w:lineRule="auto"/>
        <w:ind w:left="482" w:hanging="482"/>
        <w:jc w:val="both"/>
      </w:pPr>
      <w:r w:rsidRPr="00E56E20">
        <w:rPr>
          <w:rFonts w:eastAsia="DengXian" w:hint="eastAsia"/>
          <w:lang w:eastAsia="zh-CN"/>
        </w:rPr>
        <w:t>制定赛前及比赛计划，并预计须注意的信息；</w:t>
      </w:r>
    </w:p>
    <w:p w14:paraId="1CD676BA" w14:textId="2237C009" w:rsidR="00080D7A" w:rsidRPr="00182EB1" w:rsidRDefault="00E56E20" w:rsidP="00AC1A2D">
      <w:pPr>
        <w:numPr>
          <w:ilvl w:val="0"/>
          <w:numId w:val="37"/>
        </w:numPr>
        <w:spacing w:line="360" w:lineRule="auto"/>
        <w:ind w:left="482" w:hanging="482"/>
        <w:jc w:val="both"/>
      </w:pPr>
      <w:r w:rsidRPr="00E56E20">
        <w:rPr>
          <w:rFonts w:eastAsia="DengXian" w:hint="eastAsia"/>
          <w:lang w:eastAsia="zh-CN"/>
        </w:rPr>
        <w:t>运用自我提示，令自己在众多干扰中，仍能注意到相关的信息；</w:t>
      </w:r>
    </w:p>
    <w:p w14:paraId="6A958101" w14:textId="6643C9D3" w:rsidR="00080D7A" w:rsidRPr="00182EB1" w:rsidRDefault="00E56E20" w:rsidP="00AC1A2D">
      <w:pPr>
        <w:numPr>
          <w:ilvl w:val="0"/>
          <w:numId w:val="37"/>
        </w:numPr>
        <w:spacing w:line="360" w:lineRule="auto"/>
        <w:ind w:left="482" w:hanging="482"/>
        <w:jc w:val="both"/>
      </w:pPr>
      <w:r w:rsidRPr="00E56E20">
        <w:rPr>
          <w:rFonts w:eastAsia="DengXian" w:hint="eastAsia"/>
          <w:lang w:eastAsia="zh-CN"/>
        </w:rPr>
        <w:t>专注目前，不想过去，亦不理会将来；及</w:t>
      </w:r>
    </w:p>
    <w:p w14:paraId="0482EF7D" w14:textId="5113F6A1" w:rsidR="00080D7A" w:rsidRPr="00182EB1" w:rsidRDefault="00E56E20" w:rsidP="00AC1A2D">
      <w:pPr>
        <w:numPr>
          <w:ilvl w:val="0"/>
          <w:numId w:val="37"/>
        </w:numPr>
        <w:spacing w:line="360" w:lineRule="auto"/>
        <w:ind w:left="482" w:hanging="482"/>
        <w:jc w:val="both"/>
      </w:pPr>
      <w:r w:rsidRPr="00E56E20">
        <w:rPr>
          <w:rFonts w:eastAsia="DengXian" w:hint="eastAsia"/>
          <w:lang w:eastAsia="zh-CN"/>
        </w:rPr>
        <w:t>专注调整，不评价自己的表现。</w:t>
      </w:r>
    </w:p>
    <w:p w14:paraId="2E2A4602" w14:textId="63A6836B" w:rsidR="00080D7A" w:rsidRPr="00182EB1" w:rsidRDefault="00080D7A" w:rsidP="00AC1A2D">
      <w:pPr>
        <w:numPr>
          <w:ilvl w:val="0"/>
          <w:numId w:val="25"/>
        </w:numPr>
        <w:spacing w:beforeLines="50" w:before="180" w:line="360" w:lineRule="auto"/>
        <w:jc w:val="both"/>
      </w:pPr>
      <w:r w:rsidRPr="00182EB1">
        <w:rPr>
          <w:rFonts w:hAnsi="新細明體"/>
          <w:b/>
        </w:rPr>
        <w:br w:type="page"/>
      </w:r>
      <w:r w:rsidR="00E56E20" w:rsidRPr="00E56E20">
        <w:rPr>
          <w:rFonts w:eastAsia="DengXian" w:hint="eastAsia"/>
          <w:b/>
          <w:lang w:eastAsia="zh-CN"/>
        </w:rPr>
        <w:lastRenderedPageBreak/>
        <w:t>动机与自信</w:t>
      </w:r>
    </w:p>
    <w:p w14:paraId="26CC8C07" w14:textId="31D4DC41" w:rsidR="00080D7A" w:rsidRPr="00182EB1" w:rsidRDefault="00E56E20" w:rsidP="002E2F80">
      <w:pPr>
        <w:snapToGrid w:val="0"/>
        <w:spacing w:beforeLines="50" w:before="180" w:line="360" w:lineRule="auto"/>
        <w:jc w:val="both"/>
        <w:rPr>
          <w:rFonts w:hAnsi="新細明體"/>
          <w:lang w:eastAsia="zh-CN"/>
        </w:rPr>
      </w:pPr>
      <w:r w:rsidRPr="00E56E20">
        <w:rPr>
          <w:rFonts w:eastAsia="DengXian" w:hAnsi="新細明體" w:hint="eastAsia"/>
          <w:b/>
          <w:lang w:eastAsia="zh-CN"/>
        </w:rPr>
        <w:t>动机</w:t>
      </w:r>
      <w:r w:rsidRPr="00E56E20">
        <w:rPr>
          <w:rFonts w:eastAsia="DengXian" w:hAnsi="新細明體" w:hint="eastAsia"/>
          <w:lang w:eastAsia="zh-CN"/>
        </w:rPr>
        <w:t>是指对我们处事</w:t>
      </w:r>
      <w:r w:rsidRPr="00E56E20">
        <w:rPr>
          <w:rFonts w:eastAsia="DengXian" w:hAnsi="新細明體" w:hint="eastAsia"/>
          <w:lang w:val="en-US" w:eastAsia="zh-CN"/>
        </w:rPr>
        <w:t>的意愿、所投放的时间和尽力程度</w:t>
      </w:r>
      <w:r w:rsidRPr="00E56E20">
        <w:rPr>
          <w:rFonts w:eastAsia="DengXian" w:hAnsi="新細明體" w:hint="eastAsia"/>
          <w:lang w:eastAsia="zh-CN"/>
        </w:rPr>
        <w:t>。影响动机的因素可分为外在和内在两类。为了获取某种利益</w:t>
      </w:r>
      <w:r w:rsidRPr="00E56E20">
        <w:rPr>
          <w:rFonts w:eastAsia="DengXian" w:hAnsi="新細明體" w:hint="eastAsia"/>
          <w:lang w:val="en-US" w:eastAsia="zh-CN"/>
        </w:rPr>
        <w:t>、</w:t>
      </w:r>
      <w:r w:rsidRPr="00E56E20">
        <w:rPr>
          <w:rFonts w:eastAsia="DengXian" w:hAnsi="新細明體" w:hint="eastAsia"/>
          <w:lang w:eastAsia="zh-CN"/>
        </w:rPr>
        <w:t>奖牌、奖金、赞赏等而付出努力，</w:t>
      </w:r>
      <w:r w:rsidRPr="00E56E20">
        <w:rPr>
          <w:rFonts w:eastAsia="DengXian" w:hAnsi="新細明體" w:hint="eastAsia"/>
          <w:lang w:val="en-US" w:eastAsia="zh-CN"/>
        </w:rPr>
        <w:t>是</w:t>
      </w:r>
      <w:r w:rsidRPr="00E56E20">
        <w:rPr>
          <w:rFonts w:eastAsia="DengXian" w:hAnsi="新細明體" w:hint="eastAsia"/>
          <w:lang w:eastAsia="zh-CN"/>
        </w:rPr>
        <w:t>外在的动机；而为了兴趣和享受活动过程，则是内在的动机。</w:t>
      </w:r>
    </w:p>
    <w:p w14:paraId="10249F18" w14:textId="72BA3B64" w:rsidR="00080D7A" w:rsidRPr="00182EB1" w:rsidRDefault="00E56E20" w:rsidP="00D7667C">
      <w:pPr>
        <w:snapToGrid w:val="0"/>
        <w:spacing w:beforeLines="50" w:before="180" w:line="360" w:lineRule="auto"/>
        <w:jc w:val="both"/>
        <w:rPr>
          <w:rFonts w:hAnsi="新細明體"/>
          <w:lang w:val="en-US"/>
        </w:rPr>
      </w:pPr>
      <w:r w:rsidRPr="00E56E20">
        <w:rPr>
          <w:rFonts w:eastAsia="DengXian" w:hAnsi="新細明體" w:hint="eastAsia"/>
          <w:b/>
          <w:lang w:eastAsia="zh-CN"/>
        </w:rPr>
        <w:t>自信心</w:t>
      </w:r>
      <w:r w:rsidRPr="00E56E20">
        <w:rPr>
          <w:rFonts w:eastAsia="DengXian" w:hAnsi="新細明體" w:hint="eastAsia"/>
          <w:lang w:val="en-US" w:eastAsia="zh-CN"/>
        </w:rPr>
        <w:t>指相信自己会有令人满意的表现，它可以通过成功的经历逐渐建立。一些儿童不参与体育活动，而他们大多说：「我不属于运动型。」很明显，</w:t>
      </w:r>
      <w:r w:rsidRPr="00E56E20">
        <w:rPr>
          <w:rFonts w:eastAsia="DengXian" w:hAnsi="新細明體" w:hint="eastAsia"/>
          <w:lang w:eastAsia="zh-CN"/>
        </w:rPr>
        <w:t>自信心影响他们参与体育活动的动机；因此，帮助参加者在活动中获取满足感</w:t>
      </w:r>
      <w:r w:rsidRPr="00E56E20">
        <w:rPr>
          <w:rFonts w:eastAsia="DengXian" w:hAnsi="新細明體" w:hint="eastAsia"/>
          <w:lang w:val="en-US" w:eastAsia="zh-CN"/>
        </w:rPr>
        <w:t>及</w:t>
      </w:r>
      <w:r w:rsidRPr="00E56E20">
        <w:rPr>
          <w:rFonts w:eastAsia="DengXian" w:hAnsi="新細明體" w:hint="eastAsia"/>
          <w:lang w:eastAsia="zh-CN"/>
        </w:rPr>
        <w:t>建立自信心，是令他们对体育活动产生内在动机的重要方法。以下是一些</w:t>
      </w:r>
      <w:r w:rsidRPr="00E56E20">
        <w:rPr>
          <w:rFonts w:eastAsia="DengXian" w:hAnsi="新細明體" w:hint="eastAsia"/>
          <w:lang w:val="en-US" w:eastAsia="zh-CN"/>
        </w:rPr>
        <w:t>提升</w:t>
      </w:r>
      <w:r w:rsidRPr="00E56E20">
        <w:rPr>
          <w:rFonts w:eastAsia="DengXian" w:hAnsi="新細明體" w:hint="eastAsia"/>
          <w:lang w:eastAsia="zh-CN"/>
        </w:rPr>
        <w:t>自信心的方法：</w:t>
      </w:r>
    </w:p>
    <w:p w14:paraId="67F8182F" w14:textId="21EE4994" w:rsidR="00080D7A" w:rsidRPr="00182EB1" w:rsidRDefault="00E56E20" w:rsidP="003A7EFD">
      <w:pPr>
        <w:numPr>
          <w:ilvl w:val="0"/>
          <w:numId w:val="34"/>
        </w:numPr>
        <w:spacing w:before="50" w:line="360" w:lineRule="auto"/>
        <w:jc w:val="both"/>
      </w:pPr>
      <w:r w:rsidRPr="00E56E20">
        <w:rPr>
          <w:rFonts w:eastAsia="DengXian" w:hint="eastAsia"/>
          <w:lang w:eastAsia="zh-CN"/>
        </w:rPr>
        <w:t>设置适当的目标，建构成功的经历</w:t>
      </w:r>
      <w:r w:rsidRPr="00E56E20">
        <w:rPr>
          <w:rFonts w:eastAsia="DengXian"/>
          <w:lang w:val="en-US" w:eastAsia="zh-CN"/>
        </w:rPr>
        <w:t xml:space="preserve"> </w:t>
      </w:r>
      <w:r w:rsidRPr="00E56E20">
        <w:rPr>
          <w:rFonts w:eastAsia="DengXian"/>
          <w:i/>
          <w:lang w:eastAsia="zh-CN"/>
        </w:rPr>
        <w:t>(</w:t>
      </w:r>
      <w:r w:rsidRPr="00E56E20">
        <w:rPr>
          <w:rFonts w:eastAsia="DengXian" w:hint="eastAsia"/>
          <w:i/>
          <w:lang w:eastAsia="zh-CN"/>
        </w:rPr>
        <w:t>参阅本部分第</w:t>
      </w:r>
      <w:r w:rsidRPr="00E56E20">
        <w:rPr>
          <w:rFonts w:eastAsia="DengXian"/>
          <w:i/>
          <w:lang w:eastAsia="zh-CN"/>
        </w:rPr>
        <w:t xml:space="preserve"> (</w:t>
      </w:r>
      <w:r w:rsidRPr="00E56E20">
        <w:rPr>
          <w:rFonts w:eastAsia="DengXian"/>
          <w:i/>
          <w:lang w:val="en-US" w:eastAsia="zh-CN"/>
        </w:rPr>
        <w:t xml:space="preserve">iv) </w:t>
      </w:r>
      <w:r w:rsidRPr="00E56E20">
        <w:rPr>
          <w:rFonts w:eastAsia="DengXian" w:hint="eastAsia"/>
          <w:i/>
          <w:lang w:val="en-US" w:eastAsia="zh-CN"/>
        </w:rPr>
        <w:t>节有关资料</w:t>
      </w:r>
      <w:r w:rsidRPr="00E56E20">
        <w:rPr>
          <w:rFonts w:eastAsia="DengXian"/>
          <w:i/>
          <w:lang w:val="en-US" w:eastAsia="zh-CN"/>
        </w:rPr>
        <w:t>)</w:t>
      </w:r>
    </w:p>
    <w:p w14:paraId="33C4B351" w14:textId="536FEA80" w:rsidR="00080D7A" w:rsidRPr="00182EB1" w:rsidRDefault="00E56E20" w:rsidP="00C06023">
      <w:pPr>
        <w:numPr>
          <w:ilvl w:val="0"/>
          <w:numId w:val="35"/>
        </w:numPr>
        <w:tabs>
          <w:tab w:val="clear" w:pos="3360"/>
          <w:tab w:val="num" w:pos="426"/>
          <w:tab w:val="num" w:pos="851"/>
        </w:tabs>
        <w:spacing w:line="360" w:lineRule="auto"/>
        <w:ind w:left="839" w:hanging="413"/>
        <w:jc w:val="both"/>
      </w:pPr>
      <w:r w:rsidRPr="00E56E20">
        <w:rPr>
          <w:rFonts w:eastAsia="DengXian" w:hint="eastAsia"/>
          <w:lang w:eastAsia="zh-CN"/>
        </w:rPr>
        <w:t>设置现实及可达到的目标</w:t>
      </w:r>
    </w:p>
    <w:p w14:paraId="1C200804" w14:textId="40CF25DD" w:rsidR="00080D7A" w:rsidRPr="00182EB1" w:rsidRDefault="00E56E20" w:rsidP="00C06023">
      <w:pPr>
        <w:numPr>
          <w:ilvl w:val="0"/>
          <w:numId w:val="35"/>
        </w:numPr>
        <w:tabs>
          <w:tab w:val="clear" w:pos="3360"/>
          <w:tab w:val="num" w:pos="426"/>
          <w:tab w:val="num" w:pos="851"/>
        </w:tabs>
        <w:spacing w:line="360" w:lineRule="auto"/>
        <w:ind w:left="839" w:hanging="413"/>
        <w:jc w:val="both"/>
      </w:pPr>
      <w:r w:rsidRPr="00E56E20">
        <w:rPr>
          <w:rFonts w:eastAsia="DengXian" w:hint="eastAsia"/>
          <w:lang w:eastAsia="zh-CN"/>
        </w:rPr>
        <w:t>设置短期目标，令参加者较易看到进展，感受成功经验。</w:t>
      </w:r>
    </w:p>
    <w:p w14:paraId="13E02FE9" w14:textId="575FCED8" w:rsidR="00DE3044" w:rsidRPr="00182EB1" w:rsidRDefault="00E56E20" w:rsidP="00C06023">
      <w:pPr>
        <w:numPr>
          <w:ilvl w:val="0"/>
          <w:numId w:val="35"/>
        </w:numPr>
        <w:tabs>
          <w:tab w:val="clear" w:pos="3360"/>
          <w:tab w:val="num" w:pos="426"/>
          <w:tab w:val="num" w:pos="851"/>
        </w:tabs>
        <w:spacing w:line="360" w:lineRule="auto"/>
        <w:ind w:left="839" w:hanging="413"/>
        <w:jc w:val="both"/>
      </w:pPr>
      <w:r w:rsidRPr="00E56E20">
        <w:rPr>
          <w:rFonts w:eastAsia="DengXian" w:hint="eastAsia"/>
          <w:lang w:eastAsia="zh-CN"/>
        </w:rPr>
        <w:t>设置过程目标和表现目标，强调「努力便能够成功」。</w:t>
      </w:r>
    </w:p>
    <w:p w14:paraId="1A9AC8CD" w14:textId="58FDCC2F" w:rsidR="00080D7A" w:rsidRPr="00182EB1" w:rsidRDefault="00E56E20" w:rsidP="00D7667C">
      <w:pPr>
        <w:numPr>
          <w:ilvl w:val="0"/>
          <w:numId w:val="34"/>
        </w:numPr>
        <w:spacing w:before="50" w:line="360" w:lineRule="auto"/>
        <w:jc w:val="both"/>
      </w:pPr>
      <w:r w:rsidRPr="00E56E20">
        <w:rPr>
          <w:rFonts w:eastAsia="DengXian" w:hint="eastAsia"/>
          <w:lang w:eastAsia="zh-CN"/>
        </w:rPr>
        <w:t>提升体能、技能和战术，为应付挑战作好准备。</w:t>
      </w:r>
    </w:p>
    <w:p w14:paraId="3F161B11" w14:textId="5E41A289" w:rsidR="00080D7A" w:rsidRPr="00182EB1" w:rsidRDefault="00E56E20" w:rsidP="003A7EFD">
      <w:pPr>
        <w:numPr>
          <w:ilvl w:val="0"/>
          <w:numId w:val="34"/>
        </w:numPr>
        <w:spacing w:before="50" w:line="360" w:lineRule="auto"/>
        <w:jc w:val="both"/>
      </w:pPr>
      <w:r w:rsidRPr="00E56E20">
        <w:rPr>
          <w:rFonts w:eastAsia="DengXian" w:hint="eastAsia"/>
          <w:lang w:eastAsia="zh-CN"/>
        </w:rPr>
        <w:t>学习建立自信的形象</w:t>
      </w:r>
      <w:r w:rsidRPr="00E56E20">
        <w:rPr>
          <w:rFonts w:eastAsia="DengXian"/>
          <w:lang w:val="en-US" w:eastAsia="zh-CN"/>
        </w:rPr>
        <w:t xml:space="preserve"> </w:t>
      </w:r>
      <w:r w:rsidRPr="00E56E20">
        <w:rPr>
          <w:rFonts w:eastAsia="DengXian"/>
          <w:lang w:eastAsia="zh-CN"/>
        </w:rPr>
        <w:t>(</w:t>
      </w:r>
      <w:r w:rsidRPr="00E56E20">
        <w:rPr>
          <w:rFonts w:eastAsia="DengXian" w:hint="eastAsia"/>
          <w:lang w:eastAsia="zh-CN"/>
        </w:rPr>
        <w:t>例如抬头挺胸、出错的时候仍然要从容不迫等</w:t>
      </w:r>
      <w:r w:rsidRPr="00E56E20">
        <w:rPr>
          <w:rFonts w:eastAsia="DengXian"/>
          <w:lang w:eastAsia="zh-CN"/>
        </w:rPr>
        <w:t>)</w:t>
      </w:r>
    </w:p>
    <w:p w14:paraId="4E1936AA" w14:textId="081B65C8" w:rsidR="00080D7A" w:rsidRPr="00182EB1" w:rsidRDefault="00E56E20" w:rsidP="009275FB">
      <w:pPr>
        <w:numPr>
          <w:ilvl w:val="0"/>
          <w:numId w:val="34"/>
        </w:numPr>
        <w:spacing w:before="50" w:line="360" w:lineRule="auto"/>
        <w:jc w:val="both"/>
      </w:pPr>
      <w:r w:rsidRPr="00E56E20">
        <w:rPr>
          <w:rFonts w:eastAsia="DengXian" w:hint="eastAsia"/>
          <w:lang w:eastAsia="zh-CN"/>
        </w:rPr>
        <w:t>将负面想法，例如「我担心出错」，转变为正面想法，如「我练习了很多次，出错机会不大」，然后透过</w:t>
      </w:r>
      <w:r w:rsidRPr="00E56E20">
        <w:rPr>
          <w:rFonts w:eastAsia="DengXian" w:hint="eastAsia"/>
          <w:lang w:val="en-US" w:eastAsia="zh-CN"/>
        </w:rPr>
        <w:t>反复的</w:t>
      </w:r>
      <w:r w:rsidRPr="00E56E20">
        <w:rPr>
          <w:rFonts w:eastAsia="DengXian" w:hint="eastAsia"/>
          <w:lang w:eastAsia="zh-CN"/>
        </w:rPr>
        <w:t>表象训练</w:t>
      </w:r>
      <w:r w:rsidRPr="00E56E20">
        <w:rPr>
          <w:rFonts w:eastAsia="DengXian"/>
          <w:lang w:eastAsia="zh-CN"/>
        </w:rPr>
        <w:t xml:space="preserve"> (</w:t>
      </w:r>
      <w:r w:rsidRPr="00E56E20">
        <w:rPr>
          <w:rFonts w:eastAsia="DengXian" w:hint="eastAsia"/>
          <w:lang w:eastAsia="zh-CN"/>
        </w:rPr>
        <w:t>参阅本部分第</w:t>
      </w:r>
      <w:r w:rsidRPr="00E56E20">
        <w:rPr>
          <w:rFonts w:eastAsia="DengXian"/>
          <w:lang w:eastAsia="zh-CN"/>
        </w:rPr>
        <w:t xml:space="preserve"> (</w:t>
      </w:r>
      <w:r w:rsidRPr="00E56E20">
        <w:rPr>
          <w:rFonts w:eastAsia="DengXian"/>
          <w:i/>
          <w:lang w:val="en-US" w:eastAsia="zh-CN"/>
        </w:rPr>
        <w:t xml:space="preserve">v) </w:t>
      </w:r>
      <w:r w:rsidRPr="00E56E20">
        <w:rPr>
          <w:rFonts w:eastAsia="DengXian" w:hint="eastAsia"/>
          <w:lang w:val="en-US" w:eastAsia="zh-CN"/>
        </w:rPr>
        <w:t>节有关资料</w:t>
      </w:r>
      <w:r w:rsidRPr="00E56E20">
        <w:rPr>
          <w:rFonts w:ascii="新細明體" w:eastAsia="DengXian" w:hAnsi="新細明體"/>
          <w:lang w:val="en-US" w:eastAsia="zh-CN"/>
        </w:rPr>
        <w:t xml:space="preserve">) </w:t>
      </w:r>
      <w:r w:rsidRPr="00E56E20">
        <w:rPr>
          <w:rFonts w:ascii="新細明體" w:eastAsia="DengXian" w:hAnsi="新細明體" w:hint="eastAsia"/>
          <w:lang w:val="en-US" w:eastAsia="zh-CN"/>
        </w:rPr>
        <w:t>和自我提示，加以</w:t>
      </w:r>
      <w:r w:rsidRPr="00E56E20">
        <w:rPr>
          <w:rFonts w:eastAsia="DengXian" w:hint="eastAsia"/>
          <w:lang w:eastAsia="zh-CN"/>
        </w:rPr>
        <w:t>强化。</w:t>
      </w:r>
    </w:p>
    <w:p w14:paraId="3852E948" w14:textId="77777777" w:rsidR="00080D7A" w:rsidRPr="00182EB1" w:rsidRDefault="00080D7A" w:rsidP="007C708F">
      <w:pPr>
        <w:snapToGrid w:val="0"/>
        <w:spacing w:beforeLines="50" w:before="180" w:line="360" w:lineRule="auto"/>
        <w:jc w:val="both"/>
        <w:rPr>
          <w:rFonts w:hAnsi="新細明體"/>
        </w:rPr>
      </w:pPr>
    </w:p>
    <w:p w14:paraId="5FCC3A9C" w14:textId="3F170B14" w:rsidR="00080D7A" w:rsidRPr="00182EB1" w:rsidRDefault="00080D7A" w:rsidP="00AC1A2D">
      <w:pPr>
        <w:numPr>
          <w:ilvl w:val="0"/>
          <w:numId w:val="25"/>
        </w:numPr>
        <w:spacing w:beforeLines="50" w:before="180" w:line="360" w:lineRule="auto"/>
        <w:jc w:val="both"/>
      </w:pPr>
      <w:r w:rsidRPr="00182EB1">
        <w:rPr>
          <w:rFonts w:hAnsi="新細明體"/>
          <w:b/>
        </w:rPr>
        <w:br w:type="page"/>
      </w:r>
      <w:r w:rsidR="00E56E20" w:rsidRPr="00E56E20">
        <w:rPr>
          <w:rFonts w:eastAsia="DengXian" w:hint="eastAsia"/>
          <w:b/>
          <w:lang w:eastAsia="zh-CN"/>
        </w:rPr>
        <w:lastRenderedPageBreak/>
        <w:t>目标设置</w:t>
      </w:r>
    </w:p>
    <w:p w14:paraId="38F14924" w14:textId="6886BF92" w:rsidR="00E632AE" w:rsidRPr="00182EB1" w:rsidRDefault="00E56E20" w:rsidP="002E2F80">
      <w:pPr>
        <w:snapToGrid w:val="0"/>
        <w:spacing w:beforeLines="50" w:before="180" w:line="360" w:lineRule="auto"/>
        <w:jc w:val="both"/>
        <w:rPr>
          <w:rFonts w:hAnsi="新細明體"/>
          <w:lang w:val="en-US" w:eastAsia="zh-CN"/>
        </w:rPr>
      </w:pPr>
      <w:r w:rsidRPr="00E56E20">
        <w:rPr>
          <w:rFonts w:eastAsia="DengXian" w:hAnsi="新細明體" w:hint="eastAsia"/>
          <w:lang w:eastAsia="zh-CN"/>
        </w:rPr>
        <w:t>设置合适的目标可以帮助运动员集中注意力、提升自信心</w:t>
      </w:r>
      <w:r w:rsidRPr="00E56E20">
        <w:rPr>
          <w:rFonts w:eastAsia="DengXian" w:hAnsi="新細明體" w:hint="eastAsia"/>
          <w:lang w:val="en-US" w:eastAsia="zh-CN"/>
        </w:rPr>
        <w:t>及</w:t>
      </w:r>
      <w:r w:rsidRPr="00E56E20">
        <w:rPr>
          <w:rFonts w:eastAsia="DengXian" w:hAnsi="新細明體" w:hint="eastAsia"/>
          <w:lang w:eastAsia="zh-CN"/>
        </w:rPr>
        <w:t>增强动机，</w:t>
      </w:r>
      <w:r w:rsidRPr="00E56E20">
        <w:rPr>
          <w:rFonts w:eastAsia="DengXian" w:hAnsi="新細明體" w:hint="eastAsia"/>
          <w:lang w:val="en-US" w:eastAsia="zh-CN"/>
        </w:rPr>
        <w:t>并</w:t>
      </w:r>
      <w:r w:rsidRPr="00E56E20">
        <w:rPr>
          <w:rFonts w:eastAsia="DengXian" w:hAnsi="新細明體" w:hint="eastAsia"/>
          <w:lang w:eastAsia="zh-CN"/>
        </w:rPr>
        <w:t>最终对运动表现产生正面的影响。</w:t>
      </w:r>
      <w:r w:rsidRPr="00E56E20">
        <w:rPr>
          <w:rFonts w:eastAsia="DengXian" w:hAnsi="新細明體" w:hint="eastAsia"/>
          <w:i/>
          <w:lang w:eastAsia="zh-CN"/>
        </w:rPr>
        <w:t>表</w:t>
      </w:r>
      <w:r w:rsidRPr="00E56E20">
        <w:rPr>
          <w:rFonts w:eastAsia="DengXian" w:hAnsi="新細明體"/>
          <w:i/>
          <w:lang w:eastAsia="zh-CN"/>
        </w:rPr>
        <w:t>7.1</w:t>
      </w:r>
      <w:r w:rsidRPr="00E56E20">
        <w:rPr>
          <w:rFonts w:eastAsia="DengXian" w:hAnsi="新細明體" w:hint="eastAsia"/>
          <w:lang w:val="en-US" w:eastAsia="zh-CN"/>
        </w:rPr>
        <w:t>展示了体育活动中三类目标。</w:t>
      </w:r>
      <w:r w:rsidR="00E632AE" w:rsidRPr="00182EB1">
        <w:rPr>
          <w:rFonts w:hAnsi="新細明體" w:hint="eastAsia"/>
          <w:lang w:val="en-US" w:eastAsia="zh-CN"/>
        </w:rPr>
        <w:br/>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542"/>
        <w:gridCol w:w="2508"/>
        <w:gridCol w:w="2508"/>
      </w:tblGrid>
      <w:tr w:rsidR="00080D7A" w:rsidRPr="00182EB1" w14:paraId="53031B5D" w14:textId="77777777" w:rsidTr="00AC1A2D">
        <w:tc>
          <w:tcPr>
            <w:tcW w:w="952" w:type="pct"/>
            <w:shd w:val="clear" w:color="auto" w:fill="CCCCCC"/>
          </w:tcPr>
          <w:p w14:paraId="1B8FB515" w14:textId="2E9E36BC" w:rsidR="00080D7A" w:rsidRPr="00182EB1" w:rsidRDefault="00E56E20" w:rsidP="00211229">
            <w:pPr>
              <w:spacing w:before="50"/>
              <w:rPr>
                <w:b/>
              </w:rPr>
            </w:pPr>
            <w:r w:rsidRPr="00E56E20">
              <w:rPr>
                <w:rFonts w:eastAsia="DengXian" w:hint="eastAsia"/>
                <w:b/>
                <w:lang w:eastAsia="zh-CN"/>
              </w:rPr>
              <w:t>类别</w:t>
            </w:r>
          </w:p>
        </w:tc>
        <w:tc>
          <w:tcPr>
            <w:tcW w:w="952" w:type="pct"/>
            <w:shd w:val="clear" w:color="auto" w:fill="CCCCCC"/>
          </w:tcPr>
          <w:p w14:paraId="7322B9A6" w14:textId="41F3A463" w:rsidR="00080D7A" w:rsidRPr="00182EB1" w:rsidRDefault="00E56E20" w:rsidP="00211229">
            <w:pPr>
              <w:spacing w:before="50"/>
              <w:rPr>
                <w:b/>
              </w:rPr>
            </w:pPr>
            <w:r w:rsidRPr="00E56E20">
              <w:rPr>
                <w:rFonts w:eastAsia="DengXian" w:hint="eastAsia"/>
                <w:b/>
                <w:lang w:eastAsia="zh-CN"/>
              </w:rPr>
              <w:t>着重点</w:t>
            </w:r>
          </w:p>
        </w:tc>
        <w:tc>
          <w:tcPr>
            <w:tcW w:w="1548" w:type="pct"/>
            <w:shd w:val="clear" w:color="auto" w:fill="CCCCCC"/>
          </w:tcPr>
          <w:p w14:paraId="1638F90A" w14:textId="1482C849" w:rsidR="00080D7A" w:rsidRPr="00182EB1" w:rsidRDefault="00E56E20" w:rsidP="00211229">
            <w:pPr>
              <w:spacing w:before="50"/>
              <w:rPr>
                <w:b/>
                <w:lang w:val="en-US"/>
              </w:rPr>
            </w:pPr>
            <w:r w:rsidRPr="00E56E20">
              <w:rPr>
                <w:rFonts w:eastAsia="DengXian" w:hint="eastAsia"/>
                <w:b/>
                <w:lang w:val="en-US" w:eastAsia="zh-CN"/>
              </w:rPr>
              <w:t>成功关键</w:t>
            </w:r>
          </w:p>
        </w:tc>
        <w:tc>
          <w:tcPr>
            <w:tcW w:w="1548" w:type="pct"/>
            <w:shd w:val="clear" w:color="auto" w:fill="CCCCCC"/>
          </w:tcPr>
          <w:p w14:paraId="22B69F1F" w14:textId="58F59D68" w:rsidR="00080D7A" w:rsidRPr="00182EB1" w:rsidRDefault="00E56E20" w:rsidP="00211229">
            <w:pPr>
              <w:spacing w:before="50"/>
              <w:rPr>
                <w:b/>
              </w:rPr>
            </w:pPr>
            <w:r w:rsidRPr="00E56E20">
              <w:rPr>
                <w:rFonts w:eastAsia="DengXian" w:hint="eastAsia"/>
                <w:b/>
                <w:lang w:eastAsia="zh-CN"/>
              </w:rPr>
              <w:t>例子</w:t>
            </w:r>
          </w:p>
        </w:tc>
      </w:tr>
      <w:tr w:rsidR="00080D7A" w:rsidRPr="00182EB1" w14:paraId="6D122071" w14:textId="77777777" w:rsidTr="00AC1A2D">
        <w:tc>
          <w:tcPr>
            <w:tcW w:w="952" w:type="pct"/>
          </w:tcPr>
          <w:p w14:paraId="393D93FB" w14:textId="7EC83104" w:rsidR="00080D7A" w:rsidRPr="00182EB1" w:rsidRDefault="00E56E20" w:rsidP="00211229">
            <w:pPr>
              <w:spacing w:before="50"/>
            </w:pPr>
            <w:r w:rsidRPr="00E56E20">
              <w:rPr>
                <w:rFonts w:eastAsia="DengXian" w:hint="eastAsia"/>
                <w:lang w:eastAsia="zh-CN"/>
              </w:rPr>
              <w:t>结果目标</w:t>
            </w:r>
          </w:p>
        </w:tc>
        <w:tc>
          <w:tcPr>
            <w:tcW w:w="952" w:type="pct"/>
          </w:tcPr>
          <w:p w14:paraId="0A62CBD2" w14:textId="584AE23F" w:rsidR="00080D7A" w:rsidRPr="00182EB1" w:rsidRDefault="00E56E20" w:rsidP="00211229">
            <w:pPr>
              <w:spacing w:before="50"/>
            </w:pPr>
            <w:r w:rsidRPr="00E56E20">
              <w:rPr>
                <w:rFonts w:eastAsia="DengXian" w:hint="eastAsia"/>
                <w:lang w:eastAsia="zh-CN"/>
              </w:rPr>
              <w:t>比赛结果</w:t>
            </w:r>
          </w:p>
        </w:tc>
        <w:tc>
          <w:tcPr>
            <w:tcW w:w="1548" w:type="pct"/>
          </w:tcPr>
          <w:p w14:paraId="0B31DD48" w14:textId="7AE5E51C" w:rsidR="00080D7A" w:rsidRPr="00182EB1" w:rsidRDefault="00E56E20" w:rsidP="00211229">
            <w:pPr>
              <w:spacing w:before="50"/>
            </w:pPr>
            <w:r w:rsidRPr="00E56E20">
              <w:rPr>
                <w:rFonts w:eastAsia="DengXian" w:hint="eastAsia"/>
                <w:lang w:eastAsia="zh-CN"/>
              </w:rPr>
              <w:t>视乎对手的表现</w:t>
            </w:r>
          </w:p>
        </w:tc>
        <w:tc>
          <w:tcPr>
            <w:tcW w:w="1548" w:type="pct"/>
          </w:tcPr>
          <w:p w14:paraId="1302CA28" w14:textId="3AED3253" w:rsidR="00080D7A" w:rsidRPr="00182EB1" w:rsidRDefault="00E56E20" w:rsidP="00211229">
            <w:pPr>
              <w:spacing w:before="50"/>
            </w:pPr>
            <w:r w:rsidRPr="00E56E20">
              <w:rPr>
                <w:rFonts w:eastAsia="DengXian" w:hint="eastAsia"/>
                <w:lang w:eastAsia="zh-CN"/>
              </w:rPr>
              <w:t>夺取全场总冠军</w:t>
            </w:r>
          </w:p>
        </w:tc>
      </w:tr>
      <w:tr w:rsidR="00080D7A" w:rsidRPr="00182EB1" w14:paraId="19BBBF38" w14:textId="77777777" w:rsidTr="00AC1A2D">
        <w:tc>
          <w:tcPr>
            <w:tcW w:w="952" w:type="pct"/>
          </w:tcPr>
          <w:p w14:paraId="6B738CEE" w14:textId="651F4047" w:rsidR="00080D7A" w:rsidRPr="00182EB1" w:rsidRDefault="00E56E20" w:rsidP="00211229">
            <w:pPr>
              <w:spacing w:before="50"/>
            </w:pPr>
            <w:r w:rsidRPr="00E56E20">
              <w:rPr>
                <w:rFonts w:eastAsia="DengXian" w:hint="eastAsia"/>
                <w:lang w:eastAsia="zh-CN"/>
              </w:rPr>
              <w:t>表现目标</w:t>
            </w:r>
          </w:p>
        </w:tc>
        <w:tc>
          <w:tcPr>
            <w:tcW w:w="952" w:type="pct"/>
          </w:tcPr>
          <w:p w14:paraId="4AF2664B" w14:textId="2B90ED26" w:rsidR="00080D7A" w:rsidRPr="00182EB1" w:rsidRDefault="00E56E20" w:rsidP="00211229">
            <w:pPr>
              <w:spacing w:before="50"/>
            </w:pPr>
            <w:r w:rsidRPr="00E56E20">
              <w:rPr>
                <w:rFonts w:eastAsia="DengXian" w:hint="eastAsia"/>
                <w:lang w:eastAsia="zh-CN"/>
              </w:rPr>
              <w:t>达到标准</w:t>
            </w:r>
          </w:p>
        </w:tc>
        <w:tc>
          <w:tcPr>
            <w:tcW w:w="1548" w:type="pct"/>
          </w:tcPr>
          <w:p w14:paraId="504B315F" w14:textId="5B152EDD" w:rsidR="00080D7A" w:rsidRPr="00182EB1" w:rsidRDefault="00E56E20" w:rsidP="00211229">
            <w:pPr>
              <w:spacing w:before="50"/>
            </w:pPr>
            <w:r w:rsidRPr="00E56E20">
              <w:rPr>
                <w:rFonts w:eastAsia="DengXian" w:hint="eastAsia"/>
                <w:lang w:eastAsia="zh-CN"/>
              </w:rPr>
              <w:t>努力；与对手的表现无关</w:t>
            </w:r>
          </w:p>
        </w:tc>
        <w:tc>
          <w:tcPr>
            <w:tcW w:w="1548" w:type="pct"/>
          </w:tcPr>
          <w:p w14:paraId="6FB1F974" w14:textId="5FC62A02" w:rsidR="00080D7A" w:rsidRPr="00182EB1" w:rsidRDefault="00E56E20" w:rsidP="00211229">
            <w:pPr>
              <w:spacing w:before="50"/>
            </w:pPr>
            <w:r w:rsidRPr="00E56E20">
              <w:rPr>
                <w:rFonts w:eastAsia="DengXian" w:hint="eastAsia"/>
                <w:lang w:eastAsia="zh-CN"/>
              </w:rPr>
              <w:t>以</w:t>
            </w:r>
            <w:r w:rsidRPr="00E56E20">
              <w:rPr>
                <w:rFonts w:eastAsia="DengXian"/>
                <w:lang w:eastAsia="zh-CN"/>
              </w:rPr>
              <w:t>4</w:t>
            </w:r>
            <w:r w:rsidRPr="00E56E20">
              <w:rPr>
                <w:rFonts w:eastAsia="DengXian" w:hint="eastAsia"/>
                <w:lang w:eastAsia="zh-CN"/>
              </w:rPr>
              <w:t>分</w:t>
            </w:r>
            <w:r w:rsidRPr="00E56E20">
              <w:rPr>
                <w:rFonts w:eastAsia="DengXian"/>
                <w:lang w:eastAsia="zh-CN"/>
              </w:rPr>
              <w:t>30</w:t>
            </w:r>
            <w:r w:rsidRPr="00E56E20">
              <w:rPr>
                <w:rFonts w:eastAsia="DengXian" w:hint="eastAsia"/>
                <w:lang w:eastAsia="zh-CN"/>
              </w:rPr>
              <w:t>秒完成</w:t>
            </w:r>
            <w:r w:rsidRPr="00E56E20">
              <w:rPr>
                <w:rFonts w:eastAsia="DengXian"/>
                <w:lang w:eastAsia="zh-CN"/>
              </w:rPr>
              <w:t>1500</w:t>
            </w:r>
            <w:r w:rsidRPr="00E56E20">
              <w:rPr>
                <w:rFonts w:eastAsia="DengXian" w:hint="eastAsia"/>
                <w:lang w:eastAsia="zh-CN"/>
              </w:rPr>
              <w:t>米跑</w:t>
            </w:r>
          </w:p>
        </w:tc>
      </w:tr>
      <w:tr w:rsidR="00080D7A" w:rsidRPr="00182EB1" w14:paraId="4E37A11E" w14:textId="77777777" w:rsidTr="00AC1A2D">
        <w:tc>
          <w:tcPr>
            <w:tcW w:w="952" w:type="pct"/>
          </w:tcPr>
          <w:p w14:paraId="52A3865C" w14:textId="39F23FA8" w:rsidR="00080D7A" w:rsidRPr="00182EB1" w:rsidRDefault="00E56E20" w:rsidP="00211229">
            <w:pPr>
              <w:spacing w:before="50"/>
            </w:pPr>
            <w:r w:rsidRPr="00E56E20">
              <w:rPr>
                <w:rFonts w:eastAsia="DengXian" w:hint="eastAsia"/>
                <w:lang w:eastAsia="zh-CN"/>
              </w:rPr>
              <w:t>过程目标</w:t>
            </w:r>
          </w:p>
        </w:tc>
        <w:tc>
          <w:tcPr>
            <w:tcW w:w="952" w:type="pct"/>
          </w:tcPr>
          <w:p w14:paraId="6666480B" w14:textId="7473AEDF" w:rsidR="00080D7A" w:rsidRPr="00182EB1" w:rsidRDefault="00E56E20" w:rsidP="00211229">
            <w:pPr>
              <w:spacing w:before="50"/>
            </w:pPr>
            <w:r w:rsidRPr="00E56E20">
              <w:rPr>
                <w:rFonts w:eastAsia="DengXian" w:hint="eastAsia"/>
                <w:lang w:eastAsia="zh-CN"/>
              </w:rPr>
              <w:t>能引致优秀表现的行动</w:t>
            </w:r>
          </w:p>
        </w:tc>
        <w:tc>
          <w:tcPr>
            <w:tcW w:w="1548" w:type="pct"/>
          </w:tcPr>
          <w:p w14:paraId="7CE6B8EA" w14:textId="52911EE9" w:rsidR="00080D7A" w:rsidRPr="00182EB1" w:rsidRDefault="00E56E20" w:rsidP="00211229">
            <w:pPr>
              <w:spacing w:before="50"/>
            </w:pPr>
            <w:r w:rsidRPr="00E56E20">
              <w:rPr>
                <w:rFonts w:eastAsia="DengXian" w:hint="eastAsia"/>
                <w:lang w:eastAsia="zh-CN"/>
              </w:rPr>
              <w:t>努力；与对手的表现无关</w:t>
            </w:r>
          </w:p>
        </w:tc>
        <w:tc>
          <w:tcPr>
            <w:tcW w:w="1548" w:type="pct"/>
          </w:tcPr>
          <w:p w14:paraId="3A50F0EE" w14:textId="62EBFC49" w:rsidR="00080D7A" w:rsidRPr="00182EB1" w:rsidRDefault="00E56E20" w:rsidP="00211229">
            <w:pPr>
              <w:spacing w:before="50"/>
            </w:pPr>
            <w:r w:rsidRPr="00E56E20">
              <w:rPr>
                <w:rFonts w:eastAsia="DengXian" w:hint="eastAsia"/>
                <w:lang w:eastAsia="zh-CN"/>
              </w:rPr>
              <w:t>于</w:t>
            </w:r>
            <w:r w:rsidRPr="00E56E20">
              <w:rPr>
                <w:rFonts w:eastAsia="DengXian"/>
                <w:lang w:eastAsia="zh-CN"/>
              </w:rPr>
              <w:t>1500</w:t>
            </w:r>
            <w:r w:rsidRPr="00E56E20">
              <w:rPr>
                <w:rFonts w:eastAsia="DengXian" w:hint="eastAsia"/>
                <w:lang w:eastAsia="zh-CN"/>
              </w:rPr>
              <w:t>米跑比赛过程中，保持正确的摆手动作。</w:t>
            </w:r>
          </w:p>
        </w:tc>
      </w:tr>
    </w:tbl>
    <w:p w14:paraId="472CE0C0" w14:textId="01048D12" w:rsidR="00B60807" w:rsidRPr="00182EB1" w:rsidRDefault="00E56E20" w:rsidP="003A0EE3">
      <w:pPr>
        <w:spacing w:before="50"/>
        <w:jc w:val="center"/>
        <w:rPr>
          <w:sz w:val="20"/>
          <w:szCs w:val="20"/>
        </w:rPr>
      </w:pPr>
      <w:r w:rsidRPr="00E56E20">
        <w:rPr>
          <w:rFonts w:eastAsia="DengXian" w:hint="eastAsia"/>
          <w:sz w:val="20"/>
          <w:szCs w:val="20"/>
          <w:lang w:eastAsia="zh-CN"/>
        </w:rPr>
        <w:t>表</w:t>
      </w:r>
      <w:r w:rsidRPr="00E56E20">
        <w:rPr>
          <w:rFonts w:eastAsia="DengXian"/>
          <w:sz w:val="20"/>
          <w:szCs w:val="20"/>
          <w:lang w:eastAsia="zh-CN"/>
        </w:rPr>
        <w:t xml:space="preserve">7.1 </w:t>
      </w:r>
      <w:r w:rsidRPr="00E56E20">
        <w:rPr>
          <w:rFonts w:eastAsia="DengXian" w:hAnsi="新細明體" w:hint="eastAsia"/>
          <w:sz w:val="20"/>
          <w:szCs w:val="20"/>
          <w:lang w:eastAsia="zh-CN"/>
        </w:rPr>
        <w:t>目标分类</w:t>
      </w:r>
    </w:p>
    <w:p w14:paraId="1FB71253" w14:textId="7B315905" w:rsidR="00080D7A" w:rsidRPr="00182EB1" w:rsidRDefault="00E56E20" w:rsidP="002E2F80">
      <w:pPr>
        <w:spacing w:beforeLines="50" w:before="180" w:line="360" w:lineRule="auto"/>
        <w:jc w:val="both"/>
      </w:pPr>
      <w:r w:rsidRPr="00E56E20">
        <w:rPr>
          <w:rFonts w:eastAsia="DengXian" w:hint="eastAsia"/>
          <w:lang w:eastAsia="zh-CN"/>
        </w:rPr>
        <w:t>以下是有关</w:t>
      </w:r>
      <w:r w:rsidRPr="00E56E20">
        <w:rPr>
          <w:rFonts w:eastAsia="DengXian" w:hAnsi="新細明體" w:hint="eastAsia"/>
          <w:lang w:eastAsia="zh-CN"/>
        </w:rPr>
        <w:t>目标设置的一些指引：</w:t>
      </w:r>
    </w:p>
    <w:p w14:paraId="4D46B532" w14:textId="00101F3E" w:rsidR="00080D7A" w:rsidRPr="00182EB1" w:rsidRDefault="00E56E20" w:rsidP="00AC1A2D">
      <w:pPr>
        <w:numPr>
          <w:ilvl w:val="0"/>
          <w:numId w:val="34"/>
        </w:numPr>
        <w:spacing w:before="50" w:line="360" w:lineRule="auto"/>
        <w:jc w:val="both"/>
      </w:pPr>
      <w:r w:rsidRPr="00E56E20">
        <w:rPr>
          <w:rFonts w:eastAsia="DengXian" w:hint="eastAsia"/>
          <w:lang w:eastAsia="zh-CN"/>
        </w:rPr>
        <w:t>目标必须具体和有时限。</w:t>
      </w:r>
    </w:p>
    <w:p w14:paraId="2CA21E1A" w14:textId="678F229D" w:rsidR="00080D7A" w:rsidRPr="00182EB1" w:rsidRDefault="00E56E20" w:rsidP="00AC1A2D">
      <w:pPr>
        <w:numPr>
          <w:ilvl w:val="0"/>
          <w:numId w:val="34"/>
        </w:numPr>
        <w:spacing w:before="50" w:line="360" w:lineRule="auto"/>
        <w:jc w:val="both"/>
      </w:pPr>
      <w:r w:rsidRPr="00E56E20">
        <w:rPr>
          <w:rFonts w:eastAsia="DengXian" w:hint="eastAsia"/>
          <w:lang w:eastAsia="zh-CN"/>
        </w:rPr>
        <w:t>目标应具挑战性但可实践的。</w:t>
      </w:r>
    </w:p>
    <w:p w14:paraId="6269843D" w14:textId="197413EF" w:rsidR="00080D7A" w:rsidRPr="00182EB1" w:rsidRDefault="00E56E20" w:rsidP="00AC1A2D">
      <w:pPr>
        <w:numPr>
          <w:ilvl w:val="0"/>
          <w:numId w:val="34"/>
        </w:numPr>
        <w:spacing w:before="50" w:line="360" w:lineRule="auto"/>
        <w:jc w:val="both"/>
      </w:pPr>
      <w:r w:rsidRPr="00E56E20">
        <w:rPr>
          <w:rFonts w:eastAsia="DengXian" w:hint="eastAsia"/>
          <w:lang w:eastAsia="zh-CN"/>
        </w:rPr>
        <w:t>目标应具备清晰的表现指标，即在什么条件下完成什么行动。</w:t>
      </w:r>
    </w:p>
    <w:p w14:paraId="05030C3A" w14:textId="740D3D16" w:rsidR="00080D7A" w:rsidRPr="00182EB1" w:rsidRDefault="00E56E20" w:rsidP="00AC1A2D">
      <w:pPr>
        <w:numPr>
          <w:ilvl w:val="0"/>
          <w:numId w:val="34"/>
        </w:numPr>
        <w:spacing w:before="50" w:line="360" w:lineRule="auto"/>
        <w:jc w:val="both"/>
      </w:pPr>
      <w:r w:rsidRPr="00E56E20">
        <w:rPr>
          <w:rFonts w:eastAsia="DengXian" w:hint="eastAsia"/>
          <w:lang w:eastAsia="zh-CN"/>
        </w:rPr>
        <w:t>将长期目标分拆成数个阶段性的短期目标。</w:t>
      </w:r>
    </w:p>
    <w:p w14:paraId="60F8CE68" w14:textId="3ED05DB6" w:rsidR="00080D7A" w:rsidRPr="00182EB1" w:rsidRDefault="00E56E20" w:rsidP="00AC1A2D">
      <w:pPr>
        <w:numPr>
          <w:ilvl w:val="0"/>
          <w:numId w:val="34"/>
        </w:numPr>
        <w:spacing w:before="50" w:line="360" w:lineRule="auto"/>
        <w:jc w:val="both"/>
      </w:pPr>
      <w:r w:rsidRPr="00E56E20">
        <w:rPr>
          <w:rFonts w:eastAsia="DengXian" w:hint="eastAsia"/>
          <w:lang w:eastAsia="zh-CN"/>
        </w:rPr>
        <w:t>应设置过程目标和表现目标，减少甚至不设置结果目标。</w:t>
      </w:r>
    </w:p>
    <w:p w14:paraId="4413549B" w14:textId="7824DF37" w:rsidR="00080D7A" w:rsidRPr="00182EB1" w:rsidRDefault="00E56E20" w:rsidP="00AC1A2D">
      <w:pPr>
        <w:numPr>
          <w:ilvl w:val="0"/>
          <w:numId w:val="34"/>
        </w:numPr>
        <w:spacing w:before="50" w:line="360" w:lineRule="auto"/>
        <w:jc w:val="both"/>
      </w:pPr>
      <w:r w:rsidRPr="00E56E20">
        <w:rPr>
          <w:rFonts w:eastAsia="DengXian" w:hint="eastAsia"/>
          <w:lang w:eastAsia="zh-CN"/>
        </w:rPr>
        <w:t>既为比赛设置目标，也为练习设置目标。</w:t>
      </w:r>
    </w:p>
    <w:p w14:paraId="34A19C92" w14:textId="675E151F" w:rsidR="00080D7A" w:rsidRPr="00182EB1" w:rsidRDefault="00E56E20" w:rsidP="00AC1A2D">
      <w:pPr>
        <w:numPr>
          <w:ilvl w:val="0"/>
          <w:numId w:val="34"/>
        </w:numPr>
        <w:spacing w:before="50" w:line="360" w:lineRule="auto"/>
        <w:jc w:val="both"/>
      </w:pPr>
      <w:r w:rsidRPr="00E56E20">
        <w:rPr>
          <w:rFonts w:eastAsia="DengXian" w:hint="eastAsia"/>
          <w:lang w:eastAsia="zh-CN"/>
        </w:rPr>
        <w:t>设置目标后，应思考实践目标的策略。</w:t>
      </w:r>
    </w:p>
    <w:p w14:paraId="370053D9" w14:textId="0B881871" w:rsidR="00080D7A" w:rsidRPr="00182EB1" w:rsidRDefault="00E56E20" w:rsidP="00AC1A2D">
      <w:pPr>
        <w:numPr>
          <w:ilvl w:val="0"/>
          <w:numId w:val="34"/>
        </w:numPr>
        <w:spacing w:before="50" w:line="360" w:lineRule="auto"/>
        <w:jc w:val="both"/>
      </w:pPr>
      <w:r w:rsidRPr="00E56E20">
        <w:rPr>
          <w:rFonts w:eastAsia="DengXian" w:hint="eastAsia"/>
          <w:lang w:eastAsia="zh-CN"/>
        </w:rPr>
        <w:t>将目标张贴在当眼位置，让自己时常看到。</w:t>
      </w:r>
    </w:p>
    <w:p w14:paraId="229D7843" w14:textId="4C276BD5" w:rsidR="00080D7A" w:rsidRPr="00182EB1" w:rsidRDefault="00E56E20" w:rsidP="00AC1A2D">
      <w:pPr>
        <w:numPr>
          <w:ilvl w:val="0"/>
          <w:numId w:val="34"/>
        </w:numPr>
        <w:spacing w:before="50" w:line="360" w:lineRule="auto"/>
        <w:jc w:val="both"/>
      </w:pPr>
      <w:r w:rsidRPr="00E56E20">
        <w:rPr>
          <w:rFonts w:eastAsia="DengXian" w:hint="eastAsia"/>
          <w:lang w:eastAsia="zh-CN"/>
        </w:rPr>
        <w:t>不要设置太多目标。</w:t>
      </w:r>
    </w:p>
    <w:p w14:paraId="0E1B604F" w14:textId="56CDE254" w:rsidR="00080D7A" w:rsidRPr="00182EB1" w:rsidRDefault="00E56E20" w:rsidP="00AC1A2D">
      <w:pPr>
        <w:numPr>
          <w:ilvl w:val="0"/>
          <w:numId w:val="34"/>
        </w:numPr>
        <w:spacing w:before="50" w:line="360" w:lineRule="auto"/>
        <w:jc w:val="both"/>
      </w:pPr>
      <w:r w:rsidRPr="00E56E20">
        <w:rPr>
          <w:rFonts w:eastAsia="DengXian" w:hint="eastAsia"/>
          <w:lang w:eastAsia="zh-CN"/>
        </w:rPr>
        <w:t>常常检视目标，必要时可作适当调整。</w:t>
      </w:r>
    </w:p>
    <w:p w14:paraId="4B4A727E" w14:textId="72C9358D" w:rsidR="00080D7A" w:rsidRPr="00182EB1" w:rsidRDefault="00080D7A" w:rsidP="00AC1A2D">
      <w:pPr>
        <w:numPr>
          <w:ilvl w:val="0"/>
          <w:numId w:val="25"/>
        </w:numPr>
        <w:spacing w:beforeLines="50" w:before="180" w:line="360" w:lineRule="auto"/>
        <w:jc w:val="both"/>
        <w:rPr>
          <w:b/>
          <w:lang w:eastAsia="zh-CN"/>
        </w:rPr>
      </w:pPr>
      <w:r w:rsidRPr="00182EB1">
        <w:rPr>
          <w:rFonts w:hAnsi="新細明體"/>
          <w:b/>
        </w:rPr>
        <w:br w:type="page"/>
      </w:r>
      <w:r w:rsidR="00E56E20" w:rsidRPr="00E56E20">
        <w:rPr>
          <w:rFonts w:eastAsia="DengXian" w:hint="eastAsia"/>
          <w:b/>
          <w:lang w:eastAsia="zh-CN"/>
        </w:rPr>
        <w:lastRenderedPageBreak/>
        <w:t>表象训练</w:t>
      </w:r>
    </w:p>
    <w:p w14:paraId="021723AB" w14:textId="7CA08EBF" w:rsidR="00080D7A" w:rsidRPr="00182EB1" w:rsidRDefault="00E56E20" w:rsidP="002E2F80">
      <w:pPr>
        <w:spacing w:before="50" w:line="360" w:lineRule="auto"/>
        <w:jc w:val="both"/>
        <w:rPr>
          <w:lang w:val="en-US" w:eastAsia="zh-CN"/>
        </w:rPr>
      </w:pPr>
      <w:r w:rsidRPr="00E56E20">
        <w:rPr>
          <w:rFonts w:eastAsia="DengXian" w:hAnsi="新細明體" w:hint="eastAsia"/>
          <w:b/>
          <w:lang w:eastAsia="zh-CN"/>
        </w:rPr>
        <w:t>表象</w:t>
      </w:r>
      <w:r w:rsidRPr="00E56E20">
        <w:rPr>
          <w:rFonts w:eastAsia="DengXian" w:hAnsi="新細明體" w:hint="eastAsia"/>
          <w:b/>
          <w:lang w:val="en-US" w:eastAsia="zh-CN"/>
        </w:rPr>
        <w:t>训</w:t>
      </w:r>
      <w:r w:rsidRPr="00E56E20">
        <w:rPr>
          <w:rFonts w:eastAsia="DengXian" w:hAnsi="新細明體" w:hint="eastAsia"/>
          <w:b/>
          <w:lang w:eastAsia="zh-CN"/>
        </w:rPr>
        <w:t>练</w:t>
      </w:r>
      <w:r w:rsidRPr="00E56E20">
        <w:rPr>
          <w:rFonts w:eastAsia="DengXian" w:hAnsi="新細明體"/>
          <w:b/>
          <w:lang w:val="en-US" w:eastAsia="zh-CN"/>
        </w:rPr>
        <w:t xml:space="preserve">  </w:t>
      </w:r>
      <w:r w:rsidRPr="00E56E20">
        <w:rPr>
          <w:rFonts w:eastAsia="DengXian" w:hAnsi="新細明體" w:hint="eastAsia"/>
          <w:lang w:eastAsia="zh-CN"/>
        </w:rPr>
        <w:t>又称「心理练习」</w:t>
      </w:r>
      <w:r w:rsidRPr="00E56E20">
        <w:rPr>
          <w:rFonts w:ascii="新細明體" w:eastAsia="DengXian" w:hAnsi="新細明體" w:hint="eastAsia"/>
          <w:lang w:val="en-US" w:eastAsia="zh-CN"/>
        </w:rPr>
        <w:t>和</w:t>
      </w:r>
      <w:r w:rsidRPr="00E56E20">
        <w:rPr>
          <w:rFonts w:eastAsia="DengXian" w:hAnsi="新細明體" w:hint="eastAsia"/>
          <w:lang w:eastAsia="zh-CN"/>
        </w:rPr>
        <w:t>「心理演习」</w:t>
      </w:r>
      <w:r w:rsidRPr="00E56E20">
        <w:rPr>
          <w:rFonts w:eastAsia="DengXian" w:hint="eastAsia"/>
          <w:lang w:val="en-US" w:eastAsia="zh-CN"/>
        </w:rPr>
        <w:t>，意思是「在脑海中创造或重建经历」。它可以分为外</w:t>
      </w:r>
      <w:r w:rsidRPr="00E56E20">
        <w:rPr>
          <w:rFonts w:eastAsia="DengXian" w:hAnsi="新細明體" w:hint="eastAsia"/>
          <w:lang w:eastAsia="zh-CN"/>
        </w:rPr>
        <w:t>部表象和内部表象两种：</w:t>
      </w:r>
    </w:p>
    <w:p w14:paraId="4CC00D12" w14:textId="0B5B1874" w:rsidR="00080D7A" w:rsidRPr="00182EB1" w:rsidRDefault="00E56E20" w:rsidP="00AC1A2D">
      <w:pPr>
        <w:spacing w:before="50" w:line="360" w:lineRule="auto"/>
        <w:jc w:val="both"/>
        <w:rPr>
          <w:lang w:val="en-US"/>
        </w:rPr>
      </w:pPr>
      <w:r w:rsidRPr="00E56E20">
        <w:rPr>
          <w:rFonts w:eastAsia="DengXian" w:hint="eastAsia"/>
          <w:b/>
          <w:lang w:val="en-US" w:eastAsia="zh-CN"/>
        </w:rPr>
        <w:t>外</w:t>
      </w:r>
      <w:r w:rsidRPr="00E56E20">
        <w:rPr>
          <w:rFonts w:eastAsia="DengXian" w:hAnsi="新細明體" w:hint="eastAsia"/>
          <w:b/>
          <w:lang w:eastAsia="zh-CN"/>
        </w:rPr>
        <w:t>部表象</w:t>
      </w:r>
      <w:r w:rsidRPr="00E56E20">
        <w:rPr>
          <w:rFonts w:eastAsia="DengXian" w:hint="eastAsia"/>
          <w:lang w:val="en-US" w:eastAsia="zh-CN"/>
        </w:rPr>
        <w:t>：好</w:t>
      </w:r>
      <w:r w:rsidRPr="00E56E20">
        <w:rPr>
          <w:rFonts w:eastAsia="DengXian" w:hAnsi="新細明體" w:hint="eastAsia"/>
          <w:lang w:eastAsia="zh-CN"/>
        </w:rPr>
        <w:t>像是透过录像，观看另一人的表现。</w:t>
      </w:r>
      <w:r w:rsidR="00080D7A" w:rsidRPr="00182EB1">
        <w:rPr>
          <w:lang w:val="en-US"/>
        </w:rPr>
        <w:t xml:space="preserve"> </w:t>
      </w:r>
    </w:p>
    <w:p w14:paraId="7EC23CFC" w14:textId="2415ECB1" w:rsidR="00080D7A" w:rsidRPr="00182EB1" w:rsidRDefault="00E56E20" w:rsidP="00AC1A2D">
      <w:pPr>
        <w:spacing w:before="50" w:line="360" w:lineRule="auto"/>
        <w:jc w:val="both"/>
        <w:rPr>
          <w:lang w:val="en-US"/>
        </w:rPr>
      </w:pPr>
      <w:r w:rsidRPr="00E56E20">
        <w:rPr>
          <w:rFonts w:eastAsia="DengXian" w:hAnsi="新細明體" w:hint="eastAsia"/>
          <w:b/>
          <w:lang w:eastAsia="zh-CN"/>
        </w:rPr>
        <w:t>内部表象：</w:t>
      </w:r>
      <w:r w:rsidRPr="00E56E20">
        <w:rPr>
          <w:rFonts w:eastAsia="DengXian" w:hint="eastAsia"/>
          <w:lang w:val="en-US" w:eastAsia="zh-CN"/>
        </w:rPr>
        <w:t>透过感官系统，包括视觉、听觉、触觉、味觉和嗅觉，体会动作的过程和结果，</w:t>
      </w:r>
      <w:r w:rsidRPr="00E56E20">
        <w:rPr>
          <w:rFonts w:eastAsia="DengXian" w:hAnsi="新細明體" w:hint="eastAsia"/>
          <w:lang w:eastAsia="zh-CN"/>
        </w:rPr>
        <w:t>好像</w:t>
      </w:r>
      <w:r w:rsidRPr="00E56E20">
        <w:rPr>
          <w:rFonts w:eastAsia="DengXian" w:hint="eastAsia"/>
          <w:lang w:val="en-US" w:eastAsia="zh-CN"/>
        </w:rPr>
        <w:t>是自己正在做动作。</w:t>
      </w:r>
    </w:p>
    <w:p w14:paraId="7CAA9165" w14:textId="42BF658B" w:rsidR="00080D7A" w:rsidRPr="00182EB1" w:rsidRDefault="00E56E20" w:rsidP="00D7667C">
      <w:pPr>
        <w:spacing w:before="50" w:line="360" w:lineRule="auto"/>
        <w:jc w:val="both"/>
        <w:rPr>
          <w:rFonts w:hAnsi="新細明體"/>
          <w:lang w:val="en-US" w:eastAsia="zh-CN"/>
        </w:rPr>
      </w:pPr>
      <w:r w:rsidRPr="00E56E20">
        <w:rPr>
          <w:rFonts w:eastAsia="DengXian" w:hint="eastAsia"/>
          <w:lang w:val="en-US" w:eastAsia="zh-CN"/>
        </w:rPr>
        <w:t>上述两种</w:t>
      </w:r>
      <w:r w:rsidRPr="00E56E20">
        <w:rPr>
          <w:rFonts w:eastAsia="DengXian" w:hAnsi="新細明體" w:hint="eastAsia"/>
          <w:lang w:eastAsia="zh-CN"/>
        </w:rPr>
        <w:t>表象都非常有用，能促进掌握运动技能或策略、改善专注力、建立自信心，以及控制情绪。要取得最佳表象</w:t>
      </w:r>
      <w:r w:rsidRPr="00E56E20">
        <w:rPr>
          <w:rFonts w:eastAsia="DengXian" w:hAnsi="新細明體" w:hint="eastAsia"/>
          <w:lang w:val="en-US" w:eastAsia="zh-CN"/>
        </w:rPr>
        <w:t>训</w:t>
      </w:r>
      <w:r w:rsidRPr="00E56E20">
        <w:rPr>
          <w:rFonts w:eastAsia="DengXian" w:hAnsi="新細明體" w:hint="eastAsia"/>
          <w:lang w:eastAsia="zh-CN"/>
        </w:rPr>
        <w:t>练的效果，可留意以下各点：</w:t>
      </w:r>
    </w:p>
    <w:p w14:paraId="3698C7A7" w14:textId="530A9031" w:rsidR="00080D7A" w:rsidRPr="00182EB1" w:rsidRDefault="00E56E20" w:rsidP="00AC1A2D">
      <w:pPr>
        <w:numPr>
          <w:ilvl w:val="0"/>
          <w:numId w:val="34"/>
        </w:numPr>
        <w:spacing w:before="50" w:line="360" w:lineRule="auto"/>
        <w:jc w:val="both"/>
      </w:pPr>
      <w:r w:rsidRPr="00E56E20">
        <w:rPr>
          <w:rFonts w:eastAsia="DengXian" w:hint="eastAsia"/>
          <w:lang w:eastAsia="zh-CN"/>
        </w:rPr>
        <w:t>开始学习使用表象训练时，应尽量避免受到干扰，但最终是过渡到在真实比赛情境中运用。</w:t>
      </w:r>
    </w:p>
    <w:p w14:paraId="1E30242B" w14:textId="0BFD8F90" w:rsidR="00080D7A" w:rsidRPr="00182EB1" w:rsidRDefault="00E56E20" w:rsidP="00AC1A2D">
      <w:pPr>
        <w:numPr>
          <w:ilvl w:val="0"/>
          <w:numId w:val="34"/>
        </w:numPr>
        <w:spacing w:before="50" w:line="360" w:lineRule="auto"/>
        <w:jc w:val="both"/>
      </w:pPr>
      <w:r w:rsidRPr="00E56E20">
        <w:rPr>
          <w:rFonts w:eastAsia="DengXian" w:hint="eastAsia"/>
          <w:lang w:eastAsia="zh-CN"/>
        </w:rPr>
        <w:t>每次进行表象训练前，应先作深呼吸、渐进放松等练习。</w:t>
      </w:r>
    </w:p>
    <w:p w14:paraId="37E83893" w14:textId="5A33102B" w:rsidR="00080D7A" w:rsidRPr="00182EB1" w:rsidRDefault="00E56E20" w:rsidP="00AC1A2D">
      <w:pPr>
        <w:numPr>
          <w:ilvl w:val="0"/>
          <w:numId w:val="34"/>
        </w:numPr>
        <w:spacing w:before="50" w:line="360" w:lineRule="auto"/>
        <w:jc w:val="both"/>
      </w:pPr>
      <w:r w:rsidRPr="00E56E20">
        <w:rPr>
          <w:rFonts w:eastAsia="DengXian" w:hint="eastAsia"/>
          <w:lang w:eastAsia="zh-CN"/>
        </w:rPr>
        <w:t>要投入，令自己产生身历其境的感觉。</w:t>
      </w:r>
    </w:p>
    <w:p w14:paraId="62CF26A8" w14:textId="53C70BA3" w:rsidR="00080D7A" w:rsidRPr="00182EB1" w:rsidRDefault="00E56E20" w:rsidP="00AC1A2D">
      <w:pPr>
        <w:numPr>
          <w:ilvl w:val="0"/>
          <w:numId w:val="34"/>
        </w:numPr>
        <w:spacing w:before="50" w:line="360" w:lineRule="auto"/>
        <w:jc w:val="both"/>
      </w:pPr>
      <w:r w:rsidRPr="00E56E20">
        <w:rPr>
          <w:rFonts w:eastAsia="DengXian" w:hint="eastAsia"/>
          <w:lang w:eastAsia="zh-CN"/>
        </w:rPr>
        <w:t>进行表象训练时，配以身体动作，这样能够提升表象的清晰程度。</w:t>
      </w:r>
    </w:p>
    <w:p w14:paraId="400AF145" w14:textId="545FE48F" w:rsidR="00080D7A" w:rsidRPr="00182EB1" w:rsidRDefault="00E56E20" w:rsidP="00AC1A2D">
      <w:pPr>
        <w:numPr>
          <w:ilvl w:val="0"/>
          <w:numId w:val="34"/>
        </w:numPr>
        <w:spacing w:before="50" w:line="360" w:lineRule="auto"/>
        <w:jc w:val="both"/>
      </w:pPr>
      <w:r w:rsidRPr="00E56E20">
        <w:rPr>
          <w:rFonts w:eastAsia="DengXian" w:hint="eastAsia"/>
          <w:lang w:eastAsia="zh-CN"/>
        </w:rPr>
        <w:t>表象训练要在闭眼和开眼两种情况下进行。</w:t>
      </w:r>
    </w:p>
    <w:p w14:paraId="7ED6AFAA" w14:textId="246C9A20" w:rsidR="00080D7A" w:rsidRPr="00182EB1" w:rsidRDefault="00E56E20" w:rsidP="00AC1A2D">
      <w:pPr>
        <w:numPr>
          <w:ilvl w:val="0"/>
          <w:numId w:val="34"/>
        </w:numPr>
        <w:spacing w:before="50" w:line="360" w:lineRule="auto"/>
        <w:jc w:val="both"/>
      </w:pPr>
      <w:r w:rsidRPr="00E56E20">
        <w:rPr>
          <w:rFonts w:eastAsia="DengXian" w:hint="eastAsia"/>
          <w:lang w:eastAsia="zh-CN"/>
        </w:rPr>
        <w:t>表象应包括动作的过程和结果。</w:t>
      </w:r>
    </w:p>
    <w:p w14:paraId="0D1E1787" w14:textId="74A833BE" w:rsidR="00080D7A" w:rsidRPr="00182EB1" w:rsidRDefault="00E56E20" w:rsidP="00AC1A2D">
      <w:pPr>
        <w:numPr>
          <w:ilvl w:val="0"/>
          <w:numId w:val="34"/>
        </w:numPr>
        <w:spacing w:before="50" w:line="360" w:lineRule="auto"/>
        <w:jc w:val="both"/>
      </w:pPr>
      <w:r w:rsidRPr="00E56E20">
        <w:rPr>
          <w:rFonts w:eastAsia="DengXian" w:hint="eastAsia"/>
          <w:lang w:eastAsia="zh-CN"/>
        </w:rPr>
        <w:t>随心所欲地创造或重建经历，探索如何控制表象。</w:t>
      </w:r>
    </w:p>
    <w:p w14:paraId="567958CE" w14:textId="79338383" w:rsidR="00080D7A" w:rsidRPr="00182EB1" w:rsidRDefault="00E56E20" w:rsidP="00AC1A2D">
      <w:pPr>
        <w:numPr>
          <w:ilvl w:val="0"/>
          <w:numId w:val="34"/>
        </w:numPr>
        <w:spacing w:before="50" w:line="360" w:lineRule="auto"/>
        <w:jc w:val="both"/>
      </w:pPr>
      <w:r w:rsidRPr="00E56E20">
        <w:rPr>
          <w:rFonts w:eastAsia="DengXian" w:hint="eastAsia"/>
          <w:lang w:eastAsia="zh-CN"/>
        </w:rPr>
        <w:t>将表象中动作的速率，调校至与真实情境一样。</w:t>
      </w:r>
    </w:p>
    <w:p w14:paraId="0850AA9C" w14:textId="3B094199" w:rsidR="00080D7A" w:rsidRPr="00182EB1" w:rsidRDefault="00080D7A" w:rsidP="00AC1A2D">
      <w:pPr>
        <w:numPr>
          <w:ilvl w:val="0"/>
          <w:numId w:val="25"/>
        </w:numPr>
        <w:spacing w:beforeLines="50" w:before="180" w:line="360" w:lineRule="auto"/>
        <w:jc w:val="both"/>
      </w:pPr>
      <w:r w:rsidRPr="00182EB1">
        <w:rPr>
          <w:rFonts w:hAnsi="新細明體"/>
          <w:b/>
        </w:rPr>
        <w:br w:type="page"/>
      </w:r>
      <w:r w:rsidR="00E56E20" w:rsidRPr="00E56E20">
        <w:rPr>
          <w:rFonts w:eastAsia="DengXian" w:hint="eastAsia"/>
          <w:b/>
          <w:lang w:eastAsia="zh-CN"/>
        </w:rPr>
        <w:lastRenderedPageBreak/>
        <w:t>个性</w:t>
      </w:r>
    </w:p>
    <w:p w14:paraId="19ADD8FF" w14:textId="1748E238" w:rsidR="003104A9" w:rsidRPr="00182EB1" w:rsidRDefault="00E56E20" w:rsidP="002E2F80">
      <w:pPr>
        <w:snapToGrid w:val="0"/>
        <w:spacing w:beforeLines="50" w:before="180" w:line="360" w:lineRule="auto"/>
        <w:jc w:val="both"/>
        <w:rPr>
          <w:b/>
          <w:lang w:val="en-US" w:eastAsia="zh-CN"/>
        </w:rPr>
      </w:pPr>
      <w:r w:rsidRPr="00E56E20">
        <w:rPr>
          <w:rFonts w:eastAsia="DengXian" w:hAnsi="新細明體" w:hint="eastAsia"/>
          <w:b/>
          <w:lang w:eastAsia="zh-CN"/>
        </w:rPr>
        <w:t>个性</w:t>
      </w:r>
      <w:r w:rsidRPr="00E56E20">
        <w:rPr>
          <w:rFonts w:eastAsia="DengXian" w:hAnsi="新細明體" w:hint="eastAsia"/>
          <w:lang w:eastAsia="zh-CN"/>
        </w:rPr>
        <w:t>是</w:t>
      </w:r>
      <w:r w:rsidRPr="00E56E20">
        <w:rPr>
          <w:rFonts w:eastAsia="DengXian" w:hAnsi="新細明體" w:hint="eastAsia"/>
          <w:lang w:val="en-US" w:eastAsia="zh-CN"/>
        </w:rPr>
        <w:t>指个人的心理特征。根据研究显示，优秀运动员比一般人较为有「活力」和不容易「紧张」、「抑郁」、「气愤」、「疲劳」和「困惑」。一般来说，优秀运动员在这方面的表现较一般人为佳，较能应付逆境，并且在巨大压力下仍能有巅峰的表现，他们的专注力和自信心都较高。同时，拥有合适的个性是有利于发展运动事业。我们亦相信，上述个性是可以从艰苦的锻炼中培养出来的。</w:t>
      </w:r>
    </w:p>
    <w:tbl>
      <w:tblPr>
        <w:tblW w:w="8651" w:type="dxa"/>
        <w:tblLook w:val="01E0" w:firstRow="1" w:lastRow="1" w:firstColumn="1" w:lastColumn="1" w:noHBand="0" w:noVBand="0"/>
      </w:tblPr>
      <w:tblGrid>
        <w:gridCol w:w="8651"/>
      </w:tblGrid>
      <w:tr w:rsidR="003104A9" w:rsidRPr="00182EB1" w14:paraId="6C86020C" w14:textId="77777777" w:rsidTr="00211229">
        <w:tc>
          <w:tcPr>
            <w:tcW w:w="8651" w:type="dxa"/>
          </w:tcPr>
          <w:p w14:paraId="3D6A7C90" w14:textId="77777777" w:rsidR="003104A9" w:rsidRPr="00182EB1" w:rsidRDefault="000813D8" w:rsidP="00211229">
            <w:pPr>
              <w:spacing w:before="50"/>
              <w:jc w:val="both"/>
              <w:rPr>
                <w:rFonts w:ascii="標楷體" w:eastAsia="標楷體" w:hAnsi="標楷體"/>
                <w:b/>
                <w:sz w:val="44"/>
                <w:szCs w:val="44"/>
                <w:u w:val="single"/>
                <w:lang w:val="en-US"/>
              </w:rPr>
            </w:pPr>
            <w:r w:rsidRPr="00182EB1">
              <w:rPr>
                <w:rFonts w:ascii="標楷體" w:eastAsia="標楷體" w:hAnsi="標楷體"/>
                <w:b/>
                <w:noProof/>
                <w:sz w:val="44"/>
                <w:szCs w:val="44"/>
                <w:u w:val="single"/>
                <w:lang w:val="en-US"/>
              </w:rPr>
              <w:drawing>
                <wp:inline distT="0" distB="0" distL="0" distR="0" wp14:anchorId="69B986EF" wp14:editId="0D7A7F08">
                  <wp:extent cx="2505075" cy="1876425"/>
                  <wp:effectExtent l="0" t="0" r="0" b="0"/>
                  <wp:docPr id="6" name="圖片 6" descr="IMG_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2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5075" cy="1876425"/>
                          </a:xfrm>
                          <a:prstGeom prst="rect">
                            <a:avLst/>
                          </a:prstGeom>
                          <a:noFill/>
                          <a:ln>
                            <a:noFill/>
                          </a:ln>
                        </pic:spPr>
                      </pic:pic>
                    </a:graphicData>
                  </a:graphic>
                </wp:inline>
              </w:drawing>
            </w:r>
            <w:r w:rsidRPr="00182EB1">
              <w:rPr>
                <w:rFonts w:ascii="標楷體" w:eastAsia="標楷體" w:hAnsi="標楷體"/>
                <w:b/>
                <w:noProof/>
                <w:sz w:val="44"/>
                <w:szCs w:val="44"/>
                <w:u w:val="single"/>
                <w:lang w:val="en-US"/>
              </w:rPr>
              <w:drawing>
                <wp:inline distT="0" distB="0" distL="0" distR="0" wp14:anchorId="2F680137" wp14:editId="4403745F">
                  <wp:extent cx="2800350" cy="1876425"/>
                  <wp:effectExtent l="0" t="0" r="0" b="0"/>
                  <wp:docPr id="7" name="圖片 7" descr="IMG_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2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0350" cy="1876425"/>
                          </a:xfrm>
                          <a:prstGeom prst="rect">
                            <a:avLst/>
                          </a:prstGeom>
                          <a:noFill/>
                          <a:ln>
                            <a:noFill/>
                          </a:ln>
                        </pic:spPr>
                      </pic:pic>
                    </a:graphicData>
                  </a:graphic>
                </wp:inline>
              </w:drawing>
            </w:r>
          </w:p>
          <w:p w14:paraId="3939768E" w14:textId="77777777" w:rsidR="003104A9" w:rsidRPr="00182EB1" w:rsidRDefault="000813D8" w:rsidP="00AC1A2D">
            <w:pPr>
              <w:spacing w:before="50"/>
              <w:ind w:rightChars="1829" w:right="4390"/>
              <w:jc w:val="center"/>
              <w:rPr>
                <w:color w:val="0000FF"/>
                <w:lang w:val="en-US"/>
              </w:rPr>
            </w:pPr>
            <w:r w:rsidRPr="00182EB1">
              <w:rPr>
                <w:rFonts w:ascii="標楷體" w:eastAsia="標楷體" w:hAnsi="標楷體"/>
                <w:b/>
                <w:noProof/>
                <w:sz w:val="44"/>
                <w:szCs w:val="44"/>
                <w:u w:val="single"/>
                <w:lang w:val="en-US"/>
              </w:rPr>
              <w:drawing>
                <wp:inline distT="0" distB="0" distL="0" distR="0" wp14:anchorId="53942EBC" wp14:editId="76D1D469">
                  <wp:extent cx="2505075" cy="1571625"/>
                  <wp:effectExtent l="0" t="0" r="0" b="0"/>
                  <wp:docPr id="8" name="圖片 8" descr="IMG_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22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5075" cy="1571625"/>
                          </a:xfrm>
                          <a:prstGeom prst="rect">
                            <a:avLst/>
                          </a:prstGeom>
                          <a:noFill/>
                          <a:ln>
                            <a:noFill/>
                          </a:ln>
                        </pic:spPr>
                      </pic:pic>
                    </a:graphicData>
                  </a:graphic>
                </wp:inline>
              </w:drawing>
            </w:r>
          </w:p>
        </w:tc>
      </w:tr>
      <w:tr w:rsidR="003104A9" w:rsidRPr="00182EB1" w14:paraId="3F910CB4" w14:textId="77777777" w:rsidTr="00211229">
        <w:tc>
          <w:tcPr>
            <w:tcW w:w="8651" w:type="dxa"/>
          </w:tcPr>
          <w:p w14:paraId="6C0965BE" w14:textId="63963DF3" w:rsidR="003104A9" w:rsidRPr="00182EB1" w:rsidRDefault="00E56E20" w:rsidP="00927C24">
            <w:pPr>
              <w:spacing w:before="50"/>
              <w:ind w:rightChars="1200" w:right="2880"/>
              <w:jc w:val="center"/>
              <w:rPr>
                <w:sz w:val="20"/>
                <w:szCs w:val="20"/>
                <w:lang w:val="en-US"/>
              </w:rPr>
            </w:pPr>
            <w:r w:rsidRPr="00E56E20">
              <w:rPr>
                <w:rFonts w:eastAsia="DengXian" w:hint="eastAsia"/>
                <w:sz w:val="20"/>
                <w:szCs w:val="20"/>
                <w:lang w:eastAsia="zh-CN"/>
              </w:rPr>
              <w:t>图</w:t>
            </w:r>
            <w:r w:rsidRPr="00E56E20">
              <w:rPr>
                <w:rFonts w:eastAsia="DengXian"/>
                <w:sz w:val="20"/>
                <w:szCs w:val="20"/>
                <w:lang w:val="en-US" w:eastAsia="zh-CN"/>
              </w:rPr>
              <w:t xml:space="preserve">7.3 </w:t>
            </w:r>
            <w:r w:rsidRPr="00E56E20">
              <w:rPr>
                <w:rFonts w:eastAsia="DengXian" w:hAnsi="新細明體" w:hint="eastAsia"/>
                <w:sz w:val="20"/>
                <w:szCs w:val="20"/>
                <w:lang w:val="en-US" w:eastAsia="zh-CN"/>
              </w:rPr>
              <w:t>高水平运动员的个性特质可以从艰苦的锻炼中培养出来</w:t>
            </w:r>
          </w:p>
        </w:tc>
      </w:tr>
    </w:tbl>
    <w:p w14:paraId="3AA137C6" w14:textId="77777777" w:rsidR="003104A9" w:rsidRPr="00182EB1" w:rsidRDefault="003104A9" w:rsidP="00B60807">
      <w:pPr>
        <w:snapToGrid w:val="0"/>
        <w:spacing w:beforeLines="50" w:before="180" w:line="360" w:lineRule="auto"/>
        <w:jc w:val="both"/>
        <w:rPr>
          <w:rFonts w:hAnsi="新細明體"/>
          <w:b/>
        </w:rPr>
      </w:pPr>
    </w:p>
    <w:p w14:paraId="55E56D5C" w14:textId="77777777" w:rsidR="00EC3E89" w:rsidRPr="00182EB1" w:rsidRDefault="00EC3E89" w:rsidP="00B60807">
      <w:pPr>
        <w:snapToGrid w:val="0"/>
        <w:spacing w:beforeLines="50" w:before="180" w:line="360" w:lineRule="auto"/>
        <w:jc w:val="both"/>
        <w:rPr>
          <w:rFonts w:hAnsi="新細明體"/>
          <w:b/>
        </w:rPr>
      </w:pPr>
    </w:p>
    <w:p w14:paraId="5DA158BB" w14:textId="77777777" w:rsidR="00EC3E89" w:rsidRPr="00182EB1" w:rsidRDefault="00EC3E89" w:rsidP="00B60807">
      <w:pPr>
        <w:snapToGrid w:val="0"/>
        <w:spacing w:beforeLines="50" w:before="180" w:line="360" w:lineRule="auto"/>
        <w:jc w:val="both"/>
        <w:rPr>
          <w:rFonts w:hAnsi="新細明體"/>
          <w:b/>
        </w:rPr>
      </w:pPr>
    </w:p>
    <w:p w14:paraId="11D5F6DF" w14:textId="77777777" w:rsidR="00EC3E89" w:rsidRPr="00182EB1" w:rsidRDefault="00EC3E89" w:rsidP="00B60807">
      <w:pPr>
        <w:snapToGrid w:val="0"/>
        <w:spacing w:beforeLines="50" w:before="180" w:line="360" w:lineRule="auto"/>
        <w:jc w:val="both"/>
        <w:rPr>
          <w:rFonts w:hAnsi="新細明體"/>
          <w:b/>
          <w:lang w:val="en-US"/>
        </w:rPr>
      </w:pPr>
    </w:p>
    <w:p w14:paraId="586C82EE" w14:textId="77777777" w:rsidR="009B3603" w:rsidRPr="00182EB1" w:rsidRDefault="009B3603" w:rsidP="00B60807">
      <w:pPr>
        <w:snapToGrid w:val="0"/>
        <w:spacing w:beforeLines="50" w:before="180" w:line="360" w:lineRule="auto"/>
        <w:jc w:val="both"/>
        <w:rPr>
          <w:rFonts w:hAnsi="新細明體"/>
          <w:b/>
          <w:lang w:val="en-US"/>
        </w:rPr>
      </w:pPr>
    </w:p>
    <w:p w14:paraId="55E7CDF5" w14:textId="77777777" w:rsidR="009B3603" w:rsidRPr="00182EB1" w:rsidRDefault="009B3603" w:rsidP="00B60807">
      <w:pPr>
        <w:snapToGrid w:val="0"/>
        <w:spacing w:beforeLines="50" w:before="180" w:line="360" w:lineRule="auto"/>
        <w:jc w:val="both"/>
        <w:rPr>
          <w:rFonts w:hAnsi="新細明體"/>
          <w:b/>
          <w:lang w:val="en-US"/>
        </w:rPr>
      </w:pPr>
    </w:p>
    <w:p w14:paraId="38D5269E" w14:textId="6B97E35C" w:rsidR="00080D7A" w:rsidRPr="00182EB1" w:rsidRDefault="00E56E20" w:rsidP="00AC1A2D">
      <w:pPr>
        <w:numPr>
          <w:ilvl w:val="0"/>
          <w:numId w:val="25"/>
        </w:numPr>
        <w:spacing w:beforeLines="50" w:before="180" w:line="360" w:lineRule="auto"/>
        <w:jc w:val="both"/>
        <w:rPr>
          <w:b/>
        </w:rPr>
      </w:pPr>
      <w:r w:rsidRPr="00E56E20">
        <w:rPr>
          <w:rFonts w:eastAsia="DengXian" w:hint="eastAsia"/>
          <w:b/>
          <w:lang w:eastAsia="zh-CN"/>
        </w:rPr>
        <w:lastRenderedPageBreak/>
        <w:t>攻击行为与进取心</w:t>
      </w:r>
    </w:p>
    <w:p w14:paraId="6437437A" w14:textId="485C107B" w:rsidR="00080D7A" w:rsidRPr="00182EB1" w:rsidRDefault="00E56E20" w:rsidP="002E2F80">
      <w:pPr>
        <w:snapToGrid w:val="0"/>
        <w:spacing w:beforeLines="50" w:before="180" w:line="360" w:lineRule="auto"/>
        <w:jc w:val="both"/>
        <w:rPr>
          <w:rFonts w:hAnsi="新細明體"/>
          <w:lang w:eastAsia="zh-CN"/>
        </w:rPr>
      </w:pPr>
      <w:r w:rsidRPr="00E56E20">
        <w:rPr>
          <w:rFonts w:eastAsia="DengXian" w:hAnsi="新細明體" w:hint="eastAsia"/>
          <w:lang w:eastAsia="zh-CN"/>
        </w:rPr>
        <w:t>在一些具身体接触的球类活动，例如足球，难免出现碰撞。要判断这些碰撞是属于</w:t>
      </w:r>
      <w:r w:rsidRPr="00E56E20">
        <w:rPr>
          <w:rFonts w:eastAsia="DengXian" w:hAnsi="新細明體" w:hint="eastAsia"/>
          <w:b/>
          <w:lang w:eastAsia="zh-CN"/>
        </w:rPr>
        <w:t>攻击行为，</w:t>
      </w:r>
      <w:r w:rsidRPr="00E56E20">
        <w:rPr>
          <w:rFonts w:eastAsia="DengXian" w:hAnsi="新細明體" w:hint="eastAsia"/>
          <w:lang w:eastAsia="zh-CN"/>
        </w:rPr>
        <w:t>还是</w:t>
      </w:r>
      <w:r w:rsidRPr="00E56E20">
        <w:rPr>
          <w:rFonts w:eastAsia="DengXian" w:hAnsi="新細明體" w:hint="eastAsia"/>
          <w:b/>
          <w:lang w:eastAsia="zh-CN"/>
        </w:rPr>
        <w:t>进取心</w:t>
      </w:r>
      <w:r w:rsidRPr="00E56E20">
        <w:rPr>
          <w:rFonts w:eastAsia="DengXian" w:hAnsi="新細明體" w:hint="eastAsia"/>
          <w:lang w:eastAsia="zh-CN"/>
        </w:rPr>
        <w:t>的体现</w:t>
      </w:r>
      <w:r w:rsidRPr="00E56E20">
        <w:rPr>
          <w:rFonts w:eastAsia="DengXian" w:hAnsi="新細明體" w:hint="eastAsia"/>
          <w:lang w:val="en-US" w:eastAsia="zh-CN"/>
        </w:rPr>
        <w:t>，要看球员是否有</w:t>
      </w:r>
      <w:r w:rsidRPr="00E56E20">
        <w:rPr>
          <w:rFonts w:eastAsia="DengXian" w:hAnsi="新細明體" w:hint="eastAsia"/>
          <w:lang w:eastAsia="zh-CN"/>
        </w:rPr>
        <w:t>蓄意伤人的意图。如果没有蓄意伤人的意图，只</w:t>
      </w:r>
      <w:r w:rsidRPr="00E56E20">
        <w:rPr>
          <w:rFonts w:eastAsia="DengXian" w:hAnsi="新細明體" w:hint="eastAsia"/>
          <w:lang w:val="en-US" w:eastAsia="zh-CN"/>
        </w:rPr>
        <w:t>是</w:t>
      </w:r>
      <w:r w:rsidRPr="00E56E20">
        <w:rPr>
          <w:rFonts w:eastAsia="DengXian" w:hAnsi="新細明體" w:hint="eastAsia"/>
          <w:lang w:eastAsia="zh-CN"/>
        </w:rPr>
        <w:t>高度投入比赛、全力拼搏参与活动，这是进取心的体现；如果蓄意伤害他人，则无论是使用身体动作</w:t>
      </w:r>
      <w:r w:rsidRPr="00E56E20">
        <w:rPr>
          <w:rFonts w:eastAsia="DengXian" w:hAnsi="新細明體"/>
          <w:lang w:val="en-US" w:eastAsia="zh-CN"/>
        </w:rPr>
        <w:t xml:space="preserve"> </w:t>
      </w:r>
      <w:r w:rsidRPr="00E56E20">
        <w:rPr>
          <w:rFonts w:eastAsia="DengXian" w:hAnsi="新細明體"/>
          <w:lang w:eastAsia="zh-CN"/>
        </w:rPr>
        <w:t>(</w:t>
      </w:r>
      <w:r w:rsidRPr="00E56E20">
        <w:rPr>
          <w:rFonts w:eastAsia="DengXian" w:hAnsi="新細明體" w:hint="eastAsia"/>
          <w:lang w:eastAsia="zh-CN"/>
        </w:rPr>
        <w:t>例如故意犯规</w:t>
      </w:r>
      <w:r w:rsidRPr="00E56E20">
        <w:rPr>
          <w:rFonts w:eastAsia="DengXian" w:hAnsi="新細明體"/>
          <w:lang w:eastAsia="zh-CN"/>
        </w:rPr>
        <w:t xml:space="preserve">) </w:t>
      </w:r>
      <w:r w:rsidRPr="00E56E20">
        <w:rPr>
          <w:rFonts w:eastAsia="DengXian" w:hAnsi="新細明體" w:hint="eastAsia"/>
          <w:lang w:eastAsia="zh-CN"/>
        </w:rPr>
        <w:t>抑或言语</w:t>
      </w:r>
      <w:r w:rsidRPr="00E56E20">
        <w:rPr>
          <w:rFonts w:eastAsia="DengXian" w:hAnsi="新細明體"/>
          <w:lang w:val="en-US" w:eastAsia="zh-CN"/>
        </w:rPr>
        <w:t xml:space="preserve"> </w:t>
      </w:r>
      <w:r w:rsidRPr="00E56E20">
        <w:rPr>
          <w:rFonts w:eastAsia="DengXian" w:hAnsi="新細明體"/>
          <w:lang w:eastAsia="zh-CN"/>
        </w:rPr>
        <w:t>(</w:t>
      </w:r>
      <w:r w:rsidRPr="00E56E20">
        <w:rPr>
          <w:rFonts w:eastAsia="DengXian" w:hAnsi="新細明體" w:hint="eastAsia"/>
          <w:lang w:eastAsia="zh-CN"/>
        </w:rPr>
        <w:t>例如辱骂裁判</w:t>
      </w:r>
      <w:r w:rsidRPr="00E56E20">
        <w:rPr>
          <w:rFonts w:eastAsia="DengXian" w:hAnsi="新細明體"/>
          <w:lang w:eastAsia="zh-CN"/>
        </w:rPr>
        <w:t>)</w:t>
      </w:r>
      <w:r w:rsidRPr="00E56E20">
        <w:rPr>
          <w:rFonts w:eastAsia="DengXian" w:hAnsi="新細明體" w:hint="eastAsia"/>
          <w:lang w:eastAsia="zh-CN"/>
        </w:rPr>
        <w:t>，都是属于攻击行为。</w:t>
      </w:r>
    </w:p>
    <w:p w14:paraId="3724957C" w14:textId="53A54E93" w:rsidR="00080D7A" w:rsidRPr="00182EB1" w:rsidRDefault="00E56E20" w:rsidP="00D7667C">
      <w:pPr>
        <w:snapToGrid w:val="0"/>
        <w:spacing w:beforeLines="50" w:before="180" w:line="360" w:lineRule="auto"/>
        <w:jc w:val="both"/>
        <w:rPr>
          <w:rFonts w:hAnsi="新細明體"/>
        </w:rPr>
      </w:pPr>
      <w:r w:rsidRPr="00E56E20">
        <w:rPr>
          <w:rFonts w:eastAsia="DengXian" w:hAnsi="新細明體" w:hint="eastAsia"/>
          <w:lang w:eastAsia="zh-CN"/>
        </w:rPr>
        <w:t>攻击行为的主要成因包括：</w:t>
      </w:r>
    </w:p>
    <w:p w14:paraId="11877AAF" w14:textId="2B7EFFB2" w:rsidR="00080D7A" w:rsidRPr="00182EB1" w:rsidRDefault="00E56E20" w:rsidP="00AC1A2D">
      <w:pPr>
        <w:numPr>
          <w:ilvl w:val="0"/>
          <w:numId w:val="34"/>
        </w:numPr>
        <w:spacing w:before="50" w:line="360" w:lineRule="auto"/>
        <w:jc w:val="both"/>
      </w:pPr>
      <w:r w:rsidRPr="00E56E20">
        <w:rPr>
          <w:rFonts w:eastAsia="DengXian" w:hint="eastAsia"/>
          <w:b/>
          <w:lang w:eastAsia="zh-CN"/>
        </w:rPr>
        <w:t>挫折</w:t>
      </w:r>
      <w:r w:rsidRPr="00E56E20">
        <w:rPr>
          <w:rFonts w:eastAsia="DengXian"/>
          <w:b/>
          <w:lang w:eastAsia="zh-CN"/>
        </w:rPr>
        <w:t xml:space="preserve"> </w:t>
      </w:r>
      <w:r w:rsidRPr="00E56E20">
        <w:rPr>
          <w:rFonts w:eastAsia="DengXian"/>
          <w:lang w:eastAsia="zh-CN"/>
        </w:rPr>
        <w:t xml:space="preserve">– </w:t>
      </w:r>
      <w:r w:rsidRPr="00E56E20">
        <w:rPr>
          <w:rFonts w:eastAsia="DengXian" w:hint="eastAsia"/>
          <w:lang w:eastAsia="zh-CN"/>
        </w:rPr>
        <w:t>挫折容易引发紧张</w:t>
      </w:r>
      <w:r w:rsidRPr="00E56E20">
        <w:rPr>
          <w:rFonts w:eastAsia="DengXian"/>
          <w:lang w:eastAsia="zh-CN"/>
        </w:rPr>
        <w:t xml:space="preserve"> (</w:t>
      </w:r>
      <w:r w:rsidRPr="00E56E20">
        <w:rPr>
          <w:rFonts w:eastAsia="DengXian" w:hint="eastAsia"/>
          <w:lang w:eastAsia="zh-CN"/>
        </w:rPr>
        <w:t>即提升唤醒水平</w:t>
      </w:r>
      <w:r w:rsidRPr="00E56E20">
        <w:rPr>
          <w:rFonts w:eastAsia="DengXian"/>
          <w:lang w:eastAsia="zh-CN"/>
        </w:rPr>
        <w:t xml:space="preserve">) </w:t>
      </w:r>
      <w:r w:rsidRPr="00E56E20">
        <w:rPr>
          <w:rFonts w:eastAsia="DengXian" w:hint="eastAsia"/>
          <w:lang w:eastAsia="zh-CN"/>
        </w:rPr>
        <w:t>和愤怒情绪，因而增加敌意倾向。</w:t>
      </w:r>
    </w:p>
    <w:p w14:paraId="157A4DBD" w14:textId="03A8D896" w:rsidR="00080D7A" w:rsidRPr="00182EB1" w:rsidRDefault="00E56E20" w:rsidP="00AC1A2D">
      <w:pPr>
        <w:numPr>
          <w:ilvl w:val="0"/>
          <w:numId w:val="34"/>
        </w:numPr>
        <w:spacing w:before="50" w:line="360" w:lineRule="auto"/>
        <w:jc w:val="both"/>
      </w:pPr>
      <w:r w:rsidRPr="00E56E20">
        <w:rPr>
          <w:rFonts w:eastAsia="DengXian" w:hint="eastAsia"/>
          <w:b/>
          <w:lang w:eastAsia="zh-CN"/>
        </w:rPr>
        <w:t>个性</w:t>
      </w:r>
      <w:r w:rsidRPr="00E56E20">
        <w:rPr>
          <w:rFonts w:eastAsia="DengXian"/>
          <w:lang w:eastAsia="zh-CN"/>
        </w:rPr>
        <w:t xml:space="preserve"> – </w:t>
      </w:r>
      <w:r w:rsidRPr="00E56E20">
        <w:rPr>
          <w:rFonts w:eastAsia="DengXian" w:hint="eastAsia"/>
          <w:lang w:eastAsia="zh-CN"/>
        </w:rPr>
        <w:t>容易发怒的运动员对挫折的承受能力较低，并因而对身边事物充满敌意。</w:t>
      </w:r>
    </w:p>
    <w:p w14:paraId="10050E0D" w14:textId="6442E592" w:rsidR="00B60807" w:rsidRPr="00182EB1" w:rsidRDefault="00E56E20" w:rsidP="00AC1A2D">
      <w:pPr>
        <w:numPr>
          <w:ilvl w:val="0"/>
          <w:numId w:val="34"/>
        </w:numPr>
        <w:spacing w:before="50" w:line="360" w:lineRule="auto"/>
        <w:jc w:val="both"/>
      </w:pPr>
      <w:r w:rsidRPr="00E56E20">
        <w:rPr>
          <w:rFonts w:eastAsia="DengXian" w:hint="eastAsia"/>
          <w:b/>
          <w:lang w:eastAsia="zh-CN"/>
        </w:rPr>
        <w:t>信念</w:t>
      </w:r>
      <w:r w:rsidRPr="00E56E20">
        <w:rPr>
          <w:rFonts w:eastAsia="DengXian"/>
          <w:lang w:eastAsia="zh-CN"/>
        </w:rPr>
        <w:t xml:space="preserve"> – </w:t>
      </w:r>
      <w:r w:rsidRPr="00E56E20">
        <w:rPr>
          <w:rFonts w:eastAsia="DengXian" w:hint="eastAsia"/>
          <w:lang w:eastAsia="zh-CN"/>
        </w:rPr>
        <w:t>不少运动员认为某些攻击行为在日常生活中是不当的，但在运动场上却是可接受的。</w:t>
      </w:r>
    </w:p>
    <w:p w14:paraId="2CF8B9A7" w14:textId="3943854B" w:rsidR="00080D7A" w:rsidRPr="00182EB1" w:rsidRDefault="00E56E20" w:rsidP="002E2F80">
      <w:pPr>
        <w:spacing w:beforeLines="50" w:before="180" w:line="360" w:lineRule="auto"/>
        <w:jc w:val="both"/>
        <w:rPr>
          <w:lang w:eastAsia="zh-CN"/>
        </w:rPr>
      </w:pPr>
      <w:r w:rsidRPr="00E56E20">
        <w:rPr>
          <w:rFonts w:eastAsia="DengXian" w:hAnsi="新細明體" w:hint="eastAsia"/>
          <w:lang w:eastAsia="zh-CN"/>
        </w:rPr>
        <w:t>攻击行为不但会</w:t>
      </w:r>
      <w:r w:rsidRPr="00E56E20">
        <w:rPr>
          <w:rFonts w:eastAsia="DengXian" w:hAnsi="新細明體" w:hint="eastAsia"/>
          <w:lang w:val="en-US" w:eastAsia="zh-CN"/>
        </w:rPr>
        <w:t>造</w:t>
      </w:r>
      <w:r w:rsidRPr="00E56E20">
        <w:rPr>
          <w:rFonts w:eastAsia="DengXian" w:hAnsi="新細明體" w:hint="eastAsia"/>
          <w:lang w:eastAsia="zh-CN"/>
        </w:rPr>
        <w:t>成伤害，亦会影响运动表现，因为它</w:t>
      </w:r>
      <w:r w:rsidRPr="00E56E20">
        <w:rPr>
          <w:rFonts w:eastAsia="DengXian" w:hAnsi="新細明體" w:hint="eastAsia"/>
          <w:lang w:val="en-US" w:eastAsia="zh-CN"/>
        </w:rPr>
        <w:t>会</w:t>
      </w:r>
      <w:r w:rsidRPr="00E56E20">
        <w:rPr>
          <w:rFonts w:eastAsia="DengXian" w:hAnsi="新細明體" w:hint="eastAsia"/>
          <w:lang w:eastAsia="zh-CN"/>
        </w:rPr>
        <w:t>将</w:t>
      </w:r>
      <w:r w:rsidRPr="00E56E20">
        <w:rPr>
          <w:rFonts w:eastAsia="DengXian" w:hint="eastAsia"/>
          <w:lang w:val="en" w:eastAsia="zh-CN"/>
        </w:rPr>
        <w:t>唤醒水平提升至超出最佳水平之上，并转移了注意力；然而，最重要的是</w:t>
      </w:r>
      <w:r w:rsidRPr="00E56E20">
        <w:rPr>
          <w:rFonts w:eastAsia="DengXian" w:hAnsi="新細明體" w:hint="eastAsia"/>
          <w:lang w:eastAsia="zh-CN"/>
        </w:rPr>
        <w:t>攻击行为</w:t>
      </w:r>
      <w:r w:rsidRPr="00E56E20">
        <w:rPr>
          <w:rFonts w:eastAsia="DengXian" w:hAnsi="新細明體" w:hint="eastAsia"/>
          <w:lang w:val="en-US" w:eastAsia="zh-CN"/>
        </w:rPr>
        <w:t>是</w:t>
      </w:r>
      <w:r w:rsidRPr="00E56E20">
        <w:rPr>
          <w:rFonts w:eastAsia="DengXian" w:hint="eastAsia"/>
          <w:lang w:val="en" w:eastAsia="zh-CN"/>
        </w:rPr>
        <w:t>不符合体育精神，必须予以禁止。运动员应该学习控制情绪，以下是一些控制情绪的建议：</w:t>
      </w:r>
    </w:p>
    <w:p w14:paraId="5CF70698" w14:textId="0D07ECDA" w:rsidR="00080D7A" w:rsidRPr="00182EB1" w:rsidRDefault="00E56E20" w:rsidP="00AC1A2D">
      <w:pPr>
        <w:numPr>
          <w:ilvl w:val="0"/>
          <w:numId w:val="34"/>
        </w:numPr>
        <w:spacing w:before="50" w:line="360" w:lineRule="auto"/>
        <w:jc w:val="both"/>
      </w:pPr>
      <w:r w:rsidRPr="00E56E20">
        <w:rPr>
          <w:rFonts w:eastAsia="DengXian" w:hint="eastAsia"/>
          <w:lang w:eastAsia="zh-CN"/>
        </w:rPr>
        <w:t>推迟动作节奏，凡事三思而后行。</w:t>
      </w:r>
    </w:p>
    <w:p w14:paraId="0BC4E7A3" w14:textId="255AAD11" w:rsidR="00080D7A" w:rsidRPr="00182EB1" w:rsidRDefault="00E56E20" w:rsidP="00AC1A2D">
      <w:pPr>
        <w:numPr>
          <w:ilvl w:val="0"/>
          <w:numId w:val="34"/>
        </w:numPr>
        <w:spacing w:before="50" w:line="360" w:lineRule="auto"/>
        <w:jc w:val="both"/>
      </w:pPr>
      <w:r w:rsidRPr="00E56E20">
        <w:rPr>
          <w:rFonts w:eastAsia="DengXian" w:hint="eastAsia"/>
          <w:lang w:eastAsia="zh-CN"/>
        </w:rPr>
        <w:t>深呼吸，反复说：「放松」、「无须紧张」、「没有什么大不了」等。</w:t>
      </w:r>
    </w:p>
    <w:p w14:paraId="1BF719B4" w14:textId="0FD163DB" w:rsidR="00080D7A" w:rsidRPr="00182EB1" w:rsidRDefault="00E56E20" w:rsidP="00AC1A2D">
      <w:pPr>
        <w:numPr>
          <w:ilvl w:val="0"/>
          <w:numId w:val="34"/>
        </w:numPr>
        <w:spacing w:before="50" w:line="360" w:lineRule="auto"/>
        <w:jc w:val="both"/>
      </w:pPr>
      <w:r w:rsidRPr="00E56E20">
        <w:rPr>
          <w:rFonts w:eastAsia="DengXian" w:hint="eastAsia"/>
          <w:lang w:eastAsia="zh-CN"/>
        </w:rPr>
        <w:t>提醒自己，发怒不但于事无补，自己亦不好过。</w:t>
      </w:r>
    </w:p>
    <w:p w14:paraId="71A1DEC9" w14:textId="1B06F49E" w:rsidR="00080D7A" w:rsidRPr="00182EB1" w:rsidRDefault="00E56E20" w:rsidP="00AC1A2D">
      <w:pPr>
        <w:numPr>
          <w:ilvl w:val="0"/>
          <w:numId w:val="34"/>
        </w:numPr>
        <w:spacing w:before="50" w:line="360" w:lineRule="auto"/>
        <w:jc w:val="both"/>
      </w:pPr>
      <w:r w:rsidRPr="00E56E20">
        <w:rPr>
          <w:rFonts w:eastAsia="DengXian" w:hint="eastAsia"/>
          <w:lang w:eastAsia="zh-CN"/>
        </w:rPr>
        <w:t>告诉自己，攻击行为不符合体育精神，一定会被惩罚。</w:t>
      </w:r>
    </w:p>
    <w:p w14:paraId="69ECC166" w14:textId="15942385" w:rsidR="00080D7A" w:rsidRPr="00182EB1" w:rsidRDefault="00E56E20" w:rsidP="00AC1A2D">
      <w:pPr>
        <w:numPr>
          <w:ilvl w:val="0"/>
          <w:numId w:val="34"/>
        </w:numPr>
        <w:spacing w:before="50" w:line="360" w:lineRule="auto"/>
        <w:jc w:val="both"/>
      </w:pPr>
      <w:r w:rsidRPr="00E56E20">
        <w:rPr>
          <w:rFonts w:eastAsia="DengXian" w:hint="eastAsia"/>
          <w:lang w:eastAsia="zh-CN"/>
        </w:rPr>
        <w:t>尽快返回自己岗位，为下一轮的活动作好准备。</w:t>
      </w:r>
    </w:p>
    <w:p w14:paraId="3AC453FA" w14:textId="77777777" w:rsidR="00224CBE" w:rsidRPr="00182EB1" w:rsidRDefault="00224CBE" w:rsidP="00D7667C">
      <w:pPr>
        <w:snapToGrid w:val="0"/>
        <w:spacing w:beforeLines="50" w:before="180" w:line="360" w:lineRule="auto"/>
        <w:jc w:val="both"/>
        <w:rPr>
          <w:b/>
        </w:rPr>
      </w:pPr>
    </w:p>
    <w:p w14:paraId="18D66335" w14:textId="39ECD71A" w:rsidR="00080D7A" w:rsidRPr="00182EB1" w:rsidRDefault="00A543C8" w:rsidP="003A7EFD">
      <w:pPr>
        <w:numPr>
          <w:ilvl w:val="0"/>
          <w:numId w:val="4"/>
        </w:numPr>
        <w:snapToGrid w:val="0"/>
        <w:spacing w:beforeLines="50" w:before="180" w:line="360" w:lineRule="auto"/>
        <w:jc w:val="both"/>
        <w:rPr>
          <w:b/>
        </w:rPr>
      </w:pPr>
      <w:r w:rsidRPr="00182EB1">
        <w:rPr>
          <w:rFonts w:hAnsi="新細明體"/>
          <w:b/>
        </w:rPr>
        <w:br w:type="page"/>
      </w:r>
      <w:r w:rsidR="00E56E20" w:rsidRPr="00E56E20">
        <w:rPr>
          <w:rFonts w:eastAsia="DengXian" w:hAnsi="新細明體" w:hint="eastAsia"/>
          <w:b/>
          <w:lang w:eastAsia="zh-CN"/>
        </w:rPr>
        <w:lastRenderedPageBreak/>
        <w:t>压力管理在运动中的应用</w:t>
      </w:r>
    </w:p>
    <w:p w14:paraId="73A8A35F" w14:textId="4E7D6BB5" w:rsidR="00080D7A" w:rsidRPr="00182EB1" w:rsidRDefault="00E56E20" w:rsidP="00AC1A2D">
      <w:pPr>
        <w:numPr>
          <w:ilvl w:val="1"/>
          <w:numId w:val="4"/>
        </w:numPr>
        <w:tabs>
          <w:tab w:val="clear" w:pos="906"/>
          <w:tab w:val="num" w:pos="426"/>
        </w:tabs>
        <w:snapToGrid w:val="0"/>
        <w:spacing w:beforeLines="50" w:before="180" w:line="360" w:lineRule="auto"/>
        <w:ind w:left="426" w:hanging="426"/>
        <w:jc w:val="both"/>
      </w:pPr>
      <w:r w:rsidRPr="00E56E20">
        <w:rPr>
          <w:rFonts w:eastAsia="DengXian" w:hAnsi="新細明體" w:hint="eastAsia"/>
          <w:b/>
          <w:lang w:eastAsia="zh-CN"/>
        </w:rPr>
        <w:t>压力的本质</w:t>
      </w:r>
      <w:r w:rsidRPr="00E56E20">
        <w:rPr>
          <w:rFonts w:eastAsia="DengXian" w:hAnsi="新細明體"/>
          <w:b/>
          <w:lang w:eastAsia="zh-CN"/>
        </w:rPr>
        <w:t xml:space="preserve"> </w:t>
      </w:r>
      <w:r w:rsidRPr="00E56E20">
        <w:rPr>
          <w:rFonts w:eastAsia="DengXian" w:hAnsi="新細明體"/>
          <w:lang w:eastAsia="zh-CN"/>
        </w:rPr>
        <w:t>(</w:t>
      </w:r>
      <w:r w:rsidRPr="00E56E20">
        <w:rPr>
          <w:rFonts w:eastAsia="DengXian" w:hAnsi="新細明體" w:hint="eastAsia"/>
          <w:i/>
          <w:lang w:eastAsia="zh-CN"/>
        </w:rPr>
        <w:t>见图</w:t>
      </w:r>
      <w:r w:rsidRPr="00E56E20">
        <w:rPr>
          <w:rFonts w:eastAsia="DengXian" w:hAnsi="新細明體"/>
          <w:i/>
          <w:lang w:eastAsia="zh-CN"/>
        </w:rPr>
        <w:t>7.4</w:t>
      </w:r>
      <w:r w:rsidRPr="00E56E20">
        <w:rPr>
          <w:rFonts w:eastAsia="DengXian" w:hAnsi="新細明體"/>
          <w:lang w:eastAsia="zh-CN"/>
        </w:rPr>
        <w:t>)</w:t>
      </w:r>
    </w:p>
    <w:p w14:paraId="539CDC01" w14:textId="53EAFBDE" w:rsidR="00966F44" w:rsidRPr="00182EB1" w:rsidRDefault="00E56E20" w:rsidP="00AC1A2D">
      <w:pPr>
        <w:numPr>
          <w:ilvl w:val="0"/>
          <w:numId w:val="34"/>
        </w:numPr>
        <w:spacing w:before="50" w:line="360" w:lineRule="auto"/>
        <w:jc w:val="both"/>
      </w:pPr>
      <w:r w:rsidRPr="00E56E20">
        <w:rPr>
          <w:rFonts w:eastAsia="DengXian" w:hint="eastAsia"/>
          <w:lang w:eastAsia="zh-CN"/>
        </w:rPr>
        <w:t>当以下两种情况同时出现，我们便会感受到压力：</w:t>
      </w:r>
    </w:p>
    <w:p w14:paraId="70326F8B" w14:textId="08794BAF" w:rsidR="00966F44" w:rsidRPr="00182EB1" w:rsidRDefault="00E56E20" w:rsidP="00966F44">
      <w:pPr>
        <w:spacing w:before="50" w:line="360" w:lineRule="auto"/>
        <w:ind w:left="480"/>
        <w:jc w:val="both"/>
      </w:pPr>
      <w:r w:rsidRPr="00E56E20">
        <w:rPr>
          <w:rFonts w:eastAsia="DengXian"/>
          <w:lang w:eastAsia="zh-CN"/>
        </w:rPr>
        <w:t>(</w:t>
      </w:r>
      <w:r w:rsidRPr="00E56E20">
        <w:rPr>
          <w:rFonts w:eastAsia="DengXian" w:hint="eastAsia"/>
          <w:lang w:eastAsia="zh-CN"/>
        </w:rPr>
        <w:t>甲</w:t>
      </w:r>
      <w:r w:rsidRPr="00E56E20">
        <w:rPr>
          <w:rFonts w:eastAsia="DengXian"/>
          <w:lang w:eastAsia="zh-CN"/>
        </w:rPr>
        <w:t xml:space="preserve">) </w:t>
      </w:r>
      <w:r w:rsidRPr="00E56E20">
        <w:rPr>
          <w:rFonts w:eastAsia="DengXian" w:hint="eastAsia"/>
          <w:lang w:eastAsia="zh-CN"/>
        </w:rPr>
        <w:t>自觉能力</w:t>
      </w:r>
      <w:r w:rsidRPr="00E56E20">
        <w:rPr>
          <w:rFonts w:eastAsia="DengXian"/>
          <w:lang w:eastAsia="zh-CN"/>
        </w:rPr>
        <w:t xml:space="preserve"> (</w:t>
      </w:r>
      <w:r w:rsidRPr="00E56E20">
        <w:rPr>
          <w:rFonts w:eastAsia="DengXian" w:hint="eastAsia"/>
          <w:lang w:eastAsia="zh-CN"/>
        </w:rPr>
        <w:t>例如技能、知识、身体状况等</w:t>
      </w:r>
      <w:r w:rsidRPr="00E56E20">
        <w:rPr>
          <w:rFonts w:eastAsia="DengXian"/>
          <w:lang w:eastAsia="zh-CN"/>
        </w:rPr>
        <w:t xml:space="preserve">) </w:t>
      </w:r>
      <w:r w:rsidRPr="00E56E20">
        <w:rPr>
          <w:rFonts w:eastAsia="DengXian" w:hint="eastAsia"/>
          <w:lang w:eastAsia="zh-CN"/>
        </w:rPr>
        <w:t>不足以完成任务</w:t>
      </w:r>
      <w:r w:rsidRPr="00E56E20">
        <w:rPr>
          <w:rFonts w:eastAsia="DengXian"/>
          <w:lang w:eastAsia="zh-CN"/>
        </w:rPr>
        <w:t xml:space="preserve"> (</w:t>
      </w:r>
      <w:r w:rsidRPr="00E56E20">
        <w:rPr>
          <w:rFonts w:eastAsia="DengXian" w:hint="eastAsia"/>
          <w:lang w:eastAsia="zh-CN"/>
        </w:rPr>
        <w:t>例如在比赛中打败对手</w:t>
      </w:r>
      <w:r w:rsidRPr="00E56E20">
        <w:rPr>
          <w:rFonts w:eastAsia="DengXian"/>
          <w:lang w:eastAsia="zh-CN"/>
        </w:rPr>
        <w:t>)</w:t>
      </w:r>
      <w:r w:rsidRPr="00E56E20">
        <w:rPr>
          <w:rFonts w:eastAsia="DengXian" w:hint="eastAsia"/>
          <w:lang w:eastAsia="zh-CN"/>
        </w:rPr>
        <w:t>；及</w:t>
      </w:r>
      <w:r w:rsidR="00B60807" w:rsidRPr="00182EB1">
        <w:t xml:space="preserve"> </w:t>
      </w:r>
    </w:p>
    <w:p w14:paraId="2790596A" w14:textId="2ADC69B3" w:rsidR="00970D47" w:rsidRPr="00182EB1" w:rsidRDefault="00E56E20" w:rsidP="00966F44">
      <w:pPr>
        <w:spacing w:before="50" w:line="360" w:lineRule="auto"/>
        <w:ind w:left="480"/>
        <w:jc w:val="both"/>
      </w:pPr>
      <w:r w:rsidRPr="00E56E20">
        <w:rPr>
          <w:rFonts w:eastAsia="DengXian"/>
          <w:lang w:eastAsia="zh-CN"/>
        </w:rPr>
        <w:t>(</w:t>
      </w:r>
      <w:r w:rsidRPr="00E56E20">
        <w:rPr>
          <w:rFonts w:eastAsia="DengXian" w:hint="eastAsia"/>
          <w:lang w:eastAsia="zh-CN"/>
        </w:rPr>
        <w:t>乙</w:t>
      </w:r>
      <w:r w:rsidRPr="00E56E20">
        <w:rPr>
          <w:rFonts w:eastAsia="DengXian"/>
          <w:lang w:eastAsia="zh-CN"/>
        </w:rPr>
        <w:t xml:space="preserve">) </w:t>
      </w:r>
      <w:r w:rsidRPr="00E56E20">
        <w:rPr>
          <w:rFonts w:eastAsia="DengXian" w:hint="eastAsia"/>
          <w:lang w:eastAsia="zh-CN"/>
        </w:rPr>
        <w:t>认为未能完成该任务会带来严重后果。</w:t>
      </w:r>
    </w:p>
    <w:p w14:paraId="67C3128B" w14:textId="0E749FB8" w:rsidR="004E77EB" w:rsidRPr="00182EB1" w:rsidRDefault="00E56E20" w:rsidP="00AC1A2D">
      <w:pPr>
        <w:numPr>
          <w:ilvl w:val="0"/>
          <w:numId w:val="34"/>
        </w:numPr>
        <w:spacing w:before="50" w:line="360" w:lineRule="auto"/>
        <w:jc w:val="both"/>
      </w:pPr>
      <w:r w:rsidRPr="00E56E20">
        <w:rPr>
          <w:rFonts w:eastAsia="DengXian" w:hint="eastAsia"/>
          <w:lang w:eastAsia="zh-CN"/>
        </w:rPr>
        <w:t>确定是否具备完成任务的能力，是主观的判断，受性格、经验、自我期望等因素影响。</w:t>
      </w:r>
    </w:p>
    <w:p w14:paraId="41AB52EF" w14:textId="4B34ECA2" w:rsidR="00080D7A" w:rsidRPr="00182EB1" w:rsidRDefault="00E56E20" w:rsidP="00AC1A2D">
      <w:pPr>
        <w:numPr>
          <w:ilvl w:val="0"/>
          <w:numId w:val="34"/>
        </w:numPr>
        <w:spacing w:before="50" w:line="360" w:lineRule="auto"/>
        <w:jc w:val="both"/>
      </w:pPr>
      <w:r w:rsidRPr="00E56E20">
        <w:rPr>
          <w:rFonts w:eastAsia="DengXian" w:hint="eastAsia"/>
          <w:lang w:eastAsia="zh-CN"/>
        </w:rPr>
        <w:t>压力的反应可能是生理的</w:t>
      </w:r>
      <w:r w:rsidRPr="00E56E20">
        <w:rPr>
          <w:rFonts w:eastAsia="DengXian"/>
          <w:lang w:eastAsia="zh-CN"/>
        </w:rPr>
        <w:t xml:space="preserve"> (</w:t>
      </w:r>
      <w:r w:rsidRPr="00E56E20">
        <w:rPr>
          <w:rFonts w:eastAsia="DengXian" w:hint="eastAsia"/>
          <w:lang w:eastAsia="zh-CN"/>
        </w:rPr>
        <w:t>即唤醒水平升高</w:t>
      </w:r>
      <w:r w:rsidRPr="00E56E20">
        <w:rPr>
          <w:rFonts w:eastAsia="DengXian"/>
          <w:lang w:eastAsia="zh-CN"/>
        </w:rPr>
        <w:t>)</w:t>
      </w:r>
      <w:r w:rsidRPr="00E56E20">
        <w:rPr>
          <w:rFonts w:eastAsia="DengXian" w:hint="eastAsia"/>
          <w:lang w:eastAsia="zh-CN"/>
        </w:rPr>
        <w:t>，或是心理的</w:t>
      </w:r>
      <w:r w:rsidRPr="00E56E20">
        <w:rPr>
          <w:rFonts w:eastAsia="DengXian"/>
          <w:lang w:eastAsia="zh-CN"/>
        </w:rPr>
        <w:t xml:space="preserve"> (</w:t>
      </w:r>
      <w:r w:rsidRPr="00E56E20">
        <w:rPr>
          <w:rFonts w:eastAsia="DengXian" w:hint="eastAsia"/>
          <w:lang w:eastAsia="zh-CN"/>
        </w:rPr>
        <w:t>例如焦虑、惊慌、抑郁等</w:t>
      </w:r>
      <w:r w:rsidRPr="00E56E20">
        <w:rPr>
          <w:rFonts w:eastAsia="DengXian"/>
          <w:lang w:eastAsia="zh-CN"/>
        </w:rPr>
        <w:t>)</w:t>
      </w:r>
      <w:r w:rsidRPr="00E56E20">
        <w:rPr>
          <w:rFonts w:eastAsia="DengXian" w:hint="eastAsia"/>
          <w:lang w:eastAsia="zh-CN"/>
        </w:rPr>
        <w:t>，或两者皆会出现。</w:t>
      </w:r>
    </w:p>
    <w:tbl>
      <w:tblPr>
        <w:tblW w:w="0" w:type="auto"/>
        <w:tblLook w:val="01E0" w:firstRow="1" w:lastRow="1" w:firstColumn="1" w:lastColumn="1" w:noHBand="0" w:noVBand="0"/>
      </w:tblPr>
      <w:tblGrid>
        <w:gridCol w:w="8312"/>
      </w:tblGrid>
      <w:tr w:rsidR="00080D7A" w:rsidRPr="00182EB1" w14:paraId="6FAA1D95" w14:textId="77777777" w:rsidTr="00211229">
        <w:tc>
          <w:tcPr>
            <w:tcW w:w="8368" w:type="dxa"/>
          </w:tcPr>
          <w:p w14:paraId="64997F00" w14:textId="77777777" w:rsidR="00080D7A" w:rsidRPr="00182EB1" w:rsidRDefault="000813D8" w:rsidP="00AC1A2D">
            <w:pPr>
              <w:snapToGrid w:val="0"/>
              <w:spacing w:beforeLines="50" w:before="180" w:line="360" w:lineRule="auto"/>
              <w:jc w:val="center"/>
              <w:rPr>
                <w:rFonts w:hAnsi="新細明體"/>
                <w:b/>
                <w:lang w:val="en-US"/>
              </w:rPr>
            </w:pPr>
            <w:r w:rsidRPr="00182EB1">
              <w:rPr>
                <w:rFonts w:hAnsi="新細明體" w:hint="eastAsia"/>
                <w:b/>
                <w:noProof/>
                <w:lang w:val="en-US"/>
              </w:rPr>
              <w:drawing>
                <wp:inline distT="0" distB="0" distL="0" distR="0" wp14:anchorId="6ACEB27C" wp14:editId="16A22015">
                  <wp:extent cx="5267325" cy="3228975"/>
                  <wp:effectExtent l="0" t="0" r="0" b="0"/>
                  <wp:docPr id="9" name="圖片 9" descr="投影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投影片2"/>
                          <pic:cNvPicPr>
                            <a:picLocks noChangeAspect="1" noChangeArrowheads="1"/>
                          </pic:cNvPicPr>
                        </pic:nvPicPr>
                        <pic:blipFill>
                          <a:blip r:embed="rId22" cstate="print">
                            <a:extLst>
                              <a:ext uri="{28A0092B-C50C-407E-A947-70E740481C1C}">
                                <a14:useLocalDpi xmlns:a14="http://schemas.microsoft.com/office/drawing/2010/main" val="0"/>
                              </a:ext>
                            </a:extLst>
                          </a:blip>
                          <a:srcRect b="18474"/>
                          <a:stretch>
                            <a:fillRect/>
                          </a:stretch>
                        </pic:blipFill>
                        <pic:spPr bwMode="auto">
                          <a:xfrm>
                            <a:off x="0" y="0"/>
                            <a:ext cx="5267325" cy="3228975"/>
                          </a:xfrm>
                          <a:prstGeom prst="rect">
                            <a:avLst/>
                          </a:prstGeom>
                          <a:noFill/>
                          <a:ln>
                            <a:noFill/>
                          </a:ln>
                        </pic:spPr>
                      </pic:pic>
                    </a:graphicData>
                  </a:graphic>
                </wp:inline>
              </w:drawing>
            </w:r>
          </w:p>
        </w:tc>
      </w:tr>
      <w:tr w:rsidR="00080D7A" w:rsidRPr="00182EB1" w14:paraId="17928EFB" w14:textId="77777777" w:rsidTr="00211229">
        <w:tc>
          <w:tcPr>
            <w:tcW w:w="8368" w:type="dxa"/>
          </w:tcPr>
          <w:p w14:paraId="6C3DBD42" w14:textId="4A82FC77" w:rsidR="00080D7A" w:rsidRPr="00182EB1" w:rsidRDefault="00E56E20" w:rsidP="00AC1A2D">
            <w:pPr>
              <w:snapToGrid w:val="0"/>
              <w:spacing w:beforeLines="50" w:before="180" w:line="360" w:lineRule="auto"/>
              <w:jc w:val="center"/>
              <w:rPr>
                <w:rFonts w:hAnsi="新細明體"/>
                <w:sz w:val="20"/>
                <w:szCs w:val="20"/>
                <w:lang w:val="en-US"/>
              </w:rPr>
            </w:pPr>
            <w:r w:rsidRPr="00E56E20">
              <w:rPr>
                <w:rFonts w:eastAsia="DengXian" w:hAnsi="新細明體" w:hint="eastAsia"/>
                <w:sz w:val="20"/>
                <w:szCs w:val="20"/>
                <w:lang w:val="en-US" w:eastAsia="zh-CN"/>
              </w:rPr>
              <w:t>图</w:t>
            </w:r>
            <w:r w:rsidRPr="00E56E20">
              <w:rPr>
                <w:rFonts w:eastAsia="DengXian" w:hAnsi="新細明體"/>
                <w:sz w:val="20"/>
                <w:szCs w:val="20"/>
                <w:lang w:val="en-US" w:eastAsia="zh-CN"/>
              </w:rPr>
              <w:t xml:space="preserve">7.4 </w:t>
            </w:r>
            <w:r w:rsidRPr="00E56E20">
              <w:rPr>
                <w:rFonts w:eastAsia="DengXian" w:hAnsi="新細明體" w:hint="eastAsia"/>
                <w:sz w:val="20"/>
                <w:szCs w:val="20"/>
                <w:lang w:eastAsia="zh-CN"/>
              </w:rPr>
              <w:t>压力的本质</w:t>
            </w:r>
          </w:p>
        </w:tc>
      </w:tr>
    </w:tbl>
    <w:p w14:paraId="6C83EC5A" w14:textId="77777777" w:rsidR="00080D7A" w:rsidRPr="00182EB1" w:rsidRDefault="00080D7A" w:rsidP="00AC1A2D">
      <w:pPr>
        <w:snapToGrid w:val="0"/>
        <w:spacing w:beforeLines="50" w:before="180" w:line="360" w:lineRule="auto"/>
        <w:jc w:val="both"/>
        <w:rPr>
          <w:rFonts w:hAnsi="新細明體"/>
          <w:b/>
          <w:lang w:val="en-US"/>
        </w:rPr>
      </w:pPr>
    </w:p>
    <w:p w14:paraId="1C0F293D" w14:textId="3F576D94" w:rsidR="00080D7A" w:rsidRPr="00182EB1" w:rsidRDefault="00AC3F3F" w:rsidP="00AC1A2D">
      <w:pPr>
        <w:numPr>
          <w:ilvl w:val="1"/>
          <w:numId w:val="4"/>
        </w:numPr>
        <w:tabs>
          <w:tab w:val="clear" w:pos="906"/>
          <w:tab w:val="num" w:pos="426"/>
        </w:tabs>
        <w:snapToGrid w:val="0"/>
        <w:spacing w:beforeLines="50" w:before="180" w:line="360" w:lineRule="auto"/>
        <w:ind w:left="426" w:hanging="426"/>
        <w:jc w:val="both"/>
        <w:rPr>
          <w:b/>
        </w:rPr>
      </w:pPr>
      <w:r w:rsidRPr="00182EB1">
        <w:rPr>
          <w:rFonts w:hAnsi="新細明體"/>
          <w:b/>
        </w:rPr>
        <w:br w:type="page"/>
      </w:r>
      <w:r w:rsidR="00E56E20" w:rsidRPr="00E56E20">
        <w:rPr>
          <w:rFonts w:eastAsia="DengXian" w:hAnsi="新細明體" w:hint="eastAsia"/>
          <w:b/>
          <w:lang w:eastAsia="zh-CN"/>
        </w:rPr>
        <w:lastRenderedPageBreak/>
        <w:t>压力管理</w:t>
      </w:r>
    </w:p>
    <w:p w14:paraId="0CADDC69" w14:textId="2C2D31AA" w:rsidR="00080D7A" w:rsidRPr="00182EB1" w:rsidRDefault="00E56E20" w:rsidP="00AC1A2D">
      <w:pPr>
        <w:numPr>
          <w:ilvl w:val="0"/>
          <w:numId w:val="49"/>
        </w:numPr>
        <w:spacing w:before="50" w:line="360" w:lineRule="auto"/>
        <w:jc w:val="both"/>
        <w:rPr>
          <w:b/>
        </w:rPr>
      </w:pPr>
      <w:r w:rsidRPr="00E56E20">
        <w:rPr>
          <w:rFonts w:eastAsia="DengXian" w:hint="eastAsia"/>
          <w:b/>
          <w:lang w:eastAsia="zh-CN"/>
        </w:rPr>
        <w:t>放松</w:t>
      </w:r>
      <w:r w:rsidRPr="00E56E20">
        <w:rPr>
          <w:rFonts w:eastAsia="DengXian" w:hint="eastAsia"/>
          <w:lang w:eastAsia="zh-CN"/>
        </w:rPr>
        <w:t>是压力管理中最重要的策略，可应用以下的方法</w:t>
      </w:r>
      <w:r w:rsidRPr="00E56E20">
        <w:rPr>
          <w:rFonts w:eastAsia="DengXian"/>
          <w:lang w:eastAsia="zh-CN"/>
        </w:rPr>
        <w:t xml:space="preserve"> (</w:t>
      </w:r>
      <w:r w:rsidRPr="00E56E20">
        <w:rPr>
          <w:rFonts w:eastAsia="DengXian" w:hint="eastAsia"/>
          <w:lang w:eastAsia="zh-CN"/>
        </w:rPr>
        <w:t>在前文乙</w:t>
      </w:r>
      <w:r w:rsidRPr="00E56E20">
        <w:rPr>
          <w:rFonts w:eastAsia="DengXian"/>
          <w:lang w:eastAsia="zh-CN"/>
        </w:rPr>
        <w:t>(</w:t>
      </w:r>
      <w:r w:rsidRPr="00E56E20">
        <w:rPr>
          <w:rFonts w:eastAsia="DengXian" w:hint="eastAsia"/>
          <w:lang w:eastAsia="zh-CN"/>
        </w:rPr>
        <w:t>ｉ</w:t>
      </w:r>
      <w:r w:rsidRPr="00E56E20">
        <w:rPr>
          <w:rFonts w:eastAsia="DengXian"/>
          <w:lang w:eastAsia="zh-CN"/>
        </w:rPr>
        <w:t xml:space="preserve">) </w:t>
      </w:r>
      <w:r w:rsidRPr="00E56E20">
        <w:rPr>
          <w:rFonts w:eastAsia="DengXian" w:hint="eastAsia"/>
          <w:lang w:eastAsia="zh-CN"/>
        </w:rPr>
        <w:t>段提及</w:t>
      </w:r>
      <w:r w:rsidRPr="00E56E20">
        <w:rPr>
          <w:rFonts w:eastAsia="DengXian"/>
          <w:lang w:eastAsia="zh-CN"/>
        </w:rPr>
        <w:t>)</w:t>
      </w:r>
      <w:r w:rsidRPr="00E56E20">
        <w:rPr>
          <w:rFonts w:eastAsia="DengXian" w:hint="eastAsia"/>
          <w:lang w:eastAsia="zh-CN"/>
        </w:rPr>
        <w:t>：</w:t>
      </w:r>
    </w:p>
    <w:p w14:paraId="04ED540E" w14:textId="3EE8BA5B" w:rsidR="00080D7A" w:rsidRPr="00182EB1" w:rsidRDefault="00E56E20" w:rsidP="00C06023">
      <w:pPr>
        <w:widowControl/>
        <w:numPr>
          <w:ilvl w:val="0"/>
          <w:numId w:val="29"/>
        </w:numPr>
        <w:tabs>
          <w:tab w:val="clear" w:pos="2100"/>
          <w:tab w:val="num" w:pos="426"/>
          <w:tab w:val="num" w:pos="938"/>
        </w:tabs>
        <w:spacing w:line="360" w:lineRule="auto"/>
        <w:ind w:left="426" w:hanging="20"/>
        <w:jc w:val="both"/>
      </w:pPr>
      <w:r w:rsidRPr="00E56E20">
        <w:rPr>
          <w:rFonts w:eastAsia="DengXian" w:hint="eastAsia"/>
          <w:lang w:eastAsia="zh-CN"/>
        </w:rPr>
        <w:t>微笑</w:t>
      </w:r>
    </w:p>
    <w:p w14:paraId="1FBE617F" w14:textId="5EB839EC" w:rsidR="00080D7A" w:rsidRPr="00182EB1" w:rsidRDefault="00E56E20" w:rsidP="00C06023">
      <w:pPr>
        <w:widowControl/>
        <w:numPr>
          <w:ilvl w:val="0"/>
          <w:numId w:val="29"/>
        </w:numPr>
        <w:tabs>
          <w:tab w:val="clear" w:pos="2100"/>
          <w:tab w:val="num" w:pos="426"/>
          <w:tab w:val="num" w:pos="938"/>
        </w:tabs>
        <w:spacing w:line="360" w:lineRule="auto"/>
        <w:ind w:left="426" w:hanging="20"/>
        <w:jc w:val="both"/>
      </w:pPr>
      <w:r w:rsidRPr="00E56E20">
        <w:rPr>
          <w:rFonts w:eastAsia="DengXian" w:hint="eastAsia"/>
          <w:lang w:eastAsia="zh-CN"/>
        </w:rPr>
        <w:t>推迟动作节奏</w:t>
      </w:r>
    </w:p>
    <w:p w14:paraId="65AF18C1" w14:textId="0EE619E0" w:rsidR="00080D7A" w:rsidRPr="00182EB1" w:rsidRDefault="00E56E20" w:rsidP="00C06023">
      <w:pPr>
        <w:widowControl/>
        <w:numPr>
          <w:ilvl w:val="0"/>
          <w:numId w:val="29"/>
        </w:numPr>
        <w:tabs>
          <w:tab w:val="clear" w:pos="2100"/>
          <w:tab w:val="num" w:pos="426"/>
          <w:tab w:val="num" w:pos="938"/>
        </w:tabs>
        <w:spacing w:line="360" w:lineRule="auto"/>
        <w:ind w:left="426" w:hanging="20"/>
        <w:jc w:val="both"/>
      </w:pPr>
      <w:r w:rsidRPr="00E56E20">
        <w:rPr>
          <w:rFonts w:eastAsia="DengXian" w:hint="eastAsia"/>
          <w:lang w:eastAsia="zh-CN"/>
        </w:rPr>
        <w:t>慢慢地深呼吸</w:t>
      </w:r>
    </w:p>
    <w:p w14:paraId="0955993B" w14:textId="5834C21A" w:rsidR="00080D7A" w:rsidRPr="00182EB1" w:rsidRDefault="00E56E20" w:rsidP="00C06023">
      <w:pPr>
        <w:widowControl/>
        <w:numPr>
          <w:ilvl w:val="0"/>
          <w:numId w:val="29"/>
        </w:numPr>
        <w:tabs>
          <w:tab w:val="clear" w:pos="2100"/>
          <w:tab w:val="num" w:pos="426"/>
          <w:tab w:val="num" w:pos="938"/>
        </w:tabs>
        <w:spacing w:line="360" w:lineRule="auto"/>
        <w:ind w:left="426" w:hanging="20"/>
        <w:jc w:val="both"/>
      </w:pPr>
      <w:r w:rsidRPr="00E56E20">
        <w:rPr>
          <w:rFonts w:eastAsia="DengXian" w:hint="eastAsia"/>
          <w:lang w:eastAsia="zh-CN"/>
        </w:rPr>
        <w:t>专注现在，不想过去，亦不理会将来</w:t>
      </w:r>
    </w:p>
    <w:p w14:paraId="33E41C3D" w14:textId="632149AB" w:rsidR="00080D7A" w:rsidRPr="00182EB1" w:rsidRDefault="00E56E20" w:rsidP="00C06023">
      <w:pPr>
        <w:widowControl/>
        <w:numPr>
          <w:ilvl w:val="0"/>
          <w:numId w:val="29"/>
        </w:numPr>
        <w:tabs>
          <w:tab w:val="clear" w:pos="2100"/>
          <w:tab w:val="num" w:pos="426"/>
          <w:tab w:val="num" w:pos="938"/>
        </w:tabs>
        <w:spacing w:line="360" w:lineRule="auto"/>
        <w:ind w:left="426" w:hanging="20"/>
        <w:jc w:val="both"/>
      </w:pPr>
      <w:r w:rsidRPr="00E56E20">
        <w:rPr>
          <w:rFonts w:eastAsia="DengXian" w:hint="eastAsia"/>
          <w:lang w:eastAsia="zh-CN"/>
        </w:rPr>
        <w:t>进行放松表象练习</w:t>
      </w:r>
    </w:p>
    <w:p w14:paraId="511C25A7" w14:textId="1CF03910" w:rsidR="00080D7A" w:rsidRPr="00182EB1" w:rsidRDefault="00E56E20" w:rsidP="00C06023">
      <w:pPr>
        <w:widowControl/>
        <w:numPr>
          <w:ilvl w:val="0"/>
          <w:numId w:val="29"/>
        </w:numPr>
        <w:tabs>
          <w:tab w:val="clear" w:pos="2100"/>
          <w:tab w:val="num" w:pos="426"/>
          <w:tab w:val="num" w:pos="938"/>
        </w:tabs>
        <w:spacing w:line="360" w:lineRule="auto"/>
        <w:ind w:left="426" w:hanging="20"/>
        <w:jc w:val="both"/>
      </w:pPr>
      <w:r w:rsidRPr="00E56E20">
        <w:rPr>
          <w:rFonts w:eastAsia="DengXian" w:hint="eastAsia"/>
          <w:lang w:eastAsia="zh-CN"/>
        </w:rPr>
        <w:t>享受现况</w:t>
      </w:r>
    </w:p>
    <w:p w14:paraId="3FDD5B2C" w14:textId="2A084B25" w:rsidR="00080D7A" w:rsidRPr="00182EB1" w:rsidRDefault="00E56E20" w:rsidP="00AC1A2D">
      <w:pPr>
        <w:spacing w:beforeLines="50" w:before="180" w:line="360" w:lineRule="auto"/>
        <w:jc w:val="both"/>
        <w:rPr>
          <w:lang w:val="en-US" w:eastAsia="zh-CN"/>
        </w:rPr>
      </w:pPr>
      <w:r w:rsidRPr="00E56E20">
        <w:rPr>
          <w:rFonts w:eastAsia="DengXian" w:hint="eastAsia"/>
          <w:lang w:val="en-US" w:eastAsia="zh-CN"/>
        </w:rPr>
        <w:t>当人感到压力非常大的时候，是难以放松的。因此，放松训练是十分重要。以下是一些放松训练的例子：</w:t>
      </w:r>
    </w:p>
    <w:p w14:paraId="29FF8938" w14:textId="3965700D" w:rsidR="00080D7A" w:rsidRPr="00182EB1" w:rsidRDefault="00E56E20" w:rsidP="006C7AE7">
      <w:pPr>
        <w:widowControl/>
        <w:numPr>
          <w:ilvl w:val="0"/>
          <w:numId w:val="27"/>
        </w:numPr>
        <w:spacing w:line="360" w:lineRule="auto"/>
        <w:ind w:left="482" w:hanging="482"/>
        <w:jc w:val="both"/>
        <w:rPr>
          <w:kern w:val="0"/>
        </w:rPr>
      </w:pPr>
      <w:r w:rsidRPr="00E56E20">
        <w:rPr>
          <w:rFonts w:ascii="Courier New" w:eastAsia="DengXian" w:hAnsi="Courier New" w:cs="Courier New" w:hint="eastAsia"/>
          <w:b/>
          <w:kern w:val="0"/>
          <w:lang w:eastAsia="zh-CN"/>
        </w:rPr>
        <w:t>渐进式肌肉放松练习</w:t>
      </w:r>
      <w:r w:rsidRPr="00E56E20">
        <w:rPr>
          <w:rFonts w:ascii="Courier New" w:eastAsia="DengXian" w:hAnsi="Courier New" w:cs="Courier New"/>
          <w:b/>
          <w:kern w:val="0"/>
          <w:lang w:eastAsia="zh-CN"/>
        </w:rPr>
        <w:t xml:space="preserve"> </w:t>
      </w:r>
      <w:r w:rsidRPr="00E56E20">
        <w:rPr>
          <w:rFonts w:ascii="新細明體" w:eastAsia="DengXian" w:hAnsi="新細明體" w:cs="Arial" w:hint="eastAsia"/>
          <w:lang w:eastAsia="zh-CN"/>
        </w:rPr>
        <w:t>－</w:t>
      </w:r>
      <w:r w:rsidRPr="00E56E20">
        <w:rPr>
          <w:rFonts w:ascii="新細明體" w:eastAsia="DengXian" w:hAnsi="新細明體" w:cs="Arial"/>
          <w:lang w:eastAsia="zh-CN"/>
        </w:rPr>
        <w:t xml:space="preserve"> </w:t>
      </w:r>
      <w:r w:rsidRPr="00E56E20">
        <w:rPr>
          <w:rFonts w:ascii="Arial" w:eastAsia="DengXian" w:hAnsi="Arial" w:cs="Arial" w:hint="eastAsia"/>
          <w:lang w:eastAsia="zh-CN"/>
        </w:rPr>
        <w:t>透过连续收紧和放松肌肉练习，以体会放松的感觉。</w:t>
      </w:r>
    </w:p>
    <w:p w14:paraId="4B3FE1D7" w14:textId="55916617" w:rsidR="00080D7A" w:rsidRPr="00182EB1" w:rsidRDefault="00E56E20" w:rsidP="00AC1A2D">
      <w:pPr>
        <w:widowControl/>
        <w:numPr>
          <w:ilvl w:val="0"/>
          <w:numId w:val="27"/>
        </w:numPr>
        <w:spacing w:line="360" w:lineRule="auto"/>
        <w:ind w:left="482" w:hanging="482"/>
        <w:jc w:val="both"/>
        <w:rPr>
          <w:rFonts w:ascii="Arial" w:hAnsi="Arial" w:cs="Arial"/>
        </w:rPr>
      </w:pPr>
      <w:r w:rsidRPr="00E56E20">
        <w:rPr>
          <w:rFonts w:ascii="Arial" w:eastAsia="DengXian" w:hAnsi="Arial" w:cs="Arial" w:hint="eastAsia"/>
          <w:b/>
          <w:lang w:eastAsia="zh-CN"/>
        </w:rPr>
        <w:t>生物回</w:t>
      </w:r>
      <w:r w:rsidRPr="00E56E20">
        <w:rPr>
          <w:rFonts w:eastAsia="DengXian" w:hint="eastAsia"/>
          <w:b/>
          <w:lang w:eastAsia="zh-CN"/>
        </w:rPr>
        <w:t>馈</w:t>
      </w:r>
      <w:r w:rsidRPr="00E56E20">
        <w:rPr>
          <w:rFonts w:eastAsia="DengXian"/>
          <w:b/>
          <w:lang w:eastAsia="zh-CN"/>
        </w:rPr>
        <w:t xml:space="preserve"> </w:t>
      </w:r>
      <w:r w:rsidRPr="00E56E20">
        <w:rPr>
          <w:rFonts w:ascii="新細明體" w:eastAsia="DengXian" w:hAnsi="新細明體" w:cs="Arial" w:hint="eastAsia"/>
          <w:lang w:eastAsia="zh-CN"/>
        </w:rPr>
        <w:t>－</w:t>
      </w:r>
      <w:r w:rsidRPr="00E56E20">
        <w:rPr>
          <w:rFonts w:ascii="新細明體" w:eastAsia="DengXian" w:hAnsi="新細明體" w:cs="Arial"/>
          <w:lang w:eastAsia="zh-CN"/>
        </w:rPr>
        <w:t xml:space="preserve"> </w:t>
      </w:r>
      <w:r w:rsidRPr="00E56E20">
        <w:rPr>
          <w:rFonts w:ascii="新細明體" w:eastAsia="DengXian" w:hAnsi="新細明體" w:cs="Arial" w:hint="eastAsia"/>
          <w:lang w:eastAsia="zh-CN"/>
        </w:rPr>
        <w:t>学习运</w:t>
      </w:r>
      <w:r w:rsidRPr="00E56E20">
        <w:rPr>
          <w:rFonts w:eastAsia="DengXian" w:hAnsi="新細明體" w:hint="eastAsia"/>
          <w:lang w:eastAsia="zh-CN"/>
        </w:rPr>
        <w:t>用仪器监测生理反应</w:t>
      </w:r>
      <w:r w:rsidRPr="00E56E20">
        <w:rPr>
          <w:rFonts w:eastAsia="DengXian" w:hAnsi="新細明體"/>
          <w:lang w:eastAsia="zh-CN"/>
        </w:rPr>
        <w:t>(</w:t>
      </w:r>
      <w:r w:rsidRPr="00E56E20">
        <w:rPr>
          <w:rFonts w:eastAsia="DengXian" w:hAnsi="新細明體" w:hint="eastAsia"/>
          <w:lang w:eastAsia="zh-CN"/>
        </w:rPr>
        <w:t>例如心率、呼吸率、肌肉张力等</w:t>
      </w:r>
      <w:r w:rsidRPr="00E56E20">
        <w:rPr>
          <w:rFonts w:eastAsia="DengXian" w:hAnsi="新細明體"/>
          <w:lang w:eastAsia="zh-CN"/>
        </w:rPr>
        <w:t>)</w:t>
      </w:r>
      <w:r w:rsidRPr="00E56E20">
        <w:rPr>
          <w:rFonts w:eastAsia="DengXian" w:hAnsi="新細明體" w:hint="eastAsia"/>
          <w:lang w:eastAsia="zh-CN"/>
        </w:rPr>
        <w:t>，帮助</w:t>
      </w:r>
      <w:r w:rsidRPr="00E56E20">
        <w:rPr>
          <w:rFonts w:ascii="Arial" w:eastAsia="DengXian" w:hAnsi="Arial" w:cs="Arial" w:hint="eastAsia"/>
          <w:lang w:eastAsia="zh-CN"/>
        </w:rPr>
        <w:t>自己</w:t>
      </w:r>
      <w:r w:rsidRPr="00E56E20">
        <w:rPr>
          <w:rFonts w:eastAsia="DengXian" w:hAnsi="新細明體" w:hint="eastAsia"/>
          <w:lang w:eastAsia="zh-CN"/>
        </w:rPr>
        <w:t>学</w:t>
      </w:r>
      <w:r w:rsidRPr="00E56E20">
        <w:rPr>
          <w:rFonts w:ascii="新細明體" w:eastAsia="DengXian" w:hAnsi="新細明體" w:hint="eastAsia"/>
          <w:lang w:eastAsia="zh-CN"/>
        </w:rPr>
        <w:t>习</w:t>
      </w:r>
      <w:r w:rsidRPr="00E56E20">
        <w:rPr>
          <w:rFonts w:eastAsia="DengXian" w:hAnsi="新細明體" w:hint="eastAsia"/>
          <w:lang w:eastAsia="zh-CN"/>
        </w:rPr>
        <w:t>放松特定的肌肉。</w:t>
      </w:r>
      <w:r w:rsidRPr="00E56E20">
        <w:rPr>
          <w:rFonts w:eastAsia="DengXian" w:hAnsi="新細明體"/>
          <w:lang w:eastAsia="zh-CN"/>
        </w:rPr>
        <w:t>(</w:t>
      </w:r>
      <w:r w:rsidRPr="00E56E20">
        <w:rPr>
          <w:rFonts w:eastAsia="DengXian" w:hAnsi="新細明體" w:hint="eastAsia"/>
          <w:i/>
          <w:lang w:eastAsia="zh-CN"/>
        </w:rPr>
        <w:t>见图</w:t>
      </w:r>
      <w:r w:rsidRPr="00E56E20">
        <w:rPr>
          <w:rFonts w:eastAsia="DengXian" w:hAnsi="新細明體"/>
          <w:i/>
          <w:lang w:eastAsia="zh-CN"/>
        </w:rPr>
        <w:t>7.5</w:t>
      </w:r>
      <w:r w:rsidRPr="00E56E20">
        <w:rPr>
          <w:rFonts w:eastAsia="DengXian" w:hAnsi="新細明體"/>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3"/>
        <w:gridCol w:w="4229"/>
      </w:tblGrid>
      <w:tr w:rsidR="00927C24" w:rsidRPr="00182EB1" w14:paraId="49EC22B9" w14:textId="77777777" w:rsidTr="00F64DD9">
        <w:tc>
          <w:tcPr>
            <w:tcW w:w="4193" w:type="dxa"/>
            <w:tcBorders>
              <w:top w:val="nil"/>
              <w:left w:val="nil"/>
              <w:bottom w:val="nil"/>
              <w:right w:val="nil"/>
            </w:tcBorders>
          </w:tcPr>
          <w:p w14:paraId="2544BA35" w14:textId="77777777" w:rsidR="00927C24" w:rsidRPr="00182EB1" w:rsidRDefault="00927C24" w:rsidP="00F64DD9">
            <w:pPr>
              <w:spacing w:before="50" w:line="360" w:lineRule="auto"/>
              <w:jc w:val="both"/>
            </w:pPr>
            <w:r w:rsidRPr="00182EB1">
              <w:rPr>
                <w:noProof/>
                <w:lang w:val="en-US"/>
              </w:rPr>
              <w:drawing>
                <wp:inline distT="0" distB="0" distL="0" distR="0" wp14:anchorId="34490E3E" wp14:editId="71B43377">
                  <wp:extent cx="2514600" cy="1866900"/>
                  <wp:effectExtent l="0" t="0" r="0" b="0"/>
                  <wp:docPr id="10" name="圖片 10" descr="IMG_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09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4600" cy="1866900"/>
                          </a:xfrm>
                          <a:prstGeom prst="rect">
                            <a:avLst/>
                          </a:prstGeom>
                          <a:noFill/>
                          <a:ln>
                            <a:noFill/>
                          </a:ln>
                        </pic:spPr>
                      </pic:pic>
                    </a:graphicData>
                  </a:graphic>
                </wp:inline>
              </w:drawing>
            </w:r>
          </w:p>
        </w:tc>
        <w:tc>
          <w:tcPr>
            <w:tcW w:w="4335" w:type="dxa"/>
            <w:tcBorders>
              <w:top w:val="nil"/>
              <w:left w:val="nil"/>
              <w:bottom w:val="nil"/>
              <w:right w:val="nil"/>
            </w:tcBorders>
          </w:tcPr>
          <w:p w14:paraId="58A841AB" w14:textId="77777777" w:rsidR="00927C24" w:rsidRPr="00182EB1" w:rsidRDefault="00927C24" w:rsidP="00F64DD9">
            <w:pPr>
              <w:spacing w:before="50" w:line="360" w:lineRule="auto"/>
              <w:jc w:val="both"/>
            </w:pPr>
            <w:r w:rsidRPr="00182EB1">
              <w:rPr>
                <w:noProof/>
                <w:lang w:val="en-US"/>
              </w:rPr>
              <w:drawing>
                <wp:inline distT="0" distB="0" distL="0" distR="0" wp14:anchorId="29275F5B" wp14:editId="6681FB1A">
                  <wp:extent cx="2609850" cy="1943100"/>
                  <wp:effectExtent l="0" t="0" r="0" b="0"/>
                  <wp:docPr id="11" name="圖片 11" descr="IMG_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09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0" cy="1943100"/>
                          </a:xfrm>
                          <a:prstGeom prst="rect">
                            <a:avLst/>
                          </a:prstGeom>
                          <a:noFill/>
                          <a:ln>
                            <a:noFill/>
                          </a:ln>
                        </pic:spPr>
                      </pic:pic>
                    </a:graphicData>
                  </a:graphic>
                </wp:inline>
              </w:drawing>
            </w:r>
          </w:p>
        </w:tc>
      </w:tr>
      <w:tr w:rsidR="00927C24" w:rsidRPr="00182EB1" w14:paraId="3DDF22DB" w14:textId="77777777" w:rsidTr="00F64DD9">
        <w:tc>
          <w:tcPr>
            <w:tcW w:w="8528" w:type="dxa"/>
            <w:gridSpan w:val="2"/>
            <w:tcBorders>
              <w:top w:val="nil"/>
              <w:left w:val="nil"/>
              <w:bottom w:val="nil"/>
              <w:right w:val="nil"/>
            </w:tcBorders>
          </w:tcPr>
          <w:p w14:paraId="02FCF8BD" w14:textId="0E384F9A" w:rsidR="00927C24" w:rsidRPr="00182EB1" w:rsidRDefault="00E56E20" w:rsidP="00F64DD9">
            <w:pPr>
              <w:spacing w:before="50" w:line="360" w:lineRule="auto"/>
              <w:jc w:val="center"/>
              <w:rPr>
                <w:sz w:val="20"/>
                <w:szCs w:val="20"/>
              </w:rPr>
            </w:pPr>
            <w:r w:rsidRPr="00E56E20">
              <w:rPr>
                <w:rFonts w:eastAsia="DengXian" w:hint="eastAsia"/>
                <w:sz w:val="20"/>
                <w:szCs w:val="20"/>
                <w:lang w:eastAsia="zh-CN"/>
              </w:rPr>
              <w:t>图</w:t>
            </w:r>
            <w:r w:rsidRPr="00E56E20">
              <w:rPr>
                <w:rFonts w:eastAsia="DengXian"/>
                <w:sz w:val="20"/>
                <w:szCs w:val="20"/>
                <w:lang w:eastAsia="zh-CN"/>
              </w:rPr>
              <w:t xml:space="preserve"> 7.5 </w:t>
            </w:r>
            <w:r w:rsidRPr="00E56E20">
              <w:rPr>
                <w:rFonts w:eastAsia="DengXian" w:hAnsi="新細明體" w:hint="eastAsia"/>
                <w:sz w:val="20"/>
                <w:szCs w:val="20"/>
                <w:lang w:val="en-US" w:eastAsia="zh-CN"/>
              </w:rPr>
              <w:t>生物回馈仪器示例</w:t>
            </w:r>
          </w:p>
        </w:tc>
      </w:tr>
    </w:tbl>
    <w:p w14:paraId="5156373F" w14:textId="77777777" w:rsidR="00927C24" w:rsidRPr="00182EB1" w:rsidRDefault="00927C24" w:rsidP="00927C24">
      <w:pPr>
        <w:widowControl/>
        <w:spacing w:line="360" w:lineRule="auto"/>
        <w:ind w:left="482"/>
        <w:jc w:val="both"/>
        <w:rPr>
          <w:rFonts w:ascii="Arial" w:hAnsi="Arial" w:cs="Arial"/>
        </w:rPr>
      </w:pPr>
    </w:p>
    <w:p w14:paraId="6CC7CD4B" w14:textId="46038AD7" w:rsidR="00080D7A" w:rsidRPr="00182EB1" w:rsidRDefault="00E56E20" w:rsidP="00AC1A2D">
      <w:pPr>
        <w:widowControl/>
        <w:numPr>
          <w:ilvl w:val="0"/>
          <w:numId w:val="27"/>
        </w:numPr>
        <w:spacing w:line="360" w:lineRule="auto"/>
        <w:jc w:val="both"/>
        <w:rPr>
          <w:lang w:val="en-US"/>
        </w:rPr>
      </w:pPr>
      <w:r w:rsidRPr="00E56E20">
        <w:rPr>
          <w:rFonts w:ascii="Arial" w:eastAsia="DengXian" w:hAnsi="Arial" w:cs="Arial" w:hint="eastAsia"/>
          <w:b/>
          <w:lang w:eastAsia="zh-CN"/>
        </w:rPr>
        <w:t>表象训练</w:t>
      </w:r>
      <w:r w:rsidRPr="00E56E20">
        <w:rPr>
          <w:rFonts w:ascii="Arial" w:eastAsia="DengXian" w:hAnsi="Arial" w:cs="Arial"/>
          <w:b/>
          <w:lang w:eastAsia="zh-CN"/>
        </w:rPr>
        <w:t xml:space="preserve"> </w:t>
      </w:r>
      <w:r w:rsidRPr="00E56E20">
        <w:rPr>
          <w:rFonts w:ascii="新細明體" w:eastAsia="DengXian" w:hAnsi="新細明體" w:cs="Arial" w:hint="eastAsia"/>
          <w:lang w:eastAsia="zh-CN"/>
        </w:rPr>
        <w:t>－</w:t>
      </w:r>
      <w:r w:rsidRPr="00E56E20">
        <w:rPr>
          <w:rFonts w:ascii="新細明體" w:eastAsia="DengXian" w:hAnsi="新細明體" w:cs="Arial"/>
          <w:lang w:eastAsia="zh-CN"/>
        </w:rPr>
        <w:t xml:space="preserve"> </w:t>
      </w:r>
      <w:r w:rsidRPr="00E56E20">
        <w:rPr>
          <w:rFonts w:eastAsia="DengXian" w:hint="eastAsia"/>
          <w:lang w:val="en-US" w:eastAsia="zh-CN"/>
        </w:rPr>
        <w:t>想象自己在极放松的情况下完成任务。</w:t>
      </w:r>
    </w:p>
    <w:p w14:paraId="481BAE6E" w14:textId="5767EB4D" w:rsidR="00080D7A" w:rsidRPr="00182EB1" w:rsidRDefault="00E56E20" w:rsidP="00AC1A2D">
      <w:pPr>
        <w:widowControl/>
        <w:numPr>
          <w:ilvl w:val="0"/>
          <w:numId w:val="27"/>
        </w:numPr>
        <w:spacing w:line="360" w:lineRule="auto"/>
        <w:jc w:val="both"/>
        <w:rPr>
          <w:rFonts w:ascii="Arial" w:hAnsi="Arial" w:cs="Arial"/>
          <w:b/>
        </w:rPr>
      </w:pPr>
      <w:r w:rsidRPr="00E56E20">
        <w:rPr>
          <w:rFonts w:ascii="Arial" w:eastAsia="DengXian" w:hAnsi="Arial" w:cs="Arial" w:hint="eastAsia"/>
          <w:b/>
          <w:lang w:eastAsia="zh-CN"/>
        </w:rPr>
        <w:t>冥想</w:t>
      </w:r>
      <w:r w:rsidRPr="00E56E20">
        <w:rPr>
          <w:rFonts w:ascii="Arial" w:eastAsia="DengXian" w:hAnsi="Arial" w:cs="Arial"/>
          <w:b/>
          <w:lang w:eastAsia="zh-CN"/>
        </w:rPr>
        <w:t xml:space="preserve"> </w:t>
      </w:r>
      <w:r w:rsidRPr="00E56E20">
        <w:rPr>
          <w:rFonts w:ascii="新細明體" w:eastAsia="DengXian" w:hAnsi="新細明體" w:cs="Arial" w:hint="eastAsia"/>
          <w:lang w:eastAsia="zh-CN"/>
        </w:rPr>
        <w:t>－</w:t>
      </w:r>
      <w:r w:rsidRPr="00E56E20">
        <w:rPr>
          <w:rFonts w:ascii="新細明體" w:eastAsia="DengXian" w:hAnsi="新細明體" w:cs="Arial"/>
          <w:lang w:eastAsia="zh-CN"/>
        </w:rPr>
        <w:t xml:space="preserve"> </w:t>
      </w:r>
      <w:r w:rsidRPr="00E56E20">
        <w:rPr>
          <w:rFonts w:ascii="Arial" w:eastAsia="DengXian" w:hAnsi="Arial" w:cs="Arial" w:hint="eastAsia"/>
          <w:lang w:eastAsia="zh-CN"/>
        </w:rPr>
        <w:t>专注于某一字词或对象上，以产生安宁的感觉。</w:t>
      </w:r>
    </w:p>
    <w:p w14:paraId="68FF9949" w14:textId="4D6BFE5B" w:rsidR="00652B49" w:rsidRPr="00182EB1" w:rsidRDefault="00E56E20" w:rsidP="00652B49">
      <w:pPr>
        <w:widowControl/>
        <w:numPr>
          <w:ilvl w:val="0"/>
          <w:numId w:val="27"/>
        </w:numPr>
        <w:spacing w:line="360" w:lineRule="auto"/>
        <w:jc w:val="both"/>
        <w:rPr>
          <w:rFonts w:ascii="Arial" w:hAnsi="Arial" w:cs="Arial"/>
          <w:b/>
        </w:rPr>
      </w:pPr>
      <w:r w:rsidRPr="00E56E20">
        <w:rPr>
          <w:rFonts w:ascii="Arial" w:eastAsia="DengXian" w:hAnsi="Arial" w:cs="Arial" w:hint="eastAsia"/>
          <w:b/>
          <w:lang w:eastAsia="zh-CN"/>
        </w:rPr>
        <w:lastRenderedPageBreak/>
        <w:t>静观练习</w:t>
      </w:r>
      <w:r w:rsidRPr="00E56E20">
        <w:rPr>
          <w:rFonts w:ascii="Arial" w:eastAsia="DengXian" w:hAnsi="Arial" w:cs="Arial"/>
          <w:lang w:eastAsia="zh-CN"/>
        </w:rPr>
        <w:t xml:space="preserve"> </w:t>
      </w:r>
      <w:r w:rsidRPr="00E56E20">
        <w:rPr>
          <w:rFonts w:ascii="Arial" w:eastAsia="DengXian" w:hAnsi="Arial" w:cs="Arial" w:hint="eastAsia"/>
          <w:lang w:eastAsia="zh-CN"/>
        </w:rPr>
        <w:t>－</w:t>
      </w:r>
      <w:r w:rsidRPr="00E56E20">
        <w:rPr>
          <w:rFonts w:ascii="Arial" w:eastAsia="DengXian" w:hAnsi="Arial" w:cs="Arial"/>
          <w:lang w:eastAsia="zh-CN"/>
        </w:rPr>
        <w:t xml:space="preserve"> </w:t>
      </w:r>
      <w:r w:rsidRPr="00E56E20">
        <w:rPr>
          <w:rFonts w:ascii="Arial" w:eastAsia="DengXian" w:hAnsi="Arial" w:cs="Arial" w:hint="eastAsia"/>
          <w:lang w:eastAsia="zh-CN"/>
        </w:rPr>
        <w:t>练习静观包括呼吸法、指导下的表象训练及其他放松身心的练习，帮助压力的舒缓。</w:t>
      </w:r>
    </w:p>
    <w:p w14:paraId="30A871DE" w14:textId="43F594EA" w:rsidR="00080D7A" w:rsidRPr="00182EB1" w:rsidRDefault="00E56E20" w:rsidP="00AC1A2D">
      <w:pPr>
        <w:numPr>
          <w:ilvl w:val="0"/>
          <w:numId w:val="27"/>
        </w:numPr>
        <w:spacing w:line="360" w:lineRule="auto"/>
        <w:ind w:left="482" w:hanging="482"/>
        <w:jc w:val="both"/>
        <w:rPr>
          <w:lang w:val="en-US"/>
        </w:rPr>
      </w:pPr>
      <w:r w:rsidRPr="00E56E20">
        <w:rPr>
          <w:rFonts w:eastAsia="DengXian" w:hint="eastAsia"/>
          <w:b/>
          <w:lang w:val="en-US" w:eastAsia="zh-CN"/>
        </w:rPr>
        <w:t>正面想法</w:t>
      </w:r>
      <w:r w:rsidRPr="00E56E20">
        <w:rPr>
          <w:rFonts w:eastAsia="DengXian"/>
          <w:b/>
          <w:lang w:val="en-US" w:eastAsia="zh-CN"/>
        </w:rPr>
        <w:t xml:space="preserve"> </w:t>
      </w:r>
      <w:r w:rsidRPr="00E56E20">
        <w:rPr>
          <w:rFonts w:ascii="新細明體" w:eastAsia="DengXian" w:hAnsi="新細明體" w:cs="Arial" w:hint="eastAsia"/>
          <w:lang w:eastAsia="zh-CN"/>
        </w:rPr>
        <w:t>－</w:t>
      </w:r>
      <w:r w:rsidRPr="00E56E20">
        <w:rPr>
          <w:rFonts w:ascii="新細明體" w:eastAsia="DengXian" w:hAnsi="新細明體" w:cs="Arial"/>
          <w:lang w:eastAsia="zh-CN"/>
        </w:rPr>
        <w:t xml:space="preserve"> </w:t>
      </w:r>
      <w:r w:rsidRPr="00E56E20">
        <w:rPr>
          <w:rFonts w:eastAsia="DengXian" w:hint="eastAsia"/>
          <w:lang w:val="en-US" w:eastAsia="zh-CN"/>
        </w:rPr>
        <w:t>压力源于心理，因此凡事看好的一面，是积极和有效的策略，例如：</w:t>
      </w:r>
    </w:p>
    <w:p w14:paraId="49251E26" w14:textId="70E98FD8" w:rsidR="00080D7A" w:rsidRPr="00182EB1" w:rsidRDefault="00E56E20" w:rsidP="005848C2">
      <w:pPr>
        <w:widowControl/>
        <w:numPr>
          <w:ilvl w:val="0"/>
          <w:numId w:val="29"/>
        </w:numPr>
        <w:tabs>
          <w:tab w:val="clear" w:pos="2100"/>
          <w:tab w:val="num" w:pos="1022"/>
        </w:tabs>
        <w:spacing w:line="360" w:lineRule="auto"/>
        <w:ind w:hanging="1652"/>
        <w:jc w:val="both"/>
        <w:rPr>
          <w:rFonts w:ascii="Arial" w:hAnsi="Arial" w:cs="Arial"/>
        </w:rPr>
      </w:pPr>
      <w:r w:rsidRPr="00E56E20">
        <w:rPr>
          <w:rFonts w:ascii="Arial" w:eastAsia="DengXian" w:hAnsi="Arial" w:cs="Arial" w:hint="eastAsia"/>
          <w:lang w:eastAsia="zh-CN"/>
        </w:rPr>
        <w:t>将挑战视作学习机会。</w:t>
      </w:r>
    </w:p>
    <w:p w14:paraId="3002831A" w14:textId="18C694A4" w:rsidR="00080D7A" w:rsidRPr="00182EB1" w:rsidRDefault="00E56E20" w:rsidP="005848C2">
      <w:pPr>
        <w:widowControl/>
        <w:numPr>
          <w:ilvl w:val="0"/>
          <w:numId w:val="29"/>
        </w:numPr>
        <w:tabs>
          <w:tab w:val="clear" w:pos="2100"/>
          <w:tab w:val="num" w:pos="1022"/>
        </w:tabs>
        <w:spacing w:line="360" w:lineRule="auto"/>
        <w:ind w:hanging="1652"/>
        <w:jc w:val="both"/>
        <w:rPr>
          <w:rFonts w:ascii="Arial" w:hAnsi="Arial" w:cs="Arial"/>
        </w:rPr>
      </w:pPr>
      <w:r w:rsidRPr="00E56E20">
        <w:rPr>
          <w:rFonts w:ascii="Arial" w:eastAsia="DengXian" w:hAnsi="Arial" w:cs="Arial" w:hint="eastAsia"/>
          <w:lang w:eastAsia="zh-CN"/>
        </w:rPr>
        <w:t>相信作好准备，便问心无愧。</w:t>
      </w:r>
    </w:p>
    <w:p w14:paraId="6B6C5A7A" w14:textId="1AEB29E2" w:rsidR="00080D7A" w:rsidRPr="00182EB1" w:rsidRDefault="00E56E20" w:rsidP="005848C2">
      <w:pPr>
        <w:widowControl/>
        <w:numPr>
          <w:ilvl w:val="0"/>
          <w:numId w:val="29"/>
        </w:numPr>
        <w:tabs>
          <w:tab w:val="clear" w:pos="2100"/>
          <w:tab w:val="num" w:pos="1022"/>
        </w:tabs>
        <w:spacing w:line="360" w:lineRule="auto"/>
        <w:ind w:left="1022" w:hanging="574"/>
        <w:jc w:val="both"/>
        <w:rPr>
          <w:rFonts w:ascii="Arial" w:hAnsi="Arial" w:cs="Arial"/>
          <w:lang w:eastAsia="zh-CN"/>
        </w:rPr>
      </w:pPr>
      <w:r w:rsidRPr="00E56E20">
        <w:rPr>
          <w:rFonts w:ascii="Arial" w:eastAsia="DengXian" w:hAnsi="Arial" w:cs="Arial" w:hint="eastAsia"/>
          <w:lang w:eastAsia="zh-CN"/>
        </w:rPr>
        <w:t>以更宏观的角度，重新检视事件的严重程度。例如一场所谓「重要」的比赛，在整个人生中，可能只是微不足道。</w:t>
      </w:r>
    </w:p>
    <w:p w14:paraId="36D7F8F3" w14:textId="74A4C4C5" w:rsidR="00080D7A" w:rsidRPr="00182EB1" w:rsidRDefault="00E56E20" w:rsidP="00E76B48">
      <w:pPr>
        <w:pStyle w:val="af8"/>
        <w:widowControl/>
        <w:numPr>
          <w:ilvl w:val="0"/>
          <w:numId w:val="50"/>
        </w:numPr>
        <w:spacing w:line="360" w:lineRule="auto"/>
        <w:ind w:leftChars="0" w:left="426" w:hanging="426"/>
        <w:jc w:val="both"/>
        <w:rPr>
          <w:rFonts w:ascii="Arial" w:hAnsi="Arial" w:cs="Arial"/>
        </w:rPr>
      </w:pPr>
      <w:r w:rsidRPr="00E56E20">
        <w:rPr>
          <w:rFonts w:ascii="Arial" w:eastAsia="DengXian" w:hAnsi="Arial" w:cs="Arial" w:hint="eastAsia"/>
          <w:b/>
          <w:bCs/>
          <w:lang w:eastAsia="zh-CN"/>
        </w:rPr>
        <w:t>与人分享</w:t>
      </w:r>
      <w:r w:rsidRPr="00E56E20">
        <w:rPr>
          <w:rFonts w:ascii="Arial" w:eastAsia="DengXian" w:hAnsi="Arial" w:cs="Arial"/>
          <w:lang w:eastAsia="zh-CN"/>
        </w:rPr>
        <w:t xml:space="preserve"> </w:t>
      </w:r>
      <w:r w:rsidRPr="00E56E20">
        <w:rPr>
          <w:rFonts w:ascii="新細明體" w:eastAsia="DengXian" w:hAnsi="新細明體" w:cs="Arial" w:hint="eastAsia"/>
          <w:lang w:eastAsia="zh-CN"/>
        </w:rPr>
        <w:t>－</w:t>
      </w:r>
      <w:r w:rsidRPr="00E56E20">
        <w:rPr>
          <w:rFonts w:ascii="新細明體" w:eastAsia="DengXian" w:hAnsi="新細明體" w:cs="Arial"/>
          <w:lang w:eastAsia="zh-CN"/>
        </w:rPr>
        <w:t xml:space="preserve"> </w:t>
      </w:r>
      <w:r w:rsidRPr="00E56E20">
        <w:rPr>
          <w:rFonts w:ascii="Arial" w:eastAsia="DengXian" w:hAnsi="Arial" w:cs="Arial" w:hint="eastAsia"/>
          <w:lang w:eastAsia="zh-CN"/>
        </w:rPr>
        <w:t>应主动与父母、朋友、同学、老师等诉说面对压力的感受，并向他们寻求意见和协助。</w:t>
      </w:r>
    </w:p>
    <w:p w14:paraId="6A2E21F9" w14:textId="77777777" w:rsidR="00080D7A" w:rsidRPr="00182EB1" w:rsidRDefault="00080D7A" w:rsidP="002E2F80">
      <w:pPr>
        <w:snapToGrid w:val="0"/>
        <w:spacing w:beforeLines="50" w:before="180" w:line="360" w:lineRule="auto"/>
        <w:jc w:val="both"/>
      </w:pPr>
    </w:p>
    <w:p w14:paraId="06DA4532" w14:textId="781DFE15" w:rsidR="000B1CB1" w:rsidRPr="00182EB1" w:rsidRDefault="000352FE" w:rsidP="00AC1A2D">
      <w:pPr>
        <w:snapToGrid w:val="0"/>
        <w:spacing w:beforeLines="50" w:before="180" w:line="360" w:lineRule="auto"/>
        <w:jc w:val="center"/>
        <w:rPr>
          <w:b/>
        </w:rPr>
      </w:pPr>
      <w:r w:rsidRPr="00182EB1">
        <w:rPr>
          <w:b/>
        </w:rPr>
        <w:br w:type="page"/>
      </w:r>
      <w:r w:rsidR="00E56E20" w:rsidRPr="00E56E20">
        <w:rPr>
          <w:rFonts w:eastAsia="DengXian" w:hint="eastAsia"/>
          <w:b/>
          <w:sz w:val="28"/>
          <w:szCs w:val="28"/>
          <w:lang w:eastAsia="zh-CN"/>
        </w:rPr>
        <w:lastRenderedPageBreak/>
        <w:t>探究活动举隅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753"/>
        <w:gridCol w:w="5916"/>
      </w:tblGrid>
      <w:tr w:rsidR="000B1CB1" w:rsidRPr="00182EB1" w14:paraId="7EB860FC" w14:textId="77777777" w:rsidTr="00211229">
        <w:trPr>
          <w:tblHeader/>
        </w:trPr>
        <w:tc>
          <w:tcPr>
            <w:tcW w:w="1437" w:type="pct"/>
            <w:gridSpan w:val="2"/>
            <w:tcBorders>
              <w:top w:val="single" w:sz="4" w:space="0" w:color="auto"/>
            </w:tcBorders>
          </w:tcPr>
          <w:p w14:paraId="7E9D4CAD" w14:textId="48E8BB2A" w:rsidR="000B1CB1" w:rsidRPr="00182EB1" w:rsidRDefault="00E56E20" w:rsidP="00211229">
            <w:pPr>
              <w:spacing w:beforeLines="50" w:before="180"/>
              <w:jc w:val="center"/>
              <w:rPr>
                <w:b/>
              </w:rPr>
            </w:pPr>
            <w:r w:rsidRPr="00E56E20">
              <w:rPr>
                <w:rFonts w:eastAsia="DengXian" w:hint="eastAsia"/>
                <w:b/>
                <w:lang w:eastAsia="zh-CN"/>
              </w:rPr>
              <w:t>主题</w:t>
            </w:r>
          </w:p>
        </w:tc>
        <w:tc>
          <w:tcPr>
            <w:tcW w:w="3563" w:type="pct"/>
            <w:tcBorders>
              <w:top w:val="single" w:sz="4" w:space="0" w:color="auto"/>
            </w:tcBorders>
          </w:tcPr>
          <w:p w14:paraId="73938DEB" w14:textId="5E04F7FC" w:rsidR="000B1CB1" w:rsidRPr="00182EB1" w:rsidRDefault="00E56E20" w:rsidP="00211229">
            <w:pPr>
              <w:spacing w:beforeLines="50" w:before="180"/>
              <w:jc w:val="center"/>
              <w:rPr>
                <w:b/>
              </w:rPr>
            </w:pPr>
            <w:r w:rsidRPr="00E56E20">
              <w:rPr>
                <w:rFonts w:eastAsia="DengXian" w:hint="eastAsia"/>
                <w:b/>
                <w:lang w:eastAsia="zh-CN"/>
              </w:rPr>
              <w:t>活动</w:t>
            </w:r>
          </w:p>
        </w:tc>
      </w:tr>
      <w:tr w:rsidR="000B1CB1" w:rsidRPr="00182EB1" w14:paraId="6673BDD8" w14:textId="77777777" w:rsidTr="00211229">
        <w:tc>
          <w:tcPr>
            <w:tcW w:w="381" w:type="pct"/>
          </w:tcPr>
          <w:p w14:paraId="026DA40E" w14:textId="48ED5305" w:rsidR="000B1CB1" w:rsidRPr="00182EB1" w:rsidRDefault="00E56E20" w:rsidP="00211229">
            <w:pPr>
              <w:spacing w:beforeLines="50" w:before="180"/>
              <w:jc w:val="both"/>
              <w:rPr>
                <w:lang w:val="en-US"/>
              </w:rPr>
            </w:pPr>
            <w:r w:rsidRPr="00E56E20">
              <w:rPr>
                <w:rFonts w:eastAsia="DengXian"/>
                <w:lang w:val="en-US" w:eastAsia="zh-CN"/>
              </w:rPr>
              <w:t>1</w:t>
            </w:r>
          </w:p>
        </w:tc>
        <w:tc>
          <w:tcPr>
            <w:tcW w:w="1056" w:type="pct"/>
          </w:tcPr>
          <w:p w14:paraId="433B4DFB" w14:textId="725EF794" w:rsidR="000B1CB1" w:rsidRPr="00182EB1" w:rsidRDefault="00E56E20" w:rsidP="00211229">
            <w:pPr>
              <w:spacing w:beforeLines="50" w:before="180"/>
              <w:rPr>
                <w:kern w:val="0"/>
                <w:lang w:val="en-US"/>
              </w:rPr>
            </w:pPr>
            <w:r w:rsidRPr="00E56E20">
              <w:rPr>
                <w:rFonts w:ascii="新細明體" w:eastAsia="DengXian" w:hAnsi="新細明體" w:hint="eastAsia"/>
                <w:lang w:val="en-US" w:eastAsia="zh-CN"/>
              </w:rPr>
              <w:t>学习曲线</w:t>
            </w:r>
          </w:p>
        </w:tc>
        <w:tc>
          <w:tcPr>
            <w:tcW w:w="3563" w:type="pct"/>
          </w:tcPr>
          <w:p w14:paraId="552B660F" w14:textId="613647FA" w:rsidR="00675E29" w:rsidRPr="00182EB1" w:rsidRDefault="00E56E20" w:rsidP="00211229">
            <w:pPr>
              <w:pStyle w:val="Web"/>
              <w:snapToGrid w:val="0"/>
              <w:spacing w:beforeLines="50" w:before="180" w:beforeAutospacing="0" w:after="0" w:afterAutospacing="0"/>
              <w:jc w:val="both"/>
              <w:rPr>
                <w:rFonts w:ascii="Times New Roman" w:hAnsi="Times New Roman" w:cs="Times New Roman"/>
              </w:rPr>
            </w:pPr>
            <w:r w:rsidRPr="00E56E20">
              <w:rPr>
                <w:rFonts w:ascii="Times New Roman" w:eastAsia="DengXian" w:hAnsi="Times New Roman" w:cs="Times New Roman" w:hint="eastAsia"/>
                <w:lang w:eastAsia="zh-CN"/>
              </w:rPr>
              <w:t>搜集资料：</w:t>
            </w:r>
          </w:p>
          <w:p w14:paraId="7CF7300D" w14:textId="075AB8EC" w:rsidR="00675E29" w:rsidRPr="00182EB1" w:rsidRDefault="00E56E20" w:rsidP="00211229">
            <w:pPr>
              <w:numPr>
                <w:ilvl w:val="0"/>
                <w:numId w:val="11"/>
              </w:numPr>
              <w:snapToGrid w:val="0"/>
              <w:spacing w:beforeLines="50" w:before="180" w:line="360" w:lineRule="auto"/>
              <w:jc w:val="both"/>
              <w:rPr>
                <w:sz w:val="20"/>
                <w:szCs w:val="20"/>
                <w:lang w:val="en-US" w:eastAsia="zh-CN"/>
              </w:rPr>
            </w:pPr>
            <w:r w:rsidRPr="00E56E20">
              <w:rPr>
                <w:rFonts w:eastAsia="DengXian" w:hAnsi="新細明體" w:hint="eastAsia"/>
                <w:lang w:val="en-US" w:eastAsia="zh-CN"/>
              </w:rPr>
              <w:t>在墙上设置一个离地面两米、面积约一平方米的标靶。学生站在离墙五米处，使用非惯用手，将网球掷向地上，令它弹地后击中目标。</w:t>
            </w:r>
          </w:p>
          <w:p w14:paraId="31FB646D" w14:textId="7A68501C" w:rsidR="00675E29" w:rsidRPr="00182EB1" w:rsidRDefault="00E56E20" w:rsidP="00211229">
            <w:pPr>
              <w:numPr>
                <w:ilvl w:val="0"/>
                <w:numId w:val="11"/>
              </w:numPr>
              <w:snapToGrid w:val="0"/>
              <w:spacing w:beforeLines="50" w:before="180" w:line="360" w:lineRule="auto"/>
              <w:jc w:val="both"/>
              <w:rPr>
                <w:sz w:val="20"/>
                <w:szCs w:val="20"/>
                <w:lang w:val="en-US"/>
              </w:rPr>
            </w:pPr>
            <w:r w:rsidRPr="00E56E20">
              <w:rPr>
                <w:rFonts w:eastAsia="DengXian" w:hAnsi="新細明體" w:hint="eastAsia"/>
                <w:lang w:val="en-US" w:eastAsia="zh-CN"/>
              </w:rPr>
              <w:t>练习五次为一组，共做</w:t>
            </w:r>
            <w:r w:rsidRPr="00E56E20">
              <w:rPr>
                <w:rFonts w:eastAsia="DengXian" w:hAnsi="新細明體"/>
                <w:lang w:val="en-US" w:eastAsia="zh-CN"/>
              </w:rPr>
              <w:t>20</w:t>
            </w:r>
            <w:r w:rsidRPr="00E56E20">
              <w:rPr>
                <w:rFonts w:eastAsia="DengXian" w:hAnsi="新細明體" w:hint="eastAsia"/>
                <w:lang w:val="en-US" w:eastAsia="zh-CN"/>
              </w:rPr>
              <w:t>组，组间休息两至三分钟；每天做</w:t>
            </w:r>
            <w:r w:rsidRPr="00E56E20">
              <w:rPr>
                <w:rFonts w:eastAsia="DengXian" w:hAnsi="新細明體"/>
                <w:lang w:val="en-US" w:eastAsia="zh-CN"/>
              </w:rPr>
              <w:t>10</w:t>
            </w:r>
            <w:r w:rsidRPr="00E56E20">
              <w:rPr>
                <w:rFonts w:eastAsia="DengXian" w:hAnsi="新細明體" w:hint="eastAsia"/>
                <w:lang w:val="en-US" w:eastAsia="zh-CN"/>
              </w:rPr>
              <w:t>组练习，连续两天。</w:t>
            </w:r>
          </w:p>
          <w:p w14:paraId="14486D43" w14:textId="0BCD52B7" w:rsidR="00623D31" w:rsidRPr="00182EB1" w:rsidRDefault="00E56E20" w:rsidP="00211229">
            <w:pPr>
              <w:numPr>
                <w:ilvl w:val="0"/>
                <w:numId w:val="11"/>
              </w:numPr>
              <w:snapToGrid w:val="0"/>
              <w:spacing w:beforeLines="50" w:before="180" w:line="360" w:lineRule="auto"/>
              <w:jc w:val="both"/>
              <w:rPr>
                <w:rFonts w:hAnsi="新細明體"/>
                <w:lang w:val="en-US"/>
              </w:rPr>
            </w:pPr>
            <w:r w:rsidRPr="00E56E20">
              <w:rPr>
                <w:rFonts w:eastAsia="DengXian" w:hAnsi="新細明體" w:hint="eastAsia"/>
                <w:lang w:val="en-US" w:eastAsia="zh-CN"/>
              </w:rPr>
              <w:t>制作学习曲线</w:t>
            </w:r>
            <w:r w:rsidRPr="00E56E20">
              <w:rPr>
                <w:rFonts w:eastAsia="DengXian" w:hAnsi="新細明體"/>
                <w:lang w:val="en-US" w:eastAsia="zh-CN"/>
              </w:rPr>
              <w:t xml:space="preserve"> (</w:t>
            </w:r>
            <w:r w:rsidRPr="00E56E20">
              <w:rPr>
                <w:rFonts w:eastAsia="DengXian" w:hAnsi="新細明體" w:hint="eastAsia"/>
                <w:i/>
                <w:lang w:val="en-US" w:eastAsia="zh-CN"/>
              </w:rPr>
              <w:t>见图</w:t>
            </w:r>
            <w:r w:rsidRPr="00E56E20">
              <w:rPr>
                <w:rFonts w:eastAsia="DengXian" w:hAnsi="新細明體"/>
                <w:i/>
                <w:lang w:val="en-US" w:eastAsia="zh-CN"/>
              </w:rPr>
              <w:t>7.6</w:t>
            </w:r>
            <w:r w:rsidRPr="00E56E20">
              <w:rPr>
                <w:rFonts w:eastAsia="DengXian"/>
                <w:lang w:val="en-US" w:eastAsia="zh-CN"/>
              </w:rPr>
              <w:t>)</w:t>
            </w:r>
            <w:r w:rsidRPr="00E56E20">
              <w:rPr>
                <w:rFonts w:ascii="新細明體" w:eastAsia="DengXian" w:hAnsi="新細明體"/>
                <w:lang w:val="en-US" w:eastAsia="zh-CN"/>
              </w:rPr>
              <w:t xml:space="preserve"> </w:t>
            </w:r>
            <w:r w:rsidRPr="00E56E20">
              <w:rPr>
                <w:rFonts w:ascii="新細明體" w:eastAsia="DengXian" w:hAnsi="新細明體" w:hint="eastAsia"/>
                <w:lang w:val="en-US" w:eastAsia="zh-CN"/>
              </w:rPr>
              <w:t>－</w:t>
            </w:r>
            <w:r w:rsidRPr="00E56E20">
              <w:rPr>
                <w:rFonts w:ascii="新細明體" w:eastAsia="DengXian" w:hAnsi="新細明體"/>
                <w:lang w:val="en-US" w:eastAsia="zh-CN"/>
              </w:rPr>
              <w:t xml:space="preserve"> </w:t>
            </w:r>
            <w:r w:rsidRPr="00E56E20">
              <w:rPr>
                <w:rFonts w:eastAsia="DengXian" w:hAnsi="新細明體" w:hint="eastAsia"/>
                <w:lang w:val="en-US" w:eastAsia="zh-CN"/>
              </w:rPr>
              <w:t>在方格纸上，记录每组练习的成绩</w:t>
            </w:r>
            <w:r w:rsidRPr="00E56E20">
              <w:rPr>
                <w:rFonts w:eastAsia="DengXian" w:hAnsi="新細明體"/>
                <w:lang w:val="en-US" w:eastAsia="zh-CN"/>
              </w:rPr>
              <w:t xml:space="preserve"> </w:t>
            </w:r>
            <w:r w:rsidRPr="00E56E20">
              <w:rPr>
                <w:rFonts w:eastAsia="DengXian"/>
                <w:lang w:val="en-US" w:eastAsia="zh-CN"/>
              </w:rPr>
              <w:t>(</w:t>
            </w:r>
            <w:r w:rsidRPr="00E56E20">
              <w:rPr>
                <w:rFonts w:eastAsia="DengXian" w:hAnsi="新細明體" w:hint="eastAsia"/>
                <w:lang w:val="en-US" w:eastAsia="zh-CN"/>
              </w:rPr>
              <w:t>命中次数</w:t>
            </w:r>
            <w:r w:rsidRPr="00E56E20">
              <w:rPr>
                <w:rFonts w:eastAsia="DengXian"/>
                <w:lang w:val="en-US" w:eastAsia="zh-CN"/>
              </w:rPr>
              <w:t>)</w:t>
            </w:r>
            <w:r w:rsidRPr="00E56E20">
              <w:rPr>
                <w:rFonts w:eastAsia="DengXian" w:hAnsi="新細明體" w:hint="eastAsia"/>
                <w:lang w:val="en-US" w:eastAsia="zh-CN"/>
              </w:rPr>
              <w:t>。</w:t>
            </w:r>
          </w:p>
          <w:p w14:paraId="399457A4" w14:textId="75BF266E" w:rsidR="00A128F2" w:rsidRPr="00182EB1" w:rsidRDefault="00E56E20" w:rsidP="00211229">
            <w:pPr>
              <w:pStyle w:val="Web"/>
              <w:snapToGrid w:val="0"/>
              <w:spacing w:beforeLines="50" w:before="180" w:beforeAutospacing="0" w:after="0" w:afterAutospacing="0"/>
              <w:jc w:val="both"/>
              <w:rPr>
                <w:rFonts w:ascii="Times New Roman" w:hAnsi="Times New Roman" w:cs="Times New Roman"/>
              </w:rPr>
            </w:pPr>
            <w:r w:rsidRPr="00E56E20">
              <w:rPr>
                <w:rFonts w:eastAsia="DengXian" w:hint="eastAsia"/>
                <w:lang w:eastAsia="zh-CN"/>
              </w:rPr>
              <w:t>反思：</w:t>
            </w:r>
          </w:p>
          <w:p w14:paraId="0AF3002E" w14:textId="7D6FFD04" w:rsidR="00A128F2" w:rsidRPr="00182EB1" w:rsidRDefault="00E56E20" w:rsidP="00211229">
            <w:pPr>
              <w:numPr>
                <w:ilvl w:val="0"/>
                <w:numId w:val="11"/>
              </w:numPr>
              <w:snapToGrid w:val="0"/>
              <w:spacing w:beforeLines="50" w:before="180" w:line="360" w:lineRule="auto"/>
              <w:jc w:val="both"/>
              <w:rPr>
                <w:lang w:val="en-US"/>
              </w:rPr>
            </w:pPr>
            <w:r w:rsidRPr="00E56E20">
              <w:rPr>
                <w:rFonts w:eastAsia="DengXian" w:hAnsi="新細明體" w:hint="eastAsia"/>
                <w:lang w:val="en-US" w:eastAsia="zh-CN"/>
              </w:rPr>
              <w:t>最好和最差成绩出现在哪组练习？原因是什么？</w:t>
            </w:r>
          </w:p>
          <w:p w14:paraId="275A90C5" w14:textId="064DA02A" w:rsidR="00567889" w:rsidRPr="00182EB1" w:rsidRDefault="00E56E20" w:rsidP="00211229">
            <w:pPr>
              <w:numPr>
                <w:ilvl w:val="0"/>
                <w:numId w:val="11"/>
              </w:numPr>
              <w:snapToGrid w:val="0"/>
              <w:spacing w:beforeLines="50" w:before="180" w:line="360" w:lineRule="auto"/>
              <w:jc w:val="both"/>
              <w:rPr>
                <w:lang w:val="en-US"/>
              </w:rPr>
            </w:pPr>
            <w:r w:rsidRPr="00E56E20">
              <w:rPr>
                <w:rFonts w:eastAsia="DengXian" w:hAnsi="新細明體" w:hint="eastAsia"/>
                <w:lang w:val="en-US" w:eastAsia="zh-CN"/>
              </w:rPr>
              <w:t>哪时候的学习进展较快？原因是什么？</w:t>
            </w:r>
          </w:p>
          <w:p w14:paraId="5870A7E9" w14:textId="5ADBFC25" w:rsidR="00CC3CAA" w:rsidRPr="00182EB1" w:rsidRDefault="00E56E20" w:rsidP="00211229">
            <w:pPr>
              <w:numPr>
                <w:ilvl w:val="0"/>
                <w:numId w:val="11"/>
              </w:numPr>
              <w:snapToGrid w:val="0"/>
              <w:spacing w:beforeLines="50" w:before="180" w:line="360" w:lineRule="auto"/>
              <w:jc w:val="both"/>
              <w:rPr>
                <w:lang w:val="en-US"/>
              </w:rPr>
            </w:pPr>
            <w:r w:rsidRPr="00E56E20">
              <w:rPr>
                <w:rFonts w:eastAsia="DengXian" w:hAnsi="新細明體" w:hint="eastAsia"/>
                <w:lang w:val="en-US" w:eastAsia="zh-CN"/>
              </w:rPr>
              <w:t>哪时候的学习进展较慢？原因是什么？</w:t>
            </w:r>
          </w:p>
          <w:p w14:paraId="74E68762" w14:textId="7F1F8462" w:rsidR="000B1CB1" w:rsidRPr="00182EB1" w:rsidRDefault="00E56E20" w:rsidP="00211229">
            <w:pPr>
              <w:numPr>
                <w:ilvl w:val="0"/>
                <w:numId w:val="11"/>
              </w:numPr>
              <w:snapToGrid w:val="0"/>
              <w:spacing w:beforeLines="50" w:before="180" w:line="360" w:lineRule="auto"/>
              <w:jc w:val="both"/>
            </w:pPr>
            <w:r w:rsidRPr="00E56E20">
              <w:rPr>
                <w:rFonts w:eastAsia="DengXian" w:hAnsi="新細明體" w:hint="eastAsia"/>
                <w:lang w:val="en-US" w:eastAsia="zh-CN"/>
              </w:rPr>
              <w:t>在学习过程中，你用过什么练习策略？有效吗？原因是什么？</w:t>
            </w:r>
          </w:p>
          <w:p w14:paraId="4AE4B077" w14:textId="6B2D9FC6" w:rsidR="006A3A7C" w:rsidRPr="00182EB1" w:rsidRDefault="00E56E20" w:rsidP="00211229">
            <w:pPr>
              <w:numPr>
                <w:ilvl w:val="0"/>
                <w:numId w:val="11"/>
              </w:numPr>
              <w:snapToGrid w:val="0"/>
              <w:spacing w:beforeLines="50" w:before="180" w:line="360" w:lineRule="auto"/>
              <w:jc w:val="both"/>
            </w:pPr>
            <w:r w:rsidRPr="00E56E20">
              <w:rPr>
                <w:rFonts w:eastAsia="DengXian" w:hAnsi="新細明體" w:hint="eastAsia"/>
                <w:lang w:val="en-US" w:eastAsia="zh-CN"/>
              </w:rPr>
              <w:t>经过两天共</w:t>
            </w:r>
            <w:r w:rsidRPr="00E56E20">
              <w:rPr>
                <w:rFonts w:eastAsia="DengXian" w:hAnsi="新細明體"/>
                <w:lang w:val="en-US" w:eastAsia="zh-CN"/>
              </w:rPr>
              <w:t>100</w:t>
            </w:r>
            <w:r w:rsidRPr="00E56E20">
              <w:rPr>
                <w:rFonts w:eastAsia="DengXian" w:hAnsi="新細明體" w:hint="eastAsia"/>
                <w:lang w:val="en-US" w:eastAsia="zh-CN"/>
              </w:rPr>
              <w:t>次的练习，你认为自己在学习这动作方面，达到哪个阶段？请列举证据。</w:t>
            </w:r>
          </w:p>
          <w:p w14:paraId="4252946E" w14:textId="460AE42F" w:rsidR="00344614" w:rsidRPr="00182EB1" w:rsidRDefault="00E56E20" w:rsidP="00211229">
            <w:pPr>
              <w:numPr>
                <w:ilvl w:val="0"/>
                <w:numId w:val="11"/>
              </w:numPr>
              <w:snapToGrid w:val="0"/>
              <w:spacing w:beforeLines="50" w:before="180" w:line="360" w:lineRule="auto"/>
              <w:jc w:val="both"/>
            </w:pPr>
            <w:r w:rsidRPr="00E56E20">
              <w:rPr>
                <w:rFonts w:eastAsia="DengXian" w:hAnsi="新細明體" w:hint="eastAsia"/>
                <w:lang w:val="en-US" w:eastAsia="zh-CN"/>
              </w:rPr>
              <w:t>如果其他同学也会学习这个动作，你会提出什么意见，令他们学得更好？</w:t>
            </w:r>
          </w:p>
          <w:p w14:paraId="75151992" w14:textId="77777777" w:rsidR="00010BB1" w:rsidRPr="00182EB1" w:rsidRDefault="00010BB1" w:rsidP="00010BB1">
            <w:pPr>
              <w:snapToGrid w:val="0"/>
              <w:spacing w:beforeLines="50" w:before="180" w:line="360" w:lineRule="auto"/>
              <w:jc w:val="both"/>
              <w:rPr>
                <w:rFonts w:hAnsi="新細明體"/>
                <w:lang w:val="en-US"/>
              </w:rPr>
            </w:pPr>
          </w:p>
          <w:p w14:paraId="4582FF88" w14:textId="77777777" w:rsidR="00010BB1" w:rsidRPr="00182EB1" w:rsidRDefault="00010BB1" w:rsidP="00010BB1">
            <w:pPr>
              <w:snapToGrid w:val="0"/>
              <w:spacing w:beforeLines="50" w:before="180" w:line="360" w:lineRule="auto"/>
              <w:jc w:val="both"/>
              <w:rPr>
                <w:rFonts w:hAnsi="新細明體"/>
                <w:lang w:val="en-US"/>
              </w:rPr>
            </w:pPr>
          </w:p>
          <w:p w14:paraId="4D91EA3C" w14:textId="77777777" w:rsidR="00010BB1" w:rsidRPr="00182EB1" w:rsidRDefault="00010BB1" w:rsidP="00010BB1">
            <w:pPr>
              <w:snapToGrid w:val="0"/>
              <w:spacing w:beforeLines="50" w:before="180" w:line="360" w:lineRule="auto"/>
              <w:jc w:val="both"/>
              <w:rPr>
                <w:rFonts w:hAnsi="新細明體"/>
                <w:lang w:val="en-US"/>
              </w:rPr>
            </w:pPr>
          </w:p>
          <w:p w14:paraId="71D3D3DD" w14:textId="77777777" w:rsidR="00010BB1" w:rsidRPr="00182EB1" w:rsidRDefault="00010BB1" w:rsidP="00010BB1">
            <w:pPr>
              <w:snapToGrid w:val="0"/>
              <w:spacing w:beforeLines="50" w:before="180" w:line="360" w:lineRule="auto"/>
              <w:jc w:val="both"/>
            </w:pPr>
          </w:p>
        </w:tc>
      </w:tr>
      <w:tr w:rsidR="000B1CB1" w:rsidRPr="00182EB1" w14:paraId="248962A2" w14:textId="77777777" w:rsidTr="00211229">
        <w:tc>
          <w:tcPr>
            <w:tcW w:w="381" w:type="pct"/>
          </w:tcPr>
          <w:p w14:paraId="0146EB5A" w14:textId="0C44E21C" w:rsidR="000B1CB1" w:rsidRPr="00182EB1" w:rsidRDefault="00E56E20" w:rsidP="00211229">
            <w:pPr>
              <w:spacing w:beforeLines="50" w:before="180"/>
              <w:jc w:val="both"/>
              <w:rPr>
                <w:lang w:val="en-US"/>
              </w:rPr>
            </w:pPr>
            <w:r w:rsidRPr="00E56E20">
              <w:rPr>
                <w:rFonts w:eastAsia="DengXian"/>
                <w:lang w:val="en-US" w:eastAsia="zh-CN"/>
              </w:rPr>
              <w:lastRenderedPageBreak/>
              <w:t>2</w:t>
            </w:r>
          </w:p>
        </w:tc>
        <w:tc>
          <w:tcPr>
            <w:tcW w:w="1056" w:type="pct"/>
          </w:tcPr>
          <w:p w14:paraId="18BF940B" w14:textId="10892EB3" w:rsidR="000B1CB1" w:rsidRPr="00182EB1" w:rsidRDefault="00E56E20" w:rsidP="00211229">
            <w:pPr>
              <w:spacing w:beforeLines="50" w:before="180"/>
              <w:jc w:val="both"/>
              <w:rPr>
                <w:kern w:val="0"/>
                <w:lang w:val="en-US"/>
              </w:rPr>
            </w:pPr>
            <w:r w:rsidRPr="00E56E20">
              <w:rPr>
                <w:rFonts w:eastAsia="DengXian" w:hAnsi="新細明體" w:hint="eastAsia"/>
                <w:lang w:val="en-US" w:eastAsia="zh-CN"/>
              </w:rPr>
              <w:t>提供回馈</w:t>
            </w:r>
          </w:p>
        </w:tc>
        <w:tc>
          <w:tcPr>
            <w:tcW w:w="3563" w:type="pct"/>
          </w:tcPr>
          <w:p w14:paraId="089F3441" w14:textId="6C24A5DC" w:rsidR="000B1CB1" w:rsidRPr="00182EB1" w:rsidRDefault="00E56E20" w:rsidP="00211229">
            <w:pPr>
              <w:pStyle w:val="Web"/>
              <w:snapToGrid w:val="0"/>
              <w:spacing w:beforeLines="50" w:before="180" w:beforeAutospacing="0" w:after="0" w:afterAutospacing="0"/>
              <w:jc w:val="both"/>
              <w:rPr>
                <w:rFonts w:ascii="Times New Roman" w:hAnsi="Times New Roman" w:cs="Times New Roman"/>
              </w:rPr>
            </w:pPr>
            <w:r w:rsidRPr="00E56E20">
              <w:rPr>
                <w:rFonts w:ascii="Times New Roman" w:eastAsia="DengXian" w:hAnsi="Times New Roman" w:cs="Times New Roman" w:hint="eastAsia"/>
                <w:lang w:eastAsia="zh-CN"/>
              </w:rPr>
              <w:t>搜集资料：</w:t>
            </w:r>
          </w:p>
          <w:p w14:paraId="5EA460D0" w14:textId="2BD6174E" w:rsidR="00643676" w:rsidRPr="00182EB1" w:rsidRDefault="00E56E20" w:rsidP="00211229">
            <w:pPr>
              <w:numPr>
                <w:ilvl w:val="0"/>
                <w:numId w:val="11"/>
              </w:numPr>
              <w:snapToGrid w:val="0"/>
              <w:spacing w:beforeLines="50" w:before="180" w:line="360" w:lineRule="auto"/>
              <w:jc w:val="both"/>
              <w:rPr>
                <w:rFonts w:hAnsi="新細明體"/>
                <w:lang w:val="en-US" w:eastAsia="zh-CN"/>
              </w:rPr>
            </w:pPr>
            <w:r w:rsidRPr="00E56E20">
              <w:rPr>
                <w:rFonts w:eastAsia="DengXian" w:hAnsi="新細明體" w:hint="eastAsia"/>
                <w:lang w:val="en-US" w:eastAsia="zh-CN"/>
              </w:rPr>
              <w:t>学生随机分成三队，学习的动作和安排同上，但须</w:t>
            </w:r>
            <w:r w:rsidRPr="00E56E20">
              <w:rPr>
                <w:rFonts w:ascii="新細明體" w:eastAsia="DengXian" w:hAnsi="新細明體" w:hint="eastAsia"/>
                <w:lang w:val="en-US" w:eastAsia="zh-CN"/>
              </w:rPr>
              <w:t>戴上眼罩</w:t>
            </w:r>
            <w:r w:rsidRPr="00E56E20">
              <w:rPr>
                <w:rFonts w:eastAsia="DengXian" w:hAnsi="新細明體" w:hint="eastAsia"/>
                <w:lang w:val="en-US" w:eastAsia="zh-CN"/>
              </w:rPr>
              <w:t>进行。练习时，由队友提供回馈，以帮助提升学习效能。</w:t>
            </w:r>
          </w:p>
          <w:p w14:paraId="632300C9" w14:textId="0F8A2B79" w:rsidR="003342F6" w:rsidRPr="00182EB1" w:rsidRDefault="00E56E20" w:rsidP="00211229">
            <w:pPr>
              <w:numPr>
                <w:ilvl w:val="0"/>
                <w:numId w:val="11"/>
              </w:numPr>
              <w:snapToGrid w:val="0"/>
              <w:spacing w:beforeLines="50" w:before="180" w:line="360" w:lineRule="auto"/>
              <w:jc w:val="both"/>
              <w:rPr>
                <w:rFonts w:hAnsi="新細明體"/>
                <w:lang w:val="en-US"/>
              </w:rPr>
            </w:pPr>
            <w:r w:rsidRPr="00E56E20">
              <w:rPr>
                <w:rFonts w:eastAsia="DengXian" w:hAnsi="新細明體" w:hint="eastAsia"/>
                <w:lang w:val="en-US" w:eastAsia="zh-CN"/>
              </w:rPr>
              <w:t>每队采用不同的提供回馈方法：</w:t>
            </w:r>
          </w:p>
          <w:p w14:paraId="50E212DC" w14:textId="6A455FB2" w:rsidR="003342F6" w:rsidRPr="00182EB1" w:rsidRDefault="00E56E20" w:rsidP="00211229">
            <w:pPr>
              <w:numPr>
                <w:ilvl w:val="0"/>
                <w:numId w:val="12"/>
              </w:numPr>
              <w:tabs>
                <w:tab w:val="clear" w:pos="360"/>
                <w:tab w:val="num" w:pos="840"/>
              </w:tabs>
              <w:snapToGrid w:val="0"/>
              <w:spacing w:line="360" w:lineRule="auto"/>
              <w:ind w:leftChars="200" w:left="837" w:hanging="357"/>
              <w:jc w:val="both"/>
              <w:rPr>
                <w:lang w:val="en-US"/>
              </w:rPr>
            </w:pPr>
            <w:r w:rsidRPr="00E56E20">
              <w:rPr>
                <w:rFonts w:eastAsia="DengXian" w:hAnsi="新細明體" w:hint="eastAsia"/>
                <w:lang w:val="en-US" w:eastAsia="zh-CN"/>
              </w:rPr>
              <w:t>第一队：只提供「中」、「不中」的回馈</w:t>
            </w:r>
          </w:p>
          <w:p w14:paraId="0BFA54B9" w14:textId="4F475FE9" w:rsidR="003342F6" w:rsidRPr="00182EB1" w:rsidRDefault="00E56E20" w:rsidP="00211229">
            <w:pPr>
              <w:numPr>
                <w:ilvl w:val="0"/>
                <w:numId w:val="12"/>
              </w:numPr>
              <w:tabs>
                <w:tab w:val="clear" w:pos="360"/>
                <w:tab w:val="num" w:pos="840"/>
              </w:tabs>
              <w:snapToGrid w:val="0"/>
              <w:spacing w:line="360" w:lineRule="auto"/>
              <w:ind w:leftChars="200" w:left="837" w:hanging="357"/>
              <w:jc w:val="both"/>
              <w:rPr>
                <w:lang w:val="en-US"/>
              </w:rPr>
            </w:pPr>
            <w:r w:rsidRPr="00E56E20">
              <w:rPr>
                <w:rFonts w:eastAsia="DengXian" w:hAnsi="新細明體" w:hint="eastAsia"/>
                <w:lang w:val="en-US" w:eastAsia="zh-CN"/>
              </w:rPr>
              <w:t>第二队：提供「中」、「不中」的回馈；并指出方位和距离的偏差</w:t>
            </w:r>
            <w:r w:rsidR="0059726C" w:rsidRPr="00182EB1">
              <w:rPr>
                <w:rFonts w:hAnsi="新細明體" w:hint="eastAsia"/>
                <w:lang w:val="en-US"/>
              </w:rPr>
              <w:t xml:space="preserve">        </w:t>
            </w:r>
          </w:p>
          <w:p w14:paraId="1D90E5AC" w14:textId="352299B6" w:rsidR="003342F6" w:rsidRPr="00182EB1" w:rsidRDefault="00E56E20" w:rsidP="00211229">
            <w:pPr>
              <w:numPr>
                <w:ilvl w:val="0"/>
                <w:numId w:val="12"/>
              </w:numPr>
              <w:tabs>
                <w:tab w:val="clear" w:pos="360"/>
                <w:tab w:val="num" w:pos="840"/>
              </w:tabs>
              <w:snapToGrid w:val="0"/>
              <w:spacing w:line="360" w:lineRule="auto"/>
              <w:ind w:leftChars="200" w:left="837" w:hanging="357"/>
              <w:jc w:val="both"/>
              <w:rPr>
                <w:lang w:val="en-US"/>
              </w:rPr>
            </w:pPr>
            <w:r w:rsidRPr="00E56E20">
              <w:rPr>
                <w:rFonts w:eastAsia="DengXian" w:hAnsi="新細明體" w:hint="eastAsia"/>
                <w:lang w:val="en-US" w:eastAsia="zh-CN"/>
              </w:rPr>
              <w:t>第三队：提供「中」、「不中」的回馈；指出方位和距离的偏差；并提示应如何调整身体动作</w:t>
            </w:r>
            <w:r w:rsidR="0059726C" w:rsidRPr="00182EB1">
              <w:rPr>
                <w:rFonts w:hAnsi="新細明體" w:hint="eastAsia"/>
                <w:lang w:val="en-US"/>
              </w:rPr>
              <w:t xml:space="preserve">       </w:t>
            </w:r>
          </w:p>
          <w:p w14:paraId="5AC7AE41" w14:textId="0189ADFD" w:rsidR="003528F0" w:rsidRPr="00182EB1" w:rsidRDefault="00E56E20" w:rsidP="00211229">
            <w:pPr>
              <w:numPr>
                <w:ilvl w:val="0"/>
                <w:numId w:val="11"/>
              </w:numPr>
              <w:snapToGrid w:val="0"/>
              <w:spacing w:beforeLines="50" w:before="180" w:line="360" w:lineRule="auto"/>
              <w:jc w:val="both"/>
              <w:rPr>
                <w:rFonts w:hAnsi="新細明體"/>
                <w:lang w:val="en-US"/>
              </w:rPr>
            </w:pPr>
            <w:r w:rsidRPr="00E56E20">
              <w:rPr>
                <w:rFonts w:eastAsia="DengXian" w:hAnsi="新細明體" w:hint="eastAsia"/>
                <w:lang w:val="en-US" w:eastAsia="zh-CN"/>
              </w:rPr>
              <w:t>完成练习后，整合各队队员的平均成绩，制作学习曲线</w:t>
            </w:r>
            <w:r w:rsidRPr="00E56E20">
              <w:rPr>
                <w:rFonts w:eastAsia="DengXian" w:hAnsi="新細明體"/>
                <w:i/>
                <w:lang w:val="en-US" w:eastAsia="zh-CN"/>
              </w:rPr>
              <w:t xml:space="preserve"> </w:t>
            </w:r>
            <w:r w:rsidRPr="00E56E20">
              <w:rPr>
                <w:rFonts w:eastAsia="DengXian" w:hAnsi="新細明體"/>
                <w:lang w:val="en-US" w:eastAsia="zh-CN"/>
              </w:rPr>
              <w:t>(</w:t>
            </w:r>
            <w:r w:rsidRPr="00E56E20">
              <w:rPr>
                <w:rFonts w:eastAsia="DengXian" w:hAnsi="新細明體" w:hint="eastAsia"/>
                <w:i/>
                <w:lang w:val="en-US" w:eastAsia="zh-CN"/>
              </w:rPr>
              <w:t>见图</w:t>
            </w:r>
            <w:r w:rsidRPr="00E56E20">
              <w:rPr>
                <w:rFonts w:eastAsia="DengXian" w:hAnsi="新細明體"/>
                <w:i/>
                <w:lang w:val="en-US" w:eastAsia="zh-CN"/>
              </w:rPr>
              <w:t>7.6</w:t>
            </w:r>
            <w:r w:rsidRPr="00E56E20">
              <w:rPr>
                <w:rFonts w:eastAsia="DengXian" w:hAnsi="新細明體" w:hint="eastAsia"/>
                <w:i/>
                <w:lang w:val="en-US" w:eastAsia="zh-CN"/>
              </w:rPr>
              <w:t>及</w:t>
            </w:r>
            <w:r w:rsidRPr="00E56E20">
              <w:rPr>
                <w:rFonts w:eastAsia="DengXian" w:hAnsi="新細明體"/>
                <w:i/>
                <w:lang w:val="en-US" w:eastAsia="zh-CN"/>
              </w:rPr>
              <w:t>7.7</w:t>
            </w:r>
            <w:r w:rsidRPr="00E56E20">
              <w:rPr>
                <w:rFonts w:eastAsia="DengXian"/>
                <w:lang w:val="en-US" w:eastAsia="zh-CN"/>
              </w:rPr>
              <w:t>)</w:t>
            </w:r>
          </w:p>
          <w:p w14:paraId="3974EB59" w14:textId="6CE66267" w:rsidR="00905A35" w:rsidRPr="00182EB1" w:rsidRDefault="00E56E20" w:rsidP="00211229">
            <w:pPr>
              <w:pStyle w:val="Web"/>
              <w:snapToGrid w:val="0"/>
              <w:spacing w:beforeLines="50" w:before="180" w:beforeAutospacing="0" w:after="0" w:afterAutospacing="0"/>
              <w:jc w:val="both"/>
              <w:rPr>
                <w:rFonts w:ascii="Times New Roman" w:hAnsi="Times New Roman" w:cs="Times New Roman"/>
              </w:rPr>
            </w:pPr>
            <w:r w:rsidRPr="00E56E20">
              <w:rPr>
                <w:rFonts w:eastAsia="DengXian" w:hint="eastAsia"/>
                <w:lang w:eastAsia="zh-CN"/>
              </w:rPr>
              <w:t>反思：</w:t>
            </w:r>
          </w:p>
          <w:p w14:paraId="55759936" w14:textId="6007FFAD" w:rsidR="00436FEB" w:rsidRPr="00182EB1" w:rsidRDefault="00E56E20" w:rsidP="00211229">
            <w:pPr>
              <w:numPr>
                <w:ilvl w:val="0"/>
                <w:numId w:val="11"/>
              </w:numPr>
              <w:snapToGrid w:val="0"/>
              <w:spacing w:beforeLines="50" w:before="180" w:line="360" w:lineRule="auto"/>
              <w:jc w:val="both"/>
              <w:rPr>
                <w:rFonts w:hAnsi="新細明體"/>
                <w:lang w:val="en-US"/>
              </w:rPr>
            </w:pPr>
            <w:r w:rsidRPr="00E56E20">
              <w:rPr>
                <w:rFonts w:eastAsia="DengXian" w:hAnsi="新細明體" w:hint="eastAsia"/>
                <w:lang w:val="en-US" w:eastAsia="zh-CN"/>
              </w:rPr>
              <w:t>在上述练习中，如果完全不提供回馈，结果将会怎样？为什么？</w:t>
            </w:r>
          </w:p>
          <w:p w14:paraId="1B838B54" w14:textId="35BE1A0D" w:rsidR="00F768D9" w:rsidRPr="00182EB1" w:rsidRDefault="00E56E20" w:rsidP="00211229">
            <w:pPr>
              <w:numPr>
                <w:ilvl w:val="0"/>
                <w:numId w:val="11"/>
              </w:numPr>
              <w:snapToGrid w:val="0"/>
              <w:spacing w:beforeLines="50" w:before="180" w:line="360" w:lineRule="auto"/>
              <w:jc w:val="both"/>
              <w:rPr>
                <w:rFonts w:hAnsi="新細明體"/>
                <w:lang w:val="en-US"/>
              </w:rPr>
            </w:pPr>
            <w:r w:rsidRPr="00E56E20">
              <w:rPr>
                <w:rFonts w:eastAsia="DengXian" w:hAnsi="新細明體" w:hint="eastAsia"/>
                <w:lang w:val="en-US" w:eastAsia="zh-CN"/>
              </w:rPr>
              <w:t>第三队获提供三项回馈，比较它们的异同和效能。</w:t>
            </w:r>
          </w:p>
          <w:p w14:paraId="2084DFC6" w14:textId="22D9E684" w:rsidR="000B1CB1" w:rsidRPr="00182EB1" w:rsidRDefault="00E56E20" w:rsidP="00211229">
            <w:pPr>
              <w:numPr>
                <w:ilvl w:val="0"/>
                <w:numId w:val="11"/>
              </w:numPr>
              <w:snapToGrid w:val="0"/>
              <w:spacing w:beforeLines="50" w:before="180" w:line="360" w:lineRule="auto"/>
              <w:jc w:val="both"/>
              <w:rPr>
                <w:lang w:val="en-US"/>
              </w:rPr>
            </w:pPr>
            <w:r w:rsidRPr="00E56E20">
              <w:rPr>
                <w:rFonts w:eastAsia="DengXian" w:hAnsi="新細明體" w:hint="eastAsia"/>
                <w:lang w:val="en-US" w:eastAsia="zh-CN"/>
              </w:rPr>
              <w:t>上述三项回馈对处于不同学习阶段的人是否需要进一步探究这议题，应该设计一个怎样的实验呢？</w:t>
            </w:r>
          </w:p>
        </w:tc>
      </w:tr>
    </w:tbl>
    <w:p w14:paraId="4599A111" w14:textId="77777777" w:rsidR="00010BB1" w:rsidRPr="00182EB1" w:rsidRDefault="000B1CB1" w:rsidP="00010BB1">
      <w:pPr>
        <w:snapToGrid w:val="0"/>
        <w:spacing w:beforeLines="50" w:before="180" w:line="360" w:lineRule="auto"/>
        <w:jc w:val="both"/>
        <w:rPr>
          <w:sz w:val="20"/>
          <w:szCs w:val="20"/>
          <w:lang w:val="en-US"/>
        </w:rPr>
      </w:pPr>
      <w:r w:rsidRPr="00182EB1">
        <w:rPr>
          <w:b/>
        </w:rPr>
        <w:br w:type="page"/>
      </w:r>
    </w:p>
    <w:tbl>
      <w:tblPr>
        <w:tblW w:w="0" w:type="auto"/>
        <w:jc w:val="center"/>
        <w:tblLook w:val="01E0" w:firstRow="1" w:lastRow="1" w:firstColumn="1" w:lastColumn="1" w:noHBand="0" w:noVBand="0"/>
      </w:tblPr>
      <w:tblGrid>
        <w:gridCol w:w="8312"/>
      </w:tblGrid>
      <w:tr w:rsidR="00010BB1" w:rsidRPr="00182EB1" w14:paraId="675A583D" w14:textId="77777777" w:rsidTr="00AA41FE">
        <w:trPr>
          <w:jc w:val="center"/>
        </w:trPr>
        <w:tc>
          <w:tcPr>
            <w:tcW w:w="8368" w:type="dxa"/>
          </w:tcPr>
          <w:p w14:paraId="31C4D634" w14:textId="77777777" w:rsidR="00010BB1" w:rsidRPr="00182EB1" w:rsidRDefault="000813D8" w:rsidP="00AA41FE">
            <w:pPr>
              <w:snapToGrid w:val="0"/>
              <w:spacing w:beforeLines="50" w:before="180" w:line="360" w:lineRule="auto"/>
              <w:jc w:val="center"/>
              <w:rPr>
                <w:sz w:val="20"/>
                <w:szCs w:val="20"/>
                <w:lang w:val="en-US"/>
              </w:rPr>
            </w:pPr>
            <w:r w:rsidRPr="00182EB1">
              <w:rPr>
                <w:noProof/>
                <w:sz w:val="20"/>
                <w:szCs w:val="20"/>
                <w:lang w:val="en-US"/>
              </w:rPr>
              <w:lastRenderedPageBreak/>
              <mc:AlternateContent>
                <mc:Choice Requires="wpc">
                  <w:drawing>
                    <wp:inline distT="0" distB="0" distL="0" distR="0" wp14:anchorId="15F7A18C" wp14:editId="57FD3826">
                      <wp:extent cx="3562350" cy="3147695"/>
                      <wp:effectExtent l="0" t="0" r="1270" b="0"/>
                      <wp:docPr id="692" name="畫布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0" name="Rectangle 694"/>
                              <wps:cNvSpPr>
                                <a:spLocks noChangeArrowheads="1"/>
                              </wps:cNvSpPr>
                              <wps:spPr bwMode="auto">
                                <a:xfrm>
                                  <a:off x="0" y="0"/>
                                  <a:ext cx="3562350" cy="267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141" name="Group 695"/>
                              <wpg:cNvGrpSpPr>
                                <a:grpSpLocks/>
                              </wpg:cNvGrpSpPr>
                              <wpg:grpSpPr bwMode="auto">
                                <a:xfrm>
                                  <a:off x="66675" y="208280"/>
                                  <a:ext cx="3236595" cy="2391410"/>
                                  <a:chOff x="105" y="328"/>
                                  <a:chExt cx="5097" cy="3766"/>
                                </a:xfrm>
                              </wpg:grpSpPr>
                              <wps:wsp>
                                <wps:cNvPr id="142" name="Rectangle 696"/>
                                <wps:cNvSpPr>
                                  <a:spLocks noChangeArrowheads="1"/>
                                </wps:cNvSpPr>
                                <wps:spPr bwMode="auto">
                                  <a:xfrm>
                                    <a:off x="105" y="328"/>
                                    <a:ext cx="5097" cy="3766"/>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43" name="Rectangle 697"/>
                                <wps:cNvSpPr>
                                  <a:spLocks noChangeArrowheads="1"/>
                                </wps:cNvSpPr>
                                <wps:spPr bwMode="auto">
                                  <a:xfrm>
                                    <a:off x="631" y="777"/>
                                    <a:ext cx="4270" cy="238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698"/>
                                <wps:cNvCnPr>
                                  <a:cxnSpLocks noChangeShapeType="1"/>
                                </wps:cNvCnPr>
                                <wps:spPr bwMode="auto">
                                  <a:xfrm>
                                    <a:off x="631" y="2684"/>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99"/>
                                <wps:cNvCnPr>
                                  <a:cxnSpLocks noChangeShapeType="1"/>
                                </wps:cNvCnPr>
                                <wps:spPr bwMode="auto">
                                  <a:xfrm>
                                    <a:off x="631" y="2203"/>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 name="Line 700"/>
                                <wps:cNvCnPr>
                                  <a:cxnSpLocks noChangeShapeType="1"/>
                                </wps:cNvCnPr>
                                <wps:spPr bwMode="auto">
                                  <a:xfrm>
                                    <a:off x="631" y="1738"/>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 name="Line 701"/>
                                <wps:cNvCnPr>
                                  <a:cxnSpLocks noChangeShapeType="1"/>
                                </wps:cNvCnPr>
                                <wps:spPr bwMode="auto">
                                  <a:xfrm>
                                    <a:off x="631" y="1258"/>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 name="Line 702"/>
                                <wps:cNvCnPr>
                                  <a:cxnSpLocks noChangeShapeType="1"/>
                                </wps:cNvCnPr>
                                <wps:spPr bwMode="auto">
                                  <a:xfrm>
                                    <a:off x="631" y="777"/>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 name="Rectangle 703"/>
                                <wps:cNvSpPr>
                                  <a:spLocks noChangeArrowheads="1"/>
                                </wps:cNvSpPr>
                                <wps:spPr bwMode="auto">
                                  <a:xfrm>
                                    <a:off x="631" y="777"/>
                                    <a:ext cx="4270" cy="2388"/>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Line 704"/>
                                <wps:cNvCnPr>
                                  <a:cxnSpLocks noChangeShapeType="1"/>
                                </wps:cNvCnPr>
                                <wps:spPr bwMode="auto">
                                  <a:xfrm>
                                    <a:off x="631" y="777"/>
                                    <a:ext cx="1" cy="23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 name="Line 705"/>
                                <wps:cNvCnPr>
                                  <a:cxnSpLocks noChangeShapeType="1"/>
                                </wps:cNvCnPr>
                                <wps:spPr bwMode="auto">
                                  <a:xfrm>
                                    <a:off x="631" y="3165"/>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 name="Line 706"/>
                                <wps:cNvCnPr>
                                  <a:cxnSpLocks noChangeShapeType="1"/>
                                </wps:cNvCnPr>
                                <wps:spPr bwMode="auto">
                                  <a:xfrm>
                                    <a:off x="631" y="2684"/>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 name="Line 707"/>
                                <wps:cNvCnPr>
                                  <a:cxnSpLocks noChangeShapeType="1"/>
                                </wps:cNvCnPr>
                                <wps:spPr bwMode="auto">
                                  <a:xfrm>
                                    <a:off x="631" y="2203"/>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 name="Line 708"/>
                                <wps:cNvCnPr>
                                  <a:cxnSpLocks noChangeShapeType="1"/>
                                </wps:cNvCnPr>
                                <wps:spPr bwMode="auto">
                                  <a:xfrm>
                                    <a:off x="631" y="1738"/>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 name="Line 709"/>
                                <wps:cNvCnPr>
                                  <a:cxnSpLocks noChangeShapeType="1"/>
                                </wps:cNvCnPr>
                                <wps:spPr bwMode="auto">
                                  <a:xfrm>
                                    <a:off x="631" y="1258"/>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 name="Line 710"/>
                                <wps:cNvCnPr>
                                  <a:cxnSpLocks noChangeShapeType="1"/>
                                </wps:cNvCnPr>
                                <wps:spPr bwMode="auto">
                                  <a:xfrm>
                                    <a:off x="631" y="777"/>
                                    <a:ext cx="9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 name="Line 711"/>
                                <wps:cNvCnPr>
                                  <a:cxnSpLocks noChangeShapeType="1"/>
                                </wps:cNvCnPr>
                                <wps:spPr bwMode="auto">
                                  <a:xfrm>
                                    <a:off x="631" y="3165"/>
                                    <a:ext cx="42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 name="Line 712"/>
                                <wps:cNvCnPr>
                                  <a:cxnSpLocks noChangeShapeType="1"/>
                                </wps:cNvCnPr>
                                <wps:spPr bwMode="auto">
                                  <a:xfrm flipV="1">
                                    <a:off x="631"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 name="Line 713"/>
                                <wps:cNvCnPr>
                                  <a:cxnSpLocks noChangeShapeType="1"/>
                                </wps:cNvCnPr>
                                <wps:spPr bwMode="auto">
                                  <a:xfrm flipV="1">
                                    <a:off x="1488"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4" name="Line 714"/>
                                <wps:cNvCnPr>
                                  <a:cxnSpLocks noChangeShapeType="1"/>
                                </wps:cNvCnPr>
                                <wps:spPr bwMode="auto">
                                  <a:xfrm flipV="1">
                                    <a:off x="2345"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5" name="Line 715"/>
                                <wps:cNvCnPr>
                                  <a:cxnSpLocks noChangeShapeType="1"/>
                                </wps:cNvCnPr>
                                <wps:spPr bwMode="auto">
                                  <a:xfrm flipV="1">
                                    <a:off x="3187"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6" name="Line 716"/>
                                <wps:cNvCnPr>
                                  <a:cxnSpLocks noChangeShapeType="1"/>
                                </wps:cNvCnPr>
                                <wps:spPr bwMode="auto">
                                  <a:xfrm flipV="1">
                                    <a:off x="4044"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7" name="Line 717"/>
                                <wps:cNvCnPr>
                                  <a:cxnSpLocks noChangeShapeType="1"/>
                                </wps:cNvCnPr>
                                <wps:spPr bwMode="auto">
                                  <a:xfrm flipV="1">
                                    <a:off x="4901" y="3068"/>
                                    <a:ext cx="1" cy="9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8" name="Freeform 718"/>
                                <wps:cNvSpPr>
                                  <a:spLocks/>
                                </wps:cNvSpPr>
                                <wps:spPr bwMode="auto">
                                  <a:xfrm>
                                    <a:off x="1052" y="2203"/>
                                    <a:ext cx="436" cy="481"/>
                                  </a:xfrm>
                                  <a:custGeom>
                                    <a:avLst/>
                                    <a:gdLst>
                                      <a:gd name="T0" fmla="*/ 0 w 436"/>
                                      <a:gd name="T1" fmla="*/ 481 h 481"/>
                                      <a:gd name="T2" fmla="*/ 106 w 436"/>
                                      <a:gd name="T3" fmla="*/ 353 h 481"/>
                                      <a:gd name="T4" fmla="*/ 226 w 436"/>
                                      <a:gd name="T5" fmla="*/ 208 h 481"/>
                                      <a:gd name="T6" fmla="*/ 331 w 436"/>
                                      <a:gd name="T7" fmla="*/ 80 h 481"/>
                                      <a:gd name="T8" fmla="*/ 376 w 436"/>
                                      <a:gd name="T9" fmla="*/ 32 h 481"/>
                                      <a:gd name="T10" fmla="*/ 436 w 436"/>
                                      <a:gd name="T11" fmla="*/ 0 h 481"/>
                                    </a:gdLst>
                                    <a:ahLst/>
                                    <a:cxnLst>
                                      <a:cxn ang="0">
                                        <a:pos x="T0" y="T1"/>
                                      </a:cxn>
                                      <a:cxn ang="0">
                                        <a:pos x="T2" y="T3"/>
                                      </a:cxn>
                                      <a:cxn ang="0">
                                        <a:pos x="T4" y="T5"/>
                                      </a:cxn>
                                      <a:cxn ang="0">
                                        <a:pos x="T6" y="T7"/>
                                      </a:cxn>
                                      <a:cxn ang="0">
                                        <a:pos x="T8" y="T9"/>
                                      </a:cxn>
                                      <a:cxn ang="0">
                                        <a:pos x="T10" y="T11"/>
                                      </a:cxn>
                                    </a:cxnLst>
                                    <a:rect l="0" t="0" r="r" b="b"/>
                                    <a:pathLst>
                                      <a:path w="436" h="481">
                                        <a:moveTo>
                                          <a:pt x="0" y="481"/>
                                        </a:moveTo>
                                        <a:lnTo>
                                          <a:pt x="106" y="353"/>
                                        </a:lnTo>
                                        <a:lnTo>
                                          <a:pt x="226" y="208"/>
                                        </a:lnTo>
                                        <a:lnTo>
                                          <a:pt x="331" y="80"/>
                                        </a:lnTo>
                                        <a:lnTo>
                                          <a:pt x="376" y="32"/>
                                        </a:lnTo>
                                        <a:lnTo>
                                          <a:pt x="436" y="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Freeform 719"/>
                                <wps:cNvSpPr>
                                  <a:spLocks/>
                                </wps:cNvSpPr>
                                <wps:spPr bwMode="auto">
                                  <a:xfrm>
                                    <a:off x="1488" y="2187"/>
                                    <a:ext cx="421" cy="32"/>
                                  </a:xfrm>
                                  <a:custGeom>
                                    <a:avLst/>
                                    <a:gdLst>
                                      <a:gd name="T0" fmla="*/ 0 w 421"/>
                                      <a:gd name="T1" fmla="*/ 16 h 32"/>
                                      <a:gd name="T2" fmla="*/ 60 w 421"/>
                                      <a:gd name="T3" fmla="*/ 0 h 32"/>
                                      <a:gd name="T4" fmla="*/ 106 w 421"/>
                                      <a:gd name="T5" fmla="*/ 0 h 32"/>
                                      <a:gd name="T6" fmla="*/ 211 w 421"/>
                                      <a:gd name="T7" fmla="*/ 16 h 32"/>
                                      <a:gd name="T8" fmla="*/ 316 w 421"/>
                                      <a:gd name="T9" fmla="*/ 32 h 32"/>
                                      <a:gd name="T10" fmla="*/ 361 w 421"/>
                                      <a:gd name="T11" fmla="*/ 32 h 32"/>
                                      <a:gd name="T12" fmla="*/ 421 w 421"/>
                                      <a:gd name="T13" fmla="*/ 16 h 32"/>
                                    </a:gdLst>
                                    <a:ahLst/>
                                    <a:cxnLst>
                                      <a:cxn ang="0">
                                        <a:pos x="T0" y="T1"/>
                                      </a:cxn>
                                      <a:cxn ang="0">
                                        <a:pos x="T2" y="T3"/>
                                      </a:cxn>
                                      <a:cxn ang="0">
                                        <a:pos x="T4" y="T5"/>
                                      </a:cxn>
                                      <a:cxn ang="0">
                                        <a:pos x="T6" y="T7"/>
                                      </a:cxn>
                                      <a:cxn ang="0">
                                        <a:pos x="T8" y="T9"/>
                                      </a:cxn>
                                      <a:cxn ang="0">
                                        <a:pos x="T10" y="T11"/>
                                      </a:cxn>
                                      <a:cxn ang="0">
                                        <a:pos x="T12" y="T13"/>
                                      </a:cxn>
                                    </a:cxnLst>
                                    <a:rect l="0" t="0" r="r" b="b"/>
                                    <a:pathLst>
                                      <a:path w="421" h="32">
                                        <a:moveTo>
                                          <a:pt x="0" y="16"/>
                                        </a:moveTo>
                                        <a:lnTo>
                                          <a:pt x="60" y="0"/>
                                        </a:lnTo>
                                        <a:lnTo>
                                          <a:pt x="106" y="0"/>
                                        </a:lnTo>
                                        <a:lnTo>
                                          <a:pt x="211" y="16"/>
                                        </a:lnTo>
                                        <a:lnTo>
                                          <a:pt x="316" y="32"/>
                                        </a:lnTo>
                                        <a:lnTo>
                                          <a:pt x="361" y="32"/>
                                        </a:lnTo>
                                        <a:lnTo>
                                          <a:pt x="421" y="16"/>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720"/>
                                <wps:cNvSpPr>
                                  <a:spLocks/>
                                </wps:cNvSpPr>
                                <wps:spPr bwMode="auto">
                                  <a:xfrm>
                                    <a:off x="1909" y="1738"/>
                                    <a:ext cx="436" cy="465"/>
                                  </a:xfrm>
                                  <a:custGeom>
                                    <a:avLst/>
                                    <a:gdLst>
                                      <a:gd name="T0" fmla="*/ 0 w 436"/>
                                      <a:gd name="T1" fmla="*/ 465 h 465"/>
                                      <a:gd name="T2" fmla="*/ 60 w 436"/>
                                      <a:gd name="T3" fmla="*/ 433 h 465"/>
                                      <a:gd name="T4" fmla="*/ 105 w 436"/>
                                      <a:gd name="T5" fmla="*/ 369 h 465"/>
                                      <a:gd name="T6" fmla="*/ 211 w 436"/>
                                      <a:gd name="T7" fmla="*/ 225 h 465"/>
                                      <a:gd name="T8" fmla="*/ 331 w 436"/>
                                      <a:gd name="T9" fmla="*/ 96 h 465"/>
                                      <a:gd name="T10" fmla="*/ 376 w 436"/>
                                      <a:gd name="T11" fmla="*/ 32 h 465"/>
                                      <a:gd name="T12" fmla="*/ 436 w 436"/>
                                      <a:gd name="T13" fmla="*/ 0 h 465"/>
                                    </a:gdLst>
                                    <a:ahLst/>
                                    <a:cxnLst>
                                      <a:cxn ang="0">
                                        <a:pos x="T0" y="T1"/>
                                      </a:cxn>
                                      <a:cxn ang="0">
                                        <a:pos x="T2" y="T3"/>
                                      </a:cxn>
                                      <a:cxn ang="0">
                                        <a:pos x="T4" y="T5"/>
                                      </a:cxn>
                                      <a:cxn ang="0">
                                        <a:pos x="T6" y="T7"/>
                                      </a:cxn>
                                      <a:cxn ang="0">
                                        <a:pos x="T8" y="T9"/>
                                      </a:cxn>
                                      <a:cxn ang="0">
                                        <a:pos x="T10" y="T11"/>
                                      </a:cxn>
                                      <a:cxn ang="0">
                                        <a:pos x="T12" y="T13"/>
                                      </a:cxn>
                                    </a:cxnLst>
                                    <a:rect l="0" t="0" r="r" b="b"/>
                                    <a:pathLst>
                                      <a:path w="436" h="465">
                                        <a:moveTo>
                                          <a:pt x="0" y="465"/>
                                        </a:moveTo>
                                        <a:lnTo>
                                          <a:pt x="60" y="433"/>
                                        </a:lnTo>
                                        <a:lnTo>
                                          <a:pt x="105" y="369"/>
                                        </a:lnTo>
                                        <a:lnTo>
                                          <a:pt x="211" y="225"/>
                                        </a:lnTo>
                                        <a:lnTo>
                                          <a:pt x="331" y="96"/>
                                        </a:lnTo>
                                        <a:lnTo>
                                          <a:pt x="376" y="32"/>
                                        </a:lnTo>
                                        <a:lnTo>
                                          <a:pt x="436" y="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721"/>
                                <wps:cNvSpPr>
                                  <a:spLocks/>
                                </wps:cNvSpPr>
                                <wps:spPr bwMode="auto">
                                  <a:xfrm>
                                    <a:off x="2345" y="1674"/>
                                    <a:ext cx="421" cy="64"/>
                                  </a:xfrm>
                                  <a:custGeom>
                                    <a:avLst/>
                                    <a:gdLst>
                                      <a:gd name="T0" fmla="*/ 0 w 421"/>
                                      <a:gd name="T1" fmla="*/ 64 h 64"/>
                                      <a:gd name="T2" fmla="*/ 105 w 421"/>
                                      <a:gd name="T3" fmla="*/ 16 h 64"/>
                                      <a:gd name="T4" fmla="*/ 211 w 421"/>
                                      <a:gd name="T5" fmla="*/ 0 h 64"/>
                                      <a:gd name="T6" fmla="*/ 316 w 421"/>
                                      <a:gd name="T7" fmla="*/ 16 h 64"/>
                                      <a:gd name="T8" fmla="*/ 421 w 421"/>
                                      <a:gd name="T9" fmla="*/ 64 h 64"/>
                                    </a:gdLst>
                                    <a:ahLst/>
                                    <a:cxnLst>
                                      <a:cxn ang="0">
                                        <a:pos x="T0" y="T1"/>
                                      </a:cxn>
                                      <a:cxn ang="0">
                                        <a:pos x="T2" y="T3"/>
                                      </a:cxn>
                                      <a:cxn ang="0">
                                        <a:pos x="T4" y="T5"/>
                                      </a:cxn>
                                      <a:cxn ang="0">
                                        <a:pos x="T6" y="T7"/>
                                      </a:cxn>
                                      <a:cxn ang="0">
                                        <a:pos x="T8" y="T9"/>
                                      </a:cxn>
                                    </a:cxnLst>
                                    <a:rect l="0" t="0" r="r" b="b"/>
                                    <a:pathLst>
                                      <a:path w="421" h="64">
                                        <a:moveTo>
                                          <a:pt x="0" y="64"/>
                                        </a:moveTo>
                                        <a:lnTo>
                                          <a:pt x="105" y="16"/>
                                        </a:lnTo>
                                        <a:lnTo>
                                          <a:pt x="211" y="0"/>
                                        </a:lnTo>
                                        <a:lnTo>
                                          <a:pt x="316" y="16"/>
                                        </a:lnTo>
                                        <a:lnTo>
                                          <a:pt x="421" y="64"/>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722"/>
                                <wps:cNvSpPr>
                                  <a:spLocks/>
                                </wps:cNvSpPr>
                                <wps:spPr bwMode="auto">
                                  <a:xfrm>
                                    <a:off x="2766" y="1738"/>
                                    <a:ext cx="421" cy="465"/>
                                  </a:xfrm>
                                  <a:custGeom>
                                    <a:avLst/>
                                    <a:gdLst>
                                      <a:gd name="T0" fmla="*/ 0 w 421"/>
                                      <a:gd name="T1" fmla="*/ 0 h 465"/>
                                      <a:gd name="T2" fmla="*/ 45 w 421"/>
                                      <a:gd name="T3" fmla="*/ 48 h 465"/>
                                      <a:gd name="T4" fmla="*/ 105 w 421"/>
                                      <a:gd name="T5" fmla="*/ 113 h 465"/>
                                      <a:gd name="T6" fmla="*/ 150 w 421"/>
                                      <a:gd name="T7" fmla="*/ 177 h 465"/>
                                      <a:gd name="T8" fmla="*/ 211 w 421"/>
                                      <a:gd name="T9" fmla="*/ 257 h 465"/>
                                      <a:gd name="T10" fmla="*/ 256 w 421"/>
                                      <a:gd name="T11" fmla="*/ 337 h 465"/>
                                      <a:gd name="T12" fmla="*/ 316 w 421"/>
                                      <a:gd name="T13" fmla="*/ 401 h 465"/>
                                      <a:gd name="T14" fmla="*/ 361 w 421"/>
                                      <a:gd name="T15" fmla="*/ 449 h 465"/>
                                      <a:gd name="T16" fmla="*/ 421 w 421"/>
                                      <a:gd name="T17" fmla="*/ 46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1" h="465">
                                        <a:moveTo>
                                          <a:pt x="0" y="0"/>
                                        </a:moveTo>
                                        <a:lnTo>
                                          <a:pt x="45" y="48"/>
                                        </a:lnTo>
                                        <a:lnTo>
                                          <a:pt x="105" y="113"/>
                                        </a:lnTo>
                                        <a:lnTo>
                                          <a:pt x="150" y="177"/>
                                        </a:lnTo>
                                        <a:lnTo>
                                          <a:pt x="211" y="257"/>
                                        </a:lnTo>
                                        <a:lnTo>
                                          <a:pt x="256" y="337"/>
                                        </a:lnTo>
                                        <a:lnTo>
                                          <a:pt x="316" y="401"/>
                                        </a:lnTo>
                                        <a:lnTo>
                                          <a:pt x="361" y="449"/>
                                        </a:lnTo>
                                        <a:lnTo>
                                          <a:pt x="421" y="465"/>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723"/>
                                <wps:cNvSpPr>
                                  <a:spLocks/>
                                </wps:cNvSpPr>
                                <wps:spPr bwMode="auto">
                                  <a:xfrm>
                                    <a:off x="3187" y="1738"/>
                                    <a:ext cx="436" cy="465"/>
                                  </a:xfrm>
                                  <a:custGeom>
                                    <a:avLst/>
                                    <a:gdLst>
                                      <a:gd name="T0" fmla="*/ 0 w 436"/>
                                      <a:gd name="T1" fmla="*/ 465 h 465"/>
                                      <a:gd name="T2" fmla="*/ 60 w 436"/>
                                      <a:gd name="T3" fmla="*/ 449 h 465"/>
                                      <a:gd name="T4" fmla="*/ 105 w 436"/>
                                      <a:gd name="T5" fmla="*/ 401 h 465"/>
                                      <a:gd name="T6" fmla="*/ 165 w 436"/>
                                      <a:gd name="T7" fmla="*/ 337 h 465"/>
                                      <a:gd name="T8" fmla="*/ 211 w 436"/>
                                      <a:gd name="T9" fmla="*/ 257 h 465"/>
                                      <a:gd name="T10" fmla="*/ 271 w 436"/>
                                      <a:gd name="T11" fmla="*/ 177 h 465"/>
                                      <a:gd name="T12" fmla="*/ 331 w 436"/>
                                      <a:gd name="T13" fmla="*/ 113 h 465"/>
                                      <a:gd name="T14" fmla="*/ 376 w 436"/>
                                      <a:gd name="T15" fmla="*/ 48 h 465"/>
                                      <a:gd name="T16" fmla="*/ 436 w 436"/>
                                      <a:gd name="T17"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6" h="465">
                                        <a:moveTo>
                                          <a:pt x="0" y="465"/>
                                        </a:moveTo>
                                        <a:lnTo>
                                          <a:pt x="60" y="449"/>
                                        </a:lnTo>
                                        <a:lnTo>
                                          <a:pt x="105" y="401"/>
                                        </a:lnTo>
                                        <a:lnTo>
                                          <a:pt x="165" y="337"/>
                                        </a:lnTo>
                                        <a:lnTo>
                                          <a:pt x="211" y="257"/>
                                        </a:lnTo>
                                        <a:lnTo>
                                          <a:pt x="271" y="177"/>
                                        </a:lnTo>
                                        <a:lnTo>
                                          <a:pt x="331" y="113"/>
                                        </a:lnTo>
                                        <a:lnTo>
                                          <a:pt x="376" y="48"/>
                                        </a:lnTo>
                                        <a:lnTo>
                                          <a:pt x="436" y="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724"/>
                                <wps:cNvSpPr>
                                  <a:spLocks/>
                                </wps:cNvSpPr>
                                <wps:spPr bwMode="auto">
                                  <a:xfrm>
                                    <a:off x="3623" y="1722"/>
                                    <a:ext cx="421" cy="32"/>
                                  </a:xfrm>
                                  <a:custGeom>
                                    <a:avLst/>
                                    <a:gdLst>
                                      <a:gd name="T0" fmla="*/ 0 w 421"/>
                                      <a:gd name="T1" fmla="*/ 16 h 32"/>
                                      <a:gd name="T2" fmla="*/ 60 w 421"/>
                                      <a:gd name="T3" fmla="*/ 0 h 32"/>
                                      <a:gd name="T4" fmla="*/ 105 w 421"/>
                                      <a:gd name="T5" fmla="*/ 0 h 32"/>
                                      <a:gd name="T6" fmla="*/ 210 w 421"/>
                                      <a:gd name="T7" fmla="*/ 16 h 32"/>
                                      <a:gd name="T8" fmla="*/ 316 w 421"/>
                                      <a:gd name="T9" fmla="*/ 32 h 32"/>
                                      <a:gd name="T10" fmla="*/ 361 w 421"/>
                                      <a:gd name="T11" fmla="*/ 32 h 32"/>
                                      <a:gd name="T12" fmla="*/ 421 w 421"/>
                                      <a:gd name="T13" fmla="*/ 16 h 32"/>
                                    </a:gdLst>
                                    <a:ahLst/>
                                    <a:cxnLst>
                                      <a:cxn ang="0">
                                        <a:pos x="T0" y="T1"/>
                                      </a:cxn>
                                      <a:cxn ang="0">
                                        <a:pos x="T2" y="T3"/>
                                      </a:cxn>
                                      <a:cxn ang="0">
                                        <a:pos x="T4" y="T5"/>
                                      </a:cxn>
                                      <a:cxn ang="0">
                                        <a:pos x="T6" y="T7"/>
                                      </a:cxn>
                                      <a:cxn ang="0">
                                        <a:pos x="T8" y="T9"/>
                                      </a:cxn>
                                      <a:cxn ang="0">
                                        <a:pos x="T10" y="T11"/>
                                      </a:cxn>
                                      <a:cxn ang="0">
                                        <a:pos x="T12" y="T13"/>
                                      </a:cxn>
                                    </a:cxnLst>
                                    <a:rect l="0" t="0" r="r" b="b"/>
                                    <a:pathLst>
                                      <a:path w="421" h="32">
                                        <a:moveTo>
                                          <a:pt x="0" y="16"/>
                                        </a:moveTo>
                                        <a:lnTo>
                                          <a:pt x="60" y="0"/>
                                        </a:lnTo>
                                        <a:lnTo>
                                          <a:pt x="105" y="0"/>
                                        </a:lnTo>
                                        <a:lnTo>
                                          <a:pt x="210" y="16"/>
                                        </a:lnTo>
                                        <a:lnTo>
                                          <a:pt x="316" y="32"/>
                                        </a:lnTo>
                                        <a:lnTo>
                                          <a:pt x="361" y="32"/>
                                        </a:lnTo>
                                        <a:lnTo>
                                          <a:pt x="421" y="16"/>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725"/>
                                <wps:cNvSpPr>
                                  <a:spLocks/>
                                </wps:cNvSpPr>
                                <wps:spPr bwMode="auto">
                                  <a:xfrm>
                                    <a:off x="4044" y="1258"/>
                                    <a:ext cx="436" cy="480"/>
                                  </a:xfrm>
                                  <a:custGeom>
                                    <a:avLst/>
                                    <a:gdLst>
                                      <a:gd name="T0" fmla="*/ 0 w 436"/>
                                      <a:gd name="T1" fmla="*/ 480 h 480"/>
                                      <a:gd name="T2" fmla="*/ 60 w 436"/>
                                      <a:gd name="T3" fmla="*/ 432 h 480"/>
                                      <a:gd name="T4" fmla="*/ 105 w 436"/>
                                      <a:gd name="T5" fmla="*/ 368 h 480"/>
                                      <a:gd name="T6" fmla="*/ 165 w 436"/>
                                      <a:gd name="T7" fmla="*/ 288 h 480"/>
                                      <a:gd name="T8" fmla="*/ 210 w 436"/>
                                      <a:gd name="T9" fmla="*/ 208 h 480"/>
                                      <a:gd name="T10" fmla="*/ 271 w 436"/>
                                      <a:gd name="T11" fmla="*/ 128 h 480"/>
                                      <a:gd name="T12" fmla="*/ 331 w 436"/>
                                      <a:gd name="T13" fmla="*/ 64 h 480"/>
                                      <a:gd name="T14" fmla="*/ 376 w 436"/>
                                      <a:gd name="T15" fmla="*/ 16 h 480"/>
                                      <a:gd name="T16" fmla="*/ 436 w 436"/>
                                      <a:gd name="T17" fmla="*/ 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6" h="480">
                                        <a:moveTo>
                                          <a:pt x="0" y="480"/>
                                        </a:moveTo>
                                        <a:lnTo>
                                          <a:pt x="60" y="432"/>
                                        </a:lnTo>
                                        <a:lnTo>
                                          <a:pt x="105" y="368"/>
                                        </a:lnTo>
                                        <a:lnTo>
                                          <a:pt x="165" y="288"/>
                                        </a:lnTo>
                                        <a:lnTo>
                                          <a:pt x="210" y="208"/>
                                        </a:lnTo>
                                        <a:lnTo>
                                          <a:pt x="271" y="128"/>
                                        </a:lnTo>
                                        <a:lnTo>
                                          <a:pt x="331" y="64"/>
                                        </a:lnTo>
                                        <a:lnTo>
                                          <a:pt x="376" y="16"/>
                                        </a:lnTo>
                                        <a:lnTo>
                                          <a:pt x="436" y="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726"/>
                                <wps:cNvSpPr>
                                  <a:spLocks/>
                                </wps:cNvSpPr>
                                <wps:spPr bwMode="auto">
                                  <a:xfrm>
                                    <a:off x="4480" y="1258"/>
                                    <a:ext cx="421" cy="480"/>
                                  </a:xfrm>
                                  <a:custGeom>
                                    <a:avLst/>
                                    <a:gdLst>
                                      <a:gd name="T0" fmla="*/ 0 w 421"/>
                                      <a:gd name="T1" fmla="*/ 0 h 480"/>
                                      <a:gd name="T2" fmla="*/ 60 w 421"/>
                                      <a:gd name="T3" fmla="*/ 16 h 480"/>
                                      <a:gd name="T4" fmla="*/ 105 w 421"/>
                                      <a:gd name="T5" fmla="*/ 48 h 480"/>
                                      <a:gd name="T6" fmla="*/ 165 w 421"/>
                                      <a:gd name="T7" fmla="*/ 112 h 480"/>
                                      <a:gd name="T8" fmla="*/ 210 w 421"/>
                                      <a:gd name="T9" fmla="*/ 176 h 480"/>
                                      <a:gd name="T10" fmla="*/ 316 w 421"/>
                                      <a:gd name="T11" fmla="*/ 336 h 480"/>
                                      <a:gd name="T12" fmla="*/ 361 w 421"/>
                                      <a:gd name="T13" fmla="*/ 416 h 480"/>
                                      <a:gd name="T14" fmla="*/ 421 w 421"/>
                                      <a:gd name="T15" fmla="*/ 480 h 4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1" h="480">
                                        <a:moveTo>
                                          <a:pt x="0" y="0"/>
                                        </a:moveTo>
                                        <a:lnTo>
                                          <a:pt x="60" y="16"/>
                                        </a:lnTo>
                                        <a:lnTo>
                                          <a:pt x="105" y="48"/>
                                        </a:lnTo>
                                        <a:lnTo>
                                          <a:pt x="165" y="112"/>
                                        </a:lnTo>
                                        <a:lnTo>
                                          <a:pt x="210" y="176"/>
                                        </a:lnTo>
                                        <a:lnTo>
                                          <a:pt x="316" y="336"/>
                                        </a:lnTo>
                                        <a:lnTo>
                                          <a:pt x="361" y="416"/>
                                        </a:lnTo>
                                        <a:lnTo>
                                          <a:pt x="421" y="480"/>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727"/>
                                <wps:cNvSpPr>
                                  <a:spLocks/>
                                </wps:cNvSpPr>
                                <wps:spPr bwMode="auto">
                                  <a:xfrm>
                                    <a:off x="992" y="2620"/>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58" name="Freeform 728"/>
                                <wps:cNvSpPr>
                                  <a:spLocks/>
                                </wps:cNvSpPr>
                                <wps:spPr bwMode="auto">
                                  <a:xfrm>
                                    <a:off x="1428" y="2139"/>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59" name="Freeform 729"/>
                                <wps:cNvSpPr>
                                  <a:spLocks/>
                                </wps:cNvSpPr>
                                <wps:spPr bwMode="auto">
                                  <a:xfrm>
                                    <a:off x="1849" y="2139"/>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0" name="Freeform 730"/>
                                <wps:cNvSpPr>
                                  <a:spLocks/>
                                </wps:cNvSpPr>
                                <wps:spPr bwMode="auto">
                                  <a:xfrm>
                                    <a:off x="2285"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1" name="Freeform 731"/>
                                <wps:cNvSpPr>
                                  <a:spLocks/>
                                </wps:cNvSpPr>
                                <wps:spPr bwMode="auto">
                                  <a:xfrm>
                                    <a:off x="2706"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3" name="Freeform 732"/>
                                <wps:cNvSpPr>
                                  <a:spLocks/>
                                </wps:cNvSpPr>
                                <wps:spPr bwMode="auto">
                                  <a:xfrm>
                                    <a:off x="3127" y="2139"/>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4" name="Freeform 733"/>
                                <wps:cNvSpPr>
                                  <a:spLocks/>
                                </wps:cNvSpPr>
                                <wps:spPr bwMode="auto">
                                  <a:xfrm>
                                    <a:off x="3563"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5" name="Freeform 734"/>
                                <wps:cNvSpPr>
                                  <a:spLocks/>
                                </wps:cNvSpPr>
                                <wps:spPr bwMode="auto">
                                  <a:xfrm>
                                    <a:off x="3984"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6" name="Freeform 735"/>
                                <wps:cNvSpPr>
                                  <a:spLocks/>
                                </wps:cNvSpPr>
                                <wps:spPr bwMode="auto">
                                  <a:xfrm>
                                    <a:off x="4420" y="1193"/>
                                    <a:ext cx="120" cy="129"/>
                                  </a:xfrm>
                                  <a:custGeom>
                                    <a:avLst/>
                                    <a:gdLst>
                                      <a:gd name="T0" fmla="*/ 60 w 120"/>
                                      <a:gd name="T1" fmla="*/ 0 h 129"/>
                                      <a:gd name="T2" fmla="*/ 120 w 120"/>
                                      <a:gd name="T3" fmla="*/ 65 h 129"/>
                                      <a:gd name="T4" fmla="*/ 60 w 120"/>
                                      <a:gd name="T5" fmla="*/ 129 h 129"/>
                                      <a:gd name="T6" fmla="*/ 0 w 120"/>
                                      <a:gd name="T7" fmla="*/ 65 h 129"/>
                                      <a:gd name="T8" fmla="*/ 60 w 120"/>
                                      <a:gd name="T9" fmla="*/ 0 h 129"/>
                                    </a:gdLst>
                                    <a:ahLst/>
                                    <a:cxnLst>
                                      <a:cxn ang="0">
                                        <a:pos x="T0" y="T1"/>
                                      </a:cxn>
                                      <a:cxn ang="0">
                                        <a:pos x="T2" y="T3"/>
                                      </a:cxn>
                                      <a:cxn ang="0">
                                        <a:pos x="T4" y="T5"/>
                                      </a:cxn>
                                      <a:cxn ang="0">
                                        <a:pos x="T6" y="T7"/>
                                      </a:cxn>
                                      <a:cxn ang="0">
                                        <a:pos x="T8" y="T9"/>
                                      </a:cxn>
                                    </a:cxnLst>
                                    <a:rect l="0" t="0" r="r" b="b"/>
                                    <a:pathLst>
                                      <a:path w="120" h="129">
                                        <a:moveTo>
                                          <a:pt x="60" y="0"/>
                                        </a:moveTo>
                                        <a:lnTo>
                                          <a:pt x="120" y="65"/>
                                        </a:lnTo>
                                        <a:lnTo>
                                          <a:pt x="60" y="129"/>
                                        </a:lnTo>
                                        <a:lnTo>
                                          <a:pt x="0" y="65"/>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7" name="Freeform 736"/>
                                <wps:cNvSpPr>
                                  <a:spLocks/>
                                </wps:cNvSpPr>
                                <wps:spPr bwMode="auto">
                                  <a:xfrm>
                                    <a:off x="4841" y="1674"/>
                                    <a:ext cx="120" cy="128"/>
                                  </a:xfrm>
                                  <a:custGeom>
                                    <a:avLst/>
                                    <a:gdLst>
                                      <a:gd name="T0" fmla="*/ 60 w 120"/>
                                      <a:gd name="T1" fmla="*/ 0 h 128"/>
                                      <a:gd name="T2" fmla="*/ 120 w 120"/>
                                      <a:gd name="T3" fmla="*/ 64 h 128"/>
                                      <a:gd name="T4" fmla="*/ 60 w 120"/>
                                      <a:gd name="T5" fmla="*/ 128 h 128"/>
                                      <a:gd name="T6" fmla="*/ 0 w 120"/>
                                      <a:gd name="T7" fmla="*/ 64 h 128"/>
                                      <a:gd name="T8" fmla="*/ 60 w 120"/>
                                      <a:gd name="T9" fmla="*/ 0 h 128"/>
                                    </a:gdLst>
                                    <a:ahLst/>
                                    <a:cxnLst>
                                      <a:cxn ang="0">
                                        <a:pos x="T0" y="T1"/>
                                      </a:cxn>
                                      <a:cxn ang="0">
                                        <a:pos x="T2" y="T3"/>
                                      </a:cxn>
                                      <a:cxn ang="0">
                                        <a:pos x="T4" y="T5"/>
                                      </a:cxn>
                                      <a:cxn ang="0">
                                        <a:pos x="T6" y="T7"/>
                                      </a:cxn>
                                      <a:cxn ang="0">
                                        <a:pos x="T8" y="T9"/>
                                      </a:cxn>
                                    </a:cxnLst>
                                    <a:rect l="0" t="0" r="r" b="b"/>
                                    <a:pathLst>
                                      <a:path w="120" h="128">
                                        <a:moveTo>
                                          <a:pt x="60" y="0"/>
                                        </a:moveTo>
                                        <a:lnTo>
                                          <a:pt x="120" y="64"/>
                                        </a:lnTo>
                                        <a:lnTo>
                                          <a:pt x="60" y="128"/>
                                        </a:lnTo>
                                        <a:lnTo>
                                          <a:pt x="0" y="64"/>
                                        </a:lnTo>
                                        <a:lnTo>
                                          <a:pt x="60" y="0"/>
                                        </a:lnTo>
                                        <a:close/>
                                      </a:path>
                                    </a:pathLst>
                                  </a:custGeom>
                                  <a:solidFill>
                                    <a:srgbClr val="000080"/>
                                  </a:solidFill>
                                  <a:ln w="9525">
                                    <a:solidFill>
                                      <a:srgbClr val="000080"/>
                                    </a:solidFill>
                                    <a:prstDash val="solid"/>
                                    <a:round/>
                                    <a:headEnd/>
                                    <a:tailEnd/>
                                  </a:ln>
                                </wps:spPr>
                                <wps:bodyPr rot="0" vert="horz" wrap="square" lIns="91440" tIns="45720" rIns="91440" bIns="45720" anchor="t" anchorCtr="0" upright="1">
                                  <a:noAutofit/>
                                </wps:bodyPr>
                              </wps:wsp>
                              <wps:wsp>
                                <wps:cNvPr id="568" name="Rectangle 737"/>
                                <wps:cNvSpPr>
                                  <a:spLocks noChangeArrowheads="1"/>
                                </wps:cNvSpPr>
                                <wps:spPr bwMode="auto">
                                  <a:xfrm>
                                    <a:off x="301" y="3052"/>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7428" w14:textId="26B7A14E" w:rsidR="00F64DD9" w:rsidRPr="00F31DEB" w:rsidRDefault="00E56E20" w:rsidP="00010BB1">
                                      <w:pPr>
                                        <w:rPr>
                                          <w:sz w:val="22"/>
                                          <w:szCs w:val="22"/>
                                        </w:rPr>
                                      </w:pPr>
                                      <w:r w:rsidRPr="00E56E20">
                                        <w:rPr>
                                          <w:rFonts w:ascii="新細明體" w:eastAsia="DengXian" w:cs="新細明體"/>
                                          <w:color w:val="000000"/>
                                          <w:sz w:val="22"/>
                                          <w:szCs w:val="22"/>
                                          <w:lang w:eastAsia="zh-CN"/>
                                        </w:rPr>
                                        <w:t>0</w:t>
                                      </w:r>
                                    </w:p>
                                  </w:txbxContent>
                                </wps:txbx>
                                <wps:bodyPr rot="0" vert="horz" wrap="none" lIns="0" tIns="0" rIns="0" bIns="0" anchor="t" anchorCtr="0" upright="1">
                                  <a:spAutoFit/>
                                </wps:bodyPr>
                              </wps:wsp>
                              <wps:wsp>
                                <wps:cNvPr id="569" name="Rectangle 738"/>
                                <wps:cNvSpPr>
                                  <a:spLocks noChangeArrowheads="1"/>
                                </wps:cNvSpPr>
                                <wps:spPr bwMode="auto">
                                  <a:xfrm>
                                    <a:off x="301" y="2572"/>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F126" w14:textId="29205919" w:rsidR="00F64DD9" w:rsidRPr="00F31DEB" w:rsidRDefault="00E56E20" w:rsidP="00010BB1">
                                      <w:pPr>
                                        <w:rPr>
                                          <w:sz w:val="22"/>
                                          <w:szCs w:val="22"/>
                                        </w:rPr>
                                      </w:pPr>
                                      <w:r w:rsidRPr="00E56E20">
                                        <w:rPr>
                                          <w:rFonts w:ascii="新細明體" w:eastAsia="DengXian" w:cs="新細明體"/>
                                          <w:color w:val="000000"/>
                                          <w:sz w:val="22"/>
                                          <w:szCs w:val="22"/>
                                          <w:lang w:eastAsia="zh-CN"/>
                                        </w:rPr>
                                        <w:t>1</w:t>
                                      </w:r>
                                    </w:p>
                                  </w:txbxContent>
                                </wps:txbx>
                                <wps:bodyPr rot="0" vert="horz" wrap="none" lIns="0" tIns="0" rIns="0" bIns="0" anchor="t" anchorCtr="0" upright="1">
                                  <a:spAutoFit/>
                                </wps:bodyPr>
                              </wps:wsp>
                              <wps:wsp>
                                <wps:cNvPr id="570" name="Rectangle 739"/>
                                <wps:cNvSpPr>
                                  <a:spLocks noChangeArrowheads="1"/>
                                </wps:cNvSpPr>
                                <wps:spPr bwMode="auto">
                                  <a:xfrm>
                                    <a:off x="301" y="2091"/>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3B48" w14:textId="7752E5E4" w:rsidR="00F64DD9" w:rsidRPr="00F31DEB" w:rsidRDefault="00E56E20" w:rsidP="00010BB1">
                                      <w:pPr>
                                        <w:rPr>
                                          <w:sz w:val="22"/>
                                          <w:szCs w:val="22"/>
                                        </w:rPr>
                                      </w:pPr>
                                      <w:r w:rsidRPr="00E56E20">
                                        <w:rPr>
                                          <w:rFonts w:ascii="新細明體" w:eastAsia="DengXian" w:cs="新細明體"/>
                                          <w:color w:val="000000"/>
                                          <w:sz w:val="22"/>
                                          <w:szCs w:val="22"/>
                                          <w:lang w:eastAsia="zh-CN"/>
                                        </w:rPr>
                                        <w:t>2</w:t>
                                      </w:r>
                                    </w:p>
                                  </w:txbxContent>
                                </wps:txbx>
                                <wps:bodyPr rot="0" vert="horz" wrap="none" lIns="0" tIns="0" rIns="0" bIns="0" anchor="t" anchorCtr="0" upright="1">
                                  <a:spAutoFit/>
                                </wps:bodyPr>
                              </wps:wsp>
                              <wps:wsp>
                                <wps:cNvPr id="571" name="Rectangle 740"/>
                                <wps:cNvSpPr>
                                  <a:spLocks noChangeArrowheads="1"/>
                                </wps:cNvSpPr>
                                <wps:spPr bwMode="auto">
                                  <a:xfrm>
                                    <a:off x="301" y="1626"/>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49B7" w14:textId="36BCD30E" w:rsidR="00F64DD9" w:rsidRPr="00F31DEB" w:rsidRDefault="00E56E20" w:rsidP="00010BB1">
                                      <w:pPr>
                                        <w:rPr>
                                          <w:sz w:val="22"/>
                                          <w:szCs w:val="22"/>
                                        </w:rPr>
                                      </w:pPr>
                                      <w:r w:rsidRPr="00E56E20">
                                        <w:rPr>
                                          <w:rFonts w:ascii="新細明體" w:eastAsia="DengXian" w:cs="新細明體"/>
                                          <w:color w:val="000000"/>
                                          <w:sz w:val="22"/>
                                          <w:szCs w:val="22"/>
                                          <w:lang w:eastAsia="zh-CN"/>
                                        </w:rPr>
                                        <w:t>3</w:t>
                                      </w:r>
                                    </w:p>
                                  </w:txbxContent>
                                </wps:txbx>
                                <wps:bodyPr rot="0" vert="horz" wrap="none" lIns="0" tIns="0" rIns="0" bIns="0" anchor="t" anchorCtr="0" upright="1">
                                  <a:spAutoFit/>
                                </wps:bodyPr>
                              </wps:wsp>
                              <wps:wsp>
                                <wps:cNvPr id="572" name="Rectangle 741"/>
                                <wps:cNvSpPr>
                                  <a:spLocks noChangeArrowheads="1"/>
                                </wps:cNvSpPr>
                                <wps:spPr bwMode="auto">
                                  <a:xfrm>
                                    <a:off x="301" y="114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61DE2" w14:textId="751A5BB5" w:rsidR="00F64DD9" w:rsidRPr="00F31DEB" w:rsidRDefault="00E56E20" w:rsidP="00010BB1">
                                      <w:pPr>
                                        <w:rPr>
                                          <w:sz w:val="22"/>
                                          <w:szCs w:val="22"/>
                                        </w:rPr>
                                      </w:pPr>
                                      <w:r w:rsidRPr="00E56E20">
                                        <w:rPr>
                                          <w:rFonts w:ascii="新細明體" w:eastAsia="DengXian" w:cs="新細明體"/>
                                          <w:color w:val="000000"/>
                                          <w:sz w:val="22"/>
                                          <w:szCs w:val="22"/>
                                          <w:lang w:eastAsia="zh-CN"/>
                                        </w:rPr>
                                        <w:t>4</w:t>
                                      </w:r>
                                    </w:p>
                                  </w:txbxContent>
                                </wps:txbx>
                                <wps:bodyPr rot="0" vert="horz" wrap="none" lIns="0" tIns="0" rIns="0" bIns="0" anchor="t" anchorCtr="0" upright="1">
                                  <a:spAutoFit/>
                                </wps:bodyPr>
                              </wps:wsp>
                              <wps:wsp>
                                <wps:cNvPr id="573" name="Rectangle 742"/>
                                <wps:cNvSpPr>
                                  <a:spLocks noChangeArrowheads="1"/>
                                </wps:cNvSpPr>
                                <wps:spPr bwMode="auto">
                                  <a:xfrm>
                                    <a:off x="301" y="66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68104" w14:textId="39985AD1" w:rsidR="00F64DD9" w:rsidRPr="00F31DEB" w:rsidRDefault="00E56E20" w:rsidP="00010BB1">
                                      <w:pPr>
                                        <w:rPr>
                                          <w:sz w:val="22"/>
                                          <w:szCs w:val="22"/>
                                        </w:rPr>
                                      </w:pPr>
                                      <w:r w:rsidRPr="00E56E20">
                                        <w:rPr>
                                          <w:rFonts w:ascii="新細明體" w:eastAsia="DengXian" w:cs="新細明體"/>
                                          <w:color w:val="000000"/>
                                          <w:sz w:val="22"/>
                                          <w:szCs w:val="22"/>
                                          <w:lang w:eastAsia="zh-CN"/>
                                        </w:rPr>
                                        <w:t>5</w:t>
                                      </w:r>
                                    </w:p>
                                  </w:txbxContent>
                                </wps:txbx>
                                <wps:bodyPr rot="0" vert="horz" wrap="none" lIns="0" tIns="0" rIns="0" bIns="0" anchor="t" anchorCtr="0" upright="1">
                                  <a:spAutoFit/>
                                </wps:bodyPr>
                              </wps:wsp>
                              <wps:wsp>
                                <wps:cNvPr id="574" name="Rectangle 743"/>
                                <wps:cNvSpPr>
                                  <a:spLocks noChangeArrowheads="1"/>
                                </wps:cNvSpPr>
                                <wps:spPr bwMode="auto">
                                  <a:xfrm>
                                    <a:off x="571"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22A3E" w14:textId="61C81873" w:rsidR="00F64DD9" w:rsidRPr="00F31DEB" w:rsidRDefault="00E56E20" w:rsidP="00010BB1">
                                      <w:pPr>
                                        <w:rPr>
                                          <w:sz w:val="22"/>
                                          <w:szCs w:val="22"/>
                                        </w:rPr>
                                      </w:pPr>
                                      <w:r w:rsidRPr="00E56E20">
                                        <w:rPr>
                                          <w:rFonts w:ascii="新細明體" w:eastAsia="DengXian" w:cs="新細明體"/>
                                          <w:color w:val="000000"/>
                                          <w:sz w:val="22"/>
                                          <w:szCs w:val="22"/>
                                          <w:lang w:eastAsia="zh-CN"/>
                                        </w:rPr>
                                        <w:t>0</w:t>
                                      </w:r>
                                    </w:p>
                                  </w:txbxContent>
                                </wps:txbx>
                                <wps:bodyPr rot="0" vert="horz" wrap="none" lIns="0" tIns="0" rIns="0" bIns="0" anchor="t" anchorCtr="0" upright="1">
                                  <a:spAutoFit/>
                                </wps:bodyPr>
                              </wps:wsp>
                              <wps:wsp>
                                <wps:cNvPr id="575" name="Rectangle 744"/>
                                <wps:cNvSpPr>
                                  <a:spLocks noChangeArrowheads="1"/>
                                </wps:cNvSpPr>
                                <wps:spPr bwMode="auto">
                                  <a:xfrm>
                                    <a:off x="1428"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D7124" w14:textId="58A622A8" w:rsidR="00F64DD9" w:rsidRPr="00F31DEB" w:rsidRDefault="00E56E20" w:rsidP="00010BB1">
                                      <w:pPr>
                                        <w:rPr>
                                          <w:sz w:val="22"/>
                                          <w:szCs w:val="22"/>
                                        </w:rPr>
                                      </w:pPr>
                                      <w:r w:rsidRPr="00E56E20">
                                        <w:rPr>
                                          <w:rFonts w:ascii="新細明體" w:eastAsia="DengXian" w:cs="新細明體"/>
                                          <w:color w:val="000000"/>
                                          <w:sz w:val="22"/>
                                          <w:szCs w:val="22"/>
                                          <w:lang w:eastAsia="zh-CN"/>
                                        </w:rPr>
                                        <w:t>2</w:t>
                                      </w:r>
                                    </w:p>
                                  </w:txbxContent>
                                </wps:txbx>
                                <wps:bodyPr rot="0" vert="horz" wrap="none" lIns="0" tIns="0" rIns="0" bIns="0" anchor="t" anchorCtr="0" upright="1">
                                  <a:spAutoFit/>
                                </wps:bodyPr>
                              </wps:wsp>
                              <wps:wsp>
                                <wps:cNvPr id="576" name="Rectangle 745"/>
                                <wps:cNvSpPr>
                                  <a:spLocks noChangeArrowheads="1"/>
                                </wps:cNvSpPr>
                                <wps:spPr bwMode="auto">
                                  <a:xfrm>
                                    <a:off x="2285"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5D0C8" w14:textId="4002136E" w:rsidR="00F64DD9" w:rsidRPr="00795051" w:rsidRDefault="00E56E20" w:rsidP="00010BB1">
                                      <w:pPr>
                                        <w:rPr>
                                          <w:sz w:val="22"/>
                                          <w:szCs w:val="22"/>
                                        </w:rPr>
                                      </w:pPr>
                                      <w:r w:rsidRPr="00E56E20">
                                        <w:rPr>
                                          <w:rFonts w:ascii="新細明體" w:eastAsia="DengXian" w:cs="新細明體"/>
                                          <w:color w:val="000000"/>
                                          <w:sz w:val="22"/>
                                          <w:szCs w:val="22"/>
                                          <w:lang w:eastAsia="zh-CN"/>
                                        </w:rPr>
                                        <w:t>4</w:t>
                                      </w:r>
                                    </w:p>
                                  </w:txbxContent>
                                </wps:txbx>
                                <wps:bodyPr rot="0" vert="horz" wrap="none" lIns="0" tIns="0" rIns="0" bIns="0" anchor="t" anchorCtr="0" upright="1">
                                  <a:spAutoFit/>
                                </wps:bodyPr>
                              </wps:wsp>
                              <wps:wsp>
                                <wps:cNvPr id="577" name="Rectangle 746"/>
                                <wps:cNvSpPr>
                                  <a:spLocks noChangeArrowheads="1"/>
                                </wps:cNvSpPr>
                                <wps:spPr bwMode="auto">
                                  <a:xfrm>
                                    <a:off x="3127"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A9F52" w14:textId="44812882" w:rsidR="00F64DD9" w:rsidRPr="00795051" w:rsidRDefault="00E56E20" w:rsidP="00010BB1">
                                      <w:pPr>
                                        <w:rPr>
                                          <w:sz w:val="22"/>
                                          <w:szCs w:val="22"/>
                                        </w:rPr>
                                      </w:pPr>
                                      <w:r w:rsidRPr="00E56E20">
                                        <w:rPr>
                                          <w:rFonts w:ascii="新細明體" w:eastAsia="DengXian" w:cs="新細明體"/>
                                          <w:color w:val="000000"/>
                                          <w:sz w:val="22"/>
                                          <w:szCs w:val="22"/>
                                          <w:lang w:eastAsia="zh-CN"/>
                                        </w:rPr>
                                        <w:t>6</w:t>
                                      </w:r>
                                    </w:p>
                                  </w:txbxContent>
                                </wps:txbx>
                                <wps:bodyPr rot="0" vert="horz" wrap="none" lIns="0" tIns="0" rIns="0" bIns="0" anchor="t" anchorCtr="0" upright="1">
                                  <a:spAutoFit/>
                                </wps:bodyPr>
                              </wps:wsp>
                              <wps:wsp>
                                <wps:cNvPr id="578" name="Rectangle 747"/>
                                <wps:cNvSpPr>
                                  <a:spLocks noChangeArrowheads="1"/>
                                </wps:cNvSpPr>
                                <wps:spPr bwMode="auto">
                                  <a:xfrm>
                                    <a:off x="3984" y="3517"/>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A7E08" w14:textId="3FC116D0" w:rsidR="00F64DD9" w:rsidRPr="00F31DEB" w:rsidRDefault="00E56E20" w:rsidP="00010BB1">
                                      <w:pPr>
                                        <w:rPr>
                                          <w:sz w:val="22"/>
                                          <w:szCs w:val="22"/>
                                        </w:rPr>
                                      </w:pPr>
                                      <w:r w:rsidRPr="00E56E20">
                                        <w:rPr>
                                          <w:rFonts w:ascii="新細明體" w:eastAsia="DengXian" w:cs="新細明體"/>
                                          <w:color w:val="000000"/>
                                          <w:sz w:val="22"/>
                                          <w:szCs w:val="22"/>
                                          <w:lang w:eastAsia="zh-CN"/>
                                        </w:rPr>
                                        <w:t>8</w:t>
                                      </w:r>
                                    </w:p>
                                  </w:txbxContent>
                                </wps:txbx>
                                <wps:bodyPr rot="0" vert="horz" wrap="none" lIns="0" tIns="0" rIns="0" bIns="0" anchor="t" anchorCtr="0" upright="1">
                                  <a:spAutoFit/>
                                </wps:bodyPr>
                              </wps:wsp>
                              <wps:wsp>
                                <wps:cNvPr id="579" name="Rectangle 748"/>
                                <wps:cNvSpPr>
                                  <a:spLocks noChangeArrowheads="1"/>
                                </wps:cNvSpPr>
                                <wps:spPr bwMode="auto">
                                  <a:xfrm>
                                    <a:off x="4781" y="3517"/>
                                    <a:ext cx="20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C260E" w14:textId="06C7AE14" w:rsidR="00F64DD9" w:rsidRPr="00F31DEB" w:rsidRDefault="00E56E20" w:rsidP="00010BB1">
                                      <w:pPr>
                                        <w:rPr>
                                          <w:sz w:val="22"/>
                                          <w:szCs w:val="22"/>
                                        </w:rPr>
                                      </w:pPr>
                                      <w:r w:rsidRPr="00E56E20">
                                        <w:rPr>
                                          <w:rFonts w:ascii="新細明體" w:eastAsia="DengXian" w:cs="新細明體"/>
                                          <w:color w:val="000000"/>
                                          <w:sz w:val="22"/>
                                          <w:szCs w:val="22"/>
                                          <w:lang w:eastAsia="zh-CN"/>
                                        </w:rPr>
                                        <w:t>10</w:t>
                                      </w:r>
                                    </w:p>
                                  </w:txbxContent>
                                </wps:txbx>
                                <wps:bodyPr rot="0" vert="horz" wrap="none" lIns="0" tIns="0" rIns="0" bIns="0" anchor="t" anchorCtr="0" upright="1">
                                  <a:spAutoFit/>
                                </wps:bodyPr>
                              </wps:wsp>
                              <wps:wsp>
                                <wps:cNvPr id="580" name="Rectangle 749"/>
                                <wps:cNvSpPr>
                                  <a:spLocks noChangeArrowheads="1"/>
                                </wps:cNvSpPr>
                                <wps:spPr bwMode="auto">
                                  <a:xfrm>
                                    <a:off x="105" y="328"/>
                                    <a:ext cx="5097" cy="3766"/>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81" name="Rectangle 750"/>
                              <wps:cNvSpPr>
                                <a:spLocks noChangeArrowheads="1"/>
                              </wps:cNvSpPr>
                              <wps:spPr bwMode="auto">
                                <a:xfrm>
                                  <a:off x="2715260" y="251841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2899" w14:textId="55F68224" w:rsidR="00F64DD9" w:rsidRDefault="00E56E20" w:rsidP="00010BB1">
                                    <w:r w:rsidRPr="00E56E20">
                                      <w:rPr>
                                        <w:rFonts w:ascii="新細明體" w:eastAsia="DengXian" w:cs="新細明體" w:hint="eastAsia"/>
                                        <w:color w:val="000000"/>
                                        <w:sz w:val="14"/>
                                        <w:szCs w:val="14"/>
                                        <w:lang w:eastAsia="zh-CN"/>
                                      </w:rPr>
                                      <w:t>练习组</w:t>
                                    </w:r>
                                  </w:p>
                                </w:txbxContent>
                              </wps:txbx>
                              <wps:bodyPr rot="0" vert="horz" wrap="none" lIns="0" tIns="0" rIns="0" bIns="0" anchor="t" anchorCtr="0" upright="1">
                                <a:spAutoFit/>
                              </wps:bodyPr>
                            </wps:wsp>
                            <wps:wsp>
                              <wps:cNvPr id="582" name="Rectangle 751"/>
                              <wps:cNvSpPr>
                                <a:spLocks noChangeArrowheads="1"/>
                              </wps:cNvSpPr>
                              <wps:spPr bwMode="auto">
                                <a:xfrm>
                                  <a:off x="0" y="0"/>
                                  <a:ext cx="153670" cy="267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Rectangle 752"/>
                              <wps:cNvSpPr>
                                <a:spLocks noChangeArrowheads="1"/>
                              </wps:cNvSpPr>
                              <wps:spPr bwMode="auto">
                                <a:xfrm>
                                  <a:off x="97790" y="0"/>
                                  <a:ext cx="3464560"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Rectangle 753"/>
                              <wps:cNvSpPr>
                                <a:spLocks noChangeArrowheads="1"/>
                              </wps:cNvSpPr>
                              <wps:spPr bwMode="auto">
                                <a:xfrm>
                                  <a:off x="97790" y="2513330"/>
                                  <a:ext cx="3464560"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754"/>
                              <wps:cNvSpPr>
                                <a:spLocks noChangeArrowheads="1"/>
                              </wps:cNvSpPr>
                              <wps:spPr bwMode="auto">
                                <a:xfrm>
                                  <a:off x="3408045" y="73025"/>
                                  <a:ext cx="154305" cy="259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Rectangle 755"/>
                              <wps:cNvSpPr>
                                <a:spLocks noChangeArrowheads="1"/>
                              </wps:cNvSpPr>
                              <wps:spPr bwMode="auto">
                                <a:xfrm>
                                  <a:off x="97790" y="129540"/>
                                  <a:ext cx="3281680"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Rectangle 756"/>
                              <wps:cNvSpPr>
                                <a:spLocks noChangeArrowheads="1"/>
                              </wps:cNvSpPr>
                              <wps:spPr bwMode="auto">
                                <a:xfrm>
                                  <a:off x="3183255" y="241935"/>
                                  <a:ext cx="281305" cy="2299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757"/>
                              <wps:cNvSpPr>
                                <a:spLocks noChangeArrowheads="1"/>
                              </wps:cNvSpPr>
                              <wps:spPr bwMode="auto">
                                <a:xfrm>
                                  <a:off x="2903220" y="206438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E40E4" w14:textId="21E95144" w:rsidR="00F64DD9" w:rsidRDefault="00E56E20" w:rsidP="00010BB1">
                                    <w:r w:rsidRPr="00E56E20">
                                      <w:rPr>
                                        <w:rFonts w:ascii="新細明體" w:eastAsia="DengXian" w:cs="新細明體" w:hint="eastAsia"/>
                                        <w:b/>
                                        <w:bCs/>
                                        <w:color w:val="000000"/>
                                        <w:sz w:val="18"/>
                                        <w:szCs w:val="18"/>
                                        <w:lang w:eastAsia="zh-CN"/>
                                      </w:rPr>
                                      <w:t>练习</w:t>
                                    </w:r>
                                  </w:p>
                                </w:txbxContent>
                              </wps:txbx>
                              <wps:bodyPr rot="0" vert="horz" wrap="none" lIns="0" tIns="0" rIns="0" bIns="0" anchor="t" anchorCtr="0" upright="1">
                                <a:spAutoFit/>
                              </wps:bodyPr>
                            </wps:wsp>
                            <wps:wsp>
                              <wps:cNvPr id="589" name="Rectangle 758"/>
                              <wps:cNvSpPr>
                                <a:spLocks noChangeArrowheads="1"/>
                              </wps:cNvSpPr>
                              <wps:spPr bwMode="auto">
                                <a:xfrm>
                                  <a:off x="3174365" y="204978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53683" w14:textId="2D4D68EE" w:rsidR="00F64DD9" w:rsidRDefault="00E56E20" w:rsidP="00010BB1">
                                    <w:r w:rsidRPr="00E56E20">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590" name="Rectangle 759"/>
                              <wps:cNvSpPr>
                                <a:spLocks noChangeArrowheads="1"/>
                              </wps:cNvSpPr>
                              <wps:spPr bwMode="auto">
                                <a:xfrm>
                                  <a:off x="3213100" y="2064385"/>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D3762" w14:textId="7B9D5D25" w:rsidR="00F64DD9" w:rsidRDefault="00E56E20" w:rsidP="00010BB1">
                                    <w:r w:rsidRPr="00E56E20">
                                      <w:rPr>
                                        <w:rFonts w:ascii="新細明體" w:eastAsia="DengXian" w:cs="新細明體" w:hint="eastAsia"/>
                                        <w:b/>
                                        <w:bCs/>
                                        <w:color w:val="000000"/>
                                        <w:sz w:val="18"/>
                                        <w:szCs w:val="18"/>
                                        <w:lang w:eastAsia="zh-CN"/>
                                      </w:rPr>
                                      <w:t>组</w:t>
                                    </w:r>
                                  </w:p>
                                </w:txbxContent>
                              </wps:txbx>
                              <wps:bodyPr rot="0" vert="horz" wrap="none" lIns="0" tIns="0" rIns="0" bIns="0" anchor="t" anchorCtr="0" upright="1">
                                <a:spAutoFit/>
                              </wps:bodyPr>
                            </wps:wsp>
                            <wps:wsp>
                              <wps:cNvPr id="591" name="Rectangle 760"/>
                              <wps:cNvSpPr>
                                <a:spLocks noChangeArrowheads="1"/>
                              </wps:cNvSpPr>
                              <wps:spPr bwMode="auto">
                                <a:xfrm>
                                  <a:off x="3332480" y="204978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A24BF" w14:textId="518A0660" w:rsidR="00F64DD9" w:rsidRDefault="00E56E20" w:rsidP="00010BB1">
                                    <w:r w:rsidRPr="00E56E20">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592" name="Rectangle 761"/>
                              <wps:cNvSpPr>
                                <a:spLocks noChangeArrowheads="1"/>
                              </wps:cNvSpPr>
                              <wps:spPr bwMode="auto">
                                <a:xfrm>
                                  <a:off x="105410" y="222885"/>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034E9" w14:textId="6742C350" w:rsidR="00F64DD9" w:rsidRDefault="00E56E20" w:rsidP="00010BB1">
                                    <w:r w:rsidRPr="00E56E20">
                                      <w:rPr>
                                        <w:rFonts w:ascii="新細明體" w:eastAsia="DengXian" w:cs="新細明體" w:hint="eastAsia"/>
                                        <w:b/>
                                        <w:bCs/>
                                        <w:color w:val="000000"/>
                                        <w:sz w:val="18"/>
                                        <w:szCs w:val="18"/>
                                        <w:lang w:eastAsia="zh-CN"/>
                                      </w:rPr>
                                      <w:t>成绩</w:t>
                                    </w:r>
                                  </w:p>
                                </w:txbxContent>
                              </wps:txbx>
                              <wps:bodyPr rot="0" vert="horz" wrap="none" lIns="0" tIns="0" rIns="0" bIns="0" anchor="t" anchorCtr="0" upright="1">
                                <a:spAutoFit/>
                              </wps:bodyPr>
                            </wps:wsp>
                            <wps:wsp>
                              <wps:cNvPr id="593" name="Rectangle 762"/>
                              <wps:cNvSpPr>
                                <a:spLocks noChangeArrowheads="1"/>
                              </wps:cNvSpPr>
                              <wps:spPr bwMode="auto">
                                <a:xfrm>
                                  <a:off x="376555" y="20828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D41D" w14:textId="7D8C2663" w:rsidR="00F64DD9" w:rsidRDefault="00E56E20" w:rsidP="00010BB1">
                                    <w:r w:rsidRPr="00E56E20">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594" name="Rectangle 763"/>
                              <wps:cNvSpPr>
                                <a:spLocks noChangeArrowheads="1"/>
                              </wps:cNvSpPr>
                              <wps:spPr bwMode="auto">
                                <a:xfrm>
                                  <a:off x="415925" y="222885"/>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99344" w14:textId="7BFA6CB5" w:rsidR="00F64DD9" w:rsidRDefault="00E56E20" w:rsidP="00010BB1">
                                    <w:r w:rsidRPr="00E56E20">
                                      <w:rPr>
                                        <w:rFonts w:ascii="新細明體" w:eastAsia="DengXian" w:cs="新細明體" w:hint="eastAsia"/>
                                        <w:b/>
                                        <w:bCs/>
                                        <w:color w:val="000000"/>
                                        <w:sz w:val="18"/>
                                        <w:szCs w:val="18"/>
                                        <w:lang w:eastAsia="zh-CN"/>
                                      </w:rPr>
                                      <w:t>命中次数</w:t>
                                    </w:r>
                                  </w:p>
                                </w:txbxContent>
                              </wps:txbx>
                              <wps:bodyPr rot="0" vert="horz" wrap="none" lIns="0" tIns="0" rIns="0" bIns="0" anchor="t" anchorCtr="0" upright="1">
                                <a:spAutoFit/>
                              </wps:bodyPr>
                            </wps:wsp>
                            <wps:wsp>
                              <wps:cNvPr id="595" name="Rectangle 764"/>
                              <wps:cNvSpPr>
                                <a:spLocks noChangeArrowheads="1"/>
                              </wps:cNvSpPr>
                              <wps:spPr bwMode="auto">
                                <a:xfrm>
                                  <a:off x="890905" y="20828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C082D" w14:textId="377ADD34" w:rsidR="00F64DD9" w:rsidRDefault="00E56E20" w:rsidP="00010BB1">
                                    <w:r w:rsidRPr="00E56E20">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c:wpc>
                        </a:graphicData>
                      </a:graphic>
                    </wp:inline>
                  </w:drawing>
                </mc:Choice>
                <mc:Fallback>
                  <w:pict>
                    <v:group w14:anchorId="15F7A18C" id="畫布 692" o:spid="_x0000_s1029" editas="canvas" style="width:280.5pt;height:247.85pt;mso-position-horizontal-relative:char;mso-position-vertical-relative:line" coordsize="35623,3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5623;height:31476;visibility:visible;mso-wrap-style:square">
                        <v:fill o:detectmouseclick="t"/>
                        <v:path o:connecttype="none"/>
                      </v:shape>
                      <v:rect id="Rectangle 694" o:spid="_x0000_s1031" style="position:absolute;width:35623;height:26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" stroked="f"/>
                      <v:group id="Group 695" o:spid="_x0000_s1032" style="position:absolute;left:666;top:2082;width:32366;height:23914" coordorigin="105,328" coordsize="5097,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Rectangle 696" o:spid="_x0000_s1033" style="position:absolute;left:105;top:328;width:5097;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" strokeweight="0"/>
                        <v:rect id="Rectangle 697" o:spid="_x0000_s1034" style="position:absolute;left:631;top:777;width:4270;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" fillcolor="silver" stroked="f"/>
                        <v:line id="Line 698" o:spid="_x0000_s1035" style="position:absolute;visibility:visible;mso-wrap-style:square" from="631,2684" to="4901,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line id="Line 699" o:spid="_x0000_s1036" style="position:absolute;visibility:visible;mso-wrap-style:square" from="631,2203" to="490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" strokeweight="0"/>
                        <v:line id="Line 700" o:spid="_x0000_s1037" style="position:absolute;visibility:visible;mso-wrap-style:square" from="631,1738" to="4901,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line id="Line 701" o:spid="_x0000_s1038" style="position:absolute;visibility:visible;mso-wrap-style:square" from="631,1258" to="490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80wwAAANwAAAAPAAAAZHJzL2Rvd25yZXYueG1sRE9Na8JA&#10;EL0L/Q/LFHqrG0s1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JwVfNMMAAADcAAAADwAA&#10;AAAAAAAAAAAAAAAHAgAAZHJzL2Rvd25yZXYueG1sUEsFBgAAAAADAAMAtwAAAPcCAAAAAA==&#10;" strokeweight="0"/>
                        <v:line id="Line 702" o:spid="_x0000_s1039" style="position:absolute;visibility:visible;mso-wrap-style:square" from="631,777" to="490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strokeweight="0"/>
                        <v:rect id="Rectangle 703" o:spid="_x0000_s1040" style="position:absolute;left:631;top:777;width:4270;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" filled="f" strokecolor="gray"/>
                        <v:line id="Line 704" o:spid="_x0000_s1041" style="position:absolute;visibility:visible;mso-wrap-style:square" from="631,777" to="632,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" strokeweight="0"/>
                        <v:line id="Line 705" o:spid="_x0000_s1042" style="position:absolute;visibility:visible;mso-wrap-style:square" from="631,3165" to="722,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line id="Line 706" o:spid="_x0000_s1043" style="position:absolute;visibility:visible;mso-wrap-style:square" from="631,2684" to="722,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line id="Line 707" o:spid="_x0000_s1044" style="position:absolute;visibility:visible;mso-wrap-style:square" from="631,2203" to="722,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line id="Line 708" o:spid="_x0000_s1045" style="position:absolute;visibility:visible;mso-wrap-style:square" from="631,1738" to="722,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line id="Line 709" o:spid="_x0000_s1046" style="position:absolute;visibility:visible;mso-wrap-style:square" from="631,1258" to="722,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line id="Line 710" o:spid="_x0000_s1047" style="position:absolute;visibility:visible;mso-wrap-style:square" from="631,777" to="72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line id="Line 711" o:spid="_x0000_s1048" style="position:absolute;visibility:visible;mso-wrap-style:square" from="631,3165" to="4901,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" strokeweight="0"/>
                        <v:line id="Line 712" o:spid="_x0000_s1049" style="position:absolute;flip:y;visibility:visible;mso-wrap-style:square" from="631,3068" to="632,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" strokeweight="0"/>
                        <v:line id="Line 713" o:spid="_x0000_s1050" style="position:absolute;flip:y;visibility:visible;mso-wrap-style:square" from="1488,3068" to="1489,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" strokeweight="0"/>
                        <v:line id="Line 714" o:spid="_x0000_s1051" style="position:absolute;flip:y;visibility:visible;mso-wrap-style:square" from="2345,3068" to="2346,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" strokeweight="0"/>
                        <v:line id="Line 715" o:spid="_x0000_s1052" style="position:absolute;flip:y;visibility:visible;mso-wrap-style:square" from="3187,3068" to="3188,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" strokeweight="0"/>
                        <v:line id="Line 716" o:spid="_x0000_s1053" style="position:absolute;flip:y;visibility:visible;mso-wrap-style:square" from="4044,3068" to="4045,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" strokeweight="0"/>
                        <v:line id="Line 717" o:spid="_x0000_s1054" style="position:absolute;flip:y;visibility:visible;mso-wrap-style:square" from="4901,3068" to="4902,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" strokeweight="0"/>
                        <v:shape id="Freeform 718" o:spid="_x0000_s1055" style="position:absolute;left:1052;top:2203;width:436;height:481;visibility:visible;mso-wrap-style:square;v-text-anchor:top" coordsize="43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" path="m,481l106,353,226,208,331,80,376,32,436,e" filled="f" strokecolor="navy">
                          <v:path arrowok="t" o:connecttype="custom" o:connectlocs="0,481;106,353;226,208;331,80;376,32;436,0" o:connectangles="0,0,0,0,0,0"/>
                        </v:shape>
                        <v:shape id="Freeform 719" o:spid="_x0000_s1056" style="position:absolute;left:1488;top:2187;width:421;height:32;visibility:visible;mso-wrap-style:square;v-text-anchor:top" coordsize="4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" path="m,16l60,r46,l211,16,316,32r45,l421,16e" filled="f" strokecolor="navy">
                          <v:path arrowok="t" o:connecttype="custom" o:connectlocs="0,16;60,0;106,0;211,16;316,32;361,32;421,16" o:connectangles="0,0,0,0,0,0,0"/>
                        </v:shape>
                        <v:shape id="Freeform 720" o:spid="_x0000_s1057" style="position:absolute;left:1909;top:1738;width:436;height:465;visibility:visible;mso-wrap-style:square;v-text-anchor:top" coordsize="43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" path="m,465l60,433r45,-64l211,225,331,96,376,32,436,e" filled="f" strokecolor="navy">
                          <v:path arrowok="t" o:connecttype="custom" o:connectlocs="0,465;60,433;105,369;211,225;331,96;376,32;436,0" o:connectangles="0,0,0,0,0,0,0"/>
                        </v:shape>
                        <v:shape id="Freeform 721" o:spid="_x0000_s1058" style="position:absolute;left:2345;top:1674;width:421;height:64;visibility:visible;mso-wrap-style:square;v-text-anchor:top" coordsize="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" path="m,64l105,16,211,,316,16,421,64e" filled="f" strokecolor="navy">
                          <v:path arrowok="t" o:connecttype="custom" o:connectlocs="0,64;105,16;211,0;316,16;421,64" o:connectangles="0,0,0,0,0"/>
                        </v:shape>
                        <v:shape id="Freeform 722" o:spid="_x0000_s1059" style="position:absolute;left:2766;top:1738;width:421;height:465;visibility:visible;mso-wrap-style:square;v-text-anchor:top" coordsize="4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" path="m,l45,48r60,65l150,177r61,80l256,337r60,64l361,449r60,16e" filled="f" strokecolor="navy">
                          <v:path arrowok="t" o:connecttype="custom" o:connectlocs="0,0;45,48;105,113;150,177;211,257;256,337;316,401;361,449;421,465" o:connectangles="0,0,0,0,0,0,0,0,0"/>
                        </v:shape>
                        <v:shape id="Freeform 723" o:spid="_x0000_s1060" style="position:absolute;left:3187;top:1738;width:436;height:465;visibility:visible;mso-wrap-style:square;v-text-anchor:top" coordsize="43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" path="m,465l60,449r45,-48l165,337r46,-80l271,177r60,-64l376,48,436,e" filled="f" strokecolor="navy">
                          <v:path arrowok="t" o:connecttype="custom" o:connectlocs="0,465;60,449;105,401;165,337;211,257;271,177;331,113;376,48;436,0" o:connectangles="0,0,0,0,0,0,0,0,0"/>
                        </v:shape>
                        <v:shape id="Freeform 724" o:spid="_x0000_s1061" style="position:absolute;left:3623;top:1722;width:421;height:32;visibility:visible;mso-wrap-style:square;v-text-anchor:top" coordsize="4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" path="m,16l60,r45,l210,16,316,32r45,l421,16e" filled="f" strokecolor="navy">
                          <v:path arrowok="t" o:connecttype="custom" o:connectlocs="0,16;60,0;105,0;210,16;316,32;361,32;421,16" o:connectangles="0,0,0,0,0,0,0"/>
                        </v:shape>
                        <v:shape id="Freeform 725" o:spid="_x0000_s1062" style="position:absolute;left:4044;top:1258;width:436;height:480;visibility:visible;mso-wrap-style:square;v-text-anchor:top" coordsize="4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" path="m,480l60,432r45,-64l165,288r45,-80l271,128,331,64,376,16,436,e" filled="f" strokecolor="navy">
                          <v:path arrowok="t" o:connecttype="custom" o:connectlocs="0,480;60,432;105,368;165,288;210,208;271,128;331,64;376,16;436,0" o:connectangles="0,0,0,0,0,0,0,0,0"/>
                        </v:shape>
                        <v:shape id="Freeform 726" o:spid="_x0000_s1063" style="position:absolute;left:4480;top:1258;width:421;height:480;visibility:visible;mso-wrap-style:square;v-text-anchor:top" coordsize="42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" path="m,l60,16r45,32l165,112r45,64l316,336r45,80l421,480e" filled="f" strokecolor="navy">
                          <v:path arrowok="t" o:connecttype="custom" o:connectlocs="0,0;60,16;105,48;165,112;210,176;316,336;361,416;421,480" o:connectangles="0,0,0,0,0,0,0,0"/>
                        </v:shape>
                        <v:shape id="Freeform 727" o:spid="_x0000_s1064" style="position:absolute;left:992;top:2620;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" path="m60,r60,64l60,128,,64,60,xe" fillcolor="navy" strokecolor="navy">
                          <v:path arrowok="t" o:connecttype="custom" o:connectlocs="60,0;120,64;60,128;0,64;60,0" o:connectangles="0,0,0,0,0"/>
                        </v:shape>
                        <v:shape id="Freeform 728" o:spid="_x0000_s1065" style="position:absolute;left:1428;top:2139;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" path="m60,r60,64l60,128,,64,60,xe" fillcolor="navy" strokecolor="navy">
                          <v:path arrowok="t" o:connecttype="custom" o:connectlocs="60,0;120,64;60,128;0,64;60,0" o:connectangles="0,0,0,0,0"/>
                        </v:shape>
                        <v:shape id="Freeform 729" o:spid="_x0000_s1066" style="position:absolute;left:1849;top:2139;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" path="m60,r60,64l60,128,,64,60,xe" fillcolor="navy" strokecolor="navy">
                          <v:path arrowok="t" o:connecttype="custom" o:connectlocs="60,0;120,64;60,128;0,64;60,0" o:connectangles="0,0,0,0,0"/>
                        </v:shape>
                        <v:shape id="Freeform 730" o:spid="_x0000_s1067" style="position:absolute;left:2285;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" path="m60,r60,64l60,128,,64,60,xe" fillcolor="navy" strokecolor="navy">
                          <v:path arrowok="t" o:connecttype="custom" o:connectlocs="60,0;120,64;60,128;0,64;60,0" o:connectangles="0,0,0,0,0"/>
                        </v:shape>
                        <v:shape id="Freeform 731" o:spid="_x0000_s1068" style="position:absolute;left:2706;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" path="m60,r60,64l60,128,,64,60,xe" fillcolor="navy" strokecolor="navy">
                          <v:path arrowok="t" o:connecttype="custom" o:connectlocs="60,0;120,64;60,128;0,64;60,0" o:connectangles="0,0,0,0,0"/>
                        </v:shape>
                        <v:shape id="Freeform 732" o:spid="_x0000_s1069" style="position:absolute;left:3127;top:2139;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" path="m60,r60,64l60,128,,64,60,xe" fillcolor="navy" strokecolor="navy">
                          <v:path arrowok="t" o:connecttype="custom" o:connectlocs="60,0;120,64;60,128;0,64;60,0" o:connectangles="0,0,0,0,0"/>
                        </v:shape>
                        <v:shape id="Freeform 733" o:spid="_x0000_s1070" style="position:absolute;left:3563;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" path="m60,r60,64l60,128,,64,60,xe" fillcolor="navy" strokecolor="navy">
                          <v:path arrowok="t" o:connecttype="custom" o:connectlocs="60,0;120,64;60,128;0,64;60,0" o:connectangles="0,0,0,0,0"/>
                        </v:shape>
                        <v:shape id="Freeform 734" o:spid="_x0000_s1071" style="position:absolute;left:3984;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" path="m60,r60,64l60,128,,64,60,xe" fillcolor="navy" strokecolor="navy">
                          <v:path arrowok="t" o:connecttype="custom" o:connectlocs="60,0;120,64;60,128;0,64;60,0" o:connectangles="0,0,0,0,0"/>
                        </v:shape>
                        <v:shape id="Freeform 735" o:spid="_x0000_s1072" style="position:absolute;left:4420;top:1193;width:120;height:129;visibility:visible;mso-wrap-style:square;v-text-anchor:top" coordsize="1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" path="m60,r60,65l60,129,,65,60,xe" fillcolor="navy" strokecolor="navy">
                          <v:path arrowok="t" o:connecttype="custom" o:connectlocs="60,0;120,65;60,129;0,65;60,0" o:connectangles="0,0,0,0,0"/>
                        </v:shape>
                        <v:shape id="Freeform 736" o:spid="_x0000_s1073" style="position:absolute;left:4841;top:1674;width:120;height:128;visibility:visible;mso-wrap-style:square;v-text-anchor:top" coordsize="1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" path="m60,r60,64l60,128,,64,60,xe" fillcolor="navy" strokecolor="navy">
                          <v:path arrowok="t" o:connecttype="custom" o:connectlocs="60,0;120,64;60,128;0,64;60,0" o:connectangles="0,0,0,0,0"/>
                        </v:shape>
                        <v:rect id="Rectangle 737" o:spid="_x0000_s1074" style="position:absolute;left:301;top:3052;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14:paraId="2D527428" w14:textId="26B7A14E" w:rsidR="00F64DD9" w:rsidRPr="00F31DEB" w:rsidRDefault="00E56E20" w:rsidP="00010BB1">
                                <w:pPr>
                                  <w:rPr>
                                    <w:sz w:val="22"/>
                                    <w:szCs w:val="22"/>
                                  </w:rPr>
                                </w:pPr>
                                <w:r w:rsidRPr="00E56E20">
                                  <w:rPr>
                                    <w:rFonts w:ascii="新細明體" w:eastAsia="DengXian" w:cs="新細明體"/>
                                    <w:color w:val="000000"/>
                                    <w:sz w:val="22"/>
                                    <w:szCs w:val="22"/>
                                    <w:lang w:eastAsia="zh-CN"/>
                                  </w:rPr>
                                  <w:t>0</w:t>
                                </w:r>
                              </w:p>
                            </w:txbxContent>
                          </v:textbox>
                        </v:rect>
                        <v:rect id="Rectangle 738" o:spid="_x0000_s1075" style="position:absolute;left:301;top:2572;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gAAANwAAAAPAAAAZHJzL2Rvd25yZXYueG1sRI/NigIx&#10;EITvgu8QWvCmGQXF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A/cV/KwgAAANwAAAAPAAAA&#10;AAAAAAAAAAAAAAcCAABkcnMvZG93bnJldi54bWxQSwUGAAAAAAMAAwC3AAAA9gIAAAAA&#10;" filled="f" stroked="f">
                          <v:textbox style="mso-fit-shape-to-text:t" inset="0,0,0,0">
                            <w:txbxContent>
                              <w:p w14:paraId="399EF126" w14:textId="29205919" w:rsidR="00F64DD9" w:rsidRPr="00F31DEB" w:rsidRDefault="00E56E20" w:rsidP="00010BB1">
                                <w:pPr>
                                  <w:rPr>
                                    <w:sz w:val="22"/>
                                    <w:szCs w:val="22"/>
                                  </w:rPr>
                                </w:pPr>
                                <w:r w:rsidRPr="00E56E20">
                                  <w:rPr>
                                    <w:rFonts w:ascii="新細明體" w:eastAsia="DengXian" w:cs="新細明體"/>
                                    <w:color w:val="000000"/>
                                    <w:sz w:val="22"/>
                                    <w:szCs w:val="22"/>
                                    <w:lang w:eastAsia="zh-CN"/>
                                  </w:rPr>
                                  <w:t>1</w:t>
                                </w:r>
                              </w:p>
                            </w:txbxContent>
                          </v:textbox>
                        </v:rect>
                        <v:rect id="Rectangle 739" o:spid="_x0000_s1076" style="position:absolute;left:301;top:2091;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" filled="f" stroked="f">
                          <v:textbox style="mso-fit-shape-to-text:t" inset="0,0,0,0">
                            <w:txbxContent>
                              <w:p w14:paraId="142E3B48" w14:textId="7752E5E4" w:rsidR="00F64DD9" w:rsidRPr="00F31DEB" w:rsidRDefault="00E56E20" w:rsidP="00010BB1">
                                <w:pPr>
                                  <w:rPr>
                                    <w:sz w:val="22"/>
                                    <w:szCs w:val="22"/>
                                  </w:rPr>
                                </w:pPr>
                                <w:r w:rsidRPr="00E56E20">
                                  <w:rPr>
                                    <w:rFonts w:ascii="新細明體" w:eastAsia="DengXian" w:cs="新細明體"/>
                                    <w:color w:val="000000"/>
                                    <w:sz w:val="22"/>
                                    <w:szCs w:val="22"/>
                                    <w:lang w:eastAsia="zh-CN"/>
                                  </w:rPr>
                                  <w:t>2</w:t>
                                </w:r>
                              </w:p>
                            </w:txbxContent>
                          </v:textbox>
                        </v:rect>
                        <v:rect id="Rectangle 740" o:spid="_x0000_s1077" style="position:absolute;left:301;top:1626;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URwgAAANwAAAAPAAAAZHJzL2Rvd25yZXYueG1sRI/NigIx&#10;EITvgu8QWvCmGQVd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BE3sURwgAAANwAAAAPAAAA&#10;AAAAAAAAAAAAAAcCAABkcnMvZG93bnJldi54bWxQSwUGAAAAAAMAAwC3AAAA9gIAAAAA&#10;" filled="f" stroked="f">
                          <v:textbox style="mso-fit-shape-to-text:t" inset="0,0,0,0">
                            <w:txbxContent>
                              <w:p w14:paraId="71CE49B7" w14:textId="36BCD30E" w:rsidR="00F64DD9" w:rsidRPr="00F31DEB" w:rsidRDefault="00E56E20" w:rsidP="00010BB1">
                                <w:pPr>
                                  <w:rPr>
                                    <w:sz w:val="22"/>
                                    <w:szCs w:val="22"/>
                                  </w:rPr>
                                </w:pPr>
                                <w:r w:rsidRPr="00E56E20">
                                  <w:rPr>
                                    <w:rFonts w:ascii="新細明體" w:eastAsia="DengXian" w:cs="新細明體"/>
                                    <w:color w:val="000000"/>
                                    <w:sz w:val="22"/>
                                    <w:szCs w:val="22"/>
                                    <w:lang w:eastAsia="zh-CN"/>
                                  </w:rPr>
                                  <w:t>3</w:t>
                                </w:r>
                              </w:p>
                            </w:txbxContent>
                          </v:textbox>
                        </v:rect>
                        <v:rect id="Rectangle 741" o:spid="_x0000_s1078" style="position:absolute;left:301;top:114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tmwgAAANwAAAAPAAAAZHJzL2Rvd25yZXYueG1sRI/dagIx&#10;FITvBd8hHME7zbpg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C0DFtmwgAAANwAAAAPAAAA&#10;AAAAAAAAAAAAAAcCAABkcnMvZG93bnJldi54bWxQSwUGAAAAAAMAAwC3AAAA9gIAAAAA&#10;" filled="f" stroked="f">
                          <v:textbox style="mso-fit-shape-to-text:t" inset="0,0,0,0">
                            <w:txbxContent>
                              <w:p w14:paraId="13761DE2" w14:textId="751A5BB5" w:rsidR="00F64DD9" w:rsidRPr="00F31DEB" w:rsidRDefault="00E56E20" w:rsidP="00010BB1">
                                <w:pPr>
                                  <w:rPr>
                                    <w:sz w:val="22"/>
                                    <w:szCs w:val="22"/>
                                  </w:rPr>
                                </w:pPr>
                                <w:r w:rsidRPr="00E56E20">
                                  <w:rPr>
                                    <w:rFonts w:ascii="新細明體" w:eastAsia="DengXian" w:cs="新細明體"/>
                                    <w:color w:val="000000"/>
                                    <w:sz w:val="22"/>
                                    <w:szCs w:val="22"/>
                                    <w:lang w:eastAsia="zh-CN"/>
                                  </w:rPr>
                                  <w:t>4</w:t>
                                </w:r>
                              </w:p>
                            </w:txbxContent>
                          </v:textbox>
                        </v:rect>
                        <v:rect id="Rectangle 742" o:spid="_x0000_s1079" style="position:absolute;left:301;top:66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79wgAAANwAAAAPAAAAZHJzL2Rvd25yZXYueG1sRI/dagIx&#10;FITvC75DOIJ3NatS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DbQP79wgAAANwAAAAPAAAA&#10;AAAAAAAAAAAAAAcCAABkcnMvZG93bnJldi54bWxQSwUGAAAAAAMAAwC3AAAA9gIAAAAA&#10;" filled="f" stroked="f">
                          <v:textbox style="mso-fit-shape-to-text:t" inset="0,0,0,0">
                            <w:txbxContent>
                              <w:p w14:paraId="04268104" w14:textId="39985AD1" w:rsidR="00F64DD9" w:rsidRPr="00F31DEB" w:rsidRDefault="00E56E20" w:rsidP="00010BB1">
                                <w:pPr>
                                  <w:rPr>
                                    <w:sz w:val="22"/>
                                    <w:szCs w:val="22"/>
                                  </w:rPr>
                                </w:pPr>
                                <w:r w:rsidRPr="00E56E20">
                                  <w:rPr>
                                    <w:rFonts w:ascii="新細明體" w:eastAsia="DengXian" w:cs="新細明體"/>
                                    <w:color w:val="000000"/>
                                    <w:sz w:val="22"/>
                                    <w:szCs w:val="22"/>
                                    <w:lang w:eastAsia="zh-CN"/>
                                  </w:rPr>
                                  <w:t>5</w:t>
                                </w:r>
                              </w:p>
                            </w:txbxContent>
                          </v:textbox>
                        </v:rect>
                        <v:rect id="Rectangle 743" o:spid="_x0000_s1080" style="position:absolute;left:571;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aJwgAAANwAAAAPAAAAZHJzL2Rvd25yZXYueG1sRI/dagIx&#10;FITvC75DOIJ3NatY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BUqWaJwgAAANwAAAAPAAAA&#10;AAAAAAAAAAAAAAcCAABkcnMvZG93bnJldi54bWxQSwUGAAAAAAMAAwC3AAAA9gIAAAAA&#10;" filled="f" stroked="f">
                          <v:textbox style="mso-fit-shape-to-text:t" inset="0,0,0,0">
                            <w:txbxContent>
                              <w:p w14:paraId="58C22A3E" w14:textId="61C81873" w:rsidR="00F64DD9" w:rsidRPr="00F31DEB" w:rsidRDefault="00E56E20" w:rsidP="00010BB1">
                                <w:pPr>
                                  <w:rPr>
                                    <w:sz w:val="22"/>
                                    <w:szCs w:val="22"/>
                                  </w:rPr>
                                </w:pPr>
                                <w:r w:rsidRPr="00E56E20">
                                  <w:rPr>
                                    <w:rFonts w:ascii="新細明體" w:eastAsia="DengXian" w:cs="新細明體"/>
                                    <w:color w:val="000000"/>
                                    <w:sz w:val="22"/>
                                    <w:szCs w:val="22"/>
                                    <w:lang w:eastAsia="zh-CN"/>
                                  </w:rPr>
                                  <w:t>0</w:t>
                                </w:r>
                              </w:p>
                            </w:txbxContent>
                          </v:textbox>
                        </v:rect>
                        <v:rect id="Rectangle 744" o:spid="_x0000_s1081" style="position:absolute;left:1428;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" filled="f" stroked="f">
                          <v:textbox style="mso-fit-shape-to-text:t" inset="0,0,0,0">
                            <w:txbxContent>
                              <w:p w14:paraId="1ACD7124" w14:textId="58A622A8" w:rsidR="00F64DD9" w:rsidRPr="00F31DEB" w:rsidRDefault="00E56E20" w:rsidP="00010BB1">
                                <w:pPr>
                                  <w:rPr>
                                    <w:sz w:val="22"/>
                                    <w:szCs w:val="22"/>
                                  </w:rPr>
                                </w:pPr>
                                <w:r w:rsidRPr="00E56E20">
                                  <w:rPr>
                                    <w:rFonts w:ascii="新細明體" w:eastAsia="DengXian" w:cs="新細明體"/>
                                    <w:color w:val="000000"/>
                                    <w:sz w:val="22"/>
                                    <w:szCs w:val="22"/>
                                    <w:lang w:eastAsia="zh-CN"/>
                                  </w:rPr>
                                  <w:t>2</w:t>
                                </w:r>
                              </w:p>
                            </w:txbxContent>
                          </v:textbox>
                        </v:rect>
                        <v:rect id="Rectangle 745" o:spid="_x0000_s1082" style="position:absolute;left:2285;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1lwgAAANwAAAAPAAAAZHJzL2Rvd25yZXYueG1sRI/NigIx&#10;EITvgu8QWtibZhR0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DLN11lwgAAANwAAAAPAAAA&#10;AAAAAAAAAAAAAAcCAABkcnMvZG93bnJldi54bWxQSwUGAAAAAAMAAwC3AAAA9gIAAAAA&#10;" filled="f" stroked="f">
                          <v:textbox style="mso-fit-shape-to-text:t" inset="0,0,0,0">
                            <w:txbxContent>
                              <w:p w14:paraId="2935D0C8" w14:textId="4002136E" w:rsidR="00F64DD9" w:rsidRPr="00795051" w:rsidRDefault="00E56E20" w:rsidP="00010BB1">
                                <w:pPr>
                                  <w:rPr>
                                    <w:sz w:val="22"/>
                                    <w:szCs w:val="22"/>
                                  </w:rPr>
                                </w:pPr>
                                <w:r w:rsidRPr="00E56E20">
                                  <w:rPr>
                                    <w:rFonts w:ascii="新細明體" w:eastAsia="DengXian" w:cs="新細明體"/>
                                    <w:color w:val="000000"/>
                                    <w:sz w:val="22"/>
                                    <w:szCs w:val="22"/>
                                    <w:lang w:eastAsia="zh-CN"/>
                                  </w:rPr>
                                  <w:t>4</w:t>
                                </w:r>
                              </w:p>
                            </w:txbxContent>
                          </v:textbox>
                        </v:rect>
                        <v:rect id="Rectangle 746" o:spid="_x0000_s1083" style="position:absolute;left:3127;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wgAAANwAAAAPAAAAZHJzL2Rvd25yZXYueG1sRI/NigIx&#10;EITvgu8QWvCmGQVX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Cke/j+wgAAANwAAAAPAAAA&#10;AAAAAAAAAAAAAAcCAABkcnMvZG93bnJldi54bWxQSwUGAAAAAAMAAwC3AAAA9gIAAAAA&#10;" filled="f" stroked="f">
                          <v:textbox style="mso-fit-shape-to-text:t" inset="0,0,0,0">
                            <w:txbxContent>
                              <w:p w14:paraId="19AA9F52" w14:textId="44812882" w:rsidR="00F64DD9" w:rsidRPr="00795051" w:rsidRDefault="00E56E20" w:rsidP="00010BB1">
                                <w:pPr>
                                  <w:rPr>
                                    <w:sz w:val="22"/>
                                    <w:szCs w:val="22"/>
                                  </w:rPr>
                                </w:pPr>
                                <w:r w:rsidRPr="00E56E20">
                                  <w:rPr>
                                    <w:rFonts w:ascii="新細明體" w:eastAsia="DengXian" w:cs="新細明體"/>
                                    <w:color w:val="000000"/>
                                    <w:sz w:val="22"/>
                                    <w:szCs w:val="22"/>
                                    <w:lang w:eastAsia="zh-CN"/>
                                  </w:rPr>
                                  <w:t>6</w:t>
                                </w:r>
                              </w:p>
                            </w:txbxContent>
                          </v:textbox>
                        </v:rect>
                        <v:rect id="Rectangle 747" o:spid="_x0000_s1084" style="position:absolute;left:3984;top:3517;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" filled="f" stroked="f">
                          <v:textbox style="mso-fit-shape-to-text:t" inset="0,0,0,0">
                            <w:txbxContent>
                              <w:p w14:paraId="6B3A7E08" w14:textId="3FC116D0" w:rsidR="00F64DD9" w:rsidRPr="00F31DEB" w:rsidRDefault="00E56E20" w:rsidP="00010BB1">
                                <w:pPr>
                                  <w:rPr>
                                    <w:sz w:val="22"/>
                                    <w:szCs w:val="22"/>
                                  </w:rPr>
                                </w:pPr>
                                <w:r w:rsidRPr="00E56E20">
                                  <w:rPr>
                                    <w:rFonts w:ascii="新細明體" w:eastAsia="DengXian" w:cs="新細明體"/>
                                    <w:color w:val="000000"/>
                                    <w:sz w:val="22"/>
                                    <w:szCs w:val="22"/>
                                    <w:lang w:eastAsia="zh-CN"/>
                                  </w:rPr>
                                  <w:t>8</w:t>
                                </w:r>
                              </w:p>
                            </w:txbxContent>
                          </v:textbox>
                        </v:rect>
                        <v:rect id="Rectangle 748" o:spid="_x0000_s1085" style="position:absolute;left:4781;top:3517;width:20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kXwgAAANwAAAAPAAAAZHJzL2Rvd25yZXYueG1sRI/dagIx&#10;FITvC75DOIJ3Natg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C6qMkXwgAAANwAAAAPAAAA&#10;AAAAAAAAAAAAAAcCAABkcnMvZG93bnJldi54bWxQSwUGAAAAAAMAAwC3AAAA9gIAAAAA&#10;" filled="f" stroked="f">
                          <v:textbox style="mso-fit-shape-to-text:t" inset="0,0,0,0">
                            <w:txbxContent>
                              <w:p w14:paraId="6B9C260E" w14:textId="06C7AE14" w:rsidR="00F64DD9" w:rsidRPr="00F31DEB" w:rsidRDefault="00E56E20" w:rsidP="00010BB1">
                                <w:pPr>
                                  <w:rPr>
                                    <w:sz w:val="22"/>
                                    <w:szCs w:val="22"/>
                                  </w:rPr>
                                </w:pPr>
                                <w:r w:rsidRPr="00E56E20">
                                  <w:rPr>
                                    <w:rFonts w:ascii="新細明體" w:eastAsia="DengXian" w:cs="新細明體"/>
                                    <w:color w:val="000000"/>
                                    <w:sz w:val="22"/>
                                    <w:szCs w:val="22"/>
                                    <w:lang w:eastAsia="zh-CN"/>
                                  </w:rPr>
                                  <w:t>10</w:t>
                                </w:r>
                              </w:p>
                            </w:txbxContent>
                          </v:textbox>
                        </v:rect>
                        <v:rect id="Rectangle 749" o:spid="_x0000_s1086" style="position:absolute;left:105;top:328;width:5097;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" filled="f" strokeweight="0"/>
                      </v:group>
                      <v:rect id="Rectangle 750" o:spid="_x0000_s1087" style="position:absolute;left:27152;top:25184;width:26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U2wQAAANwAAAAPAAAAZHJzL2Rvd25yZXYueG1sRI/disIw&#10;FITvF3yHcATv1lTB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HELtTbBAAAA3AAAAA8AAAAA&#10;AAAAAAAAAAAABwIAAGRycy9kb3ducmV2LnhtbFBLBQYAAAAAAwADALcAAAD1AgAAAAA=&#10;" filled="f" stroked="f">
                        <v:textbox style="mso-fit-shape-to-text:t" inset="0,0,0,0">
                          <w:txbxContent>
                            <w:p w14:paraId="485A2899" w14:textId="55F68224" w:rsidR="00F64DD9" w:rsidRDefault="00E56E20" w:rsidP="00010BB1">
                              <w:r w:rsidRPr="00E56E20">
                                <w:rPr>
                                  <w:rFonts w:ascii="新細明體" w:eastAsia="DengXian" w:cs="新細明體" w:hint="eastAsia"/>
                                  <w:color w:val="000000"/>
                                  <w:sz w:val="14"/>
                                  <w:szCs w:val="14"/>
                                  <w:lang w:eastAsia="zh-CN"/>
                                </w:rPr>
                                <w:t>练习组</w:t>
                              </w:r>
                            </w:p>
                          </w:txbxContent>
                        </v:textbox>
                      </v:rect>
                      <v:rect id="Rectangle 751" o:spid="_x0000_s1088" style="position:absolute;width:1536;height:26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" stroked="f"/>
                      <v:rect id="Rectangle 752" o:spid="_x0000_s1089" style="position:absolute;left:977;width:34646;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" stroked="f"/>
                      <v:rect id="Rectangle 753" o:spid="_x0000_s1090" style="position:absolute;left:977;top:25133;width:3464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" stroked="f"/>
                      <v:rect id="Rectangle 754" o:spid="_x0000_s1091" style="position:absolute;left:34080;top:730;width:1543;height:25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" stroked="f"/>
                      <v:rect id="Rectangle 755" o:spid="_x0000_s1092" style="position:absolute;left:977;top:1295;width:3281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" stroked="f"/>
                      <v:rect id="Rectangle 756" o:spid="_x0000_s1093" style="position:absolute;left:31832;top:2419;width:2813;height:2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" stroked="f"/>
                      <v:rect id="Rectangle 757" o:spid="_x0000_s1094" style="position:absolute;left:29032;top:20643;width:229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14:paraId="7E9E40E4" w14:textId="21E95144" w:rsidR="00F64DD9" w:rsidRDefault="00E56E20" w:rsidP="00010BB1">
                              <w:r w:rsidRPr="00E56E20">
                                <w:rPr>
                                  <w:rFonts w:ascii="新細明體" w:eastAsia="DengXian" w:cs="新細明體" w:hint="eastAsia"/>
                                  <w:b/>
                                  <w:bCs/>
                                  <w:color w:val="000000"/>
                                  <w:sz w:val="18"/>
                                  <w:szCs w:val="18"/>
                                  <w:lang w:eastAsia="zh-CN"/>
                                </w:rPr>
                                <w:t>练习</w:t>
                              </w:r>
                            </w:p>
                          </w:txbxContent>
                        </v:textbox>
                      </v:rect>
                      <v:rect id="Rectangle 758" o:spid="_x0000_s1095" style="position:absolute;left:31743;top:20497;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kwwgAAANwAAAAPAAAAZHJzL2Rvd25yZXYueG1sRI/dagIx&#10;FITvBd8hHME7zSq0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CPfbkwwgAAANwAAAAPAAAA&#10;AAAAAAAAAAAAAAcCAABkcnMvZG93bnJldi54bWxQSwUGAAAAAAMAAwC3AAAA9gIAAAAA&#10;" filled="f" stroked="f">
                        <v:textbox style="mso-fit-shape-to-text:t" inset="0,0,0,0">
                          <w:txbxContent>
                            <w:p w14:paraId="7C353683" w14:textId="2D4D68EE" w:rsidR="00F64DD9" w:rsidRDefault="00E56E20" w:rsidP="00010BB1">
                              <w:r w:rsidRPr="00E56E20">
                                <w:rPr>
                                  <w:rFonts w:ascii="Arial" w:eastAsia="DengXian" w:hAnsi="Arial" w:cs="Arial"/>
                                  <w:b/>
                                  <w:bCs/>
                                  <w:color w:val="000000"/>
                                  <w:sz w:val="18"/>
                                  <w:szCs w:val="18"/>
                                  <w:lang w:eastAsia="zh-CN"/>
                                </w:rPr>
                                <w:t>(</w:t>
                              </w:r>
                            </w:p>
                          </w:txbxContent>
                        </v:textbox>
                      </v:rect>
                      <v:rect id="Rectangle 759" o:spid="_x0000_s1096" style="position:absolute;left:32131;top:20643;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14:paraId="675D3762" w14:textId="7B9D5D25" w:rsidR="00F64DD9" w:rsidRDefault="00E56E20" w:rsidP="00010BB1">
                              <w:r w:rsidRPr="00E56E20">
                                <w:rPr>
                                  <w:rFonts w:ascii="新細明體" w:eastAsia="DengXian" w:cs="新細明體" w:hint="eastAsia"/>
                                  <w:b/>
                                  <w:bCs/>
                                  <w:color w:val="000000"/>
                                  <w:sz w:val="18"/>
                                  <w:szCs w:val="18"/>
                                  <w:lang w:eastAsia="zh-CN"/>
                                </w:rPr>
                                <w:t>组</w:t>
                              </w:r>
                            </w:p>
                          </w:txbxContent>
                        </v:textbox>
                      </v:rect>
                      <v:rect id="Rectangle 760" o:spid="_x0000_s1097" style="position:absolute;left:33324;top:20497;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14:paraId="116A24BF" w14:textId="518A0660" w:rsidR="00F64DD9" w:rsidRDefault="00E56E20" w:rsidP="00010BB1">
                              <w:r w:rsidRPr="00E56E20">
                                <w:rPr>
                                  <w:rFonts w:ascii="Arial" w:eastAsia="DengXian" w:hAnsi="Arial" w:cs="Arial"/>
                                  <w:b/>
                                  <w:bCs/>
                                  <w:color w:val="000000"/>
                                  <w:sz w:val="18"/>
                                  <w:szCs w:val="18"/>
                                  <w:lang w:eastAsia="zh-CN"/>
                                </w:rPr>
                                <w:t>)</w:t>
                              </w:r>
                            </w:p>
                          </w:txbxContent>
                        </v:textbox>
                      </v:rect>
                      <v:rect id="Rectangle 761" o:spid="_x0000_s1098" style="position:absolute;left:1054;top:2228;width:229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14:paraId="011034E9" w14:textId="6742C350" w:rsidR="00F64DD9" w:rsidRDefault="00E56E20" w:rsidP="00010BB1">
                              <w:r w:rsidRPr="00E56E20">
                                <w:rPr>
                                  <w:rFonts w:ascii="新細明體" w:eastAsia="DengXian" w:cs="新細明體" w:hint="eastAsia"/>
                                  <w:b/>
                                  <w:bCs/>
                                  <w:color w:val="000000"/>
                                  <w:sz w:val="18"/>
                                  <w:szCs w:val="18"/>
                                  <w:lang w:eastAsia="zh-CN"/>
                                </w:rPr>
                                <w:t>成绩</w:t>
                              </w:r>
                            </w:p>
                          </w:txbxContent>
                        </v:textbox>
                      </v:rect>
                      <v:rect id="Rectangle 762" o:spid="_x0000_s1099" style="position:absolute;left:3765;top:2082;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14:paraId="21E0D41D" w14:textId="7D8C2663" w:rsidR="00F64DD9" w:rsidRDefault="00E56E20" w:rsidP="00010BB1">
                              <w:r w:rsidRPr="00E56E20">
                                <w:rPr>
                                  <w:rFonts w:ascii="Arial" w:eastAsia="DengXian" w:hAnsi="Arial" w:cs="Arial"/>
                                  <w:b/>
                                  <w:bCs/>
                                  <w:color w:val="000000"/>
                                  <w:sz w:val="18"/>
                                  <w:szCs w:val="18"/>
                                  <w:lang w:eastAsia="zh-CN"/>
                                </w:rPr>
                                <w:t>(</w:t>
                              </w:r>
                            </w:p>
                          </w:txbxContent>
                        </v:textbox>
                      </v:rect>
                      <v:rect id="Rectangle 763" o:spid="_x0000_s1100" style="position:absolute;left:4159;top:2228;width:45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14:paraId="3CF99344" w14:textId="7BFA6CB5" w:rsidR="00F64DD9" w:rsidRDefault="00E56E20" w:rsidP="00010BB1">
                              <w:r w:rsidRPr="00E56E20">
                                <w:rPr>
                                  <w:rFonts w:ascii="新細明體" w:eastAsia="DengXian" w:cs="新細明體" w:hint="eastAsia"/>
                                  <w:b/>
                                  <w:bCs/>
                                  <w:color w:val="000000"/>
                                  <w:sz w:val="18"/>
                                  <w:szCs w:val="18"/>
                                  <w:lang w:eastAsia="zh-CN"/>
                                </w:rPr>
                                <w:t>命中次数</w:t>
                              </w:r>
                            </w:p>
                          </w:txbxContent>
                        </v:textbox>
                      </v:rect>
                      <v:rect id="Rectangle 764" o:spid="_x0000_s1101" style="position:absolute;left:8909;top:2082;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2D6C082D" w14:textId="377ADD34" w:rsidR="00F64DD9" w:rsidRDefault="00E56E20" w:rsidP="00010BB1">
                              <w:r w:rsidRPr="00E56E20">
                                <w:rPr>
                                  <w:rFonts w:ascii="Arial" w:eastAsia="DengXian" w:hAnsi="Arial" w:cs="Arial"/>
                                  <w:b/>
                                  <w:bCs/>
                                  <w:color w:val="000000"/>
                                  <w:sz w:val="18"/>
                                  <w:szCs w:val="18"/>
                                  <w:lang w:eastAsia="zh-CN"/>
                                </w:rPr>
                                <w:t>)</w:t>
                              </w:r>
                            </w:p>
                          </w:txbxContent>
                        </v:textbox>
                      </v:rect>
                      <w10:wrap anchorx="page" anchory="page"/>
                      <w10:anchorlock/>
                    </v:group>
                  </w:pict>
                </mc:Fallback>
              </mc:AlternateContent>
            </w:r>
          </w:p>
        </w:tc>
      </w:tr>
      <w:tr w:rsidR="00010BB1" w:rsidRPr="00182EB1" w14:paraId="38B33802" w14:textId="77777777" w:rsidTr="00AA41FE">
        <w:trPr>
          <w:jc w:val="center"/>
        </w:trPr>
        <w:tc>
          <w:tcPr>
            <w:tcW w:w="8368" w:type="dxa"/>
          </w:tcPr>
          <w:p w14:paraId="0FF803B7" w14:textId="1DC13398" w:rsidR="00010BB1" w:rsidRPr="00182EB1" w:rsidRDefault="00E56E20" w:rsidP="00AA41FE">
            <w:pPr>
              <w:snapToGrid w:val="0"/>
              <w:spacing w:beforeLines="50" w:before="180" w:line="360" w:lineRule="auto"/>
              <w:jc w:val="center"/>
              <w:rPr>
                <w:rFonts w:ascii="新細明體" w:hAnsi="新細明體"/>
                <w:sz w:val="20"/>
                <w:szCs w:val="20"/>
                <w:lang w:val="en-US"/>
              </w:rPr>
            </w:pPr>
            <w:r w:rsidRPr="00E56E20">
              <w:rPr>
                <w:rFonts w:ascii="新細明體" w:eastAsia="DengXian" w:hAnsi="新細明體" w:hint="eastAsia"/>
                <w:sz w:val="20"/>
                <w:szCs w:val="20"/>
                <w:lang w:val="en-US" w:eastAsia="zh-CN"/>
              </w:rPr>
              <w:t>图</w:t>
            </w:r>
            <w:r w:rsidRPr="00E56E20">
              <w:rPr>
                <w:rFonts w:ascii="新細明體" w:eastAsia="DengXian" w:hAnsi="新細明體"/>
                <w:sz w:val="20"/>
                <w:szCs w:val="20"/>
                <w:lang w:val="en-US" w:eastAsia="zh-CN"/>
              </w:rPr>
              <w:t xml:space="preserve">7.6 </w:t>
            </w:r>
            <w:r w:rsidRPr="00E56E20">
              <w:rPr>
                <w:rFonts w:ascii="新細明體" w:eastAsia="DengXian" w:hAnsi="新細明體" w:hint="eastAsia"/>
                <w:sz w:val="20"/>
                <w:szCs w:val="20"/>
                <w:lang w:val="en-US" w:eastAsia="zh-CN"/>
              </w:rPr>
              <w:t>学习曲线示例一</w:t>
            </w:r>
          </w:p>
        </w:tc>
      </w:tr>
    </w:tbl>
    <w:p w14:paraId="4E7864DD" w14:textId="77777777" w:rsidR="00010BB1" w:rsidRPr="00182EB1" w:rsidRDefault="00010BB1" w:rsidP="00010BB1">
      <w:pPr>
        <w:snapToGrid w:val="0"/>
        <w:spacing w:beforeLines="50" w:before="180" w:line="360" w:lineRule="auto"/>
        <w:jc w:val="both"/>
        <w:rPr>
          <w:lang w:val="en-US"/>
        </w:rPr>
      </w:pPr>
    </w:p>
    <w:tbl>
      <w:tblPr>
        <w:tblW w:w="0" w:type="auto"/>
        <w:jc w:val="center"/>
        <w:tblLook w:val="01E0" w:firstRow="1" w:lastRow="1" w:firstColumn="1" w:lastColumn="1" w:noHBand="0" w:noVBand="0"/>
      </w:tblPr>
      <w:tblGrid>
        <w:gridCol w:w="8312"/>
      </w:tblGrid>
      <w:tr w:rsidR="00010BB1" w:rsidRPr="00182EB1" w14:paraId="6AB81939" w14:textId="77777777" w:rsidTr="00AA41FE">
        <w:trPr>
          <w:jc w:val="center"/>
        </w:trPr>
        <w:tc>
          <w:tcPr>
            <w:tcW w:w="8368" w:type="dxa"/>
          </w:tcPr>
          <w:p w14:paraId="7BC25EB4" w14:textId="77777777" w:rsidR="00010BB1" w:rsidRPr="00182EB1" w:rsidRDefault="000813D8" w:rsidP="00AA41FE">
            <w:pPr>
              <w:snapToGrid w:val="0"/>
              <w:spacing w:beforeLines="50" w:before="180" w:line="360" w:lineRule="auto"/>
              <w:jc w:val="center"/>
              <w:rPr>
                <w:sz w:val="20"/>
                <w:szCs w:val="20"/>
                <w:lang w:val="en-US"/>
              </w:rPr>
            </w:pPr>
            <w:r w:rsidRPr="00182EB1">
              <w:rPr>
                <w:noProof/>
                <w:sz w:val="20"/>
                <w:szCs w:val="20"/>
                <w:lang w:val="en-US"/>
              </w:rPr>
              <mc:AlternateContent>
                <mc:Choice Requires="wpc">
                  <w:drawing>
                    <wp:inline distT="0" distB="0" distL="0" distR="0" wp14:anchorId="285FDDCD" wp14:editId="00CCCCB4">
                      <wp:extent cx="4278630" cy="2926715"/>
                      <wp:effectExtent l="2540" t="0" r="0" b="635"/>
                      <wp:docPr id="562" name="畫布 5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564"/>
                              <wps:cNvSpPr>
                                <a:spLocks noChangeArrowheads="1"/>
                              </wps:cNvSpPr>
                              <wps:spPr bwMode="auto">
                                <a:xfrm>
                                  <a:off x="0" y="0"/>
                                  <a:ext cx="4277995" cy="292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13" name="Group 565"/>
                              <wpg:cNvGrpSpPr>
                                <a:grpSpLocks/>
                              </wpg:cNvGrpSpPr>
                              <wpg:grpSpPr bwMode="auto">
                                <a:xfrm>
                                  <a:off x="52705" y="353060"/>
                                  <a:ext cx="4144010" cy="1896745"/>
                                  <a:chOff x="98" y="555"/>
                                  <a:chExt cx="6526" cy="2987"/>
                                </a:xfrm>
                              </wpg:grpSpPr>
                              <wps:wsp>
                                <wps:cNvPr id="14" name="Rectangle 566"/>
                                <wps:cNvSpPr>
                                  <a:spLocks noChangeArrowheads="1"/>
                                </wps:cNvSpPr>
                                <wps:spPr bwMode="auto">
                                  <a:xfrm>
                                    <a:off x="98" y="555"/>
                                    <a:ext cx="6526" cy="2987"/>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 name="Rectangle 567"/>
                                <wps:cNvSpPr>
                                  <a:spLocks noChangeArrowheads="1"/>
                                </wps:cNvSpPr>
                                <wps:spPr bwMode="auto">
                                  <a:xfrm>
                                    <a:off x="586" y="911"/>
                                    <a:ext cx="4281" cy="189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568"/>
                                <wps:cNvCnPr>
                                  <a:cxnSpLocks noChangeShapeType="1"/>
                                </wps:cNvCnPr>
                                <wps:spPr bwMode="auto">
                                  <a:xfrm>
                                    <a:off x="586" y="2424"/>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569"/>
                                <wps:cNvCnPr>
                                  <a:cxnSpLocks noChangeShapeType="1"/>
                                </wps:cNvCnPr>
                                <wps:spPr bwMode="auto">
                                  <a:xfrm>
                                    <a:off x="586" y="2042"/>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570"/>
                                <wps:cNvCnPr>
                                  <a:cxnSpLocks noChangeShapeType="1"/>
                                </wps:cNvCnPr>
                                <wps:spPr bwMode="auto">
                                  <a:xfrm>
                                    <a:off x="586" y="1674"/>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571"/>
                                <wps:cNvCnPr>
                                  <a:cxnSpLocks noChangeShapeType="1"/>
                                </wps:cNvCnPr>
                                <wps:spPr bwMode="auto">
                                  <a:xfrm>
                                    <a:off x="586" y="1292"/>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572"/>
                                <wps:cNvCnPr>
                                  <a:cxnSpLocks noChangeShapeType="1"/>
                                </wps:cNvCnPr>
                                <wps:spPr bwMode="auto">
                                  <a:xfrm>
                                    <a:off x="586" y="911"/>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573"/>
                                <wps:cNvSpPr>
                                  <a:spLocks noChangeArrowheads="1"/>
                                </wps:cNvSpPr>
                                <wps:spPr bwMode="auto">
                                  <a:xfrm>
                                    <a:off x="586" y="911"/>
                                    <a:ext cx="4281" cy="1894"/>
                                  </a:xfrm>
                                  <a:prstGeom prst="rect">
                                    <a:avLst/>
                                  </a:prstGeom>
                                  <a:noFill/>
                                  <a:ln w="889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574"/>
                                <wps:cNvCnPr>
                                  <a:cxnSpLocks noChangeShapeType="1"/>
                                </wps:cNvCnPr>
                                <wps:spPr bwMode="auto">
                                  <a:xfrm>
                                    <a:off x="586" y="911"/>
                                    <a:ext cx="1" cy="189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575"/>
                                <wps:cNvCnPr>
                                  <a:cxnSpLocks noChangeShapeType="1"/>
                                </wps:cNvCnPr>
                                <wps:spPr bwMode="auto">
                                  <a:xfrm>
                                    <a:off x="586" y="2805"/>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576"/>
                                <wps:cNvCnPr>
                                  <a:cxnSpLocks noChangeShapeType="1"/>
                                </wps:cNvCnPr>
                                <wps:spPr bwMode="auto">
                                  <a:xfrm>
                                    <a:off x="586" y="2424"/>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577"/>
                                <wps:cNvCnPr>
                                  <a:cxnSpLocks noChangeShapeType="1"/>
                                </wps:cNvCnPr>
                                <wps:spPr bwMode="auto">
                                  <a:xfrm>
                                    <a:off x="586" y="2042"/>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578"/>
                                <wps:cNvCnPr>
                                  <a:cxnSpLocks noChangeShapeType="1"/>
                                </wps:cNvCnPr>
                                <wps:spPr bwMode="auto">
                                  <a:xfrm>
                                    <a:off x="586" y="1674"/>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579"/>
                                <wps:cNvCnPr>
                                  <a:cxnSpLocks noChangeShapeType="1"/>
                                </wps:cNvCnPr>
                                <wps:spPr bwMode="auto">
                                  <a:xfrm>
                                    <a:off x="586" y="1292"/>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580"/>
                                <wps:cNvCnPr>
                                  <a:cxnSpLocks noChangeShapeType="1"/>
                                </wps:cNvCnPr>
                                <wps:spPr bwMode="auto">
                                  <a:xfrm>
                                    <a:off x="586" y="911"/>
                                    <a:ext cx="8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581"/>
                                <wps:cNvCnPr>
                                  <a:cxnSpLocks noChangeShapeType="1"/>
                                </wps:cNvCnPr>
                                <wps:spPr bwMode="auto">
                                  <a:xfrm>
                                    <a:off x="586" y="2805"/>
                                    <a:ext cx="428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582"/>
                                <wps:cNvCnPr>
                                  <a:cxnSpLocks noChangeShapeType="1"/>
                                </wps:cNvCnPr>
                                <wps:spPr bwMode="auto">
                                  <a:xfrm flipV="1">
                                    <a:off x="586"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583"/>
                                <wps:cNvCnPr>
                                  <a:cxnSpLocks noChangeShapeType="1"/>
                                </wps:cNvCnPr>
                                <wps:spPr bwMode="auto">
                                  <a:xfrm flipV="1">
                                    <a:off x="1060"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584"/>
                                <wps:cNvCnPr>
                                  <a:cxnSpLocks noChangeShapeType="1"/>
                                </wps:cNvCnPr>
                                <wps:spPr bwMode="auto">
                                  <a:xfrm flipV="1">
                                    <a:off x="1534"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585"/>
                                <wps:cNvCnPr>
                                  <a:cxnSpLocks noChangeShapeType="1"/>
                                </wps:cNvCnPr>
                                <wps:spPr bwMode="auto">
                                  <a:xfrm flipV="1">
                                    <a:off x="2008"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586"/>
                                <wps:cNvCnPr>
                                  <a:cxnSpLocks noChangeShapeType="1"/>
                                </wps:cNvCnPr>
                                <wps:spPr bwMode="auto">
                                  <a:xfrm flipV="1">
                                    <a:off x="2482"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587"/>
                                <wps:cNvCnPr>
                                  <a:cxnSpLocks noChangeShapeType="1"/>
                                </wps:cNvCnPr>
                                <wps:spPr bwMode="auto">
                                  <a:xfrm flipV="1">
                                    <a:off x="2970"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588"/>
                                <wps:cNvCnPr>
                                  <a:cxnSpLocks noChangeShapeType="1"/>
                                </wps:cNvCnPr>
                                <wps:spPr bwMode="auto">
                                  <a:xfrm flipV="1">
                                    <a:off x="3445"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589"/>
                                <wps:cNvCnPr>
                                  <a:cxnSpLocks noChangeShapeType="1"/>
                                </wps:cNvCnPr>
                                <wps:spPr bwMode="auto">
                                  <a:xfrm flipV="1">
                                    <a:off x="3919"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590"/>
                                <wps:cNvCnPr>
                                  <a:cxnSpLocks noChangeShapeType="1"/>
                                </wps:cNvCnPr>
                                <wps:spPr bwMode="auto">
                                  <a:xfrm flipV="1">
                                    <a:off x="4393"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591"/>
                                <wps:cNvCnPr>
                                  <a:cxnSpLocks noChangeShapeType="1"/>
                                </wps:cNvCnPr>
                                <wps:spPr bwMode="auto">
                                  <a:xfrm flipV="1">
                                    <a:off x="4867" y="2729"/>
                                    <a:ext cx="1" cy="7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592"/>
                                <wps:cNvCnPr>
                                  <a:cxnSpLocks noChangeShapeType="1"/>
                                </wps:cNvCnPr>
                                <wps:spPr bwMode="auto">
                                  <a:xfrm>
                                    <a:off x="586" y="2805"/>
                                    <a:ext cx="474" cy="1"/>
                                  </a:xfrm>
                                  <a:prstGeom prst="line">
                                    <a:avLst/>
                                  </a:prstGeom>
                                  <a:noFill/>
                                  <a:ln w="8890">
                                    <a:solidFill>
                                      <a:srgbClr val="000080"/>
                                    </a:solidFill>
                                    <a:round/>
                                    <a:headEnd/>
                                    <a:tailEnd/>
                                  </a:ln>
                                  <a:extLst>
                                    <a:ext uri="{909E8E84-426E-40DD-AFC4-6F175D3DCCD1}">
                                      <a14:hiddenFill xmlns:a14="http://schemas.microsoft.com/office/drawing/2010/main">
                                        <a:noFill/>
                                      </a14:hiddenFill>
                                    </a:ext>
                                  </a:extLst>
                                </wps:spPr>
                                <wps:bodyPr/>
                              </wps:wsp>
                              <wps:wsp>
                                <wps:cNvPr id="41" name="Freeform 593"/>
                                <wps:cNvSpPr>
                                  <a:spLocks/>
                                </wps:cNvSpPr>
                                <wps:spPr bwMode="auto">
                                  <a:xfrm>
                                    <a:off x="1060" y="2805"/>
                                    <a:ext cx="474" cy="25"/>
                                  </a:xfrm>
                                  <a:custGeom>
                                    <a:avLst/>
                                    <a:gdLst>
                                      <a:gd name="T0" fmla="*/ 0 w 474"/>
                                      <a:gd name="T1" fmla="*/ 0 h 25"/>
                                      <a:gd name="T2" fmla="*/ 111 w 474"/>
                                      <a:gd name="T3" fmla="*/ 13 h 25"/>
                                      <a:gd name="T4" fmla="*/ 237 w 474"/>
                                      <a:gd name="T5" fmla="*/ 25 h 25"/>
                                      <a:gd name="T6" fmla="*/ 362 w 474"/>
                                      <a:gd name="T7" fmla="*/ 25 h 25"/>
                                      <a:gd name="T8" fmla="*/ 418 w 474"/>
                                      <a:gd name="T9" fmla="*/ 13 h 25"/>
                                      <a:gd name="T10" fmla="*/ 474 w 474"/>
                                      <a:gd name="T11" fmla="*/ 0 h 25"/>
                                    </a:gdLst>
                                    <a:ahLst/>
                                    <a:cxnLst>
                                      <a:cxn ang="0">
                                        <a:pos x="T0" y="T1"/>
                                      </a:cxn>
                                      <a:cxn ang="0">
                                        <a:pos x="T2" y="T3"/>
                                      </a:cxn>
                                      <a:cxn ang="0">
                                        <a:pos x="T4" y="T5"/>
                                      </a:cxn>
                                      <a:cxn ang="0">
                                        <a:pos x="T6" y="T7"/>
                                      </a:cxn>
                                      <a:cxn ang="0">
                                        <a:pos x="T8" y="T9"/>
                                      </a:cxn>
                                      <a:cxn ang="0">
                                        <a:pos x="T10" y="T11"/>
                                      </a:cxn>
                                    </a:cxnLst>
                                    <a:rect l="0" t="0" r="r" b="b"/>
                                    <a:pathLst>
                                      <a:path w="474" h="25">
                                        <a:moveTo>
                                          <a:pt x="0" y="0"/>
                                        </a:moveTo>
                                        <a:lnTo>
                                          <a:pt x="111" y="13"/>
                                        </a:lnTo>
                                        <a:lnTo>
                                          <a:pt x="237" y="25"/>
                                        </a:lnTo>
                                        <a:lnTo>
                                          <a:pt x="362" y="25"/>
                                        </a:lnTo>
                                        <a:lnTo>
                                          <a:pt x="418" y="13"/>
                                        </a:lnTo>
                                        <a:lnTo>
                                          <a:pt x="474"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94"/>
                                <wps:cNvSpPr>
                                  <a:spLocks/>
                                </wps:cNvSpPr>
                                <wps:spPr bwMode="auto">
                                  <a:xfrm>
                                    <a:off x="1534" y="2424"/>
                                    <a:ext cx="474" cy="381"/>
                                  </a:xfrm>
                                  <a:custGeom>
                                    <a:avLst/>
                                    <a:gdLst>
                                      <a:gd name="T0" fmla="*/ 0 w 474"/>
                                      <a:gd name="T1" fmla="*/ 381 h 381"/>
                                      <a:gd name="T2" fmla="*/ 56 w 474"/>
                                      <a:gd name="T3" fmla="*/ 343 h 381"/>
                                      <a:gd name="T4" fmla="*/ 112 w 474"/>
                                      <a:gd name="T5" fmla="*/ 305 h 381"/>
                                      <a:gd name="T6" fmla="*/ 237 w 474"/>
                                      <a:gd name="T7" fmla="*/ 190 h 381"/>
                                      <a:gd name="T8" fmla="*/ 363 w 474"/>
                                      <a:gd name="T9" fmla="*/ 76 h 381"/>
                                      <a:gd name="T10" fmla="*/ 418 w 474"/>
                                      <a:gd name="T11" fmla="*/ 38 h 381"/>
                                      <a:gd name="T12" fmla="*/ 474 w 474"/>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474" h="381">
                                        <a:moveTo>
                                          <a:pt x="0" y="381"/>
                                        </a:moveTo>
                                        <a:lnTo>
                                          <a:pt x="56" y="343"/>
                                        </a:lnTo>
                                        <a:lnTo>
                                          <a:pt x="112" y="305"/>
                                        </a:lnTo>
                                        <a:lnTo>
                                          <a:pt x="237" y="190"/>
                                        </a:lnTo>
                                        <a:lnTo>
                                          <a:pt x="363" y="76"/>
                                        </a:lnTo>
                                        <a:lnTo>
                                          <a:pt x="418" y="38"/>
                                        </a:lnTo>
                                        <a:lnTo>
                                          <a:pt x="474"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595"/>
                                <wps:cNvSpPr>
                                  <a:spLocks/>
                                </wps:cNvSpPr>
                                <wps:spPr bwMode="auto">
                                  <a:xfrm>
                                    <a:off x="2008" y="2373"/>
                                    <a:ext cx="474" cy="51"/>
                                  </a:xfrm>
                                  <a:custGeom>
                                    <a:avLst/>
                                    <a:gdLst>
                                      <a:gd name="T0" fmla="*/ 0 w 474"/>
                                      <a:gd name="T1" fmla="*/ 51 h 51"/>
                                      <a:gd name="T2" fmla="*/ 112 w 474"/>
                                      <a:gd name="T3" fmla="*/ 12 h 51"/>
                                      <a:gd name="T4" fmla="*/ 237 w 474"/>
                                      <a:gd name="T5" fmla="*/ 0 h 51"/>
                                      <a:gd name="T6" fmla="*/ 349 w 474"/>
                                      <a:gd name="T7" fmla="*/ 12 h 51"/>
                                      <a:gd name="T8" fmla="*/ 474 w 474"/>
                                      <a:gd name="T9" fmla="*/ 51 h 51"/>
                                    </a:gdLst>
                                    <a:ahLst/>
                                    <a:cxnLst>
                                      <a:cxn ang="0">
                                        <a:pos x="T0" y="T1"/>
                                      </a:cxn>
                                      <a:cxn ang="0">
                                        <a:pos x="T2" y="T3"/>
                                      </a:cxn>
                                      <a:cxn ang="0">
                                        <a:pos x="T4" y="T5"/>
                                      </a:cxn>
                                      <a:cxn ang="0">
                                        <a:pos x="T6" y="T7"/>
                                      </a:cxn>
                                      <a:cxn ang="0">
                                        <a:pos x="T8" y="T9"/>
                                      </a:cxn>
                                    </a:cxnLst>
                                    <a:rect l="0" t="0" r="r" b="b"/>
                                    <a:pathLst>
                                      <a:path w="474" h="51">
                                        <a:moveTo>
                                          <a:pt x="0" y="51"/>
                                        </a:moveTo>
                                        <a:lnTo>
                                          <a:pt x="112" y="12"/>
                                        </a:lnTo>
                                        <a:lnTo>
                                          <a:pt x="237" y="0"/>
                                        </a:lnTo>
                                        <a:lnTo>
                                          <a:pt x="349" y="12"/>
                                        </a:lnTo>
                                        <a:lnTo>
                                          <a:pt x="474" y="51"/>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96"/>
                                <wps:cNvSpPr>
                                  <a:spLocks/>
                                </wps:cNvSpPr>
                                <wps:spPr bwMode="auto">
                                  <a:xfrm>
                                    <a:off x="2482" y="2424"/>
                                    <a:ext cx="488" cy="381"/>
                                  </a:xfrm>
                                  <a:custGeom>
                                    <a:avLst/>
                                    <a:gdLst>
                                      <a:gd name="T0" fmla="*/ 0 w 488"/>
                                      <a:gd name="T1" fmla="*/ 0 h 381"/>
                                      <a:gd name="T2" fmla="*/ 56 w 488"/>
                                      <a:gd name="T3" fmla="*/ 38 h 381"/>
                                      <a:gd name="T4" fmla="*/ 126 w 488"/>
                                      <a:gd name="T5" fmla="*/ 76 h 381"/>
                                      <a:gd name="T6" fmla="*/ 237 w 488"/>
                                      <a:gd name="T7" fmla="*/ 190 h 381"/>
                                      <a:gd name="T8" fmla="*/ 363 w 488"/>
                                      <a:gd name="T9" fmla="*/ 305 h 381"/>
                                      <a:gd name="T10" fmla="*/ 433 w 488"/>
                                      <a:gd name="T11" fmla="*/ 343 h 381"/>
                                      <a:gd name="T12" fmla="*/ 488 w 488"/>
                                      <a:gd name="T13" fmla="*/ 381 h 381"/>
                                    </a:gdLst>
                                    <a:ahLst/>
                                    <a:cxnLst>
                                      <a:cxn ang="0">
                                        <a:pos x="T0" y="T1"/>
                                      </a:cxn>
                                      <a:cxn ang="0">
                                        <a:pos x="T2" y="T3"/>
                                      </a:cxn>
                                      <a:cxn ang="0">
                                        <a:pos x="T4" y="T5"/>
                                      </a:cxn>
                                      <a:cxn ang="0">
                                        <a:pos x="T6" y="T7"/>
                                      </a:cxn>
                                      <a:cxn ang="0">
                                        <a:pos x="T8" y="T9"/>
                                      </a:cxn>
                                      <a:cxn ang="0">
                                        <a:pos x="T10" y="T11"/>
                                      </a:cxn>
                                      <a:cxn ang="0">
                                        <a:pos x="T12" y="T13"/>
                                      </a:cxn>
                                    </a:cxnLst>
                                    <a:rect l="0" t="0" r="r" b="b"/>
                                    <a:pathLst>
                                      <a:path w="488" h="381">
                                        <a:moveTo>
                                          <a:pt x="0" y="0"/>
                                        </a:moveTo>
                                        <a:lnTo>
                                          <a:pt x="56" y="38"/>
                                        </a:lnTo>
                                        <a:lnTo>
                                          <a:pt x="126" y="76"/>
                                        </a:lnTo>
                                        <a:lnTo>
                                          <a:pt x="237" y="190"/>
                                        </a:lnTo>
                                        <a:lnTo>
                                          <a:pt x="363" y="305"/>
                                        </a:lnTo>
                                        <a:lnTo>
                                          <a:pt x="433" y="343"/>
                                        </a:lnTo>
                                        <a:lnTo>
                                          <a:pt x="488" y="381"/>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97"/>
                                <wps:cNvSpPr>
                                  <a:spLocks/>
                                </wps:cNvSpPr>
                                <wps:spPr bwMode="auto">
                                  <a:xfrm>
                                    <a:off x="2970" y="2805"/>
                                    <a:ext cx="475" cy="25"/>
                                  </a:xfrm>
                                  <a:custGeom>
                                    <a:avLst/>
                                    <a:gdLst>
                                      <a:gd name="T0" fmla="*/ 0 w 475"/>
                                      <a:gd name="T1" fmla="*/ 0 h 25"/>
                                      <a:gd name="T2" fmla="*/ 56 w 475"/>
                                      <a:gd name="T3" fmla="*/ 13 h 25"/>
                                      <a:gd name="T4" fmla="*/ 126 w 475"/>
                                      <a:gd name="T5" fmla="*/ 25 h 25"/>
                                      <a:gd name="T6" fmla="*/ 238 w 475"/>
                                      <a:gd name="T7" fmla="*/ 25 h 25"/>
                                      <a:gd name="T8" fmla="*/ 363 w 475"/>
                                      <a:gd name="T9" fmla="*/ 13 h 25"/>
                                      <a:gd name="T10" fmla="*/ 475 w 475"/>
                                      <a:gd name="T11" fmla="*/ 0 h 25"/>
                                    </a:gdLst>
                                    <a:ahLst/>
                                    <a:cxnLst>
                                      <a:cxn ang="0">
                                        <a:pos x="T0" y="T1"/>
                                      </a:cxn>
                                      <a:cxn ang="0">
                                        <a:pos x="T2" y="T3"/>
                                      </a:cxn>
                                      <a:cxn ang="0">
                                        <a:pos x="T4" y="T5"/>
                                      </a:cxn>
                                      <a:cxn ang="0">
                                        <a:pos x="T6" y="T7"/>
                                      </a:cxn>
                                      <a:cxn ang="0">
                                        <a:pos x="T8" y="T9"/>
                                      </a:cxn>
                                      <a:cxn ang="0">
                                        <a:pos x="T10" y="T11"/>
                                      </a:cxn>
                                    </a:cxnLst>
                                    <a:rect l="0" t="0" r="r" b="b"/>
                                    <a:pathLst>
                                      <a:path w="475" h="25">
                                        <a:moveTo>
                                          <a:pt x="0" y="0"/>
                                        </a:moveTo>
                                        <a:lnTo>
                                          <a:pt x="56" y="13"/>
                                        </a:lnTo>
                                        <a:lnTo>
                                          <a:pt x="126" y="25"/>
                                        </a:lnTo>
                                        <a:lnTo>
                                          <a:pt x="238" y="25"/>
                                        </a:lnTo>
                                        <a:lnTo>
                                          <a:pt x="363" y="13"/>
                                        </a:lnTo>
                                        <a:lnTo>
                                          <a:pt x="475"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98"/>
                                <wps:cNvSpPr>
                                  <a:spLocks/>
                                </wps:cNvSpPr>
                                <wps:spPr bwMode="auto">
                                  <a:xfrm>
                                    <a:off x="3445" y="2805"/>
                                    <a:ext cx="474" cy="25"/>
                                  </a:xfrm>
                                  <a:custGeom>
                                    <a:avLst/>
                                    <a:gdLst>
                                      <a:gd name="T0" fmla="*/ 0 w 474"/>
                                      <a:gd name="T1" fmla="*/ 0 h 25"/>
                                      <a:gd name="T2" fmla="*/ 111 w 474"/>
                                      <a:gd name="T3" fmla="*/ 13 h 25"/>
                                      <a:gd name="T4" fmla="*/ 237 w 474"/>
                                      <a:gd name="T5" fmla="*/ 25 h 25"/>
                                      <a:gd name="T6" fmla="*/ 362 w 474"/>
                                      <a:gd name="T7" fmla="*/ 25 h 25"/>
                                      <a:gd name="T8" fmla="*/ 418 w 474"/>
                                      <a:gd name="T9" fmla="*/ 13 h 25"/>
                                      <a:gd name="T10" fmla="*/ 474 w 474"/>
                                      <a:gd name="T11" fmla="*/ 0 h 25"/>
                                    </a:gdLst>
                                    <a:ahLst/>
                                    <a:cxnLst>
                                      <a:cxn ang="0">
                                        <a:pos x="T0" y="T1"/>
                                      </a:cxn>
                                      <a:cxn ang="0">
                                        <a:pos x="T2" y="T3"/>
                                      </a:cxn>
                                      <a:cxn ang="0">
                                        <a:pos x="T4" y="T5"/>
                                      </a:cxn>
                                      <a:cxn ang="0">
                                        <a:pos x="T6" y="T7"/>
                                      </a:cxn>
                                      <a:cxn ang="0">
                                        <a:pos x="T8" y="T9"/>
                                      </a:cxn>
                                      <a:cxn ang="0">
                                        <a:pos x="T10" y="T11"/>
                                      </a:cxn>
                                    </a:cxnLst>
                                    <a:rect l="0" t="0" r="r" b="b"/>
                                    <a:pathLst>
                                      <a:path w="474" h="25">
                                        <a:moveTo>
                                          <a:pt x="0" y="0"/>
                                        </a:moveTo>
                                        <a:lnTo>
                                          <a:pt x="111" y="13"/>
                                        </a:lnTo>
                                        <a:lnTo>
                                          <a:pt x="237" y="25"/>
                                        </a:lnTo>
                                        <a:lnTo>
                                          <a:pt x="362" y="25"/>
                                        </a:lnTo>
                                        <a:lnTo>
                                          <a:pt x="418" y="13"/>
                                        </a:lnTo>
                                        <a:lnTo>
                                          <a:pt x="474"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99"/>
                                <wps:cNvSpPr>
                                  <a:spLocks/>
                                </wps:cNvSpPr>
                                <wps:spPr bwMode="auto">
                                  <a:xfrm>
                                    <a:off x="3919" y="2424"/>
                                    <a:ext cx="474" cy="381"/>
                                  </a:xfrm>
                                  <a:custGeom>
                                    <a:avLst/>
                                    <a:gdLst>
                                      <a:gd name="T0" fmla="*/ 0 w 474"/>
                                      <a:gd name="T1" fmla="*/ 381 h 381"/>
                                      <a:gd name="T2" fmla="*/ 56 w 474"/>
                                      <a:gd name="T3" fmla="*/ 343 h 381"/>
                                      <a:gd name="T4" fmla="*/ 111 w 474"/>
                                      <a:gd name="T5" fmla="*/ 292 h 381"/>
                                      <a:gd name="T6" fmla="*/ 181 w 474"/>
                                      <a:gd name="T7" fmla="*/ 228 h 381"/>
                                      <a:gd name="T8" fmla="*/ 237 w 474"/>
                                      <a:gd name="T9" fmla="*/ 165 h 381"/>
                                      <a:gd name="T10" fmla="*/ 293 w 474"/>
                                      <a:gd name="T11" fmla="*/ 101 h 381"/>
                                      <a:gd name="T12" fmla="*/ 362 w 474"/>
                                      <a:gd name="T13" fmla="*/ 50 h 381"/>
                                      <a:gd name="T14" fmla="*/ 418 w 474"/>
                                      <a:gd name="T15" fmla="*/ 12 h 381"/>
                                      <a:gd name="T16" fmla="*/ 474 w 474"/>
                                      <a:gd name="T17" fmla="*/ 0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4" h="381">
                                        <a:moveTo>
                                          <a:pt x="0" y="381"/>
                                        </a:moveTo>
                                        <a:lnTo>
                                          <a:pt x="56" y="343"/>
                                        </a:lnTo>
                                        <a:lnTo>
                                          <a:pt x="111" y="292"/>
                                        </a:lnTo>
                                        <a:lnTo>
                                          <a:pt x="181" y="228"/>
                                        </a:lnTo>
                                        <a:lnTo>
                                          <a:pt x="237" y="165"/>
                                        </a:lnTo>
                                        <a:lnTo>
                                          <a:pt x="293" y="101"/>
                                        </a:lnTo>
                                        <a:lnTo>
                                          <a:pt x="362" y="50"/>
                                        </a:lnTo>
                                        <a:lnTo>
                                          <a:pt x="418" y="12"/>
                                        </a:lnTo>
                                        <a:lnTo>
                                          <a:pt x="474" y="0"/>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600"/>
                                <wps:cNvSpPr>
                                  <a:spLocks/>
                                </wps:cNvSpPr>
                                <wps:spPr bwMode="auto">
                                  <a:xfrm>
                                    <a:off x="4393" y="2424"/>
                                    <a:ext cx="474" cy="381"/>
                                  </a:xfrm>
                                  <a:custGeom>
                                    <a:avLst/>
                                    <a:gdLst>
                                      <a:gd name="T0" fmla="*/ 0 w 474"/>
                                      <a:gd name="T1" fmla="*/ 0 h 381"/>
                                      <a:gd name="T2" fmla="*/ 56 w 474"/>
                                      <a:gd name="T3" fmla="*/ 12 h 381"/>
                                      <a:gd name="T4" fmla="*/ 111 w 474"/>
                                      <a:gd name="T5" fmla="*/ 38 h 381"/>
                                      <a:gd name="T6" fmla="*/ 181 w 474"/>
                                      <a:gd name="T7" fmla="*/ 89 h 381"/>
                                      <a:gd name="T8" fmla="*/ 237 w 474"/>
                                      <a:gd name="T9" fmla="*/ 139 h 381"/>
                                      <a:gd name="T10" fmla="*/ 349 w 474"/>
                                      <a:gd name="T11" fmla="*/ 267 h 381"/>
                                      <a:gd name="T12" fmla="*/ 418 w 474"/>
                                      <a:gd name="T13" fmla="*/ 330 h 381"/>
                                      <a:gd name="T14" fmla="*/ 474 w 474"/>
                                      <a:gd name="T15" fmla="*/ 381 h 3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4" h="381">
                                        <a:moveTo>
                                          <a:pt x="0" y="0"/>
                                        </a:moveTo>
                                        <a:lnTo>
                                          <a:pt x="56" y="12"/>
                                        </a:lnTo>
                                        <a:lnTo>
                                          <a:pt x="111" y="38"/>
                                        </a:lnTo>
                                        <a:lnTo>
                                          <a:pt x="181" y="89"/>
                                        </a:lnTo>
                                        <a:lnTo>
                                          <a:pt x="237" y="139"/>
                                        </a:lnTo>
                                        <a:lnTo>
                                          <a:pt x="349" y="267"/>
                                        </a:lnTo>
                                        <a:lnTo>
                                          <a:pt x="418" y="330"/>
                                        </a:lnTo>
                                        <a:lnTo>
                                          <a:pt x="474" y="381"/>
                                        </a:lnTo>
                                      </a:path>
                                    </a:pathLst>
                                  </a:custGeom>
                                  <a:noFill/>
                                  <a:ln w="889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601"/>
                                <wps:cNvSpPr>
                                  <a:spLocks/>
                                </wps:cNvSpPr>
                                <wps:spPr bwMode="auto">
                                  <a:xfrm>
                                    <a:off x="586" y="2042"/>
                                    <a:ext cx="474" cy="382"/>
                                  </a:xfrm>
                                  <a:custGeom>
                                    <a:avLst/>
                                    <a:gdLst>
                                      <a:gd name="T0" fmla="*/ 0 w 474"/>
                                      <a:gd name="T1" fmla="*/ 382 h 382"/>
                                      <a:gd name="T2" fmla="*/ 111 w 474"/>
                                      <a:gd name="T3" fmla="*/ 280 h 382"/>
                                      <a:gd name="T4" fmla="*/ 237 w 474"/>
                                      <a:gd name="T5" fmla="*/ 166 h 382"/>
                                      <a:gd name="T6" fmla="*/ 362 w 474"/>
                                      <a:gd name="T7" fmla="*/ 64 h 382"/>
                                      <a:gd name="T8" fmla="*/ 418 w 474"/>
                                      <a:gd name="T9" fmla="*/ 26 h 382"/>
                                      <a:gd name="T10" fmla="*/ 474 w 474"/>
                                      <a:gd name="T11" fmla="*/ 0 h 382"/>
                                    </a:gdLst>
                                    <a:ahLst/>
                                    <a:cxnLst>
                                      <a:cxn ang="0">
                                        <a:pos x="T0" y="T1"/>
                                      </a:cxn>
                                      <a:cxn ang="0">
                                        <a:pos x="T2" y="T3"/>
                                      </a:cxn>
                                      <a:cxn ang="0">
                                        <a:pos x="T4" y="T5"/>
                                      </a:cxn>
                                      <a:cxn ang="0">
                                        <a:pos x="T6" y="T7"/>
                                      </a:cxn>
                                      <a:cxn ang="0">
                                        <a:pos x="T8" y="T9"/>
                                      </a:cxn>
                                      <a:cxn ang="0">
                                        <a:pos x="T10" y="T11"/>
                                      </a:cxn>
                                    </a:cxnLst>
                                    <a:rect l="0" t="0" r="r" b="b"/>
                                    <a:pathLst>
                                      <a:path w="474" h="382">
                                        <a:moveTo>
                                          <a:pt x="0" y="382"/>
                                        </a:moveTo>
                                        <a:lnTo>
                                          <a:pt x="111" y="280"/>
                                        </a:lnTo>
                                        <a:lnTo>
                                          <a:pt x="237" y="166"/>
                                        </a:lnTo>
                                        <a:lnTo>
                                          <a:pt x="362" y="64"/>
                                        </a:lnTo>
                                        <a:lnTo>
                                          <a:pt x="418" y="26"/>
                                        </a:lnTo>
                                        <a:lnTo>
                                          <a:pt x="474" y="0"/>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602"/>
                                <wps:cNvSpPr>
                                  <a:spLocks/>
                                </wps:cNvSpPr>
                                <wps:spPr bwMode="auto">
                                  <a:xfrm>
                                    <a:off x="1060" y="2030"/>
                                    <a:ext cx="474" cy="25"/>
                                  </a:xfrm>
                                  <a:custGeom>
                                    <a:avLst/>
                                    <a:gdLst>
                                      <a:gd name="T0" fmla="*/ 0 w 474"/>
                                      <a:gd name="T1" fmla="*/ 12 h 25"/>
                                      <a:gd name="T2" fmla="*/ 56 w 474"/>
                                      <a:gd name="T3" fmla="*/ 0 h 25"/>
                                      <a:gd name="T4" fmla="*/ 111 w 474"/>
                                      <a:gd name="T5" fmla="*/ 0 h 25"/>
                                      <a:gd name="T6" fmla="*/ 237 w 474"/>
                                      <a:gd name="T7" fmla="*/ 12 h 25"/>
                                      <a:gd name="T8" fmla="*/ 362 w 474"/>
                                      <a:gd name="T9" fmla="*/ 25 h 25"/>
                                      <a:gd name="T10" fmla="*/ 418 w 474"/>
                                      <a:gd name="T11" fmla="*/ 25 h 25"/>
                                      <a:gd name="T12" fmla="*/ 474 w 474"/>
                                      <a:gd name="T13" fmla="*/ 12 h 25"/>
                                    </a:gdLst>
                                    <a:ahLst/>
                                    <a:cxnLst>
                                      <a:cxn ang="0">
                                        <a:pos x="T0" y="T1"/>
                                      </a:cxn>
                                      <a:cxn ang="0">
                                        <a:pos x="T2" y="T3"/>
                                      </a:cxn>
                                      <a:cxn ang="0">
                                        <a:pos x="T4" y="T5"/>
                                      </a:cxn>
                                      <a:cxn ang="0">
                                        <a:pos x="T6" y="T7"/>
                                      </a:cxn>
                                      <a:cxn ang="0">
                                        <a:pos x="T8" y="T9"/>
                                      </a:cxn>
                                      <a:cxn ang="0">
                                        <a:pos x="T10" y="T11"/>
                                      </a:cxn>
                                      <a:cxn ang="0">
                                        <a:pos x="T12" y="T13"/>
                                      </a:cxn>
                                    </a:cxnLst>
                                    <a:rect l="0" t="0" r="r" b="b"/>
                                    <a:pathLst>
                                      <a:path w="474" h="25">
                                        <a:moveTo>
                                          <a:pt x="0" y="12"/>
                                        </a:moveTo>
                                        <a:lnTo>
                                          <a:pt x="56" y="0"/>
                                        </a:lnTo>
                                        <a:lnTo>
                                          <a:pt x="111" y="0"/>
                                        </a:lnTo>
                                        <a:lnTo>
                                          <a:pt x="237" y="12"/>
                                        </a:lnTo>
                                        <a:lnTo>
                                          <a:pt x="362" y="25"/>
                                        </a:lnTo>
                                        <a:lnTo>
                                          <a:pt x="418" y="25"/>
                                        </a:lnTo>
                                        <a:lnTo>
                                          <a:pt x="474" y="12"/>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603"/>
                                <wps:cNvSpPr>
                                  <a:spLocks/>
                                </wps:cNvSpPr>
                                <wps:spPr bwMode="auto">
                                  <a:xfrm>
                                    <a:off x="1534" y="1674"/>
                                    <a:ext cx="474" cy="368"/>
                                  </a:xfrm>
                                  <a:custGeom>
                                    <a:avLst/>
                                    <a:gdLst>
                                      <a:gd name="T0" fmla="*/ 0 w 474"/>
                                      <a:gd name="T1" fmla="*/ 368 h 368"/>
                                      <a:gd name="T2" fmla="*/ 56 w 474"/>
                                      <a:gd name="T3" fmla="*/ 343 h 368"/>
                                      <a:gd name="T4" fmla="*/ 112 w 474"/>
                                      <a:gd name="T5" fmla="*/ 292 h 368"/>
                                      <a:gd name="T6" fmla="*/ 237 w 474"/>
                                      <a:gd name="T7" fmla="*/ 178 h 368"/>
                                      <a:gd name="T8" fmla="*/ 363 w 474"/>
                                      <a:gd name="T9" fmla="*/ 76 h 368"/>
                                      <a:gd name="T10" fmla="*/ 418 w 474"/>
                                      <a:gd name="T11" fmla="*/ 25 h 368"/>
                                      <a:gd name="T12" fmla="*/ 474 w 474"/>
                                      <a:gd name="T13" fmla="*/ 0 h 368"/>
                                    </a:gdLst>
                                    <a:ahLst/>
                                    <a:cxnLst>
                                      <a:cxn ang="0">
                                        <a:pos x="T0" y="T1"/>
                                      </a:cxn>
                                      <a:cxn ang="0">
                                        <a:pos x="T2" y="T3"/>
                                      </a:cxn>
                                      <a:cxn ang="0">
                                        <a:pos x="T4" y="T5"/>
                                      </a:cxn>
                                      <a:cxn ang="0">
                                        <a:pos x="T6" y="T7"/>
                                      </a:cxn>
                                      <a:cxn ang="0">
                                        <a:pos x="T8" y="T9"/>
                                      </a:cxn>
                                      <a:cxn ang="0">
                                        <a:pos x="T10" y="T11"/>
                                      </a:cxn>
                                      <a:cxn ang="0">
                                        <a:pos x="T12" y="T13"/>
                                      </a:cxn>
                                    </a:cxnLst>
                                    <a:rect l="0" t="0" r="r" b="b"/>
                                    <a:pathLst>
                                      <a:path w="474" h="368">
                                        <a:moveTo>
                                          <a:pt x="0" y="368"/>
                                        </a:moveTo>
                                        <a:lnTo>
                                          <a:pt x="56" y="343"/>
                                        </a:lnTo>
                                        <a:lnTo>
                                          <a:pt x="112" y="292"/>
                                        </a:lnTo>
                                        <a:lnTo>
                                          <a:pt x="237" y="178"/>
                                        </a:lnTo>
                                        <a:lnTo>
                                          <a:pt x="363" y="76"/>
                                        </a:lnTo>
                                        <a:lnTo>
                                          <a:pt x="418" y="25"/>
                                        </a:lnTo>
                                        <a:lnTo>
                                          <a:pt x="474" y="0"/>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604"/>
                                <wps:cNvSpPr>
                                  <a:spLocks/>
                                </wps:cNvSpPr>
                                <wps:spPr bwMode="auto">
                                  <a:xfrm>
                                    <a:off x="2008" y="1623"/>
                                    <a:ext cx="474" cy="51"/>
                                  </a:xfrm>
                                  <a:custGeom>
                                    <a:avLst/>
                                    <a:gdLst>
                                      <a:gd name="T0" fmla="*/ 0 w 474"/>
                                      <a:gd name="T1" fmla="*/ 51 h 51"/>
                                      <a:gd name="T2" fmla="*/ 112 w 474"/>
                                      <a:gd name="T3" fmla="*/ 12 h 51"/>
                                      <a:gd name="T4" fmla="*/ 237 w 474"/>
                                      <a:gd name="T5" fmla="*/ 0 h 51"/>
                                      <a:gd name="T6" fmla="*/ 349 w 474"/>
                                      <a:gd name="T7" fmla="*/ 12 h 51"/>
                                      <a:gd name="T8" fmla="*/ 474 w 474"/>
                                      <a:gd name="T9" fmla="*/ 51 h 51"/>
                                    </a:gdLst>
                                    <a:ahLst/>
                                    <a:cxnLst>
                                      <a:cxn ang="0">
                                        <a:pos x="T0" y="T1"/>
                                      </a:cxn>
                                      <a:cxn ang="0">
                                        <a:pos x="T2" y="T3"/>
                                      </a:cxn>
                                      <a:cxn ang="0">
                                        <a:pos x="T4" y="T5"/>
                                      </a:cxn>
                                      <a:cxn ang="0">
                                        <a:pos x="T6" y="T7"/>
                                      </a:cxn>
                                      <a:cxn ang="0">
                                        <a:pos x="T8" y="T9"/>
                                      </a:cxn>
                                    </a:cxnLst>
                                    <a:rect l="0" t="0" r="r" b="b"/>
                                    <a:pathLst>
                                      <a:path w="474" h="51">
                                        <a:moveTo>
                                          <a:pt x="0" y="51"/>
                                        </a:moveTo>
                                        <a:lnTo>
                                          <a:pt x="112" y="12"/>
                                        </a:lnTo>
                                        <a:lnTo>
                                          <a:pt x="237" y="0"/>
                                        </a:lnTo>
                                        <a:lnTo>
                                          <a:pt x="349" y="12"/>
                                        </a:lnTo>
                                        <a:lnTo>
                                          <a:pt x="474" y="51"/>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605"/>
                                <wps:cNvSpPr>
                                  <a:spLocks/>
                                </wps:cNvSpPr>
                                <wps:spPr bwMode="auto">
                                  <a:xfrm>
                                    <a:off x="2482" y="1674"/>
                                    <a:ext cx="488" cy="368"/>
                                  </a:xfrm>
                                  <a:custGeom>
                                    <a:avLst/>
                                    <a:gdLst>
                                      <a:gd name="T0" fmla="*/ 0 w 488"/>
                                      <a:gd name="T1" fmla="*/ 0 h 368"/>
                                      <a:gd name="T2" fmla="*/ 56 w 488"/>
                                      <a:gd name="T3" fmla="*/ 38 h 368"/>
                                      <a:gd name="T4" fmla="*/ 126 w 488"/>
                                      <a:gd name="T5" fmla="*/ 89 h 368"/>
                                      <a:gd name="T6" fmla="*/ 182 w 488"/>
                                      <a:gd name="T7" fmla="*/ 139 h 368"/>
                                      <a:gd name="T8" fmla="*/ 237 w 488"/>
                                      <a:gd name="T9" fmla="*/ 203 h 368"/>
                                      <a:gd name="T10" fmla="*/ 307 w 488"/>
                                      <a:gd name="T11" fmla="*/ 267 h 368"/>
                                      <a:gd name="T12" fmla="*/ 363 w 488"/>
                                      <a:gd name="T13" fmla="*/ 317 h 368"/>
                                      <a:gd name="T14" fmla="*/ 433 w 488"/>
                                      <a:gd name="T15" fmla="*/ 356 h 368"/>
                                      <a:gd name="T16" fmla="*/ 488 w 488"/>
                                      <a:gd name="T1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8" h="368">
                                        <a:moveTo>
                                          <a:pt x="0" y="0"/>
                                        </a:moveTo>
                                        <a:lnTo>
                                          <a:pt x="56" y="38"/>
                                        </a:lnTo>
                                        <a:lnTo>
                                          <a:pt x="126" y="89"/>
                                        </a:lnTo>
                                        <a:lnTo>
                                          <a:pt x="182" y="139"/>
                                        </a:lnTo>
                                        <a:lnTo>
                                          <a:pt x="237" y="203"/>
                                        </a:lnTo>
                                        <a:lnTo>
                                          <a:pt x="307" y="267"/>
                                        </a:lnTo>
                                        <a:lnTo>
                                          <a:pt x="363" y="317"/>
                                        </a:lnTo>
                                        <a:lnTo>
                                          <a:pt x="433" y="356"/>
                                        </a:lnTo>
                                        <a:lnTo>
                                          <a:pt x="488" y="368"/>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606"/>
                                <wps:cNvSpPr>
                                  <a:spLocks/>
                                </wps:cNvSpPr>
                                <wps:spPr bwMode="auto">
                                  <a:xfrm>
                                    <a:off x="2970" y="1674"/>
                                    <a:ext cx="475" cy="368"/>
                                  </a:xfrm>
                                  <a:custGeom>
                                    <a:avLst/>
                                    <a:gdLst>
                                      <a:gd name="T0" fmla="*/ 0 w 475"/>
                                      <a:gd name="T1" fmla="*/ 368 h 368"/>
                                      <a:gd name="T2" fmla="*/ 56 w 475"/>
                                      <a:gd name="T3" fmla="*/ 356 h 368"/>
                                      <a:gd name="T4" fmla="*/ 126 w 475"/>
                                      <a:gd name="T5" fmla="*/ 317 h 368"/>
                                      <a:gd name="T6" fmla="*/ 182 w 475"/>
                                      <a:gd name="T7" fmla="*/ 267 h 368"/>
                                      <a:gd name="T8" fmla="*/ 238 w 475"/>
                                      <a:gd name="T9" fmla="*/ 203 h 368"/>
                                      <a:gd name="T10" fmla="*/ 293 w 475"/>
                                      <a:gd name="T11" fmla="*/ 139 h 368"/>
                                      <a:gd name="T12" fmla="*/ 363 w 475"/>
                                      <a:gd name="T13" fmla="*/ 89 h 368"/>
                                      <a:gd name="T14" fmla="*/ 419 w 475"/>
                                      <a:gd name="T15" fmla="*/ 38 h 368"/>
                                      <a:gd name="T16" fmla="*/ 475 w 475"/>
                                      <a:gd name="T17" fmla="*/ 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5" h="368">
                                        <a:moveTo>
                                          <a:pt x="0" y="368"/>
                                        </a:moveTo>
                                        <a:lnTo>
                                          <a:pt x="56" y="356"/>
                                        </a:lnTo>
                                        <a:lnTo>
                                          <a:pt x="126" y="317"/>
                                        </a:lnTo>
                                        <a:lnTo>
                                          <a:pt x="182" y="267"/>
                                        </a:lnTo>
                                        <a:lnTo>
                                          <a:pt x="238" y="203"/>
                                        </a:lnTo>
                                        <a:lnTo>
                                          <a:pt x="293" y="139"/>
                                        </a:lnTo>
                                        <a:lnTo>
                                          <a:pt x="363" y="89"/>
                                        </a:lnTo>
                                        <a:lnTo>
                                          <a:pt x="419" y="38"/>
                                        </a:lnTo>
                                        <a:lnTo>
                                          <a:pt x="475" y="0"/>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07"/>
                                <wps:cNvSpPr>
                                  <a:spLocks/>
                                </wps:cNvSpPr>
                                <wps:spPr bwMode="auto">
                                  <a:xfrm>
                                    <a:off x="3445" y="1661"/>
                                    <a:ext cx="474" cy="25"/>
                                  </a:xfrm>
                                  <a:custGeom>
                                    <a:avLst/>
                                    <a:gdLst>
                                      <a:gd name="T0" fmla="*/ 0 w 474"/>
                                      <a:gd name="T1" fmla="*/ 13 h 25"/>
                                      <a:gd name="T2" fmla="*/ 55 w 474"/>
                                      <a:gd name="T3" fmla="*/ 0 h 25"/>
                                      <a:gd name="T4" fmla="*/ 111 w 474"/>
                                      <a:gd name="T5" fmla="*/ 0 h 25"/>
                                      <a:gd name="T6" fmla="*/ 237 w 474"/>
                                      <a:gd name="T7" fmla="*/ 13 h 25"/>
                                      <a:gd name="T8" fmla="*/ 362 w 474"/>
                                      <a:gd name="T9" fmla="*/ 25 h 25"/>
                                      <a:gd name="T10" fmla="*/ 418 w 474"/>
                                      <a:gd name="T11" fmla="*/ 25 h 25"/>
                                      <a:gd name="T12" fmla="*/ 474 w 474"/>
                                      <a:gd name="T13" fmla="*/ 13 h 25"/>
                                    </a:gdLst>
                                    <a:ahLst/>
                                    <a:cxnLst>
                                      <a:cxn ang="0">
                                        <a:pos x="T0" y="T1"/>
                                      </a:cxn>
                                      <a:cxn ang="0">
                                        <a:pos x="T2" y="T3"/>
                                      </a:cxn>
                                      <a:cxn ang="0">
                                        <a:pos x="T4" y="T5"/>
                                      </a:cxn>
                                      <a:cxn ang="0">
                                        <a:pos x="T6" y="T7"/>
                                      </a:cxn>
                                      <a:cxn ang="0">
                                        <a:pos x="T8" y="T9"/>
                                      </a:cxn>
                                      <a:cxn ang="0">
                                        <a:pos x="T10" y="T11"/>
                                      </a:cxn>
                                      <a:cxn ang="0">
                                        <a:pos x="T12" y="T13"/>
                                      </a:cxn>
                                    </a:cxnLst>
                                    <a:rect l="0" t="0" r="r" b="b"/>
                                    <a:pathLst>
                                      <a:path w="474" h="25">
                                        <a:moveTo>
                                          <a:pt x="0" y="13"/>
                                        </a:moveTo>
                                        <a:lnTo>
                                          <a:pt x="55" y="0"/>
                                        </a:lnTo>
                                        <a:lnTo>
                                          <a:pt x="111" y="0"/>
                                        </a:lnTo>
                                        <a:lnTo>
                                          <a:pt x="237" y="13"/>
                                        </a:lnTo>
                                        <a:lnTo>
                                          <a:pt x="362" y="25"/>
                                        </a:lnTo>
                                        <a:lnTo>
                                          <a:pt x="418" y="25"/>
                                        </a:lnTo>
                                        <a:lnTo>
                                          <a:pt x="474" y="13"/>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08"/>
                                <wps:cNvSpPr>
                                  <a:spLocks/>
                                </wps:cNvSpPr>
                                <wps:spPr bwMode="auto">
                                  <a:xfrm>
                                    <a:off x="3919" y="1292"/>
                                    <a:ext cx="474" cy="382"/>
                                  </a:xfrm>
                                  <a:custGeom>
                                    <a:avLst/>
                                    <a:gdLst>
                                      <a:gd name="T0" fmla="*/ 0 w 474"/>
                                      <a:gd name="T1" fmla="*/ 382 h 382"/>
                                      <a:gd name="T2" fmla="*/ 56 w 474"/>
                                      <a:gd name="T3" fmla="*/ 343 h 382"/>
                                      <a:gd name="T4" fmla="*/ 111 w 474"/>
                                      <a:gd name="T5" fmla="*/ 293 h 382"/>
                                      <a:gd name="T6" fmla="*/ 181 w 474"/>
                                      <a:gd name="T7" fmla="*/ 229 h 382"/>
                                      <a:gd name="T8" fmla="*/ 237 w 474"/>
                                      <a:gd name="T9" fmla="*/ 165 h 382"/>
                                      <a:gd name="T10" fmla="*/ 293 w 474"/>
                                      <a:gd name="T11" fmla="*/ 102 h 382"/>
                                      <a:gd name="T12" fmla="*/ 362 w 474"/>
                                      <a:gd name="T13" fmla="*/ 51 h 382"/>
                                      <a:gd name="T14" fmla="*/ 418 w 474"/>
                                      <a:gd name="T15" fmla="*/ 13 h 382"/>
                                      <a:gd name="T16" fmla="*/ 474 w 474"/>
                                      <a:gd name="T17" fmla="*/ 0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4" h="382">
                                        <a:moveTo>
                                          <a:pt x="0" y="382"/>
                                        </a:moveTo>
                                        <a:lnTo>
                                          <a:pt x="56" y="343"/>
                                        </a:lnTo>
                                        <a:lnTo>
                                          <a:pt x="111" y="293"/>
                                        </a:lnTo>
                                        <a:lnTo>
                                          <a:pt x="181" y="229"/>
                                        </a:lnTo>
                                        <a:lnTo>
                                          <a:pt x="237" y="165"/>
                                        </a:lnTo>
                                        <a:lnTo>
                                          <a:pt x="293" y="102"/>
                                        </a:lnTo>
                                        <a:lnTo>
                                          <a:pt x="362" y="51"/>
                                        </a:lnTo>
                                        <a:lnTo>
                                          <a:pt x="418" y="13"/>
                                        </a:lnTo>
                                        <a:lnTo>
                                          <a:pt x="474" y="0"/>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09"/>
                                <wps:cNvSpPr>
                                  <a:spLocks/>
                                </wps:cNvSpPr>
                                <wps:spPr bwMode="auto">
                                  <a:xfrm>
                                    <a:off x="4393" y="1292"/>
                                    <a:ext cx="474" cy="382"/>
                                  </a:xfrm>
                                  <a:custGeom>
                                    <a:avLst/>
                                    <a:gdLst>
                                      <a:gd name="T0" fmla="*/ 0 w 474"/>
                                      <a:gd name="T1" fmla="*/ 0 h 382"/>
                                      <a:gd name="T2" fmla="*/ 56 w 474"/>
                                      <a:gd name="T3" fmla="*/ 13 h 382"/>
                                      <a:gd name="T4" fmla="*/ 111 w 474"/>
                                      <a:gd name="T5" fmla="*/ 38 h 382"/>
                                      <a:gd name="T6" fmla="*/ 181 w 474"/>
                                      <a:gd name="T7" fmla="*/ 89 h 382"/>
                                      <a:gd name="T8" fmla="*/ 237 w 474"/>
                                      <a:gd name="T9" fmla="*/ 140 h 382"/>
                                      <a:gd name="T10" fmla="*/ 349 w 474"/>
                                      <a:gd name="T11" fmla="*/ 267 h 382"/>
                                      <a:gd name="T12" fmla="*/ 418 w 474"/>
                                      <a:gd name="T13" fmla="*/ 331 h 382"/>
                                      <a:gd name="T14" fmla="*/ 474 w 474"/>
                                      <a:gd name="T15" fmla="*/ 382 h 3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4" h="382">
                                        <a:moveTo>
                                          <a:pt x="0" y="0"/>
                                        </a:moveTo>
                                        <a:lnTo>
                                          <a:pt x="56" y="13"/>
                                        </a:lnTo>
                                        <a:lnTo>
                                          <a:pt x="111" y="38"/>
                                        </a:lnTo>
                                        <a:lnTo>
                                          <a:pt x="181" y="89"/>
                                        </a:lnTo>
                                        <a:lnTo>
                                          <a:pt x="237" y="140"/>
                                        </a:lnTo>
                                        <a:lnTo>
                                          <a:pt x="349" y="267"/>
                                        </a:lnTo>
                                        <a:lnTo>
                                          <a:pt x="418" y="331"/>
                                        </a:lnTo>
                                        <a:lnTo>
                                          <a:pt x="474" y="382"/>
                                        </a:lnTo>
                                      </a:path>
                                    </a:pathLst>
                                  </a:custGeom>
                                  <a:noFill/>
                                  <a:ln w="889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610"/>
                                <wps:cNvSpPr>
                                  <a:spLocks/>
                                </wps:cNvSpPr>
                                <wps:spPr bwMode="auto">
                                  <a:xfrm>
                                    <a:off x="586" y="2042"/>
                                    <a:ext cx="474" cy="763"/>
                                  </a:xfrm>
                                  <a:custGeom>
                                    <a:avLst/>
                                    <a:gdLst>
                                      <a:gd name="T0" fmla="*/ 0 w 474"/>
                                      <a:gd name="T1" fmla="*/ 763 h 763"/>
                                      <a:gd name="T2" fmla="*/ 111 w 474"/>
                                      <a:gd name="T3" fmla="*/ 560 h 763"/>
                                      <a:gd name="T4" fmla="*/ 237 w 474"/>
                                      <a:gd name="T5" fmla="*/ 356 h 763"/>
                                      <a:gd name="T6" fmla="*/ 362 w 474"/>
                                      <a:gd name="T7" fmla="*/ 166 h 763"/>
                                      <a:gd name="T8" fmla="*/ 418 w 474"/>
                                      <a:gd name="T9" fmla="*/ 77 h 763"/>
                                      <a:gd name="T10" fmla="*/ 474 w 474"/>
                                      <a:gd name="T11" fmla="*/ 0 h 763"/>
                                    </a:gdLst>
                                    <a:ahLst/>
                                    <a:cxnLst>
                                      <a:cxn ang="0">
                                        <a:pos x="T0" y="T1"/>
                                      </a:cxn>
                                      <a:cxn ang="0">
                                        <a:pos x="T2" y="T3"/>
                                      </a:cxn>
                                      <a:cxn ang="0">
                                        <a:pos x="T4" y="T5"/>
                                      </a:cxn>
                                      <a:cxn ang="0">
                                        <a:pos x="T6" y="T7"/>
                                      </a:cxn>
                                      <a:cxn ang="0">
                                        <a:pos x="T8" y="T9"/>
                                      </a:cxn>
                                      <a:cxn ang="0">
                                        <a:pos x="T10" y="T11"/>
                                      </a:cxn>
                                    </a:cxnLst>
                                    <a:rect l="0" t="0" r="r" b="b"/>
                                    <a:pathLst>
                                      <a:path w="474" h="763">
                                        <a:moveTo>
                                          <a:pt x="0" y="763"/>
                                        </a:moveTo>
                                        <a:lnTo>
                                          <a:pt x="111" y="560"/>
                                        </a:lnTo>
                                        <a:lnTo>
                                          <a:pt x="237" y="356"/>
                                        </a:lnTo>
                                        <a:lnTo>
                                          <a:pt x="362" y="166"/>
                                        </a:lnTo>
                                        <a:lnTo>
                                          <a:pt x="418" y="77"/>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11"/>
                                <wps:cNvSpPr>
                                  <a:spLocks/>
                                </wps:cNvSpPr>
                                <wps:spPr bwMode="auto">
                                  <a:xfrm>
                                    <a:off x="1060" y="1674"/>
                                    <a:ext cx="474" cy="368"/>
                                  </a:xfrm>
                                  <a:custGeom>
                                    <a:avLst/>
                                    <a:gdLst>
                                      <a:gd name="T0" fmla="*/ 0 w 474"/>
                                      <a:gd name="T1" fmla="*/ 368 h 368"/>
                                      <a:gd name="T2" fmla="*/ 111 w 474"/>
                                      <a:gd name="T3" fmla="*/ 241 h 368"/>
                                      <a:gd name="T4" fmla="*/ 237 w 474"/>
                                      <a:gd name="T5" fmla="*/ 139 h 368"/>
                                      <a:gd name="T6" fmla="*/ 362 w 474"/>
                                      <a:gd name="T7" fmla="*/ 50 h 368"/>
                                      <a:gd name="T8" fmla="*/ 474 w 474"/>
                                      <a:gd name="T9" fmla="*/ 0 h 368"/>
                                    </a:gdLst>
                                    <a:ahLst/>
                                    <a:cxnLst>
                                      <a:cxn ang="0">
                                        <a:pos x="T0" y="T1"/>
                                      </a:cxn>
                                      <a:cxn ang="0">
                                        <a:pos x="T2" y="T3"/>
                                      </a:cxn>
                                      <a:cxn ang="0">
                                        <a:pos x="T4" y="T5"/>
                                      </a:cxn>
                                      <a:cxn ang="0">
                                        <a:pos x="T6" y="T7"/>
                                      </a:cxn>
                                      <a:cxn ang="0">
                                        <a:pos x="T8" y="T9"/>
                                      </a:cxn>
                                    </a:cxnLst>
                                    <a:rect l="0" t="0" r="r" b="b"/>
                                    <a:pathLst>
                                      <a:path w="474" h="368">
                                        <a:moveTo>
                                          <a:pt x="0" y="368"/>
                                        </a:moveTo>
                                        <a:lnTo>
                                          <a:pt x="111" y="241"/>
                                        </a:lnTo>
                                        <a:lnTo>
                                          <a:pt x="237" y="139"/>
                                        </a:lnTo>
                                        <a:lnTo>
                                          <a:pt x="362" y="50"/>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612"/>
                                <wps:cNvSpPr>
                                  <a:spLocks/>
                                </wps:cNvSpPr>
                                <wps:spPr bwMode="auto">
                                  <a:xfrm>
                                    <a:off x="1534" y="1661"/>
                                    <a:ext cx="474" cy="25"/>
                                  </a:xfrm>
                                  <a:custGeom>
                                    <a:avLst/>
                                    <a:gdLst>
                                      <a:gd name="T0" fmla="*/ 0 w 474"/>
                                      <a:gd name="T1" fmla="*/ 13 h 25"/>
                                      <a:gd name="T2" fmla="*/ 56 w 474"/>
                                      <a:gd name="T3" fmla="*/ 0 h 25"/>
                                      <a:gd name="T4" fmla="*/ 112 w 474"/>
                                      <a:gd name="T5" fmla="*/ 0 h 25"/>
                                      <a:gd name="T6" fmla="*/ 237 w 474"/>
                                      <a:gd name="T7" fmla="*/ 13 h 25"/>
                                      <a:gd name="T8" fmla="*/ 363 w 474"/>
                                      <a:gd name="T9" fmla="*/ 25 h 25"/>
                                      <a:gd name="T10" fmla="*/ 418 w 474"/>
                                      <a:gd name="T11" fmla="*/ 25 h 25"/>
                                      <a:gd name="T12" fmla="*/ 474 w 474"/>
                                      <a:gd name="T13" fmla="*/ 13 h 25"/>
                                    </a:gdLst>
                                    <a:ahLst/>
                                    <a:cxnLst>
                                      <a:cxn ang="0">
                                        <a:pos x="T0" y="T1"/>
                                      </a:cxn>
                                      <a:cxn ang="0">
                                        <a:pos x="T2" y="T3"/>
                                      </a:cxn>
                                      <a:cxn ang="0">
                                        <a:pos x="T4" y="T5"/>
                                      </a:cxn>
                                      <a:cxn ang="0">
                                        <a:pos x="T6" y="T7"/>
                                      </a:cxn>
                                      <a:cxn ang="0">
                                        <a:pos x="T8" y="T9"/>
                                      </a:cxn>
                                      <a:cxn ang="0">
                                        <a:pos x="T10" y="T11"/>
                                      </a:cxn>
                                      <a:cxn ang="0">
                                        <a:pos x="T12" y="T13"/>
                                      </a:cxn>
                                    </a:cxnLst>
                                    <a:rect l="0" t="0" r="r" b="b"/>
                                    <a:pathLst>
                                      <a:path w="474" h="25">
                                        <a:moveTo>
                                          <a:pt x="0" y="13"/>
                                        </a:moveTo>
                                        <a:lnTo>
                                          <a:pt x="56" y="0"/>
                                        </a:lnTo>
                                        <a:lnTo>
                                          <a:pt x="112" y="0"/>
                                        </a:lnTo>
                                        <a:lnTo>
                                          <a:pt x="237" y="13"/>
                                        </a:lnTo>
                                        <a:lnTo>
                                          <a:pt x="363" y="25"/>
                                        </a:lnTo>
                                        <a:lnTo>
                                          <a:pt x="418" y="25"/>
                                        </a:lnTo>
                                        <a:lnTo>
                                          <a:pt x="474" y="13"/>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13"/>
                                <wps:cNvSpPr>
                                  <a:spLocks/>
                                </wps:cNvSpPr>
                                <wps:spPr bwMode="auto">
                                  <a:xfrm>
                                    <a:off x="2008" y="1292"/>
                                    <a:ext cx="474" cy="382"/>
                                  </a:xfrm>
                                  <a:custGeom>
                                    <a:avLst/>
                                    <a:gdLst>
                                      <a:gd name="T0" fmla="*/ 0 w 474"/>
                                      <a:gd name="T1" fmla="*/ 382 h 382"/>
                                      <a:gd name="T2" fmla="*/ 56 w 474"/>
                                      <a:gd name="T3" fmla="*/ 343 h 382"/>
                                      <a:gd name="T4" fmla="*/ 112 w 474"/>
                                      <a:gd name="T5" fmla="*/ 305 h 382"/>
                                      <a:gd name="T6" fmla="*/ 237 w 474"/>
                                      <a:gd name="T7" fmla="*/ 191 h 382"/>
                                      <a:gd name="T8" fmla="*/ 349 w 474"/>
                                      <a:gd name="T9" fmla="*/ 77 h 382"/>
                                      <a:gd name="T10" fmla="*/ 419 w 474"/>
                                      <a:gd name="T11" fmla="*/ 38 h 382"/>
                                      <a:gd name="T12" fmla="*/ 474 w 474"/>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474" h="382">
                                        <a:moveTo>
                                          <a:pt x="0" y="382"/>
                                        </a:moveTo>
                                        <a:lnTo>
                                          <a:pt x="56" y="343"/>
                                        </a:lnTo>
                                        <a:lnTo>
                                          <a:pt x="112" y="305"/>
                                        </a:lnTo>
                                        <a:lnTo>
                                          <a:pt x="237" y="191"/>
                                        </a:lnTo>
                                        <a:lnTo>
                                          <a:pt x="349" y="77"/>
                                        </a:lnTo>
                                        <a:lnTo>
                                          <a:pt x="419" y="38"/>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14"/>
                                <wps:cNvSpPr>
                                  <a:spLocks/>
                                </wps:cNvSpPr>
                                <wps:spPr bwMode="auto">
                                  <a:xfrm>
                                    <a:off x="2482" y="1241"/>
                                    <a:ext cx="488" cy="51"/>
                                  </a:xfrm>
                                  <a:custGeom>
                                    <a:avLst/>
                                    <a:gdLst>
                                      <a:gd name="T0" fmla="*/ 0 w 488"/>
                                      <a:gd name="T1" fmla="*/ 51 h 51"/>
                                      <a:gd name="T2" fmla="*/ 126 w 488"/>
                                      <a:gd name="T3" fmla="*/ 13 h 51"/>
                                      <a:gd name="T4" fmla="*/ 237 w 488"/>
                                      <a:gd name="T5" fmla="*/ 0 h 51"/>
                                      <a:gd name="T6" fmla="*/ 363 w 488"/>
                                      <a:gd name="T7" fmla="*/ 13 h 51"/>
                                      <a:gd name="T8" fmla="*/ 488 w 488"/>
                                      <a:gd name="T9" fmla="*/ 51 h 51"/>
                                    </a:gdLst>
                                    <a:ahLst/>
                                    <a:cxnLst>
                                      <a:cxn ang="0">
                                        <a:pos x="T0" y="T1"/>
                                      </a:cxn>
                                      <a:cxn ang="0">
                                        <a:pos x="T2" y="T3"/>
                                      </a:cxn>
                                      <a:cxn ang="0">
                                        <a:pos x="T4" y="T5"/>
                                      </a:cxn>
                                      <a:cxn ang="0">
                                        <a:pos x="T6" y="T7"/>
                                      </a:cxn>
                                      <a:cxn ang="0">
                                        <a:pos x="T8" y="T9"/>
                                      </a:cxn>
                                    </a:cxnLst>
                                    <a:rect l="0" t="0" r="r" b="b"/>
                                    <a:pathLst>
                                      <a:path w="488" h="51">
                                        <a:moveTo>
                                          <a:pt x="0" y="51"/>
                                        </a:moveTo>
                                        <a:lnTo>
                                          <a:pt x="126" y="13"/>
                                        </a:lnTo>
                                        <a:lnTo>
                                          <a:pt x="237" y="0"/>
                                        </a:lnTo>
                                        <a:lnTo>
                                          <a:pt x="363" y="13"/>
                                        </a:lnTo>
                                        <a:lnTo>
                                          <a:pt x="488" y="51"/>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15"/>
                                <wps:cNvSpPr>
                                  <a:spLocks/>
                                </wps:cNvSpPr>
                                <wps:spPr bwMode="auto">
                                  <a:xfrm>
                                    <a:off x="2970" y="1292"/>
                                    <a:ext cx="475" cy="382"/>
                                  </a:xfrm>
                                  <a:custGeom>
                                    <a:avLst/>
                                    <a:gdLst>
                                      <a:gd name="T0" fmla="*/ 0 w 475"/>
                                      <a:gd name="T1" fmla="*/ 0 h 382"/>
                                      <a:gd name="T2" fmla="*/ 56 w 475"/>
                                      <a:gd name="T3" fmla="*/ 38 h 382"/>
                                      <a:gd name="T4" fmla="*/ 126 w 475"/>
                                      <a:gd name="T5" fmla="*/ 77 h 382"/>
                                      <a:gd name="T6" fmla="*/ 238 w 475"/>
                                      <a:gd name="T7" fmla="*/ 191 h 382"/>
                                      <a:gd name="T8" fmla="*/ 363 w 475"/>
                                      <a:gd name="T9" fmla="*/ 305 h 382"/>
                                      <a:gd name="T10" fmla="*/ 419 w 475"/>
                                      <a:gd name="T11" fmla="*/ 343 h 382"/>
                                      <a:gd name="T12" fmla="*/ 475 w 475"/>
                                      <a:gd name="T13" fmla="*/ 382 h 382"/>
                                    </a:gdLst>
                                    <a:ahLst/>
                                    <a:cxnLst>
                                      <a:cxn ang="0">
                                        <a:pos x="T0" y="T1"/>
                                      </a:cxn>
                                      <a:cxn ang="0">
                                        <a:pos x="T2" y="T3"/>
                                      </a:cxn>
                                      <a:cxn ang="0">
                                        <a:pos x="T4" y="T5"/>
                                      </a:cxn>
                                      <a:cxn ang="0">
                                        <a:pos x="T6" y="T7"/>
                                      </a:cxn>
                                      <a:cxn ang="0">
                                        <a:pos x="T8" y="T9"/>
                                      </a:cxn>
                                      <a:cxn ang="0">
                                        <a:pos x="T10" y="T11"/>
                                      </a:cxn>
                                      <a:cxn ang="0">
                                        <a:pos x="T12" y="T13"/>
                                      </a:cxn>
                                    </a:cxnLst>
                                    <a:rect l="0" t="0" r="r" b="b"/>
                                    <a:pathLst>
                                      <a:path w="475" h="382">
                                        <a:moveTo>
                                          <a:pt x="0" y="0"/>
                                        </a:moveTo>
                                        <a:lnTo>
                                          <a:pt x="56" y="38"/>
                                        </a:lnTo>
                                        <a:lnTo>
                                          <a:pt x="126" y="77"/>
                                        </a:lnTo>
                                        <a:lnTo>
                                          <a:pt x="238" y="191"/>
                                        </a:lnTo>
                                        <a:lnTo>
                                          <a:pt x="363" y="305"/>
                                        </a:lnTo>
                                        <a:lnTo>
                                          <a:pt x="419" y="343"/>
                                        </a:lnTo>
                                        <a:lnTo>
                                          <a:pt x="475" y="382"/>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16"/>
                                <wps:cNvSpPr>
                                  <a:spLocks/>
                                </wps:cNvSpPr>
                                <wps:spPr bwMode="auto">
                                  <a:xfrm>
                                    <a:off x="3445" y="1674"/>
                                    <a:ext cx="474" cy="50"/>
                                  </a:xfrm>
                                  <a:custGeom>
                                    <a:avLst/>
                                    <a:gdLst>
                                      <a:gd name="T0" fmla="*/ 0 w 474"/>
                                      <a:gd name="T1" fmla="*/ 0 h 50"/>
                                      <a:gd name="T2" fmla="*/ 111 w 474"/>
                                      <a:gd name="T3" fmla="*/ 38 h 50"/>
                                      <a:gd name="T4" fmla="*/ 237 w 474"/>
                                      <a:gd name="T5" fmla="*/ 50 h 50"/>
                                      <a:gd name="T6" fmla="*/ 362 w 474"/>
                                      <a:gd name="T7" fmla="*/ 38 h 50"/>
                                      <a:gd name="T8" fmla="*/ 474 w 474"/>
                                      <a:gd name="T9" fmla="*/ 0 h 50"/>
                                    </a:gdLst>
                                    <a:ahLst/>
                                    <a:cxnLst>
                                      <a:cxn ang="0">
                                        <a:pos x="T0" y="T1"/>
                                      </a:cxn>
                                      <a:cxn ang="0">
                                        <a:pos x="T2" y="T3"/>
                                      </a:cxn>
                                      <a:cxn ang="0">
                                        <a:pos x="T4" y="T5"/>
                                      </a:cxn>
                                      <a:cxn ang="0">
                                        <a:pos x="T6" y="T7"/>
                                      </a:cxn>
                                      <a:cxn ang="0">
                                        <a:pos x="T8" y="T9"/>
                                      </a:cxn>
                                    </a:cxnLst>
                                    <a:rect l="0" t="0" r="r" b="b"/>
                                    <a:pathLst>
                                      <a:path w="474" h="50">
                                        <a:moveTo>
                                          <a:pt x="0" y="0"/>
                                        </a:moveTo>
                                        <a:lnTo>
                                          <a:pt x="111" y="38"/>
                                        </a:lnTo>
                                        <a:lnTo>
                                          <a:pt x="237" y="50"/>
                                        </a:lnTo>
                                        <a:lnTo>
                                          <a:pt x="362" y="38"/>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17"/>
                                <wps:cNvSpPr>
                                  <a:spLocks/>
                                </wps:cNvSpPr>
                                <wps:spPr bwMode="auto">
                                  <a:xfrm>
                                    <a:off x="3919" y="1292"/>
                                    <a:ext cx="474" cy="382"/>
                                  </a:xfrm>
                                  <a:custGeom>
                                    <a:avLst/>
                                    <a:gdLst>
                                      <a:gd name="T0" fmla="*/ 0 w 474"/>
                                      <a:gd name="T1" fmla="*/ 382 h 382"/>
                                      <a:gd name="T2" fmla="*/ 56 w 474"/>
                                      <a:gd name="T3" fmla="*/ 343 h 382"/>
                                      <a:gd name="T4" fmla="*/ 111 w 474"/>
                                      <a:gd name="T5" fmla="*/ 305 h 382"/>
                                      <a:gd name="T6" fmla="*/ 237 w 474"/>
                                      <a:gd name="T7" fmla="*/ 191 h 382"/>
                                      <a:gd name="T8" fmla="*/ 362 w 474"/>
                                      <a:gd name="T9" fmla="*/ 77 h 382"/>
                                      <a:gd name="T10" fmla="*/ 418 w 474"/>
                                      <a:gd name="T11" fmla="*/ 38 h 382"/>
                                      <a:gd name="T12" fmla="*/ 474 w 474"/>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474" h="382">
                                        <a:moveTo>
                                          <a:pt x="0" y="382"/>
                                        </a:moveTo>
                                        <a:lnTo>
                                          <a:pt x="56" y="343"/>
                                        </a:lnTo>
                                        <a:lnTo>
                                          <a:pt x="111" y="305"/>
                                        </a:lnTo>
                                        <a:lnTo>
                                          <a:pt x="237" y="191"/>
                                        </a:lnTo>
                                        <a:lnTo>
                                          <a:pt x="362" y="77"/>
                                        </a:lnTo>
                                        <a:lnTo>
                                          <a:pt x="418" y="38"/>
                                        </a:lnTo>
                                        <a:lnTo>
                                          <a:pt x="474" y="0"/>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18"/>
                                <wps:cNvSpPr>
                                  <a:spLocks/>
                                </wps:cNvSpPr>
                                <wps:spPr bwMode="auto">
                                  <a:xfrm>
                                    <a:off x="4393" y="1267"/>
                                    <a:ext cx="474" cy="25"/>
                                  </a:xfrm>
                                  <a:custGeom>
                                    <a:avLst/>
                                    <a:gdLst>
                                      <a:gd name="T0" fmla="*/ 0 w 474"/>
                                      <a:gd name="T1" fmla="*/ 25 h 25"/>
                                      <a:gd name="T2" fmla="*/ 56 w 474"/>
                                      <a:gd name="T3" fmla="*/ 13 h 25"/>
                                      <a:gd name="T4" fmla="*/ 111 w 474"/>
                                      <a:gd name="T5" fmla="*/ 0 h 25"/>
                                      <a:gd name="T6" fmla="*/ 237 w 474"/>
                                      <a:gd name="T7" fmla="*/ 0 h 25"/>
                                      <a:gd name="T8" fmla="*/ 349 w 474"/>
                                      <a:gd name="T9" fmla="*/ 13 h 25"/>
                                      <a:gd name="T10" fmla="*/ 474 w 474"/>
                                      <a:gd name="T11" fmla="*/ 25 h 25"/>
                                    </a:gdLst>
                                    <a:ahLst/>
                                    <a:cxnLst>
                                      <a:cxn ang="0">
                                        <a:pos x="T0" y="T1"/>
                                      </a:cxn>
                                      <a:cxn ang="0">
                                        <a:pos x="T2" y="T3"/>
                                      </a:cxn>
                                      <a:cxn ang="0">
                                        <a:pos x="T4" y="T5"/>
                                      </a:cxn>
                                      <a:cxn ang="0">
                                        <a:pos x="T6" y="T7"/>
                                      </a:cxn>
                                      <a:cxn ang="0">
                                        <a:pos x="T8" y="T9"/>
                                      </a:cxn>
                                      <a:cxn ang="0">
                                        <a:pos x="T10" y="T11"/>
                                      </a:cxn>
                                    </a:cxnLst>
                                    <a:rect l="0" t="0" r="r" b="b"/>
                                    <a:pathLst>
                                      <a:path w="474" h="25">
                                        <a:moveTo>
                                          <a:pt x="0" y="25"/>
                                        </a:moveTo>
                                        <a:lnTo>
                                          <a:pt x="56" y="13"/>
                                        </a:lnTo>
                                        <a:lnTo>
                                          <a:pt x="111" y="0"/>
                                        </a:lnTo>
                                        <a:lnTo>
                                          <a:pt x="237" y="0"/>
                                        </a:lnTo>
                                        <a:lnTo>
                                          <a:pt x="349" y="13"/>
                                        </a:lnTo>
                                        <a:lnTo>
                                          <a:pt x="474" y="25"/>
                                        </a:lnTo>
                                      </a:path>
                                    </a:pathLst>
                                  </a:custGeom>
                                  <a:noFill/>
                                  <a:ln w="8890">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19"/>
                                <wps:cNvSpPr>
                                  <a:spLocks/>
                                </wps:cNvSpPr>
                                <wps:spPr bwMode="auto">
                                  <a:xfrm>
                                    <a:off x="530"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 name="Freeform 620"/>
                                <wps:cNvSpPr>
                                  <a:spLocks/>
                                </wps:cNvSpPr>
                                <wps:spPr bwMode="auto">
                                  <a:xfrm>
                                    <a:off x="1004"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9" name="Freeform 621"/>
                                <wps:cNvSpPr>
                                  <a:spLocks/>
                                </wps:cNvSpPr>
                                <wps:spPr bwMode="auto">
                                  <a:xfrm>
                                    <a:off x="1478"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0" name="Freeform 622"/>
                                <wps:cNvSpPr>
                                  <a:spLocks/>
                                </wps:cNvSpPr>
                                <wps:spPr bwMode="auto">
                                  <a:xfrm>
                                    <a:off x="1952" y="2373"/>
                                    <a:ext cx="112" cy="101"/>
                                  </a:xfrm>
                                  <a:custGeom>
                                    <a:avLst/>
                                    <a:gdLst>
                                      <a:gd name="T0" fmla="*/ 56 w 112"/>
                                      <a:gd name="T1" fmla="*/ 0 h 101"/>
                                      <a:gd name="T2" fmla="*/ 112 w 112"/>
                                      <a:gd name="T3" fmla="*/ 51 h 101"/>
                                      <a:gd name="T4" fmla="*/ 56 w 112"/>
                                      <a:gd name="T5" fmla="*/ 101 h 101"/>
                                      <a:gd name="T6" fmla="*/ 0 w 112"/>
                                      <a:gd name="T7" fmla="*/ 51 h 101"/>
                                      <a:gd name="T8" fmla="*/ 56 w 112"/>
                                      <a:gd name="T9" fmla="*/ 0 h 101"/>
                                    </a:gdLst>
                                    <a:ahLst/>
                                    <a:cxnLst>
                                      <a:cxn ang="0">
                                        <a:pos x="T0" y="T1"/>
                                      </a:cxn>
                                      <a:cxn ang="0">
                                        <a:pos x="T2" y="T3"/>
                                      </a:cxn>
                                      <a:cxn ang="0">
                                        <a:pos x="T4" y="T5"/>
                                      </a:cxn>
                                      <a:cxn ang="0">
                                        <a:pos x="T6" y="T7"/>
                                      </a:cxn>
                                      <a:cxn ang="0">
                                        <a:pos x="T8" y="T9"/>
                                      </a:cxn>
                                    </a:cxnLst>
                                    <a:rect l="0" t="0" r="r" b="b"/>
                                    <a:pathLst>
                                      <a:path w="112" h="101">
                                        <a:moveTo>
                                          <a:pt x="56" y="0"/>
                                        </a:moveTo>
                                        <a:lnTo>
                                          <a:pt x="112" y="51"/>
                                        </a:lnTo>
                                        <a:lnTo>
                                          <a:pt x="56" y="101"/>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1" name="Freeform 623"/>
                                <wps:cNvSpPr>
                                  <a:spLocks/>
                                </wps:cNvSpPr>
                                <wps:spPr bwMode="auto">
                                  <a:xfrm>
                                    <a:off x="2427" y="2373"/>
                                    <a:ext cx="111" cy="101"/>
                                  </a:xfrm>
                                  <a:custGeom>
                                    <a:avLst/>
                                    <a:gdLst>
                                      <a:gd name="T0" fmla="*/ 55 w 111"/>
                                      <a:gd name="T1" fmla="*/ 0 h 101"/>
                                      <a:gd name="T2" fmla="*/ 111 w 111"/>
                                      <a:gd name="T3" fmla="*/ 51 h 101"/>
                                      <a:gd name="T4" fmla="*/ 55 w 111"/>
                                      <a:gd name="T5" fmla="*/ 101 h 101"/>
                                      <a:gd name="T6" fmla="*/ 0 w 111"/>
                                      <a:gd name="T7" fmla="*/ 51 h 101"/>
                                      <a:gd name="T8" fmla="*/ 55 w 111"/>
                                      <a:gd name="T9" fmla="*/ 0 h 101"/>
                                    </a:gdLst>
                                    <a:ahLst/>
                                    <a:cxnLst>
                                      <a:cxn ang="0">
                                        <a:pos x="T0" y="T1"/>
                                      </a:cxn>
                                      <a:cxn ang="0">
                                        <a:pos x="T2" y="T3"/>
                                      </a:cxn>
                                      <a:cxn ang="0">
                                        <a:pos x="T4" y="T5"/>
                                      </a:cxn>
                                      <a:cxn ang="0">
                                        <a:pos x="T6" y="T7"/>
                                      </a:cxn>
                                      <a:cxn ang="0">
                                        <a:pos x="T8" y="T9"/>
                                      </a:cxn>
                                    </a:cxnLst>
                                    <a:rect l="0" t="0" r="r" b="b"/>
                                    <a:pathLst>
                                      <a:path w="111" h="101">
                                        <a:moveTo>
                                          <a:pt x="55" y="0"/>
                                        </a:moveTo>
                                        <a:lnTo>
                                          <a:pt x="111" y="51"/>
                                        </a:lnTo>
                                        <a:lnTo>
                                          <a:pt x="55" y="101"/>
                                        </a:lnTo>
                                        <a:lnTo>
                                          <a:pt x="0" y="51"/>
                                        </a:lnTo>
                                        <a:lnTo>
                                          <a:pt x="55"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2" name="Freeform 624"/>
                                <wps:cNvSpPr>
                                  <a:spLocks/>
                                </wps:cNvSpPr>
                                <wps:spPr bwMode="auto">
                                  <a:xfrm>
                                    <a:off x="2915" y="2754"/>
                                    <a:ext cx="111" cy="102"/>
                                  </a:xfrm>
                                  <a:custGeom>
                                    <a:avLst/>
                                    <a:gdLst>
                                      <a:gd name="T0" fmla="*/ 55 w 111"/>
                                      <a:gd name="T1" fmla="*/ 0 h 102"/>
                                      <a:gd name="T2" fmla="*/ 111 w 111"/>
                                      <a:gd name="T3" fmla="*/ 51 h 102"/>
                                      <a:gd name="T4" fmla="*/ 55 w 111"/>
                                      <a:gd name="T5" fmla="*/ 102 h 102"/>
                                      <a:gd name="T6" fmla="*/ 0 w 111"/>
                                      <a:gd name="T7" fmla="*/ 51 h 102"/>
                                      <a:gd name="T8" fmla="*/ 55 w 111"/>
                                      <a:gd name="T9" fmla="*/ 0 h 102"/>
                                    </a:gdLst>
                                    <a:ahLst/>
                                    <a:cxnLst>
                                      <a:cxn ang="0">
                                        <a:pos x="T0" y="T1"/>
                                      </a:cxn>
                                      <a:cxn ang="0">
                                        <a:pos x="T2" y="T3"/>
                                      </a:cxn>
                                      <a:cxn ang="0">
                                        <a:pos x="T4" y="T5"/>
                                      </a:cxn>
                                      <a:cxn ang="0">
                                        <a:pos x="T6" y="T7"/>
                                      </a:cxn>
                                      <a:cxn ang="0">
                                        <a:pos x="T8" y="T9"/>
                                      </a:cxn>
                                    </a:cxnLst>
                                    <a:rect l="0" t="0" r="r" b="b"/>
                                    <a:pathLst>
                                      <a:path w="111" h="102">
                                        <a:moveTo>
                                          <a:pt x="55" y="0"/>
                                        </a:moveTo>
                                        <a:lnTo>
                                          <a:pt x="111" y="51"/>
                                        </a:lnTo>
                                        <a:lnTo>
                                          <a:pt x="55" y="102"/>
                                        </a:lnTo>
                                        <a:lnTo>
                                          <a:pt x="0" y="51"/>
                                        </a:lnTo>
                                        <a:lnTo>
                                          <a:pt x="55"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3" name="Freeform 625"/>
                                <wps:cNvSpPr>
                                  <a:spLocks/>
                                </wps:cNvSpPr>
                                <wps:spPr bwMode="auto">
                                  <a:xfrm>
                                    <a:off x="3389" y="2754"/>
                                    <a:ext cx="111" cy="102"/>
                                  </a:xfrm>
                                  <a:custGeom>
                                    <a:avLst/>
                                    <a:gdLst>
                                      <a:gd name="T0" fmla="*/ 56 w 111"/>
                                      <a:gd name="T1" fmla="*/ 0 h 102"/>
                                      <a:gd name="T2" fmla="*/ 111 w 111"/>
                                      <a:gd name="T3" fmla="*/ 51 h 102"/>
                                      <a:gd name="T4" fmla="*/ 56 w 111"/>
                                      <a:gd name="T5" fmla="*/ 102 h 102"/>
                                      <a:gd name="T6" fmla="*/ 0 w 111"/>
                                      <a:gd name="T7" fmla="*/ 51 h 102"/>
                                      <a:gd name="T8" fmla="*/ 56 w 111"/>
                                      <a:gd name="T9" fmla="*/ 0 h 102"/>
                                    </a:gdLst>
                                    <a:ahLst/>
                                    <a:cxnLst>
                                      <a:cxn ang="0">
                                        <a:pos x="T0" y="T1"/>
                                      </a:cxn>
                                      <a:cxn ang="0">
                                        <a:pos x="T2" y="T3"/>
                                      </a:cxn>
                                      <a:cxn ang="0">
                                        <a:pos x="T4" y="T5"/>
                                      </a:cxn>
                                      <a:cxn ang="0">
                                        <a:pos x="T6" y="T7"/>
                                      </a:cxn>
                                      <a:cxn ang="0">
                                        <a:pos x="T8" y="T9"/>
                                      </a:cxn>
                                    </a:cxnLst>
                                    <a:rect l="0" t="0" r="r" b="b"/>
                                    <a:pathLst>
                                      <a:path w="111" h="102">
                                        <a:moveTo>
                                          <a:pt x="56" y="0"/>
                                        </a:moveTo>
                                        <a:lnTo>
                                          <a:pt x="111"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4" name="Freeform 626"/>
                                <wps:cNvSpPr>
                                  <a:spLocks/>
                                </wps:cNvSpPr>
                                <wps:spPr bwMode="auto">
                                  <a:xfrm>
                                    <a:off x="3863"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5" name="Freeform 627"/>
                                <wps:cNvSpPr>
                                  <a:spLocks/>
                                </wps:cNvSpPr>
                                <wps:spPr bwMode="auto">
                                  <a:xfrm>
                                    <a:off x="4337" y="2373"/>
                                    <a:ext cx="112" cy="101"/>
                                  </a:xfrm>
                                  <a:custGeom>
                                    <a:avLst/>
                                    <a:gdLst>
                                      <a:gd name="T0" fmla="*/ 56 w 112"/>
                                      <a:gd name="T1" fmla="*/ 0 h 101"/>
                                      <a:gd name="T2" fmla="*/ 112 w 112"/>
                                      <a:gd name="T3" fmla="*/ 51 h 101"/>
                                      <a:gd name="T4" fmla="*/ 56 w 112"/>
                                      <a:gd name="T5" fmla="*/ 101 h 101"/>
                                      <a:gd name="T6" fmla="*/ 0 w 112"/>
                                      <a:gd name="T7" fmla="*/ 51 h 101"/>
                                      <a:gd name="T8" fmla="*/ 56 w 112"/>
                                      <a:gd name="T9" fmla="*/ 0 h 101"/>
                                    </a:gdLst>
                                    <a:ahLst/>
                                    <a:cxnLst>
                                      <a:cxn ang="0">
                                        <a:pos x="T0" y="T1"/>
                                      </a:cxn>
                                      <a:cxn ang="0">
                                        <a:pos x="T2" y="T3"/>
                                      </a:cxn>
                                      <a:cxn ang="0">
                                        <a:pos x="T4" y="T5"/>
                                      </a:cxn>
                                      <a:cxn ang="0">
                                        <a:pos x="T6" y="T7"/>
                                      </a:cxn>
                                      <a:cxn ang="0">
                                        <a:pos x="T8" y="T9"/>
                                      </a:cxn>
                                    </a:cxnLst>
                                    <a:rect l="0" t="0" r="r" b="b"/>
                                    <a:pathLst>
                                      <a:path w="112" h="101">
                                        <a:moveTo>
                                          <a:pt x="56" y="0"/>
                                        </a:moveTo>
                                        <a:lnTo>
                                          <a:pt x="112" y="51"/>
                                        </a:lnTo>
                                        <a:lnTo>
                                          <a:pt x="56" y="101"/>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6" name="Freeform 628"/>
                                <wps:cNvSpPr>
                                  <a:spLocks/>
                                </wps:cNvSpPr>
                                <wps:spPr bwMode="auto">
                                  <a:xfrm>
                                    <a:off x="4811" y="2754"/>
                                    <a:ext cx="112" cy="102"/>
                                  </a:xfrm>
                                  <a:custGeom>
                                    <a:avLst/>
                                    <a:gdLst>
                                      <a:gd name="T0" fmla="*/ 56 w 112"/>
                                      <a:gd name="T1" fmla="*/ 0 h 102"/>
                                      <a:gd name="T2" fmla="*/ 112 w 112"/>
                                      <a:gd name="T3" fmla="*/ 51 h 102"/>
                                      <a:gd name="T4" fmla="*/ 56 w 112"/>
                                      <a:gd name="T5" fmla="*/ 102 h 102"/>
                                      <a:gd name="T6" fmla="*/ 0 w 112"/>
                                      <a:gd name="T7" fmla="*/ 51 h 102"/>
                                      <a:gd name="T8" fmla="*/ 56 w 112"/>
                                      <a:gd name="T9" fmla="*/ 0 h 102"/>
                                    </a:gdLst>
                                    <a:ahLst/>
                                    <a:cxnLst>
                                      <a:cxn ang="0">
                                        <a:pos x="T0" y="T1"/>
                                      </a:cxn>
                                      <a:cxn ang="0">
                                        <a:pos x="T2" y="T3"/>
                                      </a:cxn>
                                      <a:cxn ang="0">
                                        <a:pos x="T4" y="T5"/>
                                      </a:cxn>
                                      <a:cxn ang="0">
                                        <a:pos x="T6" y="T7"/>
                                      </a:cxn>
                                      <a:cxn ang="0">
                                        <a:pos x="T8" y="T9"/>
                                      </a:cxn>
                                    </a:cxnLst>
                                    <a:rect l="0" t="0" r="r" b="b"/>
                                    <a:pathLst>
                                      <a:path w="112" h="102">
                                        <a:moveTo>
                                          <a:pt x="56" y="0"/>
                                        </a:moveTo>
                                        <a:lnTo>
                                          <a:pt x="112"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77" name="Rectangle 629"/>
                                <wps:cNvSpPr>
                                  <a:spLocks noChangeArrowheads="1"/>
                                </wps:cNvSpPr>
                                <wps:spPr bwMode="auto">
                                  <a:xfrm>
                                    <a:off x="530" y="2373"/>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 name="Rectangle 630"/>
                                <wps:cNvSpPr>
                                  <a:spLocks noChangeArrowheads="1"/>
                                </wps:cNvSpPr>
                                <wps:spPr bwMode="auto">
                                  <a:xfrm>
                                    <a:off x="1004" y="1991"/>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9" name="Rectangle 631"/>
                                <wps:cNvSpPr>
                                  <a:spLocks noChangeArrowheads="1"/>
                                </wps:cNvSpPr>
                                <wps:spPr bwMode="auto">
                                  <a:xfrm>
                                    <a:off x="1478" y="1991"/>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0" name="Rectangle 632"/>
                                <wps:cNvSpPr>
                                  <a:spLocks noChangeArrowheads="1"/>
                                </wps:cNvSpPr>
                                <wps:spPr bwMode="auto">
                                  <a:xfrm>
                                    <a:off x="1952" y="1623"/>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1" name="Rectangle 633"/>
                                <wps:cNvSpPr>
                                  <a:spLocks noChangeArrowheads="1"/>
                                </wps:cNvSpPr>
                                <wps:spPr bwMode="auto">
                                  <a:xfrm>
                                    <a:off x="2427" y="1623"/>
                                    <a:ext cx="97"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2" name="Rectangle 634"/>
                                <wps:cNvSpPr>
                                  <a:spLocks noChangeArrowheads="1"/>
                                </wps:cNvSpPr>
                                <wps:spPr bwMode="auto">
                                  <a:xfrm>
                                    <a:off x="2915" y="1991"/>
                                    <a:ext cx="97"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3" name="Rectangle 635"/>
                                <wps:cNvSpPr>
                                  <a:spLocks noChangeArrowheads="1"/>
                                </wps:cNvSpPr>
                                <wps:spPr bwMode="auto">
                                  <a:xfrm>
                                    <a:off x="3389" y="1623"/>
                                    <a:ext cx="97"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4" name="Rectangle 636"/>
                                <wps:cNvSpPr>
                                  <a:spLocks noChangeArrowheads="1"/>
                                </wps:cNvSpPr>
                                <wps:spPr bwMode="auto">
                                  <a:xfrm>
                                    <a:off x="3863" y="1623"/>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5" name="Rectangle 637"/>
                                <wps:cNvSpPr>
                                  <a:spLocks noChangeArrowheads="1"/>
                                </wps:cNvSpPr>
                                <wps:spPr bwMode="auto">
                                  <a:xfrm>
                                    <a:off x="4337" y="1241"/>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6" name="Rectangle 638"/>
                                <wps:cNvSpPr>
                                  <a:spLocks noChangeArrowheads="1"/>
                                </wps:cNvSpPr>
                                <wps:spPr bwMode="auto">
                                  <a:xfrm>
                                    <a:off x="4811" y="1623"/>
                                    <a:ext cx="98"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7" name="Freeform 639"/>
                                <wps:cNvSpPr>
                                  <a:spLocks/>
                                </wps:cNvSpPr>
                                <wps:spPr bwMode="auto">
                                  <a:xfrm>
                                    <a:off x="530" y="2754"/>
                                    <a:ext cx="112" cy="102"/>
                                  </a:xfrm>
                                  <a:custGeom>
                                    <a:avLst/>
                                    <a:gdLst>
                                      <a:gd name="T0" fmla="*/ 56 w 112"/>
                                      <a:gd name="T1" fmla="*/ 0 h 102"/>
                                      <a:gd name="T2" fmla="*/ 112 w 112"/>
                                      <a:gd name="T3" fmla="*/ 102 h 102"/>
                                      <a:gd name="T4" fmla="*/ 0 w 112"/>
                                      <a:gd name="T5" fmla="*/ 102 h 102"/>
                                      <a:gd name="T6" fmla="*/ 56 w 112"/>
                                      <a:gd name="T7" fmla="*/ 0 h 102"/>
                                    </a:gdLst>
                                    <a:ahLst/>
                                    <a:cxnLst>
                                      <a:cxn ang="0">
                                        <a:pos x="T0" y="T1"/>
                                      </a:cxn>
                                      <a:cxn ang="0">
                                        <a:pos x="T2" y="T3"/>
                                      </a:cxn>
                                      <a:cxn ang="0">
                                        <a:pos x="T4" y="T5"/>
                                      </a:cxn>
                                      <a:cxn ang="0">
                                        <a:pos x="T6" y="T7"/>
                                      </a:cxn>
                                    </a:cxnLst>
                                    <a:rect l="0" t="0" r="r" b="b"/>
                                    <a:pathLst>
                                      <a:path w="112" h="102">
                                        <a:moveTo>
                                          <a:pt x="56" y="0"/>
                                        </a:moveTo>
                                        <a:lnTo>
                                          <a:pt x="112"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88" name="Freeform 640"/>
                                <wps:cNvSpPr>
                                  <a:spLocks/>
                                </wps:cNvSpPr>
                                <wps:spPr bwMode="auto">
                                  <a:xfrm>
                                    <a:off x="1004" y="1991"/>
                                    <a:ext cx="112" cy="102"/>
                                  </a:xfrm>
                                  <a:custGeom>
                                    <a:avLst/>
                                    <a:gdLst>
                                      <a:gd name="T0" fmla="*/ 56 w 112"/>
                                      <a:gd name="T1" fmla="*/ 0 h 102"/>
                                      <a:gd name="T2" fmla="*/ 112 w 112"/>
                                      <a:gd name="T3" fmla="*/ 102 h 102"/>
                                      <a:gd name="T4" fmla="*/ 0 w 112"/>
                                      <a:gd name="T5" fmla="*/ 102 h 102"/>
                                      <a:gd name="T6" fmla="*/ 56 w 112"/>
                                      <a:gd name="T7" fmla="*/ 0 h 102"/>
                                    </a:gdLst>
                                    <a:ahLst/>
                                    <a:cxnLst>
                                      <a:cxn ang="0">
                                        <a:pos x="T0" y="T1"/>
                                      </a:cxn>
                                      <a:cxn ang="0">
                                        <a:pos x="T2" y="T3"/>
                                      </a:cxn>
                                      <a:cxn ang="0">
                                        <a:pos x="T4" y="T5"/>
                                      </a:cxn>
                                      <a:cxn ang="0">
                                        <a:pos x="T6" y="T7"/>
                                      </a:cxn>
                                    </a:cxnLst>
                                    <a:rect l="0" t="0" r="r" b="b"/>
                                    <a:pathLst>
                                      <a:path w="112" h="102">
                                        <a:moveTo>
                                          <a:pt x="56" y="0"/>
                                        </a:moveTo>
                                        <a:lnTo>
                                          <a:pt x="112"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89" name="Freeform 641"/>
                                <wps:cNvSpPr>
                                  <a:spLocks/>
                                </wps:cNvSpPr>
                                <wps:spPr bwMode="auto">
                                  <a:xfrm>
                                    <a:off x="1478" y="1623"/>
                                    <a:ext cx="112" cy="101"/>
                                  </a:xfrm>
                                  <a:custGeom>
                                    <a:avLst/>
                                    <a:gdLst>
                                      <a:gd name="T0" fmla="*/ 56 w 112"/>
                                      <a:gd name="T1" fmla="*/ 0 h 101"/>
                                      <a:gd name="T2" fmla="*/ 112 w 112"/>
                                      <a:gd name="T3" fmla="*/ 101 h 101"/>
                                      <a:gd name="T4" fmla="*/ 0 w 112"/>
                                      <a:gd name="T5" fmla="*/ 101 h 101"/>
                                      <a:gd name="T6" fmla="*/ 56 w 112"/>
                                      <a:gd name="T7" fmla="*/ 0 h 101"/>
                                    </a:gdLst>
                                    <a:ahLst/>
                                    <a:cxnLst>
                                      <a:cxn ang="0">
                                        <a:pos x="T0" y="T1"/>
                                      </a:cxn>
                                      <a:cxn ang="0">
                                        <a:pos x="T2" y="T3"/>
                                      </a:cxn>
                                      <a:cxn ang="0">
                                        <a:pos x="T4" y="T5"/>
                                      </a:cxn>
                                      <a:cxn ang="0">
                                        <a:pos x="T6" y="T7"/>
                                      </a:cxn>
                                    </a:cxnLst>
                                    <a:rect l="0" t="0" r="r" b="b"/>
                                    <a:pathLst>
                                      <a:path w="112" h="101">
                                        <a:moveTo>
                                          <a:pt x="56" y="0"/>
                                        </a:moveTo>
                                        <a:lnTo>
                                          <a:pt x="112" y="101"/>
                                        </a:lnTo>
                                        <a:lnTo>
                                          <a:pt x="0" y="101"/>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0" name="Freeform 642"/>
                                <wps:cNvSpPr>
                                  <a:spLocks/>
                                </wps:cNvSpPr>
                                <wps:spPr bwMode="auto">
                                  <a:xfrm>
                                    <a:off x="1952" y="1623"/>
                                    <a:ext cx="112" cy="101"/>
                                  </a:xfrm>
                                  <a:custGeom>
                                    <a:avLst/>
                                    <a:gdLst>
                                      <a:gd name="T0" fmla="*/ 56 w 112"/>
                                      <a:gd name="T1" fmla="*/ 0 h 101"/>
                                      <a:gd name="T2" fmla="*/ 112 w 112"/>
                                      <a:gd name="T3" fmla="*/ 101 h 101"/>
                                      <a:gd name="T4" fmla="*/ 0 w 112"/>
                                      <a:gd name="T5" fmla="*/ 101 h 101"/>
                                      <a:gd name="T6" fmla="*/ 56 w 112"/>
                                      <a:gd name="T7" fmla="*/ 0 h 101"/>
                                    </a:gdLst>
                                    <a:ahLst/>
                                    <a:cxnLst>
                                      <a:cxn ang="0">
                                        <a:pos x="T0" y="T1"/>
                                      </a:cxn>
                                      <a:cxn ang="0">
                                        <a:pos x="T2" y="T3"/>
                                      </a:cxn>
                                      <a:cxn ang="0">
                                        <a:pos x="T4" y="T5"/>
                                      </a:cxn>
                                      <a:cxn ang="0">
                                        <a:pos x="T6" y="T7"/>
                                      </a:cxn>
                                    </a:cxnLst>
                                    <a:rect l="0" t="0" r="r" b="b"/>
                                    <a:pathLst>
                                      <a:path w="112" h="101">
                                        <a:moveTo>
                                          <a:pt x="56" y="0"/>
                                        </a:moveTo>
                                        <a:lnTo>
                                          <a:pt x="112" y="101"/>
                                        </a:lnTo>
                                        <a:lnTo>
                                          <a:pt x="0" y="101"/>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1" name="Freeform 643"/>
                                <wps:cNvSpPr>
                                  <a:spLocks/>
                                </wps:cNvSpPr>
                                <wps:spPr bwMode="auto">
                                  <a:xfrm>
                                    <a:off x="2427" y="1241"/>
                                    <a:ext cx="111" cy="102"/>
                                  </a:xfrm>
                                  <a:custGeom>
                                    <a:avLst/>
                                    <a:gdLst>
                                      <a:gd name="T0" fmla="*/ 55 w 111"/>
                                      <a:gd name="T1" fmla="*/ 0 h 102"/>
                                      <a:gd name="T2" fmla="*/ 111 w 111"/>
                                      <a:gd name="T3" fmla="*/ 102 h 102"/>
                                      <a:gd name="T4" fmla="*/ 0 w 111"/>
                                      <a:gd name="T5" fmla="*/ 102 h 102"/>
                                      <a:gd name="T6" fmla="*/ 55 w 111"/>
                                      <a:gd name="T7" fmla="*/ 0 h 102"/>
                                    </a:gdLst>
                                    <a:ahLst/>
                                    <a:cxnLst>
                                      <a:cxn ang="0">
                                        <a:pos x="T0" y="T1"/>
                                      </a:cxn>
                                      <a:cxn ang="0">
                                        <a:pos x="T2" y="T3"/>
                                      </a:cxn>
                                      <a:cxn ang="0">
                                        <a:pos x="T4" y="T5"/>
                                      </a:cxn>
                                      <a:cxn ang="0">
                                        <a:pos x="T6" y="T7"/>
                                      </a:cxn>
                                    </a:cxnLst>
                                    <a:rect l="0" t="0" r="r" b="b"/>
                                    <a:pathLst>
                                      <a:path w="111" h="102">
                                        <a:moveTo>
                                          <a:pt x="55" y="0"/>
                                        </a:moveTo>
                                        <a:lnTo>
                                          <a:pt x="111" y="102"/>
                                        </a:lnTo>
                                        <a:lnTo>
                                          <a:pt x="0" y="102"/>
                                        </a:lnTo>
                                        <a:lnTo>
                                          <a:pt x="55"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2" name="Freeform 644"/>
                                <wps:cNvSpPr>
                                  <a:spLocks/>
                                </wps:cNvSpPr>
                                <wps:spPr bwMode="auto">
                                  <a:xfrm>
                                    <a:off x="2915" y="1241"/>
                                    <a:ext cx="111" cy="102"/>
                                  </a:xfrm>
                                  <a:custGeom>
                                    <a:avLst/>
                                    <a:gdLst>
                                      <a:gd name="T0" fmla="*/ 55 w 111"/>
                                      <a:gd name="T1" fmla="*/ 0 h 102"/>
                                      <a:gd name="T2" fmla="*/ 111 w 111"/>
                                      <a:gd name="T3" fmla="*/ 102 h 102"/>
                                      <a:gd name="T4" fmla="*/ 0 w 111"/>
                                      <a:gd name="T5" fmla="*/ 102 h 102"/>
                                      <a:gd name="T6" fmla="*/ 55 w 111"/>
                                      <a:gd name="T7" fmla="*/ 0 h 102"/>
                                    </a:gdLst>
                                    <a:ahLst/>
                                    <a:cxnLst>
                                      <a:cxn ang="0">
                                        <a:pos x="T0" y="T1"/>
                                      </a:cxn>
                                      <a:cxn ang="0">
                                        <a:pos x="T2" y="T3"/>
                                      </a:cxn>
                                      <a:cxn ang="0">
                                        <a:pos x="T4" y="T5"/>
                                      </a:cxn>
                                      <a:cxn ang="0">
                                        <a:pos x="T6" y="T7"/>
                                      </a:cxn>
                                    </a:cxnLst>
                                    <a:rect l="0" t="0" r="r" b="b"/>
                                    <a:pathLst>
                                      <a:path w="111" h="102">
                                        <a:moveTo>
                                          <a:pt x="55" y="0"/>
                                        </a:moveTo>
                                        <a:lnTo>
                                          <a:pt x="111" y="102"/>
                                        </a:lnTo>
                                        <a:lnTo>
                                          <a:pt x="0" y="102"/>
                                        </a:lnTo>
                                        <a:lnTo>
                                          <a:pt x="55"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3" name="Freeform 645"/>
                                <wps:cNvSpPr>
                                  <a:spLocks/>
                                </wps:cNvSpPr>
                                <wps:spPr bwMode="auto">
                                  <a:xfrm>
                                    <a:off x="3389" y="1623"/>
                                    <a:ext cx="111" cy="101"/>
                                  </a:xfrm>
                                  <a:custGeom>
                                    <a:avLst/>
                                    <a:gdLst>
                                      <a:gd name="T0" fmla="*/ 56 w 111"/>
                                      <a:gd name="T1" fmla="*/ 0 h 101"/>
                                      <a:gd name="T2" fmla="*/ 111 w 111"/>
                                      <a:gd name="T3" fmla="*/ 101 h 101"/>
                                      <a:gd name="T4" fmla="*/ 0 w 111"/>
                                      <a:gd name="T5" fmla="*/ 101 h 101"/>
                                      <a:gd name="T6" fmla="*/ 56 w 111"/>
                                      <a:gd name="T7" fmla="*/ 0 h 101"/>
                                    </a:gdLst>
                                    <a:ahLst/>
                                    <a:cxnLst>
                                      <a:cxn ang="0">
                                        <a:pos x="T0" y="T1"/>
                                      </a:cxn>
                                      <a:cxn ang="0">
                                        <a:pos x="T2" y="T3"/>
                                      </a:cxn>
                                      <a:cxn ang="0">
                                        <a:pos x="T4" y="T5"/>
                                      </a:cxn>
                                      <a:cxn ang="0">
                                        <a:pos x="T6" y="T7"/>
                                      </a:cxn>
                                    </a:cxnLst>
                                    <a:rect l="0" t="0" r="r" b="b"/>
                                    <a:pathLst>
                                      <a:path w="111" h="101">
                                        <a:moveTo>
                                          <a:pt x="56" y="0"/>
                                        </a:moveTo>
                                        <a:lnTo>
                                          <a:pt x="111" y="101"/>
                                        </a:lnTo>
                                        <a:lnTo>
                                          <a:pt x="0" y="101"/>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4" name="Freeform 646"/>
                                <wps:cNvSpPr>
                                  <a:spLocks/>
                                </wps:cNvSpPr>
                                <wps:spPr bwMode="auto">
                                  <a:xfrm>
                                    <a:off x="3863" y="1623"/>
                                    <a:ext cx="112" cy="101"/>
                                  </a:xfrm>
                                  <a:custGeom>
                                    <a:avLst/>
                                    <a:gdLst>
                                      <a:gd name="T0" fmla="*/ 56 w 112"/>
                                      <a:gd name="T1" fmla="*/ 0 h 101"/>
                                      <a:gd name="T2" fmla="*/ 112 w 112"/>
                                      <a:gd name="T3" fmla="*/ 101 h 101"/>
                                      <a:gd name="T4" fmla="*/ 0 w 112"/>
                                      <a:gd name="T5" fmla="*/ 101 h 101"/>
                                      <a:gd name="T6" fmla="*/ 56 w 112"/>
                                      <a:gd name="T7" fmla="*/ 0 h 101"/>
                                    </a:gdLst>
                                    <a:ahLst/>
                                    <a:cxnLst>
                                      <a:cxn ang="0">
                                        <a:pos x="T0" y="T1"/>
                                      </a:cxn>
                                      <a:cxn ang="0">
                                        <a:pos x="T2" y="T3"/>
                                      </a:cxn>
                                      <a:cxn ang="0">
                                        <a:pos x="T4" y="T5"/>
                                      </a:cxn>
                                      <a:cxn ang="0">
                                        <a:pos x="T6" y="T7"/>
                                      </a:cxn>
                                    </a:cxnLst>
                                    <a:rect l="0" t="0" r="r" b="b"/>
                                    <a:pathLst>
                                      <a:path w="112" h="101">
                                        <a:moveTo>
                                          <a:pt x="56" y="0"/>
                                        </a:moveTo>
                                        <a:lnTo>
                                          <a:pt x="112" y="101"/>
                                        </a:lnTo>
                                        <a:lnTo>
                                          <a:pt x="0" y="101"/>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5" name="Freeform 647"/>
                                <wps:cNvSpPr>
                                  <a:spLocks/>
                                </wps:cNvSpPr>
                                <wps:spPr bwMode="auto">
                                  <a:xfrm>
                                    <a:off x="4337" y="1241"/>
                                    <a:ext cx="112" cy="102"/>
                                  </a:xfrm>
                                  <a:custGeom>
                                    <a:avLst/>
                                    <a:gdLst>
                                      <a:gd name="T0" fmla="*/ 56 w 112"/>
                                      <a:gd name="T1" fmla="*/ 0 h 102"/>
                                      <a:gd name="T2" fmla="*/ 112 w 112"/>
                                      <a:gd name="T3" fmla="*/ 102 h 102"/>
                                      <a:gd name="T4" fmla="*/ 0 w 112"/>
                                      <a:gd name="T5" fmla="*/ 102 h 102"/>
                                      <a:gd name="T6" fmla="*/ 56 w 112"/>
                                      <a:gd name="T7" fmla="*/ 0 h 102"/>
                                    </a:gdLst>
                                    <a:ahLst/>
                                    <a:cxnLst>
                                      <a:cxn ang="0">
                                        <a:pos x="T0" y="T1"/>
                                      </a:cxn>
                                      <a:cxn ang="0">
                                        <a:pos x="T2" y="T3"/>
                                      </a:cxn>
                                      <a:cxn ang="0">
                                        <a:pos x="T4" y="T5"/>
                                      </a:cxn>
                                      <a:cxn ang="0">
                                        <a:pos x="T6" y="T7"/>
                                      </a:cxn>
                                    </a:cxnLst>
                                    <a:rect l="0" t="0" r="r" b="b"/>
                                    <a:pathLst>
                                      <a:path w="112" h="102">
                                        <a:moveTo>
                                          <a:pt x="56" y="0"/>
                                        </a:moveTo>
                                        <a:lnTo>
                                          <a:pt x="112"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6" name="Freeform 648"/>
                                <wps:cNvSpPr>
                                  <a:spLocks/>
                                </wps:cNvSpPr>
                                <wps:spPr bwMode="auto">
                                  <a:xfrm>
                                    <a:off x="4811" y="1241"/>
                                    <a:ext cx="112" cy="102"/>
                                  </a:xfrm>
                                  <a:custGeom>
                                    <a:avLst/>
                                    <a:gdLst>
                                      <a:gd name="T0" fmla="*/ 56 w 112"/>
                                      <a:gd name="T1" fmla="*/ 0 h 102"/>
                                      <a:gd name="T2" fmla="*/ 112 w 112"/>
                                      <a:gd name="T3" fmla="*/ 102 h 102"/>
                                      <a:gd name="T4" fmla="*/ 0 w 112"/>
                                      <a:gd name="T5" fmla="*/ 102 h 102"/>
                                      <a:gd name="T6" fmla="*/ 56 w 112"/>
                                      <a:gd name="T7" fmla="*/ 0 h 102"/>
                                    </a:gdLst>
                                    <a:ahLst/>
                                    <a:cxnLst>
                                      <a:cxn ang="0">
                                        <a:pos x="T0" y="T1"/>
                                      </a:cxn>
                                      <a:cxn ang="0">
                                        <a:pos x="T2" y="T3"/>
                                      </a:cxn>
                                      <a:cxn ang="0">
                                        <a:pos x="T4" y="T5"/>
                                      </a:cxn>
                                      <a:cxn ang="0">
                                        <a:pos x="T6" y="T7"/>
                                      </a:cxn>
                                    </a:cxnLst>
                                    <a:rect l="0" t="0" r="r" b="b"/>
                                    <a:pathLst>
                                      <a:path w="112" h="102">
                                        <a:moveTo>
                                          <a:pt x="56" y="0"/>
                                        </a:moveTo>
                                        <a:lnTo>
                                          <a:pt x="112"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97" name="Rectangle 649"/>
                                <wps:cNvSpPr>
                                  <a:spLocks noChangeArrowheads="1"/>
                                </wps:cNvSpPr>
                                <wps:spPr bwMode="auto">
                                  <a:xfrm>
                                    <a:off x="279" y="2716"/>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AAC8D" w14:textId="2628B892" w:rsidR="00F64DD9" w:rsidRDefault="00E56E20" w:rsidP="00010BB1">
                                      <w:r w:rsidRPr="00E56E20">
                                        <w:rPr>
                                          <w:rFonts w:ascii="新細明體" w:eastAsia="DengXian" w:cs="新細明體"/>
                                          <w:color w:val="000000"/>
                                          <w:sz w:val="22"/>
                                          <w:szCs w:val="22"/>
                                          <w:lang w:eastAsia="zh-CN"/>
                                        </w:rPr>
                                        <w:t>0</w:t>
                                      </w:r>
                                    </w:p>
                                  </w:txbxContent>
                                </wps:txbx>
                                <wps:bodyPr rot="0" vert="horz" wrap="none" lIns="0" tIns="0" rIns="0" bIns="0" anchor="t" anchorCtr="0" upright="1">
                                  <a:spAutoFit/>
                                </wps:bodyPr>
                              </wps:wsp>
                              <wps:wsp>
                                <wps:cNvPr id="98" name="Rectangle 650"/>
                                <wps:cNvSpPr>
                                  <a:spLocks noChangeArrowheads="1"/>
                                </wps:cNvSpPr>
                                <wps:spPr bwMode="auto">
                                  <a:xfrm>
                                    <a:off x="279" y="233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C5DBC" w14:textId="67870977" w:rsidR="00F64DD9" w:rsidRDefault="00E56E20" w:rsidP="00010BB1">
                                      <w:r w:rsidRPr="00E56E20">
                                        <w:rPr>
                                          <w:rFonts w:ascii="新細明體" w:eastAsia="DengXian" w:cs="新細明體"/>
                                          <w:color w:val="000000"/>
                                          <w:sz w:val="22"/>
                                          <w:szCs w:val="22"/>
                                          <w:lang w:eastAsia="zh-CN"/>
                                        </w:rPr>
                                        <w:t>1</w:t>
                                      </w:r>
                                    </w:p>
                                  </w:txbxContent>
                                </wps:txbx>
                                <wps:bodyPr rot="0" vert="horz" wrap="none" lIns="0" tIns="0" rIns="0" bIns="0" anchor="t" anchorCtr="0" upright="1">
                                  <a:spAutoFit/>
                                </wps:bodyPr>
                              </wps:wsp>
                              <wps:wsp>
                                <wps:cNvPr id="99" name="Rectangle 651"/>
                                <wps:cNvSpPr>
                                  <a:spLocks noChangeArrowheads="1"/>
                                </wps:cNvSpPr>
                                <wps:spPr bwMode="auto">
                                  <a:xfrm>
                                    <a:off x="279" y="1953"/>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9AD38" w14:textId="39F9043E" w:rsidR="00F64DD9" w:rsidRDefault="00E56E20" w:rsidP="00010BB1">
                                      <w:r w:rsidRPr="00E56E20">
                                        <w:rPr>
                                          <w:rFonts w:ascii="新細明體" w:eastAsia="DengXian" w:cs="新細明體"/>
                                          <w:color w:val="000000"/>
                                          <w:sz w:val="22"/>
                                          <w:szCs w:val="22"/>
                                          <w:lang w:eastAsia="zh-CN"/>
                                        </w:rPr>
                                        <w:t>2</w:t>
                                      </w:r>
                                    </w:p>
                                  </w:txbxContent>
                                </wps:txbx>
                                <wps:bodyPr rot="0" vert="horz" wrap="none" lIns="0" tIns="0" rIns="0" bIns="0" anchor="t" anchorCtr="0" upright="1">
                                  <a:spAutoFit/>
                                </wps:bodyPr>
                              </wps:wsp>
                              <wps:wsp>
                                <wps:cNvPr id="100" name="Rectangle 652"/>
                                <wps:cNvSpPr>
                                  <a:spLocks noChangeArrowheads="1"/>
                                </wps:cNvSpPr>
                                <wps:spPr bwMode="auto">
                                  <a:xfrm>
                                    <a:off x="279" y="15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EC0C" w14:textId="129FE8DA" w:rsidR="00F64DD9" w:rsidRDefault="00E56E20" w:rsidP="00010BB1">
                                      <w:r w:rsidRPr="00E56E20">
                                        <w:rPr>
                                          <w:rFonts w:ascii="新細明體" w:eastAsia="DengXian" w:cs="新細明體"/>
                                          <w:color w:val="000000"/>
                                          <w:sz w:val="22"/>
                                          <w:szCs w:val="22"/>
                                          <w:lang w:eastAsia="zh-CN"/>
                                        </w:rPr>
                                        <w:t>3</w:t>
                                      </w:r>
                                    </w:p>
                                  </w:txbxContent>
                                </wps:txbx>
                                <wps:bodyPr rot="0" vert="horz" wrap="none" lIns="0" tIns="0" rIns="0" bIns="0" anchor="t" anchorCtr="0" upright="1">
                                  <a:spAutoFit/>
                                </wps:bodyPr>
                              </wps:wsp>
                              <wps:wsp>
                                <wps:cNvPr id="101" name="Rectangle 653"/>
                                <wps:cNvSpPr>
                                  <a:spLocks noChangeArrowheads="1"/>
                                </wps:cNvSpPr>
                                <wps:spPr bwMode="auto">
                                  <a:xfrm>
                                    <a:off x="279" y="1203"/>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017A1" w14:textId="7B1A9549" w:rsidR="00F64DD9" w:rsidRDefault="00E56E20" w:rsidP="00010BB1">
                                      <w:r w:rsidRPr="00E56E20">
                                        <w:rPr>
                                          <w:rFonts w:ascii="新細明體" w:eastAsia="DengXian" w:cs="新細明體"/>
                                          <w:color w:val="000000"/>
                                          <w:sz w:val="22"/>
                                          <w:szCs w:val="22"/>
                                          <w:lang w:eastAsia="zh-CN"/>
                                        </w:rPr>
                                        <w:t>4</w:t>
                                      </w:r>
                                    </w:p>
                                  </w:txbxContent>
                                </wps:txbx>
                                <wps:bodyPr rot="0" vert="horz" wrap="none" lIns="0" tIns="0" rIns="0" bIns="0" anchor="t" anchorCtr="0" upright="1">
                                  <a:spAutoFit/>
                                </wps:bodyPr>
                              </wps:wsp>
                              <wps:wsp>
                                <wps:cNvPr id="102" name="Rectangle 654"/>
                                <wps:cNvSpPr>
                                  <a:spLocks noChangeArrowheads="1"/>
                                </wps:cNvSpPr>
                                <wps:spPr bwMode="auto">
                                  <a:xfrm>
                                    <a:off x="279" y="822"/>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3812B" w14:textId="70CE353C" w:rsidR="00F64DD9" w:rsidRDefault="00E56E20" w:rsidP="00010BB1">
                                      <w:r w:rsidRPr="00E56E20">
                                        <w:rPr>
                                          <w:rFonts w:ascii="新細明體" w:eastAsia="DengXian" w:cs="新細明體"/>
                                          <w:color w:val="000000"/>
                                          <w:sz w:val="22"/>
                                          <w:szCs w:val="22"/>
                                          <w:lang w:eastAsia="zh-CN"/>
                                        </w:rPr>
                                        <w:t>5</w:t>
                                      </w:r>
                                    </w:p>
                                  </w:txbxContent>
                                </wps:txbx>
                                <wps:bodyPr rot="0" vert="horz" wrap="none" lIns="0" tIns="0" rIns="0" bIns="0" anchor="t" anchorCtr="0" upright="1">
                                  <a:spAutoFit/>
                                </wps:bodyPr>
                              </wps:wsp>
                              <wps:wsp>
                                <wps:cNvPr id="103" name="Rectangle 655"/>
                                <wps:cNvSpPr>
                                  <a:spLocks noChangeArrowheads="1"/>
                                </wps:cNvSpPr>
                                <wps:spPr bwMode="auto">
                                  <a:xfrm>
                                    <a:off x="530"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2F2CF" w14:textId="0C2BFE57" w:rsidR="00F64DD9" w:rsidRDefault="00E56E20" w:rsidP="00010BB1">
                                      <w:r w:rsidRPr="00E56E20">
                                        <w:rPr>
                                          <w:rFonts w:ascii="新細明體" w:eastAsia="DengXian" w:cs="新細明體"/>
                                          <w:color w:val="000000"/>
                                          <w:sz w:val="22"/>
                                          <w:szCs w:val="22"/>
                                          <w:lang w:eastAsia="zh-CN"/>
                                        </w:rPr>
                                        <w:t>1</w:t>
                                      </w:r>
                                    </w:p>
                                  </w:txbxContent>
                                </wps:txbx>
                                <wps:bodyPr rot="0" vert="horz" wrap="none" lIns="0" tIns="0" rIns="0" bIns="0" anchor="t" anchorCtr="0" upright="1">
                                  <a:spAutoFit/>
                                </wps:bodyPr>
                              </wps:wsp>
                              <wps:wsp>
                                <wps:cNvPr id="104" name="Rectangle 656"/>
                                <wps:cNvSpPr>
                                  <a:spLocks noChangeArrowheads="1"/>
                                </wps:cNvSpPr>
                                <wps:spPr bwMode="auto">
                                  <a:xfrm>
                                    <a:off x="1004"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BD7F7" w14:textId="4F93B94B" w:rsidR="00F64DD9" w:rsidRDefault="00E56E20" w:rsidP="00010BB1">
                                      <w:r w:rsidRPr="00E56E20">
                                        <w:rPr>
                                          <w:rFonts w:ascii="新細明體" w:eastAsia="DengXian" w:cs="新細明體"/>
                                          <w:color w:val="000000"/>
                                          <w:sz w:val="22"/>
                                          <w:szCs w:val="22"/>
                                          <w:lang w:eastAsia="zh-CN"/>
                                        </w:rPr>
                                        <w:t>2</w:t>
                                      </w:r>
                                    </w:p>
                                  </w:txbxContent>
                                </wps:txbx>
                                <wps:bodyPr rot="0" vert="horz" wrap="none" lIns="0" tIns="0" rIns="0" bIns="0" anchor="t" anchorCtr="0" upright="1">
                                  <a:spAutoFit/>
                                </wps:bodyPr>
                              </wps:wsp>
                              <wps:wsp>
                                <wps:cNvPr id="105" name="Rectangle 657"/>
                                <wps:cNvSpPr>
                                  <a:spLocks noChangeArrowheads="1"/>
                                </wps:cNvSpPr>
                                <wps:spPr bwMode="auto">
                                  <a:xfrm>
                                    <a:off x="1478"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AFA9B" w14:textId="187B11C7" w:rsidR="00F64DD9" w:rsidRDefault="00E56E20" w:rsidP="00010BB1">
                                      <w:r w:rsidRPr="00E56E20">
                                        <w:rPr>
                                          <w:rFonts w:ascii="新細明體" w:eastAsia="DengXian" w:cs="新細明體"/>
                                          <w:color w:val="000000"/>
                                          <w:sz w:val="22"/>
                                          <w:szCs w:val="22"/>
                                          <w:lang w:eastAsia="zh-CN"/>
                                        </w:rPr>
                                        <w:t>3</w:t>
                                      </w:r>
                                    </w:p>
                                  </w:txbxContent>
                                </wps:txbx>
                                <wps:bodyPr rot="0" vert="horz" wrap="none" lIns="0" tIns="0" rIns="0" bIns="0" anchor="t" anchorCtr="0" upright="1">
                                  <a:spAutoFit/>
                                </wps:bodyPr>
                              </wps:wsp>
                              <wps:wsp>
                                <wps:cNvPr id="106" name="Rectangle 658"/>
                                <wps:cNvSpPr>
                                  <a:spLocks noChangeArrowheads="1"/>
                                </wps:cNvSpPr>
                                <wps:spPr bwMode="auto">
                                  <a:xfrm>
                                    <a:off x="1952"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DADEE" w14:textId="0F0BE446" w:rsidR="00F64DD9" w:rsidRDefault="00E56E20" w:rsidP="00010BB1">
                                      <w:r w:rsidRPr="00E56E20">
                                        <w:rPr>
                                          <w:rFonts w:ascii="新細明體" w:eastAsia="DengXian" w:cs="新細明體"/>
                                          <w:color w:val="000000"/>
                                          <w:sz w:val="22"/>
                                          <w:szCs w:val="22"/>
                                          <w:lang w:eastAsia="zh-CN"/>
                                        </w:rPr>
                                        <w:t>4</w:t>
                                      </w:r>
                                    </w:p>
                                  </w:txbxContent>
                                </wps:txbx>
                                <wps:bodyPr rot="0" vert="horz" wrap="none" lIns="0" tIns="0" rIns="0" bIns="0" anchor="t" anchorCtr="0" upright="1">
                                  <a:spAutoFit/>
                                </wps:bodyPr>
                              </wps:wsp>
                              <wps:wsp>
                                <wps:cNvPr id="107" name="Rectangle 659"/>
                                <wps:cNvSpPr>
                                  <a:spLocks noChangeArrowheads="1"/>
                                </wps:cNvSpPr>
                                <wps:spPr bwMode="auto">
                                  <a:xfrm>
                                    <a:off x="2427"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87DBC" w14:textId="16F8CEDF" w:rsidR="00F64DD9" w:rsidRDefault="00E56E20" w:rsidP="00010BB1">
                                      <w:r w:rsidRPr="00E56E20">
                                        <w:rPr>
                                          <w:rFonts w:ascii="新細明體" w:eastAsia="DengXian" w:cs="新細明體"/>
                                          <w:color w:val="000000"/>
                                          <w:sz w:val="22"/>
                                          <w:szCs w:val="22"/>
                                          <w:lang w:eastAsia="zh-CN"/>
                                        </w:rPr>
                                        <w:t>5</w:t>
                                      </w:r>
                                    </w:p>
                                  </w:txbxContent>
                                </wps:txbx>
                                <wps:bodyPr rot="0" vert="horz" wrap="none" lIns="0" tIns="0" rIns="0" bIns="0" anchor="t" anchorCtr="0" upright="1">
                                  <a:spAutoFit/>
                                </wps:bodyPr>
                              </wps:wsp>
                              <wps:wsp>
                                <wps:cNvPr id="108" name="Rectangle 660"/>
                                <wps:cNvSpPr>
                                  <a:spLocks noChangeArrowheads="1"/>
                                </wps:cNvSpPr>
                                <wps:spPr bwMode="auto">
                                  <a:xfrm>
                                    <a:off x="2915"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36EC5" w14:textId="3F2BAC6D" w:rsidR="00F64DD9" w:rsidRDefault="00E56E20" w:rsidP="00010BB1">
                                      <w:r w:rsidRPr="00E56E20">
                                        <w:rPr>
                                          <w:rFonts w:ascii="新細明體" w:eastAsia="DengXian" w:cs="新細明體"/>
                                          <w:color w:val="000000"/>
                                          <w:sz w:val="22"/>
                                          <w:szCs w:val="22"/>
                                          <w:lang w:eastAsia="zh-CN"/>
                                        </w:rPr>
                                        <w:t>6</w:t>
                                      </w:r>
                                    </w:p>
                                  </w:txbxContent>
                                </wps:txbx>
                                <wps:bodyPr rot="0" vert="horz" wrap="none" lIns="0" tIns="0" rIns="0" bIns="0" anchor="t" anchorCtr="0" upright="1">
                                  <a:spAutoFit/>
                                </wps:bodyPr>
                              </wps:wsp>
                              <wps:wsp>
                                <wps:cNvPr id="109" name="Rectangle 661"/>
                                <wps:cNvSpPr>
                                  <a:spLocks noChangeArrowheads="1"/>
                                </wps:cNvSpPr>
                                <wps:spPr bwMode="auto">
                                  <a:xfrm>
                                    <a:off x="3389"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C2D71" w14:textId="75A9F157" w:rsidR="00F64DD9" w:rsidRDefault="00E56E20" w:rsidP="00010BB1">
                                      <w:r w:rsidRPr="00E56E20">
                                        <w:rPr>
                                          <w:rFonts w:ascii="新細明體" w:eastAsia="DengXian" w:cs="新細明體"/>
                                          <w:color w:val="000000"/>
                                          <w:sz w:val="22"/>
                                          <w:szCs w:val="22"/>
                                          <w:lang w:eastAsia="zh-CN"/>
                                        </w:rPr>
                                        <w:t>7</w:t>
                                      </w:r>
                                    </w:p>
                                  </w:txbxContent>
                                </wps:txbx>
                                <wps:bodyPr rot="0" vert="horz" wrap="none" lIns="0" tIns="0" rIns="0" bIns="0" anchor="t" anchorCtr="0" upright="1">
                                  <a:spAutoFit/>
                                </wps:bodyPr>
                              </wps:wsp>
                              <wps:wsp>
                                <wps:cNvPr id="110" name="Rectangle 662"/>
                                <wps:cNvSpPr>
                                  <a:spLocks noChangeArrowheads="1"/>
                                </wps:cNvSpPr>
                                <wps:spPr bwMode="auto">
                                  <a:xfrm>
                                    <a:off x="3863"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F8CA4" w14:textId="7575816E" w:rsidR="00F64DD9" w:rsidRDefault="00E56E20" w:rsidP="00010BB1">
                                      <w:r w:rsidRPr="00E56E20">
                                        <w:rPr>
                                          <w:rFonts w:ascii="新細明體" w:eastAsia="DengXian" w:cs="新細明體"/>
                                          <w:color w:val="000000"/>
                                          <w:sz w:val="22"/>
                                          <w:szCs w:val="22"/>
                                          <w:lang w:eastAsia="zh-CN"/>
                                        </w:rPr>
                                        <w:t>8</w:t>
                                      </w:r>
                                    </w:p>
                                  </w:txbxContent>
                                </wps:txbx>
                                <wps:bodyPr rot="0" vert="horz" wrap="none" lIns="0" tIns="0" rIns="0" bIns="0" anchor="t" anchorCtr="0" upright="1">
                                  <a:spAutoFit/>
                                </wps:bodyPr>
                              </wps:wsp>
                              <wps:wsp>
                                <wps:cNvPr id="111" name="Rectangle 663"/>
                                <wps:cNvSpPr>
                                  <a:spLocks noChangeArrowheads="1"/>
                                </wps:cNvSpPr>
                                <wps:spPr bwMode="auto">
                                  <a:xfrm>
                                    <a:off x="4337" y="3085"/>
                                    <a:ext cx="1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DA70A" w14:textId="0E6589EF" w:rsidR="00F64DD9" w:rsidRDefault="00E56E20" w:rsidP="00010BB1">
                                      <w:r w:rsidRPr="00E56E20">
                                        <w:rPr>
                                          <w:rFonts w:ascii="新細明體" w:eastAsia="DengXian" w:cs="新細明體"/>
                                          <w:color w:val="000000"/>
                                          <w:sz w:val="22"/>
                                          <w:szCs w:val="22"/>
                                          <w:lang w:eastAsia="zh-CN"/>
                                        </w:rPr>
                                        <w:t>9</w:t>
                                      </w:r>
                                    </w:p>
                                  </w:txbxContent>
                                </wps:txbx>
                                <wps:bodyPr rot="0" vert="horz" wrap="none" lIns="0" tIns="0" rIns="0" bIns="0" anchor="t" anchorCtr="0" upright="1">
                                  <a:spAutoFit/>
                                </wps:bodyPr>
                              </wps:wsp>
                              <wps:wsp>
                                <wps:cNvPr id="112" name="Rectangle 664"/>
                                <wps:cNvSpPr>
                                  <a:spLocks noChangeArrowheads="1"/>
                                </wps:cNvSpPr>
                                <wps:spPr bwMode="auto">
                                  <a:xfrm>
                                    <a:off x="4755" y="3085"/>
                                    <a:ext cx="20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01701" w14:textId="2D8959FA" w:rsidR="00F64DD9" w:rsidRDefault="00E56E20" w:rsidP="00010BB1">
                                      <w:r w:rsidRPr="00E56E20">
                                        <w:rPr>
                                          <w:rFonts w:ascii="新細明體" w:eastAsia="DengXian" w:cs="新細明體"/>
                                          <w:color w:val="000000"/>
                                          <w:sz w:val="22"/>
                                          <w:szCs w:val="22"/>
                                          <w:lang w:eastAsia="zh-CN"/>
                                        </w:rPr>
                                        <w:t>10</w:t>
                                      </w:r>
                                    </w:p>
                                  </w:txbxContent>
                                </wps:txbx>
                                <wps:bodyPr rot="0" vert="horz" wrap="none" lIns="0" tIns="0" rIns="0" bIns="0" anchor="t" anchorCtr="0" upright="1">
                                  <a:spAutoFit/>
                                </wps:bodyPr>
                              </wps:wsp>
                              <wps:wsp>
                                <wps:cNvPr id="113" name="Rectangle 665"/>
                                <wps:cNvSpPr>
                                  <a:spLocks noChangeArrowheads="1"/>
                                </wps:cNvSpPr>
                                <wps:spPr bwMode="auto">
                                  <a:xfrm>
                                    <a:off x="5188" y="1318"/>
                                    <a:ext cx="1380" cy="1067"/>
                                  </a:xfrm>
                                  <a:prstGeom prst="rect">
                                    <a:avLst/>
                                  </a:prstGeom>
                                  <a:solidFill>
                                    <a:srgbClr val="C0C0C0"/>
                                  </a:solidFill>
                                  <a:ln w="0">
                                    <a:solidFill>
                                      <a:srgbClr val="000000"/>
                                    </a:solidFill>
                                    <a:miter lim="800000"/>
                                    <a:headEnd/>
                                    <a:tailEnd/>
                                  </a:ln>
                                </wps:spPr>
                                <wps:bodyPr rot="0" vert="horz" wrap="square" lIns="91440" tIns="45720" rIns="91440" bIns="45720" anchor="t" anchorCtr="0" upright="1">
                                  <a:noAutofit/>
                                </wps:bodyPr>
                              </wps:wsp>
                              <wps:wsp>
                                <wps:cNvPr id="114" name="Line 666"/>
                                <wps:cNvCnPr>
                                  <a:cxnSpLocks noChangeShapeType="1"/>
                                </wps:cNvCnPr>
                                <wps:spPr bwMode="auto">
                                  <a:xfrm>
                                    <a:off x="5271" y="1521"/>
                                    <a:ext cx="461" cy="1"/>
                                  </a:xfrm>
                                  <a:prstGeom prst="line">
                                    <a:avLst/>
                                  </a:prstGeom>
                                  <a:noFill/>
                                  <a:ln w="8890">
                                    <a:solidFill>
                                      <a:srgbClr val="000080"/>
                                    </a:solidFill>
                                    <a:round/>
                                    <a:headEnd/>
                                    <a:tailEnd/>
                                  </a:ln>
                                  <a:extLst>
                                    <a:ext uri="{909E8E84-426E-40DD-AFC4-6F175D3DCCD1}">
                                      <a14:hiddenFill xmlns:a14="http://schemas.microsoft.com/office/drawing/2010/main">
                                        <a:noFill/>
                                      </a14:hiddenFill>
                                    </a:ext>
                                  </a:extLst>
                                </wps:spPr>
                                <wps:bodyPr/>
                              </wps:wsp>
                              <wps:wsp>
                                <wps:cNvPr id="115" name="Freeform 667"/>
                                <wps:cNvSpPr>
                                  <a:spLocks/>
                                </wps:cNvSpPr>
                                <wps:spPr bwMode="auto">
                                  <a:xfrm>
                                    <a:off x="5439" y="1470"/>
                                    <a:ext cx="111" cy="102"/>
                                  </a:xfrm>
                                  <a:custGeom>
                                    <a:avLst/>
                                    <a:gdLst>
                                      <a:gd name="T0" fmla="*/ 56 w 111"/>
                                      <a:gd name="T1" fmla="*/ 0 h 102"/>
                                      <a:gd name="T2" fmla="*/ 111 w 111"/>
                                      <a:gd name="T3" fmla="*/ 51 h 102"/>
                                      <a:gd name="T4" fmla="*/ 56 w 111"/>
                                      <a:gd name="T5" fmla="*/ 102 h 102"/>
                                      <a:gd name="T6" fmla="*/ 0 w 111"/>
                                      <a:gd name="T7" fmla="*/ 51 h 102"/>
                                      <a:gd name="T8" fmla="*/ 56 w 111"/>
                                      <a:gd name="T9" fmla="*/ 0 h 102"/>
                                    </a:gdLst>
                                    <a:ahLst/>
                                    <a:cxnLst>
                                      <a:cxn ang="0">
                                        <a:pos x="T0" y="T1"/>
                                      </a:cxn>
                                      <a:cxn ang="0">
                                        <a:pos x="T2" y="T3"/>
                                      </a:cxn>
                                      <a:cxn ang="0">
                                        <a:pos x="T4" y="T5"/>
                                      </a:cxn>
                                      <a:cxn ang="0">
                                        <a:pos x="T6" y="T7"/>
                                      </a:cxn>
                                      <a:cxn ang="0">
                                        <a:pos x="T8" y="T9"/>
                                      </a:cxn>
                                    </a:cxnLst>
                                    <a:rect l="0" t="0" r="r" b="b"/>
                                    <a:pathLst>
                                      <a:path w="111" h="102">
                                        <a:moveTo>
                                          <a:pt x="56" y="0"/>
                                        </a:moveTo>
                                        <a:lnTo>
                                          <a:pt x="111" y="51"/>
                                        </a:lnTo>
                                        <a:lnTo>
                                          <a:pt x="56" y="102"/>
                                        </a:lnTo>
                                        <a:lnTo>
                                          <a:pt x="0" y="51"/>
                                        </a:lnTo>
                                        <a:lnTo>
                                          <a:pt x="56"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116" name="Rectangle 668"/>
                                <wps:cNvSpPr>
                                  <a:spLocks noChangeArrowheads="1"/>
                                </wps:cNvSpPr>
                                <wps:spPr bwMode="auto">
                                  <a:xfrm>
                                    <a:off x="5801" y="1419"/>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C262" w14:textId="77777777" w:rsidR="00F64DD9" w:rsidRDefault="00F64DD9" w:rsidP="00010BB1"/>
                                  </w:txbxContent>
                                </wps:txbx>
                                <wps:bodyPr rot="0" vert="horz" wrap="none" lIns="0" tIns="0" rIns="0" bIns="0" anchor="t" anchorCtr="0" upright="1">
                                  <a:spAutoFit/>
                                </wps:bodyPr>
                              </wps:wsp>
                              <wps:wsp>
                                <wps:cNvPr id="117" name="Line 669"/>
                                <wps:cNvCnPr>
                                  <a:cxnSpLocks noChangeShapeType="1"/>
                                </wps:cNvCnPr>
                                <wps:spPr bwMode="auto">
                                  <a:xfrm>
                                    <a:off x="5271" y="1877"/>
                                    <a:ext cx="461" cy="1"/>
                                  </a:xfrm>
                                  <a:prstGeom prst="line">
                                    <a:avLst/>
                                  </a:prstGeom>
                                  <a:noFill/>
                                  <a:ln w="8890">
                                    <a:solidFill>
                                      <a:srgbClr val="FF00FF"/>
                                    </a:solidFill>
                                    <a:round/>
                                    <a:headEnd/>
                                    <a:tailEnd/>
                                  </a:ln>
                                  <a:extLst>
                                    <a:ext uri="{909E8E84-426E-40DD-AFC4-6F175D3DCCD1}">
                                      <a14:hiddenFill xmlns:a14="http://schemas.microsoft.com/office/drawing/2010/main">
                                        <a:noFill/>
                                      </a14:hiddenFill>
                                    </a:ext>
                                  </a:extLst>
                                </wps:spPr>
                                <wps:bodyPr/>
                              </wps:wsp>
                              <wps:wsp>
                                <wps:cNvPr id="118" name="Rectangle 670"/>
                                <wps:cNvSpPr>
                                  <a:spLocks noChangeArrowheads="1"/>
                                </wps:cNvSpPr>
                                <wps:spPr bwMode="auto">
                                  <a:xfrm>
                                    <a:off x="5439" y="1826"/>
                                    <a:ext cx="97" cy="89"/>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119" name="Rectangle 671"/>
                                <wps:cNvSpPr>
                                  <a:spLocks noChangeArrowheads="1"/>
                                </wps:cNvSpPr>
                                <wps:spPr bwMode="auto">
                                  <a:xfrm>
                                    <a:off x="5801" y="1775"/>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0E202" w14:textId="77777777" w:rsidR="00F64DD9" w:rsidRDefault="00F64DD9" w:rsidP="00010BB1"/>
                                  </w:txbxContent>
                                </wps:txbx>
                                <wps:bodyPr rot="0" vert="horz" wrap="none" lIns="0" tIns="0" rIns="0" bIns="0" anchor="t" anchorCtr="0" upright="1">
                                  <a:spAutoFit/>
                                </wps:bodyPr>
                              </wps:wsp>
                              <wps:wsp>
                                <wps:cNvPr id="120" name="Line 672"/>
                                <wps:cNvCnPr>
                                  <a:cxnSpLocks noChangeShapeType="1"/>
                                </wps:cNvCnPr>
                                <wps:spPr bwMode="auto">
                                  <a:xfrm>
                                    <a:off x="5271" y="2233"/>
                                    <a:ext cx="461" cy="1"/>
                                  </a:xfrm>
                                  <a:prstGeom prst="line">
                                    <a:avLst/>
                                  </a:prstGeom>
                                  <a:noFill/>
                                  <a:ln w="8890">
                                    <a:solidFill>
                                      <a:srgbClr val="FFFF00"/>
                                    </a:solidFill>
                                    <a:round/>
                                    <a:headEnd/>
                                    <a:tailEnd/>
                                  </a:ln>
                                  <a:extLst>
                                    <a:ext uri="{909E8E84-426E-40DD-AFC4-6F175D3DCCD1}">
                                      <a14:hiddenFill xmlns:a14="http://schemas.microsoft.com/office/drawing/2010/main">
                                        <a:noFill/>
                                      </a14:hiddenFill>
                                    </a:ext>
                                  </a:extLst>
                                </wps:spPr>
                                <wps:bodyPr/>
                              </wps:wsp>
                              <wps:wsp>
                                <wps:cNvPr id="121" name="Freeform 673"/>
                                <wps:cNvSpPr>
                                  <a:spLocks/>
                                </wps:cNvSpPr>
                                <wps:spPr bwMode="auto">
                                  <a:xfrm>
                                    <a:off x="5439" y="2182"/>
                                    <a:ext cx="111" cy="102"/>
                                  </a:xfrm>
                                  <a:custGeom>
                                    <a:avLst/>
                                    <a:gdLst>
                                      <a:gd name="T0" fmla="*/ 56 w 111"/>
                                      <a:gd name="T1" fmla="*/ 0 h 102"/>
                                      <a:gd name="T2" fmla="*/ 111 w 111"/>
                                      <a:gd name="T3" fmla="*/ 102 h 102"/>
                                      <a:gd name="T4" fmla="*/ 0 w 111"/>
                                      <a:gd name="T5" fmla="*/ 102 h 102"/>
                                      <a:gd name="T6" fmla="*/ 56 w 111"/>
                                      <a:gd name="T7" fmla="*/ 0 h 102"/>
                                    </a:gdLst>
                                    <a:ahLst/>
                                    <a:cxnLst>
                                      <a:cxn ang="0">
                                        <a:pos x="T0" y="T1"/>
                                      </a:cxn>
                                      <a:cxn ang="0">
                                        <a:pos x="T2" y="T3"/>
                                      </a:cxn>
                                      <a:cxn ang="0">
                                        <a:pos x="T4" y="T5"/>
                                      </a:cxn>
                                      <a:cxn ang="0">
                                        <a:pos x="T6" y="T7"/>
                                      </a:cxn>
                                    </a:cxnLst>
                                    <a:rect l="0" t="0" r="r" b="b"/>
                                    <a:pathLst>
                                      <a:path w="111" h="102">
                                        <a:moveTo>
                                          <a:pt x="56" y="0"/>
                                        </a:moveTo>
                                        <a:lnTo>
                                          <a:pt x="111" y="102"/>
                                        </a:lnTo>
                                        <a:lnTo>
                                          <a:pt x="0" y="102"/>
                                        </a:lnTo>
                                        <a:lnTo>
                                          <a:pt x="56" y="0"/>
                                        </a:lnTo>
                                        <a:close/>
                                      </a:path>
                                    </a:pathLst>
                                  </a:custGeom>
                                  <a:solidFill>
                                    <a:srgbClr val="FFFF00"/>
                                  </a:solidFill>
                                  <a:ln w="8890">
                                    <a:solidFill>
                                      <a:srgbClr val="FFFF00"/>
                                    </a:solidFill>
                                    <a:prstDash val="solid"/>
                                    <a:round/>
                                    <a:headEnd/>
                                    <a:tailEnd/>
                                  </a:ln>
                                </wps:spPr>
                                <wps:bodyPr rot="0" vert="horz" wrap="square" lIns="91440" tIns="45720" rIns="91440" bIns="45720" anchor="t" anchorCtr="0" upright="1">
                                  <a:noAutofit/>
                                </wps:bodyPr>
                              </wps:wsp>
                              <wps:wsp>
                                <wps:cNvPr id="122" name="Rectangle 674"/>
                                <wps:cNvSpPr>
                                  <a:spLocks noChangeArrowheads="1"/>
                                </wps:cNvSpPr>
                                <wps:spPr bwMode="auto">
                                  <a:xfrm>
                                    <a:off x="5801" y="2131"/>
                                    <a:ext cx="18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50272" w14:textId="77777777" w:rsidR="00F64DD9" w:rsidRPr="00F31DEB" w:rsidRDefault="00F64DD9" w:rsidP="00010BB1"/>
                                  </w:txbxContent>
                                </wps:txbx>
                                <wps:bodyPr rot="0" vert="horz" wrap="none" lIns="0" tIns="0" rIns="0" bIns="0" anchor="t" anchorCtr="0" upright="1">
                                  <a:spAutoFit/>
                                </wps:bodyPr>
                              </wps:wsp>
                              <wps:wsp>
                                <wps:cNvPr id="123" name="Rectangle 675"/>
                                <wps:cNvSpPr>
                                  <a:spLocks noChangeArrowheads="1"/>
                                </wps:cNvSpPr>
                                <wps:spPr bwMode="auto">
                                  <a:xfrm>
                                    <a:off x="98" y="555"/>
                                    <a:ext cx="6526" cy="298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24" name="Rectangle 676"/>
                              <wps:cNvSpPr>
                                <a:spLocks noChangeArrowheads="1"/>
                              </wps:cNvSpPr>
                              <wps:spPr bwMode="auto">
                                <a:xfrm>
                                  <a:off x="0" y="2139315"/>
                                  <a:ext cx="427799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677"/>
                              <wps:cNvSpPr>
                                <a:spLocks noChangeArrowheads="1"/>
                              </wps:cNvSpPr>
                              <wps:spPr bwMode="auto">
                                <a:xfrm>
                                  <a:off x="0" y="265430"/>
                                  <a:ext cx="117475" cy="224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678"/>
                              <wps:cNvSpPr>
                                <a:spLocks noChangeArrowheads="1"/>
                              </wps:cNvSpPr>
                              <wps:spPr bwMode="auto">
                                <a:xfrm>
                                  <a:off x="0" y="297180"/>
                                  <a:ext cx="427799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679"/>
                              <wps:cNvSpPr>
                                <a:spLocks noChangeArrowheads="1"/>
                              </wps:cNvSpPr>
                              <wps:spPr bwMode="auto">
                                <a:xfrm>
                                  <a:off x="4194810" y="449580"/>
                                  <a:ext cx="83185" cy="190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680"/>
                              <wps:cNvSpPr>
                                <a:spLocks noChangeArrowheads="1"/>
                              </wps:cNvSpPr>
                              <wps:spPr bwMode="auto">
                                <a:xfrm>
                                  <a:off x="93980" y="334010"/>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3644E" w14:textId="02187EBC" w:rsidR="00F64DD9" w:rsidRDefault="00E56E20" w:rsidP="00010BB1">
                                    <w:r w:rsidRPr="00E56E20">
                                      <w:rPr>
                                        <w:rFonts w:ascii="新細明體" w:eastAsia="DengXian" w:cs="新細明體" w:hint="eastAsia"/>
                                        <w:b/>
                                        <w:bCs/>
                                        <w:color w:val="000000"/>
                                        <w:sz w:val="18"/>
                                        <w:szCs w:val="18"/>
                                        <w:lang w:eastAsia="zh-CN"/>
                                      </w:rPr>
                                      <w:t>成绩</w:t>
                                    </w:r>
                                  </w:p>
                                </w:txbxContent>
                              </wps:txbx>
                              <wps:bodyPr rot="0" vert="horz" wrap="none" lIns="0" tIns="0" rIns="0" bIns="0" anchor="t" anchorCtr="0" upright="1">
                                <a:spAutoFit/>
                              </wps:bodyPr>
                            </wps:wsp>
                            <wps:wsp>
                              <wps:cNvPr id="129" name="Rectangle 681"/>
                              <wps:cNvSpPr>
                                <a:spLocks noChangeArrowheads="1"/>
                              </wps:cNvSpPr>
                              <wps:spPr bwMode="auto">
                                <a:xfrm>
                                  <a:off x="364490" y="32004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CF8" w14:textId="476F8251" w:rsidR="00F64DD9" w:rsidRDefault="00E56E20" w:rsidP="00010BB1">
                                    <w:r w:rsidRPr="00E56E20">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130" name="Rectangle 682"/>
                              <wps:cNvSpPr>
                                <a:spLocks noChangeArrowheads="1"/>
                              </wps:cNvSpPr>
                              <wps:spPr bwMode="auto">
                                <a:xfrm>
                                  <a:off x="403225" y="334010"/>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0A8AC" w14:textId="12732A8F" w:rsidR="00F64DD9" w:rsidRDefault="00E56E20" w:rsidP="00010BB1">
                                    <w:r w:rsidRPr="00E56E20">
                                      <w:rPr>
                                        <w:rFonts w:ascii="新細明體" w:eastAsia="DengXian" w:cs="新細明體" w:hint="eastAsia"/>
                                        <w:b/>
                                        <w:bCs/>
                                        <w:color w:val="000000"/>
                                        <w:sz w:val="18"/>
                                        <w:szCs w:val="18"/>
                                        <w:lang w:eastAsia="zh-CN"/>
                                      </w:rPr>
                                      <w:t>命中次数</w:t>
                                    </w:r>
                                  </w:p>
                                </w:txbxContent>
                              </wps:txbx>
                              <wps:bodyPr rot="0" vert="horz" wrap="none" lIns="0" tIns="0" rIns="0" bIns="0" anchor="t" anchorCtr="0" upright="1">
                                <a:spAutoFit/>
                              </wps:bodyPr>
                            </wps:wsp>
                            <wps:wsp>
                              <wps:cNvPr id="131" name="Rectangle 683"/>
                              <wps:cNvSpPr>
                                <a:spLocks noChangeArrowheads="1"/>
                              </wps:cNvSpPr>
                              <wps:spPr bwMode="auto">
                                <a:xfrm>
                                  <a:off x="878840" y="32004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DFC1E" w14:textId="63609588" w:rsidR="00F64DD9" w:rsidRDefault="00E56E20" w:rsidP="00010BB1">
                                    <w:r w:rsidRPr="00E56E20">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132" name="Rectangle 684"/>
                              <wps:cNvSpPr>
                                <a:spLocks noChangeArrowheads="1"/>
                              </wps:cNvSpPr>
                              <wps:spPr bwMode="auto">
                                <a:xfrm>
                                  <a:off x="2941320" y="1828800"/>
                                  <a:ext cx="229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92B7" w14:textId="659E0499" w:rsidR="00F64DD9" w:rsidRDefault="00E56E20" w:rsidP="00010BB1">
                                    <w:r w:rsidRPr="00E56E20">
                                      <w:rPr>
                                        <w:rFonts w:ascii="新細明體" w:eastAsia="DengXian" w:cs="新細明體" w:hint="eastAsia"/>
                                        <w:b/>
                                        <w:bCs/>
                                        <w:color w:val="000000"/>
                                        <w:sz w:val="18"/>
                                        <w:szCs w:val="18"/>
                                        <w:lang w:eastAsia="zh-CN"/>
                                      </w:rPr>
                                      <w:t>练习</w:t>
                                    </w:r>
                                  </w:p>
                                </w:txbxContent>
                              </wps:txbx>
                              <wps:bodyPr rot="0" vert="horz" wrap="none" lIns="0" tIns="0" rIns="0" bIns="0" anchor="t" anchorCtr="0" upright="1">
                                <a:spAutoFit/>
                              </wps:bodyPr>
                            </wps:wsp>
                            <wps:wsp>
                              <wps:cNvPr id="133" name="Rectangle 685"/>
                              <wps:cNvSpPr>
                                <a:spLocks noChangeArrowheads="1"/>
                              </wps:cNvSpPr>
                              <wps:spPr bwMode="auto">
                                <a:xfrm>
                                  <a:off x="3211195" y="181483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31AB" w14:textId="38CA6072" w:rsidR="00F64DD9" w:rsidRDefault="00E56E20" w:rsidP="00010BB1">
                                    <w:r w:rsidRPr="00E56E20">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134" name="Rectangle 686"/>
                              <wps:cNvSpPr>
                                <a:spLocks noChangeArrowheads="1"/>
                              </wps:cNvSpPr>
                              <wps:spPr bwMode="auto">
                                <a:xfrm>
                                  <a:off x="3250565" y="182880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9336" w14:textId="03B79F00" w:rsidR="00F64DD9" w:rsidRDefault="00E56E20" w:rsidP="00010BB1">
                                    <w:r w:rsidRPr="00E56E20">
                                      <w:rPr>
                                        <w:rFonts w:ascii="新細明體" w:eastAsia="DengXian" w:cs="新細明體" w:hint="eastAsia"/>
                                        <w:b/>
                                        <w:bCs/>
                                        <w:color w:val="000000"/>
                                        <w:sz w:val="18"/>
                                        <w:szCs w:val="18"/>
                                        <w:lang w:eastAsia="zh-CN"/>
                                      </w:rPr>
                                      <w:t>组</w:t>
                                    </w:r>
                                  </w:p>
                                </w:txbxContent>
                              </wps:txbx>
                              <wps:bodyPr rot="0" vert="horz" wrap="none" lIns="0" tIns="0" rIns="0" bIns="0" anchor="t" anchorCtr="0" upright="1">
                                <a:spAutoFit/>
                              </wps:bodyPr>
                            </wps:wsp>
                            <wps:wsp>
                              <wps:cNvPr id="135" name="Rectangle 687"/>
                              <wps:cNvSpPr>
                                <a:spLocks noChangeArrowheads="1"/>
                              </wps:cNvSpPr>
                              <wps:spPr bwMode="auto">
                                <a:xfrm>
                                  <a:off x="3369310" y="181483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75D8F" w14:textId="6CEB82DA" w:rsidR="00F64DD9" w:rsidRDefault="00E56E20" w:rsidP="00010BB1">
                                    <w:r w:rsidRPr="00E56E20">
                                      <w:rPr>
                                        <w:rFonts w:ascii="Arial" w:eastAsia="DengXian" w:hAnsi="Arial" w:cs="Arial"/>
                                        <w:b/>
                                        <w:bCs/>
                                        <w:color w:val="000000"/>
                                        <w:sz w:val="18"/>
                                        <w:szCs w:val="18"/>
                                        <w:lang w:eastAsia="zh-CN"/>
                                      </w:rPr>
                                      <w:t>)</w:t>
                                    </w:r>
                                  </w:p>
                                </w:txbxContent>
                              </wps:txbx>
                              <wps:bodyPr rot="0" vert="horz" wrap="none" lIns="0" tIns="0" rIns="0" bIns="0" anchor="t" anchorCtr="0" upright="1">
                                <a:spAutoFit/>
                              </wps:bodyPr>
                            </wps:wsp>
                            <wps:wsp>
                              <wps:cNvPr id="136" name="Rectangle 688"/>
                              <wps:cNvSpPr>
                                <a:spLocks noChangeArrowheads="1"/>
                              </wps:cNvSpPr>
                              <wps:spPr bwMode="auto">
                                <a:xfrm>
                                  <a:off x="3655060" y="879475"/>
                                  <a:ext cx="471805" cy="6146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689"/>
                              <wps:cNvSpPr>
                                <a:spLocks noChangeArrowheads="1"/>
                              </wps:cNvSpPr>
                              <wps:spPr bwMode="auto">
                                <a:xfrm>
                                  <a:off x="3657600" y="891540"/>
                                  <a:ext cx="305435" cy="2286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98BC8" w14:textId="24098B07" w:rsidR="00F64DD9" w:rsidRDefault="00E56E20" w:rsidP="00010BB1">
                                    <w:r w:rsidRPr="00E56E20">
                                      <w:rPr>
                                        <w:rFonts w:ascii="新細明體" w:eastAsia="DengXian" w:cs="新細明體" w:hint="eastAsia"/>
                                        <w:b/>
                                        <w:bCs/>
                                        <w:color w:val="000000"/>
                                        <w:sz w:val="16"/>
                                        <w:szCs w:val="16"/>
                                        <w:lang w:eastAsia="zh-CN"/>
                                      </w:rPr>
                                      <w:t>第一队</w:t>
                                    </w:r>
                                  </w:p>
                                </w:txbxContent>
                              </wps:txbx>
                              <wps:bodyPr rot="0" vert="horz" wrap="none" lIns="0" tIns="0" rIns="0" bIns="0" anchor="t" anchorCtr="0" upright="1">
                                <a:spAutoFit/>
                              </wps:bodyPr>
                            </wps:wsp>
                            <wps:wsp>
                              <wps:cNvPr id="138" name="Rectangle 690"/>
                              <wps:cNvSpPr>
                                <a:spLocks noChangeArrowheads="1"/>
                              </wps:cNvSpPr>
                              <wps:spPr bwMode="auto">
                                <a:xfrm>
                                  <a:off x="3657600" y="1089660"/>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165F5" w14:textId="08AEB1B4" w:rsidR="00F64DD9" w:rsidRDefault="00E56E20" w:rsidP="00010BB1">
                                    <w:r w:rsidRPr="00E56E20">
                                      <w:rPr>
                                        <w:rFonts w:ascii="新細明體" w:eastAsia="DengXian" w:cs="新細明體" w:hint="eastAsia"/>
                                        <w:b/>
                                        <w:bCs/>
                                        <w:color w:val="000000"/>
                                        <w:sz w:val="16"/>
                                        <w:szCs w:val="16"/>
                                        <w:lang w:eastAsia="zh-CN"/>
                                      </w:rPr>
                                      <w:t>第二队</w:t>
                                    </w:r>
                                  </w:p>
                                </w:txbxContent>
                              </wps:txbx>
                              <wps:bodyPr rot="0" vert="horz" wrap="none" lIns="0" tIns="0" rIns="0" bIns="0" anchor="t" anchorCtr="0" upright="1">
                                <a:spAutoFit/>
                              </wps:bodyPr>
                            </wps:wsp>
                            <wps:wsp>
                              <wps:cNvPr id="139" name="Rectangle 691"/>
                              <wps:cNvSpPr>
                                <a:spLocks noChangeArrowheads="1"/>
                              </wps:cNvSpPr>
                              <wps:spPr bwMode="auto">
                                <a:xfrm>
                                  <a:off x="3657600" y="1287780"/>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9EA9" w14:textId="357CA53E" w:rsidR="00F64DD9" w:rsidRDefault="00E56E20" w:rsidP="00010BB1">
                                    <w:r w:rsidRPr="00E56E20">
                                      <w:rPr>
                                        <w:rFonts w:ascii="新細明體" w:eastAsia="DengXian" w:cs="新細明體" w:hint="eastAsia"/>
                                        <w:b/>
                                        <w:bCs/>
                                        <w:color w:val="000000"/>
                                        <w:sz w:val="16"/>
                                        <w:szCs w:val="16"/>
                                        <w:lang w:eastAsia="zh-CN"/>
                                      </w:rPr>
                                      <w:t>第三队</w:t>
                                    </w:r>
                                  </w:p>
                                </w:txbxContent>
                              </wps:txbx>
                              <wps:bodyPr rot="0" vert="horz" wrap="none" lIns="0" tIns="0" rIns="0" bIns="0" anchor="t" anchorCtr="0" upright="1">
                                <a:spAutoFit/>
                              </wps:bodyPr>
                            </wps:wsp>
                          </wpc:wpc>
                        </a:graphicData>
                      </a:graphic>
                    </wp:inline>
                  </w:drawing>
                </mc:Choice>
                <mc:Fallback>
                  <w:pict>
                    <v:group w14:anchorId="285FDDCD" id="畫布 562" o:spid="_x0000_s1102" editas="canvas" style="width:336.9pt;height:230.45pt;mso-position-horizontal-relative:char;mso-position-vertical-relative:line" coordsize="42786,29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">
                      <v:shape id="_x0000_s1103" type="#_x0000_t75" style="position:absolute;width:42786;height:29267;visibility:visible;mso-wrap-style:square">
                        <v:fill o:detectmouseclick="t"/>
                        <v:path o:connecttype="none"/>
                      </v:shape>
                      <v:rect id="Rectangle 564" o:spid="_x0000_s1104" style="position:absolute;width:42779;height:29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group id="Group 565" o:spid="_x0000_s1105" style="position:absolute;left:527;top:3530;width:41440;height:18968" coordorigin="98,555" coordsize="6526,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566" o:spid="_x0000_s1106" style="position:absolute;left:98;top:555;width:6526;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" strokeweight="0"/>
                        <v:rect id="Rectangle 567" o:spid="_x0000_s1107" style="position:absolute;left:586;top:911;width:4281;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" fillcolor="silver" stroked="f"/>
                        <v:line id="Line 568" o:spid="_x0000_s1108" style="position:absolute;visibility:visible;mso-wrap-style:square" from="586,2424" to="4867,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" strokeweight="0"/>
                        <v:line id="Line 569" o:spid="_x0000_s1109" style="position:absolute;visibility:visible;mso-wrap-style:square" from="586,2042" to="4867,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" strokeweight="0"/>
                        <v:line id="Line 570" o:spid="_x0000_s1110" style="position:absolute;visibility:visible;mso-wrap-style:square" from="586,1674" to="4867,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571" o:spid="_x0000_s1111" style="position:absolute;visibility:visible;mso-wrap-style:square" from="586,1292" to="4867,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572" o:spid="_x0000_s1112" style="position:absolute;visibility:visible;mso-wrap-style:square" from="586,911" to="486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rect id="Rectangle 573" o:spid="_x0000_s1113" style="position:absolute;left:586;top:911;width:4281;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" filled="f" strokecolor="gray" strokeweight=".7pt"/>
                        <v:line id="Line 574" o:spid="_x0000_s1114" style="position:absolute;visibility:visible;mso-wrap-style:square" from="586,911" to="587,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575" o:spid="_x0000_s1115" style="position:absolute;visibility:visible;mso-wrap-style:square" from="586,2805" to="669,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line id="Line 576" o:spid="_x0000_s1116" style="position:absolute;visibility:visible;mso-wrap-style:square" from="586,2424" to="669,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line id="Line 577" o:spid="_x0000_s1117" style="position:absolute;visibility:visible;mso-wrap-style:square" from="586,2042" to="669,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line id="Line 578" o:spid="_x0000_s1118" style="position:absolute;visibility:visible;mso-wrap-style:square" from="586,1674" to="669,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" strokeweight="0"/>
                        <v:line id="Line 579" o:spid="_x0000_s1119" style="position:absolute;visibility:visible;mso-wrap-style:square" from="586,1292" to="669,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" strokeweight="0"/>
                        <v:line id="Line 580" o:spid="_x0000_s1120" style="position:absolute;visibility:visible;mso-wrap-style:square" from="586,911" to="669,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" strokeweight="0"/>
                        <v:line id="Line 581" o:spid="_x0000_s1121" style="position:absolute;visibility:visible;mso-wrap-style:square" from="586,2805" to="4867,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line id="Line 582" o:spid="_x0000_s1122" style="position:absolute;flip:y;visibility:visible;mso-wrap-style:square" from="586,2729" to="587,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BwgAAANsAAAAPAAAAZHJzL2Rvd25yZXYueG1sRE/LagIx&#10;FN0X/IdwBXc1Y4V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AwYg7BwgAAANsAAAAPAAAA&#10;AAAAAAAAAAAAAAcCAABkcnMvZG93bnJldi54bWxQSwUGAAAAAAMAAwC3AAAA9gIAAAAA&#10;" strokeweight="0"/>
                        <v:line id="Line 583" o:spid="_x0000_s1123" style="position:absolute;flip:y;visibility:visible;mso-wrap-style:square" from="1060,2729" to="1061,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584" o:spid="_x0000_s1124" style="position:absolute;flip:y;visibility:visible;mso-wrap-style:square" from="1534,2729" to="1535,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t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Cv/DUtxQAAANsAAAAP&#10;AAAAAAAAAAAAAAAAAAcCAABkcnMvZG93bnJldi54bWxQSwUGAAAAAAMAAwC3AAAA+QIAAAAA&#10;" strokeweight="0"/>
                        <v:line id="Line 585" o:spid="_x0000_s1125" style="position:absolute;flip:y;visibility:visible;mso-wrap-style:square" from="2008,2729" to="2009,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C2xQAAANsAAAAPAAAAZHJzL2Rvd25yZXYueG1sRI9PawIx&#10;FMTvBb9DeEJvNVuF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DAsJC2xQAAANsAAAAP&#10;AAAAAAAAAAAAAAAAAAcCAABkcnMvZG93bnJldi54bWxQSwUGAAAAAAMAAwC3AAAA+QIAAAAA&#10;" strokeweight="0"/>
                        <v:line id="Line 586" o:spid="_x0000_s1126" style="position:absolute;flip:y;visibility:visible;mso-wrap-style:square" from="2482,2729" to="2483,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jCxgAAANsAAAAPAAAAZHJzL2Rvd25yZXYueG1sRI9BawIx&#10;FITvBf9DeAVvNVsr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T1kIwsYAAADbAAAA&#10;DwAAAAAAAAAAAAAAAAAHAgAAZHJzL2Rvd25yZXYueG1sUEsFBgAAAAADAAMAtwAAAPoCAAAAAA==&#10;" strokeweight="0"/>
                        <v:line id="Line 587" o:spid="_x0000_s1127" style="position:absolute;flip:y;visibility:visible;mso-wrap-style:square" from="2970,2729" to="2971,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1ZxgAAANsAAAAPAAAAZHJzL2Rvd25yZXYueG1sRI9BawIx&#10;FITvBf9DeAVvNVuL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IBWtWcYAAADbAAAA&#10;DwAAAAAAAAAAAAAAAAAHAgAAZHJzL2Rvd25yZXYueG1sUEsFBgAAAAADAAMAtwAAAPoCAAAAAA==&#10;" strokeweight="0"/>
                        <v:line id="Line 588" o:spid="_x0000_s1128" style="position:absolute;flip:y;visibility:visible;mso-wrap-style:square" from="3445,2729" to="3446,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" strokeweight="0"/>
                        <v:line id="Line 589" o:spid="_x0000_s1129" style="position:absolute;flip:y;visibility:visible;mso-wrap-style:square" from="3919,2729" to="3920,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" strokeweight="0"/>
                        <v:line id="Line 590" o:spid="_x0000_s1130" style="position:absolute;flip:y;visibility:visible;mso-wrap-style:square" from="4393,2729" to="4394,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LHwgAAANsAAAAPAAAAZHJzL2Rvd25yZXYueG1sRE/LagIx&#10;FN0X/IdwBXc1Y4V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DOFALHwgAAANsAAAAPAAAA&#10;AAAAAAAAAAAAAAcCAABkcnMvZG93bnJldi54bWxQSwUGAAAAAAMAAwC3AAAA9gIAAAAA&#10;" strokeweight="0"/>
                        <v:line id="Line 591" o:spid="_x0000_s1131" style="position:absolute;flip:y;visibility:visible;mso-wrap-style:square" from="4867,2729" to="4868,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dcxgAAANsAAAAPAAAAZHJzL2Rvd25yZXYueG1sRI9BawIx&#10;FITvBf9DeAVvNVsL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oVinXMYAAADbAAAA&#10;DwAAAAAAAAAAAAAAAAAHAgAAZHJzL2Rvd25yZXYueG1sUEsFBgAAAAADAAMAtwAAAPoCAAAAAA==&#10;" strokeweight="0"/>
                        <v:line id="Line 592" o:spid="_x0000_s1132" style="position:absolute;visibility:visible;mso-wrap-style:square" from="586,2805" to="1060,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" strokecolor="navy" strokeweight=".7pt"/>
                        <v:shape id="Freeform 593" o:spid="_x0000_s1133" style="position:absolute;left:1060;top:2805;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" path="m,l111,13,237,25r125,l418,13,474,e" filled="f" strokecolor="navy" strokeweight=".7pt">
                          <v:path arrowok="t" o:connecttype="custom" o:connectlocs="0,0;111,13;237,25;362,25;418,13;474,0" o:connectangles="0,0,0,0,0,0"/>
                        </v:shape>
                        <v:shape id="Freeform 594" o:spid="_x0000_s1134" style="position:absolute;left:1534;top:2424;width:474;height:381;visibility:visible;mso-wrap-style:square;v-text-anchor:top" coordsize="4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" path="m,381l56,343r56,-38l237,190,363,76,418,38,474,e" filled="f" strokecolor="navy" strokeweight=".7pt">
                          <v:path arrowok="t" o:connecttype="custom" o:connectlocs="0,381;56,343;112,305;237,190;363,76;418,38;474,0" o:connectangles="0,0,0,0,0,0,0"/>
                        </v:shape>
                        <v:shape id="Freeform 595" o:spid="_x0000_s1135" style="position:absolute;left:2008;top:2373;width:474;height:51;visibility:visible;mso-wrap-style:square;v-text-anchor:top" coordsize="4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" path="m,51l112,12,237,,349,12,474,51e" filled="f" strokecolor="navy" strokeweight=".7pt">
                          <v:path arrowok="t" o:connecttype="custom" o:connectlocs="0,51;112,12;237,0;349,12;474,51" o:connectangles="0,0,0,0,0"/>
                        </v:shape>
                        <v:shape id="Freeform 596" o:spid="_x0000_s1136" style="position:absolute;left:2482;top:2424;width:488;height:381;visibility:visible;mso-wrap-style:square;v-text-anchor:top" coordsize="48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" path="m,l56,38r70,38l237,190,363,305r70,38l488,381e" filled="f" strokecolor="navy" strokeweight=".7pt">
                          <v:path arrowok="t" o:connecttype="custom" o:connectlocs="0,0;56,38;126,76;237,190;363,305;433,343;488,381" o:connectangles="0,0,0,0,0,0,0"/>
                        </v:shape>
                        <v:shape id="Freeform 597" o:spid="_x0000_s1137" style="position:absolute;left:2970;top:2805;width:475;height:25;visibility:visible;mso-wrap-style:square;v-text-anchor:top" coordsize="4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" path="m,l56,13r70,12l238,25,363,13,475,e" filled="f" strokecolor="navy" strokeweight=".7pt">
                          <v:path arrowok="t" o:connecttype="custom" o:connectlocs="0,0;56,13;126,25;238,25;363,13;475,0" o:connectangles="0,0,0,0,0,0"/>
                        </v:shape>
                        <v:shape id="Freeform 598" o:spid="_x0000_s1138" style="position:absolute;left:3445;top:2805;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" path="m,l111,13,237,25r125,l418,13,474,e" filled="f" strokecolor="navy" strokeweight=".7pt">
                          <v:path arrowok="t" o:connecttype="custom" o:connectlocs="0,0;111,13;237,25;362,25;418,13;474,0" o:connectangles="0,0,0,0,0,0"/>
                        </v:shape>
                        <v:shape id="Freeform 599" o:spid="_x0000_s1139" style="position:absolute;left:3919;top:2424;width:474;height:381;visibility:visible;mso-wrap-style:square;v-text-anchor:top" coordsize="4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" path="m,381l56,343r55,-51l181,228r56,-63l293,101,362,50,418,12,474,e" filled="f" strokecolor="navy" strokeweight=".7pt">
                          <v:path arrowok="t" o:connecttype="custom" o:connectlocs="0,381;56,343;111,292;181,228;237,165;293,101;362,50;418,12;474,0" o:connectangles="0,0,0,0,0,0,0,0,0"/>
                        </v:shape>
                        <v:shape id="Freeform 600" o:spid="_x0000_s1140" style="position:absolute;left:4393;top:2424;width:474;height:381;visibility:visible;mso-wrap-style:square;v-text-anchor:top" coordsize="4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" path="m,l56,12r55,26l181,89r56,50l349,267r69,63l474,381e" filled="f" strokecolor="navy" strokeweight=".7pt">
                          <v:path arrowok="t" o:connecttype="custom" o:connectlocs="0,0;56,12;111,38;181,89;237,139;349,267;418,330;474,381" o:connectangles="0,0,0,0,0,0,0,0"/>
                        </v:shape>
                        <v:shape id="Freeform 601" o:spid="_x0000_s1141" style="position:absolute;left:586;top:204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" path="m,382l111,280,237,166,362,64,418,26,474,e" filled="f" strokecolor="fuchsia" strokeweight=".7pt">
                          <v:path arrowok="t" o:connecttype="custom" o:connectlocs="0,382;111,280;237,166;362,64;418,26;474,0" o:connectangles="0,0,0,0,0,0"/>
                        </v:shape>
                        <v:shape id="Freeform 602" o:spid="_x0000_s1142" style="position:absolute;left:1060;top:2030;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" path="m,12l56,r55,l237,12,362,25r56,l474,12e" filled="f" strokecolor="fuchsia" strokeweight=".7pt">
                          <v:path arrowok="t" o:connecttype="custom" o:connectlocs="0,12;56,0;111,0;237,12;362,25;418,25;474,12" o:connectangles="0,0,0,0,0,0,0"/>
                        </v:shape>
                        <v:shape id="Freeform 603" o:spid="_x0000_s1143" style="position:absolute;left:1534;top:1674;width:474;height:368;visibility:visible;mso-wrap-style:square;v-text-anchor:top" coordsize="47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" path="m,368l56,343r56,-51l237,178,363,76,418,25,474,e" filled="f" strokecolor="fuchsia" strokeweight=".7pt">
                          <v:path arrowok="t" o:connecttype="custom" o:connectlocs="0,368;56,343;112,292;237,178;363,76;418,25;474,0" o:connectangles="0,0,0,0,0,0,0"/>
                        </v:shape>
                        <v:shape id="Freeform 604" o:spid="_x0000_s1144" style="position:absolute;left:2008;top:1623;width:474;height:51;visibility:visible;mso-wrap-style:square;v-text-anchor:top" coordsize="4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" path="m,51l112,12,237,,349,12,474,51e" filled="f" strokecolor="fuchsia" strokeweight=".7pt">
                          <v:path arrowok="t" o:connecttype="custom" o:connectlocs="0,51;112,12;237,0;349,12;474,51" o:connectangles="0,0,0,0,0"/>
                        </v:shape>
                        <v:shape id="Freeform 605" o:spid="_x0000_s1145" style="position:absolute;left:2482;top:1674;width:488;height:368;visibility:visible;mso-wrap-style:square;v-text-anchor:top" coordsize="48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" path="m,l56,38r70,51l182,139r55,64l307,267r56,50l433,356r55,12e" filled="f" strokecolor="fuchsia" strokeweight=".7pt">
                          <v:path arrowok="t" o:connecttype="custom" o:connectlocs="0,0;56,38;126,89;182,139;237,203;307,267;363,317;433,356;488,368" o:connectangles="0,0,0,0,0,0,0,0,0"/>
                        </v:shape>
                        <v:shape id="Freeform 606" o:spid="_x0000_s1146" style="position:absolute;left:2970;top:1674;width:475;height:368;visibility:visible;mso-wrap-style:square;v-text-anchor:top" coordsize="47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" path="m,368l56,356r70,-39l182,267r56,-64l293,139,363,89,419,38,475,e" filled="f" strokecolor="fuchsia" strokeweight=".7pt">
                          <v:path arrowok="t" o:connecttype="custom" o:connectlocs="0,368;56,356;126,317;182,267;238,203;293,139;363,89;419,38;475,0" o:connectangles="0,0,0,0,0,0,0,0,0"/>
                        </v:shape>
                        <v:shape id="Freeform 607" o:spid="_x0000_s1147" style="position:absolute;left:3445;top:1661;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" path="m,13l55,r56,l237,13,362,25r56,l474,13e" filled="f" strokecolor="fuchsia" strokeweight=".7pt">
                          <v:path arrowok="t" o:connecttype="custom" o:connectlocs="0,13;55,0;111,0;237,13;362,25;418,25;474,13" o:connectangles="0,0,0,0,0,0,0"/>
                        </v:shape>
                        <v:shape id="Freeform 608" o:spid="_x0000_s1148" style="position:absolute;left:3919;top:129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" path="m,382l56,343r55,-50l181,229r56,-64l293,102,362,51,418,13,474,e" filled="f" strokecolor="fuchsia" strokeweight=".7pt">
                          <v:path arrowok="t" o:connecttype="custom" o:connectlocs="0,382;56,343;111,293;181,229;237,165;293,102;362,51;418,13;474,0" o:connectangles="0,0,0,0,0,0,0,0,0"/>
                        </v:shape>
                        <v:shape id="Freeform 609" o:spid="_x0000_s1149" style="position:absolute;left:4393;top:129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" path="m,l56,13r55,25l181,89r56,51l349,267r69,64l474,382e" filled="f" strokecolor="fuchsia" strokeweight=".7pt">
                          <v:path arrowok="t" o:connecttype="custom" o:connectlocs="0,0;56,13;111,38;181,89;237,140;349,267;418,331;474,382" o:connectangles="0,0,0,0,0,0,0,0"/>
                        </v:shape>
                        <v:shape id="Freeform 610" o:spid="_x0000_s1150" style="position:absolute;left:586;top:2042;width:474;height:763;visibility:visible;mso-wrap-style:square;v-text-anchor:top" coordsize="47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" path="m,763l111,560,237,356,362,166,418,77,474,e" filled="f" strokecolor="yellow" strokeweight=".7pt">
                          <v:path arrowok="t" o:connecttype="custom" o:connectlocs="0,763;111,560;237,356;362,166;418,77;474,0" o:connectangles="0,0,0,0,0,0"/>
                        </v:shape>
                        <v:shape id="Freeform 611" o:spid="_x0000_s1151" style="position:absolute;left:1060;top:1674;width:474;height:368;visibility:visible;mso-wrap-style:square;v-text-anchor:top" coordsize="47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" path="m,368l111,241,237,139,362,50,474,e" filled="f" strokecolor="yellow" strokeweight=".7pt">
                          <v:path arrowok="t" o:connecttype="custom" o:connectlocs="0,368;111,241;237,139;362,50;474,0" o:connectangles="0,0,0,0,0"/>
                        </v:shape>
                        <v:shape id="Freeform 612" o:spid="_x0000_s1152" style="position:absolute;left:1534;top:1661;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" path="m,13l56,r56,l237,13,363,25r55,l474,13e" filled="f" strokecolor="yellow" strokeweight=".7pt">
                          <v:path arrowok="t" o:connecttype="custom" o:connectlocs="0,13;56,0;112,0;237,13;363,25;418,25;474,13" o:connectangles="0,0,0,0,0,0,0"/>
                        </v:shape>
                        <v:shape id="Freeform 613" o:spid="_x0000_s1153" style="position:absolute;left:2008;top:129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" path="m,382l56,343r56,-38l237,191,349,77,419,38,474,e" filled="f" strokecolor="yellow" strokeweight=".7pt">
                          <v:path arrowok="t" o:connecttype="custom" o:connectlocs="0,382;56,343;112,305;237,191;349,77;419,38;474,0" o:connectangles="0,0,0,0,0,0,0"/>
                        </v:shape>
                        <v:shape id="Freeform 614" o:spid="_x0000_s1154" style="position:absolute;left:2482;top:1241;width:488;height:51;visibility:visible;mso-wrap-style:square;v-text-anchor:top" coordsize="4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" path="m,51l126,13,237,,363,13,488,51e" filled="f" strokecolor="yellow" strokeweight=".7pt">
                          <v:path arrowok="t" o:connecttype="custom" o:connectlocs="0,51;126,13;237,0;363,13;488,51" o:connectangles="0,0,0,0,0"/>
                        </v:shape>
                        <v:shape id="Freeform 615" o:spid="_x0000_s1155" style="position:absolute;left:2970;top:1292;width:475;height:382;visibility:visible;mso-wrap-style:square;v-text-anchor:top" coordsize="47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" path="m,l56,38r70,39l238,191,363,305r56,38l475,382e" filled="f" strokecolor="yellow" strokeweight=".7pt">
                          <v:path arrowok="t" o:connecttype="custom" o:connectlocs="0,0;56,38;126,77;238,191;363,305;419,343;475,382" o:connectangles="0,0,0,0,0,0,0"/>
                        </v:shape>
                        <v:shape id="Freeform 616" o:spid="_x0000_s1156" style="position:absolute;left:3445;top:1674;width:474;height:50;visibility:visible;mso-wrap-style:square;v-text-anchor:top" coordsize="4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" path="m,l111,38,237,50,362,38,474,e" filled="f" strokecolor="yellow" strokeweight=".7pt">
                          <v:path arrowok="t" o:connecttype="custom" o:connectlocs="0,0;111,38;237,50;362,38;474,0" o:connectangles="0,0,0,0,0"/>
                        </v:shape>
                        <v:shape id="Freeform 617" o:spid="_x0000_s1157" style="position:absolute;left:3919;top:1292;width:474;height:382;visibility:visible;mso-wrap-style:square;v-text-anchor:top" coordsize="47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" path="m,382l56,343r55,-38l237,191,362,77,418,38,474,e" filled="f" strokecolor="yellow" strokeweight=".7pt">
                          <v:path arrowok="t" o:connecttype="custom" o:connectlocs="0,382;56,343;111,305;237,191;362,77;418,38;474,0" o:connectangles="0,0,0,0,0,0,0"/>
                        </v:shape>
                        <v:shape id="Freeform 618" o:spid="_x0000_s1158" style="position:absolute;left:4393;top:1267;width:474;height:25;visibility:visible;mso-wrap-style:square;v-text-anchor:top" coordsize="4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" path="m,25l56,13,111,,237,,349,13,474,25e" filled="f" strokecolor="yellow" strokeweight=".7pt">
                          <v:path arrowok="t" o:connecttype="custom" o:connectlocs="0,25;56,13;111,0;237,0;349,13;474,25" o:connectangles="0,0,0,0,0,0"/>
                        </v:shape>
                        <v:shape id="Freeform 619" o:spid="_x0000_s1159" style="position:absolute;left:530;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" path="m56,r56,51l56,102,,51,56,xe" fillcolor="navy" strokecolor="navy" strokeweight=".7pt">
                          <v:path arrowok="t" o:connecttype="custom" o:connectlocs="56,0;112,51;56,102;0,51;56,0" o:connectangles="0,0,0,0,0"/>
                        </v:shape>
                        <v:shape id="Freeform 620" o:spid="_x0000_s1160" style="position:absolute;left:1004;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" path="m56,r56,51l56,102,,51,56,xe" fillcolor="navy" strokecolor="navy" strokeweight=".7pt">
                          <v:path arrowok="t" o:connecttype="custom" o:connectlocs="56,0;112,51;56,102;0,51;56,0" o:connectangles="0,0,0,0,0"/>
                        </v:shape>
                        <v:shape id="Freeform 621" o:spid="_x0000_s1161" style="position:absolute;left:1478;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" path="m56,r56,51l56,102,,51,56,xe" fillcolor="navy" strokecolor="navy" strokeweight=".7pt">
                          <v:path arrowok="t" o:connecttype="custom" o:connectlocs="56,0;112,51;56,102;0,51;56,0" o:connectangles="0,0,0,0,0"/>
                        </v:shape>
                        <v:shape id="Freeform 622" o:spid="_x0000_s1162" style="position:absolute;left:1952;top:237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" path="m56,r56,51l56,101,,51,56,xe" fillcolor="navy" strokecolor="navy" strokeweight=".7pt">
                          <v:path arrowok="t" o:connecttype="custom" o:connectlocs="56,0;112,51;56,101;0,51;56,0" o:connectangles="0,0,0,0,0"/>
                        </v:shape>
                        <v:shape id="Freeform 623" o:spid="_x0000_s1163" style="position:absolute;left:2427;top:2373;width:111;height:101;visibility:visible;mso-wrap-style:square;v-text-anchor:top" coordsize="11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" path="m55,r56,51l55,101,,51,55,xe" fillcolor="navy" strokecolor="navy" strokeweight=".7pt">
                          <v:path arrowok="t" o:connecttype="custom" o:connectlocs="55,0;111,51;55,101;0,51;55,0" o:connectangles="0,0,0,0,0"/>
                        </v:shape>
                        <v:shape id="Freeform 624" o:spid="_x0000_s1164" style="position:absolute;left:2915;top:2754;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" path="m55,r56,51l55,102,,51,55,xe" fillcolor="navy" strokecolor="navy" strokeweight=".7pt">
                          <v:path arrowok="t" o:connecttype="custom" o:connectlocs="55,0;111,51;55,102;0,51;55,0" o:connectangles="0,0,0,0,0"/>
                        </v:shape>
                        <v:shape id="Freeform 625" o:spid="_x0000_s1165" style="position:absolute;left:3389;top:2754;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" path="m56,r55,51l56,102,,51,56,xe" fillcolor="navy" strokecolor="navy" strokeweight=".7pt">
                          <v:path arrowok="t" o:connecttype="custom" o:connectlocs="56,0;111,51;56,102;0,51;56,0" o:connectangles="0,0,0,0,0"/>
                        </v:shape>
                        <v:shape id="Freeform 626" o:spid="_x0000_s1166" style="position:absolute;left:3863;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" path="m56,r56,51l56,102,,51,56,xe" fillcolor="navy" strokecolor="navy" strokeweight=".7pt">
                          <v:path arrowok="t" o:connecttype="custom" o:connectlocs="56,0;112,51;56,102;0,51;56,0" o:connectangles="0,0,0,0,0"/>
                        </v:shape>
                        <v:shape id="Freeform 627" o:spid="_x0000_s1167" style="position:absolute;left:4337;top:237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" path="m56,r56,51l56,101,,51,56,xe" fillcolor="navy" strokecolor="navy" strokeweight=".7pt">
                          <v:path arrowok="t" o:connecttype="custom" o:connectlocs="56,0;112,51;56,101;0,51;56,0" o:connectangles="0,0,0,0,0"/>
                        </v:shape>
                        <v:shape id="Freeform 628" o:spid="_x0000_s1168" style="position:absolute;left:4811;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" path="m56,r56,51l56,102,,51,56,xe" fillcolor="navy" strokecolor="navy" strokeweight=".7pt">
                          <v:path arrowok="t" o:connecttype="custom" o:connectlocs="56,0;112,51;56,102;0,51;56,0" o:connectangles="0,0,0,0,0"/>
                        </v:shape>
                        <v:rect id="Rectangle 629" o:spid="_x0000_s1169" style="position:absolute;left:530;top:2373;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" fillcolor="fuchsia" strokecolor="fuchsia" strokeweight=".7pt"/>
                        <v:rect id="Rectangle 630" o:spid="_x0000_s1170" style="position:absolute;left:1004;top:1991;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" fillcolor="fuchsia" strokecolor="fuchsia" strokeweight=".7pt"/>
                        <v:rect id="Rectangle 631" o:spid="_x0000_s1171" style="position:absolute;left:1478;top:1991;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" fillcolor="fuchsia" strokecolor="fuchsia" strokeweight=".7pt"/>
                        <v:rect id="Rectangle 632" o:spid="_x0000_s1172" style="position:absolute;left:1952;top:1623;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" fillcolor="fuchsia" strokecolor="fuchsia" strokeweight=".7pt"/>
                        <v:rect id="Rectangle 633" o:spid="_x0000_s1173" style="position:absolute;left:2427;top:1623;width:9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" fillcolor="fuchsia" strokecolor="fuchsia" strokeweight=".7pt"/>
                        <v:rect id="Rectangle 634" o:spid="_x0000_s1174" style="position:absolute;left:2915;top:1991;width:9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" fillcolor="fuchsia" strokecolor="fuchsia" strokeweight=".7pt"/>
                        <v:rect id="Rectangle 635" o:spid="_x0000_s1175" style="position:absolute;left:3389;top:1623;width:9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" fillcolor="fuchsia" strokecolor="fuchsia" strokeweight=".7pt"/>
                        <v:rect id="Rectangle 636" o:spid="_x0000_s1176" style="position:absolute;left:3863;top:1623;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" fillcolor="fuchsia" strokecolor="fuchsia" strokeweight=".7pt"/>
                        <v:rect id="Rectangle 637" o:spid="_x0000_s1177" style="position:absolute;left:4337;top:1241;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" fillcolor="fuchsia" strokecolor="fuchsia" strokeweight=".7pt"/>
                        <v:rect id="Rectangle 638" o:spid="_x0000_s1178" style="position:absolute;left:4811;top:1623;width:9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" fillcolor="fuchsia" strokecolor="fuchsia" strokeweight=".7pt"/>
                        <v:shape id="Freeform 639" o:spid="_x0000_s1179" style="position:absolute;left:530;top:2754;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" path="m56,r56,102l,102,56,xe" fillcolor="yellow" strokecolor="yellow" strokeweight=".7pt">
                          <v:path arrowok="t" o:connecttype="custom" o:connectlocs="56,0;112,102;0,102;56,0" o:connectangles="0,0,0,0"/>
                        </v:shape>
                        <v:shape id="Freeform 640" o:spid="_x0000_s1180" style="position:absolute;left:1004;top:1991;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" path="m56,r56,102l,102,56,xe" fillcolor="yellow" strokecolor="yellow" strokeweight=".7pt">
                          <v:path arrowok="t" o:connecttype="custom" o:connectlocs="56,0;112,102;0,102;56,0" o:connectangles="0,0,0,0"/>
                        </v:shape>
                        <v:shape id="Freeform 641" o:spid="_x0000_s1181" style="position:absolute;left:1478;top:162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" path="m56,r56,101l,101,56,xe" fillcolor="yellow" strokecolor="yellow" strokeweight=".7pt">
                          <v:path arrowok="t" o:connecttype="custom" o:connectlocs="56,0;112,101;0,101;56,0" o:connectangles="0,0,0,0"/>
                        </v:shape>
                        <v:shape id="Freeform 642" o:spid="_x0000_s1182" style="position:absolute;left:1952;top:162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" path="m56,r56,101l,101,56,xe" fillcolor="yellow" strokecolor="yellow" strokeweight=".7pt">
                          <v:path arrowok="t" o:connecttype="custom" o:connectlocs="56,0;112,101;0,101;56,0" o:connectangles="0,0,0,0"/>
                        </v:shape>
                        <v:shape id="Freeform 643" o:spid="_x0000_s1183" style="position:absolute;left:2427;top:1241;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" path="m55,r56,102l,102,55,xe" fillcolor="yellow" strokecolor="yellow" strokeweight=".7pt">
                          <v:path arrowok="t" o:connecttype="custom" o:connectlocs="55,0;111,102;0,102;55,0" o:connectangles="0,0,0,0"/>
                        </v:shape>
                        <v:shape id="Freeform 644" o:spid="_x0000_s1184" style="position:absolute;left:2915;top:1241;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" path="m55,r56,102l,102,55,xe" fillcolor="yellow" strokecolor="yellow" strokeweight=".7pt">
                          <v:path arrowok="t" o:connecttype="custom" o:connectlocs="55,0;111,102;0,102;55,0" o:connectangles="0,0,0,0"/>
                        </v:shape>
                        <v:shape id="Freeform 645" o:spid="_x0000_s1185" style="position:absolute;left:3389;top:1623;width:111;height:101;visibility:visible;mso-wrap-style:square;v-text-anchor:top" coordsize="11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" path="m56,r55,101l,101,56,xe" fillcolor="yellow" strokecolor="yellow" strokeweight=".7pt">
                          <v:path arrowok="t" o:connecttype="custom" o:connectlocs="56,0;111,101;0,101;56,0" o:connectangles="0,0,0,0"/>
                        </v:shape>
                        <v:shape id="Freeform 646" o:spid="_x0000_s1186" style="position:absolute;left:3863;top:1623;width:112;height:101;visibility:visible;mso-wrap-style:square;v-text-anchor:top" coordsize="11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" path="m56,r56,101l,101,56,xe" fillcolor="yellow" strokecolor="yellow" strokeweight=".7pt">
                          <v:path arrowok="t" o:connecttype="custom" o:connectlocs="56,0;112,101;0,101;56,0" o:connectangles="0,0,0,0"/>
                        </v:shape>
                        <v:shape id="Freeform 647" o:spid="_x0000_s1187" style="position:absolute;left:4337;top:1241;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" path="m56,r56,102l,102,56,xe" fillcolor="yellow" strokecolor="yellow" strokeweight=".7pt">
                          <v:path arrowok="t" o:connecttype="custom" o:connectlocs="56,0;112,102;0,102;56,0" o:connectangles="0,0,0,0"/>
                        </v:shape>
                        <v:shape id="Freeform 648" o:spid="_x0000_s1188" style="position:absolute;left:4811;top:1241;width:112;height:102;visibility:visible;mso-wrap-style:square;v-text-anchor:top" coordsize="1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" path="m56,r56,102l,102,56,xe" fillcolor="yellow" strokecolor="yellow" strokeweight=".7pt">
                          <v:path arrowok="t" o:connecttype="custom" o:connectlocs="56,0;112,102;0,102;56,0" o:connectangles="0,0,0,0"/>
                        </v:shape>
                        <v:rect id="Rectangle 649" o:spid="_x0000_s1189" style="position:absolute;left:279;top:2716;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3CAAAC8D" w14:textId="2628B892" w:rsidR="00F64DD9" w:rsidRDefault="00E56E20" w:rsidP="00010BB1">
                                <w:r w:rsidRPr="00E56E20">
                                  <w:rPr>
                                    <w:rFonts w:ascii="新細明體" w:eastAsia="DengXian" w:cs="新細明體"/>
                                    <w:color w:val="000000"/>
                                    <w:sz w:val="22"/>
                                    <w:szCs w:val="22"/>
                                    <w:lang w:eastAsia="zh-CN"/>
                                  </w:rPr>
                                  <w:t>0</w:t>
                                </w:r>
                              </w:p>
                            </w:txbxContent>
                          </v:textbox>
                        </v:rect>
                        <v:rect id="Rectangle 650" o:spid="_x0000_s1190" style="position:absolute;left:279;top:233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77AC5DBC" w14:textId="67870977" w:rsidR="00F64DD9" w:rsidRDefault="00E56E20" w:rsidP="00010BB1">
                                <w:r w:rsidRPr="00E56E20">
                                  <w:rPr>
                                    <w:rFonts w:ascii="新細明體" w:eastAsia="DengXian" w:cs="新細明體"/>
                                    <w:color w:val="000000"/>
                                    <w:sz w:val="22"/>
                                    <w:szCs w:val="22"/>
                                    <w:lang w:eastAsia="zh-CN"/>
                                  </w:rPr>
                                  <w:t>1</w:t>
                                </w:r>
                              </w:p>
                            </w:txbxContent>
                          </v:textbox>
                        </v:rect>
                        <v:rect id="Rectangle 651" o:spid="_x0000_s1191" style="position:absolute;left:279;top:1953;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2BC9AD38" w14:textId="39F9043E" w:rsidR="00F64DD9" w:rsidRDefault="00E56E20" w:rsidP="00010BB1">
                                <w:r w:rsidRPr="00E56E20">
                                  <w:rPr>
                                    <w:rFonts w:ascii="新細明體" w:eastAsia="DengXian" w:cs="新細明體"/>
                                    <w:color w:val="000000"/>
                                    <w:sz w:val="22"/>
                                    <w:szCs w:val="22"/>
                                    <w:lang w:eastAsia="zh-CN"/>
                                  </w:rPr>
                                  <w:t>2</w:t>
                                </w:r>
                              </w:p>
                            </w:txbxContent>
                          </v:textbox>
                        </v:rect>
                        <v:rect id="Rectangle 652" o:spid="_x0000_s1192" style="position:absolute;left:279;top:15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704DEC0C" w14:textId="129FE8DA" w:rsidR="00F64DD9" w:rsidRDefault="00E56E20" w:rsidP="00010BB1">
                                <w:r w:rsidRPr="00E56E20">
                                  <w:rPr>
                                    <w:rFonts w:ascii="新細明體" w:eastAsia="DengXian" w:cs="新細明體"/>
                                    <w:color w:val="000000"/>
                                    <w:sz w:val="22"/>
                                    <w:szCs w:val="22"/>
                                    <w:lang w:eastAsia="zh-CN"/>
                                  </w:rPr>
                                  <w:t>3</w:t>
                                </w:r>
                              </w:p>
                            </w:txbxContent>
                          </v:textbox>
                        </v:rect>
                        <v:rect id="Rectangle 653" o:spid="_x0000_s1193" style="position:absolute;left:279;top:1203;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696017A1" w14:textId="7B1A9549" w:rsidR="00F64DD9" w:rsidRDefault="00E56E20" w:rsidP="00010BB1">
                                <w:r w:rsidRPr="00E56E20">
                                  <w:rPr>
                                    <w:rFonts w:ascii="新細明體" w:eastAsia="DengXian" w:cs="新細明體"/>
                                    <w:color w:val="000000"/>
                                    <w:sz w:val="22"/>
                                    <w:szCs w:val="22"/>
                                    <w:lang w:eastAsia="zh-CN"/>
                                  </w:rPr>
                                  <w:t>4</w:t>
                                </w:r>
                              </w:p>
                            </w:txbxContent>
                          </v:textbox>
                        </v:rect>
                        <v:rect id="Rectangle 654" o:spid="_x0000_s1194" style="position:absolute;left:279;top:822;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4BC3812B" w14:textId="70CE353C" w:rsidR="00F64DD9" w:rsidRDefault="00E56E20" w:rsidP="00010BB1">
                                <w:r w:rsidRPr="00E56E20">
                                  <w:rPr>
                                    <w:rFonts w:ascii="新細明體" w:eastAsia="DengXian" w:cs="新細明體"/>
                                    <w:color w:val="000000"/>
                                    <w:sz w:val="22"/>
                                    <w:szCs w:val="22"/>
                                    <w:lang w:eastAsia="zh-CN"/>
                                  </w:rPr>
                                  <w:t>5</w:t>
                                </w:r>
                              </w:p>
                            </w:txbxContent>
                          </v:textbox>
                        </v:rect>
                        <v:rect id="Rectangle 655" o:spid="_x0000_s1195" style="position:absolute;left:530;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61E2F2CF" w14:textId="0C2BFE57" w:rsidR="00F64DD9" w:rsidRDefault="00E56E20" w:rsidP="00010BB1">
                                <w:r w:rsidRPr="00E56E20">
                                  <w:rPr>
                                    <w:rFonts w:ascii="新細明體" w:eastAsia="DengXian" w:cs="新細明體"/>
                                    <w:color w:val="000000"/>
                                    <w:sz w:val="22"/>
                                    <w:szCs w:val="22"/>
                                    <w:lang w:eastAsia="zh-CN"/>
                                  </w:rPr>
                                  <w:t>1</w:t>
                                </w:r>
                              </w:p>
                            </w:txbxContent>
                          </v:textbox>
                        </v:rect>
                        <v:rect id="Rectangle 656" o:spid="_x0000_s1196" style="position:absolute;left:1004;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785BD7F7" w14:textId="4F93B94B" w:rsidR="00F64DD9" w:rsidRDefault="00E56E20" w:rsidP="00010BB1">
                                <w:r w:rsidRPr="00E56E20">
                                  <w:rPr>
                                    <w:rFonts w:ascii="新細明體" w:eastAsia="DengXian" w:cs="新細明體"/>
                                    <w:color w:val="000000"/>
                                    <w:sz w:val="22"/>
                                    <w:szCs w:val="22"/>
                                    <w:lang w:eastAsia="zh-CN"/>
                                  </w:rPr>
                                  <w:t>2</w:t>
                                </w:r>
                              </w:p>
                            </w:txbxContent>
                          </v:textbox>
                        </v:rect>
                        <v:rect id="Rectangle 657" o:spid="_x0000_s1197" style="position:absolute;left:1478;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20DAFA9B" w14:textId="187B11C7" w:rsidR="00F64DD9" w:rsidRDefault="00E56E20" w:rsidP="00010BB1">
                                <w:r w:rsidRPr="00E56E20">
                                  <w:rPr>
                                    <w:rFonts w:ascii="新細明體" w:eastAsia="DengXian" w:cs="新細明體"/>
                                    <w:color w:val="000000"/>
                                    <w:sz w:val="22"/>
                                    <w:szCs w:val="22"/>
                                    <w:lang w:eastAsia="zh-CN"/>
                                  </w:rPr>
                                  <w:t>3</w:t>
                                </w:r>
                              </w:p>
                            </w:txbxContent>
                          </v:textbox>
                        </v:rect>
                        <v:rect id="Rectangle 658" o:spid="_x0000_s1198" style="position:absolute;left:1952;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4C2DADEE" w14:textId="0F0BE446" w:rsidR="00F64DD9" w:rsidRDefault="00E56E20" w:rsidP="00010BB1">
                                <w:r w:rsidRPr="00E56E20">
                                  <w:rPr>
                                    <w:rFonts w:ascii="新細明體" w:eastAsia="DengXian" w:cs="新細明體"/>
                                    <w:color w:val="000000"/>
                                    <w:sz w:val="22"/>
                                    <w:szCs w:val="22"/>
                                    <w:lang w:eastAsia="zh-CN"/>
                                  </w:rPr>
                                  <w:t>4</w:t>
                                </w:r>
                              </w:p>
                            </w:txbxContent>
                          </v:textbox>
                        </v:rect>
                        <v:rect id="Rectangle 659" o:spid="_x0000_s1199" style="position:absolute;left:2427;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48B87DBC" w14:textId="16F8CEDF" w:rsidR="00F64DD9" w:rsidRDefault="00E56E20" w:rsidP="00010BB1">
                                <w:r w:rsidRPr="00E56E20">
                                  <w:rPr>
                                    <w:rFonts w:ascii="新細明體" w:eastAsia="DengXian" w:cs="新細明體"/>
                                    <w:color w:val="000000"/>
                                    <w:sz w:val="22"/>
                                    <w:szCs w:val="22"/>
                                    <w:lang w:eastAsia="zh-CN"/>
                                  </w:rPr>
                                  <w:t>5</w:t>
                                </w:r>
                              </w:p>
                            </w:txbxContent>
                          </v:textbox>
                        </v:rect>
                        <v:rect id="Rectangle 660" o:spid="_x0000_s1200" style="position:absolute;left:2915;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1F036EC5" w14:textId="3F2BAC6D" w:rsidR="00F64DD9" w:rsidRDefault="00E56E20" w:rsidP="00010BB1">
                                <w:r w:rsidRPr="00E56E20">
                                  <w:rPr>
                                    <w:rFonts w:ascii="新細明體" w:eastAsia="DengXian" w:cs="新細明體"/>
                                    <w:color w:val="000000"/>
                                    <w:sz w:val="22"/>
                                    <w:szCs w:val="22"/>
                                    <w:lang w:eastAsia="zh-CN"/>
                                  </w:rPr>
                                  <w:t>6</w:t>
                                </w:r>
                              </w:p>
                            </w:txbxContent>
                          </v:textbox>
                        </v:rect>
                        <v:rect id="Rectangle 661" o:spid="_x0000_s1201" style="position:absolute;left:3389;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344C2D71" w14:textId="75A9F157" w:rsidR="00F64DD9" w:rsidRDefault="00E56E20" w:rsidP="00010BB1">
                                <w:r w:rsidRPr="00E56E20">
                                  <w:rPr>
                                    <w:rFonts w:ascii="新細明體" w:eastAsia="DengXian" w:cs="新細明體"/>
                                    <w:color w:val="000000"/>
                                    <w:sz w:val="22"/>
                                    <w:szCs w:val="22"/>
                                    <w:lang w:eastAsia="zh-CN"/>
                                  </w:rPr>
                                  <w:t>7</w:t>
                                </w:r>
                              </w:p>
                            </w:txbxContent>
                          </v:textbox>
                        </v:rect>
                        <v:rect id="Rectangle 662" o:spid="_x0000_s1202" style="position:absolute;left:3863;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3F0F8CA4" w14:textId="7575816E" w:rsidR="00F64DD9" w:rsidRDefault="00E56E20" w:rsidP="00010BB1">
                                <w:r w:rsidRPr="00E56E20">
                                  <w:rPr>
                                    <w:rFonts w:ascii="新細明體" w:eastAsia="DengXian" w:cs="新細明體"/>
                                    <w:color w:val="000000"/>
                                    <w:sz w:val="22"/>
                                    <w:szCs w:val="22"/>
                                    <w:lang w:eastAsia="zh-CN"/>
                                  </w:rPr>
                                  <w:t>8</w:t>
                                </w:r>
                              </w:p>
                            </w:txbxContent>
                          </v:textbox>
                        </v:rect>
                        <v:rect id="Rectangle 663" o:spid="_x0000_s1203" style="position:absolute;left:4337;top:3085;width:10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76CDA70A" w14:textId="0E6589EF" w:rsidR="00F64DD9" w:rsidRDefault="00E56E20" w:rsidP="00010BB1">
                                <w:r w:rsidRPr="00E56E20">
                                  <w:rPr>
                                    <w:rFonts w:ascii="新細明體" w:eastAsia="DengXian" w:cs="新細明體"/>
                                    <w:color w:val="000000"/>
                                    <w:sz w:val="22"/>
                                    <w:szCs w:val="22"/>
                                    <w:lang w:eastAsia="zh-CN"/>
                                  </w:rPr>
                                  <w:t>9</w:t>
                                </w:r>
                              </w:p>
                            </w:txbxContent>
                          </v:textbox>
                        </v:rect>
                        <v:rect id="Rectangle 664" o:spid="_x0000_s1204" style="position:absolute;left:4755;top:3085;width:20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4C501701" w14:textId="2D8959FA" w:rsidR="00F64DD9" w:rsidRDefault="00E56E20" w:rsidP="00010BB1">
                                <w:r w:rsidRPr="00E56E20">
                                  <w:rPr>
                                    <w:rFonts w:ascii="新細明體" w:eastAsia="DengXian" w:cs="新細明體"/>
                                    <w:color w:val="000000"/>
                                    <w:sz w:val="22"/>
                                    <w:szCs w:val="22"/>
                                    <w:lang w:eastAsia="zh-CN"/>
                                  </w:rPr>
                                  <w:t>10</w:t>
                                </w:r>
                              </w:p>
                            </w:txbxContent>
                          </v:textbox>
                        </v:rect>
                        <v:rect id="Rectangle 665" o:spid="_x0000_s1205" style="position:absolute;left:5188;top:1318;width:1380;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" fillcolor="silver" strokeweight="0"/>
                        <v:line id="Line 666" o:spid="_x0000_s1206" style="position:absolute;visibility:visible;mso-wrap-style:square" from="5271,1521" to="5732,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" strokecolor="navy" strokeweight=".7pt"/>
                        <v:shape id="Freeform 667" o:spid="_x0000_s1207" style="position:absolute;left:5439;top:1470;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" path="m56,r55,51l56,102,,51,56,xe" fillcolor="navy" strokecolor="navy" strokeweight=".7pt">
                          <v:path arrowok="t" o:connecttype="custom" o:connectlocs="56,0;111,51;56,102;0,51;56,0" o:connectangles="0,0,0,0,0"/>
                        </v:shape>
                        <v:rect id="Rectangle 668" o:spid="_x0000_s1208" style="position:absolute;left:5801;top:1419;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1276C262" w14:textId="77777777" w:rsidR="00F64DD9" w:rsidRDefault="00F64DD9" w:rsidP="00010BB1"/>
                            </w:txbxContent>
                          </v:textbox>
                        </v:rect>
                        <v:line id="Line 669" o:spid="_x0000_s1209" style="position:absolute;visibility:visible;mso-wrap-style:square" from="5271,1877" to="573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" strokecolor="fuchsia" strokeweight=".7pt"/>
                        <v:rect id="Rectangle 670" o:spid="_x0000_s1210" style="position:absolute;left:5439;top:1826;width:97;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" fillcolor="fuchsia" strokecolor="fuchsia" strokeweight=".7pt"/>
                        <v:rect id="Rectangle 671" o:spid="_x0000_s1211" style="position:absolute;left:5801;top:1775;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7140E202" w14:textId="77777777" w:rsidR="00F64DD9" w:rsidRDefault="00F64DD9" w:rsidP="00010BB1"/>
                            </w:txbxContent>
                          </v:textbox>
                        </v:rect>
                        <v:line id="Line 672" o:spid="_x0000_s1212" style="position:absolute;visibility:visible;mso-wrap-style:square" from="5271,2233" to="5732,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" strokecolor="yellow" strokeweight=".7pt"/>
                        <v:shape id="Freeform 673" o:spid="_x0000_s1213" style="position:absolute;left:5439;top:2182;width:111;height:102;visibility:visible;mso-wrap-style:square;v-text-anchor:top" coordsize="1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" path="m56,r55,102l,102,56,xe" fillcolor="yellow" strokecolor="yellow" strokeweight=".7pt">
                          <v:path arrowok="t" o:connecttype="custom" o:connectlocs="56,0;111,102;0,102;56,0" o:connectangles="0,0,0,0"/>
                        </v:shape>
                        <v:rect id="Rectangle 674" o:spid="_x0000_s1214" style="position:absolute;left:5801;top:2131;width:18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59C50272" w14:textId="77777777" w:rsidR="00F64DD9" w:rsidRPr="00F31DEB" w:rsidRDefault="00F64DD9" w:rsidP="00010BB1"/>
                            </w:txbxContent>
                          </v:textbox>
                        </v:rect>
                        <v:rect id="Rectangle 675" o:spid="_x0000_s1215" style="position:absolute;left:98;top:555;width:6526;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" filled="f" strokeweight="0"/>
                      </v:group>
                      <v:rect id="Rectangle 676" o:spid="_x0000_s1216" style="position:absolute;top:21393;width:427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" stroked="f"/>
                      <v:rect id="Rectangle 677" o:spid="_x0000_s1217" style="position:absolute;top:2654;width:1174;height:22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rect id="Rectangle 678" o:spid="_x0000_s1218" style="position:absolute;top:2971;width:42779;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rect id="Rectangle 679" o:spid="_x0000_s1219" style="position:absolute;left:41948;top:4495;width:831;height:19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" stroked="f"/>
                      <v:rect id="Rectangle 680" o:spid="_x0000_s1220" style="position:absolute;left:939;top:3340;width:22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56C3644E" w14:textId="02187EBC" w:rsidR="00F64DD9" w:rsidRDefault="00E56E20" w:rsidP="00010BB1">
                              <w:r w:rsidRPr="00E56E20">
                                <w:rPr>
                                  <w:rFonts w:ascii="新細明體" w:eastAsia="DengXian" w:cs="新細明體" w:hint="eastAsia"/>
                                  <w:b/>
                                  <w:bCs/>
                                  <w:color w:val="000000"/>
                                  <w:sz w:val="18"/>
                                  <w:szCs w:val="18"/>
                                  <w:lang w:eastAsia="zh-CN"/>
                                </w:rPr>
                                <w:t>成绩</w:t>
                              </w:r>
                            </w:p>
                          </w:txbxContent>
                        </v:textbox>
                      </v:rect>
                      <v:rect id="Rectangle 681" o:spid="_x0000_s1221" style="position:absolute;left:3644;top:3200;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14806CF8" w14:textId="476F8251" w:rsidR="00F64DD9" w:rsidRDefault="00E56E20" w:rsidP="00010BB1">
                              <w:r w:rsidRPr="00E56E20">
                                <w:rPr>
                                  <w:rFonts w:ascii="Arial" w:eastAsia="DengXian" w:hAnsi="Arial" w:cs="Arial"/>
                                  <w:b/>
                                  <w:bCs/>
                                  <w:color w:val="000000"/>
                                  <w:sz w:val="18"/>
                                  <w:szCs w:val="18"/>
                                  <w:lang w:eastAsia="zh-CN"/>
                                </w:rPr>
                                <w:t>(</w:t>
                              </w:r>
                            </w:p>
                          </w:txbxContent>
                        </v:textbox>
                      </v:rect>
                      <v:rect id="Rectangle 682" o:spid="_x0000_s1222" style="position:absolute;left:4032;top:3340;width:45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6250A8AC" w14:textId="12732A8F" w:rsidR="00F64DD9" w:rsidRDefault="00E56E20" w:rsidP="00010BB1">
                              <w:r w:rsidRPr="00E56E20">
                                <w:rPr>
                                  <w:rFonts w:ascii="新細明體" w:eastAsia="DengXian" w:cs="新細明體" w:hint="eastAsia"/>
                                  <w:b/>
                                  <w:bCs/>
                                  <w:color w:val="000000"/>
                                  <w:sz w:val="18"/>
                                  <w:szCs w:val="18"/>
                                  <w:lang w:eastAsia="zh-CN"/>
                                </w:rPr>
                                <w:t>命中次数</w:t>
                              </w:r>
                            </w:p>
                          </w:txbxContent>
                        </v:textbox>
                      </v:rect>
                      <v:rect id="Rectangle 683" o:spid="_x0000_s1223" style="position:absolute;left:8788;top:3200;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4A6DFC1E" w14:textId="63609588" w:rsidR="00F64DD9" w:rsidRDefault="00E56E20" w:rsidP="00010BB1">
                              <w:r w:rsidRPr="00E56E20">
                                <w:rPr>
                                  <w:rFonts w:ascii="Arial" w:eastAsia="DengXian" w:hAnsi="Arial" w:cs="Arial"/>
                                  <w:b/>
                                  <w:bCs/>
                                  <w:color w:val="000000"/>
                                  <w:sz w:val="18"/>
                                  <w:szCs w:val="18"/>
                                  <w:lang w:eastAsia="zh-CN"/>
                                </w:rPr>
                                <w:t>)</w:t>
                              </w:r>
                            </w:p>
                          </w:txbxContent>
                        </v:textbox>
                      </v:rect>
                      <v:rect id="Rectangle 684" o:spid="_x0000_s1224" style="position:absolute;left:29413;top:18288;width:229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8A292B7" w14:textId="659E0499" w:rsidR="00F64DD9" w:rsidRDefault="00E56E20" w:rsidP="00010BB1">
                              <w:r w:rsidRPr="00E56E20">
                                <w:rPr>
                                  <w:rFonts w:ascii="新細明體" w:eastAsia="DengXian" w:cs="新細明體" w:hint="eastAsia"/>
                                  <w:b/>
                                  <w:bCs/>
                                  <w:color w:val="000000"/>
                                  <w:sz w:val="18"/>
                                  <w:szCs w:val="18"/>
                                  <w:lang w:eastAsia="zh-CN"/>
                                </w:rPr>
                                <w:t>练习</w:t>
                              </w:r>
                            </w:p>
                          </w:txbxContent>
                        </v:textbox>
                      </v:rect>
                      <v:rect id="Rectangle 685" o:spid="_x0000_s1225" style="position:absolute;left:32111;top:18148;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4E0331AB" w14:textId="38CA6072" w:rsidR="00F64DD9" w:rsidRDefault="00E56E20" w:rsidP="00010BB1">
                              <w:r w:rsidRPr="00E56E20">
                                <w:rPr>
                                  <w:rFonts w:ascii="Arial" w:eastAsia="DengXian" w:hAnsi="Arial" w:cs="Arial"/>
                                  <w:b/>
                                  <w:bCs/>
                                  <w:color w:val="000000"/>
                                  <w:sz w:val="18"/>
                                  <w:szCs w:val="18"/>
                                  <w:lang w:eastAsia="zh-CN"/>
                                </w:rPr>
                                <w:t>(</w:t>
                              </w:r>
                            </w:p>
                          </w:txbxContent>
                        </v:textbox>
                      </v:rect>
                      <v:rect id="Rectangle 686" o:spid="_x0000_s1226" style="position:absolute;left:32505;top:18288;width:1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59AA9336" w14:textId="03B79F00" w:rsidR="00F64DD9" w:rsidRDefault="00E56E20" w:rsidP="00010BB1">
                              <w:r w:rsidRPr="00E56E20">
                                <w:rPr>
                                  <w:rFonts w:ascii="新細明體" w:eastAsia="DengXian" w:cs="新細明體" w:hint="eastAsia"/>
                                  <w:b/>
                                  <w:bCs/>
                                  <w:color w:val="000000"/>
                                  <w:sz w:val="18"/>
                                  <w:szCs w:val="18"/>
                                  <w:lang w:eastAsia="zh-CN"/>
                                </w:rPr>
                                <w:t>组</w:t>
                              </w:r>
                            </w:p>
                          </w:txbxContent>
                        </v:textbox>
                      </v:rect>
                      <v:rect id="Rectangle 687" o:spid="_x0000_s1227" style="position:absolute;left:33693;top:18148;width:38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0EF75D8F" w14:textId="6CEB82DA" w:rsidR="00F64DD9" w:rsidRDefault="00E56E20" w:rsidP="00010BB1">
                              <w:r w:rsidRPr="00E56E20">
                                <w:rPr>
                                  <w:rFonts w:ascii="Arial" w:eastAsia="DengXian" w:hAnsi="Arial" w:cs="Arial"/>
                                  <w:b/>
                                  <w:bCs/>
                                  <w:color w:val="000000"/>
                                  <w:sz w:val="18"/>
                                  <w:szCs w:val="18"/>
                                  <w:lang w:eastAsia="zh-CN"/>
                                </w:rPr>
                                <w:t>)</w:t>
                              </w:r>
                            </w:p>
                          </w:txbxContent>
                        </v:textbox>
                      </v:rect>
                      <v:rect id="Rectangle 688" o:spid="_x0000_s1228" style="position:absolute;left:36550;top:8794;width:4718;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" fillcolor="silver" stroked="f"/>
                      <v:rect id="Rectangle 689" o:spid="_x0000_s1229" style="position:absolute;left:36576;top:8915;width:30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" fillcolor="silver" stroked="f">
                        <v:textbox style="mso-fit-shape-to-text:t" inset="0,0,0,0">
                          <w:txbxContent>
                            <w:p w14:paraId="4CD98BC8" w14:textId="24098B07" w:rsidR="00F64DD9" w:rsidRDefault="00E56E20" w:rsidP="00010BB1">
                              <w:r w:rsidRPr="00E56E20">
                                <w:rPr>
                                  <w:rFonts w:ascii="新細明體" w:eastAsia="DengXian" w:cs="新細明體" w:hint="eastAsia"/>
                                  <w:b/>
                                  <w:bCs/>
                                  <w:color w:val="000000"/>
                                  <w:sz w:val="16"/>
                                  <w:szCs w:val="16"/>
                                  <w:lang w:eastAsia="zh-CN"/>
                                </w:rPr>
                                <w:t>第一队</w:t>
                              </w:r>
                            </w:p>
                          </w:txbxContent>
                        </v:textbox>
                      </v:rect>
                      <v:rect id="Rectangle 690" o:spid="_x0000_s1230" style="position:absolute;left:36576;top:10896;width:30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7F2165F5" w14:textId="08AEB1B4" w:rsidR="00F64DD9" w:rsidRDefault="00E56E20" w:rsidP="00010BB1">
                              <w:r w:rsidRPr="00E56E20">
                                <w:rPr>
                                  <w:rFonts w:ascii="新細明體" w:eastAsia="DengXian" w:cs="新細明體" w:hint="eastAsia"/>
                                  <w:b/>
                                  <w:bCs/>
                                  <w:color w:val="000000"/>
                                  <w:sz w:val="16"/>
                                  <w:szCs w:val="16"/>
                                  <w:lang w:eastAsia="zh-CN"/>
                                </w:rPr>
                                <w:t>第二队</w:t>
                              </w:r>
                            </w:p>
                          </w:txbxContent>
                        </v:textbox>
                      </v:rect>
                      <v:rect id="Rectangle 691" o:spid="_x0000_s1231" style="position:absolute;left:36576;top:12877;width:30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2F629EA9" w14:textId="357CA53E" w:rsidR="00F64DD9" w:rsidRDefault="00E56E20" w:rsidP="00010BB1">
                              <w:r w:rsidRPr="00E56E20">
                                <w:rPr>
                                  <w:rFonts w:ascii="新細明體" w:eastAsia="DengXian" w:cs="新細明體" w:hint="eastAsia"/>
                                  <w:b/>
                                  <w:bCs/>
                                  <w:color w:val="000000"/>
                                  <w:sz w:val="16"/>
                                  <w:szCs w:val="16"/>
                                  <w:lang w:eastAsia="zh-CN"/>
                                </w:rPr>
                                <w:t>第三队</w:t>
                              </w:r>
                            </w:p>
                          </w:txbxContent>
                        </v:textbox>
                      </v:rect>
                      <w10:wrap anchorx="page" anchory="page"/>
                      <w10:anchorlock/>
                    </v:group>
                  </w:pict>
                </mc:Fallback>
              </mc:AlternateContent>
            </w:r>
          </w:p>
        </w:tc>
      </w:tr>
      <w:tr w:rsidR="00010BB1" w:rsidRPr="00182EB1" w14:paraId="7CC52A40" w14:textId="77777777" w:rsidTr="00AA41FE">
        <w:trPr>
          <w:jc w:val="center"/>
        </w:trPr>
        <w:tc>
          <w:tcPr>
            <w:tcW w:w="8368" w:type="dxa"/>
          </w:tcPr>
          <w:p w14:paraId="33AC8709" w14:textId="04A89219" w:rsidR="00010BB1" w:rsidRPr="00182EB1" w:rsidRDefault="00E56E20" w:rsidP="00AA41FE">
            <w:pPr>
              <w:snapToGrid w:val="0"/>
              <w:spacing w:beforeLines="50" w:before="180" w:line="360" w:lineRule="auto"/>
              <w:jc w:val="center"/>
              <w:rPr>
                <w:rFonts w:ascii="新細明體" w:hAnsi="新細明體"/>
                <w:sz w:val="20"/>
                <w:szCs w:val="20"/>
                <w:lang w:val="en-US"/>
              </w:rPr>
            </w:pPr>
            <w:r w:rsidRPr="00E56E20">
              <w:rPr>
                <w:rFonts w:ascii="新細明體" w:eastAsia="DengXian" w:hAnsi="新細明體" w:hint="eastAsia"/>
                <w:sz w:val="20"/>
                <w:szCs w:val="20"/>
                <w:lang w:val="en-US" w:eastAsia="zh-CN"/>
              </w:rPr>
              <w:t>图</w:t>
            </w:r>
            <w:r w:rsidRPr="00E56E20">
              <w:rPr>
                <w:rFonts w:ascii="新細明體" w:eastAsia="DengXian" w:hAnsi="新細明體"/>
                <w:sz w:val="20"/>
                <w:szCs w:val="20"/>
                <w:lang w:val="en-US" w:eastAsia="zh-CN"/>
              </w:rPr>
              <w:t xml:space="preserve">7.7 </w:t>
            </w:r>
            <w:r w:rsidRPr="00E56E20">
              <w:rPr>
                <w:rFonts w:ascii="新細明體" w:eastAsia="DengXian" w:hAnsi="新細明體" w:hint="eastAsia"/>
                <w:sz w:val="20"/>
                <w:szCs w:val="20"/>
                <w:lang w:val="en-US" w:eastAsia="zh-CN"/>
              </w:rPr>
              <w:t>学习曲线示例二</w:t>
            </w:r>
          </w:p>
        </w:tc>
      </w:tr>
    </w:tbl>
    <w:p w14:paraId="32F2CC1E" w14:textId="77777777" w:rsidR="007F78F7" w:rsidRPr="00182EB1" w:rsidRDefault="007F78F7">
      <w:r w:rsidRPr="00182EB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753"/>
        <w:gridCol w:w="5916"/>
      </w:tblGrid>
      <w:tr w:rsidR="007F78F7" w:rsidRPr="00182EB1" w14:paraId="5CA0C0AA" w14:textId="77777777" w:rsidTr="007F78F7">
        <w:tc>
          <w:tcPr>
            <w:tcW w:w="1437" w:type="pct"/>
            <w:gridSpan w:val="2"/>
          </w:tcPr>
          <w:p w14:paraId="278D5FE9" w14:textId="6D6851E2" w:rsidR="007F78F7" w:rsidRPr="00182EB1" w:rsidRDefault="00E56E20" w:rsidP="007F78F7">
            <w:pPr>
              <w:spacing w:beforeLines="50" w:before="180"/>
              <w:jc w:val="center"/>
              <w:rPr>
                <w:rFonts w:hAnsi="新細明體"/>
                <w:b/>
                <w:lang w:val="en-US"/>
              </w:rPr>
            </w:pPr>
            <w:r w:rsidRPr="00E56E20">
              <w:rPr>
                <w:rFonts w:eastAsia="DengXian" w:hAnsi="新細明體" w:hint="eastAsia"/>
                <w:b/>
                <w:lang w:val="en-US" w:eastAsia="zh-CN"/>
              </w:rPr>
              <w:lastRenderedPageBreak/>
              <w:t>主题</w:t>
            </w:r>
          </w:p>
        </w:tc>
        <w:tc>
          <w:tcPr>
            <w:tcW w:w="3563" w:type="pct"/>
          </w:tcPr>
          <w:p w14:paraId="75A52C48" w14:textId="478BBABE" w:rsidR="007F78F7" w:rsidRPr="00182EB1" w:rsidRDefault="00E56E20" w:rsidP="007F78F7">
            <w:pPr>
              <w:pStyle w:val="Web"/>
              <w:snapToGrid w:val="0"/>
              <w:spacing w:beforeLines="50" w:before="180" w:beforeAutospacing="0" w:after="0" w:afterAutospacing="0"/>
              <w:jc w:val="center"/>
              <w:rPr>
                <w:rFonts w:ascii="Times New Roman" w:hAnsi="Times New Roman" w:cs="Times New Roman"/>
                <w:b/>
              </w:rPr>
            </w:pPr>
            <w:r w:rsidRPr="00E56E20">
              <w:rPr>
                <w:rFonts w:ascii="Times New Roman" w:eastAsia="DengXian" w:hAnsi="Times New Roman" w:cs="Times New Roman" w:hint="eastAsia"/>
                <w:b/>
                <w:lang w:eastAsia="zh-CN"/>
              </w:rPr>
              <w:t>活动</w:t>
            </w:r>
          </w:p>
        </w:tc>
      </w:tr>
      <w:tr w:rsidR="007F78F7" w:rsidRPr="00182EB1" w14:paraId="74FDA0DC" w14:textId="77777777" w:rsidTr="00AA41FE">
        <w:tc>
          <w:tcPr>
            <w:tcW w:w="381" w:type="pct"/>
          </w:tcPr>
          <w:p w14:paraId="1E0C1300" w14:textId="387D4BC6" w:rsidR="007F78F7" w:rsidRPr="00182EB1" w:rsidRDefault="00E56E20" w:rsidP="00AA41FE">
            <w:pPr>
              <w:spacing w:beforeLines="50" w:before="180"/>
              <w:jc w:val="both"/>
              <w:rPr>
                <w:lang w:val="en-US"/>
              </w:rPr>
            </w:pPr>
            <w:r w:rsidRPr="00E56E20">
              <w:rPr>
                <w:rFonts w:eastAsia="DengXian"/>
                <w:lang w:val="en-US" w:eastAsia="zh-CN"/>
              </w:rPr>
              <w:t>3</w:t>
            </w:r>
          </w:p>
        </w:tc>
        <w:tc>
          <w:tcPr>
            <w:tcW w:w="1056" w:type="pct"/>
          </w:tcPr>
          <w:p w14:paraId="5041A74A" w14:textId="1886F1D6" w:rsidR="007F78F7" w:rsidRPr="00182EB1" w:rsidRDefault="00E56E20" w:rsidP="00AA41FE">
            <w:pPr>
              <w:spacing w:beforeLines="50" w:before="180"/>
              <w:jc w:val="both"/>
              <w:rPr>
                <w:rFonts w:hAnsi="新細明體"/>
                <w:lang w:val="en-US"/>
              </w:rPr>
            </w:pPr>
            <w:r w:rsidRPr="00E56E20">
              <w:rPr>
                <w:rFonts w:eastAsia="DengXian" w:hAnsi="新細明體" w:hint="eastAsia"/>
                <w:lang w:val="en-US" w:eastAsia="zh-CN"/>
              </w:rPr>
              <w:t>压力处理</w:t>
            </w:r>
          </w:p>
        </w:tc>
        <w:tc>
          <w:tcPr>
            <w:tcW w:w="3563" w:type="pct"/>
          </w:tcPr>
          <w:p w14:paraId="01BB95E2" w14:textId="5326011B" w:rsidR="007F78F7" w:rsidRPr="00182EB1" w:rsidRDefault="00E56E20" w:rsidP="00AA41FE">
            <w:pPr>
              <w:pStyle w:val="Web"/>
              <w:snapToGrid w:val="0"/>
              <w:spacing w:beforeLines="50" w:before="180" w:beforeAutospacing="0" w:after="0" w:afterAutospacing="0"/>
              <w:jc w:val="both"/>
              <w:rPr>
                <w:rFonts w:ascii="Times New Roman" w:hAnsi="Times New Roman" w:cs="Times New Roman"/>
              </w:rPr>
            </w:pPr>
            <w:r w:rsidRPr="00E56E20">
              <w:rPr>
                <w:rFonts w:ascii="Times New Roman" w:eastAsia="DengXian" w:hAnsi="Times New Roman" w:cs="Times New Roman" w:hint="eastAsia"/>
                <w:lang w:eastAsia="zh-CN"/>
              </w:rPr>
              <w:t>搜集资料：</w:t>
            </w:r>
          </w:p>
          <w:p w14:paraId="1471A3F8" w14:textId="219CF4D4" w:rsidR="007F78F7" w:rsidRPr="00182EB1" w:rsidRDefault="00E56E20" w:rsidP="00AA41FE">
            <w:pPr>
              <w:widowControl/>
              <w:numPr>
                <w:ilvl w:val="0"/>
                <w:numId w:val="11"/>
              </w:numPr>
              <w:spacing w:beforeLines="50" w:before="180"/>
              <w:rPr>
                <w:lang w:val="en-US"/>
              </w:rPr>
            </w:pPr>
            <w:r w:rsidRPr="00E56E20">
              <w:rPr>
                <w:rFonts w:eastAsia="DengXian" w:hint="eastAsia"/>
                <w:bCs/>
                <w:lang w:eastAsia="zh-CN"/>
              </w:rPr>
              <w:t>登入有关网页，</w:t>
            </w:r>
            <w:r w:rsidRPr="00E56E20">
              <w:rPr>
                <w:rFonts w:eastAsia="DengXian" w:hint="eastAsia"/>
                <w:bCs/>
                <w:lang w:val="en-US" w:eastAsia="zh-CN"/>
              </w:rPr>
              <w:t>尝试</w:t>
            </w:r>
            <w:r w:rsidRPr="00E56E20">
              <w:rPr>
                <w:rFonts w:eastAsia="DengXian" w:hint="eastAsia"/>
                <w:bCs/>
                <w:lang w:eastAsia="zh-CN"/>
              </w:rPr>
              <w:t>了解：</w:t>
            </w:r>
          </w:p>
          <w:p w14:paraId="66AC22A8" w14:textId="6659C9B7" w:rsidR="007F78F7" w:rsidRPr="00182EB1" w:rsidRDefault="00E56E20" w:rsidP="00AA41FE">
            <w:pPr>
              <w:widowControl/>
              <w:numPr>
                <w:ilvl w:val="1"/>
                <w:numId w:val="5"/>
              </w:numPr>
              <w:tabs>
                <w:tab w:val="clear" w:pos="1320"/>
                <w:tab w:val="num" w:pos="526"/>
              </w:tabs>
              <w:ind w:left="527" w:hanging="567"/>
              <w:rPr>
                <w:bCs/>
              </w:rPr>
            </w:pPr>
            <w:r w:rsidRPr="00E56E20">
              <w:rPr>
                <w:rFonts w:eastAsia="DengXian" w:hint="eastAsia"/>
                <w:bCs/>
                <w:lang w:eastAsia="zh-CN"/>
              </w:rPr>
              <w:t>各类型的生物回馈仪器的设计</w:t>
            </w:r>
          </w:p>
          <w:p w14:paraId="74BA7566" w14:textId="156BDC21" w:rsidR="007F78F7" w:rsidRPr="00182EB1" w:rsidRDefault="00E56E20" w:rsidP="00AA41FE">
            <w:pPr>
              <w:widowControl/>
              <w:numPr>
                <w:ilvl w:val="1"/>
                <w:numId w:val="5"/>
              </w:numPr>
              <w:tabs>
                <w:tab w:val="clear" w:pos="1320"/>
                <w:tab w:val="num" w:pos="526"/>
              </w:tabs>
              <w:ind w:left="527" w:hanging="567"/>
              <w:rPr>
                <w:bCs/>
              </w:rPr>
            </w:pPr>
            <w:r w:rsidRPr="00E56E20">
              <w:rPr>
                <w:rFonts w:eastAsia="DengXian" w:hint="eastAsia"/>
                <w:bCs/>
                <w:lang w:eastAsia="zh-CN"/>
              </w:rPr>
              <w:t>世界著名运动员处理比赛压力的方法</w:t>
            </w:r>
          </w:p>
          <w:p w14:paraId="3036B940" w14:textId="2757C5F0" w:rsidR="007F78F7" w:rsidRPr="00182EB1" w:rsidRDefault="00E56E20" w:rsidP="00AA41FE">
            <w:pPr>
              <w:widowControl/>
              <w:numPr>
                <w:ilvl w:val="0"/>
                <w:numId w:val="11"/>
              </w:numPr>
              <w:spacing w:beforeLines="50" w:before="180"/>
              <w:ind w:left="482" w:hanging="482"/>
            </w:pPr>
            <w:r w:rsidRPr="00E56E20">
              <w:rPr>
                <w:rFonts w:eastAsia="DengXian" w:hint="eastAsia"/>
                <w:lang w:eastAsia="zh-CN"/>
              </w:rPr>
              <w:t>进行「渐进放松法」的两种练习，记录自己的身体感觉和精神状态</w:t>
            </w:r>
          </w:p>
          <w:p w14:paraId="3E6D9501" w14:textId="62A3E0D2" w:rsidR="007F78F7" w:rsidRPr="00182EB1" w:rsidRDefault="00E56E20" w:rsidP="00AA41FE">
            <w:pPr>
              <w:pStyle w:val="Web"/>
              <w:snapToGrid w:val="0"/>
              <w:spacing w:beforeLines="50" w:before="180" w:beforeAutospacing="0" w:after="0" w:afterAutospacing="0"/>
              <w:jc w:val="both"/>
              <w:rPr>
                <w:rFonts w:ascii="Times New Roman" w:hAnsi="Times New Roman" w:cs="Times New Roman"/>
              </w:rPr>
            </w:pPr>
            <w:r w:rsidRPr="00E56E20">
              <w:rPr>
                <w:rFonts w:ascii="Times New Roman" w:eastAsia="DengXian" w:hAnsi="Times New Roman" w:cs="Times New Roman" w:hint="eastAsia"/>
                <w:lang w:eastAsia="zh-CN"/>
              </w:rPr>
              <w:t>反思：</w:t>
            </w:r>
          </w:p>
          <w:p w14:paraId="0CFA2F84" w14:textId="56710410" w:rsidR="007F78F7" w:rsidRPr="00182EB1" w:rsidRDefault="00E56E20" w:rsidP="00AA41FE">
            <w:pPr>
              <w:numPr>
                <w:ilvl w:val="0"/>
                <w:numId w:val="11"/>
              </w:numPr>
              <w:snapToGrid w:val="0"/>
              <w:spacing w:beforeLines="50" w:before="180" w:line="360" w:lineRule="auto"/>
              <w:jc w:val="both"/>
            </w:pPr>
            <w:r w:rsidRPr="00E56E20">
              <w:rPr>
                <w:rFonts w:eastAsia="DengXian" w:hint="eastAsia"/>
                <w:lang w:eastAsia="zh-CN"/>
              </w:rPr>
              <w:t>与同学分享在运动方面</w:t>
            </w:r>
            <w:r w:rsidRPr="00E56E20">
              <w:rPr>
                <w:rFonts w:eastAsia="DengXian" w:hAnsi="新細明體" w:hint="eastAsia"/>
                <w:lang w:val="en-US" w:eastAsia="zh-CN"/>
              </w:rPr>
              <w:t>压力处理的</w:t>
            </w:r>
            <w:r w:rsidRPr="00E56E20">
              <w:rPr>
                <w:rFonts w:eastAsia="DengXian" w:hint="eastAsia"/>
                <w:lang w:eastAsia="zh-CN"/>
              </w:rPr>
              <w:t>经验，并互相帮助，分析</w:t>
            </w:r>
            <w:r w:rsidRPr="00E56E20">
              <w:rPr>
                <w:rFonts w:eastAsia="DengXian" w:hAnsi="新細明體" w:hint="eastAsia"/>
                <w:lang w:val="en-US" w:eastAsia="zh-CN"/>
              </w:rPr>
              <w:t>压力的源头和设计解决的方法。</w:t>
            </w:r>
          </w:p>
        </w:tc>
      </w:tr>
      <w:tr w:rsidR="007F78F7" w:rsidRPr="00182EB1" w14:paraId="2DE2EA5F" w14:textId="77777777" w:rsidTr="00AA41FE">
        <w:tc>
          <w:tcPr>
            <w:tcW w:w="381" w:type="pct"/>
          </w:tcPr>
          <w:p w14:paraId="411103D2" w14:textId="7ED95267" w:rsidR="007F78F7" w:rsidRPr="00182EB1" w:rsidRDefault="00E56E20" w:rsidP="00AA41FE">
            <w:pPr>
              <w:spacing w:beforeLines="50" w:before="180"/>
              <w:jc w:val="both"/>
              <w:rPr>
                <w:lang w:val="en-US"/>
              </w:rPr>
            </w:pPr>
            <w:r w:rsidRPr="00E56E20">
              <w:rPr>
                <w:rFonts w:eastAsia="DengXian"/>
                <w:lang w:val="en-US" w:eastAsia="zh-CN"/>
              </w:rPr>
              <w:t>4</w:t>
            </w:r>
          </w:p>
        </w:tc>
        <w:tc>
          <w:tcPr>
            <w:tcW w:w="1056" w:type="pct"/>
          </w:tcPr>
          <w:p w14:paraId="44CC5858" w14:textId="66888A36" w:rsidR="007F78F7" w:rsidRPr="00182EB1" w:rsidRDefault="00E56E20" w:rsidP="00AA41FE">
            <w:pPr>
              <w:spacing w:beforeLines="50" w:before="180"/>
              <w:jc w:val="both"/>
              <w:rPr>
                <w:rFonts w:hAnsi="新細明體"/>
                <w:lang w:val="en-US"/>
              </w:rPr>
            </w:pPr>
            <w:r w:rsidRPr="00E56E20">
              <w:rPr>
                <w:rFonts w:eastAsia="DengXian" w:hAnsi="新細明體" w:hint="eastAsia"/>
                <w:lang w:val="en-US" w:eastAsia="zh-CN"/>
              </w:rPr>
              <w:t>表象训练</w:t>
            </w:r>
          </w:p>
        </w:tc>
        <w:tc>
          <w:tcPr>
            <w:tcW w:w="3563" w:type="pct"/>
          </w:tcPr>
          <w:p w14:paraId="6E6605A0" w14:textId="563F5704" w:rsidR="007F78F7" w:rsidRPr="00182EB1" w:rsidRDefault="00E56E20" w:rsidP="00AA41FE">
            <w:pPr>
              <w:pStyle w:val="Web"/>
              <w:snapToGrid w:val="0"/>
              <w:spacing w:beforeLines="50" w:before="180" w:beforeAutospacing="0" w:after="0" w:afterAutospacing="0"/>
              <w:jc w:val="both"/>
              <w:rPr>
                <w:rFonts w:ascii="Times New Roman" w:hAnsi="Times New Roman" w:cs="Times New Roman"/>
              </w:rPr>
            </w:pPr>
            <w:r w:rsidRPr="00E56E20">
              <w:rPr>
                <w:rFonts w:ascii="Times New Roman" w:eastAsia="DengXian" w:hAnsi="Times New Roman" w:cs="Times New Roman" w:hint="eastAsia"/>
                <w:lang w:eastAsia="zh-CN"/>
              </w:rPr>
              <w:t>搜集资料：</w:t>
            </w:r>
          </w:p>
          <w:p w14:paraId="5AF2CD46" w14:textId="7F2B706A" w:rsidR="007F78F7" w:rsidRPr="00182EB1" w:rsidRDefault="00E56E20" w:rsidP="00AA41FE">
            <w:pPr>
              <w:numPr>
                <w:ilvl w:val="0"/>
                <w:numId w:val="11"/>
              </w:numPr>
              <w:snapToGrid w:val="0"/>
              <w:spacing w:beforeLines="50" w:before="180" w:line="360" w:lineRule="auto"/>
              <w:ind w:left="482" w:hanging="482"/>
              <w:jc w:val="both"/>
              <w:rPr>
                <w:rFonts w:hAnsi="新細明體"/>
                <w:lang w:val="en-US"/>
              </w:rPr>
            </w:pPr>
            <w:r w:rsidRPr="00E56E20">
              <w:rPr>
                <w:rFonts w:eastAsia="DengXian" w:hint="eastAsia"/>
                <w:lang w:eastAsia="zh-CN"/>
              </w:rPr>
              <w:t>拣选一个动作，进行一至两分</w:t>
            </w:r>
            <w:r w:rsidRPr="00E56E20">
              <w:rPr>
                <w:rFonts w:ascii="新細明體" w:eastAsia="DengXian" w:hAnsi="新細明體" w:hint="eastAsia"/>
                <w:lang w:eastAsia="zh-CN"/>
              </w:rPr>
              <w:t>钟</w:t>
            </w:r>
            <w:r w:rsidRPr="00E56E20">
              <w:rPr>
                <w:rFonts w:eastAsia="DengXian" w:hAnsi="新細明體" w:hint="eastAsia"/>
                <w:lang w:val="en-US" w:eastAsia="zh-CN"/>
              </w:rPr>
              <w:t>表象训练；练习三次为一组，七天内共做</w:t>
            </w:r>
            <w:r w:rsidRPr="00E56E20">
              <w:rPr>
                <w:rFonts w:eastAsia="DengXian" w:hAnsi="新細明體"/>
                <w:lang w:val="en-US" w:eastAsia="zh-CN"/>
              </w:rPr>
              <w:t>10</w:t>
            </w:r>
            <w:r w:rsidRPr="00E56E20">
              <w:rPr>
                <w:rFonts w:eastAsia="DengXian" w:hAnsi="新細明體" w:hint="eastAsia"/>
                <w:lang w:val="en-US" w:eastAsia="zh-CN"/>
              </w:rPr>
              <w:t>组。</w:t>
            </w:r>
          </w:p>
          <w:p w14:paraId="2FB9E3E7" w14:textId="39D4B83D" w:rsidR="007F78F7" w:rsidRPr="00182EB1" w:rsidRDefault="00E56E20" w:rsidP="00AA41FE">
            <w:pPr>
              <w:numPr>
                <w:ilvl w:val="0"/>
                <w:numId w:val="11"/>
              </w:numPr>
              <w:snapToGrid w:val="0"/>
              <w:spacing w:beforeLines="50" w:before="180" w:line="360" w:lineRule="auto"/>
              <w:ind w:left="482" w:hanging="482"/>
              <w:jc w:val="both"/>
              <w:rPr>
                <w:rFonts w:hAnsi="新細明體"/>
                <w:lang w:val="en-US"/>
              </w:rPr>
            </w:pPr>
            <w:r w:rsidRPr="00E56E20">
              <w:rPr>
                <w:rFonts w:eastAsia="DengXian" w:hAnsi="新細明體" w:hint="eastAsia"/>
                <w:lang w:val="en-US" w:eastAsia="zh-CN"/>
              </w:rPr>
              <w:t>记录每组练习的表象清晰程度（包括视、听、身体感觉等方面）、连贯性、真实性（例如速度）、和视角（是外部或是内部表象）。</w:t>
            </w:r>
          </w:p>
          <w:p w14:paraId="0968D6DC" w14:textId="734C9C24" w:rsidR="007F78F7" w:rsidRPr="00182EB1" w:rsidRDefault="00E56E20" w:rsidP="00AA41FE">
            <w:pPr>
              <w:pStyle w:val="Web"/>
              <w:snapToGrid w:val="0"/>
              <w:spacing w:beforeLines="50" w:before="180" w:beforeAutospacing="0" w:after="0" w:afterAutospacing="0"/>
              <w:jc w:val="both"/>
              <w:rPr>
                <w:rFonts w:ascii="Times New Roman" w:hAnsi="Times New Roman" w:cs="Times New Roman"/>
              </w:rPr>
            </w:pPr>
            <w:r w:rsidRPr="00E56E20">
              <w:rPr>
                <w:rFonts w:ascii="Times New Roman" w:eastAsia="DengXian" w:hAnsi="Times New Roman" w:cs="Times New Roman" w:hint="eastAsia"/>
                <w:lang w:eastAsia="zh-CN"/>
              </w:rPr>
              <w:t>反思：</w:t>
            </w:r>
          </w:p>
          <w:p w14:paraId="16076368" w14:textId="24C0B838" w:rsidR="007F78F7" w:rsidRPr="00182EB1" w:rsidRDefault="00E56E20" w:rsidP="00AA41FE">
            <w:pPr>
              <w:numPr>
                <w:ilvl w:val="0"/>
                <w:numId w:val="11"/>
              </w:numPr>
              <w:snapToGrid w:val="0"/>
              <w:spacing w:beforeLines="50" w:before="180" w:line="360" w:lineRule="auto"/>
              <w:ind w:left="482" w:hanging="482"/>
              <w:jc w:val="both"/>
              <w:rPr>
                <w:rFonts w:hAnsi="新細明體"/>
                <w:lang w:val="en-US"/>
              </w:rPr>
            </w:pPr>
            <w:r w:rsidRPr="00E56E20">
              <w:rPr>
                <w:rFonts w:eastAsia="DengXian" w:hAnsi="新細明體" w:hint="eastAsia"/>
                <w:lang w:val="en-US" w:eastAsia="zh-CN"/>
              </w:rPr>
              <w:t>透过练习，表象清晰程度出现了什么变化？</w:t>
            </w:r>
          </w:p>
          <w:p w14:paraId="347D4A13" w14:textId="7466BACB" w:rsidR="007F78F7" w:rsidRPr="00182EB1" w:rsidRDefault="00E56E20" w:rsidP="00AA41FE">
            <w:pPr>
              <w:numPr>
                <w:ilvl w:val="0"/>
                <w:numId w:val="11"/>
              </w:numPr>
              <w:snapToGrid w:val="0"/>
              <w:spacing w:line="360" w:lineRule="auto"/>
              <w:ind w:left="482" w:hanging="482"/>
              <w:jc w:val="both"/>
              <w:rPr>
                <w:rFonts w:hAnsi="新細明體"/>
                <w:lang w:val="en-US"/>
              </w:rPr>
            </w:pPr>
            <w:r w:rsidRPr="00E56E20">
              <w:rPr>
                <w:rFonts w:eastAsia="DengXian" w:hAnsi="新細明體" w:hint="eastAsia"/>
                <w:lang w:val="en-US" w:eastAsia="zh-CN"/>
              </w:rPr>
              <w:t>表象训练是否提升了实际的操作表现？原因是什么？</w:t>
            </w:r>
          </w:p>
          <w:p w14:paraId="458F84B5" w14:textId="0230B1A7" w:rsidR="007F78F7" w:rsidRPr="00182EB1" w:rsidRDefault="00E56E20" w:rsidP="00AA41FE">
            <w:pPr>
              <w:numPr>
                <w:ilvl w:val="0"/>
                <w:numId w:val="11"/>
              </w:numPr>
              <w:snapToGrid w:val="0"/>
              <w:spacing w:line="360" w:lineRule="auto"/>
              <w:ind w:left="482" w:hanging="482"/>
              <w:jc w:val="both"/>
            </w:pPr>
            <w:r w:rsidRPr="00E56E20">
              <w:rPr>
                <w:rFonts w:eastAsia="DengXian" w:hAnsi="新細明體" w:hint="eastAsia"/>
                <w:lang w:val="en-US" w:eastAsia="zh-CN"/>
              </w:rPr>
              <w:t>整合全部同学的数据，探究表象训练与动作类别（是开放或是封闭技能</w:t>
            </w:r>
            <w:r w:rsidRPr="00E56E20">
              <w:rPr>
                <w:rFonts w:ascii="新細明體" w:eastAsia="DengXian" w:hAnsi="新細明體" w:hint="eastAsia"/>
                <w:lang w:val="en-US" w:eastAsia="zh-CN"/>
              </w:rPr>
              <w:t>）</w:t>
            </w:r>
            <w:r w:rsidRPr="00E56E20">
              <w:rPr>
                <w:rFonts w:eastAsia="DengXian" w:hAnsi="新細明體" w:hint="eastAsia"/>
                <w:lang w:val="en-US" w:eastAsia="zh-CN"/>
              </w:rPr>
              <w:t>的关系。</w:t>
            </w:r>
          </w:p>
        </w:tc>
      </w:tr>
    </w:tbl>
    <w:p w14:paraId="75461773" w14:textId="77777777" w:rsidR="007F78F7" w:rsidRPr="00182EB1" w:rsidRDefault="007F78F7"/>
    <w:tbl>
      <w:tblPr>
        <w:tblW w:w="0" w:type="auto"/>
        <w:jc w:val="center"/>
        <w:tblLook w:val="01E0" w:firstRow="1" w:lastRow="1" w:firstColumn="1" w:lastColumn="1" w:noHBand="0" w:noVBand="0"/>
      </w:tblPr>
      <w:tblGrid>
        <w:gridCol w:w="8312"/>
      </w:tblGrid>
      <w:tr w:rsidR="007F78F7" w:rsidRPr="00182EB1" w14:paraId="6BB126FF" w14:textId="77777777" w:rsidTr="00AA41FE">
        <w:trPr>
          <w:jc w:val="center"/>
        </w:trPr>
        <w:tc>
          <w:tcPr>
            <w:tcW w:w="8368" w:type="dxa"/>
          </w:tcPr>
          <w:p w14:paraId="1CFE87EC" w14:textId="77777777" w:rsidR="007F78F7" w:rsidRPr="00182EB1" w:rsidRDefault="007F78F7" w:rsidP="00AA41FE">
            <w:pPr>
              <w:snapToGrid w:val="0"/>
              <w:spacing w:beforeLines="50" w:before="180" w:line="360" w:lineRule="auto"/>
              <w:jc w:val="center"/>
              <w:rPr>
                <w:rFonts w:ascii="新細明體" w:hAnsi="新細明體"/>
                <w:sz w:val="20"/>
                <w:szCs w:val="20"/>
                <w:lang w:val="en-US"/>
              </w:rPr>
            </w:pPr>
          </w:p>
        </w:tc>
      </w:tr>
    </w:tbl>
    <w:p w14:paraId="063202AC" w14:textId="6EA0F548" w:rsidR="008B328E" w:rsidRPr="00182EB1" w:rsidRDefault="00010BB1" w:rsidP="00DF7645">
      <w:pPr>
        <w:snapToGrid w:val="0"/>
        <w:spacing w:line="360" w:lineRule="auto"/>
        <w:jc w:val="center"/>
        <w:rPr>
          <w:rFonts w:eastAsia="SimSun" w:hAnsi="新細明體"/>
          <w:b/>
          <w:sz w:val="28"/>
          <w:szCs w:val="28"/>
        </w:rPr>
      </w:pPr>
      <w:r w:rsidRPr="00182EB1">
        <w:rPr>
          <w:i/>
        </w:rPr>
        <w:br w:type="page"/>
      </w:r>
      <w:r w:rsidR="00E56E20" w:rsidRPr="00E56E20">
        <w:rPr>
          <w:rFonts w:eastAsia="DengXian" w:hAnsi="新細明體" w:hint="eastAsia"/>
          <w:b/>
          <w:sz w:val="28"/>
          <w:szCs w:val="28"/>
          <w:lang w:eastAsia="zh-CN"/>
        </w:rPr>
        <w:lastRenderedPageBreak/>
        <w:t>教师参考数据</w:t>
      </w:r>
    </w:p>
    <w:p w14:paraId="479D21AD" w14:textId="592CA9E2" w:rsidR="001A6369" w:rsidRPr="00182EB1" w:rsidRDefault="00E56E20" w:rsidP="00AC1A2D">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吴万福</w:t>
      </w:r>
      <w:r w:rsidRPr="00E56E20">
        <w:rPr>
          <w:rFonts w:eastAsia="DengXian" w:hAnsi="新細明體"/>
          <w:lang w:eastAsia="zh-CN"/>
        </w:rPr>
        <w:t xml:space="preserve"> (2003)</w:t>
      </w:r>
      <w:r w:rsidRPr="00E56E20">
        <w:rPr>
          <w:rFonts w:eastAsia="DengXian" w:hAnsi="新細明體" w:hint="eastAsia"/>
          <w:lang w:eastAsia="zh-CN"/>
        </w:rPr>
        <w:t>《新运动心理》。台北：师大书苑。</w:t>
      </w:r>
    </w:p>
    <w:p w14:paraId="7221D598" w14:textId="3E4C6DEB" w:rsidR="001A6369" w:rsidRPr="00182EB1" w:rsidRDefault="00E56E20" w:rsidP="00AC1A2D">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姒刚彦</w:t>
      </w:r>
      <w:r w:rsidRPr="00E56E20">
        <w:rPr>
          <w:rFonts w:eastAsia="DengXian" w:hAnsi="新細明體"/>
          <w:lang w:eastAsia="zh-CN"/>
        </w:rPr>
        <w:t xml:space="preserve"> (2007)</w:t>
      </w:r>
      <w:r w:rsidRPr="00E56E20">
        <w:rPr>
          <w:rFonts w:eastAsia="DengXian" w:hAnsi="新細明體" w:hint="eastAsia"/>
          <w:lang w:eastAsia="zh-CN"/>
        </w:rPr>
        <w:t>〈第</w:t>
      </w:r>
      <w:r w:rsidRPr="00E56E20">
        <w:rPr>
          <w:rFonts w:eastAsia="DengXian" w:hAnsi="新細明體"/>
          <w:lang w:eastAsia="zh-CN"/>
        </w:rPr>
        <w:t>19</w:t>
      </w:r>
      <w:r w:rsidRPr="00E56E20">
        <w:rPr>
          <w:rFonts w:eastAsia="DengXian" w:hAnsi="新細明體" w:hint="eastAsia"/>
          <w:lang w:eastAsia="zh-CN"/>
        </w:rPr>
        <w:t>届亚洲保龄球锦标赛运动心理学家工作手记（上）〉，《</w:t>
      </w:r>
      <w:r w:rsidR="003A605D" w:rsidRPr="00182EB1">
        <w:fldChar w:fldCharType="begin"/>
      </w:r>
      <w:r w:rsidR="003A605D" w:rsidRPr="00182EB1">
        <w:rPr>
          <w:lang w:eastAsia="zh-CN"/>
        </w:rPr>
        <w:instrText xml:space="preserve"> HYPERLINK "http://hk.wanfangdata.com/wf/~kjqk/zgydyxzz/index.html" \t "_blank" </w:instrText>
      </w:r>
      <w:r w:rsidR="003A605D" w:rsidRPr="00182EB1">
        <w:fldChar w:fldCharType="separate"/>
      </w:r>
      <w:r w:rsidRPr="00E56E20">
        <w:rPr>
          <w:rFonts w:eastAsia="DengXian" w:hAnsi="新細明體" w:hint="eastAsia"/>
          <w:lang w:eastAsia="zh-CN"/>
        </w:rPr>
        <w:t>中国运动医学</w:t>
      </w:r>
      <w:r w:rsidR="001A6369">
        <w:fldChar w:fldCharType="begin"/>
      </w:r>
      <w:r w:rsidR="001A6369">
        <w:rPr>
          <w:lang w:eastAsia="zh-CN"/>
        </w:rPr>
        <w:instrText>HYPERLINK "http://www.lib.cuhk.edu.hk/electronic/wanfang.htm" \t "_top"</w:instrText>
      </w:r>
      <w:r w:rsidR="001A6369">
        <w:fldChar w:fldCharType="separate"/>
      </w:r>
      <w:r w:rsidR="001A6369" w:rsidRPr="00182EB1">
        <w:rPr>
          <w:rFonts w:hAnsi="新細明體"/>
          <w:lang w:eastAsia="zh-CN"/>
        </w:rPr>
        <w:t>雜誌</w:t>
      </w:r>
      <w:r w:rsidR="001A6369">
        <w:fldChar w:fldCharType="end"/>
      </w:r>
      <w:r w:rsidRPr="00E56E20">
        <w:rPr>
          <w:rFonts w:eastAsia="DengXian" w:hAnsi="新細明體" w:hint="eastAsia"/>
          <w:lang w:eastAsia="zh-CN"/>
        </w:rPr>
        <w:t>》</w:t>
      </w:r>
      <w:r w:rsidRPr="00E56E20">
        <w:rPr>
          <w:rFonts w:eastAsia="DengXian" w:hAnsi="新細明體"/>
          <w:lang w:eastAsia="zh-CN"/>
        </w:rPr>
        <w:t xml:space="preserve"> </w:t>
      </w:r>
      <w:r w:rsidR="003A605D" w:rsidRPr="00182EB1">
        <w:rPr>
          <w:rFonts w:hAnsi="新細明體"/>
        </w:rPr>
        <w:fldChar w:fldCharType="end"/>
      </w:r>
      <w:r w:rsidRPr="00E56E20">
        <w:rPr>
          <w:rFonts w:eastAsia="DengXian" w:hAnsi="新細明體" w:hint="eastAsia"/>
          <w:lang w:eastAsia="zh-CN"/>
        </w:rPr>
        <w:t>，</w:t>
      </w:r>
      <w:r w:rsidRPr="00E56E20">
        <w:rPr>
          <w:rFonts w:eastAsia="DengXian" w:hAnsi="新細明體"/>
          <w:lang w:eastAsia="zh-CN"/>
        </w:rPr>
        <w:t>26(3)</w:t>
      </w:r>
      <w:r w:rsidRPr="00E56E20">
        <w:rPr>
          <w:rFonts w:eastAsia="DengXian" w:hAnsi="新細明體" w:hint="eastAsia"/>
          <w:lang w:eastAsia="zh-CN"/>
        </w:rPr>
        <w:t>，</w:t>
      </w:r>
      <w:r w:rsidRPr="00E56E20">
        <w:rPr>
          <w:rFonts w:eastAsia="DengXian" w:hAnsi="新細明體"/>
          <w:lang w:eastAsia="zh-CN"/>
        </w:rPr>
        <w:t>360-363</w:t>
      </w:r>
      <w:r w:rsidRPr="00E56E20">
        <w:rPr>
          <w:rFonts w:eastAsia="DengXian" w:hAnsi="新細明體" w:hint="eastAsia"/>
          <w:lang w:eastAsia="zh-CN"/>
        </w:rPr>
        <w:t>。</w:t>
      </w:r>
    </w:p>
    <w:p w14:paraId="170C09B4" w14:textId="0D41FF51" w:rsidR="001A6369" w:rsidRPr="00182EB1" w:rsidRDefault="00E56E20" w:rsidP="00AC1A2D">
      <w:pPr>
        <w:adjustRightInd w:val="0"/>
        <w:snapToGrid w:val="0"/>
        <w:spacing w:beforeLines="50" w:before="180" w:line="400" w:lineRule="exact"/>
        <w:ind w:left="566" w:hangingChars="236" w:hanging="566"/>
        <w:rPr>
          <w:rFonts w:hAnsi="新細明體"/>
        </w:rPr>
      </w:pPr>
      <w:r w:rsidRPr="00E56E20">
        <w:rPr>
          <w:rFonts w:eastAsia="DengXian" w:hAnsi="新細明體" w:hint="eastAsia"/>
          <w:lang w:eastAsia="zh-CN"/>
        </w:rPr>
        <w:t>姒刚彦</w:t>
      </w:r>
      <w:r w:rsidRPr="00E56E20">
        <w:rPr>
          <w:rFonts w:eastAsia="DengXian" w:hAnsi="新細明體"/>
          <w:lang w:eastAsia="zh-CN"/>
        </w:rPr>
        <w:t xml:space="preserve"> (2007)</w:t>
      </w:r>
      <w:r w:rsidRPr="00E56E20">
        <w:rPr>
          <w:rFonts w:eastAsia="DengXian" w:hAnsi="新細明體" w:hint="eastAsia"/>
          <w:lang w:eastAsia="zh-CN"/>
        </w:rPr>
        <w:t>〈第</w:t>
      </w:r>
      <w:r w:rsidRPr="00E56E20">
        <w:rPr>
          <w:rFonts w:eastAsia="DengXian" w:hAnsi="新細明體"/>
          <w:lang w:eastAsia="zh-CN"/>
        </w:rPr>
        <w:t>19</w:t>
      </w:r>
      <w:r w:rsidRPr="00E56E20">
        <w:rPr>
          <w:rFonts w:eastAsia="DengXian" w:hAnsi="新細明體" w:hint="eastAsia"/>
          <w:lang w:eastAsia="zh-CN"/>
        </w:rPr>
        <w:t>届亚洲保龄球锦标赛运动心理学家工作手记（下）〉，《</w:t>
      </w:r>
      <w:r w:rsidR="003A605D" w:rsidRPr="00182EB1">
        <w:fldChar w:fldCharType="begin"/>
      </w:r>
      <w:r w:rsidR="003A605D" w:rsidRPr="00182EB1">
        <w:instrText xml:space="preserve"> HYPERLINK "http://hk.wanfangdata.com/wf/~kjqk/zgydyxzz/index.html" \t "_blank" </w:instrText>
      </w:r>
      <w:r w:rsidR="003A605D" w:rsidRPr="00182EB1">
        <w:fldChar w:fldCharType="separate"/>
      </w:r>
      <w:r w:rsidRPr="00E56E20">
        <w:rPr>
          <w:rFonts w:eastAsia="DengXian" w:hAnsi="新細明體" w:hint="eastAsia"/>
          <w:lang w:eastAsia="zh-CN"/>
        </w:rPr>
        <w:t>中国运动医学</w:t>
      </w:r>
      <w:hyperlink r:id="rId25" w:tgtFrame="_top" w:history="1">
        <w:r w:rsidR="001A6369" w:rsidRPr="00182EB1">
          <w:rPr>
            <w:rFonts w:hAnsi="新細明體"/>
          </w:rPr>
          <w:t>雜誌</w:t>
        </w:r>
      </w:hyperlink>
      <w:r w:rsidRPr="00E56E20">
        <w:rPr>
          <w:rFonts w:eastAsia="DengXian" w:hAnsi="新細明體" w:hint="eastAsia"/>
          <w:lang w:eastAsia="zh-CN"/>
        </w:rPr>
        <w:t>》</w:t>
      </w:r>
      <w:r w:rsidRPr="00E56E20">
        <w:rPr>
          <w:rFonts w:eastAsia="DengXian" w:hAnsi="新細明體"/>
          <w:lang w:eastAsia="zh-CN"/>
        </w:rPr>
        <w:t xml:space="preserve"> </w:t>
      </w:r>
      <w:r w:rsidR="003A605D" w:rsidRPr="00182EB1">
        <w:rPr>
          <w:rFonts w:hAnsi="新細明體"/>
        </w:rPr>
        <w:fldChar w:fldCharType="end"/>
      </w:r>
      <w:r w:rsidRPr="00E56E20">
        <w:rPr>
          <w:rFonts w:eastAsia="DengXian" w:hAnsi="新細明體" w:hint="eastAsia"/>
          <w:lang w:eastAsia="zh-CN"/>
        </w:rPr>
        <w:t>，</w:t>
      </w:r>
      <w:r w:rsidRPr="00E56E20">
        <w:rPr>
          <w:rFonts w:eastAsia="DengXian" w:hAnsi="新細明體"/>
          <w:lang w:eastAsia="zh-CN"/>
        </w:rPr>
        <w:t>26(4)</w:t>
      </w:r>
      <w:r w:rsidRPr="00E56E20">
        <w:rPr>
          <w:rFonts w:eastAsia="DengXian" w:hAnsi="新細明體" w:hint="eastAsia"/>
          <w:lang w:eastAsia="zh-CN"/>
        </w:rPr>
        <w:t>，</w:t>
      </w:r>
      <w:r w:rsidRPr="00E56E20">
        <w:rPr>
          <w:rFonts w:eastAsia="DengXian" w:hAnsi="新細明體"/>
          <w:lang w:eastAsia="zh-CN"/>
        </w:rPr>
        <w:t>488-492</w:t>
      </w:r>
      <w:r w:rsidRPr="00E56E20">
        <w:rPr>
          <w:rFonts w:eastAsia="DengXian" w:hAnsi="新細明體" w:hint="eastAsia"/>
          <w:lang w:eastAsia="zh-CN"/>
        </w:rPr>
        <w:t>。</w:t>
      </w:r>
    </w:p>
    <w:p w14:paraId="43DCFE01" w14:textId="3EAE5D40" w:rsidR="001A6369" w:rsidRPr="00182EB1" w:rsidRDefault="00E56E20" w:rsidP="00AC1A2D">
      <w:pPr>
        <w:adjustRightInd w:val="0"/>
        <w:snapToGrid w:val="0"/>
        <w:spacing w:beforeLines="50" w:before="180" w:line="400" w:lineRule="exact"/>
        <w:ind w:left="566" w:hangingChars="236" w:hanging="566"/>
        <w:rPr>
          <w:rFonts w:hAnsi="新細明體"/>
        </w:rPr>
      </w:pPr>
      <w:r w:rsidRPr="00E56E20">
        <w:rPr>
          <w:rFonts w:eastAsia="DengXian" w:hAnsi="新細明體" w:hint="eastAsia"/>
          <w:lang w:eastAsia="zh-CN"/>
        </w:rPr>
        <w:t>孙青、张力为</w:t>
      </w:r>
      <w:r w:rsidRPr="00E56E20">
        <w:rPr>
          <w:rFonts w:eastAsia="DengXian" w:hAnsi="新細明體"/>
          <w:lang w:eastAsia="zh-CN"/>
        </w:rPr>
        <w:t xml:space="preserve"> (2006)</w:t>
      </w:r>
      <w:r w:rsidRPr="00E56E20">
        <w:rPr>
          <w:rFonts w:eastAsia="DengXian" w:hAnsi="新細明體" w:hint="eastAsia"/>
          <w:lang w:eastAsia="zh-CN"/>
        </w:rPr>
        <w:t>〈</w:t>
      </w:r>
      <w:r w:rsidR="003A605D" w:rsidRPr="00182EB1">
        <w:fldChar w:fldCharType="begin"/>
      </w:r>
      <w:r w:rsidR="003A605D" w:rsidRPr="00182EB1">
        <w:instrText xml:space="preserve"> HYPERLINK "http://hk.wanfangdata.com/wf/mst.dll?database=qikan&amp;fmt=qikann&amp;op=I&amp;mfn=7103644" \t "_blank" </w:instrText>
      </w:r>
      <w:r w:rsidR="003A605D" w:rsidRPr="00182EB1">
        <w:fldChar w:fldCharType="separate"/>
      </w:r>
      <w:r w:rsidRPr="00E56E20">
        <w:rPr>
          <w:rFonts w:eastAsia="DengXian" w:hint="eastAsia"/>
          <w:lang w:eastAsia="zh-CN"/>
        </w:rPr>
        <w:t>别对我期望太高：运动领域中的自我设限</w:t>
      </w:r>
      <w:r w:rsidR="003A605D" w:rsidRPr="00182EB1">
        <w:fldChar w:fldCharType="end"/>
      </w:r>
      <w:r w:rsidRPr="00E56E20">
        <w:rPr>
          <w:rFonts w:eastAsia="DengXian" w:hAnsi="新細明體" w:hint="eastAsia"/>
          <w:lang w:eastAsia="zh-CN"/>
        </w:rPr>
        <w:t>〉，《心理科学进展》，</w:t>
      </w:r>
      <w:r w:rsidRPr="00E56E20">
        <w:rPr>
          <w:rFonts w:eastAsia="DengXian" w:hAnsi="新細明體"/>
          <w:lang w:eastAsia="zh-CN"/>
        </w:rPr>
        <w:t>14(6)</w:t>
      </w:r>
      <w:r w:rsidRPr="00E56E20">
        <w:rPr>
          <w:rFonts w:eastAsia="DengXian" w:hAnsi="新細明體" w:hint="eastAsia"/>
          <w:lang w:eastAsia="zh-CN"/>
        </w:rPr>
        <w:t>，</w:t>
      </w:r>
      <w:r w:rsidRPr="00E56E20">
        <w:rPr>
          <w:rFonts w:eastAsia="DengXian" w:hAnsi="新細明體"/>
          <w:lang w:eastAsia="zh-CN"/>
        </w:rPr>
        <w:t>956-960</w:t>
      </w:r>
      <w:r w:rsidRPr="00E56E20">
        <w:rPr>
          <w:rFonts w:eastAsia="DengXian" w:hAnsi="新細明體" w:hint="eastAsia"/>
          <w:lang w:eastAsia="zh-CN"/>
        </w:rPr>
        <w:t>。</w:t>
      </w:r>
    </w:p>
    <w:p w14:paraId="10094E5F" w14:textId="32FF9285" w:rsidR="001A6369" w:rsidRPr="00182EB1" w:rsidRDefault="00E56E20" w:rsidP="00AC1A2D">
      <w:pPr>
        <w:adjustRightInd w:val="0"/>
        <w:snapToGrid w:val="0"/>
        <w:spacing w:beforeLines="50" w:before="180" w:line="400" w:lineRule="exact"/>
        <w:ind w:left="566" w:hangingChars="236" w:hanging="566"/>
        <w:rPr>
          <w:rFonts w:hAnsi="新細明體"/>
        </w:rPr>
      </w:pPr>
      <w:r w:rsidRPr="00E56E20">
        <w:rPr>
          <w:rFonts w:eastAsia="DengXian" w:hAnsi="新細明體" w:hint="eastAsia"/>
          <w:lang w:eastAsia="zh-CN"/>
        </w:rPr>
        <w:t>张力为、林岭、赵福兰</w:t>
      </w:r>
      <w:r w:rsidRPr="00E56E20">
        <w:rPr>
          <w:rFonts w:eastAsia="DengXian" w:hAnsi="新細明體"/>
          <w:lang w:eastAsia="zh-CN"/>
        </w:rPr>
        <w:t xml:space="preserve"> (2006)</w:t>
      </w:r>
      <w:r w:rsidRPr="00E56E20">
        <w:rPr>
          <w:rFonts w:eastAsia="DengXian" w:hAnsi="新細明體" w:hint="eastAsia"/>
          <w:lang w:eastAsia="zh-CN"/>
        </w:rPr>
        <w:t>〈运动心理疲劳：性质、成因、诊断及控制〉，《体育科学》，</w:t>
      </w:r>
      <w:r w:rsidRPr="00E56E20">
        <w:rPr>
          <w:rFonts w:eastAsia="DengXian" w:hAnsi="新細明體"/>
          <w:lang w:eastAsia="zh-CN"/>
        </w:rPr>
        <w:t>26(11)</w:t>
      </w:r>
      <w:r w:rsidRPr="00E56E20">
        <w:rPr>
          <w:rFonts w:eastAsia="DengXian" w:hAnsi="新細明體" w:hint="eastAsia"/>
          <w:lang w:eastAsia="zh-CN"/>
        </w:rPr>
        <w:t>，</w:t>
      </w:r>
      <w:r w:rsidRPr="00E56E20">
        <w:rPr>
          <w:rFonts w:eastAsia="DengXian" w:hAnsi="新細明體"/>
          <w:lang w:eastAsia="zh-CN"/>
        </w:rPr>
        <w:t>49-56</w:t>
      </w:r>
      <w:r w:rsidRPr="00E56E20">
        <w:rPr>
          <w:rFonts w:eastAsia="DengXian" w:hAnsi="新細明體" w:hint="eastAsia"/>
          <w:lang w:eastAsia="zh-CN"/>
        </w:rPr>
        <w:t>。</w:t>
      </w:r>
    </w:p>
    <w:p w14:paraId="50105C77" w14:textId="3E3BE7D0" w:rsidR="001A6369" w:rsidRPr="00182EB1" w:rsidRDefault="00E56E20" w:rsidP="00AC1A2D">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黄日明</w:t>
      </w:r>
      <w:r w:rsidRPr="00E56E20">
        <w:rPr>
          <w:rFonts w:eastAsia="DengXian" w:hAnsi="新細明體"/>
          <w:lang w:eastAsia="zh-CN"/>
        </w:rPr>
        <w:t xml:space="preserve"> (2001)</w:t>
      </w:r>
      <w:r w:rsidRPr="00E56E20">
        <w:rPr>
          <w:rFonts w:eastAsia="DengXian" w:hAnsi="新細明體" w:hint="eastAsia"/>
          <w:lang w:eastAsia="zh-CN"/>
        </w:rPr>
        <w:t>《</w:t>
      </w:r>
      <w:r w:rsidRPr="00E56E20">
        <w:rPr>
          <w:rFonts w:eastAsia="DengXian" w:hint="eastAsia"/>
          <w:lang w:eastAsia="zh-CN"/>
        </w:rPr>
        <w:t>相约在颁奖台：香港体坛的女儿》。</w:t>
      </w:r>
      <w:r w:rsidRPr="00E56E20">
        <w:rPr>
          <w:rFonts w:eastAsia="DengXian" w:hAnsi="新細明體" w:hint="eastAsia"/>
          <w:lang w:eastAsia="zh-CN"/>
        </w:rPr>
        <w:t>香港：体院汇友社。</w:t>
      </w:r>
    </w:p>
    <w:p w14:paraId="1EB825C9" w14:textId="339AF222" w:rsidR="001A6369" w:rsidRPr="00182EB1" w:rsidRDefault="00E56E20" w:rsidP="00AC1A2D">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钟伯光、姒刚彦、李庆珠</w:t>
      </w:r>
      <w:r w:rsidRPr="00E56E20">
        <w:rPr>
          <w:rFonts w:eastAsia="DengXian" w:hAnsi="新細明體"/>
          <w:lang w:eastAsia="zh-CN"/>
        </w:rPr>
        <w:t xml:space="preserve"> (2006)</w:t>
      </w:r>
      <w:r w:rsidRPr="00E56E20">
        <w:rPr>
          <w:rFonts w:eastAsia="DengXian" w:hAnsi="新細明體" w:hint="eastAsia"/>
          <w:lang w:eastAsia="zh-CN"/>
        </w:rPr>
        <w:t>〈影响香港运动员在重大国际比赛中运动表现的因素研究〉，《体育科学》，</w:t>
      </w:r>
      <w:r w:rsidRPr="00E56E20">
        <w:rPr>
          <w:rFonts w:eastAsia="DengXian" w:hAnsi="新細明體"/>
          <w:lang w:eastAsia="zh-CN"/>
        </w:rPr>
        <w:t>26(12)</w:t>
      </w:r>
      <w:r w:rsidRPr="00E56E20">
        <w:rPr>
          <w:rFonts w:eastAsia="DengXian" w:hAnsi="新細明體" w:hint="eastAsia"/>
          <w:lang w:eastAsia="zh-CN"/>
        </w:rPr>
        <w:t>，</w:t>
      </w:r>
      <w:r w:rsidRPr="00E56E20">
        <w:rPr>
          <w:rFonts w:eastAsia="DengXian" w:hAnsi="新細明體"/>
          <w:lang w:eastAsia="zh-CN"/>
        </w:rPr>
        <w:t>42-47</w:t>
      </w:r>
      <w:r w:rsidRPr="00E56E20">
        <w:rPr>
          <w:rFonts w:eastAsia="DengXian" w:hAnsi="新細明體" w:hint="eastAsia"/>
          <w:lang w:eastAsia="zh-CN"/>
        </w:rPr>
        <w:t>。</w:t>
      </w:r>
    </w:p>
    <w:p w14:paraId="198E60B8" w14:textId="7EB385B4" w:rsidR="001A6369" w:rsidRPr="00182EB1" w:rsidRDefault="00E56E20" w:rsidP="00AC1A2D">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钟佳宜（译）</w:t>
      </w:r>
      <w:r w:rsidRPr="00E56E20">
        <w:rPr>
          <w:rFonts w:eastAsia="DengXian" w:hAnsi="新細明體"/>
          <w:lang w:eastAsia="zh-CN"/>
        </w:rPr>
        <w:t xml:space="preserve"> (1998)</w:t>
      </w:r>
      <w:r w:rsidRPr="00E56E20">
        <w:rPr>
          <w:rFonts w:eastAsia="DengXian" w:hAnsi="新細明體" w:hint="eastAsia"/>
          <w:lang w:eastAsia="zh-CN"/>
        </w:rPr>
        <w:t>《生活中的运动家：心灵运动：彻底激发你的潜能》</w:t>
      </w:r>
      <w:r w:rsidRPr="00E56E20">
        <w:rPr>
          <w:rFonts w:eastAsia="DengXian" w:hint="eastAsia"/>
          <w:lang w:eastAsia="zh-CN"/>
        </w:rPr>
        <w:t>。</w:t>
      </w:r>
      <w:r w:rsidRPr="00E56E20">
        <w:rPr>
          <w:rFonts w:eastAsia="DengXian" w:hAnsi="新細明體" w:hint="eastAsia"/>
          <w:lang w:eastAsia="zh-CN"/>
        </w:rPr>
        <w:t>台北市：海鸽文化出版</w:t>
      </w:r>
      <w:r w:rsidRPr="00E56E20">
        <w:rPr>
          <w:rFonts w:eastAsia="DengXian" w:hAnsi="新細明體"/>
          <w:lang w:eastAsia="zh-CN"/>
        </w:rPr>
        <w:t xml:space="preserve"> (Millman, D.,1998)</w:t>
      </w:r>
      <w:r w:rsidRPr="00E56E20">
        <w:rPr>
          <w:rFonts w:eastAsia="DengXian" w:hAnsi="新細明體" w:hint="eastAsia"/>
          <w:lang w:eastAsia="zh-CN"/>
        </w:rPr>
        <w:t>。</w:t>
      </w:r>
    </w:p>
    <w:p w14:paraId="06213E60" w14:textId="3118AE93" w:rsidR="00402822" w:rsidRPr="00182EB1" w:rsidRDefault="00E56E20" w:rsidP="00402822">
      <w:pPr>
        <w:adjustRightInd w:val="0"/>
        <w:snapToGrid w:val="0"/>
        <w:spacing w:beforeLines="50" w:before="180" w:line="400" w:lineRule="exact"/>
        <w:ind w:left="566" w:hangingChars="236" w:hanging="566"/>
        <w:rPr>
          <w:rFonts w:hAnsi="新細明體"/>
        </w:rPr>
      </w:pPr>
      <w:r w:rsidRPr="00E56E20">
        <w:rPr>
          <w:rFonts w:eastAsia="DengXian" w:hAnsi="新細明體" w:hint="eastAsia"/>
          <w:lang w:eastAsia="zh-CN"/>
        </w:rPr>
        <w:t>卓俊伶等（译）</w:t>
      </w:r>
      <w:r w:rsidRPr="00E56E20">
        <w:rPr>
          <w:rFonts w:eastAsia="DengXian" w:hAnsi="新細明體"/>
          <w:lang w:eastAsia="zh-CN"/>
        </w:rPr>
        <w:t>(2016)</w:t>
      </w:r>
      <w:r w:rsidRPr="00E56E20">
        <w:rPr>
          <w:rFonts w:eastAsia="DengXian" w:hAnsi="新細明體" w:hint="eastAsia"/>
          <w:lang w:eastAsia="zh-CN"/>
        </w:rPr>
        <w:t>《动作发展：终身观点</w:t>
      </w:r>
      <w:r w:rsidRPr="00E56E20">
        <w:rPr>
          <w:rFonts w:eastAsia="DengXian" w:hAnsi="新細明體"/>
          <w:lang w:eastAsia="zh-CN"/>
        </w:rPr>
        <w:t>Life Span Motor Development (6th ed.)</w:t>
      </w:r>
      <w:r w:rsidRPr="00E56E20">
        <w:rPr>
          <w:rFonts w:eastAsia="DengXian" w:hAnsi="新細明體" w:hint="eastAsia"/>
          <w:lang w:eastAsia="zh-CN"/>
        </w:rPr>
        <w:t>》。台北市：禾枫书局</w:t>
      </w:r>
      <w:r w:rsidRPr="00E56E20">
        <w:rPr>
          <w:rFonts w:eastAsia="DengXian" w:hAnsi="新細明體"/>
          <w:lang w:eastAsia="zh-CN"/>
        </w:rPr>
        <w:t xml:space="preserve"> (Haywood, K., &amp; Getchell, K., 2016)</w:t>
      </w:r>
      <w:r w:rsidR="00402822" w:rsidRPr="00182EB1">
        <w:rPr>
          <w:rFonts w:hAnsi="新細明體" w:hint="eastAsia"/>
        </w:rPr>
        <w:t xml:space="preserve">  </w:t>
      </w:r>
    </w:p>
    <w:p w14:paraId="44629FF3" w14:textId="06E7E458" w:rsidR="00402822" w:rsidRPr="00182EB1" w:rsidRDefault="00E56E20" w:rsidP="00402822">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卓俊伶等（译）</w:t>
      </w:r>
      <w:r w:rsidRPr="00E56E20">
        <w:rPr>
          <w:rFonts w:eastAsia="DengXian" w:hAnsi="新細明體"/>
          <w:lang w:eastAsia="zh-CN"/>
        </w:rPr>
        <w:t>(2017)</w:t>
      </w:r>
      <w:r w:rsidRPr="00E56E20">
        <w:rPr>
          <w:rFonts w:eastAsia="DengXian" w:hAnsi="新細明體" w:hint="eastAsia"/>
          <w:lang w:eastAsia="zh-CN"/>
        </w:rPr>
        <w:t>《动作学习与表现：从原则到应用</w:t>
      </w:r>
      <w:r w:rsidRPr="00E56E20">
        <w:rPr>
          <w:rFonts w:eastAsia="DengXian" w:hAnsi="新細明體"/>
          <w:lang w:eastAsia="zh-CN"/>
        </w:rPr>
        <w:t>Motor Learning and Performance: From Principles to Application (5th ed.)</w:t>
      </w:r>
      <w:r w:rsidRPr="00E56E20">
        <w:rPr>
          <w:rFonts w:eastAsia="DengXian" w:hAnsi="新細明體" w:hint="eastAsia"/>
          <w:lang w:eastAsia="zh-CN"/>
        </w:rPr>
        <w:t>》。台北市：禾枫书局</w:t>
      </w:r>
      <w:r w:rsidRPr="00E56E20">
        <w:rPr>
          <w:rFonts w:eastAsia="DengXian" w:hAnsi="新細明體"/>
          <w:lang w:eastAsia="zh-CN"/>
        </w:rPr>
        <w:t xml:space="preserve"> (Schmidt, R. A., &amp; Lee, T. D., 2017)</w:t>
      </w:r>
    </w:p>
    <w:p w14:paraId="169EF42A" w14:textId="7D763D68" w:rsidR="00402822" w:rsidRPr="00182EB1" w:rsidRDefault="00E56E20" w:rsidP="00402822">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卓俊伶等</w:t>
      </w:r>
      <w:r w:rsidRPr="00E56E20">
        <w:rPr>
          <w:rFonts w:eastAsia="DengXian" w:hAnsi="新細明體"/>
          <w:lang w:eastAsia="zh-CN"/>
        </w:rPr>
        <w:t xml:space="preserve"> (</w:t>
      </w:r>
      <w:r w:rsidRPr="00E56E20">
        <w:rPr>
          <w:rFonts w:eastAsia="DengXian" w:hAnsi="新細明體" w:hint="eastAsia"/>
          <w:lang w:eastAsia="zh-CN"/>
        </w:rPr>
        <w:t>译</w:t>
      </w:r>
      <w:r w:rsidRPr="00E56E20">
        <w:rPr>
          <w:rFonts w:eastAsia="DengXian" w:hAnsi="新細明體"/>
          <w:lang w:eastAsia="zh-CN"/>
        </w:rPr>
        <w:t>) (2015)</w:t>
      </w:r>
      <w:r w:rsidRPr="00E56E20">
        <w:rPr>
          <w:rFonts w:eastAsia="DengXian" w:hAnsi="新細明體" w:hint="eastAsia"/>
          <w:lang w:eastAsia="zh-CN"/>
        </w:rPr>
        <w:t>。动作控制与学习。新北市：合记。</w:t>
      </w:r>
      <w:r w:rsidRPr="00E56E20">
        <w:rPr>
          <w:rFonts w:eastAsia="DengXian" w:hAnsi="新細明體"/>
          <w:lang w:eastAsia="zh-CN"/>
        </w:rPr>
        <w:t>(Schmidt, R. A., &amp; Lee, T. D., 2011)</w:t>
      </w:r>
      <w:r w:rsidR="00402822" w:rsidRPr="00182EB1">
        <w:rPr>
          <w:rFonts w:hAnsi="新細明體" w:hint="eastAsia"/>
          <w:lang w:eastAsia="zh-CN"/>
        </w:rPr>
        <w:t xml:space="preserve"> </w:t>
      </w:r>
    </w:p>
    <w:p w14:paraId="6B099C4A" w14:textId="2A0F8DB2" w:rsidR="00402822" w:rsidRPr="00182EB1" w:rsidRDefault="00E56E20" w:rsidP="00402822">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季力康等（译）</w:t>
      </w:r>
      <w:r w:rsidRPr="00E56E20">
        <w:rPr>
          <w:rFonts w:eastAsia="DengXian" w:hAnsi="新細明體"/>
          <w:lang w:eastAsia="zh-CN"/>
        </w:rPr>
        <w:t>(2015)</w:t>
      </w:r>
      <w:r w:rsidRPr="00E56E20">
        <w:rPr>
          <w:rFonts w:eastAsia="DengXian" w:hAnsi="新細明體" w:hint="eastAsia"/>
          <w:lang w:eastAsia="zh-CN"/>
        </w:rPr>
        <w:t>《竞技与健身运动心理学</w:t>
      </w:r>
      <w:r w:rsidRPr="00E56E20">
        <w:rPr>
          <w:rFonts w:eastAsia="DengXian" w:hAnsi="新細明體"/>
          <w:lang w:eastAsia="zh-CN"/>
        </w:rPr>
        <w:t xml:space="preserve"> (3</w:t>
      </w:r>
      <w:r w:rsidRPr="00E56E20">
        <w:rPr>
          <w:rFonts w:eastAsia="DengXian" w:hAnsi="新細明體" w:hint="eastAsia"/>
          <w:lang w:eastAsia="zh-CN"/>
        </w:rPr>
        <w:t>版</w:t>
      </w:r>
      <w:r w:rsidRPr="00E56E20">
        <w:rPr>
          <w:rFonts w:eastAsia="DengXian" w:hAnsi="新細明體"/>
          <w:lang w:eastAsia="zh-CN"/>
        </w:rPr>
        <w:t>) Foundations of Sport and Exercise Psychology (6</w:t>
      </w:r>
      <w:r w:rsidRPr="00E56E20">
        <w:rPr>
          <w:rFonts w:eastAsia="DengXian" w:hAnsi="新細明體"/>
          <w:vertAlign w:val="superscript"/>
          <w:lang w:eastAsia="zh-CN"/>
        </w:rPr>
        <w:t>th</w:t>
      </w:r>
      <w:r w:rsidRPr="00E56E20">
        <w:rPr>
          <w:rFonts w:eastAsia="DengXian" w:hAnsi="新細明體"/>
          <w:lang w:eastAsia="zh-CN"/>
        </w:rPr>
        <w:t xml:space="preserve"> ed.)</w:t>
      </w:r>
      <w:r w:rsidRPr="00E56E20">
        <w:rPr>
          <w:rFonts w:eastAsia="DengXian" w:hAnsi="新細明體" w:hint="eastAsia"/>
          <w:lang w:eastAsia="zh-CN"/>
        </w:rPr>
        <w:t>》。台北市：禾枫书局</w:t>
      </w:r>
      <w:r w:rsidRPr="00E56E20">
        <w:rPr>
          <w:rFonts w:eastAsia="DengXian" w:hAnsi="新細明體"/>
          <w:lang w:eastAsia="zh-CN"/>
        </w:rPr>
        <w:t xml:space="preserve"> (Weinberg, R. S., &amp; Gould, D., 2015)</w:t>
      </w:r>
      <w:r w:rsidR="00402822" w:rsidRPr="00182EB1">
        <w:rPr>
          <w:rFonts w:hAnsi="新細明體" w:hint="eastAsia"/>
          <w:lang w:eastAsia="zh-CN"/>
        </w:rPr>
        <w:t xml:space="preserve">   </w:t>
      </w:r>
    </w:p>
    <w:p w14:paraId="6ABDA317" w14:textId="35415018" w:rsidR="00402822" w:rsidRPr="00E56E20" w:rsidRDefault="00E56E20" w:rsidP="00402822">
      <w:pPr>
        <w:adjustRightInd w:val="0"/>
        <w:snapToGrid w:val="0"/>
        <w:spacing w:beforeLines="50" w:before="180" w:line="400" w:lineRule="exact"/>
        <w:ind w:left="566" w:hangingChars="236" w:hanging="566"/>
        <w:rPr>
          <w:rFonts w:hAnsi="新細明體"/>
          <w:lang w:val="it-IT"/>
        </w:rPr>
      </w:pPr>
      <w:r w:rsidRPr="00E56E20">
        <w:rPr>
          <w:rFonts w:eastAsia="DengXian" w:hAnsi="新細明體" w:hint="eastAsia"/>
          <w:lang w:eastAsia="zh-CN"/>
        </w:rPr>
        <w:t>张育恺等</w:t>
      </w:r>
      <w:r w:rsidRPr="00E56E20">
        <w:rPr>
          <w:rFonts w:eastAsia="DengXian" w:hAnsi="新細明體"/>
          <w:lang w:eastAsia="zh-CN"/>
        </w:rPr>
        <w:t xml:space="preserve"> (</w:t>
      </w:r>
      <w:r w:rsidRPr="00E56E20">
        <w:rPr>
          <w:rFonts w:eastAsia="DengXian" w:hAnsi="新細明體" w:hint="eastAsia"/>
          <w:lang w:eastAsia="zh-CN"/>
        </w:rPr>
        <w:t>译</w:t>
      </w:r>
      <w:r w:rsidRPr="00E56E20">
        <w:rPr>
          <w:rFonts w:eastAsia="DengXian" w:hAnsi="新細明體"/>
          <w:lang w:eastAsia="zh-CN"/>
        </w:rPr>
        <w:t>) (2016)</w:t>
      </w:r>
      <w:r w:rsidRPr="00E56E20">
        <w:rPr>
          <w:rFonts w:eastAsia="DengXian" w:hAnsi="新細明體" w:hint="eastAsia"/>
          <w:lang w:eastAsia="zh-CN"/>
        </w:rPr>
        <w:t>。《健身运动心理学论与实务的整合》。台北市</w:t>
      </w:r>
      <w:r w:rsidRPr="00E56E20">
        <w:rPr>
          <w:rFonts w:eastAsia="DengXian" w:hAnsi="新細明體" w:hint="eastAsia"/>
          <w:lang w:val="it-IT" w:eastAsia="zh-CN"/>
        </w:rPr>
        <w:t>：</w:t>
      </w:r>
      <w:r w:rsidRPr="00E56E20">
        <w:rPr>
          <w:rFonts w:eastAsia="DengXian" w:hAnsi="新細明體" w:hint="eastAsia"/>
          <w:lang w:eastAsia="zh-CN"/>
        </w:rPr>
        <w:t>禾枫。</w:t>
      </w:r>
      <w:r w:rsidRPr="00E56E20">
        <w:rPr>
          <w:rFonts w:eastAsia="DengXian" w:hAnsi="新細明體"/>
          <w:lang w:val="it-IT" w:eastAsia="zh-CN"/>
        </w:rPr>
        <w:t>(Lox, C. L., Martin Ginis, K. A., &amp; Petruzzello, S. J., 2014)</w:t>
      </w:r>
      <w:r w:rsidR="00402822" w:rsidRPr="00E56E20">
        <w:rPr>
          <w:rFonts w:hAnsi="新細明體"/>
          <w:lang w:val="it-IT"/>
        </w:rPr>
        <w:t xml:space="preserve"> </w:t>
      </w:r>
    </w:p>
    <w:p w14:paraId="08268BE4" w14:textId="7342CFB0" w:rsidR="00402822" w:rsidRPr="00182EB1" w:rsidRDefault="00E56E20" w:rsidP="00402822">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lastRenderedPageBreak/>
        <w:t>张育恺等</w:t>
      </w:r>
      <w:r w:rsidRPr="00E56E20">
        <w:rPr>
          <w:rFonts w:eastAsia="DengXian" w:hAnsi="新細明體"/>
          <w:lang w:val="it-IT" w:eastAsia="zh-CN"/>
        </w:rPr>
        <w:t xml:space="preserve"> (</w:t>
      </w:r>
      <w:r w:rsidRPr="00E56E20">
        <w:rPr>
          <w:rFonts w:eastAsia="DengXian" w:hAnsi="新細明體" w:hint="eastAsia"/>
          <w:lang w:eastAsia="zh-CN"/>
        </w:rPr>
        <w:t>译</w:t>
      </w:r>
      <w:r w:rsidRPr="00E56E20">
        <w:rPr>
          <w:rFonts w:eastAsia="DengXian" w:hAnsi="新細明體"/>
          <w:lang w:val="it-IT" w:eastAsia="zh-CN"/>
        </w:rPr>
        <w:t>) (2015)</w:t>
      </w:r>
      <w:r w:rsidRPr="00E56E20">
        <w:rPr>
          <w:rFonts w:eastAsia="DengXian" w:hAnsi="新細明體" w:hint="eastAsia"/>
          <w:lang w:eastAsia="zh-CN"/>
        </w:rPr>
        <w:t>。《教练的竞技运动心理学》。台北市：易利图书。</w:t>
      </w:r>
      <w:r w:rsidRPr="00E56E20">
        <w:rPr>
          <w:rFonts w:eastAsia="DengXian" w:hAnsi="新細明體"/>
          <w:lang w:eastAsia="zh-CN"/>
        </w:rPr>
        <w:t>(Burton, D., &amp; Raedeke, T., 2008)</w:t>
      </w:r>
    </w:p>
    <w:p w14:paraId="49D157D5" w14:textId="6A988D72" w:rsidR="00402822" w:rsidRPr="00182EB1" w:rsidRDefault="00E56E20" w:rsidP="00402822">
      <w:pPr>
        <w:adjustRightInd w:val="0"/>
        <w:snapToGrid w:val="0"/>
        <w:spacing w:beforeLines="50" w:before="180" w:line="400" w:lineRule="exact"/>
        <w:ind w:left="566" w:hangingChars="236" w:hanging="566"/>
        <w:rPr>
          <w:rFonts w:hAnsi="新細明體"/>
          <w:lang w:eastAsia="zh-CN"/>
        </w:rPr>
      </w:pPr>
      <w:r w:rsidRPr="00E56E20">
        <w:rPr>
          <w:rFonts w:eastAsia="DengXian" w:hint="eastAsia"/>
          <w:lang w:eastAsia="zh-CN"/>
        </w:rPr>
        <w:t>彭译箴</w:t>
      </w:r>
      <w:r w:rsidRPr="00E56E20">
        <w:rPr>
          <w:rFonts w:eastAsia="DengXian"/>
          <w:lang w:eastAsia="zh-CN"/>
        </w:rPr>
        <w:t xml:space="preserve"> (2015)</w:t>
      </w:r>
      <w:r w:rsidRPr="00E56E20">
        <w:rPr>
          <w:rFonts w:eastAsia="DengXian" w:hint="eastAsia"/>
          <w:lang w:eastAsia="zh-CN"/>
        </w:rPr>
        <w:t>。正念与运动表现：赛前状态焦虑</w:t>
      </w:r>
      <w:r w:rsidRPr="00E56E20">
        <w:rPr>
          <w:rFonts w:eastAsia="DengXian"/>
          <w:lang w:eastAsia="zh-CN"/>
        </w:rPr>
        <w:t xml:space="preserve"> </w:t>
      </w:r>
      <w:r w:rsidRPr="00E56E20">
        <w:rPr>
          <w:rFonts w:eastAsia="DengXian" w:hint="eastAsia"/>
          <w:lang w:eastAsia="zh-CN"/>
        </w:rPr>
        <w:t>的中介效应。《台大体育学报》，</w:t>
      </w:r>
      <w:r w:rsidRPr="00E56E20">
        <w:rPr>
          <w:rFonts w:eastAsia="DengXian"/>
          <w:lang w:eastAsia="zh-CN"/>
        </w:rPr>
        <w:t>29</w:t>
      </w:r>
      <w:r w:rsidRPr="00E56E20">
        <w:rPr>
          <w:rFonts w:eastAsia="DengXian" w:hint="eastAsia"/>
          <w:lang w:eastAsia="zh-CN"/>
        </w:rPr>
        <w:t>，</w:t>
      </w:r>
      <w:r w:rsidRPr="00E56E20">
        <w:rPr>
          <w:rFonts w:eastAsia="DengXian"/>
          <w:lang w:eastAsia="zh-CN"/>
        </w:rPr>
        <w:t>1-13</w:t>
      </w:r>
      <w:r w:rsidRPr="00E56E20">
        <w:rPr>
          <w:rFonts w:eastAsia="DengXian" w:hint="eastAsia"/>
          <w:lang w:eastAsia="zh-CN"/>
        </w:rPr>
        <w:t>。</w:t>
      </w:r>
    </w:p>
    <w:p w14:paraId="7F237472" w14:textId="2BDCC8D0" w:rsidR="00402822" w:rsidRPr="00182EB1" w:rsidRDefault="00E56E20" w:rsidP="00010BB1">
      <w:pPr>
        <w:adjustRightInd w:val="0"/>
        <w:snapToGrid w:val="0"/>
        <w:spacing w:beforeLines="50" w:before="180" w:line="400" w:lineRule="exact"/>
        <w:ind w:left="566" w:hanging="566"/>
        <w:rPr>
          <w:rFonts w:hAnsi="新細明體"/>
          <w:lang w:val="en-US" w:eastAsia="zh-CN"/>
        </w:rPr>
      </w:pPr>
      <w:r w:rsidRPr="00E56E20">
        <w:rPr>
          <w:rFonts w:eastAsia="DengXian" w:hAnsi="新細明體" w:hint="eastAsia"/>
          <w:lang w:val="en-US" w:eastAsia="zh-CN"/>
        </w:rPr>
        <w:t>卢俊宏、余清芳、余致萱</w:t>
      </w:r>
      <w:r w:rsidRPr="00E56E20">
        <w:rPr>
          <w:rFonts w:eastAsia="DengXian" w:hAnsi="新細明體"/>
          <w:lang w:val="en-US" w:eastAsia="zh-CN"/>
        </w:rPr>
        <w:t xml:space="preserve"> (2016)</w:t>
      </w:r>
      <w:r w:rsidRPr="00E56E20">
        <w:rPr>
          <w:rFonts w:eastAsia="DengXian"/>
          <w:lang w:eastAsia="zh-CN"/>
        </w:rPr>
        <w:t xml:space="preserve"> </w:t>
      </w:r>
      <w:r w:rsidRPr="00E56E20">
        <w:rPr>
          <w:rFonts w:eastAsia="DengXian" w:hint="eastAsia"/>
          <w:lang w:eastAsia="zh-CN"/>
        </w:rPr>
        <w:t>。</w:t>
      </w:r>
      <w:r w:rsidRPr="00E56E20">
        <w:rPr>
          <w:rFonts w:eastAsia="DengXian" w:hAnsi="新細明體" w:hint="eastAsia"/>
          <w:lang w:val="en-US" w:eastAsia="zh-CN"/>
        </w:rPr>
        <w:t>止观心理训练在体育与运动情境的研究与应用</w:t>
      </w:r>
      <w:r w:rsidRPr="00182EB1">
        <w:rPr>
          <w:rFonts w:hAnsi="新細明體"/>
          <w:lang w:val="en-US" w:eastAsia="zh-CN"/>
        </w:rPr>
        <w:tab/>
      </w:r>
      <w:r w:rsidRPr="00E56E20">
        <w:rPr>
          <w:rFonts w:eastAsia="DengXian" w:hAnsi="新細明體" w:hint="eastAsia"/>
          <w:lang w:val="en-US" w:eastAsia="zh-CN"/>
        </w:rPr>
        <w:t>《中华体育季刊》</w:t>
      </w:r>
      <w:r w:rsidRPr="00E56E20">
        <w:rPr>
          <w:rFonts w:eastAsia="DengXian" w:hAnsi="新細明體"/>
          <w:lang w:val="en-US" w:eastAsia="zh-CN"/>
        </w:rPr>
        <w:t>30</w:t>
      </w:r>
      <w:r w:rsidRPr="00E56E20">
        <w:rPr>
          <w:rFonts w:eastAsia="DengXian" w:hAnsi="新細明體" w:hint="eastAsia"/>
          <w:lang w:val="en-US" w:eastAsia="zh-CN"/>
        </w:rPr>
        <w:t>卷</w:t>
      </w:r>
      <w:r w:rsidRPr="00E56E20">
        <w:rPr>
          <w:rFonts w:eastAsia="DengXian" w:hAnsi="新細明體"/>
          <w:lang w:val="en-US" w:eastAsia="zh-CN"/>
        </w:rPr>
        <w:t>1</w:t>
      </w:r>
      <w:r w:rsidRPr="00E56E20">
        <w:rPr>
          <w:rFonts w:eastAsia="DengXian" w:hAnsi="新細明體" w:hint="eastAsia"/>
          <w:lang w:val="en-US" w:eastAsia="zh-CN"/>
        </w:rPr>
        <w:t>期，</w:t>
      </w:r>
      <w:r w:rsidRPr="00E56E20">
        <w:rPr>
          <w:rFonts w:eastAsia="DengXian" w:hAnsi="新細明體"/>
          <w:lang w:val="en-US" w:eastAsia="zh-CN"/>
        </w:rPr>
        <w:t>31 - 38</w:t>
      </w:r>
      <w:r w:rsidRPr="00E56E20">
        <w:rPr>
          <w:rFonts w:eastAsia="DengXian" w:hAnsi="新細明體" w:hint="eastAsia"/>
          <w:lang w:val="en-US" w:eastAsia="zh-CN"/>
        </w:rPr>
        <w:t>页。</w:t>
      </w:r>
      <w:r w:rsidR="00402822" w:rsidRPr="00182EB1">
        <w:rPr>
          <w:rFonts w:hAnsi="新細明體"/>
          <w:lang w:val="en-US" w:eastAsia="zh-CN"/>
        </w:rPr>
        <w:t xml:space="preserve"> </w:t>
      </w:r>
    </w:p>
    <w:p w14:paraId="0E37331A" w14:textId="0E8DDD3A" w:rsidR="00051FD3" w:rsidRPr="00182EB1" w:rsidRDefault="00E56E20" w:rsidP="00AC1A2D">
      <w:pPr>
        <w:adjustRightInd w:val="0"/>
        <w:snapToGrid w:val="0"/>
        <w:spacing w:beforeLines="50" w:before="180" w:line="400" w:lineRule="exact"/>
        <w:ind w:left="566" w:hangingChars="236" w:hanging="566"/>
      </w:pPr>
      <w:r w:rsidRPr="00E56E20">
        <w:rPr>
          <w:rFonts w:eastAsia="DengXian"/>
          <w:lang w:eastAsia="zh-CN"/>
        </w:rPr>
        <w:t xml:space="preserve">Carron, A.V., </w:t>
      </w:r>
      <w:proofErr w:type="spellStart"/>
      <w:r w:rsidRPr="00E56E20">
        <w:rPr>
          <w:rFonts w:eastAsia="DengXian"/>
          <w:lang w:eastAsia="zh-CN"/>
        </w:rPr>
        <w:t>Hausenblas</w:t>
      </w:r>
      <w:proofErr w:type="spellEnd"/>
      <w:r w:rsidRPr="00E56E20">
        <w:rPr>
          <w:rFonts w:eastAsia="DengXian"/>
          <w:lang w:eastAsia="zh-CN"/>
        </w:rPr>
        <w:t xml:space="preserve">, H.A. &amp; Estabrooks, P.A. (2003). </w:t>
      </w:r>
      <w:r w:rsidRPr="00E56E20">
        <w:rPr>
          <w:rFonts w:eastAsia="DengXian"/>
          <w:i/>
          <w:lang w:eastAsia="zh-CN"/>
        </w:rPr>
        <w:t xml:space="preserve">The psychology of physical activity. </w:t>
      </w:r>
      <w:r w:rsidRPr="00E56E20">
        <w:rPr>
          <w:rFonts w:eastAsia="DengXian"/>
          <w:lang w:eastAsia="zh-CN"/>
        </w:rPr>
        <w:t>NY: McGraw-Hill.</w:t>
      </w:r>
      <w:r w:rsidR="00051FD3" w:rsidRPr="00182EB1">
        <w:t xml:space="preserve"> </w:t>
      </w:r>
    </w:p>
    <w:p w14:paraId="76B01F52" w14:textId="213708E6" w:rsidR="00051FD3" w:rsidRPr="00182EB1" w:rsidRDefault="00E56E20" w:rsidP="00AC1A2D">
      <w:pPr>
        <w:adjustRightInd w:val="0"/>
        <w:snapToGrid w:val="0"/>
        <w:spacing w:beforeLines="50" w:before="180" w:line="400" w:lineRule="exact"/>
        <w:ind w:left="566" w:hangingChars="236" w:hanging="566"/>
      </w:pPr>
      <w:r w:rsidRPr="00E56E20">
        <w:rPr>
          <w:rFonts w:eastAsia="DengXian"/>
          <w:lang w:eastAsia="zh-CN"/>
        </w:rPr>
        <w:t xml:space="preserve">Greenberg, J.S. (2002). </w:t>
      </w:r>
      <w:r w:rsidRPr="00E56E20">
        <w:rPr>
          <w:rFonts w:eastAsia="DengXian"/>
          <w:i/>
          <w:lang w:eastAsia="zh-CN"/>
        </w:rPr>
        <w:t>Comprehensive stress management.</w:t>
      </w:r>
      <w:r w:rsidRPr="00E56E20">
        <w:rPr>
          <w:rFonts w:eastAsia="DengXian"/>
          <w:lang w:eastAsia="zh-CN"/>
        </w:rPr>
        <w:t xml:space="preserve"> Boston: McGraw-Hill.</w:t>
      </w:r>
    </w:p>
    <w:p w14:paraId="5DAE7370" w14:textId="2AF85465" w:rsidR="00402822" w:rsidRPr="00182EB1" w:rsidRDefault="00E56E20" w:rsidP="00402822">
      <w:pPr>
        <w:adjustRightInd w:val="0"/>
        <w:snapToGrid w:val="0"/>
        <w:spacing w:beforeLines="50" w:before="180" w:line="400" w:lineRule="exact"/>
        <w:ind w:left="566" w:hangingChars="236" w:hanging="566"/>
        <w:rPr>
          <w:rFonts w:hAnsi="新細明體"/>
        </w:rPr>
      </w:pPr>
      <w:proofErr w:type="spellStart"/>
      <w:r w:rsidRPr="00E56E20">
        <w:rPr>
          <w:rFonts w:eastAsia="DengXian" w:hAnsi="新細明體"/>
          <w:lang w:eastAsia="zh-CN"/>
        </w:rPr>
        <w:t>Hausenblas</w:t>
      </w:r>
      <w:proofErr w:type="spellEnd"/>
      <w:r w:rsidRPr="00E56E20">
        <w:rPr>
          <w:rFonts w:eastAsia="DengXian" w:hAnsi="新細明體"/>
          <w:lang w:eastAsia="zh-CN"/>
        </w:rPr>
        <w:t>, H., &amp; Rhodes, R. E. (2016).</w:t>
      </w:r>
      <w:r w:rsidRPr="00E56E20">
        <w:rPr>
          <w:rFonts w:eastAsia="DengXian"/>
          <w:lang w:eastAsia="zh-CN"/>
        </w:rPr>
        <w:t xml:space="preserve"> </w:t>
      </w:r>
      <w:r w:rsidRPr="00E56E20">
        <w:rPr>
          <w:rFonts w:eastAsia="DengXian" w:hAnsi="新細明體"/>
          <w:lang w:eastAsia="zh-CN"/>
        </w:rPr>
        <w:t xml:space="preserve">Exercise Psychology: Physical Activity and Sedentary </w:t>
      </w:r>
      <w:proofErr w:type="spellStart"/>
      <w:r w:rsidRPr="00E56E20">
        <w:rPr>
          <w:rFonts w:eastAsia="DengXian" w:hAnsi="新細明體"/>
          <w:lang w:eastAsia="zh-CN"/>
        </w:rPr>
        <w:t>Behavior</w:t>
      </w:r>
      <w:proofErr w:type="spellEnd"/>
      <w:r w:rsidRPr="00E56E20">
        <w:rPr>
          <w:rFonts w:eastAsia="DengXian" w:hAnsi="新細明體"/>
          <w:lang w:eastAsia="zh-CN"/>
        </w:rPr>
        <w:t>. Burlington, MA: Jones &amp; Bartlett Learning.</w:t>
      </w:r>
    </w:p>
    <w:p w14:paraId="088F8A33" w14:textId="7C7C66DF" w:rsidR="00402822" w:rsidRPr="00182EB1" w:rsidRDefault="00E56E20" w:rsidP="00402822">
      <w:pPr>
        <w:adjustRightInd w:val="0"/>
        <w:snapToGrid w:val="0"/>
        <w:spacing w:beforeLines="50" w:before="180" w:line="400" w:lineRule="exact"/>
        <w:ind w:left="566" w:hangingChars="236" w:hanging="566"/>
      </w:pPr>
      <w:r w:rsidRPr="00E56E20">
        <w:rPr>
          <w:rFonts w:eastAsia="DengXian"/>
          <w:lang w:eastAsia="zh-CN"/>
        </w:rPr>
        <w:t xml:space="preserve">Jon Kabat-Zinn (2016). </w:t>
      </w:r>
      <w:r w:rsidRPr="00E56E20">
        <w:rPr>
          <w:rFonts w:eastAsia="DengXian"/>
          <w:i/>
          <w:lang w:eastAsia="zh-CN"/>
        </w:rPr>
        <w:t xml:space="preserve">Mindfulness for Beginners: </w:t>
      </w:r>
      <w:proofErr w:type="spellStart"/>
      <w:r w:rsidRPr="00E56E20">
        <w:rPr>
          <w:rFonts w:eastAsia="DengXian"/>
          <w:i/>
          <w:lang w:eastAsia="zh-CN"/>
        </w:rPr>
        <w:t>Reclaming</w:t>
      </w:r>
      <w:proofErr w:type="spellEnd"/>
      <w:r w:rsidRPr="00E56E20">
        <w:rPr>
          <w:rFonts w:eastAsia="DengXian"/>
          <w:i/>
          <w:lang w:eastAsia="zh-CN"/>
        </w:rPr>
        <w:t xml:space="preserve"> the Present Moment and Your Life. </w:t>
      </w:r>
      <w:r w:rsidRPr="00E56E20">
        <w:rPr>
          <w:rFonts w:eastAsia="DengXian"/>
          <w:lang w:eastAsia="zh-CN"/>
        </w:rPr>
        <w:t>Sound True Inc.</w:t>
      </w:r>
    </w:p>
    <w:p w14:paraId="05B57955" w14:textId="598E24C9" w:rsidR="00402822" w:rsidRPr="00182EB1" w:rsidRDefault="00E56E20" w:rsidP="00402822">
      <w:pPr>
        <w:adjustRightInd w:val="0"/>
        <w:snapToGrid w:val="0"/>
        <w:spacing w:beforeLines="50" w:before="180" w:line="400" w:lineRule="exact"/>
        <w:ind w:left="566" w:hangingChars="236" w:hanging="566"/>
      </w:pPr>
      <w:r w:rsidRPr="00E56E20">
        <w:rPr>
          <w:rFonts w:eastAsia="DengXian"/>
          <w:lang w:eastAsia="zh-CN"/>
        </w:rPr>
        <w:t xml:space="preserve">Magill, R.A., &amp; Anderson, D. (2017). </w:t>
      </w:r>
      <w:r w:rsidRPr="00E56E20">
        <w:rPr>
          <w:rFonts w:eastAsia="DengXian"/>
          <w:i/>
          <w:lang w:eastAsia="zh-CN"/>
        </w:rPr>
        <w:t>Motor learning and control: Concepts and application</w:t>
      </w:r>
      <w:r w:rsidRPr="00E56E20">
        <w:rPr>
          <w:rFonts w:eastAsia="DengXian"/>
          <w:lang w:eastAsia="zh-CN"/>
        </w:rPr>
        <w:t xml:space="preserve"> (11th ed.). Boston: McGraw-Hill.</w:t>
      </w:r>
      <w:r w:rsidR="00402822" w:rsidRPr="00182EB1">
        <w:t xml:space="preserve"> </w:t>
      </w:r>
    </w:p>
    <w:p w14:paraId="1DFC6B34" w14:textId="36854355" w:rsidR="00051FD3" w:rsidRPr="00182EB1" w:rsidRDefault="00E56E20" w:rsidP="00AC1A2D">
      <w:pPr>
        <w:adjustRightInd w:val="0"/>
        <w:snapToGrid w:val="0"/>
        <w:spacing w:beforeLines="50" w:before="180" w:line="400" w:lineRule="exact"/>
        <w:ind w:left="566" w:hangingChars="236" w:hanging="566"/>
      </w:pPr>
      <w:r w:rsidRPr="00E56E20">
        <w:rPr>
          <w:rFonts w:eastAsia="DengXian"/>
          <w:lang w:eastAsia="zh-CN"/>
        </w:rPr>
        <w:t xml:space="preserve">Murphy, S. (Ed). (2005). </w:t>
      </w:r>
      <w:r w:rsidRPr="00E56E20">
        <w:rPr>
          <w:rFonts w:eastAsia="DengXian"/>
          <w:i/>
          <w:lang w:eastAsia="zh-CN"/>
        </w:rPr>
        <w:t>The sport psych handbook.</w:t>
      </w:r>
      <w:r w:rsidRPr="00E56E20">
        <w:rPr>
          <w:rFonts w:eastAsia="DengXian"/>
          <w:lang w:eastAsia="zh-CN"/>
        </w:rPr>
        <w:t xml:space="preserve"> Champaign, IL: Human Kinetics.</w:t>
      </w:r>
    </w:p>
    <w:p w14:paraId="77A95BA4" w14:textId="6956BEB0" w:rsidR="00051FD3" w:rsidRPr="00182EB1" w:rsidRDefault="00E56E20" w:rsidP="00AC1A2D">
      <w:pPr>
        <w:adjustRightInd w:val="0"/>
        <w:snapToGrid w:val="0"/>
        <w:spacing w:beforeLines="50" w:before="180" w:line="400" w:lineRule="exact"/>
        <w:ind w:left="566" w:hangingChars="236" w:hanging="566"/>
      </w:pPr>
      <w:r w:rsidRPr="00E56E20">
        <w:rPr>
          <w:rFonts w:eastAsia="DengXian"/>
          <w:lang w:eastAsia="zh-CN"/>
        </w:rPr>
        <w:t xml:space="preserve">Roberts, G.C. (2012) </w:t>
      </w:r>
      <w:r w:rsidRPr="00E56E20">
        <w:rPr>
          <w:rFonts w:eastAsia="DengXian"/>
          <w:i/>
          <w:lang w:eastAsia="zh-CN"/>
        </w:rPr>
        <w:t>Advances in motivation in sport and exercise.</w:t>
      </w:r>
      <w:r w:rsidRPr="00E56E20">
        <w:rPr>
          <w:rFonts w:eastAsia="DengXian"/>
          <w:lang w:eastAsia="zh-CN"/>
        </w:rPr>
        <w:t xml:space="preserve"> Champaign., </w:t>
      </w:r>
      <w:proofErr w:type="gramStart"/>
      <w:r w:rsidRPr="00E56E20">
        <w:rPr>
          <w:rFonts w:eastAsia="DengXian"/>
          <w:lang w:eastAsia="zh-CN"/>
        </w:rPr>
        <w:t>IL :</w:t>
      </w:r>
      <w:proofErr w:type="gramEnd"/>
      <w:r w:rsidRPr="00E56E20">
        <w:rPr>
          <w:rFonts w:eastAsia="DengXian"/>
          <w:lang w:eastAsia="zh-CN"/>
        </w:rPr>
        <w:t xml:space="preserve"> Human Kinetics</w:t>
      </w:r>
    </w:p>
    <w:p w14:paraId="372D93CC" w14:textId="10F0F58F" w:rsidR="00402822" w:rsidRPr="00182EB1" w:rsidRDefault="00E56E20" w:rsidP="00402822">
      <w:pPr>
        <w:adjustRightInd w:val="0"/>
        <w:snapToGrid w:val="0"/>
        <w:spacing w:beforeLines="50" w:before="180" w:line="400" w:lineRule="exact"/>
        <w:ind w:left="566" w:hangingChars="236" w:hanging="566"/>
      </w:pPr>
      <w:r w:rsidRPr="00E56E20">
        <w:rPr>
          <w:rFonts w:eastAsia="DengXian"/>
          <w:lang w:eastAsia="zh-CN"/>
        </w:rPr>
        <w:t xml:space="preserve">Schmidt, R.A., &amp; Lee, T. (2019). </w:t>
      </w:r>
      <w:r w:rsidRPr="00E56E20">
        <w:rPr>
          <w:rFonts w:eastAsia="DengXian"/>
          <w:i/>
          <w:lang w:eastAsia="zh-CN"/>
        </w:rPr>
        <w:t>Motor learning and performance: From principles to practice</w:t>
      </w:r>
      <w:r w:rsidRPr="00E56E20">
        <w:rPr>
          <w:rFonts w:eastAsia="DengXian"/>
          <w:lang w:eastAsia="zh-CN"/>
        </w:rPr>
        <w:t xml:space="preserve"> (6th ed.). Champaign, IL: Human Kinetics.</w:t>
      </w:r>
    </w:p>
    <w:p w14:paraId="6A8BBE44" w14:textId="561F2897" w:rsidR="00051FD3" w:rsidRPr="00182EB1" w:rsidRDefault="00E56E20" w:rsidP="00AC1A2D">
      <w:pPr>
        <w:adjustRightInd w:val="0"/>
        <w:snapToGrid w:val="0"/>
        <w:spacing w:beforeLines="50" w:before="180" w:line="400" w:lineRule="exact"/>
        <w:ind w:left="566" w:hangingChars="236" w:hanging="566"/>
      </w:pPr>
      <w:r w:rsidRPr="00E56E20">
        <w:rPr>
          <w:rFonts w:eastAsia="DengXian"/>
          <w:lang w:eastAsia="zh-CN"/>
        </w:rPr>
        <w:t xml:space="preserve">Weinberg, R.S., &amp; Gould, D. (2003). </w:t>
      </w:r>
      <w:r w:rsidRPr="00E56E20">
        <w:rPr>
          <w:rFonts w:eastAsia="DengXian"/>
          <w:i/>
          <w:lang w:eastAsia="zh-CN"/>
        </w:rPr>
        <w:t>Foundations of sport and exercise psychology</w:t>
      </w:r>
      <w:r w:rsidRPr="00E56E20">
        <w:rPr>
          <w:rFonts w:eastAsia="DengXian"/>
          <w:lang w:eastAsia="zh-CN"/>
        </w:rPr>
        <w:t xml:space="preserve"> (3rd ed.). Champaign: Human Kinetics.</w:t>
      </w:r>
    </w:p>
    <w:p w14:paraId="0E0F29A6" w14:textId="52F58EB1" w:rsidR="00402822" w:rsidRPr="00182EB1" w:rsidRDefault="00E56E20" w:rsidP="00402822">
      <w:pPr>
        <w:adjustRightInd w:val="0"/>
        <w:snapToGrid w:val="0"/>
        <w:spacing w:beforeLines="50" w:before="180" w:line="400" w:lineRule="exact"/>
        <w:ind w:left="566" w:hangingChars="236" w:hanging="566"/>
      </w:pPr>
      <w:r w:rsidRPr="00E56E20">
        <w:rPr>
          <w:rFonts w:eastAsia="DengXian"/>
          <w:lang w:eastAsia="zh-CN"/>
        </w:rPr>
        <w:t xml:space="preserve">Weinberg, R. S., &amp; Gould, D. S. (2019). </w:t>
      </w:r>
      <w:r w:rsidRPr="00E56E20">
        <w:rPr>
          <w:rFonts w:eastAsia="DengXian"/>
          <w:i/>
          <w:lang w:eastAsia="zh-CN"/>
        </w:rPr>
        <w:t>Foundations of Sport and Exercise Psychology</w:t>
      </w:r>
      <w:r w:rsidRPr="00E56E20">
        <w:rPr>
          <w:rFonts w:eastAsia="DengXian"/>
          <w:lang w:eastAsia="zh-CN"/>
        </w:rPr>
        <w:t xml:space="preserve"> (7th ed.). Champaign, IL: Human Kinetics.</w:t>
      </w:r>
    </w:p>
    <w:p w14:paraId="76BD6AD7" w14:textId="6E714B3A" w:rsidR="00051FD3" w:rsidRPr="00182EB1" w:rsidRDefault="00E56E20" w:rsidP="00AC1A2D">
      <w:pPr>
        <w:adjustRightInd w:val="0"/>
        <w:snapToGrid w:val="0"/>
        <w:spacing w:beforeLines="50" w:before="180" w:line="400" w:lineRule="exact"/>
        <w:ind w:left="566" w:hangingChars="236" w:hanging="566"/>
      </w:pPr>
      <w:r w:rsidRPr="00E56E20">
        <w:rPr>
          <w:rFonts w:eastAsia="DengXian"/>
          <w:lang w:eastAsia="zh-CN"/>
        </w:rPr>
        <w:t xml:space="preserve">Whetten, D.A., Cameron, K. &amp; Woods, M. (1996). </w:t>
      </w:r>
      <w:r w:rsidRPr="00E56E20">
        <w:rPr>
          <w:rFonts w:eastAsia="DengXian"/>
          <w:i/>
          <w:lang w:eastAsia="zh-CN"/>
        </w:rPr>
        <w:t xml:space="preserve">Effective stress management. </w:t>
      </w:r>
      <w:proofErr w:type="gramStart"/>
      <w:r w:rsidRPr="00E56E20">
        <w:rPr>
          <w:rFonts w:eastAsia="DengXian"/>
          <w:lang w:eastAsia="zh-CN"/>
        </w:rPr>
        <w:t>London :</w:t>
      </w:r>
      <w:proofErr w:type="gramEnd"/>
      <w:r w:rsidRPr="00E56E20">
        <w:rPr>
          <w:rFonts w:eastAsia="DengXian"/>
          <w:lang w:eastAsia="zh-CN"/>
        </w:rPr>
        <w:t xml:space="preserve"> HarperCollins Publishers.</w:t>
      </w:r>
    </w:p>
    <w:p w14:paraId="5BB8BA62" w14:textId="7407D1E0" w:rsidR="00051FD3" w:rsidRPr="00182EB1" w:rsidRDefault="00E56E20" w:rsidP="00AC1A2D">
      <w:pPr>
        <w:adjustRightInd w:val="0"/>
        <w:snapToGrid w:val="0"/>
        <w:spacing w:beforeLines="50" w:before="180" w:line="400" w:lineRule="exact"/>
        <w:ind w:left="566" w:hangingChars="236" w:hanging="566"/>
      </w:pPr>
      <w:r w:rsidRPr="00E56E20">
        <w:rPr>
          <w:rFonts w:eastAsia="DengXian"/>
          <w:lang w:eastAsia="zh-CN"/>
        </w:rPr>
        <w:t xml:space="preserve">Williams, J.M. (2006). </w:t>
      </w:r>
      <w:r w:rsidRPr="00E56E20">
        <w:rPr>
          <w:rFonts w:eastAsia="DengXian"/>
          <w:i/>
          <w:lang w:eastAsia="zh-CN"/>
        </w:rPr>
        <w:t xml:space="preserve">Applied sport </w:t>
      </w:r>
      <w:proofErr w:type="gramStart"/>
      <w:r w:rsidRPr="00E56E20">
        <w:rPr>
          <w:rFonts w:eastAsia="DengXian"/>
          <w:i/>
          <w:lang w:eastAsia="zh-CN"/>
        </w:rPr>
        <w:t>psychology :</w:t>
      </w:r>
      <w:proofErr w:type="gramEnd"/>
      <w:r w:rsidRPr="00E56E20">
        <w:rPr>
          <w:rFonts w:eastAsia="DengXian"/>
          <w:i/>
          <w:lang w:eastAsia="zh-CN"/>
        </w:rPr>
        <w:t xml:space="preserve"> Personal growth to peak performance.</w:t>
      </w:r>
      <w:r w:rsidRPr="00E56E20">
        <w:rPr>
          <w:rFonts w:eastAsia="DengXian"/>
          <w:lang w:eastAsia="zh-CN"/>
        </w:rPr>
        <w:t xml:space="preserve"> </w:t>
      </w:r>
      <w:proofErr w:type="gramStart"/>
      <w:r w:rsidRPr="00E56E20">
        <w:rPr>
          <w:rFonts w:eastAsia="DengXian"/>
          <w:lang w:eastAsia="zh-CN"/>
        </w:rPr>
        <w:t>Boston :</w:t>
      </w:r>
      <w:proofErr w:type="gramEnd"/>
      <w:r w:rsidRPr="00E56E20">
        <w:rPr>
          <w:rFonts w:eastAsia="DengXian"/>
          <w:lang w:eastAsia="zh-CN"/>
        </w:rPr>
        <w:t xml:space="preserve"> McGraw-Hill.</w:t>
      </w:r>
    </w:p>
    <w:p w14:paraId="58D31A3E" w14:textId="77777777" w:rsidR="005055FB" w:rsidRPr="00182EB1" w:rsidRDefault="005055FB" w:rsidP="005055FB">
      <w:pPr>
        <w:snapToGrid w:val="0"/>
        <w:spacing w:beforeLines="50" w:before="180" w:line="360" w:lineRule="auto"/>
        <w:rPr>
          <w:rFonts w:hAnsi="新細明體"/>
          <w:b/>
          <w:i/>
          <w:sz w:val="28"/>
          <w:szCs w:val="28"/>
          <w:u w:val="single"/>
        </w:rPr>
      </w:pPr>
    </w:p>
    <w:p w14:paraId="35A291CB" w14:textId="5A70470B" w:rsidR="008B328E" w:rsidRPr="00182EB1" w:rsidRDefault="00E56E20" w:rsidP="005055FB">
      <w:pPr>
        <w:snapToGrid w:val="0"/>
        <w:spacing w:beforeLines="50" w:before="180" w:line="360" w:lineRule="auto"/>
        <w:jc w:val="center"/>
        <w:rPr>
          <w:b/>
          <w:sz w:val="28"/>
          <w:szCs w:val="28"/>
        </w:rPr>
      </w:pPr>
      <w:r w:rsidRPr="00E56E20">
        <w:rPr>
          <w:rFonts w:eastAsia="DengXian" w:hAnsi="新細明體" w:hint="eastAsia"/>
          <w:b/>
          <w:sz w:val="28"/>
          <w:szCs w:val="28"/>
          <w:lang w:eastAsia="zh-CN"/>
        </w:rPr>
        <w:t>学生参考</w:t>
      </w:r>
      <w:r w:rsidRPr="00E56E20">
        <w:rPr>
          <w:rFonts w:eastAsia="DengXian" w:hAnsi="新細明體" w:hint="eastAsia"/>
          <w:b/>
          <w:sz w:val="28"/>
          <w:szCs w:val="28"/>
          <w:lang w:val="en-US" w:eastAsia="zh-CN"/>
        </w:rPr>
        <w:t>资</w:t>
      </w:r>
      <w:r w:rsidRPr="00E56E20">
        <w:rPr>
          <w:rFonts w:eastAsia="DengXian" w:hAnsi="新細明體" w:hint="eastAsia"/>
          <w:b/>
          <w:sz w:val="28"/>
          <w:szCs w:val="28"/>
          <w:lang w:eastAsia="zh-CN"/>
        </w:rPr>
        <w:t>料</w:t>
      </w:r>
    </w:p>
    <w:p w14:paraId="38BFE759" w14:textId="5B1452CF" w:rsidR="008812BE" w:rsidRPr="00182EB1" w:rsidRDefault="00E56E20" w:rsidP="00AC1A2D">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姒刚彦</w:t>
      </w:r>
      <w:r w:rsidRPr="00E56E20">
        <w:rPr>
          <w:rFonts w:eastAsia="DengXian" w:hAnsi="新細明體"/>
          <w:lang w:eastAsia="zh-CN"/>
        </w:rPr>
        <w:t xml:space="preserve"> (2007)</w:t>
      </w:r>
      <w:r w:rsidRPr="00E56E20">
        <w:rPr>
          <w:rFonts w:eastAsia="DengXian" w:hAnsi="新細明體" w:hint="eastAsia"/>
          <w:lang w:eastAsia="zh-CN"/>
        </w:rPr>
        <w:t>〈第</w:t>
      </w:r>
      <w:r w:rsidRPr="00E56E20">
        <w:rPr>
          <w:rFonts w:eastAsia="DengXian" w:hAnsi="新細明體"/>
          <w:lang w:eastAsia="zh-CN"/>
        </w:rPr>
        <w:t>19</w:t>
      </w:r>
      <w:r w:rsidRPr="00E56E20">
        <w:rPr>
          <w:rFonts w:eastAsia="DengXian" w:hAnsi="新細明體" w:hint="eastAsia"/>
          <w:lang w:eastAsia="zh-CN"/>
        </w:rPr>
        <w:t>届亚洲保龄球锦标赛运动心理学家工作手记（上）〉。《</w:t>
      </w:r>
      <w:hyperlink r:id="rId26" w:tgtFrame="_blank" w:history="1">
        <w:r w:rsidRPr="00E56E20">
          <w:rPr>
            <w:rFonts w:eastAsia="DengXian" w:hint="eastAsia"/>
            <w:lang w:eastAsia="zh-CN"/>
          </w:rPr>
          <w:t>中国运动医学</w:t>
        </w:r>
        <w:hyperlink r:id="rId27" w:tgtFrame="_top" w:history="1">
          <w:r w:rsidR="008812BE" w:rsidRPr="00182EB1">
            <w:rPr>
              <w:lang w:eastAsia="zh-CN"/>
            </w:rPr>
            <w:t>雜誌</w:t>
          </w:r>
        </w:hyperlink>
        <w:r w:rsidRPr="00E56E20">
          <w:rPr>
            <w:rFonts w:eastAsia="DengXian" w:hAnsi="新細明體" w:hint="eastAsia"/>
            <w:lang w:eastAsia="zh-CN"/>
          </w:rPr>
          <w:t>》</w:t>
        </w:r>
      </w:hyperlink>
      <w:r w:rsidRPr="00E56E20">
        <w:rPr>
          <w:rFonts w:eastAsia="DengXian" w:hAnsi="新細明體" w:hint="eastAsia"/>
          <w:lang w:eastAsia="zh-CN"/>
        </w:rPr>
        <w:t>，</w:t>
      </w:r>
      <w:r w:rsidRPr="00E56E20">
        <w:rPr>
          <w:rFonts w:eastAsia="DengXian" w:hAnsi="新細明體"/>
          <w:lang w:eastAsia="zh-CN"/>
        </w:rPr>
        <w:t>26(3)</w:t>
      </w:r>
      <w:r w:rsidRPr="00E56E20">
        <w:rPr>
          <w:rFonts w:eastAsia="DengXian" w:hAnsi="新細明體" w:hint="eastAsia"/>
          <w:lang w:eastAsia="zh-CN"/>
        </w:rPr>
        <w:t>，</w:t>
      </w:r>
      <w:r w:rsidRPr="00E56E20">
        <w:rPr>
          <w:rFonts w:eastAsia="DengXian" w:hAnsi="新細明體"/>
          <w:lang w:eastAsia="zh-CN"/>
        </w:rPr>
        <w:t>360-363</w:t>
      </w:r>
      <w:r w:rsidRPr="00E56E20">
        <w:rPr>
          <w:rFonts w:eastAsia="DengXian" w:hAnsi="新細明體" w:hint="eastAsia"/>
          <w:lang w:eastAsia="zh-CN"/>
        </w:rPr>
        <w:t>。</w:t>
      </w:r>
    </w:p>
    <w:p w14:paraId="351B0990" w14:textId="3859488A" w:rsidR="008812BE" w:rsidRPr="00182EB1" w:rsidRDefault="00E56E20" w:rsidP="00AC1A2D">
      <w:pPr>
        <w:adjustRightInd w:val="0"/>
        <w:snapToGrid w:val="0"/>
        <w:spacing w:beforeLines="50" w:before="180" w:line="400" w:lineRule="exact"/>
        <w:ind w:left="566" w:hangingChars="236" w:hanging="566"/>
        <w:rPr>
          <w:rFonts w:hAnsi="新細明體"/>
        </w:rPr>
      </w:pPr>
      <w:r w:rsidRPr="00E56E20">
        <w:rPr>
          <w:rFonts w:eastAsia="DengXian" w:hAnsi="新細明體" w:hint="eastAsia"/>
          <w:lang w:eastAsia="zh-CN"/>
        </w:rPr>
        <w:t>姒刚彦</w:t>
      </w:r>
      <w:r w:rsidRPr="00E56E20">
        <w:rPr>
          <w:rFonts w:eastAsia="DengXian" w:hAnsi="新細明體"/>
          <w:lang w:eastAsia="zh-CN"/>
        </w:rPr>
        <w:t xml:space="preserve"> (2007)</w:t>
      </w:r>
      <w:r w:rsidRPr="00E56E20">
        <w:rPr>
          <w:rFonts w:eastAsia="DengXian" w:hAnsi="新細明體" w:hint="eastAsia"/>
          <w:lang w:eastAsia="zh-CN"/>
        </w:rPr>
        <w:t>〈第</w:t>
      </w:r>
      <w:r w:rsidRPr="00E56E20">
        <w:rPr>
          <w:rFonts w:eastAsia="DengXian" w:hAnsi="新細明體"/>
          <w:lang w:eastAsia="zh-CN"/>
        </w:rPr>
        <w:t>19</w:t>
      </w:r>
      <w:r w:rsidRPr="00E56E20">
        <w:rPr>
          <w:rFonts w:eastAsia="DengXian" w:hAnsi="新細明體" w:hint="eastAsia"/>
          <w:lang w:eastAsia="zh-CN"/>
        </w:rPr>
        <w:t>届亚洲保龄球锦标赛运动心理学家工作手记（下）〉，《</w:t>
      </w:r>
      <w:hyperlink r:id="rId28" w:tgtFrame="_blank" w:history="1">
        <w:r w:rsidRPr="00E56E20">
          <w:rPr>
            <w:rFonts w:eastAsia="DengXian" w:hint="eastAsia"/>
            <w:lang w:eastAsia="zh-CN"/>
          </w:rPr>
          <w:t>中国运动医学</w:t>
        </w:r>
        <w:hyperlink r:id="rId29" w:tgtFrame="_top" w:history="1">
          <w:r w:rsidR="008812BE" w:rsidRPr="00182EB1">
            <w:t>雜誌</w:t>
          </w:r>
        </w:hyperlink>
        <w:r w:rsidRPr="00E56E20">
          <w:rPr>
            <w:rFonts w:eastAsia="DengXian" w:hAnsi="新細明體" w:hint="eastAsia"/>
            <w:lang w:eastAsia="zh-CN"/>
          </w:rPr>
          <w:t>》</w:t>
        </w:r>
      </w:hyperlink>
      <w:r w:rsidRPr="00E56E20">
        <w:rPr>
          <w:rFonts w:eastAsia="DengXian" w:hAnsi="新細明體" w:hint="eastAsia"/>
          <w:lang w:eastAsia="zh-CN"/>
        </w:rPr>
        <w:t>，</w:t>
      </w:r>
      <w:r w:rsidRPr="00E56E20">
        <w:rPr>
          <w:rFonts w:eastAsia="DengXian" w:hAnsi="新細明體"/>
          <w:lang w:eastAsia="zh-CN"/>
        </w:rPr>
        <w:t>26(4)</w:t>
      </w:r>
      <w:r w:rsidRPr="00E56E20">
        <w:rPr>
          <w:rFonts w:eastAsia="DengXian" w:hAnsi="新細明體" w:hint="eastAsia"/>
          <w:lang w:eastAsia="zh-CN"/>
        </w:rPr>
        <w:t>，</w:t>
      </w:r>
      <w:r w:rsidRPr="00E56E20">
        <w:rPr>
          <w:rFonts w:eastAsia="DengXian" w:hAnsi="新細明體"/>
          <w:lang w:eastAsia="zh-CN"/>
        </w:rPr>
        <w:t>488-492</w:t>
      </w:r>
      <w:r w:rsidRPr="00E56E20">
        <w:rPr>
          <w:rFonts w:eastAsia="DengXian" w:hAnsi="新細明體" w:hint="eastAsia"/>
          <w:lang w:eastAsia="zh-CN"/>
        </w:rPr>
        <w:t>。</w:t>
      </w:r>
    </w:p>
    <w:p w14:paraId="694AB70C" w14:textId="475947B8" w:rsidR="008812BE" w:rsidRPr="00182EB1" w:rsidRDefault="00E56E20" w:rsidP="00AC1A2D">
      <w:pPr>
        <w:adjustRightInd w:val="0"/>
        <w:snapToGrid w:val="0"/>
        <w:spacing w:beforeLines="50" w:before="180" w:line="400" w:lineRule="exact"/>
        <w:ind w:left="566" w:hangingChars="236" w:hanging="566"/>
        <w:rPr>
          <w:rFonts w:hAnsi="新細明體"/>
        </w:rPr>
      </w:pPr>
      <w:r w:rsidRPr="00E56E20">
        <w:rPr>
          <w:rFonts w:eastAsia="DengXian" w:hAnsi="新細明體" w:hint="eastAsia"/>
          <w:lang w:eastAsia="zh-CN"/>
        </w:rPr>
        <w:t>孙青、张力为</w:t>
      </w:r>
      <w:r w:rsidRPr="00E56E20">
        <w:rPr>
          <w:rFonts w:eastAsia="DengXian" w:hAnsi="新細明體"/>
          <w:lang w:eastAsia="zh-CN"/>
        </w:rPr>
        <w:t xml:space="preserve"> (2006)</w:t>
      </w:r>
      <w:r w:rsidRPr="00E56E20">
        <w:rPr>
          <w:rFonts w:eastAsia="DengXian" w:hAnsi="新細明體" w:hint="eastAsia"/>
          <w:lang w:eastAsia="zh-CN"/>
        </w:rPr>
        <w:t>〈</w:t>
      </w:r>
      <w:hyperlink r:id="rId30" w:tgtFrame="_blank" w:history="1">
        <w:r w:rsidRPr="00E56E20">
          <w:rPr>
            <w:rFonts w:eastAsia="DengXian" w:hint="eastAsia"/>
            <w:lang w:eastAsia="zh-CN"/>
          </w:rPr>
          <w:t>别对我期望太高：运动领域中的自我设限</w:t>
        </w:r>
      </w:hyperlink>
      <w:r w:rsidRPr="00E56E20">
        <w:rPr>
          <w:rFonts w:eastAsia="DengXian" w:hAnsi="新細明體" w:hint="eastAsia"/>
          <w:lang w:eastAsia="zh-CN"/>
        </w:rPr>
        <w:t>〉，《心理科学进展》，</w:t>
      </w:r>
      <w:r w:rsidRPr="00E56E20">
        <w:rPr>
          <w:rFonts w:eastAsia="DengXian" w:hAnsi="新細明體"/>
          <w:lang w:eastAsia="zh-CN"/>
        </w:rPr>
        <w:t>14(6)</w:t>
      </w:r>
      <w:r w:rsidRPr="00E56E20">
        <w:rPr>
          <w:rFonts w:eastAsia="DengXian" w:hAnsi="新細明體" w:hint="eastAsia"/>
          <w:lang w:eastAsia="zh-CN"/>
        </w:rPr>
        <w:t>，</w:t>
      </w:r>
      <w:r w:rsidRPr="00E56E20">
        <w:rPr>
          <w:rFonts w:eastAsia="DengXian" w:hAnsi="新細明體"/>
          <w:lang w:eastAsia="zh-CN"/>
        </w:rPr>
        <w:t>956-960</w:t>
      </w:r>
      <w:r w:rsidRPr="00E56E20">
        <w:rPr>
          <w:rFonts w:eastAsia="DengXian" w:hAnsi="新細明體" w:hint="eastAsia"/>
          <w:lang w:eastAsia="zh-CN"/>
        </w:rPr>
        <w:t>。</w:t>
      </w:r>
    </w:p>
    <w:p w14:paraId="725D2A1D" w14:textId="27C65573" w:rsidR="008812BE" w:rsidRPr="00182EB1" w:rsidRDefault="00E56E20" w:rsidP="00AC1A2D">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黄日明</w:t>
      </w:r>
      <w:r w:rsidRPr="00E56E20">
        <w:rPr>
          <w:rFonts w:eastAsia="DengXian" w:hAnsi="新細明體"/>
          <w:lang w:eastAsia="zh-CN"/>
        </w:rPr>
        <w:t xml:space="preserve"> (2001)</w:t>
      </w:r>
      <w:r w:rsidRPr="00E56E20">
        <w:rPr>
          <w:rFonts w:eastAsia="DengXian" w:hAnsi="新細明體" w:hint="eastAsia"/>
          <w:lang w:eastAsia="zh-CN"/>
        </w:rPr>
        <w:t>《</w:t>
      </w:r>
      <w:r w:rsidRPr="00E56E20">
        <w:rPr>
          <w:rFonts w:eastAsia="DengXian" w:hint="eastAsia"/>
          <w:lang w:eastAsia="zh-CN"/>
        </w:rPr>
        <w:t>相约在颁奖台：香港体坛的女儿》。</w:t>
      </w:r>
      <w:r w:rsidRPr="00E56E20">
        <w:rPr>
          <w:rFonts w:eastAsia="DengXian" w:hAnsi="新細明體" w:hint="eastAsia"/>
          <w:lang w:eastAsia="zh-CN"/>
        </w:rPr>
        <w:t>香港：体院汇友社。</w:t>
      </w:r>
    </w:p>
    <w:p w14:paraId="7B2583CE" w14:textId="3E7CB821" w:rsidR="008812BE" w:rsidRPr="00182EB1" w:rsidRDefault="00E56E20" w:rsidP="00AC1A2D">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钟伯光、姒刚彦、李庆珠</w:t>
      </w:r>
      <w:r w:rsidRPr="00E56E20">
        <w:rPr>
          <w:rFonts w:eastAsia="DengXian" w:hAnsi="新細明體"/>
          <w:lang w:eastAsia="zh-CN"/>
        </w:rPr>
        <w:t xml:space="preserve"> (2006)</w:t>
      </w:r>
      <w:r w:rsidRPr="00E56E20">
        <w:rPr>
          <w:rFonts w:eastAsia="DengXian" w:hAnsi="新細明體" w:hint="eastAsia"/>
          <w:lang w:eastAsia="zh-CN"/>
        </w:rPr>
        <w:t>〈影响香港运动员在重大国际比赛中运动表现的因素研究〉，《体育科学》，</w:t>
      </w:r>
      <w:r w:rsidRPr="00E56E20">
        <w:rPr>
          <w:rFonts w:eastAsia="DengXian" w:hAnsi="新細明體"/>
          <w:lang w:eastAsia="zh-CN"/>
        </w:rPr>
        <w:t>26(12)</w:t>
      </w:r>
      <w:r w:rsidRPr="00E56E20">
        <w:rPr>
          <w:rFonts w:eastAsia="DengXian" w:hAnsi="新細明體" w:hint="eastAsia"/>
          <w:lang w:eastAsia="zh-CN"/>
        </w:rPr>
        <w:t>，</w:t>
      </w:r>
      <w:r w:rsidRPr="00E56E20">
        <w:rPr>
          <w:rFonts w:eastAsia="DengXian" w:hAnsi="新細明體"/>
          <w:lang w:eastAsia="zh-CN"/>
        </w:rPr>
        <w:t>42-47</w:t>
      </w:r>
      <w:r w:rsidRPr="00E56E20">
        <w:rPr>
          <w:rFonts w:eastAsia="DengXian" w:hAnsi="新細明體" w:hint="eastAsia"/>
          <w:lang w:eastAsia="zh-CN"/>
        </w:rPr>
        <w:t>。</w:t>
      </w:r>
    </w:p>
    <w:p w14:paraId="693E7DFA" w14:textId="113B226A" w:rsidR="008812BE" w:rsidRPr="00182EB1" w:rsidRDefault="00E56E20" w:rsidP="00AC1A2D">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钟佳宜（译）</w:t>
      </w:r>
      <w:r w:rsidRPr="00E56E20">
        <w:rPr>
          <w:rFonts w:eastAsia="DengXian" w:hAnsi="新細明體"/>
          <w:lang w:eastAsia="zh-CN"/>
        </w:rPr>
        <w:t xml:space="preserve"> (1998)</w:t>
      </w:r>
      <w:r w:rsidRPr="00E56E20">
        <w:rPr>
          <w:rFonts w:eastAsia="DengXian" w:hAnsi="新細明體" w:hint="eastAsia"/>
          <w:lang w:eastAsia="zh-CN"/>
        </w:rPr>
        <w:t>《生活中的运动家：心灵运动：彻底激发你的潜能》。台北市：海鸽文化出版</w:t>
      </w:r>
      <w:r w:rsidRPr="00E56E20">
        <w:rPr>
          <w:rFonts w:eastAsia="DengXian" w:hAnsi="新細明體"/>
          <w:lang w:eastAsia="zh-CN"/>
        </w:rPr>
        <w:t xml:space="preserve"> (Millman, D.,1998)</w:t>
      </w:r>
      <w:r w:rsidRPr="00E56E20">
        <w:rPr>
          <w:rFonts w:eastAsia="DengXian" w:hAnsi="新細明體" w:hint="eastAsia"/>
          <w:lang w:eastAsia="zh-CN"/>
        </w:rPr>
        <w:t>。</w:t>
      </w:r>
    </w:p>
    <w:p w14:paraId="1D73E1AC" w14:textId="12EB8128" w:rsidR="00402822" w:rsidRPr="00E56E20" w:rsidRDefault="00E56E20" w:rsidP="00402822">
      <w:pPr>
        <w:adjustRightInd w:val="0"/>
        <w:snapToGrid w:val="0"/>
        <w:spacing w:beforeLines="50" w:before="180" w:line="400" w:lineRule="exact"/>
        <w:ind w:left="566" w:hangingChars="236" w:hanging="566"/>
        <w:rPr>
          <w:rFonts w:hAnsi="新細明體"/>
          <w:lang w:val="it-IT"/>
        </w:rPr>
      </w:pPr>
      <w:r w:rsidRPr="00E56E20">
        <w:rPr>
          <w:rFonts w:eastAsia="DengXian" w:hAnsi="新細明體" w:hint="eastAsia"/>
          <w:lang w:eastAsia="zh-CN"/>
        </w:rPr>
        <w:t>张育恺等</w:t>
      </w:r>
      <w:r w:rsidRPr="00E56E20">
        <w:rPr>
          <w:rFonts w:eastAsia="DengXian" w:hAnsi="新細明體"/>
          <w:lang w:eastAsia="zh-CN"/>
        </w:rPr>
        <w:t xml:space="preserve"> (</w:t>
      </w:r>
      <w:r w:rsidRPr="00E56E20">
        <w:rPr>
          <w:rFonts w:eastAsia="DengXian" w:hAnsi="新細明體" w:hint="eastAsia"/>
          <w:lang w:eastAsia="zh-CN"/>
        </w:rPr>
        <w:t>译</w:t>
      </w:r>
      <w:r w:rsidRPr="00E56E20">
        <w:rPr>
          <w:rFonts w:eastAsia="DengXian" w:hAnsi="新細明體"/>
          <w:lang w:eastAsia="zh-CN"/>
        </w:rPr>
        <w:t>) (2016)</w:t>
      </w:r>
      <w:r w:rsidRPr="00E56E20">
        <w:rPr>
          <w:rFonts w:eastAsia="DengXian" w:hAnsi="新細明體" w:hint="eastAsia"/>
          <w:lang w:eastAsia="zh-CN"/>
        </w:rPr>
        <w:t>。《健身运动心理学论与实务的整合》。台北市</w:t>
      </w:r>
      <w:r w:rsidRPr="00E56E20">
        <w:rPr>
          <w:rFonts w:eastAsia="DengXian" w:hAnsi="新細明體" w:hint="eastAsia"/>
          <w:lang w:val="it-IT" w:eastAsia="zh-CN"/>
        </w:rPr>
        <w:t>：</w:t>
      </w:r>
      <w:r w:rsidRPr="00E56E20">
        <w:rPr>
          <w:rFonts w:eastAsia="DengXian" w:hAnsi="新細明體" w:hint="eastAsia"/>
          <w:lang w:eastAsia="zh-CN"/>
        </w:rPr>
        <w:t>禾枫。</w:t>
      </w:r>
      <w:r w:rsidRPr="00E56E20">
        <w:rPr>
          <w:rFonts w:eastAsia="DengXian" w:hAnsi="新細明體"/>
          <w:lang w:val="it-IT" w:eastAsia="zh-CN"/>
        </w:rPr>
        <w:t>(Lox, C. L., Martin Ginis, K. A., &amp; Petruzzello, S. J., 2014)</w:t>
      </w:r>
      <w:r w:rsidR="00402822" w:rsidRPr="00E56E20">
        <w:rPr>
          <w:rFonts w:hAnsi="新細明體"/>
          <w:lang w:val="it-IT"/>
        </w:rPr>
        <w:t xml:space="preserve"> </w:t>
      </w:r>
    </w:p>
    <w:p w14:paraId="01A55503" w14:textId="77A65ED4" w:rsidR="00402822" w:rsidRPr="00182EB1" w:rsidRDefault="00E56E20" w:rsidP="00402822">
      <w:pPr>
        <w:adjustRightInd w:val="0"/>
        <w:snapToGrid w:val="0"/>
        <w:spacing w:beforeLines="50" w:before="180" w:line="400" w:lineRule="exact"/>
        <w:ind w:left="566" w:hangingChars="236" w:hanging="566"/>
        <w:rPr>
          <w:rFonts w:hAnsi="新細明體"/>
          <w:lang w:eastAsia="zh-CN"/>
        </w:rPr>
      </w:pPr>
      <w:r w:rsidRPr="00E56E20">
        <w:rPr>
          <w:rFonts w:eastAsia="DengXian" w:hAnsi="新細明體" w:hint="eastAsia"/>
          <w:lang w:eastAsia="zh-CN"/>
        </w:rPr>
        <w:t>张育恺等</w:t>
      </w:r>
      <w:r w:rsidRPr="00E56E20">
        <w:rPr>
          <w:rFonts w:eastAsia="DengXian" w:hAnsi="新細明體"/>
          <w:lang w:val="it-IT" w:eastAsia="zh-CN"/>
        </w:rPr>
        <w:t xml:space="preserve"> (</w:t>
      </w:r>
      <w:r w:rsidRPr="00E56E20">
        <w:rPr>
          <w:rFonts w:eastAsia="DengXian" w:hAnsi="新細明體" w:hint="eastAsia"/>
          <w:lang w:eastAsia="zh-CN"/>
        </w:rPr>
        <w:t>译</w:t>
      </w:r>
      <w:r w:rsidRPr="00E56E20">
        <w:rPr>
          <w:rFonts w:eastAsia="DengXian" w:hAnsi="新細明體"/>
          <w:lang w:val="it-IT" w:eastAsia="zh-CN"/>
        </w:rPr>
        <w:t>) (2015)</w:t>
      </w:r>
      <w:r w:rsidRPr="00E56E20">
        <w:rPr>
          <w:rFonts w:eastAsia="DengXian" w:hAnsi="新細明體" w:hint="eastAsia"/>
          <w:lang w:eastAsia="zh-CN"/>
        </w:rPr>
        <w:t>。《教练的竞技运动心理学》。台北市：易利图书。</w:t>
      </w:r>
      <w:r w:rsidRPr="00E56E20">
        <w:rPr>
          <w:rFonts w:eastAsia="DengXian" w:hAnsi="新細明體"/>
          <w:lang w:eastAsia="zh-CN"/>
        </w:rPr>
        <w:t>(Burton, D., &amp; Raedeke, T., 2008)</w:t>
      </w:r>
    </w:p>
    <w:p w14:paraId="3EBAF92E" w14:textId="11B616F9" w:rsidR="00402822" w:rsidRPr="00182EB1" w:rsidRDefault="00E56E20" w:rsidP="00402822">
      <w:pPr>
        <w:adjustRightInd w:val="0"/>
        <w:snapToGrid w:val="0"/>
        <w:spacing w:beforeLines="50" w:before="180" w:line="400" w:lineRule="exact"/>
        <w:ind w:left="566" w:hangingChars="236" w:hanging="566"/>
        <w:rPr>
          <w:rFonts w:hAnsi="新細明體"/>
        </w:rPr>
      </w:pPr>
      <w:r w:rsidRPr="00E56E20">
        <w:rPr>
          <w:rFonts w:eastAsia="DengXian" w:hAnsi="新細明體" w:hint="eastAsia"/>
          <w:lang w:eastAsia="zh-CN"/>
        </w:rPr>
        <w:t>卢绰蘅</w:t>
      </w:r>
      <w:r w:rsidRPr="00E56E20">
        <w:rPr>
          <w:rFonts w:eastAsia="DengXian" w:hAnsi="新細明體"/>
          <w:lang w:eastAsia="zh-CN"/>
        </w:rPr>
        <w:t xml:space="preserve"> (2019) </w:t>
      </w:r>
      <w:r w:rsidRPr="00E56E20">
        <w:rPr>
          <w:rFonts w:eastAsia="DengXian" w:hAnsi="新細明體" w:hint="eastAsia"/>
          <w:lang w:eastAsia="zh-CN"/>
        </w:rPr>
        <w:t>《运动心理学：建立自信</w:t>
      </w:r>
      <w:r w:rsidRPr="00E56E20">
        <w:rPr>
          <w:rFonts w:eastAsia="DengXian" w:hAnsi="新細明體"/>
          <w:lang w:eastAsia="zh-CN"/>
        </w:rPr>
        <w:t xml:space="preserve"> </w:t>
      </w:r>
      <w:r w:rsidRPr="00E56E20">
        <w:rPr>
          <w:rFonts w:eastAsia="DengXian" w:hAnsi="新細明體" w:hint="eastAsia"/>
          <w:lang w:eastAsia="zh-CN"/>
        </w:rPr>
        <w:t>尽展所长》香港：花千树出版有限公司。</w:t>
      </w:r>
    </w:p>
    <w:p w14:paraId="25F6302E" w14:textId="7B0FC008" w:rsidR="00402822" w:rsidRPr="00182EB1" w:rsidRDefault="00E56E20" w:rsidP="00402822">
      <w:pPr>
        <w:adjustRightInd w:val="0"/>
        <w:snapToGrid w:val="0"/>
        <w:spacing w:beforeLines="50" w:before="180" w:line="400" w:lineRule="exact"/>
        <w:ind w:left="566" w:hangingChars="236" w:hanging="566"/>
      </w:pPr>
      <w:r w:rsidRPr="00E56E20">
        <w:rPr>
          <w:rFonts w:eastAsia="DengXian"/>
          <w:lang w:eastAsia="zh-CN"/>
        </w:rPr>
        <w:t xml:space="preserve">Magill, R.A., &amp; Anderson, D. (2017). </w:t>
      </w:r>
      <w:r w:rsidRPr="00E56E20">
        <w:rPr>
          <w:rFonts w:eastAsia="DengXian"/>
          <w:i/>
          <w:lang w:eastAsia="zh-CN"/>
        </w:rPr>
        <w:t>Motor learning and control: Concepts and application</w:t>
      </w:r>
      <w:r w:rsidRPr="00E56E20">
        <w:rPr>
          <w:rFonts w:eastAsia="DengXian"/>
          <w:lang w:eastAsia="zh-CN"/>
        </w:rPr>
        <w:t xml:space="preserve"> (11th ed.). Boston: McGraw-Hill.</w:t>
      </w:r>
      <w:r w:rsidR="00402822" w:rsidRPr="00182EB1">
        <w:t xml:space="preserve"> </w:t>
      </w:r>
    </w:p>
    <w:p w14:paraId="70A32B2D" w14:textId="4198156F" w:rsidR="00402822" w:rsidRPr="00182EB1" w:rsidRDefault="00E56E20" w:rsidP="00402822">
      <w:pPr>
        <w:adjustRightInd w:val="0"/>
        <w:snapToGrid w:val="0"/>
        <w:spacing w:beforeLines="50" w:before="180" w:line="400" w:lineRule="exact"/>
        <w:ind w:left="566" w:hangingChars="236" w:hanging="566"/>
      </w:pPr>
      <w:r w:rsidRPr="00E56E20">
        <w:rPr>
          <w:rFonts w:eastAsia="DengXian"/>
          <w:lang w:eastAsia="zh-CN"/>
        </w:rPr>
        <w:t xml:space="preserve">Weinberg, R.S., &amp; Gould, D. (2014). </w:t>
      </w:r>
      <w:r w:rsidRPr="00E56E20">
        <w:rPr>
          <w:rFonts w:eastAsia="DengXian"/>
          <w:i/>
          <w:lang w:eastAsia="zh-CN"/>
        </w:rPr>
        <w:t>Foundations of sport and exercise psychology</w:t>
      </w:r>
      <w:r w:rsidRPr="00E56E20">
        <w:rPr>
          <w:rFonts w:eastAsia="DengXian"/>
          <w:lang w:eastAsia="zh-CN"/>
        </w:rPr>
        <w:t xml:space="preserve"> (6th ed.). Champaign, IL: Human Kinetics.</w:t>
      </w:r>
    </w:p>
    <w:p w14:paraId="3EBC4EB7" w14:textId="77777777" w:rsidR="00402822" w:rsidRPr="00182EB1" w:rsidRDefault="00402822" w:rsidP="00AC1A2D">
      <w:pPr>
        <w:adjustRightInd w:val="0"/>
        <w:snapToGrid w:val="0"/>
        <w:spacing w:beforeLines="50" w:before="180" w:line="400" w:lineRule="exact"/>
        <w:ind w:left="566" w:hangingChars="236" w:hanging="566"/>
      </w:pPr>
    </w:p>
    <w:p w14:paraId="59249593" w14:textId="4A3CCD5C" w:rsidR="00AD0065" w:rsidRPr="00182EB1" w:rsidRDefault="008B328E" w:rsidP="00AC1A2D">
      <w:pPr>
        <w:snapToGrid w:val="0"/>
        <w:spacing w:beforeLines="50" w:before="180" w:line="360" w:lineRule="auto"/>
        <w:jc w:val="center"/>
        <w:rPr>
          <w:b/>
          <w:sz w:val="28"/>
          <w:szCs w:val="28"/>
        </w:rPr>
      </w:pPr>
      <w:r w:rsidRPr="00182EB1">
        <w:br w:type="page"/>
      </w:r>
      <w:r w:rsidR="00E56E20" w:rsidRPr="00E56E20">
        <w:rPr>
          <w:rFonts w:eastAsia="DengXian" w:hint="eastAsia"/>
          <w:b/>
          <w:sz w:val="28"/>
          <w:szCs w:val="28"/>
          <w:lang w:eastAsia="zh-CN"/>
        </w:rPr>
        <w:lastRenderedPageBreak/>
        <w:t>相关网址</w:t>
      </w:r>
    </w:p>
    <w:p w14:paraId="6B8B1319" w14:textId="5789FEC7" w:rsidR="00B868EE" w:rsidRPr="00182EB1" w:rsidRDefault="00E56E20" w:rsidP="00AC1A2D">
      <w:pPr>
        <w:numPr>
          <w:ilvl w:val="0"/>
          <w:numId w:val="15"/>
        </w:numPr>
        <w:tabs>
          <w:tab w:val="clear" w:pos="360"/>
          <w:tab w:val="num" w:pos="426"/>
        </w:tabs>
        <w:spacing w:beforeLines="50" w:before="180"/>
        <w:ind w:left="426" w:hanging="426"/>
      </w:pPr>
      <w:r w:rsidRPr="00E56E20">
        <w:rPr>
          <w:rFonts w:eastAsia="DengXian" w:hint="eastAsia"/>
          <w:lang w:eastAsia="zh-CN"/>
        </w:rPr>
        <w:t>美国心理学会</w:t>
      </w:r>
      <w:r w:rsidRPr="00E56E20">
        <w:rPr>
          <w:rFonts w:eastAsia="DengXian"/>
          <w:lang w:eastAsia="zh-CN"/>
        </w:rPr>
        <w:t xml:space="preserve"> </w:t>
      </w:r>
      <w:r w:rsidRPr="00E56E20">
        <w:rPr>
          <w:rFonts w:eastAsia="DengXian" w:hint="eastAsia"/>
          <w:lang w:eastAsia="zh-CN"/>
        </w:rPr>
        <w:t>（英文网页）</w:t>
      </w:r>
      <w:r w:rsidRPr="00E56E20">
        <w:rPr>
          <w:rFonts w:eastAsia="DengXian"/>
          <w:lang w:eastAsia="zh-CN"/>
        </w:rPr>
        <w:t>(American Psychological Association)</w:t>
      </w:r>
      <w:r w:rsidR="00B868EE" w:rsidRPr="00182EB1">
        <w:rPr>
          <w:rFonts w:hint="eastAsia"/>
        </w:rPr>
        <w:br/>
      </w:r>
      <w:r w:rsidRPr="00E56E20">
        <w:rPr>
          <w:rFonts w:eastAsia="DengXian"/>
          <w:lang w:eastAsia="zh-CN"/>
        </w:rPr>
        <w:t>https://www.apa.org/</w:t>
      </w:r>
    </w:p>
    <w:p w14:paraId="51689919" w14:textId="4AF3E27D" w:rsidR="00B868EE" w:rsidRPr="00182EB1" w:rsidRDefault="00E56E20" w:rsidP="00862DCA">
      <w:pPr>
        <w:numPr>
          <w:ilvl w:val="1"/>
          <w:numId w:val="14"/>
        </w:numPr>
        <w:spacing w:beforeLines="50" w:before="180"/>
      </w:pPr>
      <w:r w:rsidRPr="00E56E20">
        <w:rPr>
          <w:rFonts w:eastAsia="DengXian"/>
          <w:lang w:eastAsia="zh-CN"/>
        </w:rPr>
        <w:t xml:space="preserve">APA </w:t>
      </w:r>
      <w:r w:rsidRPr="00E56E20">
        <w:rPr>
          <w:rFonts w:eastAsia="DengXian" w:hint="eastAsia"/>
          <w:lang w:eastAsia="zh-CN"/>
        </w:rPr>
        <w:t>第</w:t>
      </w:r>
      <w:r w:rsidRPr="00E56E20">
        <w:rPr>
          <w:rFonts w:eastAsia="DengXian"/>
          <w:lang w:eastAsia="zh-CN"/>
        </w:rPr>
        <w:t>47</w:t>
      </w:r>
      <w:r w:rsidRPr="00E56E20">
        <w:rPr>
          <w:rFonts w:eastAsia="DengXian" w:hint="eastAsia"/>
          <w:lang w:eastAsia="zh-CN"/>
        </w:rPr>
        <w:t>分部</w:t>
      </w:r>
      <w:r w:rsidRPr="00E56E20">
        <w:rPr>
          <w:rFonts w:eastAsia="DengXian"/>
          <w:lang w:eastAsia="zh-CN"/>
        </w:rPr>
        <w:t xml:space="preserve"> </w:t>
      </w:r>
      <w:r w:rsidRPr="00E56E20">
        <w:rPr>
          <w:rFonts w:eastAsia="DengXian" w:hint="eastAsia"/>
          <w:lang w:eastAsia="zh-CN"/>
        </w:rPr>
        <w:t>运动心理学</w:t>
      </w:r>
      <w:r w:rsidRPr="00E56E20">
        <w:rPr>
          <w:rFonts w:ascii="新細明體" w:eastAsia="DengXian" w:hAnsi="新細明體" w:hint="eastAsia"/>
          <w:lang w:eastAsia="zh-CN"/>
        </w:rPr>
        <w:t>（</w:t>
      </w:r>
      <w:r w:rsidRPr="00E56E20">
        <w:rPr>
          <w:rFonts w:eastAsia="DengXian" w:hint="eastAsia"/>
          <w:lang w:eastAsia="zh-CN"/>
        </w:rPr>
        <w:t>英文网页</w:t>
      </w:r>
      <w:r w:rsidRPr="00E56E20">
        <w:rPr>
          <w:rFonts w:ascii="新細明體" w:eastAsia="DengXian" w:hAnsi="新細明體" w:hint="eastAsia"/>
          <w:lang w:eastAsia="zh-CN"/>
        </w:rPr>
        <w:t>）</w:t>
      </w:r>
      <w:r w:rsidRPr="00E56E20">
        <w:rPr>
          <w:rFonts w:ascii="新細明體" w:eastAsia="DengXian" w:hAnsi="新細明體"/>
          <w:lang w:eastAsia="zh-CN"/>
        </w:rPr>
        <w:t>(</w:t>
      </w:r>
      <w:r w:rsidRPr="00E56E20">
        <w:rPr>
          <w:rFonts w:eastAsia="DengXian"/>
          <w:lang w:eastAsia="zh-CN"/>
        </w:rPr>
        <w:t xml:space="preserve">APA Division 47 Exercise and Sport psychology), </w:t>
      </w:r>
      <w:r w:rsidR="00B868EE" w:rsidRPr="00182EB1">
        <w:br/>
      </w:r>
      <w:r w:rsidRPr="00E56E20">
        <w:rPr>
          <w:rFonts w:eastAsia="DengXian"/>
          <w:lang w:eastAsia="zh-CN"/>
        </w:rPr>
        <w:t>https://www.apa.org/about/division/div47</w:t>
      </w:r>
    </w:p>
    <w:p w14:paraId="34C62707" w14:textId="3744A52A" w:rsidR="00B868EE" w:rsidRPr="00182EB1" w:rsidRDefault="00E56E20" w:rsidP="00862DCA">
      <w:pPr>
        <w:numPr>
          <w:ilvl w:val="1"/>
          <w:numId w:val="14"/>
        </w:numPr>
      </w:pPr>
      <w:r w:rsidRPr="00E56E20">
        <w:rPr>
          <w:rFonts w:eastAsia="DengXian" w:hint="eastAsia"/>
          <w:lang w:eastAsia="zh-CN"/>
        </w:rPr>
        <w:t>「发怒」</w:t>
      </w:r>
      <w:r w:rsidRPr="00E56E20">
        <w:rPr>
          <w:rFonts w:ascii="新細明體" w:eastAsia="DengXian" w:hAnsi="新細明體" w:hint="eastAsia"/>
          <w:lang w:eastAsia="zh-CN"/>
        </w:rPr>
        <w:t>（</w:t>
      </w:r>
      <w:r w:rsidRPr="00E56E20">
        <w:rPr>
          <w:rFonts w:eastAsia="DengXian" w:hAnsi="Arial" w:hint="eastAsia"/>
          <w:lang w:eastAsia="zh-CN"/>
        </w:rPr>
        <w:t>英文网页</w:t>
      </w:r>
      <w:r w:rsidRPr="00E56E20">
        <w:rPr>
          <w:rFonts w:ascii="新細明體" w:eastAsia="DengXian" w:hAnsi="新細明體" w:hint="eastAsia"/>
          <w:lang w:eastAsia="zh-CN"/>
        </w:rPr>
        <w:t>）</w:t>
      </w:r>
      <w:r w:rsidRPr="00E56E20">
        <w:rPr>
          <w:rFonts w:ascii="新細明體" w:eastAsia="DengXian" w:hAnsi="新細明體"/>
          <w:lang w:eastAsia="zh-CN"/>
        </w:rPr>
        <w:t>(</w:t>
      </w:r>
      <w:r w:rsidRPr="00E56E20">
        <w:rPr>
          <w:rFonts w:eastAsia="DengXian"/>
          <w:lang w:eastAsia="zh-CN"/>
        </w:rPr>
        <w:t>“Anger”)</w:t>
      </w:r>
      <w:r w:rsidR="00B868EE" w:rsidRPr="00182EB1">
        <w:rPr>
          <w:rFonts w:hint="eastAsia"/>
        </w:rPr>
        <w:br/>
      </w:r>
      <w:r w:rsidRPr="00E56E20">
        <w:rPr>
          <w:rFonts w:eastAsia="DengXian"/>
          <w:lang w:eastAsia="zh-CN"/>
        </w:rPr>
        <w:t>https://www.apa.org/topics/anger/control</w:t>
      </w:r>
    </w:p>
    <w:p w14:paraId="30D4144E" w14:textId="03B73159" w:rsidR="00B868EE" w:rsidRPr="00182EB1" w:rsidRDefault="00E56E20" w:rsidP="00010BB1">
      <w:pPr>
        <w:numPr>
          <w:ilvl w:val="0"/>
          <w:numId w:val="15"/>
        </w:numPr>
        <w:tabs>
          <w:tab w:val="clear" w:pos="360"/>
          <w:tab w:val="num" w:pos="426"/>
        </w:tabs>
        <w:spacing w:beforeLines="50" w:before="180"/>
        <w:ind w:left="426" w:hanging="426"/>
      </w:pPr>
      <w:r w:rsidRPr="00E56E20">
        <w:rPr>
          <w:rFonts w:eastAsia="DengXian" w:hint="eastAsia"/>
          <w:lang w:eastAsia="zh-CN"/>
        </w:rPr>
        <w:t>应用运动心理学学会（英文网页）</w:t>
      </w:r>
      <w:r w:rsidRPr="00E56E20">
        <w:rPr>
          <w:rFonts w:eastAsia="DengXian"/>
          <w:lang w:eastAsia="zh-CN"/>
        </w:rPr>
        <w:t>(Association for Applied Sport Psychology) (AASP)</w:t>
      </w:r>
      <w:r w:rsidR="00B868EE" w:rsidRPr="00182EB1">
        <w:br/>
      </w:r>
      <w:r w:rsidRPr="00E56E20">
        <w:rPr>
          <w:rFonts w:eastAsia="DengXian"/>
          <w:lang w:eastAsia="zh-CN"/>
        </w:rPr>
        <w:t>https://appliedsportpsych.org/</w:t>
      </w:r>
    </w:p>
    <w:p w14:paraId="531BC93B" w14:textId="1E207AC8" w:rsidR="00B868EE" w:rsidRPr="00182EB1" w:rsidRDefault="00E56E20" w:rsidP="00010BB1">
      <w:pPr>
        <w:numPr>
          <w:ilvl w:val="0"/>
          <w:numId w:val="15"/>
        </w:numPr>
        <w:tabs>
          <w:tab w:val="clear" w:pos="360"/>
          <w:tab w:val="num" w:pos="426"/>
        </w:tabs>
        <w:spacing w:beforeLines="50" w:before="180"/>
        <w:ind w:left="426" w:hanging="426"/>
      </w:pPr>
      <w:r w:rsidRPr="00E56E20">
        <w:rPr>
          <w:rFonts w:eastAsia="DengXian" w:hint="eastAsia"/>
          <w:lang w:eastAsia="zh-CN"/>
        </w:rPr>
        <w:t>香港体育教学网</w:t>
      </w:r>
      <w:r w:rsidR="00B868EE" w:rsidRPr="00182EB1">
        <w:br/>
      </w:r>
      <w:r w:rsidRPr="00E56E20">
        <w:rPr>
          <w:rFonts w:eastAsia="DengXian"/>
          <w:lang w:eastAsia="zh-CN"/>
        </w:rPr>
        <w:t>http://www.hkpe.net/hkdsepe/</w:t>
      </w:r>
    </w:p>
    <w:p w14:paraId="6C03AE8D" w14:textId="36E1B4E3" w:rsidR="00B868EE" w:rsidRPr="00182EB1" w:rsidRDefault="00E56E20" w:rsidP="00862DCA">
      <w:pPr>
        <w:numPr>
          <w:ilvl w:val="0"/>
          <w:numId w:val="19"/>
        </w:numPr>
        <w:spacing w:beforeLines="50" w:before="180"/>
      </w:pPr>
      <w:r w:rsidRPr="00E56E20">
        <w:rPr>
          <w:rFonts w:eastAsia="DengXian" w:hint="eastAsia"/>
          <w:lang w:eastAsia="zh-CN"/>
        </w:rPr>
        <w:t>运动心理</w:t>
      </w:r>
      <w:r w:rsidR="00862DCA" w:rsidRPr="00182EB1">
        <w:br/>
      </w:r>
      <w:r w:rsidRPr="00E56E20">
        <w:rPr>
          <w:rFonts w:eastAsia="DengXian"/>
          <w:lang w:eastAsia="zh-CN"/>
        </w:rPr>
        <w:t>http://www.hkpe.net/hkdsepe/sports_psychology.htm</w:t>
      </w:r>
    </w:p>
    <w:p w14:paraId="644C5A6C" w14:textId="604C4AA1" w:rsidR="00B868EE" w:rsidRPr="00182EB1" w:rsidRDefault="00E56E20" w:rsidP="00AC1A2D">
      <w:pPr>
        <w:numPr>
          <w:ilvl w:val="0"/>
          <w:numId w:val="19"/>
        </w:numPr>
        <w:ind w:left="839" w:hanging="482"/>
      </w:pPr>
      <w:r w:rsidRPr="00E56E20">
        <w:rPr>
          <w:rFonts w:eastAsia="DengXian" w:hint="eastAsia"/>
          <w:lang w:eastAsia="zh-CN"/>
        </w:rPr>
        <w:t>跑步的运动心理学</w:t>
      </w:r>
      <w:r w:rsidRPr="00E56E20">
        <w:rPr>
          <w:rFonts w:eastAsia="DengXian"/>
          <w:lang w:eastAsia="zh-CN"/>
        </w:rPr>
        <w:t>http://www.tswong.net/hkpe/running/psychological_aspects.htm</w:t>
      </w:r>
    </w:p>
    <w:p w14:paraId="6035BD2B" w14:textId="6A4ACFC5" w:rsidR="00B868EE" w:rsidRPr="00182EB1" w:rsidRDefault="00E56E20" w:rsidP="00AC1A2D">
      <w:pPr>
        <w:numPr>
          <w:ilvl w:val="0"/>
          <w:numId w:val="15"/>
        </w:numPr>
        <w:tabs>
          <w:tab w:val="clear" w:pos="360"/>
          <w:tab w:val="num" w:pos="426"/>
        </w:tabs>
        <w:spacing w:beforeLines="50" w:before="180"/>
        <w:ind w:left="426" w:hanging="426"/>
      </w:pPr>
      <w:r w:rsidRPr="00E56E20">
        <w:rPr>
          <w:rFonts w:eastAsia="DengXian" w:hint="eastAsia"/>
          <w:lang w:eastAsia="zh-CN"/>
        </w:rPr>
        <w:t>香港运动心理学会</w:t>
      </w:r>
      <w:r w:rsidR="00B868EE" w:rsidRPr="00182EB1">
        <w:br/>
      </w:r>
      <w:r w:rsidRPr="00E56E20">
        <w:rPr>
          <w:rFonts w:eastAsia="DengXian"/>
          <w:lang w:eastAsia="zh-CN"/>
        </w:rPr>
        <w:t>http://www.hkssep.org/</w:t>
      </w:r>
    </w:p>
    <w:p w14:paraId="08A715F5" w14:textId="7EF8C5A7" w:rsidR="00B868EE" w:rsidRPr="00182EB1" w:rsidRDefault="00E56E20" w:rsidP="00A11173">
      <w:pPr>
        <w:numPr>
          <w:ilvl w:val="0"/>
          <w:numId w:val="15"/>
        </w:numPr>
        <w:spacing w:beforeLines="50" w:before="180"/>
      </w:pPr>
      <w:r w:rsidRPr="00E56E20">
        <w:rPr>
          <w:rFonts w:eastAsia="DengXian" w:hint="eastAsia"/>
          <w:lang w:eastAsia="zh-CN"/>
        </w:rPr>
        <w:t>香港体育学院</w:t>
      </w:r>
      <w:r w:rsidR="00B868EE" w:rsidRPr="00182EB1">
        <w:br/>
      </w:r>
      <w:r w:rsidRPr="00E56E20">
        <w:rPr>
          <w:rFonts w:eastAsia="DengXian"/>
          <w:lang w:eastAsia="zh-CN"/>
        </w:rPr>
        <w:t>https://www.hksi.org.hk/tc</w:t>
      </w:r>
    </w:p>
    <w:p w14:paraId="61A2045C" w14:textId="3CF34711" w:rsidR="00B9620E" w:rsidRPr="00182EB1" w:rsidRDefault="00E56E20" w:rsidP="00A11173">
      <w:pPr>
        <w:numPr>
          <w:ilvl w:val="1"/>
          <w:numId w:val="17"/>
        </w:numPr>
        <w:spacing w:beforeLines="50" w:before="180"/>
      </w:pPr>
      <w:r w:rsidRPr="00E56E20">
        <w:rPr>
          <w:rFonts w:eastAsia="DengXian" w:hint="eastAsia"/>
          <w:bCs/>
          <w:kern w:val="36"/>
          <w:lang w:eastAsia="zh-CN"/>
        </w:rPr>
        <w:t>教育手册</w:t>
      </w:r>
      <w:r w:rsidRPr="00182EB1">
        <w:rPr>
          <w:rFonts w:eastAsia="SimSun"/>
          <w:bCs/>
          <w:kern w:val="36"/>
          <w:lang w:eastAsia="zh-CN"/>
        </w:rPr>
        <w:t xml:space="preserve"> </w:t>
      </w:r>
      <w:r w:rsidRPr="00E56E20">
        <w:rPr>
          <w:rFonts w:ascii="新細明體" w:eastAsia="DengXian" w:hAnsi="新細明體" w:hint="eastAsia"/>
          <w:bCs/>
          <w:kern w:val="36"/>
          <w:lang w:eastAsia="zh-CN"/>
        </w:rPr>
        <w:t>－</w:t>
      </w:r>
      <w:r w:rsidRPr="00182EB1">
        <w:rPr>
          <w:rFonts w:eastAsia="SimSun"/>
          <w:bCs/>
          <w:kern w:val="36"/>
          <w:lang w:eastAsia="zh-CN"/>
        </w:rPr>
        <w:t xml:space="preserve"> </w:t>
      </w:r>
      <w:r w:rsidRPr="00E56E20">
        <w:rPr>
          <w:rFonts w:eastAsia="DengXian" w:hint="eastAsia"/>
          <w:bCs/>
          <w:kern w:val="0"/>
          <w:lang w:eastAsia="zh-CN"/>
        </w:rPr>
        <w:t>运动心理教育系列</w:t>
      </w:r>
    </w:p>
    <w:p w14:paraId="0D020ABC" w14:textId="5CBC066B" w:rsidR="00B868EE" w:rsidRPr="00182EB1" w:rsidRDefault="00E56E20" w:rsidP="00B9620E">
      <w:pPr>
        <w:ind w:left="958"/>
      </w:pPr>
      <w:r w:rsidRPr="00E56E20">
        <w:rPr>
          <w:rFonts w:eastAsia="DengXian"/>
          <w:bCs/>
          <w:kern w:val="0"/>
          <w:lang w:eastAsia="zh-CN"/>
        </w:rPr>
        <w:t>https://www.hksi.org.hk/tc/news-publications/scientific-publications/education-pamphlets/sport-psychology-education-series/healthy-mind-healthy-body-eating-disorders</w:t>
      </w:r>
    </w:p>
    <w:p w14:paraId="226280A7" w14:textId="592EF82F" w:rsidR="00B868EE" w:rsidRPr="00182EB1" w:rsidRDefault="00E56E20" w:rsidP="00AC1A2D">
      <w:pPr>
        <w:numPr>
          <w:ilvl w:val="0"/>
          <w:numId w:val="15"/>
        </w:numPr>
        <w:tabs>
          <w:tab w:val="clear" w:pos="360"/>
          <w:tab w:val="num" w:pos="426"/>
        </w:tabs>
        <w:spacing w:beforeLines="50" w:before="180"/>
        <w:ind w:left="426" w:hanging="426"/>
      </w:pPr>
      <w:r w:rsidRPr="00E56E20">
        <w:rPr>
          <w:rFonts w:eastAsia="DengXian" w:hint="eastAsia"/>
          <w:lang w:eastAsia="zh-CN"/>
        </w:rPr>
        <w:t>国际运动心理学学会（英文网页）</w:t>
      </w:r>
      <w:r w:rsidRPr="00E56E20">
        <w:rPr>
          <w:rFonts w:eastAsia="DengXian"/>
          <w:lang w:eastAsia="zh-CN"/>
        </w:rPr>
        <w:t xml:space="preserve"> (International Society of Sport Psychology) (ISSP)</w:t>
      </w:r>
      <w:r w:rsidR="00B868EE" w:rsidRPr="00182EB1">
        <w:br/>
      </w:r>
      <w:hyperlink r:id="rId31" w:history="1">
        <w:r w:rsidRPr="00E56E20">
          <w:rPr>
            <w:rStyle w:val="a8"/>
            <w:rFonts w:eastAsia="DengXian"/>
            <w:lang w:eastAsia="zh-CN"/>
          </w:rPr>
          <w:t>https://www.issponline.org/</w:t>
        </w:r>
      </w:hyperlink>
    </w:p>
    <w:p w14:paraId="37EE3C8B" w14:textId="77777777" w:rsidR="00D508A3" w:rsidRPr="00182EB1" w:rsidRDefault="00D508A3" w:rsidP="005848C2">
      <w:pPr>
        <w:spacing w:beforeLines="50" w:before="180"/>
        <w:ind w:left="840"/>
      </w:pPr>
    </w:p>
    <w:p w14:paraId="49956AF9" w14:textId="77777777" w:rsidR="00010BB1" w:rsidRPr="00182EB1" w:rsidRDefault="00010BB1" w:rsidP="005848C2">
      <w:pPr>
        <w:spacing w:beforeLines="50" w:before="180"/>
        <w:ind w:left="840"/>
      </w:pPr>
    </w:p>
    <w:p w14:paraId="0435C16E" w14:textId="77777777" w:rsidR="00010BB1" w:rsidRPr="00182EB1" w:rsidRDefault="00010BB1" w:rsidP="005848C2">
      <w:pPr>
        <w:spacing w:beforeLines="50" w:before="180"/>
        <w:ind w:left="840"/>
      </w:pPr>
    </w:p>
    <w:p w14:paraId="1D4A4CD0" w14:textId="77777777" w:rsidR="002468C5" w:rsidRPr="00182EB1" w:rsidRDefault="002468C5" w:rsidP="005848C2">
      <w:pPr>
        <w:spacing w:beforeLines="50" w:before="180"/>
        <w:ind w:left="840"/>
      </w:pPr>
    </w:p>
    <w:p w14:paraId="55E1FAFB" w14:textId="3AF15504" w:rsidR="00AD0065" w:rsidRPr="00182EB1" w:rsidRDefault="00E56E20" w:rsidP="00AC1A2D">
      <w:pPr>
        <w:numPr>
          <w:ilvl w:val="0"/>
          <w:numId w:val="15"/>
        </w:numPr>
        <w:tabs>
          <w:tab w:val="clear" w:pos="360"/>
          <w:tab w:val="num" w:pos="426"/>
        </w:tabs>
        <w:spacing w:beforeLines="50" w:before="180"/>
        <w:ind w:left="426" w:hanging="426"/>
      </w:pPr>
      <w:r w:rsidRPr="00E56E20">
        <w:rPr>
          <w:rFonts w:eastAsia="DengXian" w:hint="eastAsia"/>
          <w:lang w:eastAsia="zh-CN"/>
        </w:rPr>
        <w:t>英国运动与体育科学协会（英文网页）</w:t>
      </w:r>
      <w:r w:rsidRPr="00E56E20">
        <w:rPr>
          <w:rFonts w:eastAsia="DengXian"/>
          <w:lang w:eastAsia="zh-CN"/>
        </w:rPr>
        <w:t>(The British Association of Sport and Exercise Sciences) (BASES)</w:t>
      </w:r>
      <w:r w:rsidR="00AD0065" w:rsidRPr="00182EB1">
        <w:br/>
      </w:r>
      <w:r w:rsidRPr="00E56E20">
        <w:rPr>
          <w:rFonts w:eastAsia="DengXian"/>
          <w:lang w:eastAsia="zh-CN"/>
        </w:rPr>
        <w:t>https://www.bases.org.uk/</w:t>
      </w:r>
    </w:p>
    <w:p w14:paraId="59664739" w14:textId="7B3ABEC3" w:rsidR="00AD0065" w:rsidRPr="00182EB1" w:rsidRDefault="00E56E20" w:rsidP="00B868EE">
      <w:pPr>
        <w:numPr>
          <w:ilvl w:val="0"/>
          <w:numId w:val="16"/>
        </w:numPr>
        <w:spacing w:beforeLines="50" w:before="180"/>
        <w:rPr>
          <w:lang w:val="pl-PL"/>
        </w:rPr>
      </w:pPr>
      <w:r w:rsidRPr="00E56E20">
        <w:rPr>
          <w:rFonts w:eastAsia="DengXian" w:hint="eastAsia"/>
          <w:lang w:eastAsia="zh-CN"/>
        </w:rPr>
        <w:t>心理学</w:t>
      </w:r>
      <w:r w:rsidRPr="00E56E20">
        <w:rPr>
          <w:rFonts w:ascii="新細明體" w:eastAsia="DengXian" w:hAnsi="新細明體" w:hint="eastAsia"/>
          <w:lang w:val="pl-PL" w:eastAsia="zh-CN"/>
        </w:rPr>
        <w:t>（</w:t>
      </w:r>
      <w:r w:rsidRPr="00E56E20">
        <w:rPr>
          <w:rFonts w:eastAsia="DengXian" w:hAnsi="Arial" w:hint="eastAsia"/>
          <w:lang w:eastAsia="zh-CN"/>
        </w:rPr>
        <w:t>英文网页</w:t>
      </w:r>
      <w:r w:rsidRPr="00E56E20">
        <w:rPr>
          <w:rFonts w:ascii="新細明體" w:eastAsia="DengXian" w:hAnsi="新細明體" w:hint="eastAsia"/>
          <w:lang w:val="pl-PL" w:eastAsia="zh-CN"/>
        </w:rPr>
        <w:t>）</w:t>
      </w:r>
      <w:r w:rsidR="00AD0065" w:rsidRPr="00182EB1">
        <w:rPr>
          <w:lang w:val="pl-PL"/>
        </w:rPr>
        <w:t>(Psychology)</w:t>
      </w:r>
    </w:p>
    <w:p w14:paraId="43C73FF5" w14:textId="77777777" w:rsidR="00AD0065" w:rsidRPr="00305FC7" w:rsidRDefault="005514D4" w:rsidP="005514D4">
      <w:pPr>
        <w:spacing w:beforeLines="50" w:before="180"/>
        <w:ind w:left="360" w:firstLine="480"/>
        <w:rPr>
          <w:lang w:val="pl-PL"/>
        </w:rPr>
      </w:pPr>
      <w:r w:rsidRPr="00182EB1">
        <w:rPr>
          <w:rFonts w:eastAsia="SimSun"/>
          <w:lang w:val="pl-PL" w:eastAsia="zh-CN"/>
        </w:rPr>
        <w:t>https://www.bases.org.uk/spage-divisions-psychology.html</w:t>
      </w:r>
    </w:p>
    <w:sectPr w:rsidR="00AD0065" w:rsidRPr="00305FC7" w:rsidSect="00DC14BC">
      <w:headerReference w:type="default" r:id="rId32"/>
      <w:type w:val="continuous"/>
      <w:pgSz w:w="11906" w:h="16838"/>
      <w:pgMar w:top="1440" w:right="1797" w:bottom="1440" w:left="1797"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FD5A" w14:textId="77777777" w:rsidR="005500A2" w:rsidRDefault="005500A2">
      <w:r>
        <w:separator/>
      </w:r>
    </w:p>
  </w:endnote>
  <w:endnote w:type="continuationSeparator" w:id="0">
    <w:p w14:paraId="5CE8F0BC" w14:textId="77777777" w:rsidR="005500A2" w:rsidRDefault="0055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FMingLight-B5">
    <w:altName w:val="SimSun"/>
    <w:panose1 w:val="00000000000000000000"/>
    <w:charset w:val="86"/>
    <w:family w:val="modern"/>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9AA8" w14:textId="738741EC" w:rsidR="00F64DD9" w:rsidRDefault="00E56E20" w:rsidP="000352FE">
    <w:pPr>
      <w:pStyle w:val="a3"/>
      <w:jc w:val="center"/>
      <w:rPr>
        <w:rFonts w:ascii="新細明體" w:hAnsi="新細明體"/>
        <w:lang w:val="en-US"/>
      </w:rPr>
    </w:pPr>
    <w:r w:rsidRPr="00E56E20">
      <w:rPr>
        <w:rFonts w:ascii="新細明體" w:eastAsia="DengXian" w:hAnsi="新細明體"/>
        <w:lang w:val="en-US" w:eastAsia="zh-CN"/>
      </w:rPr>
      <w:t>-----------------------------------------------------------------------------------------------------------------------------------</w:t>
    </w:r>
  </w:p>
  <w:p w14:paraId="410DFDE4" w14:textId="4C1D67E7" w:rsidR="00F64DD9" w:rsidRPr="00F3209A" w:rsidRDefault="00E56E20" w:rsidP="000352FE">
    <w:pPr>
      <w:pStyle w:val="a3"/>
      <w:jc w:val="center"/>
      <w:rPr>
        <w:rFonts w:ascii="新細明體" w:hAnsi="新細明體"/>
        <w:sz w:val="18"/>
        <w:szCs w:val="18"/>
        <w:lang w:val="en-US"/>
      </w:rPr>
    </w:pPr>
    <w:r w:rsidRPr="00E56E20">
      <w:rPr>
        <w:rFonts w:ascii="新細明體" w:eastAsia="DengXian" w:hAnsi="新細明體" w:hint="eastAsia"/>
        <w:sz w:val="18"/>
        <w:szCs w:val="18"/>
        <w:lang w:val="en-US" w:eastAsia="zh-CN"/>
      </w:rPr>
      <w:t>第七部分：</w:t>
    </w:r>
    <w:r w:rsidRPr="00E56E20">
      <w:rPr>
        <w:rFonts w:ascii="新細明體" w:eastAsia="DengXian" w:hAnsi="新細明體" w:hint="eastAsia"/>
        <w:sz w:val="18"/>
        <w:szCs w:val="18"/>
        <w:lang w:eastAsia="zh-CN"/>
      </w:rPr>
      <w:t>体育、运动和康乐活动的相关心理技能</w:t>
    </w:r>
  </w:p>
  <w:p w14:paraId="50D1EC05" w14:textId="77777777" w:rsidR="00F64DD9" w:rsidRDefault="00F64D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08F3" w14:textId="77777777" w:rsidR="005500A2" w:rsidRDefault="005500A2">
      <w:r>
        <w:separator/>
      </w:r>
    </w:p>
  </w:footnote>
  <w:footnote w:type="continuationSeparator" w:id="0">
    <w:p w14:paraId="1E284548" w14:textId="77777777" w:rsidR="005500A2" w:rsidRDefault="0055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BB1" w14:textId="77777777" w:rsidR="00F64DD9" w:rsidRDefault="00F64DD9" w:rsidP="00424276">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4081C1D" w14:textId="77777777" w:rsidR="00F64DD9" w:rsidRDefault="00F64DD9" w:rsidP="000352FE">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9499" w14:textId="7A56BBD2" w:rsidR="00F64DD9" w:rsidRDefault="00F64DD9">
    <w:pPr>
      <w:pStyle w:val="a5"/>
      <w:jc w:val="right"/>
    </w:pPr>
  </w:p>
  <w:p w14:paraId="7CD58D37" w14:textId="521EA2EF" w:rsidR="00F64DD9" w:rsidRPr="00E76B48" w:rsidRDefault="00E56E20" w:rsidP="00E76B48">
    <w:pPr>
      <w:pStyle w:val="a5"/>
      <w:jc w:val="right"/>
      <w:rPr>
        <w:rStyle w:val="a4"/>
      </w:rPr>
    </w:pPr>
    <w:r w:rsidRPr="00E56E20">
      <w:rPr>
        <w:rFonts w:eastAsia="DengXian" w:hint="eastAsia"/>
        <w:sz w:val="18"/>
        <w:szCs w:val="18"/>
        <w:lang w:val="en-US" w:eastAsia="zh-CN"/>
      </w:rPr>
      <w:t>体育</w:t>
    </w:r>
    <w:r w:rsidRPr="00E56E20">
      <w:rPr>
        <w:rFonts w:eastAsia="DengXian"/>
        <w:sz w:val="18"/>
        <w:szCs w:val="18"/>
        <w:lang w:val="en-US" w:eastAsia="zh-CN"/>
      </w:rPr>
      <w:t>(</w:t>
    </w:r>
    <w:r w:rsidRPr="00E56E20">
      <w:rPr>
        <w:rFonts w:eastAsia="DengXian" w:hint="eastAsia"/>
        <w:sz w:val="18"/>
        <w:szCs w:val="18"/>
        <w:lang w:val="en-US" w:eastAsia="zh-CN"/>
      </w:rPr>
      <w:t>香港中学文凭</w:t>
    </w:r>
    <w:r w:rsidRPr="00E56E20">
      <w:rPr>
        <w:rFonts w:eastAsia="DengXian"/>
        <w:sz w:val="18"/>
        <w:szCs w:val="18"/>
        <w:lang w:val="en-US" w:eastAsia="zh-CN"/>
      </w:rPr>
      <w:t xml:space="preserve">)                                        </w:t>
    </w:r>
    <w:r w:rsidRPr="00E56E20">
      <w:rPr>
        <w:rFonts w:eastAsia="DengXian"/>
        <w:lang w:val="en-US" w:eastAsia="zh-CN"/>
      </w:rPr>
      <w:t xml:space="preserve">                            </w:t>
    </w:r>
    <w:sdt>
      <w:sdtPr>
        <w:id w:val="-1822259552"/>
        <w:docPartObj>
          <w:docPartGallery w:val="Page Numbers (Top of Page)"/>
          <w:docPartUnique/>
        </w:docPartObj>
      </w:sdtPr>
      <w:sdtContent>
        <w:r w:rsidR="00F64DD9">
          <w:fldChar w:fldCharType="begin"/>
        </w:r>
        <w:r w:rsidR="00F64DD9">
          <w:instrText>PAGE   \* MERGEFORMAT</w:instrText>
        </w:r>
        <w:r w:rsidR="00F64DD9">
          <w:fldChar w:fldCharType="separate"/>
        </w:r>
        <w:r w:rsidR="00F720B8">
          <w:rPr>
            <w:noProof/>
          </w:rPr>
          <w:t>1</w:t>
        </w:r>
        <w:r w:rsidRPr="00E56E20">
          <w:rPr>
            <w:rFonts w:eastAsia="DengXian"/>
            <w:noProof/>
            <w:lang w:eastAsia="zh-CN"/>
          </w:rPr>
          <w:t>4</w:t>
        </w:r>
        <w:r w:rsidR="00F64DD9">
          <w:fldChar w:fldCharType="end"/>
        </w:r>
      </w:sdtContent>
    </w:sdt>
  </w:p>
  <w:p w14:paraId="27977CCE" w14:textId="5EABD4B9" w:rsidR="00F64DD9" w:rsidRPr="00B52982" w:rsidRDefault="00E56E20" w:rsidP="00E76B48">
    <w:pPr>
      <w:pStyle w:val="a5"/>
      <w:ind w:right="90"/>
      <w:jc w:val="center"/>
      <w:rPr>
        <w:rFonts w:eastAsia="SimSun"/>
        <w:lang w:val="en-US"/>
      </w:rPr>
    </w:pPr>
    <w:r w:rsidRPr="00E56E20">
      <w:rPr>
        <w:rStyle w:val="a4"/>
        <w:rFonts w:eastAsia="DengXian"/>
        <w:lang w:val="en-US" w:eastAsia="zh-CN"/>
      </w:rPr>
      <w:t>---------------------------------------------------------------------------------------------------------------------------</w:t>
    </w:r>
  </w:p>
  <w:p w14:paraId="799BAE31" w14:textId="77777777" w:rsidR="00F64DD9" w:rsidRPr="00357403" w:rsidRDefault="00F64DD9" w:rsidP="00E110D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4D8A" w14:textId="5AA5A1F4" w:rsidR="00F64DD9" w:rsidRDefault="00F64DD9">
    <w:pPr>
      <w:pStyle w:val="a5"/>
      <w:jc w:val="right"/>
    </w:pPr>
    <w:r>
      <w:fldChar w:fldCharType="begin"/>
    </w:r>
    <w:r>
      <w:instrText>PAGE   \* MERGEFORMAT</w:instrText>
    </w:r>
    <w:r>
      <w:fldChar w:fldCharType="separate"/>
    </w:r>
    <w:r w:rsidR="00F720B8" w:rsidRPr="00F720B8">
      <w:rPr>
        <w:noProof/>
        <w:lang w:val="zh-TW"/>
      </w:rPr>
      <w:t>3</w:t>
    </w:r>
    <w:r w:rsidR="00E56E20" w:rsidRPr="00E56E20">
      <w:rPr>
        <w:rFonts w:eastAsia="DengXian"/>
        <w:noProof/>
        <w:lang w:val="zh-TW" w:eastAsia="zh-CN"/>
      </w:rPr>
      <w:t>2</w:t>
    </w:r>
    <w:r>
      <w:fldChar w:fldCharType="end"/>
    </w:r>
  </w:p>
  <w:p w14:paraId="0B56937C" w14:textId="1E3D5D0B" w:rsidR="00F64DD9" w:rsidRDefault="00E56E20" w:rsidP="000A1137">
    <w:pPr>
      <w:pStyle w:val="a5"/>
      <w:ind w:right="360"/>
      <w:rPr>
        <w:rStyle w:val="a4"/>
        <w:lang w:val="en-US"/>
      </w:rPr>
    </w:pPr>
    <w:r w:rsidRPr="00E56E20">
      <w:rPr>
        <w:rFonts w:eastAsia="DengXian" w:hint="eastAsia"/>
        <w:sz w:val="18"/>
        <w:szCs w:val="18"/>
        <w:lang w:val="en-US" w:eastAsia="zh-CN"/>
      </w:rPr>
      <w:t>体育</w:t>
    </w:r>
    <w:r w:rsidRPr="00E56E20">
      <w:rPr>
        <w:rFonts w:eastAsia="DengXian"/>
        <w:sz w:val="18"/>
        <w:szCs w:val="18"/>
        <w:lang w:val="en-US" w:eastAsia="zh-CN"/>
      </w:rPr>
      <w:t>(</w:t>
    </w:r>
    <w:r w:rsidRPr="00E56E20">
      <w:rPr>
        <w:rFonts w:eastAsia="DengXian" w:hint="eastAsia"/>
        <w:sz w:val="18"/>
        <w:szCs w:val="18"/>
        <w:lang w:val="en-US" w:eastAsia="zh-CN"/>
      </w:rPr>
      <w:t>香港中学文凭</w:t>
    </w:r>
    <w:r w:rsidRPr="00E56E20">
      <w:rPr>
        <w:rFonts w:eastAsia="DengXian"/>
        <w:sz w:val="18"/>
        <w:szCs w:val="18"/>
        <w:lang w:val="en-US" w:eastAsia="zh-CN"/>
      </w:rPr>
      <w:t>)</w:t>
    </w:r>
    <w:r w:rsidR="00F64DD9" w:rsidRPr="003D4046">
      <w:rPr>
        <w:sz w:val="18"/>
        <w:szCs w:val="18"/>
        <w:lang w:val="en-US"/>
      </w:rPr>
      <w:t xml:space="preserve">  </w:t>
    </w:r>
    <w:r w:rsidR="00F64DD9">
      <w:rPr>
        <w:sz w:val="18"/>
        <w:szCs w:val="18"/>
        <w:lang w:val="en-US"/>
      </w:rPr>
      <w:t xml:space="preserve">                                   </w:t>
    </w:r>
    <w:r w:rsidR="00F64DD9" w:rsidRPr="009107ED">
      <w:rPr>
        <w:rFonts w:hint="eastAsia"/>
        <w:sz w:val="18"/>
        <w:szCs w:val="18"/>
        <w:lang w:val="en-US"/>
      </w:rPr>
      <w:t xml:space="preserve">   </w:t>
    </w:r>
    <w:r w:rsidR="00F64DD9">
      <w:rPr>
        <w:rFonts w:hint="eastAsia"/>
        <w:lang w:val="en-US"/>
      </w:rPr>
      <w:t xml:space="preserve">                            </w:t>
    </w:r>
  </w:p>
  <w:p w14:paraId="1364A257" w14:textId="03789E8F" w:rsidR="00F64DD9" w:rsidRPr="00B52982" w:rsidRDefault="00E56E20" w:rsidP="000A1137">
    <w:pPr>
      <w:pStyle w:val="a5"/>
      <w:ind w:right="360"/>
      <w:jc w:val="center"/>
      <w:rPr>
        <w:rFonts w:eastAsia="SimSun"/>
        <w:lang w:val="en-US"/>
      </w:rPr>
    </w:pPr>
    <w:r w:rsidRPr="00E56E20">
      <w:rPr>
        <w:rStyle w:val="a4"/>
        <w:rFonts w:eastAsia="DengXian"/>
        <w:lang w:val="en-US" w:eastAsia="zh-CN"/>
      </w:rPr>
      <w:t>-----------------------------------------------------------------------------------------------------------------------</w:t>
    </w:r>
  </w:p>
  <w:p w14:paraId="16B4901E" w14:textId="77777777" w:rsidR="00F64DD9" w:rsidRPr="00357403" w:rsidRDefault="00F64DD9" w:rsidP="00357403">
    <w:pPr>
      <w:pStyle w:val="a5"/>
      <w:ind w:right="360"/>
      <w:jc w:val="center"/>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539"/>
    <w:multiLevelType w:val="hybridMultilevel"/>
    <w:tmpl w:val="530C733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600"/>
        </w:tabs>
        <w:ind w:left="600" w:hanging="480"/>
      </w:pPr>
      <w:rPr>
        <w:rFonts w:ascii="Wingdings" w:hAnsi="Wingdings" w:hint="default"/>
      </w:rPr>
    </w:lvl>
    <w:lvl w:ilvl="2" w:tplc="04090005">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1" w15:restartNumberingAfterBreak="0">
    <w:nsid w:val="02120A3C"/>
    <w:multiLevelType w:val="hybridMultilevel"/>
    <w:tmpl w:val="899CBE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2" w15:restartNumberingAfterBreak="0">
    <w:nsid w:val="02B05832"/>
    <w:multiLevelType w:val="multilevel"/>
    <w:tmpl w:val="A4944712"/>
    <w:lvl w:ilvl="0">
      <w:start w:val="4"/>
      <w:numFmt w:val="lowerRoman"/>
      <w:lvlText w:val="%1."/>
      <w:lvlJc w:val="left"/>
      <w:pPr>
        <w:tabs>
          <w:tab w:val="num" w:pos="480"/>
        </w:tabs>
        <w:ind w:left="480" w:hanging="480"/>
      </w:pPr>
      <w:rPr>
        <w:rFonts w:hint="eastAsia"/>
        <w:b/>
      </w:rPr>
    </w:lvl>
    <w:lvl w:ilvl="1">
      <w:start w:val="4"/>
      <w:numFmt w:val="lowerRoman"/>
      <w:lvlText w:val="%2"/>
      <w:lvlJc w:val="left"/>
      <w:pPr>
        <w:tabs>
          <w:tab w:val="num" w:pos="425"/>
        </w:tabs>
        <w:ind w:left="425" w:hanging="425"/>
      </w:pPr>
      <w:rPr>
        <w:rFonts w:hint="eastAsia"/>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2FB110A"/>
    <w:multiLevelType w:val="hybridMultilevel"/>
    <w:tmpl w:val="4E44F5B6"/>
    <w:lvl w:ilvl="0" w:tplc="F1A2979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D94672"/>
    <w:multiLevelType w:val="multilevel"/>
    <w:tmpl w:val="7AB26F52"/>
    <w:lvl w:ilvl="0">
      <w:start w:val="1"/>
      <w:numFmt w:val="bullet"/>
      <w:lvlText w:val=""/>
      <w:lvlJc w:val="left"/>
      <w:pPr>
        <w:tabs>
          <w:tab w:val="num" w:pos="480"/>
        </w:tabs>
        <w:ind w:left="480" w:hanging="480"/>
      </w:pPr>
      <w:rPr>
        <w:rFonts w:ascii="Wingdings" w:hAnsi="Wingdings" w:hint="default"/>
        <w:b/>
      </w:rPr>
    </w:lvl>
    <w:lvl w:ilvl="1">
      <w:start w:val="1"/>
      <w:numFmt w:val="bullet"/>
      <w:lvlText w:val="-"/>
      <w:lvlJc w:val="left"/>
      <w:pPr>
        <w:tabs>
          <w:tab w:val="num" w:pos="840"/>
        </w:tabs>
        <w:ind w:left="840" w:hanging="360"/>
      </w:pPr>
      <w:rPr>
        <w:rFonts w:ascii="Times New Roman" w:eastAsia="新細明體" w:hAnsi="Times New Roman" w:cs="Times New Roman"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7E34A2E"/>
    <w:multiLevelType w:val="hybridMultilevel"/>
    <w:tmpl w:val="399A3B8A"/>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6" w15:restartNumberingAfterBreak="0">
    <w:nsid w:val="0B6B436B"/>
    <w:multiLevelType w:val="hybridMultilevel"/>
    <w:tmpl w:val="47528280"/>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7" w15:restartNumberingAfterBreak="0">
    <w:nsid w:val="0DC167DB"/>
    <w:multiLevelType w:val="hybridMultilevel"/>
    <w:tmpl w:val="363641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C72E8A"/>
    <w:multiLevelType w:val="hybridMultilevel"/>
    <w:tmpl w:val="4F48ED4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19CB40A7"/>
    <w:multiLevelType w:val="hybridMultilevel"/>
    <w:tmpl w:val="15E8ADEE"/>
    <w:lvl w:ilvl="0" w:tplc="04090001">
      <w:start w:val="1"/>
      <w:numFmt w:val="bullet"/>
      <w:lvlText w:val=""/>
      <w:lvlJc w:val="left"/>
      <w:pPr>
        <w:tabs>
          <w:tab w:val="num" w:pos="480"/>
        </w:tabs>
        <w:ind w:left="480" w:hanging="480"/>
      </w:pPr>
      <w:rPr>
        <w:rFonts w:ascii="Wingdings" w:hAnsi="Wingdings" w:hint="default"/>
      </w:rPr>
    </w:lvl>
    <w:lvl w:ilvl="1" w:tplc="51DE4BDC">
      <w:numFmt w:val="bullet"/>
      <w:lvlText w:val="-"/>
      <w:lvlJc w:val="left"/>
      <w:pPr>
        <w:tabs>
          <w:tab w:val="num" w:pos="480"/>
        </w:tabs>
        <w:ind w:left="480" w:hanging="360"/>
      </w:pPr>
      <w:rPr>
        <w:rFonts w:ascii="Times New Roman" w:eastAsia="新細明體" w:hAnsi="Times New Roman" w:cs="Times New Roman" w:hint="default"/>
        <w:b/>
      </w:rPr>
    </w:lvl>
    <w:lvl w:ilvl="2" w:tplc="D7AC84EC">
      <w:start w:val="1"/>
      <w:numFmt w:val="bullet"/>
      <w:lvlText w:val="-"/>
      <w:lvlJc w:val="left"/>
      <w:pPr>
        <w:tabs>
          <w:tab w:val="num" w:pos="960"/>
        </w:tabs>
        <w:ind w:left="960" w:hanging="360"/>
      </w:pPr>
      <w:rPr>
        <w:rFonts w:ascii="Times New Roman" w:eastAsia="新細明體" w:hAnsi="Times New Roman" w:cs="Times New Roman" w:hint="default"/>
      </w:rPr>
    </w:lvl>
    <w:lvl w:ilvl="3" w:tplc="0409000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10" w15:restartNumberingAfterBreak="0">
    <w:nsid w:val="1D115D90"/>
    <w:multiLevelType w:val="hybridMultilevel"/>
    <w:tmpl w:val="5FE8B3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BF2BFC"/>
    <w:multiLevelType w:val="multilevel"/>
    <w:tmpl w:val="7C123B54"/>
    <w:lvl w:ilvl="0">
      <w:start w:val="1"/>
      <w:numFmt w:val="lowerRoman"/>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2E60225"/>
    <w:multiLevelType w:val="hybridMultilevel"/>
    <w:tmpl w:val="F14A27B2"/>
    <w:lvl w:ilvl="0" w:tplc="04090001">
      <w:start w:val="1"/>
      <w:numFmt w:val="bullet"/>
      <w:lvlText w:val=""/>
      <w:lvlJc w:val="left"/>
      <w:pPr>
        <w:tabs>
          <w:tab w:val="num" w:pos="480"/>
        </w:tabs>
        <w:ind w:left="480" w:hanging="480"/>
      </w:pPr>
      <w:rPr>
        <w:rFonts w:ascii="Wingdings" w:hAnsi="Wingdings" w:hint="default"/>
      </w:rPr>
    </w:lvl>
    <w:lvl w:ilvl="1" w:tplc="07DCFB96">
      <w:start w:val="1"/>
      <w:numFmt w:val="bullet"/>
      <w:lvlText w:val="-"/>
      <w:lvlJc w:val="left"/>
      <w:pPr>
        <w:tabs>
          <w:tab w:val="num" w:pos="840"/>
        </w:tabs>
        <w:ind w:left="840" w:hanging="360"/>
      </w:pPr>
      <w:rPr>
        <w:rFonts w:ascii="Arial" w:eastAsia="新細明體" w:hAnsi="Arial" w:cs="Arial"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66A67F2"/>
    <w:multiLevelType w:val="hybridMultilevel"/>
    <w:tmpl w:val="08BEDE3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14" w15:restartNumberingAfterBreak="0">
    <w:nsid w:val="28D94A07"/>
    <w:multiLevelType w:val="hybridMultilevel"/>
    <w:tmpl w:val="71EE184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345863"/>
    <w:multiLevelType w:val="multilevel"/>
    <w:tmpl w:val="F87EA1E4"/>
    <w:lvl w:ilvl="0">
      <w:start w:val="1"/>
      <w:numFmt w:val="ideographTraditional"/>
      <w:lvlText w:val="(%1)"/>
      <w:lvlJc w:val="left"/>
      <w:pPr>
        <w:tabs>
          <w:tab w:val="num" w:pos="750"/>
        </w:tabs>
        <w:ind w:left="750" w:hanging="390"/>
      </w:pPr>
      <w:rPr>
        <w:rFonts w:ascii="新細明體" w:hint="default"/>
        <w:b/>
        <w:sz w:val="24"/>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6" w15:restartNumberingAfterBreak="0">
    <w:nsid w:val="2D8E5D9C"/>
    <w:multiLevelType w:val="multilevel"/>
    <w:tmpl w:val="5770F6E0"/>
    <w:lvl w:ilvl="0">
      <w:start w:val="1"/>
      <w:numFmt w:val="ideographTraditional"/>
      <w:suff w:val="nothing"/>
      <w:lvlText w:val="%1、"/>
      <w:lvlJc w:val="left"/>
      <w:pPr>
        <w:ind w:left="425" w:hanging="425"/>
      </w:pPr>
      <w:rPr>
        <w:rFonts w:hint="eastAsia"/>
        <w:b/>
        <w:lang w:val="en-GB"/>
      </w:rPr>
    </w:lvl>
    <w:lvl w:ilvl="1">
      <w:start w:val="1"/>
      <w:numFmt w:val="lowerRoman"/>
      <w:lvlText w:val="%2)"/>
      <w:lvlJc w:val="left"/>
      <w:pPr>
        <w:tabs>
          <w:tab w:val="num" w:pos="906"/>
        </w:tabs>
        <w:ind w:left="906" w:hanging="480"/>
      </w:pPr>
      <w:rPr>
        <w:rFonts w:hint="eastAsia"/>
        <w:b w:val="0"/>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2EA66401"/>
    <w:multiLevelType w:val="hybridMultilevel"/>
    <w:tmpl w:val="44A833F2"/>
    <w:lvl w:ilvl="0" w:tplc="3140DE66">
      <w:start w:val="1"/>
      <w:numFmt w:val="decimal"/>
      <w:lvlText w:val="%1."/>
      <w:lvlJc w:val="left"/>
      <w:pPr>
        <w:tabs>
          <w:tab w:val="num" w:pos="480"/>
        </w:tabs>
        <w:ind w:left="480" w:hanging="480"/>
      </w:pPr>
      <w:rPr>
        <w:rFonts w:hint="default"/>
        <w:b/>
      </w:rPr>
    </w:lvl>
    <w:lvl w:ilvl="1" w:tplc="8DF8E7EE">
      <w:start w:val="1"/>
      <w:numFmt w:val="decimal"/>
      <w:lvlText w:val="(%2)"/>
      <w:lvlJc w:val="left"/>
      <w:pPr>
        <w:tabs>
          <w:tab w:val="num" w:pos="840"/>
        </w:tabs>
        <w:ind w:left="840" w:hanging="360"/>
      </w:pPr>
      <w:rPr>
        <w:rFonts w:hint="default"/>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29F35F7"/>
    <w:multiLevelType w:val="hybridMultilevel"/>
    <w:tmpl w:val="0E80C0E2"/>
    <w:lvl w:ilvl="0" w:tplc="D7AC84EC">
      <w:start w:val="1"/>
      <w:numFmt w:val="bullet"/>
      <w:lvlText w:val="-"/>
      <w:lvlJc w:val="left"/>
      <w:pPr>
        <w:tabs>
          <w:tab w:val="num" w:pos="2100"/>
        </w:tabs>
        <w:ind w:left="2100" w:hanging="360"/>
      </w:pPr>
      <w:rPr>
        <w:rFonts w:ascii="Times New Roman" w:eastAsia="新細明體" w:hAnsi="Times New Roman" w:cs="Times New Roman" w:hint="default"/>
      </w:rPr>
    </w:lvl>
    <w:lvl w:ilvl="1" w:tplc="04090001">
      <w:start w:val="1"/>
      <w:numFmt w:val="bullet"/>
      <w:lvlText w:val=""/>
      <w:lvlJc w:val="left"/>
      <w:pPr>
        <w:tabs>
          <w:tab w:val="num" w:pos="2700"/>
        </w:tabs>
        <w:ind w:left="2700" w:hanging="480"/>
      </w:pPr>
      <w:rPr>
        <w:rFonts w:ascii="Wingdings" w:hAnsi="Wingdings" w:hint="default"/>
      </w:rPr>
    </w:lvl>
    <w:lvl w:ilvl="2" w:tplc="0409001B" w:tentative="1">
      <w:start w:val="1"/>
      <w:numFmt w:val="lowerRoman"/>
      <w:lvlText w:val="%3."/>
      <w:lvlJc w:val="right"/>
      <w:pPr>
        <w:tabs>
          <w:tab w:val="num" w:pos="3180"/>
        </w:tabs>
        <w:ind w:left="3180" w:hanging="480"/>
      </w:pPr>
    </w:lvl>
    <w:lvl w:ilvl="3" w:tplc="0409000F" w:tentative="1">
      <w:start w:val="1"/>
      <w:numFmt w:val="decimal"/>
      <w:lvlText w:val="%4."/>
      <w:lvlJc w:val="left"/>
      <w:pPr>
        <w:tabs>
          <w:tab w:val="num" w:pos="3660"/>
        </w:tabs>
        <w:ind w:left="3660" w:hanging="480"/>
      </w:pPr>
    </w:lvl>
    <w:lvl w:ilvl="4" w:tplc="04090019" w:tentative="1">
      <w:start w:val="1"/>
      <w:numFmt w:val="ideographTraditional"/>
      <w:lvlText w:val="%5、"/>
      <w:lvlJc w:val="left"/>
      <w:pPr>
        <w:tabs>
          <w:tab w:val="num" w:pos="4140"/>
        </w:tabs>
        <w:ind w:left="4140" w:hanging="480"/>
      </w:pPr>
    </w:lvl>
    <w:lvl w:ilvl="5" w:tplc="0409001B" w:tentative="1">
      <w:start w:val="1"/>
      <w:numFmt w:val="lowerRoman"/>
      <w:lvlText w:val="%6."/>
      <w:lvlJc w:val="right"/>
      <w:pPr>
        <w:tabs>
          <w:tab w:val="num" w:pos="4620"/>
        </w:tabs>
        <w:ind w:left="4620" w:hanging="480"/>
      </w:pPr>
    </w:lvl>
    <w:lvl w:ilvl="6" w:tplc="0409000F" w:tentative="1">
      <w:start w:val="1"/>
      <w:numFmt w:val="decimal"/>
      <w:lvlText w:val="%7."/>
      <w:lvlJc w:val="left"/>
      <w:pPr>
        <w:tabs>
          <w:tab w:val="num" w:pos="5100"/>
        </w:tabs>
        <w:ind w:left="5100" w:hanging="480"/>
      </w:pPr>
    </w:lvl>
    <w:lvl w:ilvl="7" w:tplc="04090019" w:tentative="1">
      <w:start w:val="1"/>
      <w:numFmt w:val="ideographTraditional"/>
      <w:lvlText w:val="%8、"/>
      <w:lvlJc w:val="left"/>
      <w:pPr>
        <w:tabs>
          <w:tab w:val="num" w:pos="5580"/>
        </w:tabs>
        <w:ind w:left="5580" w:hanging="480"/>
      </w:pPr>
    </w:lvl>
    <w:lvl w:ilvl="8" w:tplc="0409001B" w:tentative="1">
      <w:start w:val="1"/>
      <w:numFmt w:val="lowerRoman"/>
      <w:lvlText w:val="%9."/>
      <w:lvlJc w:val="right"/>
      <w:pPr>
        <w:tabs>
          <w:tab w:val="num" w:pos="6060"/>
        </w:tabs>
        <w:ind w:left="6060" w:hanging="480"/>
      </w:pPr>
    </w:lvl>
  </w:abstractNum>
  <w:abstractNum w:abstractNumId="19" w15:restartNumberingAfterBreak="0">
    <w:nsid w:val="37404484"/>
    <w:multiLevelType w:val="hybridMultilevel"/>
    <w:tmpl w:val="70F03E7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20" w15:restartNumberingAfterBreak="0">
    <w:nsid w:val="37545F45"/>
    <w:multiLevelType w:val="hybridMultilevel"/>
    <w:tmpl w:val="902093B0"/>
    <w:lvl w:ilvl="0" w:tplc="2C703B78">
      <w:start w:val="1"/>
      <w:numFmt w:val="bullet"/>
      <w:lvlText w:val=""/>
      <w:lvlJc w:val="left"/>
      <w:pPr>
        <w:tabs>
          <w:tab w:val="num" w:pos="480"/>
        </w:tabs>
        <w:ind w:left="480" w:hanging="480"/>
      </w:pPr>
      <w:rPr>
        <w:rFonts w:ascii="Wingdings" w:hAnsi="Wingdings" w:hint="default"/>
        <w:sz w:val="20"/>
        <w:szCs w:val="20"/>
      </w:rPr>
    </w:lvl>
    <w:lvl w:ilvl="1" w:tplc="9DE24F98">
      <w:start w:val="1"/>
      <w:numFmt w:val="bullet"/>
      <w:lvlText w:val=""/>
      <w:lvlJc w:val="left"/>
      <w:pPr>
        <w:tabs>
          <w:tab w:val="num" w:pos="96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B9B7AB7"/>
    <w:multiLevelType w:val="hybridMultilevel"/>
    <w:tmpl w:val="1526A0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E68599B"/>
    <w:multiLevelType w:val="hybridMultilevel"/>
    <w:tmpl w:val="F5B24096"/>
    <w:lvl w:ilvl="0" w:tplc="04090001">
      <w:start w:val="1"/>
      <w:numFmt w:val="bullet"/>
      <w:lvlText w:val=""/>
      <w:lvlJc w:val="left"/>
      <w:pPr>
        <w:tabs>
          <w:tab w:val="num" w:pos="960"/>
        </w:tabs>
        <w:ind w:left="960" w:hanging="480"/>
      </w:pPr>
      <w:rPr>
        <w:rFonts w:ascii="Wingdings" w:hAnsi="Wingdings" w:hint="default"/>
      </w:rPr>
    </w:lvl>
    <w:lvl w:ilvl="1" w:tplc="327AD4F6">
      <w:numFmt w:val="bullet"/>
      <w:lvlText w:val="-"/>
      <w:lvlJc w:val="left"/>
      <w:pPr>
        <w:tabs>
          <w:tab w:val="num" w:pos="1320"/>
        </w:tabs>
        <w:ind w:left="1320" w:hanging="360"/>
      </w:pPr>
      <w:rPr>
        <w:rFonts w:ascii="Times New Roman" w:eastAsia="新細明體" w:hAnsi="Times New Roman" w:cs="Times New Roman"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EAB77AE"/>
    <w:multiLevelType w:val="hybridMultilevel"/>
    <w:tmpl w:val="26AC120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24" w15:restartNumberingAfterBreak="0">
    <w:nsid w:val="44B21399"/>
    <w:multiLevelType w:val="hybridMultilevel"/>
    <w:tmpl w:val="22F228C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72E689C"/>
    <w:multiLevelType w:val="hybridMultilevel"/>
    <w:tmpl w:val="5F0CC1EC"/>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6" w15:restartNumberingAfterBreak="0">
    <w:nsid w:val="477E7F6C"/>
    <w:multiLevelType w:val="multilevel"/>
    <w:tmpl w:val="3BBCEBF0"/>
    <w:lvl w:ilvl="0">
      <w:start w:val="1"/>
      <w:numFmt w:val="lowerLetter"/>
      <w:lvlText w:val="%1"/>
      <w:lvlJc w:val="left"/>
      <w:pPr>
        <w:tabs>
          <w:tab w:val="num" w:pos="425"/>
        </w:tabs>
        <w:ind w:left="425" w:hanging="425"/>
      </w:pPr>
      <w:rPr>
        <w:rFonts w:hint="eastAsia"/>
      </w:rPr>
    </w:lvl>
    <w:lvl w:ilvl="1">
      <w:start w:val="5"/>
      <w:numFmt w:val="lowerRoman"/>
      <w:lvlText w:val="%2"/>
      <w:lvlJc w:val="left"/>
      <w:pPr>
        <w:tabs>
          <w:tab w:val="num" w:pos="425"/>
        </w:tabs>
        <w:ind w:left="425" w:hanging="425"/>
      </w:pPr>
      <w:rPr>
        <w:rFonts w:hint="eastAsia"/>
        <w:b/>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47927BFE"/>
    <w:multiLevelType w:val="multilevel"/>
    <w:tmpl w:val="DB7A9706"/>
    <w:lvl w:ilvl="0">
      <w:start w:val="1"/>
      <w:numFmt w:val="lowerRoman"/>
      <w:lvlText w:val="%1."/>
      <w:lvlJc w:val="left"/>
      <w:pPr>
        <w:tabs>
          <w:tab w:val="num" w:pos="480"/>
        </w:tabs>
        <w:ind w:left="480" w:hanging="480"/>
      </w:pPr>
      <w:rPr>
        <w:rFonts w:hint="eastAsia"/>
      </w:rPr>
    </w:lvl>
    <w:lvl w:ilvl="1">
      <w:start w:val="4"/>
      <w:numFmt w:val="lowerRoman"/>
      <w:lvlText w:val="%2"/>
      <w:lvlJc w:val="left"/>
      <w:pPr>
        <w:tabs>
          <w:tab w:val="num" w:pos="425"/>
        </w:tabs>
        <w:ind w:left="425" w:hanging="425"/>
      </w:pPr>
      <w:rPr>
        <w:rFonts w:hint="eastAsia"/>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48412A47"/>
    <w:multiLevelType w:val="hybridMultilevel"/>
    <w:tmpl w:val="573AA1A8"/>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B9E3AF6"/>
    <w:multiLevelType w:val="hybridMultilevel"/>
    <w:tmpl w:val="71B6B532"/>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0" w15:restartNumberingAfterBreak="0">
    <w:nsid w:val="4BC34A95"/>
    <w:multiLevelType w:val="hybridMultilevel"/>
    <w:tmpl w:val="CFA8FC0C"/>
    <w:lvl w:ilvl="0" w:tplc="4B80FD04">
      <w:start w:val="1"/>
      <w:numFmt w:val="bullet"/>
      <w:lvlText w:val=""/>
      <w:lvlJc w:val="left"/>
      <w:pPr>
        <w:tabs>
          <w:tab w:val="num" w:pos="480"/>
        </w:tabs>
        <w:ind w:left="480" w:hanging="480"/>
      </w:pPr>
      <w:rPr>
        <w:rFonts w:ascii="Wingdings" w:hAnsi="Wingdings" w:hint="default"/>
        <w:b/>
      </w:rPr>
    </w:lvl>
    <w:lvl w:ilvl="1" w:tplc="D7AC84EC">
      <w:start w:val="1"/>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C396BF6"/>
    <w:multiLevelType w:val="hybridMultilevel"/>
    <w:tmpl w:val="D3ECADEA"/>
    <w:lvl w:ilvl="0" w:tplc="F1A29792">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CF10276"/>
    <w:multiLevelType w:val="hybridMultilevel"/>
    <w:tmpl w:val="44F864F2"/>
    <w:lvl w:ilvl="0" w:tplc="04090001">
      <w:start w:val="1"/>
      <w:numFmt w:val="bullet"/>
      <w:lvlText w:val=""/>
      <w:lvlJc w:val="left"/>
      <w:pPr>
        <w:tabs>
          <w:tab w:val="num" w:pos="480"/>
        </w:tabs>
        <w:ind w:left="480" w:hanging="480"/>
      </w:pPr>
      <w:rPr>
        <w:rFonts w:ascii="Wingdings" w:hAnsi="Wingdings" w:hint="default"/>
      </w:rPr>
    </w:lvl>
    <w:lvl w:ilvl="1" w:tplc="C7FA4696">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9E1016"/>
    <w:multiLevelType w:val="hybridMultilevel"/>
    <w:tmpl w:val="7AB26F52"/>
    <w:lvl w:ilvl="0" w:tplc="04090001">
      <w:start w:val="1"/>
      <w:numFmt w:val="bullet"/>
      <w:lvlText w:val=""/>
      <w:lvlJc w:val="left"/>
      <w:pPr>
        <w:tabs>
          <w:tab w:val="num" w:pos="480"/>
        </w:tabs>
        <w:ind w:left="480" w:hanging="480"/>
      </w:pPr>
      <w:rPr>
        <w:rFonts w:ascii="Wingdings" w:hAnsi="Wingdings" w:hint="default"/>
        <w:b/>
      </w:rPr>
    </w:lvl>
    <w:lvl w:ilvl="1" w:tplc="D7AC84EC">
      <w:start w:val="1"/>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54B8511D"/>
    <w:multiLevelType w:val="multilevel"/>
    <w:tmpl w:val="30707E8A"/>
    <w:lvl w:ilvl="0">
      <w:start w:val="1"/>
      <w:numFmt w:val="bullet"/>
      <w:lvlText w:val=""/>
      <w:lvlJc w:val="left"/>
      <w:pPr>
        <w:tabs>
          <w:tab w:val="num" w:pos="480"/>
        </w:tabs>
        <w:ind w:left="480" w:hanging="480"/>
      </w:pPr>
      <w:rPr>
        <w:rFonts w:ascii="Wingdings" w:hAnsi="Wingdings" w:hint="default"/>
      </w:rPr>
    </w:lvl>
    <w:lvl w:ilvl="1">
      <w:start w:val="1"/>
      <w:numFmt w:val="lowerRoman"/>
      <w:lvlText w:val="%2"/>
      <w:lvlJc w:val="left"/>
      <w:pPr>
        <w:tabs>
          <w:tab w:val="num" w:pos="425"/>
        </w:tabs>
        <w:ind w:left="425" w:hanging="425"/>
      </w:pPr>
      <w:rPr>
        <w:rFonts w:hint="eastAsia"/>
        <w:b/>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56C16F3B"/>
    <w:multiLevelType w:val="hybridMultilevel"/>
    <w:tmpl w:val="12C439E4"/>
    <w:lvl w:ilvl="0" w:tplc="F1A29792">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A7F7F9F"/>
    <w:multiLevelType w:val="hybridMultilevel"/>
    <w:tmpl w:val="34B2F80A"/>
    <w:lvl w:ilvl="0" w:tplc="5DEEEDF4">
      <w:start w:val="1"/>
      <w:numFmt w:val="lowerRoman"/>
      <w:lvlText w:val="%1)"/>
      <w:lvlJc w:val="left"/>
      <w:pPr>
        <w:tabs>
          <w:tab w:val="num" w:pos="480"/>
        </w:tabs>
        <w:ind w:left="48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DCE7965"/>
    <w:multiLevelType w:val="hybridMultilevel"/>
    <w:tmpl w:val="F7948806"/>
    <w:lvl w:ilvl="0" w:tplc="E5B03C06">
      <w:start w:val="1"/>
      <w:numFmt w:val="lowerRoman"/>
      <w:lvlText w:val="%1)"/>
      <w:lvlJc w:val="left"/>
      <w:pPr>
        <w:tabs>
          <w:tab w:val="num" w:pos="480"/>
        </w:tabs>
        <w:ind w:left="480" w:hanging="480"/>
      </w:pPr>
      <w:rPr>
        <w:rFonts w:hint="eastAsia"/>
        <w:b w:val="0"/>
      </w:rPr>
    </w:lvl>
    <w:lvl w:ilvl="1" w:tplc="CCE4C610">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3CA08C6"/>
    <w:multiLevelType w:val="hybridMultilevel"/>
    <w:tmpl w:val="7ACA14D0"/>
    <w:lvl w:ilvl="0" w:tplc="D7F8DC8A">
      <w:start w:val="1"/>
      <w:numFmt w:val="bullet"/>
      <w:pStyle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CC586D"/>
    <w:multiLevelType w:val="hybridMultilevel"/>
    <w:tmpl w:val="20801674"/>
    <w:lvl w:ilvl="0" w:tplc="5948A302">
      <w:start w:val="1"/>
      <w:numFmt w:val="decimal"/>
      <w:lvlText w:val="%1."/>
      <w:lvlJc w:val="left"/>
      <w:pPr>
        <w:tabs>
          <w:tab w:val="num" w:pos="480"/>
        </w:tabs>
        <w:ind w:left="480" w:hanging="480"/>
      </w:pPr>
      <w:rPr>
        <w:rFonts w:hint="default"/>
        <w:b w:val="0"/>
      </w:rPr>
    </w:lvl>
    <w:lvl w:ilvl="1" w:tplc="0409000F">
      <w:start w:val="1"/>
      <w:numFmt w:val="decimal"/>
      <w:lvlText w:val="%2."/>
      <w:lvlJc w:val="left"/>
      <w:pPr>
        <w:tabs>
          <w:tab w:val="num" w:pos="480"/>
        </w:tabs>
        <w:ind w:left="480" w:hanging="480"/>
      </w:pPr>
      <w:rPr>
        <w:rFonts w:hint="default"/>
        <w:b w:val="0"/>
      </w:rPr>
    </w:lvl>
    <w:lvl w:ilvl="2" w:tplc="798C615C">
      <w:start w:val="8"/>
      <w:numFmt w:val="decimal"/>
      <w:lvlText w:val="%3"/>
      <w:lvlJc w:val="left"/>
      <w:pPr>
        <w:tabs>
          <w:tab w:val="num" w:pos="1320"/>
        </w:tabs>
        <w:ind w:left="1320" w:hanging="360"/>
      </w:pPr>
      <w:rPr>
        <w:rFonts w:hint="default"/>
        <w:b w:val="0"/>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689C6F09"/>
    <w:multiLevelType w:val="multilevel"/>
    <w:tmpl w:val="07467CE8"/>
    <w:lvl w:ilvl="0">
      <w:start w:val="1"/>
      <w:numFmt w:val="bullet"/>
      <w:lvlText w:val=""/>
      <w:lvlJc w:val="left"/>
      <w:pPr>
        <w:tabs>
          <w:tab w:val="num" w:pos="480"/>
        </w:tabs>
        <w:ind w:left="480" w:hanging="480"/>
      </w:pPr>
      <w:rPr>
        <w:rFonts w:ascii="Wingdings" w:hAnsi="Wingdings" w:hint="default"/>
      </w:rPr>
    </w:lvl>
    <w:lvl w:ilvl="1">
      <w:start w:val="1"/>
      <w:numFmt w:val="lowerRoman"/>
      <w:lvlText w:val="%2"/>
      <w:lvlJc w:val="left"/>
      <w:pPr>
        <w:tabs>
          <w:tab w:val="num" w:pos="425"/>
        </w:tabs>
        <w:ind w:left="425" w:hanging="425"/>
      </w:pPr>
      <w:rPr>
        <w:rFonts w:hint="eastAsia"/>
        <w:b/>
      </w:rPr>
    </w:lvl>
    <w:lvl w:ilvl="2">
      <w:start w:val="1"/>
      <w:numFmt w:val="lowerRoman"/>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6F70654D"/>
    <w:multiLevelType w:val="hybridMultilevel"/>
    <w:tmpl w:val="9DCC4CEA"/>
    <w:lvl w:ilvl="0" w:tplc="8F88BA7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13F4266"/>
    <w:multiLevelType w:val="hybridMultilevel"/>
    <w:tmpl w:val="396A261E"/>
    <w:lvl w:ilvl="0" w:tplc="025607FA">
      <w:start w:val="1"/>
      <w:numFmt w:val="ideographTraditional"/>
      <w:lvlText w:val="%1、"/>
      <w:lvlJc w:val="left"/>
      <w:pPr>
        <w:tabs>
          <w:tab w:val="num" w:pos="1080"/>
        </w:tabs>
        <w:ind w:left="1080" w:hanging="720"/>
      </w:pPr>
      <w:rPr>
        <w:rFonts w:eastAsia="標楷體" w:hint="eastAsia"/>
        <w:b/>
        <w:sz w:val="24"/>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3" w15:restartNumberingAfterBreak="0">
    <w:nsid w:val="739D1CF5"/>
    <w:multiLevelType w:val="hybridMultilevel"/>
    <w:tmpl w:val="57FE024A"/>
    <w:lvl w:ilvl="0" w:tplc="04090001">
      <w:start w:val="1"/>
      <w:numFmt w:val="bullet"/>
      <w:lvlText w:val=""/>
      <w:lvlJc w:val="left"/>
      <w:pPr>
        <w:tabs>
          <w:tab w:val="num" w:pos="840"/>
        </w:tabs>
        <w:ind w:left="840" w:hanging="480"/>
      </w:pPr>
      <w:rPr>
        <w:rFonts w:ascii="Wingdings" w:hAnsi="Wingding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4" w15:restartNumberingAfterBreak="0">
    <w:nsid w:val="773E69B3"/>
    <w:multiLevelType w:val="hybridMultilevel"/>
    <w:tmpl w:val="8FF8A79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5" w15:restartNumberingAfterBreak="0">
    <w:nsid w:val="791A2F28"/>
    <w:multiLevelType w:val="hybridMultilevel"/>
    <w:tmpl w:val="909AE2D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600"/>
        </w:tabs>
        <w:ind w:left="600" w:hanging="480"/>
      </w:pPr>
      <w:rPr>
        <w:rFonts w:ascii="Wingdings" w:hAnsi="Wingdings" w:hint="default"/>
      </w:rPr>
    </w:lvl>
    <w:lvl w:ilvl="2" w:tplc="04090005">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46" w15:restartNumberingAfterBreak="0">
    <w:nsid w:val="7AF27204"/>
    <w:multiLevelType w:val="hybridMultilevel"/>
    <w:tmpl w:val="34FCFBF0"/>
    <w:lvl w:ilvl="0" w:tplc="04090001">
      <w:start w:val="1"/>
      <w:numFmt w:val="bullet"/>
      <w:lvlText w:val=""/>
      <w:lvlJc w:val="left"/>
      <w:pPr>
        <w:tabs>
          <w:tab w:val="num" w:pos="960"/>
        </w:tabs>
        <w:ind w:left="960" w:hanging="480"/>
      </w:pPr>
      <w:rPr>
        <w:rFonts w:ascii="Wingdings" w:hAnsi="Wingdings" w:hint="default"/>
      </w:rPr>
    </w:lvl>
    <w:lvl w:ilvl="1" w:tplc="6FE41546">
      <w:start w:val="1"/>
      <w:numFmt w:val="bullet"/>
      <w:lvlText w:val=""/>
      <w:lvlJc w:val="left"/>
      <w:pPr>
        <w:tabs>
          <w:tab w:val="num" w:pos="1440"/>
        </w:tabs>
        <w:ind w:left="1440" w:hanging="480"/>
      </w:pPr>
      <w:rPr>
        <w:rFonts w:ascii="Wingdings" w:hAnsi="Wingdings" w:hint="default"/>
        <w:color w:val="auto"/>
      </w:rPr>
    </w:lvl>
    <w:lvl w:ilvl="2" w:tplc="0409000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7" w15:restartNumberingAfterBreak="0">
    <w:nsid w:val="7BFF3CEB"/>
    <w:multiLevelType w:val="hybridMultilevel"/>
    <w:tmpl w:val="858CE9F8"/>
    <w:lvl w:ilvl="0" w:tplc="CCE4C61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7D241AAF"/>
    <w:multiLevelType w:val="hybridMultilevel"/>
    <w:tmpl w:val="DB7E23A6"/>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7F9849BE"/>
    <w:multiLevelType w:val="hybridMultilevel"/>
    <w:tmpl w:val="7596617A"/>
    <w:lvl w:ilvl="0" w:tplc="D7AC84EC">
      <w:start w:val="1"/>
      <w:numFmt w:val="bullet"/>
      <w:lvlText w:val="-"/>
      <w:lvlJc w:val="left"/>
      <w:pPr>
        <w:tabs>
          <w:tab w:val="num" w:pos="3360"/>
        </w:tabs>
        <w:ind w:left="3360" w:hanging="360"/>
      </w:pPr>
      <w:rPr>
        <w:rFonts w:ascii="Times New Roman" w:eastAsia="新細明體" w:hAnsi="Times New Roman" w:cs="Times New Roman" w:hint="default"/>
      </w:rPr>
    </w:lvl>
    <w:lvl w:ilvl="1" w:tplc="04090003" w:tentative="1">
      <w:start w:val="1"/>
      <w:numFmt w:val="bullet"/>
      <w:lvlText w:val=""/>
      <w:lvlJc w:val="left"/>
      <w:pPr>
        <w:tabs>
          <w:tab w:val="num" w:pos="3600"/>
        </w:tabs>
        <w:ind w:left="3600" w:hanging="480"/>
      </w:pPr>
      <w:rPr>
        <w:rFonts w:ascii="Wingdings" w:hAnsi="Wingdings" w:hint="default"/>
      </w:rPr>
    </w:lvl>
    <w:lvl w:ilvl="2" w:tplc="04090005" w:tentative="1">
      <w:start w:val="1"/>
      <w:numFmt w:val="bullet"/>
      <w:lvlText w:val=""/>
      <w:lvlJc w:val="left"/>
      <w:pPr>
        <w:tabs>
          <w:tab w:val="num" w:pos="4080"/>
        </w:tabs>
        <w:ind w:left="4080" w:hanging="480"/>
      </w:pPr>
      <w:rPr>
        <w:rFonts w:ascii="Wingdings" w:hAnsi="Wingdings" w:hint="default"/>
      </w:rPr>
    </w:lvl>
    <w:lvl w:ilvl="3" w:tplc="04090001" w:tentative="1">
      <w:start w:val="1"/>
      <w:numFmt w:val="bullet"/>
      <w:lvlText w:val=""/>
      <w:lvlJc w:val="left"/>
      <w:pPr>
        <w:tabs>
          <w:tab w:val="num" w:pos="4560"/>
        </w:tabs>
        <w:ind w:left="4560" w:hanging="480"/>
      </w:pPr>
      <w:rPr>
        <w:rFonts w:ascii="Wingdings" w:hAnsi="Wingdings" w:hint="default"/>
      </w:rPr>
    </w:lvl>
    <w:lvl w:ilvl="4" w:tplc="04090003" w:tentative="1">
      <w:start w:val="1"/>
      <w:numFmt w:val="bullet"/>
      <w:lvlText w:val=""/>
      <w:lvlJc w:val="left"/>
      <w:pPr>
        <w:tabs>
          <w:tab w:val="num" w:pos="5040"/>
        </w:tabs>
        <w:ind w:left="5040" w:hanging="480"/>
      </w:pPr>
      <w:rPr>
        <w:rFonts w:ascii="Wingdings" w:hAnsi="Wingdings" w:hint="default"/>
      </w:rPr>
    </w:lvl>
    <w:lvl w:ilvl="5" w:tplc="04090005" w:tentative="1">
      <w:start w:val="1"/>
      <w:numFmt w:val="bullet"/>
      <w:lvlText w:val=""/>
      <w:lvlJc w:val="left"/>
      <w:pPr>
        <w:tabs>
          <w:tab w:val="num" w:pos="5520"/>
        </w:tabs>
        <w:ind w:left="5520" w:hanging="480"/>
      </w:pPr>
      <w:rPr>
        <w:rFonts w:ascii="Wingdings" w:hAnsi="Wingdings" w:hint="default"/>
      </w:rPr>
    </w:lvl>
    <w:lvl w:ilvl="6" w:tplc="04090001" w:tentative="1">
      <w:start w:val="1"/>
      <w:numFmt w:val="bullet"/>
      <w:lvlText w:val=""/>
      <w:lvlJc w:val="left"/>
      <w:pPr>
        <w:tabs>
          <w:tab w:val="num" w:pos="6000"/>
        </w:tabs>
        <w:ind w:left="6000" w:hanging="480"/>
      </w:pPr>
      <w:rPr>
        <w:rFonts w:ascii="Wingdings" w:hAnsi="Wingdings" w:hint="default"/>
      </w:rPr>
    </w:lvl>
    <w:lvl w:ilvl="7" w:tplc="04090003" w:tentative="1">
      <w:start w:val="1"/>
      <w:numFmt w:val="bullet"/>
      <w:lvlText w:val=""/>
      <w:lvlJc w:val="left"/>
      <w:pPr>
        <w:tabs>
          <w:tab w:val="num" w:pos="6480"/>
        </w:tabs>
        <w:ind w:left="6480" w:hanging="480"/>
      </w:pPr>
      <w:rPr>
        <w:rFonts w:ascii="Wingdings" w:hAnsi="Wingdings" w:hint="default"/>
      </w:rPr>
    </w:lvl>
    <w:lvl w:ilvl="8" w:tplc="04090005" w:tentative="1">
      <w:start w:val="1"/>
      <w:numFmt w:val="bullet"/>
      <w:lvlText w:val=""/>
      <w:lvlJc w:val="left"/>
      <w:pPr>
        <w:tabs>
          <w:tab w:val="num" w:pos="6960"/>
        </w:tabs>
        <w:ind w:left="6960" w:hanging="480"/>
      </w:pPr>
      <w:rPr>
        <w:rFonts w:ascii="Wingdings" w:hAnsi="Wingdings" w:hint="default"/>
      </w:rPr>
    </w:lvl>
  </w:abstractNum>
  <w:num w:numId="1" w16cid:durableId="956569893">
    <w:abstractNumId w:val="38"/>
  </w:num>
  <w:num w:numId="2" w16cid:durableId="1297027002">
    <w:abstractNumId w:val="28"/>
  </w:num>
  <w:num w:numId="3" w16cid:durableId="1689481937">
    <w:abstractNumId w:val="46"/>
  </w:num>
  <w:num w:numId="4" w16cid:durableId="1346127352">
    <w:abstractNumId w:val="16"/>
  </w:num>
  <w:num w:numId="5" w16cid:durableId="675040428">
    <w:abstractNumId w:val="22"/>
  </w:num>
  <w:num w:numId="6" w16cid:durableId="499733878">
    <w:abstractNumId w:val="34"/>
  </w:num>
  <w:num w:numId="7" w16cid:durableId="1171488532">
    <w:abstractNumId w:val="40"/>
  </w:num>
  <w:num w:numId="8" w16cid:durableId="707225594">
    <w:abstractNumId w:val="26"/>
  </w:num>
  <w:num w:numId="9" w16cid:durableId="1754619410">
    <w:abstractNumId w:val="2"/>
  </w:num>
  <w:num w:numId="10" w16cid:durableId="461076328">
    <w:abstractNumId w:val="27"/>
  </w:num>
  <w:num w:numId="11" w16cid:durableId="913197837">
    <w:abstractNumId w:val="20"/>
  </w:num>
  <w:num w:numId="12" w16cid:durableId="843594225">
    <w:abstractNumId w:val="41"/>
  </w:num>
  <w:num w:numId="13" w16cid:durableId="860626709">
    <w:abstractNumId w:val="39"/>
  </w:num>
  <w:num w:numId="14" w16cid:durableId="184641232">
    <w:abstractNumId w:val="31"/>
  </w:num>
  <w:num w:numId="15" w16cid:durableId="1706566210">
    <w:abstractNumId w:val="3"/>
  </w:num>
  <w:num w:numId="16" w16cid:durableId="1494486366">
    <w:abstractNumId w:val="5"/>
  </w:num>
  <w:num w:numId="17" w16cid:durableId="1790318125">
    <w:abstractNumId w:val="35"/>
  </w:num>
  <w:num w:numId="18" w16cid:durableId="176772796">
    <w:abstractNumId w:val="25"/>
  </w:num>
  <w:num w:numId="19" w16cid:durableId="1040134681">
    <w:abstractNumId w:val="29"/>
  </w:num>
  <w:num w:numId="20" w16cid:durableId="464466595">
    <w:abstractNumId w:val="43"/>
  </w:num>
  <w:num w:numId="21" w16cid:durableId="1028990939">
    <w:abstractNumId w:val="48"/>
  </w:num>
  <w:num w:numId="22" w16cid:durableId="125633709">
    <w:abstractNumId w:val="37"/>
  </w:num>
  <w:num w:numId="23" w16cid:durableId="753430606">
    <w:abstractNumId w:val="33"/>
  </w:num>
  <w:num w:numId="24" w16cid:durableId="2007903430">
    <w:abstractNumId w:val="12"/>
  </w:num>
  <w:num w:numId="25" w16cid:durableId="1172337804">
    <w:abstractNumId w:val="36"/>
  </w:num>
  <w:num w:numId="26" w16cid:durableId="456223216">
    <w:abstractNumId w:val="42"/>
  </w:num>
  <w:num w:numId="27" w16cid:durableId="1227767772">
    <w:abstractNumId w:val="0"/>
  </w:num>
  <w:num w:numId="28" w16cid:durableId="709034915">
    <w:abstractNumId w:val="45"/>
  </w:num>
  <w:num w:numId="29" w16cid:durableId="1717075209">
    <w:abstractNumId w:val="18"/>
  </w:num>
  <w:num w:numId="30" w16cid:durableId="1132283062">
    <w:abstractNumId w:val="14"/>
  </w:num>
  <w:num w:numId="31" w16cid:durableId="399064054">
    <w:abstractNumId w:val="44"/>
  </w:num>
  <w:num w:numId="32" w16cid:durableId="1070925246">
    <w:abstractNumId w:val="19"/>
  </w:num>
  <w:num w:numId="33" w16cid:durableId="392048164">
    <w:abstractNumId w:val="1"/>
  </w:num>
  <w:num w:numId="34" w16cid:durableId="1527133573">
    <w:abstractNumId w:val="13"/>
  </w:num>
  <w:num w:numId="35" w16cid:durableId="31007068">
    <w:abstractNumId w:val="49"/>
  </w:num>
  <w:num w:numId="36" w16cid:durableId="1312515499">
    <w:abstractNumId w:val="8"/>
  </w:num>
  <w:num w:numId="37" w16cid:durableId="2096513862">
    <w:abstractNumId w:val="24"/>
  </w:num>
  <w:num w:numId="38" w16cid:durableId="753818188">
    <w:abstractNumId w:val="23"/>
  </w:num>
  <w:num w:numId="39" w16cid:durableId="1026562726">
    <w:abstractNumId w:val="9"/>
  </w:num>
  <w:num w:numId="40" w16cid:durableId="148181670">
    <w:abstractNumId w:val="32"/>
  </w:num>
  <w:num w:numId="41" w16cid:durableId="1172798431">
    <w:abstractNumId w:val="17"/>
  </w:num>
  <w:num w:numId="42" w16cid:durableId="628360602">
    <w:abstractNumId w:val="10"/>
  </w:num>
  <w:num w:numId="43" w16cid:durableId="1298796866">
    <w:abstractNumId w:val="11"/>
  </w:num>
  <w:num w:numId="44" w16cid:durableId="630672648">
    <w:abstractNumId w:val="47"/>
  </w:num>
  <w:num w:numId="45" w16cid:durableId="864825048">
    <w:abstractNumId w:val="15"/>
  </w:num>
  <w:num w:numId="46" w16cid:durableId="1157039775">
    <w:abstractNumId w:val="4"/>
  </w:num>
  <w:num w:numId="47" w16cid:durableId="291716765">
    <w:abstractNumId w:val="30"/>
  </w:num>
  <w:num w:numId="48" w16cid:durableId="1133718385">
    <w:abstractNumId w:val="21"/>
  </w:num>
  <w:num w:numId="49" w16cid:durableId="1206718970">
    <w:abstractNumId w:val="7"/>
  </w:num>
  <w:num w:numId="50" w16cid:durableId="2034568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isplayHorizontalDrawingGridEvery w:val="0"/>
  <w:displayVerticalDrawingGridEvery w:val="2"/>
  <w:characterSpacingControl w:val="compressPunctuation"/>
  <w:hdrShapeDefaults>
    <o:shapedefaults v:ext="edit" spidmax="2050" fillcolor="silver" stroke="f">
      <v:fill color="silver"/>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CB"/>
    <w:rsid w:val="0000039F"/>
    <w:rsid w:val="00000B35"/>
    <w:rsid w:val="00000C0C"/>
    <w:rsid w:val="00000CE8"/>
    <w:rsid w:val="00001511"/>
    <w:rsid w:val="0000192C"/>
    <w:rsid w:val="00001AB7"/>
    <w:rsid w:val="00002475"/>
    <w:rsid w:val="00002774"/>
    <w:rsid w:val="00002D35"/>
    <w:rsid w:val="0000315F"/>
    <w:rsid w:val="0000374E"/>
    <w:rsid w:val="0000389B"/>
    <w:rsid w:val="00004348"/>
    <w:rsid w:val="00004554"/>
    <w:rsid w:val="00004FB3"/>
    <w:rsid w:val="000051C8"/>
    <w:rsid w:val="000056ED"/>
    <w:rsid w:val="00005AB1"/>
    <w:rsid w:val="00005DBE"/>
    <w:rsid w:val="00005EDB"/>
    <w:rsid w:val="00005EE8"/>
    <w:rsid w:val="000066F0"/>
    <w:rsid w:val="00006CBA"/>
    <w:rsid w:val="000074A4"/>
    <w:rsid w:val="0001021C"/>
    <w:rsid w:val="00010BB1"/>
    <w:rsid w:val="00011ED0"/>
    <w:rsid w:val="00011F84"/>
    <w:rsid w:val="00012658"/>
    <w:rsid w:val="00012C19"/>
    <w:rsid w:val="0001444F"/>
    <w:rsid w:val="0001480F"/>
    <w:rsid w:val="00015022"/>
    <w:rsid w:val="000211EE"/>
    <w:rsid w:val="00024B11"/>
    <w:rsid w:val="00025393"/>
    <w:rsid w:val="000258D9"/>
    <w:rsid w:val="00025E3B"/>
    <w:rsid w:val="000266F7"/>
    <w:rsid w:val="00026962"/>
    <w:rsid w:val="00026FCD"/>
    <w:rsid w:val="00027303"/>
    <w:rsid w:val="0002758F"/>
    <w:rsid w:val="00027997"/>
    <w:rsid w:val="000300AF"/>
    <w:rsid w:val="00030328"/>
    <w:rsid w:val="00030E65"/>
    <w:rsid w:val="00031120"/>
    <w:rsid w:val="00031B7A"/>
    <w:rsid w:val="00031E26"/>
    <w:rsid w:val="00031F93"/>
    <w:rsid w:val="00032A7B"/>
    <w:rsid w:val="00033392"/>
    <w:rsid w:val="00033786"/>
    <w:rsid w:val="00034BD0"/>
    <w:rsid w:val="000352FE"/>
    <w:rsid w:val="000359BE"/>
    <w:rsid w:val="00035C32"/>
    <w:rsid w:val="00035D1D"/>
    <w:rsid w:val="000369C4"/>
    <w:rsid w:val="00036D11"/>
    <w:rsid w:val="00036E96"/>
    <w:rsid w:val="00037AFC"/>
    <w:rsid w:val="000403CB"/>
    <w:rsid w:val="00040C3B"/>
    <w:rsid w:val="00040D57"/>
    <w:rsid w:val="00043876"/>
    <w:rsid w:val="00044311"/>
    <w:rsid w:val="00044343"/>
    <w:rsid w:val="0004438B"/>
    <w:rsid w:val="00044465"/>
    <w:rsid w:val="000444D3"/>
    <w:rsid w:val="00047325"/>
    <w:rsid w:val="00050700"/>
    <w:rsid w:val="00050F8C"/>
    <w:rsid w:val="00051349"/>
    <w:rsid w:val="00051B1B"/>
    <w:rsid w:val="00051B32"/>
    <w:rsid w:val="00051FD3"/>
    <w:rsid w:val="00053A05"/>
    <w:rsid w:val="00054235"/>
    <w:rsid w:val="00055384"/>
    <w:rsid w:val="00055662"/>
    <w:rsid w:val="00055B09"/>
    <w:rsid w:val="00057CF4"/>
    <w:rsid w:val="00057F75"/>
    <w:rsid w:val="0006080E"/>
    <w:rsid w:val="00061553"/>
    <w:rsid w:val="00061D0B"/>
    <w:rsid w:val="0006299A"/>
    <w:rsid w:val="00062BF1"/>
    <w:rsid w:val="000635DA"/>
    <w:rsid w:val="00063961"/>
    <w:rsid w:val="00064B93"/>
    <w:rsid w:val="00066195"/>
    <w:rsid w:val="00067968"/>
    <w:rsid w:val="00067BA9"/>
    <w:rsid w:val="000707D7"/>
    <w:rsid w:val="000707EA"/>
    <w:rsid w:val="00070D46"/>
    <w:rsid w:val="000713DF"/>
    <w:rsid w:val="00071ACA"/>
    <w:rsid w:val="00072749"/>
    <w:rsid w:val="0007279B"/>
    <w:rsid w:val="000739FC"/>
    <w:rsid w:val="00073E8B"/>
    <w:rsid w:val="00073FF1"/>
    <w:rsid w:val="00074372"/>
    <w:rsid w:val="00074BAD"/>
    <w:rsid w:val="00074FE0"/>
    <w:rsid w:val="000750C8"/>
    <w:rsid w:val="000758CC"/>
    <w:rsid w:val="00075930"/>
    <w:rsid w:val="000760A6"/>
    <w:rsid w:val="000763E9"/>
    <w:rsid w:val="00080A20"/>
    <w:rsid w:val="00080D7A"/>
    <w:rsid w:val="00080DA5"/>
    <w:rsid w:val="000811E2"/>
    <w:rsid w:val="000813D8"/>
    <w:rsid w:val="00081BE1"/>
    <w:rsid w:val="00082C08"/>
    <w:rsid w:val="00082E7D"/>
    <w:rsid w:val="00083DF5"/>
    <w:rsid w:val="000846C6"/>
    <w:rsid w:val="000847B7"/>
    <w:rsid w:val="00086822"/>
    <w:rsid w:val="000869B0"/>
    <w:rsid w:val="00086CEA"/>
    <w:rsid w:val="00087115"/>
    <w:rsid w:val="00087482"/>
    <w:rsid w:val="00087512"/>
    <w:rsid w:val="0009105A"/>
    <w:rsid w:val="00091F24"/>
    <w:rsid w:val="0009277E"/>
    <w:rsid w:val="00092B90"/>
    <w:rsid w:val="0009339E"/>
    <w:rsid w:val="000933D8"/>
    <w:rsid w:val="00093BF4"/>
    <w:rsid w:val="00094CD9"/>
    <w:rsid w:val="00096380"/>
    <w:rsid w:val="000966A5"/>
    <w:rsid w:val="00096976"/>
    <w:rsid w:val="00097299"/>
    <w:rsid w:val="0009746B"/>
    <w:rsid w:val="00097F88"/>
    <w:rsid w:val="000A069C"/>
    <w:rsid w:val="000A0798"/>
    <w:rsid w:val="000A0926"/>
    <w:rsid w:val="000A1137"/>
    <w:rsid w:val="000A125F"/>
    <w:rsid w:val="000A159E"/>
    <w:rsid w:val="000A15D1"/>
    <w:rsid w:val="000A1C6D"/>
    <w:rsid w:val="000A462D"/>
    <w:rsid w:val="000A5AAF"/>
    <w:rsid w:val="000A5D9F"/>
    <w:rsid w:val="000A6D73"/>
    <w:rsid w:val="000A747C"/>
    <w:rsid w:val="000A7C0E"/>
    <w:rsid w:val="000B0F8B"/>
    <w:rsid w:val="000B1135"/>
    <w:rsid w:val="000B1621"/>
    <w:rsid w:val="000B197E"/>
    <w:rsid w:val="000B1CB1"/>
    <w:rsid w:val="000B2021"/>
    <w:rsid w:val="000B279B"/>
    <w:rsid w:val="000B2A1F"/>
    <w:rsid w:val="000B35B9"/>
    <w:rsid w:val="000B3825"/>
    <w:rsid w:val="000B44C7"/>
    <w:rsid w:val="000B7962"/>
    <w:rsid w:val="000B7B05"/>
    <w:rsid w:val="000C10F4"/>
    <w:rsid w:val="000C175A"/>
    <w:rsid w:val="000C224A"/>
    <w:rsid w:val="000C34AD"/>
    <w:rsid w:val="000C49EB"/>
    <w:rsid w:val="000C6925"/>
    <w:rsid w:val="000C6E9C"/>
    <w:rsid w:val="000C74EB"/>
    <w:rsid w:val="000C7534"/>
    <w:rsid w:val="000D027B"/>
    <w:rsid w:val="000D11F4"/>
    <w:rsid w:val="000D1954"/>
    <w:rsid w:val="000D1A6F"/>
    <w:rsid w:val="000D1C91"/>
    <w:rsid w:val="000D2B61"/>
    <w:rsid w:val="000D2F66"/>
    <w:rsid w:val="000D3687"/>
    <w:rsid w:val="000D4713"/>
    <w:rsid w:val="000D4E8F"/>
    <w:rsid w:val="000D6291"/>
    <w:rsid w:val="000D6CAF"/>
    <w:rsid w:val="000D6E01"/>
    <w:rsid w:val="000D7337"/>
    <w:rsid w:val="000E0A2B"/>
    <w:rsid w:val="000E0E5C"/>
    <w:rsid w:val="000E19DC"/>
    <w:rsid w:val="000E1A91"/>
    <w:rsid w:val="000E1C3D"/>
    <w:rsid w:val="000E2386"/>
    <w:rsid w:val="000E3F88"/>
    <w:rsid w:val="000E647C"/>
    <w:rsid w:val="000E6534"/>
    <w:rsid w:val="000E697C"/>
    <w:rsid w:val="000E72FC"/>
    <w:rsid w:val="000E7EDC"/>
    <w:rsid w:val="000F0280"/>
    <w:rsid w:val="000F0954"/>
    <w:rsid w:val="000F0A2E"/>
    <w:rsid w:val="000F1193"/>
    <w:rsid w:val="000F13FE"/>
    <w:rsid w:val="000F1A8A"/>
    <w:rsid w:val="000F2041"/>
    <w:rsid w:val="000F28BD"/>
    <w:rsid w:val="000F2950"/>
    <w:rsid w:val="000F3BF2"/>
    <w:rsid w:val="000F3C50"/>
    <w:rsid w:val="000F455D"/>
    <w:rsid w:val="000F486E"/>
    <w:rsid w:val="000F4A46"/>
    <w:rsid w:val="000F5481"/>
    <w:rsid w:val="000F5951"/>
    <w:rsid w:val="000F5B53"/>
    <w:rsid w:val="000F6C0C"/>
    <w:rsid w:val="000F72D3"/>
    <w:rsid w:val="000F78FE"/>
    <w:rsid w:val="000F7B1B"/>
    <w:rsid w:val="000F7BF3"/>
    <w:rsid w:val="0010097B"/>
    <w:rsid w:val="00100B85"/>
    <w:rsid w:val="00101855"/>
    <w:rsid w:val="00102604"/>
    <w:rsid w:val="0010377C"/>
    <w:rsid w:val="00103AB3"/>
    <w:rsid w:val="00103B8D"/>
    <w:rsid w:val="00103C81"/>
    <w:rsid w:val="00104DA1"/>
    <w:rsid w:val="00105D7B"/>
    <w:rsid w:val="00106170"/>
    <w:rsid w:val="00107382"/>
    <w:rsid w:val="00107CDD"/>
    <w:rsid w:val="00110A31"/>
    <w:rsid w:val="00110F30"/>
    <w:rsid w:val="001112DA"/>
    <w:rsid w:val="0011158E"/>
    <w:rsid w:val="00111EDA"/>
    <w:rsid w:val="00112376"/>
    <w:rsid w:val="001144EE"/>
    <w:rsid w:val="0011490A"/>
    <w:rsid w:val="001153A8"/>
    <w:rsid w:val="0011560D"/>
    <w:rsid w:val="0011672A"/>
    <w:rsid w:val="00116B5E"/>
    <w:rsid w:val="00123909"/>
    <w:rsid w:val="001244E4"/>
    <w:rsid w:val="00124E4A"/>
    <w:rsid w:val="0012548C"/>
    <w:rsid w:val="00125739"/>
    <w:rsid w:val="00125775"/>
    <w:rsid w:val="00125B41"/>
    <w:rsid w:val="00126E52"/>
    <w:rsid w:val="00127424"/>
    <w:rsid w:val="00130E30"/>
    <w:rsid w:val="001319E8"/>
    <w:rsid w:val="00131C53"/>
    <w:rsid w:val="0013320C"/>
    <w:rsid w:val="001336F4"/>
    <w:rsid w:val="001348C5"/>
    <w:rsid w:val="00134CA5"/>
    <w:rsid w:val="00135829"/>
    <w:rsid w:val="001367B3"/>
    <w:rsid w:val="00136A3B"/>
    <w:rsid w:val="00136E84"/>
    <w:rsid w:val="00137270"/>
    <w:rsid w:val="00137473"/>
    <w:rsid w:val="00140314"/>
    <w:rsid w:val="0014292F"/>
    <w:rsid w:val="00142C30"/>
    <w:rsid w:val="001438F6"/>
    <w:rsid w:val="00143DFA"/>
    <w:rsid w:val="001455B3"/>
    <w:rsid w:val="00145CFE"/>
    <w:rsid w:val="00146D4F"/>
    <w:rsid w:val="00147125"/>
    <w:rsid w:val="00147345"/>
    <w:rsid w:val="00147AAF"/>
    <w:rsid w:val="0015017C"/>
    <w:rsid w:val="001503C8"/>
    <w:rsid w:val="00150CB4"/>
    <w:rsid w:val="00153938"/>
    <w:rsid w:val="00153955"/>
    <w:rsid w:val="0015427C"/>
    <w:rsid w:val="0015439F"/>
    <w:rsid w:val="001551F5"/>
    <w:rsid w:val="00155ADB"/>
    <w:rsid w:val="00160C06"/>
    <w:rsid w:val="00160E01"/>
    <w:rsid w:val="00161AC8"/>
    <w:rsid w:val="00164338"/>
    <w:rsid w:val="00164660"/>
    <w:rsid w:val="0016480C"/>
    <w:rsid w:val="0016498C"/>
    <w:rsid w:val="00164CCA"/>
    <w:rsid w:val="0016503F"/>
    <w:rsid w:val="00165416"/>
    <w:rsid w:val="001656A6"/>
    <w:rsid w:val="00165801"/>
    <w:rsid w:val="00166C8D"/>
    <w:rsid w:val="00166F98"/>
    <w:rsid w:val="0016745E"/>
    <w:rsid w:val="00167AB9"/>
    <w:rsid w:val="00170B48"/>
    <w:rsid w:val="00170E44"/>
    <w:rsid w:val="00171E9D"/>
    <w:rsid w:val="00172354"/>
    <w:rsid w:val="00172CC7"/>
    <w:rsid w:val="00173A1C"/>
    <w:rsid w:val="00173C1B"/>
    <w:rsid w:val="00173EF7"/>
    <w:rsid w:val="00175476"/>
    <w:rsid w:val="00180ECE"/>
    <w:rsid w:val="00181587"/>
    <w:rsid w:val="00181ECC"/>
    <w:rsid w:val="00182771"/>
    <w:rsid w:val="00182EA4"/>
    <w:rsid w:val="00182EB1"/>
    <w:rsid w:val="001836F8"/>
    <w:rsid w:val="001842B1"/>
    <w:rsid w:val="00184C97"/>
    <w:rsid w:val="001860BC"/>
    <w:rsid w:val="0019149D"/>
    <w:rsid w:val="00191805"/>
    <w:rsid w:val="00191834"/>
    <w:rsid w:val="00191AD0"/>
    <w:rsid w:val="001925C9"/>
    <w:rsid w:val="00192693"/>
    <w:rsid w:val="00192A69"/>
    <w:rsid w:val="00192AB8"/>
    <w:rsid w:val="001931DC"/>
    <w:rsid w:val="00193287"/>
    <w:rsid w:val="00193304"/>
    <w:rsid w:val="0019482C"/>
    <w:rsid w:val="00194D21"/>
    <w:rsid w:val="0019590F"/>
    <w:rsid w:val="00195B1C"/>
    <w:rsid w:val="00196E2C"/>
    <w:rsid w:val="001970C5"/>
    <w:rsid w:val="001975C6"/>
    <w:rsid w:val="00197A41"/>
    <w:rsid w:val="001A0A84"/>
    <w:rsid w:val="001A0F73"/>
    <w:rsid w:val="001A13AC"/>
    <w:rsid w:val="001A15B6"/>
    <w:rsid w:val="001A18F6"/>
    <w:rsid w:val="001A1AA1"/>
    <w:rsid w:val="001A21BB"/>
    <w:rsid w:val="001A269B"/>
    <w:rsid w:val="001A2BF0"/>
    <w:rsid w:val="001A2CC4"/>
    <w:rsid w:val="001A2EBD"/>
    <w:rsid w:val="001A3884"/>
    <w:rsid w:val="001A3ADB"/>
    <w:rsid w:val="001A3BB6"/>
    <w:rsid w:val="001A40CE"/>
    <w:rsid w:val="001A4292"/>
    <w:rsid w:val="001A4A03"/>
    <w:rsid w:val="001A56D2"/>
    <w:rsid w:val="001A5ABE"/>
    <w:rsid w:val="001A6369"/>
    <w:rsid w:val="001A6378"/>
    <w:rsid w:val="001A7F37"/>
    <w:rsid w:val="001B081F"/>
    <w:rsid w:val="001B0934"/>
    <w:rsid w:val="001B0B7D"/>
    <w:rsid w:val="001B22EC"/>
    <w:rsid w:val="001B3006"/>
    <w:rsid w:val="001B3949"/>
    <w:rsid w:val="001B4084"/>
    <w:rsid w:val="001B46FF"/>
    <w:rsid w:val="001B5081"/>
    <w:rsid w:val="001B55F2"/>
    <w:rsid w:val="001B5A13"/>
    <w:rsid w:val="001B66D5"/>
    <w:rsid w:val="001B6E31"/>
    <w:rsid w:val="001B6E9B"/>
    <w:rsid w:val="001B6F25"/>
    <w:rsid w:val="001B7B15"/>
    <w:rsid w:val="001C0A59"/>
    <w:rsid w:val="001C2288"/>
    <w:rsid w:val="001C2488"/>
    <w:rsid w:val="001C2D31"/>
    <w:rsid w:val="001C2EF4"/>
    <w:rsid w:val="001C312D"/>
    <w:rsid w:val="001C4651"/>
    <w:rsid w:val="001C473B"/>
    <w:rsid w:val="001C4897"/>
    <w:rsid w:val="001C591D"/>
    <w:rsid w:val="001C5F46"/>
    <w:rsid w:val="001C73EC"/>
    <w:rsid w:val="001D1670"/>
    <w:rsid w:val="001D17FE"/>
    <w:rsid w:val="001D18AC"/>
    <w:rsid w:val="001D1BCD"/>
    <w:rsid w:val="001D238D"/>
    <w:rsid w:val="001D3391"/>
    <w:rsid w:val="001D43A5"/>
    <w:rsid w:val="001D478E"/>
    <w:rsid w:val="001D4F34"/>
    <w:rsid w:val="001D6074"/>
    <w:rsid w:val="001D60ED"/>
    <w:rsid w:val="001D6362"/>
    <w:rsid w:val="001D68DE"/>
    <w:rsid w:val="001D6AAF"/>
    <w:rsid w:val="001D6DFF"/>
    <w:rsid w:val="001D7179"/>
    <w:rsid w:val="001D7B97"/>
    <w:rsid w:val="001D7F23"/>
    <w:rsid w:val="001E028D"/>
    <w:rsid w:val="001E0979"/>
    <w:rsid w:val="001E0FEF"/>
    <w:rsid w:val="001E1AAB"/>
    <w:rsid w:val="001E1F4B"/>
    <w:rsid w:val="001E20FF"/>
    <w:rsid w:val="001E38D0"/>
    <w:rsid w:val="001E43F5"/>
    <w:rsid w:val="001E562C"/>
    <w:rsid w:val="001E663C"/>
    <w:rsid w:val="001E6AAE"/>
    <w:rsid w:val="001E6AD1"/>
    <w:rsid w:val="001E763E"/>
    <w:rsid w:val="001E7D70"/>
    <w:rsid w:val="001E7FFA"/>
    <w:rsid w:val="001F01B3"/>
    <w:rsid w:val="001F01C7"/>
    <w:rsid w:val="001F0F6E"/>
    <w:rsid w:val="001F162B"/>
    <w:rsid w:val="001F1E6A"/>
    <w:rsid w:val="001F1F2B"/>
    <w:rsid w:val="001F4772"/>
    <w:rsid w:val="001F4F01"/>
    <w:rsid w:val="001F5440"/>
    <w:rsid w:val="001F5712"/>
    <w:rsid w:val="001F583F"/>
    <w:rsid w:val="001F7179"/>
    <w:rsid w:val="001F73FE"/>
    <w:rsid w:val="002008A4"/>
    <w:rsid w:val="002009A4"/>
    <w:rsid w:val="0020110F"/>
    <w:rsid w:val="002015E6"/>
    <w:rsid w:val="002016EF"/>
    <w:rsid w:val="00201FE1"/>
    <w:rsid w:val="002021CF"/>
    <w:rsid w:val="00202517"/>
    <w:rsid w:val="0020278A"/>
    <w:rsid w:val="00203DAE"/>
    <w:rsid w:val="00203E1B"/>
    <w:rsid w:val="002042BB"/>
    <w:rsid w:val="0020466F"/>
    <w:rsid w:val="00205854"/>
    <w:rsid w:val="00205DFD"/>
    <w:rsid w:val="00205F94"/>
    <w:rsid w:val="00211229"/>
    <w:rsid w:val="00212A52"/>
    <w:rsid w:val="00212DB5"/>
    <w:rsid w:val="002156F6"/>
    <w:rsid w:val="00215807"/>
    <w:rsid w:val="00215CCE"/>
    <w:rsid w:val="00215D09"/>
    <w:rsid w:val="00216486"/>
    <w:rsid w:val="00216866"/>
    <w:rsid w:val="00220044"/>
    <w:rsid w:val="0022026F"/>
    <w:rsid w:val="00220A7E"/>
    <w:rsid w:val="00221EFF"/>
    <w:rsid w:val="002229F9"/>
    <w:rsid w:val="00222B86"/>
    <w:rsid w:val="00224197"/>
    <w:rsid w:val="00224B99"/>
    <w:rsid w:val="00224CBE"/>
    <w:rsid w:val="00225299"/>
    <w:rsid w:val="002259AB"/>
    <w:rsid w:val="002260F8"/>
    <w:rsid w:val="00226CDC"/>
    <w:rsid w:val="00226EFB"/>
    <w:rsid w:val="0022705D"/>
    <w:rsid w:val="002270D0"/>
    <w:rsid w:val="00227385"/>
    <w:rsid w:val="00227B2D"/>
    <w:rsid w:val="00232349"/>
    <w:rsid w:val="0023294C"/>
    <w:rsid w:val="00233FCD"/>
    <w:rsid w:val="002347B6"/>
    <w:rsid w:val="00234ABF"/>
    <w:rsid w:val="00235273"/>
    <w:rsid w:val="00236682"/>
    <w:rsid w:val="00236697"/>
    <w:rsid w:val="002366B6"/>
    <w:rsid w:val="0023748C"/>
    <w:rsid w:val="00237F86"/>
    <w:rsid w:val="002400EA"/>
    <w:rsid w:val="002402D0"/>
    <w:rsid w:val="002405E1"/>
    <w:rsid w:val="002405F6"/>
    <w:rsid w:val="0024084E"/>
    <w:rsid w:val="00240C35"/>
    <w:rsid w:val="00240D56"/>
    <w:rsid w:val="00241921"/>
    <w:rsid w:val="00241F1D"/>
    <w:rsid w:val="002422A9"/>
    <w:rsid w:val="00242CF2"/>
    <w:rsid w:val="00243E57"/>
    <w:rsid w:val="0024483A"/>
    <w:rsid w:val="002448BF"/>
    <w:rsid w:val="002468C5"/>
    <w:rsid w:val="00247E4A"/>
    <w:rsid w:val="00250342"/>
    <w:rsid w:val="00251C09"/>
    <w:rsid w:val="0025223F"/>
    <w:rsid w:val="0025295B"/>
    <w:rsid w:val="00252DF0"/>
    <w:rsid w:val="002534AB"/>
    <w:rsid w:val="00253863"/>
    <w:rsid w:val="002538CD"/>
    <w:rsid w:val="0025488A"/>
    <w:rsid w:val="00254F1F"/>
    <w:rsid w:val="00255604"/>
    <w:rsid w:val="00255888"/>
    <w:rsid w:val="00255EDC"/>
    <w:rsid w:val="00256B6F"/>
    <w:rsid w:val="00256BB1"/>
    <w:rsid w:val="00256F90"/>
    <w:rsid w:val="002601FC"/>
    <w:rsid w:val="002612E7"/>
    <w:rsid w:val="0026148B"/>
    <w:rsid w:val="002616B1"/>
    <w:rsid w:val="00262899"/>
    <w:rsid w:val="002628AF"/>
    <w:rsid w:val="00263515"/>
    <w:rsid w:val="00263EEE"/>
    <w:rsid w:val="002645E4"/>
    <w:rsid w:val="00264615"/>
    <w:rsid w:val="00270206"/>
    <w:rsid w:val="00271229"/>
    <w:rsid w:val="002719FA"/>
    <w:rsid w:val="00271EEA"/>
    <w:rsid w:val="00272108"/>
    <w:rsid w:val="00273A5B"/>
    <w:rsid w:val="00274382"/>
    <w:rsid w:val="00274AC9"/>
    <w:rsid w:val="002756F9"/>
    <w:rsid w:val="00275736"/>
    <w:rsid w:val="002769F1"/>
    <w:rsid w:val="00276C51"/>
    <w:rsid w:val="00280A3D"/>
    <w:rsid w:val="00280D5B"/>
    <w:rsid w:val="00280FB6"/>
    <w:rsid w:val="00281323"/>
    <w:rsid w:val="00281D5D"/>
    <w:rsid w:val="00281F1A"/>
    <w:rsid w:val="0028218B"/>
    <w:rsid w:val="00285958"/>
    <w:rsid w:val="00285F16"/>
    <w:rsid w:val="002860D1"/>
    <w:rsid w:val="00286102"/>
    <w:rsid w:val="00286F15"/>
    <w:rsid w:val="00287211"/>
    <w:rsid w:val="00287D55"/>
    <w:rsid w:val="00287F7A"/>
    <w:rsid w:val="00290AE4"/>
    <w:rsid w:val="00290EA1"/>
    <w:rsid w:val="00291259"/>
    <w:rsid w:val="00292402"/>
    <w:rsid w:val="002926EF"/>
    <w:rsid w:val="00293115"/>
    <w:rsid w:val="00294164"/>
    <w:rsid w:val="00295292"/>
    <w:rsid w:val="002957E0"/>
    <w:rsid w:val="002957E6"/>
    <w:rsid w:val="0029660E"/>
    <w:rsid w:val="002970A2"/>
    <w:rsid w:val="002979F3"/>
    <w:rsid w:val="00297C26"/>
    <w:rsid w:val="002A0D6A"/>
    <w:rsid w:val="002A216F"/>
    <w:rsid w:val="002A2734"/>
    <w:rsid w:val="002A4A24"/>
    <w:rsid w:val="002A5BDB"/>
    <w:rsid w:val="002A5CCA"/>
    <w:rsid w:val="002A6653"/>
    <w:rsid w:val="002A669E"/>
    <w:rsid w:val="002A7298"/>
    <w:rsid w:val="002B00E7"/>
    <w:rsid w:val="002B044A"/>
    <w:rsid w:val="002B0DF1"/>
    <w:rsid w:val="002B15AC"/>
    <w:rsid w:val="002B1CE4"/>
    <w:rsid w:val="002B2146"/>
    <w:rsid w:val="002B221E"/>
    <w:rsid w:val="002B2779"/>
    <w:rsid w:val="002B2979"/>
    <w:rsid w:val="002B2F44"/>
    <w:rsid w:val="002B3191"/>
    <w:rsid w:val="002B3912"/>
    <w:rsid w:val="002B48A8"/>
    <w:rsid w:val="002B4BFE"/>
    <w:rsid w:val="002B55E5"/>
    <w:rsid w:val="002B5AAA"/>
    <w:rsid w:val="002B7118"/>
    <w:rsid w:val="002B7BBF"/>
    <w:rsid w:val="002B7C48"/>
    <w:rsid w:val="002C262F"/>
    <w:rsid w:val="002C27DA"/>
    <w:rsid w:val="002C4FE8"/>
    <w:rsid w:val="002C5C34"/>
    <w:rsid w:val="002C69B7"/>
    <w:rsid w:val="002D0648"/>
    <w:rsid w:val="002D0E96"/>
    <w:rsid w:val="002D101A"/>
    <w:rsid w:val="002D1956"/>
    <w:rsid w:val="002D1B3C"/>
    <w:rsid w:val="002D1E73"/>
    <w:rsid w:val="002D1F72"/>
    <w:rsid w:val="002D286C"/>
    <w:rsid w:val="002D2C39"/>
    <w:rsid w:val="002D30F5"/>
    <w:rsid w:val="002D40C9"/>
    <w:rsid w:val="002D53AE"/>
    <w:rsid w:val="002D55DB"/>
    <w:rsid w:val="002D595E"/>
    <w:rsid w:val="002D596C"/>
    <w:rsid w:val="002D5D72"/>
    <w:rsid w:val="002D6B99"/>
    <w:rsid w:val="002D7682"/>
    <w:rsid w:val="002D7D2B"/>
    <w:rsid w:val="002D7FE0"/>
    <w:rsid w:val="002E04D7"/>
    <w:rsid w:val="002E0874"/>
    <w:rsid w:val="002E2EE6"/>
    <w:rsid w:val="002E2F80"/>
    <w:rsid w:val="002E446A"/>
    <w:rsid w:val="002E4E7F"/>
    <w:rsid w:val="002E5533"/>
    <w:rsid w:val="002E6326"/>
    <w:rsid w:val="002E65EC"/>
    <w:rsid w:val="002E6B4A"/>
    <w:rsid w:val="002E6FC8"/>
    <w:rsid w:val="002E73BA"/>
    <w:rsid w:val="002E75F7"/>
    <w:rsid w:val="002E7E61"/>
    <w:rsid w:val="002F02F8"/>
    <w:rsid w:val="002F04FC"/>
    <w:rsid w:val="002F10A8"/>
    <w:rsid w:val="002F10BA"/>
    <w:rsid w:val="002F1F8B"/>
    <w:rsid w:val="002F1FA9"/>
    <w:rsid w:val="002F33D7"/>
    <w:rsid w:val="002F3677"/>
    <w:rsid w:val="002F3CA8"/>
    <w:rsid w:val="002F48E2"/>
    <w:rsid w:val="002F5FBF"/>
    <w:rsid w:val="002F61FA"/>
    <w:rsid w:val="002F72D2"/>
    <w:rsid w:val="002F7FDD"/>
    <w:rsid w:val="003005CF"/>
    <w:rsid w:val="00302508"/>
    <w:rsid w:val="00303CF0"/>
    <w:rsid w:val="00303ED4"/>
    <w:rsid w:val="0030407E"/>
    <w:rsid w:val="0030419B"/>
    <w:rsid w:val="00304775"/>
    <w:rsid w:val="00304D60"/>
    <w:rsid w:val="0030501E"/>
    <w:rsid w:val="00305E90"/>
    <w:rsid w:val="00305FC7"/>
    <w:rsid w:val="003072CF"/>
    <w:rsid w:val="00307BCE"/>
    <w:rsid w:val="00307EC6"/>
    <w:rsid w:val="003104A9"/>
    <w:rsid w:val="003108EB"/>
    <w:rsid w:val="00310C67"/>
    <w:rsid w:val="003110C2"/>
    <w:rsid w:val="00312D08"/>
    <w:rsid w:val="0031372D"/>
    <w:rsid w:val="00314851"/>
    <w:rsid w:val="00316994"/>
    <w:rsid w:val="00316A76"/>
    <w:rsid w:val="00316FCB"/>
    <w:rsid w:val="0031719E"/>
    <w:rsid w:val="003173D7"/>
    <w:rsid w:val="00317BAC"/>
    <w:rsid w:val="00320397"/>
    <w:rsid w:val="00321E0A"/>
    <w:rsid w:val="00324548"/>
    <w:rsid w:val="003246C6"/>
    <w:rsid w:val="00324C9C"/>
    <w:rsid w:val="00324F65"/>
    <w:rsid w:val="00326F4C"/>
    <w:rsid w:val="00327809"/>
    <w:rsid w:val="00327FAE"/>
    <w:rsid w:val="00330D5B"/>
    <w:rsid w:val="003311A9"/>
    <w:rsid w:val="00331F64"/>
    <w:rsid w:val="00332680"/>
    <w:rsid w:val="00332C61"/>
    <w:rsid w:val="003336BF"/>
    <w:rsid w:val="003337D2"/>
    <w:rsid w:val="0033385B"/>
    <w:rsid w:val="00333941"/>
    <w:rsid w:val="003342F6"/>
    <w:rsid w:val="003359FB"/>
    <w:rsid w:val="00335D38"/>
    <w:rsid w:val="0033647B"/>
    <w:rsid w:val="00336AB5"/>
    <w:rsid w:val="00336BB7"/>
    <w:rsid w:val="00336D04"/>
    <w:rsid w:val="00337990"/>
    <w:rsid w:val="00337E51"/>
    <w:rsid w:val="0034011C"/>
    <w:rsid w:val="003409F5"/>
    <w:rsid w:val="00340BE7"/>
    <w:rsid w:val="003415B9"/>
    <w:rsid w:val="00342309"/>
    <w:rsid w:val="00343433"/>
    <w:rsid w:val="00343CFC"/>
    <w:rsid w:val="0034414F"/>
    <w:rsid w:val="00344614"/>
    <w:rsid w:val="00344FB6"/>
    <w:rsid w:val="003468FF"/>
    <w:rsid w:val="00347048"/>
    <w:rsid w:val="00347FC0"/>
    <w:rsid w:val="0035042F"/>
    <w:rsid w:val="0035083C"/>
    <w:rsid w:val="00351A55"/>
    <w:rsid w:val="00351BB7"/>
    <w:rsid w:val="00351D88"/>
    <w:rsid w:val="00352508"/>
    <w:rsid w:val="003526B4"/>
    <w:rsid w:val="003528F0"/>
    <w:rsid w:val="00352D25"/>
    <w:rsid w:val="0035305E"/>
    <w:rsid w:val="00353CDA"/>
    <w:rsid w:val="00353EC3"/>
    <w:rsid w:val="00353F1F"/>
    <w:rsid w:val="0035434B"/>
    <w:rsid w:val="0035558A"/>
    <w:rsid w:val="003555AD"/>
    <w:rsid w:val="00357403"/>
    <w:rsid w:val="00357C5C"/>
    <w:rsid w:val="00360301"/>
    <w:rsid w:val="00360896"/>
    <w:rsid w:val="00360E9A"/>
    <w:rsid w:val="00361640"/>
    <w:rsid w:val="00362571"/>
    <w:rsid w:val="003626C5"/>
    <w:rsid w:val="00363015"/>
    <w:rsid w:val="0036393B"/>
    <w:rsid w:val="003647A7"/>
    <w:rsid w:val="00364850"/>
    <w:rsid w:val="00364938"/>
    <w:rsid w:val="0036555F"/>
    <w:rsid w:val="00365AB1"/>
    <w:rsid w:val="00365B17"/>
    <w:rsid w:val="003662FF"/>
    <w:rsid w:val="00366F22"/>
    <w:rsid w:val="0036721C"/>
    <w:rsid w:val="00370D5D"/>
    <w:rsid w:val="00370FC7"/>
    <w:rsid w:val="00371E2B"/>
    <w:rsid w:val="00373BB9"/>
    <w:rsid w:val="00373FCD"/>
    <w:rsid w:val="00374097"/>
    <w:rsid w:val="00375324"/>
    <w:rsid w:val="003755FC"/>
    <w:rsid w:val="0037571C"/>
    <w:rsid w:val="00375972"/>
    <w:rsid w:val="00375E6E"/>
    <w:rsid w:val="00376AC3"/>
    <w:rsid w:val="00376F2D"/>
    <w:rsid w:val="0037713A"/>
    <w:rsid w:val="00377691"/>
    <w:rsid w:val="003804FD"/>
    <w:rsid w:val="00380FB8"/>
    <w:rsid w:val="003814D4"/>
    <w:rsid w:val="00381CB0"/>
    <w:rsid w:val="00382819"/>
    <w:rsid w:val="00382AC5"/>
    <w:rsid w:val="00383EF7"/>
    <w:rsid w:val="00384998"/>
    <w:rsid w:val="00385703"/>
    <w:rsid w:val="00385A58"/>
    <w:rsid w:val="00385ECC"/>
    <w:rsid w:val="0038635E"/>
    <w:rsid w:val="003865B3"/>
    <w:rsid w:val="003866DD"/>
    <w:rsid w:val="00387219"/>
    <w:rsid w:val="003874C8"/>
    <w:rsid w:val="00387BC1"/>
    <w:rsid w:val="00387D89"/>
    <w:rsid w:val="00390187"/>
    <w:rsid w:val="00390193"/>
    <w:rsid w:val="00390261"/>
    <w:rsid w:val="003903A1"/>
    <w:rsid w:val="003905A6"/>
    <w:rsid w:val="00391022"/>
    <w:rsid w:val="00391F61"/>
    <w:rsid w:val="003920F9"/>
    <w:rsid w:val="00392829"/>
    <w:rsid w:val="00393CFE"/>
    <w:rsid w:val="003946CB"/>
    <w:rsid w:val="003948DF"/>
    <w:rsid w:val="00395A7A"/>
    <w:rsid w:val="00396114"/>
    <w:rsid w:val="003962A9"/>
    <w:rsid w:val="0039680E"/>
    <w:rsid w:val="00396A60"/>
    <w:rsid w:val="00397C9C"/>
    <w:rsid w:val="003A09A8"/>
    <w:rsid w:val="003A0BB0"/>
    <w:rsid w:val="003A0EE3"/>
    <w:rsid w:val="003A10A2"/>
    <w:rsid w:val="003A2243"/>
    <w:rsid w:val="003A2435"/>
    <w:rsid w:val="003A2A60"/>
    <w:rsid w:val="003A30B3"/>
    <w:rsid w:val="003A3382"/>
    <w:rsid w:val="003A3831"/>
    <w:rsid w:val="003A4022"/>
    <w:rsid w:val="003A5ACC"/>
    <w:rsid w:val="003A5D4A"/>
    <w:rsid w:val="003A5F13"/>
    <w:rsid w:val="003A605D"/>
    <w:rsid w:val="003A66DB"/>
    <w:rsid w:val="003A6FB9"/>
    <w:rsid w:val="003A76F9"/>
    <w:rsid w:val="003A7761"/>
    <w:rsid w:val="003A7BFD"/>
    <w:rsid w:val="003A7EFD"/>
    <w:rsid w:val="003B05F3"/>
    <w:rsid w:val="003B1A5E"/>
    <w:rsid w:val="003B29CA"/>
    <w:rsid w:val="003B46B9"/>
    <w:rsid w:val="003B48BC"/>
    <w:rsid w:val="003B4E4A"/>
    <w:rsid w:val="003B59A3"/>
    <w:rsid w:val="003B5BC7"/>
    <w:rsid w:val="003B61CC"/>
    <w:rsid w:val="003B62B9"/>
    <w:rsid w:val="003B68D9"/>
    <w:rsid w:val="003B68E3"/>
    <w:rsid w:val="003B68EB"/>
    <w:rsid w:val="003B6AF4"/>
    <w:rsid w:val="003B6BF7"/>
    <w:rsid w:val="003B7666"/>
    <w:rsid w:val="003B79CE"/>
    <w:rsid w:val="003B7B69"/>
    <w:rsid w:val="003C2471"/>
    <w:rsid w:val="003C2E41"/>
    <w:rsid w:val="003C2EE0"/>
    <w:rsid w:val="003C30A3"/>
    <w:rsid w:val="003C337D"/>
    <w:rsid w:val="003C389A"/>
    <w:rsid w:val="003C3ACF"/>
    <w:rsid w:val="003C414D"/>
    <w:rsid w:val="003C4853"/>
    <w:rsid w:val="003C67D7"/>
    <w:rsid w:val="003C6B70"/>
    <w:rsid w:val="003C72A6"/>
    <w:rsid w:val="003D04A3"/>
    <w:rsid w:val="003D081E"/>
    <w:rsid w:val="003D1EBC"/>
    <w:rsid w:val="003D29D4"/>
    <w:rsid w:val="003D2FB2"/>
    <w:rsid w:val="003D304F"/>
    <w:rsid w:val="003D3826"/>
    <w:rsid w:val="003D3910"/>
    <w:rsid w:val="003D3DF2"/>
    <w:rsid w:val="003D450D"/>
    <w:rsid w:val="003D4926"/>
    <w:rsid w:val="003D4FD0"/>
    <w:rsid w:val="003D5EC6"/>
    <w:rsid w:val="003D6295"/>
    <w:rsid w:val="003D677C"/>
    <w:rsid w:val="003D6E17"/>
    <w:rsid w:val="003D6FD0"/>
    <w:rsid w:val="003D793B"/>
    <w:rsid w:val="003D7AAD"/>
    <w:rsid w:val="003D7ABE"/>
    <w:rsid w:val="003D7C75"/>
    <w:rsid w:val="003E08F2"/>
    <w:rsid w:val="003E0A77"/>
    <w:rsid w:val="003E0BF3"/>
    <w:rsid w:val="003E0FBB"/>
    <w:rsid w:val="003E1C1A"/>
    <w:rsid w:val="003E1F35"/>
    <w:rsid w:val="003E2EE1"/>
    <w:rsid w:val="003E3339"/>
    <w:rsid w:val="003E3554"/>
    <w:rsid w:val="003E4B8B"/>
    <w:rsid w:val="003E5A3C"/>
    <w:rsid w:val="003E5F9B"/>
    <w:rsid w:val="003E66F9"/>
    <w:rsid w:val="003E6F2B"/>
    <w:rsid w:val="003E75C9"/>
    <w:rsid w:val="003F0242"/>
    <w:rsid w:val="003F0926"/>
    <w:rsid w:val="003F0EE3"/>
    <w:rsid w:val="003F2905"/>
    <w:rsid w:val="003F405C"/>
    <w:rsid w:val="003F4A4B"/>
    <w:rsid w:val="003F524E"/>
    <w:rsid w:val="003F5A0E"/>
    <w:rsid w:val="003F5C8D"/>
    <w:rsid w:val="003F5F40"/>
    <w:rsid w:val="003F68C1"/>
    <w:rsid w:val="003F6D64"/>
    <w:rsid w:val="003F7532"/>
    <w:rsid w:val="003F78CB"/>
    <w:rsid w:val="003F7A4C"/>
    <w:rsid w:val="00401059"/>
    <w:rsid w:val="0040105D"/>
    <w:rsid w:val="00402023"/>
    <w:rsid w:val="00402822"/>
    <w:rsid w:val="0040363F"/>
    <w:rsid w:val="0040367F"/>
    <w:rsid w:val="00403F05"/>
    <w:rsid w:val="00405360"/>
    <w:rsid w:val="004055B2"/>
    <w:rsid w:val="004065EF"/>
    <w:rsid w:val="00407066"/>
    <w:rsid w:val="00407985"/>
    <w:rsid w:val="00407D9E"/>
    <w:rsid w:val="0041065D"/>
    <w:rsid w:val="00410FAB"/>
    <w:rsid w:val="0041113E"/>
    <w:rsid w:val="00411B26"/>
    <w:rsid w:val="00411D3C"/>
    <w:rsid w:val="00412370"/>
    <w:rsid w:val="0041281A"/>
    <w:rsid w:val="00412DF6"/>
    <w:rsid w:val="00413DF7"/>
    <w:rsid w:val="00414165"/>
    <w:rsid w:val="00414810"/>
    <w:rsid w:val="00414C67"/>
    <w:rsid w:val="00414D12"/>
    <w:rsid w:val="004151E2"/>
    <w:rsid w:val="00415FAE"/>
    <w:rsid w:val="0041622E"/>
    <w:rsid w:val="004175B1"/>
    <w:rsid w:val="00417AA1"/>
    <w:rsid w:val="00417F5A"/>
    <w:rsid w:val="0042040B"/>
    <w:rsid w:val="0042058F"/>
    <w:rsid w:val="00420A2C"/>
    <w:rsid w:val="00421251"/>
    <w:rsid w:val="004214C8"/>
    <w:rsid w:val="00421BC1"/>
    <w:rsid w:val="00422ACF"/>
    <w:rsid w:val="00423155"/>
    <w:rsid w:val="00424029"/>
    <w:rsid w:val="00424276"/>
    <w:rsid w:val="00424689"/>
    <w:rsid w:val="004248E7"/>
    <w:rsid w:val="0042546F"/>
    <w:rsid w:val="00425834"/>
    <w:rsid w:val="00425E23"/>
    <w:rsid w:val="00426C0F"/>
    <w:rsid w:val="00426F74"/>
    <w:rsid w:val="004270CA"/>
    <w:rsid w:val="0043070C"/>
    <w:rsid w:val="004307AB"/>
    <w:rsid w:val="004317D7"/>
    <w:rsid w:val="00432AF7"/>
    <w:rsid w:val="00433CAC"/>
    <w:rsid w:val="00433D7E"/>
    <w:rsid w:val="00434832"/>
    <w:rsid w:val="00434A94"/>
    <w:rsid w:val="00434E83"/>
    <w:rsid w:val="00435B83"/>
    <w:rsid w:val="00435E49"/>
    <w:rsid w:val="0043646B"/>
    <w:rsid w:val="0043685A"/>
    <w:rsid w:val="00436F19"/>
    <w:rsid w:val="00436FEB"/>
    <w:rsid w:val="004379ED"/>
    <w:rsid w:val="00440143"/>
    <w:rsid w:val="0044024C"/>
    <w:rsid w:val="00440A89"/>
    <w:rsid w:val="00441621"/>
    <w:rsid w:val="004416CA"/>
    <w:rsid w:val="0044170D"/>
    <w:rsid w:val="00441A90"/>
    <w:rsid w:val="004422E2"/>
    <w:rsid w:val="004428B7"/>
    <w:rsid w:val="0044381A"/>
    <w:rsid w:val="00443C27"/>
    <w:rsid w:val="0044494F"/>
    <w:rsid w:val="00445371"/>
    <w:rsid w:val="00445DE9"/>
    <w:rsid w:val="00446DB8"/>
    <w:rsid w:val="00447BC9"/>
    <w:rsid w:val="00450366"/>
    <w:rsid w:val="00450C9C"/>
    <w:rsid w:val="00450D9F"/>
    <w:rsid w:val="00451FDA"/>
    <w:rsid w:val="00452441"/>
    <w:rsid w:val="004525DF"/>
    <w:rsid w:val="00452CB2"/>
    <w:rsid w:val="0045309B"/>
    <w:rsid w:val="00453294"/>
    <w:rsid w:val="00453779"/>
    <w:rsid w:val="004543C7"/>
    <w:rsid w:val="00454542"/>
    <w:rsid w:val="004545FD"/>
    <w:rsid w:val="004549C5"/>
    <w:rsid w:val="004549ED"/>
    <w:rsid w:val="00454E87"/>
    <w:rsid w:val="00455ABF"/>
    <w:rsid w:val="00455D22"/>
    <w:rsid w:val="004565FE"/>
    <w:rsid w:val="00456A00"/>
    <w:rsid w:val="00456A59"/>
    <w:rsid w:val="00456DD5"/>
    <w:rsid w:val="00457D18"/>
    <w:rsid w:val="00460277"/>
    <w:rsid w:val="00461E04"/>
    <w:rsid w:val="00461FF5"/>
    <w:rsid w:val="004624D8"/>
    <w:rsid w:val="0046271F"/>
    <w:rsid w:val="00462BAD"/>
    <w:rsid w:val="00464280"/>
    <w:rsid w:val="004643B3"/>
    <w:rsid w:val="0046469B"/>
    <w:rsid w:val="00464941"/>
    <w:rsid w:val="00465271"/>
    <w:rsid w:val="0046545A"/>
    <w:rsid w:val="0046584B"/>
    <w:rsid w:val="004664A2"/>
    <w:rsid w:val="0046711B"/>
    <w:rsid w:val="0046733C"/>
    <w:rsid w:val="0046738A"/>
    <w:rsid w:val="004700CA"/>
    <w:rsid w:val="00471C36"/>
    <w:rsid w:val="004728D0"/>
    <w:rsid w:val="004736F9"/>
    <w:rsid w:val="004738CB"/>
    <w:rsid w:val="00473EF4"/>
    <w:rsid w:val="0047466B"/>
    <w:rsid w:val="00474B7A"/>
    <w:rsid w:val="00474C95"/>
    <w:rsid w:val="0047528A"/>
    <w:rsid w:val="00475A2C"/>
    <w:rsid w:val="004761FF"/>
    <w:rsid w:val="00476490"/>
    <w:rsid w:val="00476E47"/>
    <w:rsid w:val="004777EA"/>
    <w:rsid w:val="00477C79"/>
    <w:rsid w:val="0048052F"/>
    <w:rsid w:val="0048142A"/>
    <w:rsid w:val="00481493"/>
    <w:rsid w:val="004815FD"/>
    <w:rsid w:val="00481AF7"/>
    <w:rsid w:val="0048366A"/>
    <w:rsid w:val="00483D91"/>
    <w:rsid w:val="00484276"/>
    <w:rsid w:val="0048468D"/>
    <w:rsid w:val="00484970"/>
    <w:rsid w:val="00485EB5"/>
    <w:rsid w:val="00485FB6"/>
    <w:rsid w:val="00486039"/>
    <w:rsid w:val="00486B2E"/>
    <w:rsid w:val="00490991"/>
    <w:rsid w:val="00490E4C"/>
    <w:rsid w:val="00491335"/>
    <w:rsid w:val="0049144B"/>
    <w:rsid w:val="00491781"/>
    <w:rsid w:val="00492D14"/>
    <w:rsid w:val="0049392E"/>
    <w:rsid w:val="00493BDC"/>
    <w:rsid w:val="00493C28"/>
    <w:rsid w:val="00493C49"/>
    <w:rsid w:val="00493E06"/>
    <w:rsid w:val="00493F10"/>
    <w:rsid w:val="00494CA0"/>
    <w:rsid w:val="00494EBC"/>
    <w:rsid w:val="00494EFF"/>
    <w:rsid w:val="004958E0"/>
    <w:rsid w:val="004976EA"/>
    <w:rsid w:val="00497A50"/>
    <w:rsid w:val="004A219F"/>
    <w:rsid w:val="004A2375"/>
    <w:rsid w:val="004A2ACD"/>
    <w:rsid w:val="004A3E0B"/>
    <w:rsid w:val="004A480E"/>
    <w:rsid w:val="004A4BCB"/>
    <w:rsid w:val="004A5AC8"/>
    <w:rsid w:val="004A5B8C"/>
    <w:rsid w:val="004A63A0"/>
    <w:rsid w:val="004B015D"/>
    <w:rsid w:val="004B1E34"/>
    <w:rsid w:val="004B3671"/>
    <w:rsid w:val="004B4C1B"/>
    <w:rsid w:val="004B540C"/>
    <w:rsid w:val="004B618F"/>
    <w:rsid w:val="004B66F0"/>
    <w:rsid w:val="004B67E0"/>
    <w:rsid w:val="004B6992"/>
    <w:rsid w:val="004B7DF1"/>
    <w:rsid w:val="004C05E4"/>
    <w:rsid w:val="004C0958"/>
    <w:rsid w:val="004C13A2"/>
    <w:rsid w:val="004C3D19"/>
    <w:rsid w:val="004C41FF"/>
    <w:rsid w:val="004C5635"/>
    <w:rsid w:val="004C5990"/>
    <w:rsid w:val="004C5AE6"/>
    <w:rsid w:val="004C5B56"/>
    <w:rsid w:val="004C7798"/>
    <w:rsid w:val="004C7998"/>
    <w:rsid w:val="004C7ABB"/>
    <w:rsid w:val="004C7B79"/>
    <w:rsid w:val="004C7E42"/>
    <w:rsid w:val="004D0081"/>
    <w:rsid w:val="004D00B0"/>
    <w:rsid w:val="004D03F0"/>
    <w:rsid w:val="004D0819"/>
    <w:rsid w:val="004D098C"/>
    <w:rsid w:val="004D1A5D"/>
    <w:rsid w:val="004D1B2B"/>
    <w:rsid w:val="004D1B68"/>
    <w:rsid w:val="004D21FE"/>
    <w:rsid w:val="004D27BE"/>
    <w:rsid w:val="004D287E"/>
    <w:rsid w:val="004D2A1A"/>
    <w:rsid w:val="004D2AF5"/>
    <w:rsid w:val="004D3454"/>
    <w:rsid w:val="004D57FE"/>
    <w:rsid w:val="004D6719"/>
    <w:rsid w:val="004D6F75"/>
    <w:rsid w:val="004D7A40"/>
    <w:rsid w:val="004D7D6D"/>
    <w:rsid w:val="004D7FCD"/>
    <w:rsid w:val="004E02F5"/>
    <w:rsid w:val="004E03DD"/>
    <w:rsid w:val="004E06C7"/>
    <w:rsid w:val="004E0A80"/>
    <w:rsid w:val="004E0F32"/>
    <w:rsid w:val="004E15DF"/>
    <w:rsid w:val="004E191A"/>
    <w:rsid w:val="004E2928"/>
    <w:rsid w:val="004E2CF7"/>
    <w:rsid w:val="004E30DC"/>
    <w:rsid w:val="004E3509"/>
    <w:rsid w:val="004E3617"/>
    <w:rsid w:val="004E3854"/>
    <w:rsid w:val="004E41A7"/>
    <w:rsid w:val="004E41FD"/>
    <w:rsid w:val="004E5109"/>
    <w:rsid w:val="004E600B"/>
    <w:rsid w:val="004E6383"/>
    <w:rsid w:val="004E6573"/>
    <w:rsid w:val="004E65A3"/>
    <w:rsid w:val="004E70C4"/>
    <w:rsid w:val="004E77EB"/>
    <w:rsid w:val="004E7BB7"/>
    <w:rsid w:val="004F111A"/>
    <w:rsid w:val="004F143D"/>
    <w:rsid w:val="004F1DA1"/>
    <w:rsid w:val="004F4436"/>
    <w:rsid w:val="004F497C"/>
    <w:rsid w:val="004F49DD"/>
    <w:rsid w:val="004F4B3B"/>
    <w:rsid w:val="004F503E"/>
    <w:rsid w:val="004F5077"/>
    <w:rsid w:val="004F52AF"/>
    <w:rsid w:val="004F556D"/>
    <w:rsid w:val="004F5FB5"/>
    <w:rsid w:val="004F5FDA"/>
    <w:rsid w:val="004F6617"/>
    <w:rsid w:val="004F67F9"/>
    <w:rsid w:val="004F7259"/>
    <w:rsid w:val="004F7B0D"/>
    <w:rsid w:val="004F7BF8"/>
    <w:rsid w:val="004F7F77"/>
    <w:rsid w:val="00501C8A"/>
    <w:rsid w:val="00503229"/>
    <w:rsid w:val="00503BA6"/>
    <w:rsid w:val="00504144"/>
    <w:rsid w:val="00504281"/>
    <w:rsid w:val="00504529"/>
    <w:rsid w:val="0050471F"/>
    <w:rsid w:val="005055FB"/>
    <w:rsid w:val="00505AF9"/>
    <w:rsid w:val="005066E4"/>
    <w:rsid w:val="00506E35"/>
    <w:rsid w:val="00506EBF"/>
    <w:rsid w:val="00506FE1"/>
    <w:rsid w:val="005077DA"/>
    <w:rsid w:val="00507CF0"/>
    <w:rsid w:val="00507F95"/>
    <w:rsid w:val="00510A98"/>
    <w:rsid w:val="00510B3D"/>
    <w:rsid w:val="00511C2E"/>
    <w:rsid w:val="00511E71"/>
    <w:rsid w:val="00512182"/>
    <w:rsid w:val="00512966"/>
    <w:rsid w:val="00514842"/>
    <w:rsid w:val="00515730"/>
    <w:rsid w:val="00516721"/>
    <w:rsid w:val="00516A6B"/>
    <w:rsid w:val="00516B4F"/>
    <w:rsid w:val="00517341"/>
    <w:rsid w:val="00517745"/>
    <w:rsid w:val="005204DA"/>
    <w:rsid w:val="00520922"/>
    <w:rsid w:val="00520FE0"/>
    <w:rsid w:val="005210A2"/>
    <w:rsid w:val="00521AF8"/>
    <w:rsid w:val="00521C51"/>
    <w:rsid w:val="00521FDA"/>
    <w:rsid w:val="00522362"/>
    <w:rsid w:val="00522DB6"/>
    <w:rsid w:val="00523DDB"/>
    <w:rsid w:val="00524A38"/>
    <w:rsid w:val="00524BDA"/>
    <w:rsid w:val="00524C15"/>
    <w:rsid w:val="0052633A"/>
    <w:rsid w:val="00527288"/>
    <w:rsid w:val="005275CF"/>
    <w:rsid w:val="00527E22"/>
    <w:rsid w:val="00527FA3"/>
    <w:rsid w:val="005322DC"/>
    <w:rsid w:val="00532398"/>
    <w:rsid w:val="00533007"/>
    <w:rsid w:val="00534373"/>
    <w:rsid w:val="00537719"/>
    <w:rsid w:val="00537732"/>
    <w:rsid w:val="0054146C"/>
    <w:rsid w:val="00541B0C"/>
    <w:rsid w:val="005425F0"/>
    <w:rsid w:val="00543290"/>
    <w:rsid w:val="0054383A"/>
    <w:rsid w:val="0054400D"/>
    <w:rsid w:val="005441C2"/>
    <w:rsid w:val="0054425A"/>
    <w:rsid w:val="005448CC"/>
    <w:rsid w:val="00544ADE"/>
    <w:rsid w:val="00545710"/>
    <w:rsid w:val="005459A7"/>
    <w:rsid w:val="00546797"/>
    <w:rsid w:val="00546D68"/>
    <w:rsid w:val="00546ED8"/>
    <w:rsid w:val="005474FE"/>
    <w:rsid w:val="00547963"/>
    <w:rsid w:val="005500A2"/>
    <w:rsid w:val="005514D4"/>
    <w:rsid w:val="00551F89"/>
    <w:rsid w:val="005522DF"/>
    <w:rsid w:val="0055252D"/>
    <w:rsid w:val="00552A92"/>
    <w:rsid w:val="00553BD2"/>
    <w:rsid w:val="00554632"/>
    <w:rsid w:val="00555E1E"/>
    <w:rsid w:val="0055781C"/>
    <w:rsid w:val="00560CF2"/>
    <w:rsid w:val="00560DD5"/>
    <w:rsid w:val="005616BB"/>
    <w:rsid w:val="005619E6"/>
    <w:rsid w:val="0056297B"/>
    <w:rsid w:val="00563B29"/>
    <w:rsid w:val="00563F87"/>
    <w:rsid w:val="00564028"/>
    <w:rsid w:val="00564B28"/>
    <w:rsid w:val="00564C49"/>
    <w:rsid w:val="00564CF0"/>
    <w:rsid w:val="005656E7"/>
    <w:rsid w:val="00565ACA"/>
    <w:rsid w:val="00567889"/>
    <w:rsid w:val="00567AED"/>
    <w:rsid w:val="0057031B"/>
    <w:rsid w:val="005707D6"/>
    <w:rsid w:val="0057139D"/>
    <w:rsid w:val="005718BB"/>
    <w:rsid w:val="00572E45"/>
    <w:rsid w:val="005731DC"/>
    <w:rsid w:val="00573D10"/>
    <w:rsid w:val="005740D4"/>
    <w:rsid w:val="005746F9"/>
    <w:rsid w:val="00574DDF"/>
    <w:rsid w:val="00575002"/>
    <w:rsid w:val="00575FBA"/>
    <w:rsid w:val="00576399"/>
    <w:rsid w:val="005771C0"/>
    <w:rsid w:val="00577F38"/>
    <w:rsid w:val="0058129C"/>
    <w:rsid w:val="005813C7"/>
    <w:rsid w:val="00581693"/>
    <w:rsid w:val="00581BCE"/>
    <w:rsid w:val="00581F5E"/>
    <w:rsid w:val="0058200C"/>
    <w:rsid w:val="00582127"/>
    <w:rsid w:val="005822EE"/>
    <w:rsid w:val="00582DF0"/>
    <w:rsid w:val="00582FD5"/>
    <w:rsid w:val="005837C4"/>
    <w:rsid w:val="005839F9"/>
    <w:rsid w:val="00583A4E"/>
    <w:rsid w:val="00583A89"/>
    <w:rsid w:val="005848C2"/>
    <w:rsid w:val="00584915"/>
    <w:rsid w:val="00584DC3"/>
    <w:rsid w:val="005858A8"/>
    <w:rsid w:val="0058644B"/>
    <w:rsid w:val="00587063"/>
    <w:rsid w:val="005877FD"/>
    <w:rsid w:val="00587B07"/>
    <w:rsid w:val="005916E5"/>
    <w:rsid w:val="00591B9F"/>
    <w:rsid w:val="00592C71"/>
    <w:rsid w:val="00594C03"/>
    <w:rsid w:val="00595324"/>
    <w:rsid w:val="0059534E"/>
    <w:rsid w:val="005956D4"/>
    <w:rsid w:val="00595A8C"/>
    <w:rsid w:val="00595EA8"/>
    <w:rsid w:val="0059664E"/>
    <w:rsid w:val="00596761"/>
    <w:rsid w:val="00596AA1"/>
    <w:rsid w:val="0059726C"/>
    <w:rsid w:val="005975E5"/>
    <w:rsid w:val="00597EE4"/>
    <w:rsid w:val="005A0B1F"/>
    <w:rsid w:val="005A0D3E"/>
    <w:rsid w:val="005A1EE1"/>
    <w:rsid w:val="005A20F6"/>
    <w:rsid w:val="005A2C3A"/>
    <w:rsid w:val="005A2D83"/>
    <w:rsid w:val="005A325D"/>
    <w:rsid w:val="005A4B55"/>
    <w:rsid w:val="005A4BC1"/>
    <w:rsid w:val="005A4D08"/>
    <w:rsid w:val="005A508E"/>
    <w:rsid w:val="005A51A6"/>
    <w:rsid w:val="005A5516"/>
    <w:rsid w:val="005A5AE4"/>
    <w:rsid w:val="005A5B6F"/>
    <w:rsid w:val="005A60B0"/>
    <w:rsid w:val="005A63A8"/>
    <w:rsid w:val="005A6B2E"/>
    <w:rsid w:val="005A6E50"/>
    <w:rsid w:val="005A6F08"/>
    <w:rsid w:val="005A7AA6"/>
    <w:rsid w:val="005A7F60"/>
    <w:rsid w:val="005A7F9B"/>
    <w:rsid w:val="005B0EE7"/>
    <w:rsid w:val="005B1896"/>
    <w:rsid w:val="005B1DBC"/>
    <w:rsid w:val="005B2228"/>
    <w:rsid w:val="005B2741"/>
    <w:rsid w:val="005B2AC6"/>
    <w:rsid w:val="005B2F1F"/>
    <w:rsid w:val="005B4ABA"/>
    <w:rsid w:val="005B4F6A"/>
    <w:rsid w:val="005B5BDC"/>
    <w:rsid w:val="005B5F96"/>
    <w:rsid w:val="005B6069"/>
    <w:rsid w:val="005B6981"/>
    <w:rsid w:val="005B6AA4"/>
    <w:rsid w:val="005B6AF5"/>
    <w:rsid w:val="005C0224"/>
    <w:rsid w:val="005C213D"/>
    <w:rsid w:val="005C3365"/>
    <w:rsid w:val="005C375F"/>
    <w:rsid w:val="005C42D9"/>
    <w:rsid w:val="005C59F9"/>
    <w:rsid w:val="005C5D35"/>
    <w:rsid w:val="005C60F5"/>
    <w:rsid w:val="005C70FA"/>
    <w:rsid w:val="005C7B01"/>
    <w:rsid w:val="005C7E6F"/>
    <w:rsid w:val="005D16D7"/>
    <w:rsid w:val="005D1A5A"/>
    <w:rsid w:val="005D2251"/>
    <w:rsid w:val="005D3606"/>
    <w:rsid w:val="005D3A88"/>
    <w:rsid w:val="005D3EF2"/>
    <w:rsid w:val="005D4406"/>
    <w:rsid w:val="005D4FE1"/>
    <w:rsid w:val="005D5290"/>
    <w:rsid w:val="005D5F46"/>
    <w:rsid w:val="005D7916"/>
    <w:rsid w:val="005D7D13"/>
    <w:rsid w:val="005E151A"/>
    <w:rsid w:val="005E197C"/>
    <w:rsid w:val="005E2927"/>
    <w:rsid w:val="005E2F5A"/>
    <w:rsid w:val="005E42CA"/>
    <w:rsid w:val="005E4FB8"/>
    <w:rsid w:val="005E4FD8"/>
    <w:rsid w:val="005E564F"/>
    <w:rsid w:val="005E5769"/>
    <w:rsid w:val="005E6108"/>
    <w:rsid w:val="005E613F"/>
    <w:rsid w:val="005E6E0F"/>
    <w:rsid w:val="005E7060"/>
    <w:rsid w:val="005E71BB"/>
    <w:rsid w:val="005E7488"/>
    <w:rsid w:val="005E79FD"/>
    <w:rsid w:val="005F068C"/>
    <w:rsid w:val="005F07B8"/>
    <w:rsid w:val="005F0956"/>
    <w:rsid w:val="005F0E1D"/>
    <w:rsid w:val="005F1E1D"/>
    <w:rsid w:val="005F2145"/>
    <w:rsid w:val="005F27E7"/>
    <w:rsid w:val="005F2B0F"/>
    <w:rsid w:val="005F2EC1"/>
    <w:rsid w:val="005F41F2"/>
    <w:rsid w:val="005F43DF"/>
    <w:rsid w:val="005F4558"/>
    <w:rsid w:val="005F475A"/>
    <w:rsid w:val="005F4F98"/>
    <w:rsid w:val="005F60F7"/>
    <w:rsid w:val="005F639B"/>
    <w:rsid w:val="0060093C"/>
    <w:rsid w:val="00600F31"/>
    <w:rsid w:val="00600F66"/>
    <w:rsid w:val="006015D0"/>
    <w:rsid w:val="00601DB7"/>
    <w:rsid w:val="006024F6"/>
    <w:rsid w:val="00602EC0"/>
    <w:rsid w:val="00603074"/>
    <w:rsid w:val="0060350E"/>
    <w:rsid w:val="00603CE5"/>
    <w:rsid w:val="00603E5A"/>
    <w:rsid w:val="00604177"/>
    <w:rsid w:val="00604519"/>
    <w:rsid w:val="00604A5F"/>
    <w:rsid w:val="00605A8E"/>
    <w:rsid w:val="00605EC5"/>
    <w:rsid w:val="006066D9"/>
    <w:rsid w:val="006068BB"/>
    <w:rsid w:val="00606CB2"/>
    <w:rsid w:val="006079F5"/>
    <w:rsid w:val="006100B7"/>
    <w:rsid w:val="00610387"/>
    <w:rsid w:val="00610680"/>
    <w:rsid w:val="006116CE"/>
    <w:rsid w:val="006121AB"/>
    <w:rsid w:val="006126B1"/>
    <w:rsid w:val="00612978"/>
    <w:rsid w:val="006129B7"/>
    <w:rsid w:val="0061345E"/>
    <w:rsid w:val="006134EC"/>
    <w:rsid w:val="00613644"/>
    <w:rsid w:val="00613660"/>
    <w:rsid w:val="00613AE5"/>
    <w:rsid w:val="00613D2B"/>
    <w:rsid w:val="00614460"/>
    <w:rsid w:val="00614BAD"/>
    <w:rsid w:val="00615510"/>
    <w:rsid w:val="00616AA7"/>
    <w:rsid w:val="00617DE0"/>
    <w:rsid w:val="00621A7A"/>
    <w:rsid w:val="006229F1"/>
    <w:rsid w:val="00622D23"/>
    <w:rsid w:val="006235F9"/>
    <w:rsid w:val="00623D31"/>
    <w:rsid w:val="00625104"/>
    <w:rsid w:val="0062584E"/>
    <w:rsid w:val="00625A4A"/>
    <w:rsid w:val="00626032"/>
    <w:rsid w:val="00626F63"/>
    <w:rsid w:val="00627466"/>
    <w:rsid w:val="00627BCA"/>
    <w:rsid w:val="00627F9A"/>
    <w:rsid w:val="00630BA5"/>
    <w:rsid w:val="006311F1"/>
    <w:rsid w:val="00634048"/>
    <w:rsid w:val="0063475A"/>
    <w:rsid w:val="00635AC4"/>
    <w:rsid w:val="00635C99"/>
    <w:rsid w:val="006365B3"/>
    <w:rsid w:val="006365DF"/>
    <w:rsid w:val="00637313"/>
    <w:rsid w:val="00637362"/>
    <w:rsid w:val="006430B6"/>
    <w:rsid w:val="006433CA"/>
    <w:rsid w:val="00643676"/>
    <w:rsid w:val="00643B6F"/>
    <w:rsid w:val="00644EBD"/>
    <w:rsid w:val="0064530F"/>
    <w:rsid w:val="00645F0D"/>
    <w:rsid w:val="006460A2"/>
    <w:rsid w:val="00647C91"/>
    <w:rsid w:val="0065026A"/>
    <w:rsid w:val="006502C8"/>
    <w:rsid w:val="006506AF"/>
    <w:rsid w:val="00650973"/>
    <w:rsid w:val="00651BF0"/>
    <w:rsid w:val="006522AA"/>
    <w:rsid w:val="00652B49"/>
    <w:rsid w:val="006544CD"/>
    <w:rsid w:val="00654E0F"/>
    <w:rsid w:val="006550CF"/>
    <w:rsid w:val="0065546C"/>
    <w:rsid w:val="00656945"/>
    <w:rsid w:val="00656961"/>
    <w:rsid w:val="00656BE3"/>
    <w:rsid w:val="00661072"/>
    <w:rsid w:val="0066204D"/>
    <w:rsid w:val="006638DA"/>
    <w:rsid w:val="0066400B"/>
    <w:rsid w:val="00664B60"/>
    <w:rsid w:val="00664C9B"/>
    <w:rsid w:val="00665DE7"/>
    <w:rsid w:val="00666DED"/>
    <w:rsid w:val="006675AE"/>
    <w:rsid w:val="00667BF8"/>
    <w:rsid w:val="00670062"/>
    <w:rsid w:val="006700C2"/>
    <w:rsid w:val="006706D4"/>
    <w:rsid w:val="006709DE"/>
    <w:rsid w:val="00670B64"/>
    <w:rsid w:val="0067101E"/>
    <w:rsid w:val="0067153E"/>
    <w:rsid w:val="00671919"/>
    <w:rsid w:val="00673080"/>
    <w:rsid w:val="00673E15"/>
    <w:rsid w:val="00674A0E"/>
    <w:rsid w:val="006759FE"/>
    <w:rsid w:val="00675E29"/>
    <w:rsid w:val="0067678F"/>
    <w:rsid w:val="00676D79"/>
    <w:rsid w:val="00677563"/>
    <w:rsid w:val="00677DD6"/>
    <w:rsid w:val="00681AA4"/>
    <w:rsid w:val="00681CA2"/>
    <w:rsid w:val="00681F5B"/>
    <w:rsid w:val="0068228B"/>
    <w:rsid w:val="006822B2"/>
    <w:rsid w:val="0068310F"/>
    <w:rsid w:val="00683215"/>
    <w:rsid w:val="006836C2"/>
    <w:rsid w:val="00683FF8"/>
    <w:rsid w:val="00684815"/>
    <w:rsid w:val="006848D8"/>
    <w:rsid w:val="006855FB"/>
    <w:rsid w:val="00685798"/>
    <w:rsid w:val="006864A0"/>
    <w:rsid w:val="00687799"/>
    <w:rsid w:val="00687D0B"/>
    <w:rsid w:val="00690078"/>
    <w:rsid w:val="00690D8A"/>
    <w:rsid w:val="00690DC4"/>
    <w:rsid w:val="006913B8"/>
    <w:rsid w:val="0069215D"/>
    <w:rsid w:val="00692430"/>
    <w:rsid w:val="0069344D"/>
    <w:rsid w:val="00693AC6"/>
    <w:rsid w:val="00694BBB"/>
    <w:rsid w:val="00694D2A"/>
    <w:rsid w:val="00695559"/>
    <w:rsid w:val="006959C2"/>
    <w:rsid w:val="00696139"/>
    <w:rsid w:val="006962B8"/>
    <w:rsid w:val="00696735"/>
    <w:rsid w:val="00696881"/>
    <w:rsid w:val="006972DF"/>
    <w:rsid w:val="0069732F"/>
    <w:rsid w:val="006A0337"/>
    <w:rsid w:val="006A0F87"/>
    <w:rsid w:val="006A1226"/>
    <w:rsid w:val="006A20D5"/>
    <w:rsid w:val="006A2227"/>
    <w:rsid w:val="006A3A7C"/>
    <w:rsid w:val="006A3D84"/>
    <w:rsid w:val="006A4DD5"/>
    <w:rsid w:val="006A4E87"/>
    <w:rsid w:val="006A5B08"/>
    <w:rsid w:val="006A6357"/>
    <w:rsid w:val="006A708D"/>
    <w:rsid w:val="006A7C8B"/>
    <w:rsid w:val="006B04DF"/>
    <w:rsid w:val="006B0570"/>
    <w:rsid w:val="006B0770"/>
    <w:rsid w:val="006B0EE7"/>
    <w:rsid w:val="006B121B"/>
    <w:rsid w:val="006B134F"/>
    <w:rsid w:val="006B1481"/>
    <w:rsid w:val="006B1725"/>
    <w:rsid w:val="006B175A"/>
    <w:rsid w:val="006B1D11"/>
    <w:rsid w:val="006B216F"/>
    <w:rsid w:val="006B2CB5"/>
    <w:rsid w:val="006B3F55"/>
    <w:rsid w:val="006B4434"/>
    <w:rsid w:val="006B4C6E"/>
    <w:rsid w:val="006B4D3C"/>
    <w:rsid w:val="006B54D6"/>
    <w:rsid w:val="006B5FDE"/>
    <w:rsid w:val="006B7172"/>
    <w:rsid w:val="006B7770"/>
    <w:rsid w:val="006B7EFD"/>
    <w:rsid w:val="006C0197"/>
    <w:rsid w:val="006C193D"/>
    <w:rsid w:val="006C1C57"/>
    <w:rsid w:val="006C2269"/>
    <w:rsid w:val="006C24E6"/>
    <w:rsid w:val="006C54A6"/>
    <w:rsid w:val="006C5899"/>
    <w:rsid w:val="006C5A76"/>
    <w:rsid w:val="006C70BF"/>
    <w:rsid w:val="006C776C"/>
    <w:rsid w:val="006C79E9"/>
    <w:rsid w:val="006C7AE7"/>
    <w:rsid w:val="006D0465"/>
    <w:rsid w:val="006D1095"/>
    <w:rsid w:val="006D11B8"/>
    <w:rsid w:val="006D14EC"/>
    <w:rsid w:val="006D1952"/>
    <w:rsid w:val="006D310E"/>
    <w:rsid w:val="006D3B8B"/>
    <w:rsid w:val="006D43D3"/>
    <w:rsid w:val="006D4DD0"/>
    <w:rsid w:val="006D5A44"/>
    <w:rsid w:val="006D68D4"/>
    <w:rsid w:val="006D6FCE"/>
    <w:rsid w:val="006D719D"/>
    <w:rsid w:val="006D7876"/>
    <w:rsid w:val="006D7E17"/>
    <w:rsid w:val="006D7FD8"/>
    <w:rsid w:val="006E1245"/>
    <w:rsid w:val="006E1565"/>
    <w:rsid w:val="006E165B"/>
    <w:rsid w:val="006E1E2C"/>
    <w:rsid w:val="006E248D"/>
    <w:rsid w:val="006E2719"/>
    <w:rsid w:val="006E29ED"/>
    <w:rsid w:val="006E3356"/>
    <w:rsid w:val="006E3822"/>
    <w:rsid w:val="006E3831"/>
    <w:rsid w:val="006E4512"/>
    <w:rsid w:val="006E4704"/>
    <w:rsid w:val="006E5171"/>
    <w:rsid w:val="006E5502"/>
    <w:rsid w:val="006E606E"/>
    <w:rsid w:val="006E60D7"/>
    <w:rsid w:val="006E664F"/>
    <w:rsid w:val="006E6A82"/>
    <w:rsid w:val="006F02B3"/>
    <w:rsid w:val="006F118F"/>
    <w:rsid w:val="006F2A3D"/>
    <w:rsid w:val="006F2DC5"/>
    <w:rsid w:val="006F4B9F"/>
    <w:rsid w:val="006F4EDE"/>
    <w:rsid w:val="006F630B"/>
    <w:rsid w:val="006F668B"/>
    <w:rsid w:val="006F66BC"/>
    <w:rsid w:val="006F692A"/>
    <w:rsid w:val="006F6E5F"/>
    <w:rsid w:val="006F6E8D"/>
    <w:rsid w:val="006F7E71"/>
    <w:rsid w:val="00700CA3"/>
    <w:rsid w:val="00701FFF"/>
    <w:rsid w:val="00702023"/>
    <w:rsid w:val="00702E2E"/>
    <w:rsid w:val="00703DDC"/>
    <w:rsid w:val="007041C1"/>
    <w:rsid w:val="0070482D"/>
    <w:rsid w:val="00705564"/>
    <w:rsid w:val="00705AA3"/>
    <w:rsid w:val="00705E69"/>
    <w:rsid w:val="00707170"/>
    <w:rsid w:val="007071C0"/>
    <w:rsid w:val="00707266"/>
    <w:rsid w:val="00707362"/>
    <w:rsid w:val="00707A60"/>
    <w:rsid w:val="00710686"/>
    <w:rsid w:val="00710BCC"/>
    <w:rsid w:val="00710ED7"/>
    <w:rsid w:val="007110D4"/>
    <w:rsid w:val="0071119D"/>
    <w:rsid w:val="0071132B"/>
    <w:rsid w:val="00711B7D"/>
    <w:rsid w:val="00712069"/>
    <w:rsid w:val="0071227F"/>
    <w:rsid w:val="0071228E"/>
    <w:rsid w:val="00712DF4"/>
    <w:rsid w:val="00712E7A"/>
    <w:rsid w:val="00713065"/>
    <w:rsid w:val="0071575D"/>
    <w:rsid w:val="00715E02"/>
    <w:rsid w:val="00716144"/>
    <w:rsid w:val="007163E8"/>
    <w:rsid w:val="00716DB1"/>
    <w:rsid w:val="00717041"/>
    <w:rsid w:val="007171CC"/>
    <w:rsid w:val="007172E3"/>
    <w:rsid w:val="007200DF"/>
    <w:rsid w:val="0072011F"/>
    <w:rsid w:val="00720956"/>
    <w:rsid w:val="00720A8D"/>
    <w:rsid w:val="00720ABE"/>
    <w:rsid w:val="00721668"/>
    <w:rsid w:val="00721DAC"/>
    <w:rsid w:val="00721E44"/>
    <w:rsid w:val="00722575"/>
    <w:rsid w:val="00723BA1"/>
    <w:rsid w:val="007245B0"/>
    <w:rsid w:val="007246F2"/>
    <w:rsid w:val="00724A94"/>
    <w:rsid w:val="00724D1D"/>
    <w:rsid w:val="007257A2"/>
    <w:rsid w:val="007266C3"/>
    <w:rsid w:val="00726D14"/>
    <w:rsid w:val="007300B2"/>
    <w:rsid w:val="007303C5"/>
    <w:rsid w:val="007305D6"/>
    <w:rsid w:val="007315CB"/>
    <w:rsid w:val="007318A0"/>
    <w:rsid w:val="00731A09"/>
    <w:rsid w:val="00732801"/>
    <w:rsid w:val="00732D0D"/>
    <w:rsid w:val="0073350D"/>
    <w:rsid w:val="007340BF"/>
    <w:rsid w:val="00734669"/>
    <w:rsid w:val="007406F8"/>
    <w:rsid w:val="00740757"/>
    <w:rsid w:val="007416AA"/>
    <w:rsid w:val="00741DDE"/>
    <w:rsid w:val="007426B7"/>
    <w:rsid w:val="00742837"/>
    <w:rsid w:val="007430A0"/>
    <w:rsid w:val="0074398F"/>
    <w:rsid w:val="00744AAD"/>
    <w:rsid w:val="0074606A"/>
    <w:rsid w:val="0074680A"/>
    <w:rsid w:val="00746FF6"/>
    <w:rsid w:val="0074718D"/>
    <w:rsid w:val="007501B9"/>
    <w:rsid w:val="007504BD"/>
    <w:rsid w:val="0075055F"/>
    <w:rsid w:val="00751360"/>
    <w:rsid w:val="0075147A"/>
    <w:rsid w:val="00751C25"/>
    <w:rsid w:val="00751CBF"/>
    <w:rsid w:val="00752D34"/>
    <w:rsid w:val="007534D5"/>
    <w:rsid w:val="00753E1D"/>
    <w:rsid w:val="00753E54"/>
    <w:rsid w:val="00754967"/>
    <w:rsid w:val="00754CAD"/>
    <w:rsid w:val="00755CE8"/>
    <w:rsid w:val="00755E5C"/>
    <w:rsid w:val="007561DE"/>
    <w:rsid w:val="00756B45"/>
    <w:rsid w:val="00757881"/>
    <w:rsid w:val="00757C95"/>
    <w:rsid w:val="007612C5"/>
    <w:rsid w:val="0076135F"/>
    <w:rsid w:val="0076398E"/>
    <w:rsid w:val="00763B6A"/>
    <w:rsid w:val="00764C3B"/>
    <w:rsid w:val="00764CA2"/>
    <w:rsid w:val="00765C37"/>
    <w:rsid w:val="0076627D"/>
    <w:rsid w:val="00766537"/>
    <w:rsid w:val="007665A1"/>
    <w:rsid w:val="00766BE2"/>
    <w:rsid w:val="00767D18"/>
    <w:rsid w:val="00770744"/>
    <w:rsid w:val="00770C5D"/>
    <w:rsid w:val="00770D58"/>
    <w:rsid w:val="00770FD8"/>
    <w:rsid w:val="0077209A"/>
    <w:rsid w:val="0077234C"/>
    <w:rsid w:val="0077269C"/>
    <w:rsid w:val="007728CD"/>
    <w:rsid w:val="00772E89"/>
    <w:rsid w:val="00773062"/>
    <w:rsid w:val="0077397D"/>
    <w:rsid w:val="007743A7"/>
    <w:rsid w:val="007747D6"/>
    <w:rsid w:val="00776FF5"/>
    <w:rsid w:val="0077755E"/>
    <w:rsid w:val="00780402"/>
    <w:rsid w:val="0078099E"/>
    <w:rsid w:val="00780FEC"/>
    <w:rsid w:val="00781271"/>
    <w:rsid w:val="007815F8"/>
    <w:rsid w:val="0078245B"/>
    <w:rsid w:val="00782ABF"/>
    <w:rsid w:val="00782B26"/>
    <w:rsid w:val="0078317E"/>
    <w:rsid w:val="00785291"/>
    <w:rsid w:val="00785C86"/>
    <w:rsid w:val="00786694"/>
    <w:rsid w:val="00786B77"/>
    <w:rsid w:val="00787437"/>
    <w:rsid w:val="0078747C"/>
    <w:rsid w:val="00787951"/>
    <w:rsid w:val="00787A02"/>
    <w:rsid w:val="00787AB2"/>
    <w:rsid w:val="00790452"/>
    <w:rsid w:val="00790D41"/>
    <w:rsid w:val="00791227"/>
    <w:rsid w:val="00791AC4"/>
    <w:rsid w:val="00792385"/>
    <w:rsid w:val="00792465"/>
    <w:rsid w:val="007948CF"/>
    <w:rsid w:val="00795051"/>
    <w:rsid w:val="00795719"/>
    <w:rsid w:val="00796157"/>
    <w:rsid w:val="00796520"/>
    <w:rsid w:val="00796944"/>
    <w:rsid w:val="00796BD4"/>
    <w:rsid w:val="0079795C"/>
    <w:rsid w:val="00797D76"/>
    <w:rsid w:val="00797EF6"/>
    <w:rsid w:val="007A5644"/>
    <w:rsid w:val="007A5A1B"/>
    <w:rsid w:val="007A5B83"/>
    <w:rsid w:val="007A6252"/>
    <w:rsid w:val="007A698D"/>
    <w:rsid w:val="007A6B7E"/>
    <w:rsid w:val="007A71D1"/>
    <w:rsid w:val="007A72DE"/>
    <w:rsid w:val="007A7C18"/>
    <w:rsid w:val="007A7E81"/>
    <w:rsid w:val="007A7FDC"/>
    <w:rsid w:val="007B0387"/>
    <w:rsid w:val="007B0402"/>
    <w:rsid w:val="007B0DE3"/>
    <w:rsid w:val="007B1659"/>
    <w:rsid w:val="007B16C2"/>
    <w:rsid w:val="007B21D2"/>
    <w:rsid w:val="007B2AE8"/>
    <w:rsid w:val="007B4A47"/>
    <w:rsid w:val="007B5CC1"/>
    <w:rsid w:val="007B63C4"/>
    <w:rsid w:val="007B78D5"/>
    <w:rsid w:val="007B7AFA"/>
    <w:rsid w:val="007B7B5C"/>
    <w:rsid w:val="007C0BBA"/>
    <w:rsid w:val="007C0EE0"/>
    <w:rsid w:val="007C18AE"/>
    <w:rsid w:val="007C203D"/>
    <w:rsid w:val="007C2C09"/>
    <w:rsid w:val="007C2DC5"/>
    <w:rsid w:val="007C2FCF"/>
    <w:rsid w:val="007C4AC6"/>
    <w:rsid w:val="007C5748"/>
    <w:rsid w:val="007C5A4A"/>
    <w:rsid w:val="007C6082"/>
    <w:rsid w:val="007C68A7"/>
    <w:rsid w:val="007C6BDE"/>
    <w:rsid w:val="007C6CC4"/>
    <w:rsid w:val="007C708F"/>
    <w:rsid w:val="007C7A6C"/>
    <w:rsid w:val="007C7AEA"/>
    <w:rsid w:val="007D02F4"/>
    <w:rsid w:val="007D08FB"/>
    <w:rsid w:val="007D21F0"/>
    <w:rsid w:val="007D24A1"/>
    <w:rsid w:val="007D3226"/>
    <w:rsid w:val="007D35C8"/>
    <w:rsid w:val="007D36CC"/>
    <w:rsid w:val="007D3770"/>
    <w:rsid w:val="007D3C36"/>
    <w:rsid w:val="007D3C7E"/>
    <w:rsid w:val="007D5E6A"/>
    <w:rsid w:val="007D6736"/>
    <w:rsid w:val="007D724B"/>
    <w:rsid w:val="007D72EA"/>
    <w:rsid w:val="007D74F7"/>
    <w:rsid w:val="007D7595"/>
    <w:rsid w:val="007D7629"/>
    <w:rsid w:val="007D78E0"/>
    <w:rsid w:val="007D7A60"/>
    <w:rsid w:val="007E15B1"/>
    <w:rsid w:val="007E1984"/>
    <w:rsid w:val="007E2734"/>
    <w:rsid w:val="007E39CF"/>
    <w:rsid w:val="007E3A81"/>
    <w:rsid w:val="007E3DB2"/>
    <w:rsid w:val="007E4AE8"/>
    <w:rsid w:val="007E59D6"/>
    <w:rsid w:val="007E65CD"/>
    <w:rsid w:val="007E758A"/>
    <w:rsid w:val="007E77CC"/>
    <w:rsid w:val="007E7D68"/>
    <w:rsid w:val="007F0499"/>
    <w:rsid w:val="007F06BB"/>
    <w:rsid w:val="007F22C9"/>
    <w:rsid w:val="007F2332"/>
    <w:rsid w:val="007F3BB3"/>
    <w:rsid w:val="007F5763"/>
    <w:rsid w:val="007F6592"/>
    <w:rsid w:val="007F78F7"/>
    <w:rsid w:val="007F7B67"/>
    <w:rsid w:val="007F7C26"/>
    <w:rsid w:val="007F7C4D"/>
    <w:rsid w:val="007F7C51"/>
    <w:rsid w:val="00800321"/>
    <w:rsid w:val="00800385"/>
    <w:rsid w:val="00800B4D"/>
    <w:rsid w:val="00802686"/>
    <w:rsid w:val="00804EBF"/>
    <w:rsid w:val="008054B8"/>
    <w:rsid w:val="00806927"/>
    <w:rsid w:val="00806BE3"/>
    <w:rsid w:val="00806EF9"/>
    <w:rsid w:val="00807196"/>
    <w:rsid w:val="008072B1"/>
    <w:rsid w:val="0080735B"/>
    <w:rsid w:val="0081097B"/>
    <w:rsid w:val="00810FB6"/>
    <w:rsid w:val="0081140C"/>
    <w:rsid w:val="0081193C"/>
    <w:rsid w:val="00811F3A"/>
    <w:rsid w:val="00812AFA"/>
    <w:rsid w:val="00812E12"/>
    <w:rsid w:val="008146E4"/>
    <w:rsid w:val="008147FF"/>
    <w:rsid w:val="00814CF8"/>
    <w:rsid w:val="008152B8"/>
    <w:rsid w:val="008164A6"/>
    <w:rsid w:val="008164F6"/>
    <w:rsid w:val="00817007"/>
    <w:rsid w:val="0081702D"/>
    <w:rsid w:val="008203A3"/>
    <w:rsid w:val="00820AF7"/>
    <w:rsid w:val="00820ED9"/>
    <w:rsid w:val="00820F05"/>
    <w:rsid w:val="0082124C"/>
    <w:rsid w:val="00821B98"/>
    <w:rsid w:val="00821E3F"/>
    <w:rsid w:val="0082271A"/>
    <w:rsid w:val="00822721"/>
    <w:rsid w:val="0082304A"/>
    <w:rsid w:val="008230AC"/>
    <w:rsid w:val="0082317A"/>
    <w:rsid w:val="00823B3F"/>
    <w:rsid w:val="00824D1C"/>
    <w:rsid w:val="00826324"/>
    <w:rsid w:val="00826F3C"/>
    <w:rsid w:val="00827483"/>
    <w:rsid w:val="008307BD"/>
    <w:rsid w:val="008312D4"/>
    <w:rsid w:val="008314E3"/>
    <w:rsid w:val="00831F3B"/>
    <w:rsid w:val="00832BF7"/>
    <w:rsid w:val="0083400A"/>
    <w:rsid w:val="00835D55"/>
    <w:rsid w:val="008360C9"/>
    <w:rsid w:val="008362B6"/>
    <w:rsid w:val="00837E0F"/>
    <w:rsid w:val="00840788"/>
    <w:rsid w:val="00840C52"/>
    <w:rsid w:val="00840E92"/>
    <w:rsid w:val="00840F78"/>
    <w:rsid w:val="00841E95"/>
    <w:rsid w:val="00842DAA"/>
    <w:rsid w:val="00842E5B"/>
    <w:rsid w:val="00843941"/>
    <w:rsid w:val="008447C6"/>
    <w:rsid w:val="00844C1E"/>
    <w:rsid w:val="00845730"/>
    <w:rsid w:val="00845F9F"/>
    <w:rsid w:val="00846E48"/>
    <w:rsid w:val="00847645"/>
    <w:rsid w:val="00847E08"/>
    <w:rsid w:val="0085163B"/>
    <w:rsid w:val="00851ABC"/>
    <w:rsid w:val="00851D60"/>
    <w:rsid w:val="00851D66"/>
    <w:rsid w:val="00851EBB"/>
    <w:rsid w:val="00852313"/>
    <w:rsid w:val="00852318"/>
    <w:rsid w:val="00853B93"/>
    <w:rsid w:val="00854B0B"/>
    <w:rsid w:val="00854C27"/>
    <w:rsid w:val="0085527E"/>
    <w:rsid w:val="00855E18"/>
    <w:rsid w:val="00856257"/>
    <w:rsid w:val="00856446"/>
    <w:rsid w:val="00856DE2"/>
    <w:rsid w:val="00856EE9"/>
    <w:rsid w:val="00857F72"/>
    <w:rsid w:val="00860E20"/>
    <w:rsid w:val="00862AFA"/>
    <w:rsid w:val="00862DCA"/>
    <w:rsid w:val="008631F5"/>
    <w:rsid w:val="00863277"/>
    <w:rsid w:val="008639FF"/>
    <w:rsid w:val="00864121"/>
    <w:rsid w:val="0086530C"/>
    <w:rsid w:val="00865512"/>
    <w:rsid w:val="00865C88"/>
    <w:rsid w:val="00865EEC"/>
    <w:rsid w:val="00866547"/>
    <w:rsid w:val="008670A6"/>
    <w:rsid w:val="008707C5"/>
    <w:rsid w:val="00870C4C"/>
    <w:rsid w:val="008713CF"/>
    <w:rsid w:val="00872607"/>
    <w:rsid w:val="00872851"/>
    <w:rsid w:val="00872DB8"/>
    <w:rsid w:val="00872E48"/>
    <w:rsid w:val="00872FA0"/>
    <w:rsid w:val="008731C8"/>
    <w:rsid w:val="0087361B"/>
    <w:rsid w:val="00874C7C"/>
    <w:rsid w:val="00874DF3"/>
    <w:rsid w:val="0087697F"/>
    <w:rsid w:val="00876B23"/>
    <w:rsid w:val="00876CA1"/>
    <w:rsid w:val="00876E0D"/>
    <w:rsid w:val="008772E9"/>
    <w:rsid w:val="00877BF9"/>
    <w:rsid w:val="008808CA"/>
    <w:rsid w:val="00880BAC"/>
    <w:rsid w:val="00880E84"/>
    <w:rsid w:val="008812BE"/>
    <w:rsid w:val="00881320"/>
    <w:rsid w:val="0088154D"/>
    <w:rsid w:val="00881AAD"/>
    <w:rsid w:val="00881B7E"/>
    <w:rsid w:val="00881C51"/>
    <w:rsid w:val="008822A0"/>
    <w:rsid w:val="00882757"/>
    <w:rsid w:val="00883870"/>
    <w:rsid w:val="00884132"/>
    <w:rsid w:val="00884C12"/>
    <w:rsid w:val="00885561"/>
    <w:rsid w:val="00885812"/>
    <w:rsid w:val="00885FCB"/>
    <w:rsid w:val="00886C6B"/>
    <w:rsid w:val="00887CA6"/>
    <w:rsid w:val="00887F5B"/>
    <w:rsid w:val="0089012E"/>
    <w:rsid w:val="008901C5"/>
    <w:rsid w:val="00890388"/>
    <w:rsid w:val="00890DB8"/>
    <w:rsid w:val="00891370"/>
    <w:rsid w:val="00891DFC"/>
    <w:rsid w:val="008934EC"/>
    <w:rsid w:val="00893D3B"/>
    <w:rsid w:val="008941D9"/>
    <w:rsid w:val="00894FF2"/>
    <w:rsid w:val="00896056"/>
    <w:rsid w:val="008964AD"/>
    <w:rsid w:val="00896560"/>
    <w:rsid w:val="008972A1"/>
    <w:rsid w:val="008A0B2E"/>
    <w:rsid w:val="008A131D"/>
    <w:rsid w:val="008A1BCC"/>
    <w:rsid w:val="008A20E7"/>
    <w:rsid w:val="008A2613"/>
    <w:rsid w:val="008A3665"/>
    <w:rsid w:val="008A3792"/>
    <w:rsid w:val="008A3BB5"/>
    <w:rsid w:val="008A4004"/>
    <w:rsid w:val="008A40C1"/>
    <w:rsid w:val="008A4478"/>
    <w:rsid w:val="008A47DD"/>
    <w:rsid w:val="008A4917"/>
    <w:rsid w:val="008A5BD6"/>
    <w:rsid w:val="008A5C12"/>
    <w:rsid w:val="008A626F"/>
    <w:rsid w:val="008A6946"/>
    <w:rsid w:val="008A6B9B"/>
    <w:rsid w:val="008A6D89"/>
    <w:rsid w:val="008A6FDD"/>
    <w:rsid w:val="008A7C72"/>
    <w:rsid w:val="008A7C9F"/>
    <w:rsid w:val="008B06A0"/>
    <w:rsid w:val="008B09A7"/>
    <w:rsid w:val="008B14CB"/>
    <w:rsid w:val="008B16FD"/>
    <w:rsid w:val="008B1E91"/>
    <w:rsid w:val="008B3173"/>
    <w:rsid w:val="008B328E"/>
    <w:rsid w:val="008B3A0A"/>
    <w:rsid w:val="008B3E9F"/>
    <w:rsid w:val="008B43DF"/>
    <w:rsid w:val="008B49F0"/>
    <w:rsid w:val="008B5264"/>
    <w:rsid w:val="008B535D"/>
    <w:rsid w:val="008B5B4A"/>
    <w:rsid w:val="008B5C3B"/>
    <w:rsid w:val="008B6A7E"/>
    <w:rsid w:val="008B7119"/>
    <w:rsid w:val="008B77AE"/>
    <w:rsid w:val="008B77E5"/>
    <w:rsid w:val="008C0EFF"/>
    <w:rsid w:val="008C1398"/>
    <w:rsid w:val="008C15D4"/>
    <w:rsid w:val="008C1C98"/>
    <w:rsid w:val="008C1EF5"/>
    <w:rsid w:val="008C25CA"/>
    <w:rsid w:val="008C342F"/>
    <w:rsid w:val="008C3863"/>
    <w:rsid w:val="008C44A1"/>
    <w:rsid w:val="008C4C6D"/>
    <w:rsid w:val="008C51B5"/>
    <w:rsid w:val="008C6450"/>
    <w:rsid w:val="008C67C1"/>
    <w:rsid w:val="008C6803"/>
    <w:rsid w:val="008C72DB"/>
    <w:rsid w:val="008D03AA"/>
    <w:rsid w:val="008D0D94"/>
    <w:rsid w:val="008D0E97"/>
    <w:rsid w:val="008D18D5"/>
    <w:rsid w:val="008D296A"/>
    <w:rsid w:val="008D4015"/>
    <w:rsid w:val="008D5575"/>
    <w:rsid w:val="008D5594"/>
    <w:rsid w:val="008D597D"/>
    <w:rsid w:val="008D6B97"/>
    <w:rsid w:val="008D6FDA"/>
    <w:rsid w:val="008D7156"/>
    <w:rsid w:val="008D7AE1"/>
    <w:rsid w:val="008E0CBA"/>
    <w:rsid w:val="008E294C"/>
    <w:rsid w:val="008E2CF4"/>
    <w:rsid w:val="008E3487"/>
    <w:rsid w:val="008E5105"/>
    <w:rsid w:val="008E5503"/>
    <w:rsid w:val="008E5DD9"/>
    <w:rsid w:val="008E5F1E"/>
    <w:rsid w:val="008E6480"/>
    <w:rsid w:val="008E6942"/>
    <w:rsid w:val="008F07E4"/>
    <w:rsid w:val="008F17B2"/>
    <w:rsid w:val="008F1AB5"/>
    <w:rsid w:val="008F2209"/>
    <w:rsid w:val="008F2873"/>
    <w:rsid w:val="008F3831"/>
    <w:rsid w:val="008F3877"/>
    <w:rsid w:val="008F38C6"/>
    <w:rsid w:val="008F3AF1"/>
    <w:rsid w:val="008F3C18"/>
    <w:rsid w:val="008F3C8D"/>
    <w:rsid w:val="008F54CD"/>
    <w:rsid w:val="008F57E1"/>
    <w:rsid w:val="008F59A3"/>
    <w:rsid w:val="008F5B47"/>
    <w:rsid w:val="008F6173"/>
    <w:rsid w:val="008F6365"/>
    <w:rsid w:val="008F63B4"/>
    <w:rsid w:val="008F716B"/>
    <w:rsid w:val="008F74FF"/>
    <w:rsid w:val="008F7981"/>
    <w:rsid w:val="008F7BC9"/>
    <w:rsid w:val="0090158A"/>
    <w:rsid w:val="00901BCF"/>
    <w:rsid w:val="00902803"/>
    <w:rsid w:val="00902CB6"/>
    <w:rsid w:val="0090412D"/>
    <w:rsid w:val="00904A95"/>
    <w:rsid w:val="009054AA"/>
    <w:rsid w:val="00905A35"/>
    <w:rsid w:val="0090616A"/>
    <w:rsid w:val="009062B6"/>
    <w:rsid w:val="00906F10"/>
    <w:rsid w:val="0090706E"/>
    <w:rsid w:val="00907D27"/>
    <w:rsid w:val="00907E1F"/>
    <w:rsid w:val="00907E3A"/>
    <w:rsid w:val="00910D38"/>
    <w:rsid w:val="0091127E"/>
    <w:rsid w:val="0091159D"/>
    <w:rsid w:val="00912126"/>
    <w:rsid w:val="00913758"/>
    <w:rsid w:val="00915536"/>
    <w:rsid w:val="00915543"/>
    <w:rsid w:val="00916E03"/>
    <w:rsid w:val="0091773A"/>
    <w:rsid w:val="00920159"/>
    <w:rsid w:val="00920B4F"/>
    <w:rsid w:val="00921F8B"/>
    <w:rsid w:val="00922B86"/>
    <w:rsid w:val="009231B3"/>
    <w:rsid w:val="0092482B"/>
    <w:rsid w:val="009259A6"/>
    <w:rsid w:val="00925A72"/>
    <w:rsid w:val="00925ED3"/>
    <w:rsid w:val="00925F4C"/>
    <w:rsid w:val="009267B9"/>
    <w:rsid w:val="00926932"/>
    <w:rsid w:val="00926B7F"/>
    <w:rsid w:val="009275FB"/>
    <w:rsid w:val="00927AEA"/>
    <w:rsid w:val="00927C24"/>
    <w:rsid w:val="009307EA"/>
    <w:rsid w:val="00930AFD"/>
    <w:rsid w:val="009312EA"/>
    <w:rsid w:val="00931300"/>
    <w:rsid w:val="009314A0"/>
    <w:rsid w:val="009314DC"/>
    <w:rsid w:val="00931532"/>
    <w:rsid w:val="00932425"/>
    <w:rsid w:val="0093272D"/>
    <w:rsid w:val="00932A60"/>
    <w:rsid w:val="00933B1A"/>
    <w:rsid w:val="009340E0"/>
    <w:rsid w:val="0093466B"/>
    <w:rsid w:val="00935A20"/>
    <w:rsid w:val="00936085"/>
    <w:rsid w:val="00936128"/>
    <w:rsid w:val="00936C3E"/>
    <w:rsid w:val="00937056"/>
    <w:rsid w:val="00937D43"/>
    <w:rsid w:val="00940F5A"/>
    <w:rsid w:val="00942CB0"/>
    <w:rsid w:val="00943281"/>
    <w:rsid w:val="0094373F"/>
    <w:rsid w:val="009443B9"/>
    <w:rsid w:val="009455A7"/>
    <w:rsid w:val="00945FEA"/>
    <w:rsid w:val="00946436"/>
    <w:rsid w:val="00946A5B"/>
    <w:rsid w:val="0094726F"/>
    <w:rsid w:val="0095000D"/>
    <w:rsid w:val="009501F1"/>
    <w:rsid w:val="00950DEA"/>
    <w:rsid w:val="00951B6E"/>
    <w:rsid w:val="0095270B"/>
    <w:rsid w:val="009528B0"/>
    <w:rsid w:val="0095356C"/>
    <w:rsid w:val="009535EC"/>
    <w:rsid w:val="00953A0C"/>
    <w:rsid w:val="00953A65"/>
    <w:rsid w:val="009540F1"/>
    <w:rsid w:val="00954C6D"/>
    <w:rsid w:val="009552D9"/>
    <w:rsid w:val="00955AE5"/>
    <w:rsid w:val="00955BEA"/>
    <w:rsid w:val="009560E0"/>
    <w:rsid w:val="00957020"/>
    <w:rsid w:val="00957792"/>
    <w:rsid w:val="009579DA"/>
    <w:rsid w:val="00957E14"/>
    <w:rsid w:val="00960E12"/>
    <w:rsid w:val="00961098"/>
    <w:rsid w:val="009611C9"/>
    <w:rsid w:val="0096295E"/>
    <w:rsid w:val="009629C0"/>
    <w:rsid w:val="00962F4D"/>
    <w:rsid w:val="00963D16"/>
    <w:rsid w:val="00963DFB"/>
    <w:rsid w:val="00964E7B"/>
    <w:rsid w:val="00964EF0"/>
    <w:rsid w:val="00965069"/>
    <w:rsid w:val="009656CC"/>
    <w:rsid w:val="00965B8D"/>
    <w:rsid w:val="00966822"/>
    <w:rsid w:val="00966ED5"/>
    <w:rsid w:val="00966F44"/>
    <w:rsid w:val="009676E2"/>
    <w:rsid w:val="009676FE"/>
    <w:rsid w:val="00970D47"/>
    <w:rsid w:val="00971884"/>
    <w:rsid w:val="00972470"/>
    <w:rsid w:val="00972E8D"/>
    <w:rsid w:val="009734F1"/>
    <w:rsid w:val="00974AA4"/>
    <w:rsid w:val="0097591F"/>
    <w:rsid w:val="00975B2B"/>
    <w:rsid w:val="0097666D"/>
    <w:rsid w:val="00976942"/>
    <w:rsid w:val="00977326"/>
    <w:rsid w:val="00980BBF"/>
    <w:rsid w:val="0098243D"/>
    <w:rsid w:val="00982B56"/>
    <w:rsid w:val="0098303A"/>
    <w:rsid w:val="009832E1"/>
    <w:rsid w:val="0098417F"/>
    <w:rsid w:val="00984742"/>
    <w:rsid w:val="00984F07"/>
    <w:rsid w:val="00985111"/>
    <w:rsid w:val="00985777"/>
    <w:rsid w:val="00987306"/>
    <w:rsid w:val="009906AF"/>
    <w:rsid w:val="009908CD"/>
    <w:rsid w:val="00990A3A"/>
    <w:rsid w:val="00990A4E"/>
    <w:rsid w:val="0099104E"/>
    <w:rsid w:val="00991F6A"/>
    <w:rsid w:val="009923EC"/>
    <w:rsid w:val="009925CF"/>
    <w:rsid w:val="00992DEA"/>
    <w:rsid w:val="009937E9"/>
    <w:rsid w:val="00994060"/>
    <w:rsid w:val="00994368"/>
    <w:rsid w:val="009947C6"/>
    <w:rsid w:val="00994F59"/>
    <w:rsid w:val="00995B86"/>
    <w:rsid w:val="00995E11"/>
    <w:rsid w:val="00996426"/>
    <w:rsid w:val="00996943"/>
    <w:rsid w:val="00996B90"/>
    <w:rsid w:val="00996CD0"/>
    <w:rsid w:val="00996FA3"/>
    <w:rsid w:val="00997B89"/>
    <w:rsid w:val="009A081F"/>
    <w:rsid w:val="009A0AA5"/>
    <w:rsid w:val="009A0D4B"/>
    <w:rsid w:val="009A1332"/>
    <w:rsid w:val="009A1376"/>
    <w:rsid w:val="009A2CB3"/>
    <w:rsid w:val="009A3435"/>
    <w:rsid w:val="009A3A7F"/>
    <w:rsid w:val="009A3AEC"/>
    <w:rsid w:val="009A4539"/>
    <w:rsid w:val="009A6735"/>
    <w:rsid w:val="009A6B64"/>
    <w:rsid w:val="009A7E27"/>
    <w:rsid w:val="009A7E6D"/>
    <w:rsid w:val="009B0293"/>
    <w:rsid w:val="009B0AD5"/>
    <w:rsid w:val="009B0CFD"/>
    <w:rsid w:val="009B1AF4"/>
    <w:rsid w:val="009B1F3D"/>
    <w:rsid w:val="009B3603"/>
    <w:rsid w:val="009B46B8"/>
    <w:rsid w:val="009B491D"/>
    <w:rsid w:val="009B4A40"/>
    <w:rsid w:val="009B4DB0"/>
    <w:rsid w:val="009B5403"/>
    <w:rsid w:val="009B5F43"/>
    <w:rsid w:val="009B62CC"/>
    <w:rsid w:val="009B6362"/>
    <w:rsid w:val="009B6FB5"/>
    <w:rsid w:val="009B7124"/>
    <w:rsid w:val="009B7293"/>
    <w:rsid w:val="009B731F"/>
    <w:rsid w:val="009C036E"/>
    <w:rsid w:val="009C04E4"/>
    <w:rsid w:val="009C065C"/>
    <w:rsid w:val="009C2FEC"/>
    <w:rsid w:val="009C51A3"/>
    <w:rsid w:val="009C6E4E"/>
    <w:rsid w:val="009C7052"/>
    <w:rsid w:val="009C745F"/>
    <w:rsid w:val="009C753A"/>
    <w:rsid w:val="009D05E9"/>
    <w:rsid w:val="009D0AE7"/>
    <w:rsid w:val="009D2805"/>
    <w:rsid w:val="009D30BE"/>
    <w:rsid w:val="009D391C"/>
    <w:rsid w:val="009D4302"/>
    <w:rsid w:val="009D4C4A"/>
    <w:rsid w:val="009D5726"/>
    <w:rsid w:val="009D6101"/>
    <w:rsid w:val="009D6AEE"/>
    <w:rsid w:val="009D72BD"/>
    <w:rsid w:val="009E0B94"/>
    <w:rsid w:val="009E2412"/>
    <w:rsid w:val="009E3130"/>
    <w:rsid w:val="009E3F05"/>
    <w:rsid w:val="009E4B99"/>
    <w:rsid w:val="009E5700"/>
    <w:rsid w:val="009E5921"/>
    <w:rsid w:val="009E6680"/>
    <w:rsid w:val="009E7E84"/>
    <w:rsid w:val="009F077E"/>
    <w:rsid w:val="009F1853"/>
    <w:rsid w:val="009F28B7"/>
    <w:rsid w:val="009F2AF7"/>
    <w:rsid w:val="009F30A3"/>
    <w:rsid w:val="009F3441"/>
    <w:rsid w:val="009F4175"/>
    <w:rsid w:val="009F4433"/>
    <w:rsid w:val="009F4E1A"/>
    <w:rsid w:val="009F5B39"/>
    <w:rsid w:val="009F5B7A"/>
    <w:rsid w:val="009F5CB2"/>
    <w:rsid w:val="009F61AD"/>
    <w:rsid w:val="009F6292"/>
    <w:rsid w:val="009F6C58"/>
    <w:rsid w:val="009F77CD"/>
    <w:rsid w:val="009F7C66"/>
    <w:rsid w:val="00A008D2"/>
    <w:rsid w:val="00A00DD2"/>
    <w:rsid w:val="00A01049"/>
    <w:rsid w:val="00A0117C"/>
    <w:rsid w:val="00A0198F"/>
    <w:rsid w:val="00A01CEA"/>
    <w:rsid w:val="00A01E00"/>
    <w:rsid w:val="00A0242E"/>
    <w:rsid w:val="00A026A0"/>
    <w:rsid w:val="00A0271C"/>
    <w:rsid w:val="00A02AAC"/>
    <w:rsid w:val="00A0361E"/>
    <w:rsid w:val="00A03987"/>
    <w:rsid w:val="00A0468C"/>
    <w:rsid w:val="00A049A7"/>
    <w:rsid w:val="00A06707"/>
    <w:rsid w:val="00A07787"/>
    <w:rsid w:val="00A07A99"/>
    <w:rsid w:val="00A07C52"/>
    <w:rsid w:val="00A07F9D"/>
    <w:rsid w:val="00A1024A"/>
    <w:rsid w:val="00A106E0"/>
    <w:rsid w:val="00A10C93"/>
    <w:rsid w:val="00A10CA5"/>
    <w:rsid w:val="00A110AE"/>
    <w:rsid w:val="00A11173"/>
    <w:rsid w:val="00A1229F"/>
    <w:rsid w:val="00A128F2"/>
    <w:rsid w:val="00A12FAC"/>
    <w:rsid w:val="00A14530"/>
    <w:rsid w:val="00A15176"/>
    <w:rsid w:val="00A1534C"/>
    <w:rsid w:val="00A155E6"/>
    <w:rsid w:val="00A15761"/>
    <w:rsid w:val="00A1585C"/>
    <w:rsid w:val="00A15C37"/>
    <w:rsid w:val="00A16580"/>
    <w:rsid w:val="00A173E3"/>
    <w:rsid w:val="00A20C25"/>
    <w:rsid w:val="00A210EC"/>
    <w:rsid w:val="00A22161"/>
    <w:rsid w:val="00A22261"/>
    <w:rsid w:val="00A227FD"/>
    <w:rsid w:val="00A22837"/>
    <w:rsid w:val="00A22A69"/>
    <w:rsid w:val="00A23708"/>
    <w:rsid w:val="00A23FA1"/>
    <w:rsid w:val="00A2450D"/>
    <w:rsid w:val="00A247A7"/>
    <w:rsid w:val="00A25899"/>
    <w:rsid w:val="00A269DA"/>
    <w:rsid w:val="00A26BF0"/>
    <w:rsid w:val="00A27082"/>
    <w:rsid w:val="00A2721F"/>
    <w:rsid w:val="00A27A6C"/>
    <w:rsid w:val="00A27B70"/>
    <w:rsid w:val="00A3056C"/>
    <w:rsid w:val="00A30967"/>
    <w:rsid w:val="00A30A49"/>
    <w:rsid w:val="00A30C7C"/>
    <w:rsid w:val="00A30D7A"/>
    <w:rsid w:val="00A319C2"/>
    <w:rsid w:val="00A32648"/>
    <w:rsid w:val="00A327AF"/>
    <w:rsid w:val="00A32E0F"/>
    <w:rsid w:val="00A33365"/>
    <w:rsid w:val="00A337BD"/>
    <w:rsid w:val="00A3404A"/>
    <w:rsid w:val="00A34690"/>
    <w:rsid w:val="00A36316"/>
    <w:rsid w:val="00A36A76"/>
    <w:rsid w:val="00A37B0C"/>
    <w:rsid w:val="00A400FD"/>
    <w:rsid w:val="00A42226"/>
    <w:rsid w:val="00A42320"/>
    <w:rsid w:val="00A4241D"/>
    <w:rsid w:val="00A42D29"/>
    <w:rsid w:val="00A43174"/>
    <w:rsid w:val="00A44576"/>
    <w:rsid w:val="00A46635"/>
    <w:rsid w:val="00A47377"/>
    <w:rsid w:val="00A47E32"/>
    <w:rsid w:val="00A503E2"/>
    <w:rsid w:val="00A50813"/>
    <w:rsid w:val="00A50A88"/>
    <w:rsid w:val="00A50E96"/>
    <w:rsid w:val="00A51E56"/>
    <w:rsid w:val="00A522B6"/>
    <w:rsid w:val="00A52326"/>
    <w:rsid w:val="00A523FA"/>
    <w:rsid w:val="00A5308B"/>
    <w:rsid w:val="00A543C8"/>
    <w:rsid w:val="00A55334"/>
    <w:rsid w:val="00A5572A"/>
    <w:rsid w:val="00A5669D"/>
    <w:rsid w:val="00A56A7C"/>
    <w:rsid w:val="00A57648"/>
    <w:rsid w:val="00A57905"/>
    <w:rsid w:val="00A57E22"/>
    <w:rsid w:val="00A60075"/>
    <w:rsid w:val="00A6149B"/>
    <w:rsid w:val="00A618DB"/>
    <w:rsid w:val="00A63B7B"/>
    <w:rsid w:val="00A64233"/>
    <w:rsid w:val="00A6453E"/>
    <w:rsid w:val="00A6461A"/>
    <w:rsid w:val="00A64651"/>
    <w:rsid w:val="00A64D80"/>
    <w:rsid w:val="00A66184"/>
    <w:rsid w:val="00A665FA"/>
    <w:rsid w:val="00A66CAA"/>
    <w:rsid w:val="00A67157"/>
    <w:rsid w:val="00A676EC"/>
    <w:rsid w:val="00A67794"/>
    <w:rsid w:val="00A67E89"/>
    <w:rsid w:val="00A70035"/>
    <w:rsid w:val="00A70601"/>
    <w:rsid w:val="00A7141D"/>
    <w:rsid w:val="00A71469"/>
    <w:rsid w:val="00A716B4"/>
    <w:rsid w:val="00A7173E"/>
    <w:rsid w:val="00A71E82"/>
    <w:rsid w:val="00A722DD"/>
    <w:rsid w:val="00A72660"/>
    <w:rsid w:val="00A73A36"/>
    <w:rsid w:val="00A758A0"/>
    <w:rsid w:val="00A75AE6"/>
    <w:rsid w:val="00A76B37"/>
    <w:rsid w:val="00A77354"/>
    <w:rsid w:val="00A77474"/>
    <w:rsid w:val="00A80174"/>
    <w:rsid w:val="00A807B7"/>
    <w:rsid w:val="00A81325"/>
    <w:rsid w:val="00A81BFE"/>
    <w:rsid w:val="00A82500"/>
    <w:rsid w:val="00A82953"/>
    <w:rsid w:val="00A83F05"/>
    <w:rsid w:val="00A847C7"/>
    <w:rsid w:val="00A84E35"/>
    <w:rsid w:val="00A85464"/>
    <w:rsid w:val="00A859BD"/>
    <w:rsid w:val="00A85CF5"/>
    <w:rsid w:val="00A9057F"/>
    <w:rsid w:val="00A90D5D"/>
    <w:rsid w:val="00A91820"/>
    <w:rsid w:val="00A93672"/>
    <w:rsid w:val="00A93A82"/>
    <w:rsid w:val="00A93ECF"/>
    <w:rsid w:val="00A9468E"/>
    <w:rsid w:val="00A946D8"/>
    <w:rsid w:val="00A94B74"/>
    <w:rsid w:val="00A952AF"/>
    <w:rsid w:val="00A97916"/>
    <w:rsid w:val="00A9798F"/>
    <w:rsid w:val="00A97A82"/>
    <w:rsid w:val="00A97B8C"/>
    <w:rsid w:val="00AA00EA"/>
    <w:rsid w:val="00AA0192"/>
    <w:rsid w:val="00AA02B6"/>
    <w:rsid w:val="00AA1908"/>
    <w:rsid w:val="00AA230B"/>
    <w:rsid w:val="00AA2FF8"/>
    <w:rsid w:val="00AA41FE"/>
    <w:rsid w:val="00AA4834"/>
    <w:rsid w:val="00AA4F85"/>
    <w:rsid w:val="00AA51F9"/>
    <w:rsid w:val="00AA52DD"/>
    <w:rsid w:val="00AA5E66"/>
    <w:rsid w:val="00AA5F01"/>
    <w:rsid w:val="00AA60DB"/>
    <w:rsid w:val="00AA6A71"/>
    <w:rsid w:val="00AA7000"/>
    <w:rsid w:val="00AA7409"/>
    <w:rsid w:val="00AA749C"/>
    <w:rsid w:val="00AA76C6"/>
    <w:rsid w:val="00AA7AA9"/>
    <w:rsid w:val="00AA7B00"/>
    <w:rsid w:val="00AB1A59"/>
    <w:rsid w:val="00AB1CF2"/>
    <w:rsid w:val="00AB2A5F"/>
    <w:rsid w:val="00AB2D6E"/>
    <w:rsid w:val="00AB2F4B"/>
    <w:rsid w:val="00AB31CA"/>
    <w:rsid w:val="00AB42E1"/>
    <w:rsid w:val="00AB4567"/>
    <w:rsid w:val="00AB4747"/>
    <w:rsid w:val="00AB49C6"/>
    <w:rsid w:val="00AB4A00"/>
    <w:rsid w:val="00AB50DD"/>
    <w:rsid w:val="00AB618B"/>
    <w:rsid w:val="00AB63E8"/>
    <w:rsid w:val="00AC0C47"/>
    <w:rsid w:val="00AC0DB3"/>
    <w:rsid w:val="00AC1A2D"/>
    <w:rsid w:val="00AC1E97"/>
    <w:rsid w:val="00AC3017"/>
    <w:rsid w:val="00AC3D36"/>
    <w:rsid w:val="00AC3F3F"/>
    <w:rsid w:val="00AC4321"/>
    <w:rsid w:val="00AC4D00"/>
    <w:rsid w:val="00AC5D89"/>
    <w:rsid w:val="00AC6B3F"/>
    <w:rsid w:val="00AC6C78"/>
    <w:rsid w:val="00AC76C4"/>
    <w:rsid w:val="00AC78B8"/>
    <w:rsid w:val="00AD004D"/>
    <w:rsid w:val="00AD0065"/>
    <w:rsid w:val="00AD116C"/>
    <w:rsid w:val="00AD2591"/>
    <w:rsid w:val="00AD343E"/>
    <w:rsid w:val="00AD3A82"/>
    <w:rsid w:val="00AD3B64"/>
    <w:rsid w:val="00AD4286"/>
    <w:rsid w:val="00AD44C6"/>
    <w:rsid w:val="00AD47B2"/>
    <w:rsid w:val="00AD4FD6"/>
    <w:rsid w:val="00AD50D8"/>
    <w:rsid w:val="00AD5154"/>
    <w:rsid w:val="00AD5A51"/>
    <w:rsid w:val="00AD5D2F"/>
    <w:rsid w:val="00AD60A3"/>
    <w:rsid w:val="00AD64AC"/>
    <w:rsid w:val="00AD659E"/>
    <w:rsid w:val="00AD6680"/>
    <w:rsid w:val="00AD6DCB"/>
    <w:rsid w:val="00AD6FE4"/>
    <w:rsid w:val="00AD792B"/>
    <w:rsid w:val="00AE02F0"/>
    <w:rsid w:val="00AE0654"/>
    <w:rsid w:val="00AE0A17"/>
    <w:rsid w:val="00AE2759"/>
    <w:rsid w:val="00AE2869"/>
    <w:rsid w:val="00AE5308"/>
    <w:rsid w:val="00AE5ADA"/>
    <w:rsid w:val="00AE5F08"/>
    <w:rsid w:val="00AE5F1C"/>
    <w:rsid w:val="00AE6AE3"/>
    <w:rsid w:val="00AE6E98"/>
    <w:rsid w:val="00AE78EA"/>
    <w:rsid w:val="00AE7E91"/>
    <w:rsid w:val="00AF109C"/>
    <w:rsid w:val="00AF10CF"/>
    <w:rsid w:val="00AF1217"/>
    <w:rsid w:val="00AF1924"/>
    <w:rsid w:val="00AF433F"/>
    <w:rsid w:val="00AF47B4"/>
    <w:rsid w:val="00AF4BBE"/>
    <w:rsid w:val="00AF4C57"/>
    <w:rsid w:val="00AF523E"/>
    <w:rsid w:val="00AF5CD7"/>
    <w:rsid w:val="00AF5CE3"/>
    <w:rsid w:val="00AF5DE3"/>
    <w:rsid w:val="00AF6B82"/>
    <w:rsid w:val="00AF7519"/>
    <w:rsid w:val="00AF754D"/>
    <w:rsid w:val="00AF7A4C"/>
    <w:rsid w:val="00B000FC"/>
    <w:rsid w:val="00B00FBE"/>
    <w:rsid w:val="00B012BD"/>
    <w:rsid w:val="00B02A49"/>
    <w:rsid w:val="00B042A0"/>
    <w:rsid w:val="00B04318"/>
    <w:rsid w:val="00B045AA"/>
    <w:rsid w:val="00B05959"/>
    <w:rsid w:val="00B06049"/>
    <w:rsid w:val="00B063A5"/>
    <w:rsid w:val="00B06F37"/>
    <w:rsid w:val="00B07109"/>
    <w:rsid w:val="00B071B9"/>
    <w:rsid w:val="00B076AE"/>
    <w:rsid w:val="00B078C1"/>
    <w:rsid w:val="00B07B17"/>
    <w:rsid w:val="00B07EFD"/>
    <w:rsid w:val="00B1005B"/>
    <w:rsid w:val="00B1053C"/>
    <w:rsid w:val="00B1100A"/>
    <w:rsid w:val="00B11919"/>
    <w:rsid w:val="00B11CB4"/>
    <w:rsid w:val="00B11E47"/>
    <w:rsid w:val="00B14473"/>
    <w:rsid w:val="00B148C3"/>
    <w:rsid w:val="00B14C2D"/>
    <w:rsid w:val="00B15A66"/>
    <w:rsid w:val="00B16BE4"/>
    <w:rsid w:val="00B16E10"/>
    <w:rsid w:val="00B17829"/>
    <w:rsid w:val="00B17A77"/>
    <w:rsid w:val="00B17E57"/>
    <w:rsid w:val="00B20578"/>
    <w:rsid w:val="00B217A9"/>
    <w:rsid w:val="00B221B0"/>
    <w:rsid w:val="00B22B1F"/>
    <w:rsid w:val="00B22FF2"/>
    <w:rsid w:val="00B2387E"/>
    <w:rsid w:val="00B23AB7"/>
    <w:rsid w:val="00B24AB5"/>
    <w:rsid w:val="00B25F34"/>
    <w:rsid w:val="00B26C19"/>
    <w:rsid w:val="00B30428"/>
    <w:rsid w:val="00B30D90"/>
    <w:rsid w:val="00B30D9E"/>
    <w:rsid w:val="00B33A82"/>
    <w:rsid w:val="00B34AF6"/>
    <w:rsid w:val="00B35286"/>
    <w:rsid w:val="00B3565E"/>
    <w:rsid w:val="00B36095"/>
    <w:rsid w:val="00B3621B"/>
    <w:rsid w:val="00B36348"/>
    <w:rsid w:val="00B40637"/>
    <w:rsid w:val="00B40A19"/>
    <w:rsid w:val="00B4173A"/>
    <w:rsid w:val="00B418AC"/>
    <w:rsid w:val="00B42B1C"/>
    <w:rsid w:val="00B4314D"/>
    <w:rsid w:val="00B435FC"/>
    <w:rsid w:val="00B43BAA"/>
    <w:rsid w:val="00B44286"/>
    <w:rsid w:val="00B44465"/>
    <w:rsid w:val="00B44C10"/>
    <w:rsid w:val="00B45103"/>
    <w:rsid w:val="00B47360"/>
    <w:rsid w:val="00B4761B"/>
    <w:rsid w:val="00B478A0"/>
    <w:rsid w:val="00B509AA"/>
    <w:rsid w:val="00B50AEE"/>
    <w:rsid w:val="00B524F0"/>
    <w:rsid w:val="00B52798"/>
    <w:rsid w:val="00B530C5"/>
    <w:rsid w:val="00B5431C"/>
    <w:rsid w:val="00B544CE"/>
    <w:rsid w:val="00B54F5E"/>
    <w:rsid w:val="00B552EF"/>
    <w:rsid w:val="00B55587"/>
    <w:rsid w:val="00B55D57"/>
    <w:rsid w:val="00B56417"/>
    <w:rsid w:val="00B567A0"/>
    <w:rsid w:val="00B56C23"/>
    <w:rsid w:val="00B5718C"/>
    <w:rsid w:val="00B57644"/>
    <w:rsid w:val="00B57A72"/>
    <w:rsid w:val="00B60555"/>
    <w:rsid w:val="00B60807"/>
    <w:rsid w:val="00B60B31"/>
    <w:rsid w:val="00B60E9E"/>
    <w:rsid w:val="00B617F3"/>
    <w:rsid w:val="00B629F4"/>
    <w:rsid w:val="00B63E3F"/>
    <w:rsid w:val="00B64008"/>
    <w:rsid w:val="00B642A1"/>
    <w:rsid w:val="00B654AC"/>
    <w:rsid w:val="00B657DA"/>
    <w:rsid w:val="00B65995"/>
    <w:rsid w:val="00B659F9"/>
    <w:rsid w:val="00B6606E"/>
    <w:rsid w:val="00B6686D"/>
    <w:rsid w:val="00B67947"/>
    <w:rsid w:val="00B67E04"/>
    <w:rsid w:val="00B709C2"/>
    <w:rsid w:val="00B71BF0"/>
    <w:rsid w:val="00B722F3"/>
    <w:rsid w:val="00B72581"/>
    <w:rsid w:val="00B72A44"/>
    <w:rsid w:val="00B7392D"/>
    <w:rsid w:val="00B739A4"/>
    <w:rsid w:val="00B73EED"/>
    <w:rsid w:val="00B73F85"/>
    <w:rsid w:val="00B7450F"/>
    <w:rsid w:val="00B74DB0"/>
    <w:rsid w:val="00B75570"/>
    <w:rsid w:val="00B75691"/>
    <w:rsid w:val="00B75CA1"/>
    <w:rsid w:val="00B75E77"/>
    <w:rsid w:val="00B761EB"/>
    <w:rsid w:val="00B76301"/>
    <w:rsid w:val="00B76D3D"/>
    <w:rsid w:val="00B77B66"/>
    <w:rsid w:val="00B77D31"/>
    <w:rsid w:val="00B8010D"/>
    <w:rsid w:val="00B80A6A"/>
    <w:rsid w:val="00B83159"/>
    <w:rsid w:val="00B838A0"/>
    <w:rsid w:val="00B83EC0"/>
    <w:rsid w:val="00B8517C"/>
    <w:rsid w:val="00B85336"/>
    <w:rsid w:val="00B861B7"/>
    <w:rsid w:val="00B868EE"/>
    <w:rsid w:val="00B86952"/>
    <w:rsid w:val="00B92B65"/>
    <w:rsid w:val="00B93856"/>
    <w:rsid w:val="00B93D7C"/>
    <w:rsid w:val="00B93EBD"/>
    <w:rsid w:val="00B946C2"/>
    <w:rsid w:val="00B94DF7"/>
    <w:rsid w:val="00B958D8"/>
    <w:rsid w:val="00B95A53"/>
    <w:rsid w:val="00B95DB8"/>
    <w:rsid w:val="00B96059"/>
    <w:rsid w:val="00B9620E"/>
    <w:rsid w:val="00B975B9"/>
    <w:rsid w:val="00BA0754"/>
    <w:rsid w:val="00BA0841"/>
    <w:rsid w:val="00BA0A0E"/>
    <w:rsid w:val="00BA0BAA"/>
    <w:rsid w:val="00BA1F0B"/>
    <w:rsid w:val="00BA2730"/>
    <w:rsid w:val="00BA2A37"/>
    <w:rsid w:val="00BA2CF0"/>
    <w:rsid w:val="00BA36BF"/>
    <w:rsid w:val="00BA4462"/>
    <w:rsid w:val="00BA44D7"/>
    <w:rsid w:val="00BA49A0"/>
    <w:rsid w:val="00BA4A55"/>
    <w:rsid w:val="00BA4B10"/>
    <w:rsid w:val="00BA4BF0"/>
    <w:rsid w:val="00BA4DB2"/>
    <w:rsid w:val="00BA5014"/>
    <w:rsid w:val="00BA55F2"/>
    <w:rsid w:val="00BA6209"/>
    <w:rsid w:val="00BA6264"/>
    <w:rsid w:val="00BA6931"/>
    <w:rsid w:val="00BB0CE0"/>
    <w:rsid w:val="00BB208B"/>
    <w:rsid w:val="00BB253C"/>
    <w:rsid w:val="00BB38CB"/>
    <w:rsid w:val="00BB4170"/>
    <w:rsid w:val="00BB45F9"/>
    <w:rsid w:val="00BB4FC2"/>
    <w:rsid w:val="00BB4FD6"/>
    <w:rsid w:val="00BB6643"/>
    <w:rsid w:val="00BB6DEC"/>
    <w:rsid w:val="00BB78FB"/>
    <w:rsid w:val="00BC062D"/>
    <w:rsid w:val="00BC0E58"/>
    <w:rsid w:val="00BC140C"/>
    <w:rsid w:val="00BC1A23"/>
    <w:rsid w:val="00BC2894"/>
    <w:rsid w:val="00BC3620"/>
    <w:rsid w:val="00BC3A48"/>
    <w:rsid w:val="00BC476B"/>
    <w:rsid w:val="00BC5133"/>
    <w:rsid w:val="00BC537D"/>
    <w:rsid w:val="00BC5AF4"/>
    <w:rsid w:val="00BC61FC"/>
    <w:rsid w:val="00BC6304"/>
    <w:rsid w:val="00BC647E"/>
    <w:rsid w:val="00BC6D5E"/>
    <w:rsid w:val="00BC751A"/>
    <w:rsid w:val="00BD0143"/>
    <w:rsid w:val="00BD0180"/>
    <w:rsid w:val="00BD0CFD"/>
    <w:rsid w:val="00BD0DBA"/>
    <w:rsid w:val="00BD1146"/>
    <w:rsid w:val="00BD15B2"/>
    <w:rsid w:val="00BD1E01"/>
    <w:rsid w:val="00BD2A2E"/>
    <w:rsid w:val="00BD49E5"/>
    <w:rsid w:val="00BD4A14"/>
    <w:rsid w:val="00BD62D0"/>
    <w:rsid w:val="00BD7426"/>
    <w:rsid w:val="00BE0221"/>
    <w:rsid w:val="00BE16B6"/>
    <w:rsid w:val="00BE1BDA"/>
    <w:rsid w:val="00BE31AB"/>
    <w:rsid w:val="00BE3A2A"/>
    <w:rsid w:val="00BE3B30"/>
    <w:rsid w:val="00BE3B86"/>
    <w:rsid w:val="00BE452C"/>
    <w:rsid w:val="00BE48BF"/>
    <w:rsid w:val="00BE58E9"/>
    <w:rsid w:val="00BE5C7E"/>
    <w:rsid w:val="00BE6818"/>
    <w:rsid w:val="00BE68F2"/>
    <w:rsid w:val="00BE6EF8"/>
    <w:rsid w:val="00BE6F55"/>
    <w:rsid w:val="00BE7408"/>
    <w:rsid w:val="00BE7FFC"/>
    <w:rsid w:val="00BF00CC"/>
    <w:rsid w:val="00BF05B4"/>
    <w:rsid w:val="00BF464A"/>
    <w:rsid w:val="00BF4CC1"/>
    <w:rsid w:val="00BF5178"/>
    <w:rsid w:val="00BF5210"/>
    <w:rsid w:val="00BF52B8"/>
    <w:rsid w:val="00BF5DB9"/>
    <w:rsid w:val="00BF7138"/>
    <w:rsid w:val="00C004DA"/>
    <w:rsid w:val="00C010CD"/>
    <w:rsid w:val="00C01C11"/>
    <w:rsid w:val="00C01CED"/>
    <w:rsid w:val="00C045AE"/>
    <w:rsid w:val="00C045EC"/>
    <w:rsid w:val="00C0532A"/>
    <w:rsid w:val="00C0594F"/>
    <w:rsid w:val="00C06023"/>
    <w:rsid w:val="00C0626D"/>
    <w:rsid w:val="00C0716C"/>
    <w:rsid w:val="00C07588"/>
    <w:rsid w:val="00C07A67"/>
    <w:rsid w:val="00C07E22"/>
    <w:rsid w:val="00C101B1"/>
    <w:rsid w:val="00C10249"/>
    <w:rsid w:val="00C10DFC"/>
    <w:rsid w:val="00C11733"/>
    <w:rsid w:val="00C12010"/>
    <w:rsid w:val="00C12A15"/>
    <w:rsid w:val="00C12D98"/>
    <w:rsid w:val="00C1310A"/>
    <w:rsid w:val="00C13446"/>
    <w:rsid w:val="00C13DA8"/>
    <w:rsid w:val="00C14142"/>
    <w:rsid w:val="00C1455E"/>
    <w:rsid w:val="00C14933"/>
    <w:rsid w:val="00C1515E"/>
    <w:rsid w:val="00C15927"/>
    <w:rsid w:val="00C15F82"/>
    <w:rsid w:val="00C161F9"/>
    <w:rsid w:val="00C17FF4"/>
    <w:rsid w:val="00C2061E"/>
    <w:rsid w:val="00C20E00"/>
    <w:rsid w:val="00C2152D"/>
    <w:rsid w:val="00C2273B"/>
    <w:rsid w:val="00C22A88"/>
    <w:rsid w:val="00C22FF0"/>
    <w:rsid w:val="00C23F37"/>
    <w:rsid w:val="00C24416"/>
    <w:rsid w:val="00C245AF"/>
    <w:rsid w:val="00C24A85"/>
    <w:rsid w:val="00C261C3"/>
    <w:rsid w:val="00C26291"/>
    <w:rsid w:val="00C264DC"/>
    <w:rsid w:val="00C26B4C"/>
    <w:rsid w:val="00C27494"/>
    <w:rsid w:val="00C27701"/>
    <w:rsid w:val="00C3040C"/>
    <w:rsid w:val="00C30B52"/>
    <w:rsid w:val="00C30C0B"/>
    <w:rsid w:val="00C315C2"/>
    <w:rsid w:val="00C325FB"/>
    <w:rsid w:val="00C32991"/>
    <w:rsid w:val="00C32CBA"/>
    <w:rsid w:val="00C32D57"/>
    <w:rsid w:val="00C33512"/>
    <w:rsid w:val="00C33EAF"/>
    <w:rsid w:val="00C34007"/>
    <w:rsid w:val="00C340CD"/>
    <w:rsid w:val="00C34497"/>
    <w:rsid w:val="00C35BFB"/>
    <w:rsid w:val="00C36EB6"/>
    <w:rsid w:val="00C36F21"/>
    <w:rsid w:val="00C36F26"/>
    <w:rsid w:val="00C371A9"/>
    <w:rsid w:val="00C371F2"/>
    <w:rsid w:val="00C37B0A"/>
    <w:rsid w:val="00C4076C"/>
    <w:rsid w:val="00C40EA0"/>
    <w:rsid w:val="00C41343"/>
    <w:rsid w:val="00C41496"/>
    <w:rsid w:val="00C41E75"/>
    <w:rsid w:val="00C4277C"/>
    <w:rsid w:val="00C42873"/>
    <w:rsid w:val="00C42D1B"/>
    <w:rsid w:val="00C42D71"/>
    <w:rsid w:val="00C431C0"/>
    <w:rsid w:val="00C43338"/>
    <w:rsid w:val="00C44C1D"/>
    <w:rsid w:val="00C454F2"/>
    <w:rsid w:val="00C461AA"/>
    <w:rsid w:val="00C461CF"/>
    <w:rsid w:val="00C46613"/>
    <w:rsid w:val="00C478ED"/>
    <w:rsid w:val="00C47C9B"/>
    <w:rsid w:val="00C5006E"/>
    <w:rsid w:val="00C508A1"/>
    <w:rsid w:val="00C50A8B"/>
    <w:rsid w:val="00C50EA0"/>
    <w:rsid w:val="00C51332"/>
    <w:rsid w:val="00C51A59"/>
    <w:rsid w:val="00C51C16"/>
    <w:rsid w:val="00C52B87"/>
    <w:rsid w:val="00C52F68"/>
    <w:rsid w:val="00C532EA"/>
    <w:rsid w:val="00C53862"/>
    <w:rsid w:val="00C54325"/>
    <w:rsid w:val="00C54EE6"/>
    <w:rsid w:val="00C55795"/>
    <w:rsid w:val="00C559C8"/>
    <w:rsid w:val="00C56D6D"/>
    <w:rsid w:val="00C57065"/>
    <w:rsid w:val="00C57278"/>
    <w:rsid w:val="00C6035C"/>
    <w:rsid w:val="00C609C8"/>
    <w:rsid w:val="00C60AE7"/>
    <w:rsid w:val="00C61085"/>
    <w:rsid w:val="00C628A1"/>
    <w:rsid w:val="00C62D34"/>
    <w:rsid w:val="00C62FC9"/>
    <w:rsid w:val="00C63304"/>
    <w:rsid w:val="00C634C8"/>
    <w:rsid w:val="00C63B3C"/>
    <w:rsid w:val="00C63DCA"/>
    <w:rsid w:val="00C641A9"/>
    <w:rsid w:val="00C645D0"/>
    <w:rsid w:val="00C64BEC"/>
    <w:rsid w:val="00C653CE"/>
    <w:rsid w:val="00C659FD"/>
    <w:rsid w:val="00C666A8"/>
    <w:rsid w:val="00C66846"/>
    <w:rsid w:val="00C676B3"/>
    <w:rsid w:val="00C678C7"/>
    <w:rsid w:val="00C678DC"/>
    <w:rsid w:val="00C711B3"/>
    <w:rsid w:val="00C71F07"/>
    <w:rsid w:val="00C726F5"/>
    <w:rsid w:val="00C72D07"/>
    <w:rsid w:val="00C7348A"/>
    <w:rsid w:val="00C73860"/>
    <w:rsid w:val="00C73984"/>
    <w:rsid w:val="00C74DDF"/>
    <w:rsid w:val="00C75089"/>
    <w:rsid w:val="00C756E4"/>
    <w:rsid w:val="00C759BC"/>
    <w:rsid w:val="00C75B5F"/>
    <w:rsid w:val="00C762E3"/>
    <w:rsid w:val="00C77643"/>
    <w:rsid w:val="00C77F81"/>
    <w:rsid w:val="00C80D9B"/>
    <w:rsid w:val="00C81A61"/>
    <w:rsid w:val="00C82491"/>
    <w:rsid w:val="00C824AC"/>
    <w:rsid w:val="00C82711"/>
    <w:rsid w:val="00C8400D"/>
    <w:rsid w:val="00C854A0"/>
    <w:rsid w:val="00C857B6"/>
    <w:rsid w:val="00C85A97"/>
    <w:rsid w:val="00C85ABE"/>
    <w:rsid w:val="00C85DB2"/>
    <w:rsid w:val="00C86875"/>
    <w:rsid w:val="00C86B3D"/>
    <w:rsid w:val="00C87B0E"/>
    <w:rsid w:val="00C87EB6"/>
    <w:rsid w:val="00C87F7F"/>
    <w:rsid w:val="00C90094"/>
    <w:rsid w:val="00C90F8F"/>
    <w:rsid w:val="00C917DA"/>
    <w:rsid w:val="00C91A67"/>
    <w:rsid w:val="00C91A75"/>
    <w:rsid w:val="00C92665"/>
    <w:rsid w:val="00C93BA3"/>
    <w:rsid w:val="00C94240"/>
    <w:rsid w:val="00C94D6F"/>
    <w:rsid w:val="00C9533D"/>
    <w:rsid w:val="00C97B37"/>
    <w:rsid w:val="00C97CA0"/>
    <w:rsid w:val="00CA0374"/>
    <w:rsid w:val="00CA0915"/>
    <w:rsid w:val="00CA12D7"/>
    <w:rsid w:val="00CA20A8"/>
    <w:rsid w:val="00CA2181"/>
    <w:rsid w:val="00CA2F3A"/>
    <w:rsid w:val="00CA2FC4"/>
    <w:rsid w:val="00CA31A6"/>
    <w:rsid w:val="00CA35DA"/>
    <w:rsid w:val="00CA4AE7"/>
    <w:rsid w:val="00CA5044"/>
    <w:rsid w:val="00CA530B"/>
    <w:rsid w:val="00CA5C1F"/>
    <w:rsid w:val="00CA5C8F"/>
    <w:rsid w:val="00CA6817"/>
    <w:rsid w:val="00CA7049"/>
    <w:rsid w:val="00CA7CEC"/>
    <w:rsid w:val="00CB0057"/>
    <w:rsid w:val="00CB02E0"/>
    <w:rsid w:val="00CB0BE6"/>
    <w:rsid w:val="00CB0D1A"/>
    <w:rsid w:val="00CB105E"/>
    <w:rsid w:val="00CB10E6"/>
    <w:rsid w:val="00CB159E"/>
    <w:rsid w:val="00CB1B4A"/>
    <w:rsid w:val="00CB1DC3"/>
    <w:rsid w:val="00CB2134"/>
    <w:rsid w:val="00CB291C"/>
    <w:rsid w:val="00CB2CBB"/>
    <w:rsid w:val="00CB4188"/>
    <w:rsid w:val="00CB49B1"/>
    <w:rsid w:val="00CB53DD"/>
    <w:rsid w:val="00CB55F7"/>
    <w:rsid w:val="00CB63AC"/>
    <w:rsid w:val="00CB769C"/>
    <w:rsid w:val="00CB7CF5"/>
    <w:rsid w:val="00CC0561"/>
    <w:rsid w:val="00CC1113"/>
    <w:rsid w:val="00CC12B8"/>
    <w:rsid w:val="00CC1763"/>
    <w:rsid w:val="00CC1912"/>
    <w:rsid w:val="00CC1F04"/>
    <w:rsid w:val="00CC2B5D"/>
    <w:rsid w:val="00CC2C88"/>
    <w:rsid w:val="00CC3025"/>
    <w:rsid w:val="00CC3CAA"/>
    <w:rsid w:val="00CC3DD4"/>
    <w:rsid w:val="00CC4C03"/>
    <w:rsid w:val="00CC6129"/>
    <w:rsid w:val="00CD050D"/>
    <w:rsid w:val="00CD06CF"/>
    <w:rsid w:val="00CD09A1"/>
    <w:rsid w:val="00CD115F"/>
    <w:rsid w:val="00CD1458"/>
    <w:rsid w:val="00CD14AE"/>
    <w:rsid w:val="00CD1614"/>
    <w:rsid w:val="00CD2195"/>
    <w:rsid w:val="00CD2411"/>
    <w:rsid w:val="00CD282B"/>
    <w:rsid w:val="00CD3C6F"/>
    <w:rsid w:val="00CD4C00"/>
    <w:rsid w:val="00CD56F8"/>
    <w:rsid w:val="00CD5797"/>
    <w:rsid w:val="00CD67CB"/>
    <w:rsid w:val="00CD67F7"/>
    <w:rsid w:val="00CD6A56"/>
    <w:rsid w:val="00CD6C93"/>
    <w:rsid w:val="00CD7072"/>
    <w:rsid w:val="00CD7466"/>
    <w:rsid w:val="00CD74D8"/>
    <w:rsid w:val="00CE0043"/>
    <w:rsid w:val="00CE0E40"/>
    <w:rsid w:val="00CE10E8"/>
    <w:rsid w:val="00CE15CB"/>
    <w:rsid w:val="00CE1B69"/>
    <w:rsid w:val="00CE2056"/>
    <w:rsid w:val="00CE2C1B"/>
    <w:rsid w:val="00CE3697"/>
    <w:rsid w:val="00CE45D9"/>
    <w:rsid w:val="00CE4A26"/>
    <w:rsid w:val="00CE4AF3"/>
    <w:rsid w:val="00CE6F0F"/>
    <w:rsid w:val="00CE711C"/>
    <w:rsid w:val="00CE7D3C"/>
    <w:rsid w:val="00CF1459"/>
    <w:rsid w:val="00CF1579"/>
    <w:rsid w:val="00CF18A1"/>
    <w:rsid w:val="00CF1E14"/>
    <w:rsid w:val="00CF24D3"/>
    <w:rsid w:val="00CF25CD"/>
    <w:rsid w:val="00CF6A2E"/>
    <w:rsid w:val="00CF76DA"/>
    <w:rsid w:val="00CF78BF"/>
    <w:rsid w:val="00D012DC"/>
    <w:rsid w:val="00D017AD"/>
    <w:rsid w:val="00D018B4"/>
    <w:rsid w:val="00D01E54"/>
    <w:rsid w:val="00D0252E"/>
    <w:rsid w:val="00D03016"/>
    <w:rsid w:val="00D04395"/>
    <w:rsid w:val="00D04A7A"/>
    <w:rsid w:val="00D04F21"/>
    <w:rsid w:val="00D04FDB"/>
    <w:rsid w:val="00D050CF"/>
    <w:rsid w:val="00D059CC"/>
    <w:rsid w:val="00D05A7A"/>
    <w:rsid w:val="00D06889"/>
    <w:rsid w:val="00D076AB"/>
    <w:rsid w:val="00D10248"/>
    <w:rsid w:val="00D11853"/>
    <w:rsid w:val="00D12017"/>
    <w:rsid w:val="00D12AA9"/>
    <w:rsid w:val="00D1375E"/>
    <w:rsid w:val="00D13CF0"/>
    <w:rsid w:val="00D142BF"/>
    <w:rsid w:val="00D1436A"/>
    <w:rsid w:val="00D152D7"/>
    <w:rsid w:val="00D1585D"/>
    <w:rsid w:val="00D161F3"/>
    <w:rsid w:val="00D16769"/>
    <w:rsid w:val="00D169C8"/>
    <w:rsid w:val="00D17479"/>
    <w:rsid w:val="00D20918"/>
    <w:rsid w:val="00D20A66"/>
    <w:rsid w:val="00D20ED2"/>
    <w:rsid w:val="00D211CF"/>
    <w:rsid w:val="00D21AD5"/>
    <w:rsid w:val="00D21BB3"/>
    <w:rsid w:val="00D2219C"/>
    <w:rsid w:val="00D224FB"/>
    <w:rsid w:val="00D22A4F"/>
    <w:rsid w:val="00D23542"/>
    <w:rsid w:val="00D235F4"/>
    <w:rsid w:val="00D263C6"/>
    <w:rsid w:val="00D27259"/>
    <w:rsid w:val="00D27914"/>
    <w:rsid w:val="00D3017D"/>
    <w:rsid w:val="00D30776"/>
    <w:rsid w:val="00D30A0C"/>
    <w:rsid w:val="00D30A7A"/>
    <w:rsid w:val="00D30A9A"/>
    <w:rsid w:val="00D31841"/>
    <w:rsid w:val="00D31E8A"/>
    <w:rsid w:val="00D3231A"/>
    <w:rsid w:val="00D323F9"/>
    <w:rsid w:val="00D326CB"/>
    <w:rsid w:val="00D32CEA"/>
    <w:rsid w:val="00D33002"/>
    <w:rsid w:val="00D335E6"/>
    <w:rsid w:val="00D34DB3"/>
    <w:rsid w:val="00D350FC"/>
    <w:rsid w:val="00D35889"/>
    <w:rsid w:val="00D36BB8"/>
    <w:rsid w:val="00D37335"/>
    <w:rsid w:val="00D400FE"/>
    <w:rsid w:val="00D40306"/>
    <w:rsid w:val="00D40541"/>
    <w:rsid w:val="00D40A63"/>
    <w:rsid w:val="00D40B4F"/>
    <w:rsid w:val="00D40DAA"/>
    <w:rsid w:val="00D4120C"/>
    <w:rsid w:val="00D424D7"/>
    <w:rsid w:val="00D4259B"/>
    <w:rsid w:val="00D428D1"/>
    <w:rsid w:val="00D4303E"/>
    <w:rsid w:val="00D435B6"/>
    <w:rsid w:val="00D43F2F"/>
    <w:rsid w:val="00D44C47"/>
    <w:rsid w:val="00D4569F"/>
    <w:rsid w:val="00D47718"/>
    <w:rsid w:val="00D50317"/>
    <w:rsid w:val="00D508A3"/>
    <w:rsid w:val="00D50AD0"/>
    <w:rsid w:val="00D51074"/>
    <w:rsid w:val="00D5415F"/>
    <w:rsid w:val="00D54263"/>
    <w:rsid w:val="00D5656E"/>
    <w:rsid w:val="00D568BB"/>
    <w:rsid w:val="00D5698B"/>
    <w:rsid w:val="00D56EBF"/>
    <w:rsid w:val="00D572D3"/>
    <w:rsid w:val="00D601CC"/>
    <w:rsid w:val="00D61292"/>
    <w:rsid w:val="00D61B7C"/>
    <w:rsid w:val="00D62356"/>
    <w:rsid w:val="00D62DA6"/>
    <w:rsid w:val="00D6359B"/>
    <w:rsid w:val="00D64CD7"/>
    <w:rsid w:val="00D66684"/>
    <w:rsid w:val="00D673F2"/>
    <w:rsid w:val="00D67B55"/>
    <w:rsid w:val="00D67BA5"/>
    <w:rsid w:val="00D67E47"/>
    <w:rsid w:val="00D701A8"/>
    <w:rsid w:val="00D70DA4"/>
    <w:rsid w:val="00D7245E"/>
    <w:rsid w:val="00D73588"/>
    <w:rsid w:val="00D7370A"/>
    <w:rsid w:val="00D73F40"/>
    <w:rsid w:val="00D75A8A"/>
    <w:rsid w:val="00D75D1A"/>
    <w:rsid w:val="00D7667C"/>
    <w:rsid w:val="00D76C96"/>
    <w:rsid w:val="00D76F20"/>
    <w:rsid w:val="00D77590"/>
    <w:rsid w:val="00D77620"/>
    <w:rsid w:val="00D77A80"/>
    <w:rsid w:val="00D80C70"/>
    <w:rsid w:val="00D80D16"/>
    <w:rsid w:val="00D80D46"/>
    <w:rsid w:val="00D810AD"/>
    <w:rsid w:val="00D81321"/>
    <w:rsid w:val="00D81901"/>
    <w:rsid w:val="00D81913"/>
    <w:rsid w:val="00D82937"/>
    <w:rsid w:val="00D82B12"/>
    <w:rsid w:val="00D83704"/>
    <w:rsid w:val="00D83EE8"/>
    <w:rsid w:val="00D841D6"/>
    <w:rsid w:val="00D848F6"/>
    <w:rsid w:val="00D84FB9"/>
    <w:rsid w:val="00D8631B"/>
    <w:rsid w:val="00D86406"/>
    <w:rsid w:val="00D8671F"/>
    <w:rsid w:val="00D86F40"/>
    <w:rsid w:val="00D904F7"/>
    <w:rsid w:val="00D9056F"/>
    <w:rsid w:val="00D91530"/>
    <w:rsid w:val="00D91B2C"/>
    <w:rsid w:val="00D921E3"/>
    <w:rsid w:val="00D92F25"/>
    <w:rsid w:val="00D940BF"/>
    <w:rsid w:val="00D94AB3"/>
    <w:rsid w:val="00D95CF6"/>
    <w:rsid w:val="00D95D72"/>
    <w:rsid w:val="00D9637A"/>
    <w:rsid w:val="00D968DD"/>
    <w:rsid w:val="00D96CA7"/>
    <w:rsid w:val="00D96FA0"/>
    <w:rsid w:val="00D971C8"/>
    <w:rsid w:val="00D97BE4"/>
    <w:rsid w:val="00DA0094"/>
    <w:rsid w:val="00DA1276"/>
    <w:rsid w:val="00DA194E"/>
    <w:rsid w:val="00DA2490"/>
    <w:rsid w:val="00DA2B1A"/>
    <w:rsid w:val="00DA3B63"/>
    <w:rsid w:val="00DA411B"/>
    <w:rsid w:val="00DA54B7"/>
    <w:rsid w:val="00DA5AC1"/>
    <w:rsid w:val="00DA5B2A"/>
    <w:rsid w:val="00DA6070"/>
    <w:rsid w:val="00DA62EC"/>
    <w:rsid w:val="00DA6BF1"/>
    <w:rsid w:val="00DA7B1F"/>
    <w:rsid w:val="00DB17BC"/>
    <w:rsid w:val="00DB1940"/>
    <w:rsid w:val="00DB1A66"/>
    <w:rsid w:val="00DB1AEE"/>
    <w:rsid w:val="00DB1DBB"/>
    <w:rsid w:val="00DB2200"/>
    <w:rsid w:val="00DB2588"/>
    <w:rsid w:val="00DB25BA"/>
    <w:rsid w:val="00DB4528"/>
    <w:rsid w:val="00DB4FFB"/>
    <w:rsid w:val="00DB51D4"/>
    <w:rsid w:val="00DB59D5"/>
    <w:rsid w:val="00DB5B38"/>
    <w:rsid w:val="00DB60C5"/>
    <w:rsid w:val="00DB6E7C"/>
    <w:rsid w:val="00DB73D3"/>
    <w:rsid w:val="00DB7441"/>
    <w:rsid w:val="00DC14BC"/>
    <w:rsid w:val="00DC23EA"/>
    <w:rsid w:val="00DC2BB1"/>
    <w:rsid w:val="00DC31C7"/>
    <w:rsid w:val="00DC35BB"/>
    <w:rsid w:val="00DC3EDD"/>
    <w:rsid w:val="00DC5E69"/>
    <w:rsid w:val="00DC6696"/>
    <w:rsid w:val="00DC68FA"/>
    <w:rsid w:val="00DC6AA5"/>
    <w:rsid w:val="00DD01F9"/>
    <w:rsid w:val="00DD02CB"/>
    <w:rsid w:val="00DD0655"/>
    <w:rsid w:val="00DD0A76"/>
    <w:rsid w:val="00DD1C08"/>
    <w:rsid w:val="00DD299A"/>
    <w:rsid w:val="00DD2EB3"/>
    <w:rsid w:val="00DD3B7A"/>
    <w:rsid w:val="00DD58E9"/>
    <w:rsid w:val="00DD5A27"/>
    <w:rsid w:val="00DD5B89"/>
    <w:rsid w:val="00DD5E96"/>
    <w:rsid w:val="00DD6D8F"/>
    <w:rsid w:val="00DD79DC"/>
    <w:rsid w:val="00DD7C32"/>
    <w:rsid w:val="00DE07B2"/>
    <w:rsid w:val="00DE1B59"/>
    <w:rsid w:val="00DE276C"/>
    <w:rsid w:val="00DE284A"/>
    <w:rsid w:val="00DE290F"/>
    <w:rsid w:val="00DE3044"/>
    <w:rsid w:val="00DE30E5"/>
    <w:rsid w:val="00DE4ABD"/>
    <w:rsid w:val="00DE5034"/>
    <w:rsid w:val="00DE5055"/>
    <w:rsid w:val="00DE622B"/>
    <w:rsid w:val="00DE6E6C"/>
    <w:rsid w:val="00DE7278"/>
    <w:rsid w:val="00DE78DF"/>
    <w:rsid w:val="00DF0125"/>
    <w:rsid w:val="00DF0407"/>
    <w:rsid w:val="00DF10BD"/>
    <w:rsid w:val="00DF22AC"/>
    <w:rsid w:val="00DF38E7"/>
    <w:rsid w:val="00DF3F45"/>
    <w:rsid w:val="00DF4233"/>
    <w:rsid w:val="00DF42C6"/>
    <w:rsid w:val="00DF4549"/>
    <w:rsid w:val="00DF4C22"/>
    <w:rsid w:val="00DF55E0"/>
    <w:rsid w:val="00DF5990"/>
    <w:rsid w:val="00DF6044"/>
    <w:rsid w:val="00DF617B"/>
    <w:rsid w:val="00DF61DC"/>
    <w:rsid w:val="00DF6271"/>
    <w:rsid w:val="00DF7077"/>
    <w:rsid w:val="00DF7645"/>
    <w:rsid w:val="00DF765C"/>
    <w:rsid w:val="00DF7BE4"/>
    <w:rsid w:val="00DF7C20"/>
    <w:rsid w:val="00E003AB"/>
    <w:rsid w:val="00E00457"/>
    <w:rsid w:val="00E0122C"/>
    <w:rsid w:val="00E015B9"/>
    <w:rsid w:val="00E01720"/>
    <w:rsid w:val="00E02C24"/>
    <w:rsid w:val="00E03342"/>
    <w:rsid w:val="00E038B0"/>
    <w:rsid w:val="00E03F74"/>
    <w:rsid w:val="00E0564B"/>
    <w:rsid w:val="00E05B9A"/>
    <w:rsid w:val="00E06B65"/>
    <w:rsid w:val="00E07630"/>
    <w:rsid w:val="00E078B3"/>
    <w:rsid w:val="00E10472"/>
    <w:rsid w:val="00E109CB"/>
    <w:rsid w:val="00E10C04"/>
    <w:rsid w:val="00E110D3"/>
    <w:rsid w:val="00E11CB8"/>
    <w:rsid w:val="00E11DE8"/>
    <w:rsid w:val="00E11E25"/>
    <w:rsid w:val="00E124E7"/>
    <w:rsid w:val="00E130F7"/>
    <w:rsid w:val="00E13964"/>
    <w:rsid w:val="00E1525D"/>
    <w:rsid w:val="00E157E2"/>
    <w:rsid w:val="00E15990"/>
    <w:rsid w:val="00E166CD"/>
    <w:rsid w:val="00E16A5C"/>
    <w:rsid w:val="00E16E75"/>
    <w:rsid w:val="00E17019"/>
    <w:rsid w:val="00E174C8"/>
    <w:rsid w:val="00E17C58"/>
    <w:rsid w:val="00E17D0C"/>
    <w:rsid w:val="00E20079"/>
    <w:rsid w:val="00E20D9F"/>
    <w:rsid w:val="00E233CE"/>
    <w:rsid w:val="00E23455"/>
    <w:rsid w:val="00E249A2"/>
    <w:rsid w:val="00E2536C"/>
    <w:rsid w:val="00E253B4"/>
    <w:rsid w:val="00E25962"/>
    <w:rsid w:val="00E26222"/>
    <w:rsid w:val="00E2665A"/>
    <w:rsid w:val="00E278F3"/>
    <w:rsid w:val="00E27AF6"/>
    <w:rsid w:val="00E304AA"/>
    <w:rsid w:val="00E317D2"/>
    <w:rsid w:val="00E31B44"/>
    <w:rsid w:val="00E31F00"/>
    <w:rsid w:val="00E31FC0"/>
    <w:rsid w:val="00E32548"/>
    <w:rsid w:val="00E336ED"/>
    <w:rsid w:val="00E33884"/>
    <w:rsid w:val="00E33EAA"/>
    <w:rsid w:val="00E343EB"/>
    <w:rsid w:val="00E3442D"/>
    <w:rsid w:val="00E35F44"/>
    <w:rsid w:val="00E36298"/>
    <w:rsid w:val="00E36427"/>
    <w:rsid w:val="00E40737"/>
    <w:rsid w:val="00E428D0"/>
    <w:rsid w:val="00E43AB2"/>
    <w:rsid w:val="00E442D5"/>
    <w:rsid w:val="00E44963"/>
    <w:rsid w:val="00E450CC"/>
    <w:rsid w:val="00E46405"/>
    <w:rsid w:val="00E4686A"/>
    <w:rsid w:val="00E469A1"/>
    <w:rsid w:val="00E47363"/>
    <w:rsid w:val="00E474A0"/>
    <w:rsid w:val="00E50F7F"/>
    <w:rsid w:val="00E51B9B"/>
    <w:rsid w:val="00E51C5C"/>
    <w:rsid w:val="00E5385B"/>
    <w:rsid w:val="00E550CC"/>
    <w:rsid w:val="00E552D7"/>
    <w:rsid w:val="00E55E63"/>
    <w:rsid w:val="00E565AF"/>
    <w:rsid w:val="00E56E20"/>
    <w:rsid w:val="00E571BD"/>
    <w:rsid w:val="00E57B00"/>
    <w:rsid w:val="00E57BA5"/>
    <w:rsid w:val="00E57C01"/>
    <w:rsid w:val="00E57E82"/>
    <w:rsid w:val="00E6036E"/>
    <w:rsid w:val="00E60839"/>
    <w:rsid w:val="00E60AED"/>
    <w:rsid w:val="00E61A01"/>
    <w:rsid w:val="00E62284"/>
    <w:rsid w:val="00E62484"/>
    <w:rsid w:val="00E6324F"/>
    <w:rsid w:val="00E632AE"/>
    <w:rsid w:val="00E63780"/>
    <w:rsid w:val="00E6383A"/>
    <w:rsid w:val="00E63A92"/>
    <w:rsid w:val="00E63DEB"/>
    <w:rsid w:val="00E642DA"/>
    <w:rsid w:val="00E654C2"/>
    <w:rsid w:val="00E654E5"/>
    <w:rsid w:val="00E65E23"/>
    <w:rsid w:val="00E66301"/>
    <w:rsid w:val="00E663DC"/>
    <w:rsid w:val="00E6656A"/>
    <w:rsid w:val="00E67321"/>
    <w:rsid w:val="00E679FE"/>
    <w:rsid w:val="00E70778"/>
    <w:rsid w:val="00E714A6"/>
    <w:rsid w:val="00E71826"/>
    <w:rsid w:val="00E72F62"/>
    <w:rsid w:val="00E73964"/>
    <w:rsid w:val="00E75ED7"/>
    <w:rsid w:val="00E764A0"/>
    <w:rsid w:val="00E76987"/>
    <w:rsid w:val="00E76B48"/>
    <w:rsid w:val="00E777F4"/>
    <w:rsid w:val="00E80A21"/>
    <w:rsid w:val="00E80A59"/>
    <w:rsid w:val="00E80DDE"/>
    <w:rsid w:val="00E80E0A"/>
    <w:rsid w:val="00E81D8A"/>
    <w:rsid w:val="00E82795"/>
    <w:rsid w:val="00E83611"/>
    <w:rsid w:val="00E8420D"/>
    <w:rsid w:val="00E85A59"/>
    <w:rsid w:val="00E85C9C"/>
    <w:rsid w:val="00E85E2C"/>
    <w:rsid w:val="00E860BA"/>
    <w:rsid w:val="00E8626A"/>
    <w:rsid w:val="00E87ECF"/>
    <w:rsid w:val="00E900C9"/>
    <w:rsid w:val="00E904A5"/>
    <w:rsid w:val="00E9061B"/>
    <w:rsid w:val="00E92185"/>
    <w:rsid w:val="00E92A66"/>
    <w:rsid w:val="00E92EC6"/>
    <w:rsid w:val="00E9394A"/>
    <w:rsid w:val="00E9434B"/>
    <w:rsid w:val="00E94463"/>
    <w:rsid w:val="00E94B01"/>
    <w:rsid w:val="00E9581C"/>
    <w:rsid w:val="00E9588C"/>
    <w:rsid w:val="00E95AF5"/>
    <w:rsid w:val="00E966F7"/>
    <w:rsid w:val="00E96D31"/>
    <w:rsid w:val="00E97370"/>
    <w:rsid w:val="00E973BA"/>
    <w:rsid w:val="00E97F50"/>
    <w:rsid w:val="00EA0FC3"/>
    <w:rsid w:val="00EA1151"/>
    <w:rsid w:val="00EA310E"/>
    <w:rsid w:val="00EA3BCC"/>
    <w:rsid w:val="00EA3DD5"/>
    <w:rsid w:val="00EA3DF7"/>
    <w:rsid w:val="00EA4A32"/>
    <w:rsid w:val="00EA5DE1"/>
    <w:rsid w:val="00EA6519"/>
    <w:rsid w:val="00EA6E44"/>
    <w:rsid w:val="00EA7560"/>
    <w:rsid w:val="00EA7AA2"/>
    <w:rsid w:val="00EB004B"/>
    <w:rsid w:val="00EB1BFF"/>
    <w:rsid w:val="00EB3660"/>
    <w:rsid w:val="00EB39A2"/>
    <w:rsid w:val="00EB402C"/>
    <w:rsid w:val="00EB486E"/>
    <w:rsid w:val="00EB4D43"/>
    <w:rsid w:val="00EB5380"/>
    <w:rsid w:val="00EB5592"/>
    <w:rsid w:val="00EB5A86"/>
    <w:rsid w:val="00EB61E0"/>
    <w:rsid w:val="00EB644B"/>
    <w:rsid w:val="00EB6E58"/>
    <w:rsid w:val="00EB6FE4"/>
    <w:rsid w:val="00EB7B5A"/>
    <w:rsid w:val="00EC0B0E"/>
    <w:rsid w:val="00EC0D9B"/>
    <w:rsid w:val="00EC1592"/>
    <w:rsid w:val="00EC2F31"/>
    <w:rsid w:val="00EC3738"/>
    <w:rsid w:val="00EC3E89"/>
    <w:rsid w:val="00EC3F5C"/>
    <w:rsid w:val="00EC4427"/>
    <w:rsid w:val="00EC4B3D"/>
    <w:rsid w:val="00EC522E"/>
    <w:rsid w:val="00EC6E14"/>
    <w:rsid w:val="00EC6E36"/>
    <w:rsid w:val="00ED0768"/>
    <w:rsid w:val="00ED0820"/>
    <w:rsid w:val="00ED083A"/>
    <w:rsid w:val="00ED111B"/>
    <w:rsid w:val="00ED11DC"/>
    <w:rsid w:val="00ED15C4"/>
    <w:rsid w:val="00ED23AF"/>
    <w:rsid w:val="00ED255F"/>
    <w:rsid w:val="00ED3338"/>
    <w:rsid w:val="00ED46BA"/>
    <w:rsid w:val="00ED4E8C"/>
    <w:rsid w:val="00ED601C"/>
    <w:rsid w:val="00EE03E7"/>
    <w:rsid w:val="00EE041D"/>
    <w:rsid w:val="00EE135D"/>
    <w:rsid w:val="00EE149C"/>
    <w:rsid w:val="00EE1823"/>
    <w:rsid w:val="00EE1CDD"/>
    <w:rsid w:val="00EE1F49"/>
    <w:rsid w:val="00EE1FEE"/>
    <w:rsid w:val="00EE2920"/>
    <w:rsid w:val="00EE3465"/>
    <w:rsid w:val="00EE36BE"/>
    <w:rsid w:val="00EE460F"/>
    <w:rsid w:val="00EE6014"/>
    <w:rsid w:val="00EE6673"/>
    <w:rsid w:val="00EE7391"/>
    <w:rsid w:val="00EE7AF0"/>
    <w:rsid w:val="00EE7CA9"/>
    <w:rsid w:val="00EF0A6B"/>
    <w:rsid w:val="00EF0FB7"/>
    <w:rsid w:val="00EF1831"/>
    <w:rsid w:val="00EF1EF0"/>
    <w:rsid w:val="00EF1F7F"/>
    <w:rsid w:val="00EF2B6B"/>
    <w:rsid w:val="00EF30B3"/>
    <w:rsid w:val="00EF3701"/>
    <w:rsid w:val="00EF375B"/>
    <w:rsid w:val="00EF406C"/>
    <w:rsid w:val="00EF57AB"/>
    <w:rsid w:val="00EF5921"/>
    <w:rsid w:val="00EF6792"/>
    <w:rsid w:val="00EF7055"/>
    <w:rsid w:val="00EF75F1"/>
    <w:rsid w:val="00EF7708"/>
    <w:rsid w:val="00F015F5"/>
    <w:rsid w:val="00F0161A"/>
    <w:rsid w:val="00F01C72"/>
    <w:rsid w:val="00F02C93"/>
    <w:rsid w:val="00F04105"/>
    <w:rsid w:val="00F04E1F"/>
    <w:rsid w:val="00F04E99"/>
    <w:rsid w:val="00F05621"/>
    <w:rsid w:val="00F1010D"/>
    <w:rsid w:val="00F10676"/>
    <w:rsid w:val="00F11DCA"/>
    <w:rsid w:val="00F129D7"/>
    <w:rsid w:val="00F12E63"/>
    <w:rsid w:val="00F1362B"/>
    <w:rsid w:val="00F14D4A"/>
    <w:rsid w:val="00F14F31"/>
    <w:rsid w:val="00F15650"/>
    <w:rsid w:val="00F15E07"/>
    <w:rsid w:val="00F160A3"/>
    <w:rsid w:val="00F16373"/>
    <w:rsid w:val="00F168C5"/>
    <w:rsid w:val="00F17C4B"/>
    <w:rsid w:val="00F17F97"/>
    <w:rsid w:val="00F20787"/>
    <w:rsid w:val="00F212A7"/>
    <w:rsid w:val="00F2190B"/>
    <w:rsid w:val="00F21953"/>
    <w:rsid w:val="00F21D89"/>
    <w:rsid w:val="00F2247B"/>
    <w:rsid w:val="00F22B77"/>
    <w:rsid w:val="00F22C63"/>
    <w:rsid w:val="00F237FB"/>
    <w:rsid w:val="00F239E4"/>
    <w:rsid w:val="00F24F72"/>
    <w:rsid w:val="00F25076"/>
    <w:rsid w:val="00F25246"/>
    <w:rsid w:val="00F25A13"/>
    <w:rsid w:val="00F26067"/>
    <w:rsid w:val="00F27881"/>
    <w:rsid w:val="00F27BC2"/>
    <w:rsid w:val="00F31262"/>
    <w:rsid w:val="00F31474"/>
    <w:rsid w:val="00F314F5"/>
    <w:rsid w:val="00F3193B"/>
    <w:rsid w:val="00F31DEB"/>
    <w:rsid w:val="00F32C2A"/>
    <w:rsid w:val="00F32D4C"/>
    <w:rsid w:val="00F33C67"/>
    <w:rsid w:val="00F34024"/>
    <w:rsid w:val="00F34ACB"/>
    <w:rsid w:val="00F35336"/>
    <w:rsid w:val="00F353B5"/>
    <w:rsid w:val="00F36038"/>
    <w:rsid w:val="00F36BDC"/>
    <w:rsid w:val="00F37346"/>
    <w:rsid w:val="00F405C1"/>
    <w:rsid w:val="00F42539"/>
    <w:rsid w:val="00F42601"/>
    <w:rsid w:val="00F42F5D"/>
    <w:rsid w:val="00F43615"/>
    <w:rsid w:val="00F43C8B"/>
    <w:rsid w:val="00F445C5"/>
    <w:rsid w:val="00F44762"/>
    <w:rsid w:val="00F45D9E"/>
    <w:rsid w:val="00F45EE3"/>
    <w:rsid w:val="00F4689D"/>
    <w:rsid w:val="00F46D97"/>
    <w:rsid w:val="00F477AB"/>
    <w:rsid w:val="00F477FA"/>
    <w:rsid w:val="00F47A22"/>
    <w:rsid w:val="00F50625"/>
    <w:rsid w:val="00F50894"/>
    <w:rsid w:val="00F50D62"/>
    <w:rsid w:val="00F527AE"/>
    <w:rsid w:val="00F52B98"/>
    <w:rsid w:val="00F53463"/>
    <w:rsid w:val="00F54503"/>
    <w:rsid w:val="00F54A4A"/>
    <w:rsid w:val="00F54D8E"/>
    <w:rsid w:val="00F55315"/>
    <w:rsid w:val="00F55A99"/>
    <w:rsid w:val="00F55B7C"/>
    <w:rsid w:val="00F55F4C"/>
    <w:rsid w:val="00F5678E"/>
    <w:rsid w:val="00F60BF0"/>
    <w:rsid w:val="00F61D8B"/>
    <w:rsid w:val="00F624FE"/>
    <w:rsid w:val="00F62812"/>
    <w:rsid w:val="00F6317A"/>
    <w:rsid w:val="00F6351C"/>
    <w:rsid w:val="00F64940"/>
    <w:rsid w:val="00F64DD9"/>
    <w:rsid w:val="00F65052"/>
    <w:rsid w:val="00F6588F"/>
    <w:rsid w:val="00F66827"/>
    <w:rsid w:val="00F7104C"/>
    <w:rsid w:val="00F713A6"/>
    <w:rsid w:val="00F7180A"/>
    <w:rsid w:val="00F71CF0"/>
    <w:rsid w:val="00F720B8"/>
    <w:rsid w:val="00F729FF"/>
    <w:rsid w:val="00F7340E"/>
    <w:rsid w:val="00F735E0"/>
    <w:rsid w:val="00F737A3"/>
    <w:rsid w:val="00F73915"/>
    <w:rsid w:val="00F73C2A"/>
    <w:rsid w:val="00F745C8"/>
    <w:rsid w:val="00F74CE4"/>
    <w:rsid w:val="00F74F8B"/>
    <w:rsid w:val="00F75010"/>
    <w:rsid w:val="00F766AC"/>
    <w:rsid w:val="00F768D9"/>
    <w:rsid w:val="00F8116E"/>
    <w:rsid w:val="00F81858"/>
    <w:rsid w:val="00F8211D"/>
    <w:rsid w:val="00F831F1"/>
    <w:rsid w:val="00F83563"/>
    <w:rsid w:val="00F84B44"/>
    <w:rsid w:val="00F850EE"/>
    <w:rsid w:val="00F85EAE"/>
    <w:rsid w:val="00F868E9"/>
    <w:rsid w:val="00F87840"/>
    <w:rsid w:val="00F9095C"/>
    <w:rsid w:val="00F90B87"/>
    <w:rsid w:val="00F90CFD"/>
    <w:rsid w:val="00F90D37"/>
    <w:rsid w:val="00F91069"/>
    <w:rsid w:val="00F912F1"/>
    <w:rsid w:val="00F91526"/>
    <w:rsid w:val="00F91756"/>
    <w:rsid w:val="00F9295F"/>
    <w:rsid w:val="00F9312C"/>
    <w:rsid w:val="00F935E1"/>
    <w:rsid w:val="00F9512A"/>
    <w:rsid w:val="00F95A89"/>
    <w:rsid w:val="00F95EED"/>
    <w:rsid w:val="00F96289"/>
    <w:rsid w:val="00F96824"/>
    <w:rsid w:val="00F96E09"/>
    <w:rsid w:val="00FA05ED"/>
    <w:rsid w:val="00FA063F"/>
    <w:rsid w:val="00FA0F2C"/>
    <w:rsid w:val="00FA19CC"/>
    <w:rsid w:val="00FA2463"/>
    <w:rsid w:val="00FA2839"/>
    <w:rsid w:val="00FA38E3"/>
    <w:rsid w:val="00FA3EA2"/>
    <w:rsid w:val="00FA535A"/>
    <w:rsid w:val="00FA593B"/>
    <w:rsid w:val="00FA6433"/>
    <w:rsid w:val="00FA6C16"/>
    <w:rsid w:val="00FA6F66"/>
    <w:rsid w:val="00FA7166"/>
    <w:rsid w:val="00FB112B"/>
    <w:rsid w:val="00FB3E51"/>
    <w:rsid w:val="00FB5C2F"/>
    <w:rsid w:val="00FB65AD"/>
    <w:rsid w:val="00FB6A40"/>
    <w:rsid w:val="00FB749E"/>
    <w:rsid w:val="00FC0C07"/>
    <w:rsid w:val="00FC0CAC"/>
    <w:rsid w:val="00FC119A"/>
    <w:rsid w:val="00FC16B5"/>
    <w:rsid w:val="00FC2431"/>
    <w:rsid w:val="00FC2644"/>
    <w:rsid w:val="00FC2F17"/>
    <w:rsid w:val="00FC33A4"/>
    <w:rsid w:val="00FC440B"/>
    <w:rsid w:val="00FC5FC3"/>
    <w:rsid w:val="00FC672F"/>
    <w:rsid w:val="00FC6E18"/>
    <w:rsid w:val="00FC703C"/>
    <w:rsid w:val="00FC75CB"/>
    <w:rsid w:val="00FD06C4"/>
    <w:rsid w:val="00FD0BE5"/>
    <w:rsid w:val="00FD128E"/>
    <w:rsid w:val="00FD1BB0"/>
    <w:rsid w:val="00FD1E03"/>
    <w:rsid w:val="00FD2A47"/>
    <w:rsid w:val="00FD33BD"/>
    <w:rsid w:val="00FD3AC0"/>
    <w:rsid w:val="00FD4664"/>
    <w:rsid w:val="00FD54F2"/>
    <w:rsid w:val="00FD59D8"/>
    <w:rsid w:val="00FD5FF5"/>
    <w:rsid w:val="00FD5FFF"/>
    <w:rsid w:val="00FD64E8"/>
    <w:rsid w:val="00FD679D"/>
    <w:rsid w:val="00FD6A57"/>
    <w:rsid w:val="00FD723C"/>
    <w:rsid w:val="00FD7A20"/>
    <w:rsid w:val="00FD7C4A"/>
    <w:rsid w:val="00FE0BB1"/>
    <w:rsid w:val="00FE13E3"/>
    <w:rsid w:val="00FE239C"/>
    <w:rsid w:val="00FE24D0"/>
    <w:rsid w:val="00FE2EC8"/>
    <w:rsid w:val="00FE4371"/>
    <w:rsid w:val="00FE46F1"/>
    <w:rsid w:val="00FE4EDB"/>
    <w:rsid w:val="00FE753D"/>
    <w:rsid w:val="00FE7658"/>
    <w:rsid w:val="00FF0DA7"/>
    <w:rsid w:val="00FF2189"/>
    <w:rsid w:val="00FF31B2"/>
    <w:rsid w:val="00FF440B"/>
    <w:rsid w:val="00FF48F3"/>
    <w:rsid w:val="00FF4A49"/>
    <w:rsid w:val="00FF50C7"/>
    <w:rsid w:val="00FF54EB"/>
    <w:rsid w:val="00FF6AC1"/>
    <w:rsid w:val="00FF6D99"/>
    <w:rsid w:val="00FF7023"/>
    <w:rsid w:val="00FF7259"/>
    <w:rsid w:val="00FF7598"/>
    <w:rsid w:val="00FF7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silver" stroke="f">
      <v:fill color="silver"/>
      <v:stroke on="f"/>
    </o:shapedefaults>
    <o:shapelayout v:ext="edit">
      <o:idmap v:ext="edit" data="2"/>
    </o:shapelayout>
  </w:shapeDefaults>
  <w:decimalSymbol w:val="."/>
  <w:listSeparator w:val=","/>
  <w14:docId w14:val="17325789"/>
  <w15:chartTrackingRefBased/>
  <w15:docId w15:val="{5FD3F034-75F1-4B51-BDFC-6EEA34D4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B6B"/>
    <w:pPr>
      <w:widowControl w:val="0"/>
    </w:pPr>
    <w:rPr>
      <w:rFonts w:eastAsia="新細明體"/>
      <w:kern w:val="2"/>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
    <w:name w:val="bullet"/>
    <w:basedOn w:val="a"/>
    <w:rsid w:val="00BB38CB"/>
    <w:pPr>
      <w:widowControl/>
      <w:numPr>
        <w:numId w:val="1"/>
      </w:numPr>
      <w:tabs>
        <w:tab w:val="left" w:pos="170"/>
      </w:tabs>
      <w:overflowPunct w:val="0"/>
      <w:autoSpaceDE w:val="0"/>
      <w:autoSpaceDN w:val="0"/>
      <w:adjustRightInd w:val="0"/>
      <w:textAlignment w:val="baseline"/>
    </w:pPr>
    <w:rPr>
      <w:rFonts w:eastAsia="MS Mincho"/>
      <w:kern w:val="0"/>
      <w:sz w:val="22"/>
      <w:szCs w:val="20"/>
      <w:lang w:val="en-AU" w:eastAsia="en-US"/>
    </w:rPr>
  </w:style>
  <w:style w:type="paragraph" w:styleId="a3">
    <w:name w:val="footer"/>
    <w:basedOn w:val="a"/>
    <w:rsid w:val="00BB38CB"/>
    <w:pPr>
      <w:tabs>
        <w:tab w:val="center" w:pos="4153"/>
        <w:tab w:val="right" w:pos="8306"/>
      </w:tabs>
      <w:snapToGrid w:val="0"/>
    </w:pPr>
    <w:rPr>
      <w:sz w:val="20"/>
      <w:szCs w:val="20"/>
    </w:rPr>
  </w:style>
  <w:style w:type="character" w:styleId="a4">
    <w:name w:val="page number"/>
    <w:basedOn w:val="a0"/>
    <w:rsid w:val="00BB38CB"/>
  </w:style>
  <w:style w:type="paragraph" w:styleId="a5">
    <w:name w:val="header"/>
    <w:basedOn w:val="a"/>
    <w:link w:val="a6"/>
    <w:rsid w:val="00BB38CB"/>
    <w:pPr>
      <w:tabs>
        <w:tab w:val="center" w:pos="4153"/>
        <w:tab w:val="right" w:pos="8306"/>
      </w:tabs>
      <w:snapToGrid w:val="0"/>
    </w:pPr>
    <w:rPr>
      <w:sz w:val="20"/>
      <w:szCs w:val="20"/>
    </w:rPr>
  </w:style>
  <w:style w:type="paragraph" w:styleId="Web">
    <w:name w:val="Normal (Web)"/>
    <w:basedOn w:val="a"/>
    <w:rsid w:val="00BB38CB"/>
    <w:pPr>
      <w:widowControl/>
      <w:spacing w:before="100" w:beforeAutospacing="1" w:after="100" w:afterAutospacing="1"/>
    </w:pPr>
    <w:rPr>
      <w:rFonts w:ascii="新細明體" w:hAnsi="新細明體" w:cs="新細明體"/>
      <w:kern w:val="0"/>
      <w:lang w:val="en-US"/>
    </w:rPr>
  </w:style>
  <w:style w:type="character" w:styleId="a7">
    <w:name w:val="Strong"/>
    <w:qFormat/>
    <w:rsid w:val="00BB38CB"/>
    <w:rPr>
      <w:b/>
      <w:bCs/>
    </w:rPr>
  </w:style>
  <w:style w:type="character" w:customStyle="1" w:styleId="hit11">
    <w:name w:val="hit11"/>
    <w:rsid w:val="00BB38CB"/>
    <w:rPr>
      <w:color w:val="FF0000"/>
    </w:rPr>
  </w:style>
  <w:style w:type="character" w:customStyle="1" w:styleId="Hyperlink1">
    <w:name w:val="Hyperlink1"/>
    <w:rsid w:val="00BB38CB"/>
    <w:rPr>
      <w:color w:val="0000FF"/>
      <w:u w:val="single"/>
    </w:rPr>
  </w:style>
  <w:style w:type="character" w:customStyle="1" w:styleId="title1">
    <w:name w:val="title1"/>
    <w:rsid w:val="00BB38CB"/>
    <w:rPr>
      <w:rFonts w:ascii="Arial" w:hAnsi="Arial" w:cs="Arial" w:hint="default"/>
      <w:b/>
      <w:bCs/>
      <w:sz w:val="30"/>
      <w:szCs w:val="30"/>
    </w:rPr>
  </w:style>
  <w:style w:type="character" w:styleId="a8">
    <w:name w:val="Hyperlink"/>
    <w:rsid w:val="00BB38CB"/>
    <w:rPr>
      <w:color w:val="0000FF"/>
      <w:u w:val="single"/>
    </w:rPr>
  </w:style>
  <w:style w:type="paragraph" w:customStyle="1" w:styleId="Default">
    <w:name w:val="Default"/>
    <w:rsid w:val="003E78DF"/>
    <w:pPr>
      <w:widowControl w:val="0"/>
      <w:autoSpaceDE w:val="0"/>
      <w:autoSpaceDN w:val="0"/>
      <w:adjustRightInd w:val="0"/>
    </w:pPr>
    <w:rPr>
      <w:rFonts w:ascii="DFMingLight-B5" w:eastAsia="DFMingLight-B5" w:cs="DFMingLight-B5"/>
      <w:color w:val="000000"/>
      <w:sz w:val="24"/>
      <w:szCs w:val="24"/>
      <w:lang w:eastAsia="zh-CN"/>
    </w:rPr>
  </w:style>
  <w:style w:type="table" w:styleId="a9">
    <w:name w:val="Table Grid"/>
    <w:basedOn w:val="a1"/>
    <w:rsid w:val="00C1455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2448BF"/>
    <w:rPr>
      <w:rFonts w:ascii="Arial" w:hAnsi="Arial"/>
      <w:sz w:val="18"/>
      <w:szCs w:val="18"/>
    </w:rPr>
  </w:style>
  <w:style w:type="paragraph" w:styleId="ab">
    <w:name w:val="annotation text"/>
    <w:basedOn w:val="a"/>
    <w:link w:val="ac"/>
    <w:semiHidden/>
    <w:rsid w:val="00351D88"/>
    <w:rPr>
      <w:szCs w:val="20"/>
      <w:lang w:val="en-US"/>
    </w:rPr>
  </w:style>
  <w:style w:type="paragraph" w:customStyle="1" w:styleId="0title3rd">
    <w:name w:val="0_title_3rd"/>
    <w:basedOn w:val="a"/>
    <w:rsid w:val="005077DA"/>
    <w:rPr>
      <w:szCs w:val="20"/>
      <w:lang w:val="en-US"/>
    </w:rPr>
  </w:style>
  <w:style w:type="paragraph" w:customStyle="1" w:styleId="CharChar">
    <w:name w:val="Char Char 字元 字元 字元 字元 字元 字元 字元"/>
    <w:basedOn w:val="a"/>
    <w:rsid w:val="00AD0065"/>
    <w:pPr>
      <w:widowControl/>
      <w:spacing w:after="20"/>
    </w:pPr>
    <w:rPr>
      <w:rFonts w:eastAsia="Times New Roman"/>
      <w:kern w:val="0"/>
      <w:sz w:val="20"/>
      <w:szCs w:val="20"/>
      <w:lang w:val="en-US" w:bidi="he-IL"/>
    </w:rPr>
  </w:style>
  <w:style w:type="character" w:styleId="ad">
    <w:name w:val="FollowedHyperlink"/>
    <w:rsid w:val="00AD0065"/>
    <w:rPr>
      <w:color w:val="800080"/>
      <w:u w:val="single"/>
    </w:rPr>
  </w:style>
  <w:style w:type="paragraph" w:customStyle="1" w:styleId="CharCharCharChar">
    <w:name w:val="Char Char 字元 字元 Char Char"/>
    <w:basedOn w:val="a"/>
    <w:rsid w:val="007A5A1B"/>
    <w:pPr>
      <w:widowControl/>
      <w:spacing w:after="20"/>
    </w:pPr>
    <w:rPr>
      <w:rFonts w:eastAsia="Times New Roman"/>
      <w:kern w:val="0"/>
      <w:sz w:val="20"/>
      <w:szCs w:val="20"/>
      <w:lang w:val="en-US" w:bidi="he-IL"/>
    </w:rPr>
  </w:style>
  <w:style w:type="paragraph" w:customStyle="1" w:styleId="Char">
    <w:name w:val="Char"/>
    <w:basedOn w:val="a"/>
    <w:rsid w:val="00696881"/>
    <w:pPr>
      <w:widowControl/>
      <w:spacing w:after="20"/>
    </w:pPr>
    <w:rPr>
      <w:rFonts w:eastAsia="Times New Roman"/>
      <w:kern w:val="0"/>
      <w:sz w:val="20"/>
      <w:szCs w:val="20"/>
      <w:lang w:val="en-US" w:bidi="he-IL"/>
    </w:rPr>
  </w:style>
  <w:style w:type="paragraph" w:customStyle="1" w:styleId="ae">
    <w:name w:val="字元 字元 字元 字元 字元 字元 字元 字元 字元 字元 字元 字元"/>
    <w:basedOn w:val="a"/>
    <w:rsid w:val="00EA6E44"/>
    <w:pPr>
      <w:widowControl/>
      <w:spacing w:after="20"/>
    </w:pPr>
    <w:rPr>
      <w:rFonts w:eastAsia="Times New Roman"/>
      <w:kern w:val="0"/>
      <w:sz w:val="20"/>
      <w:szCs w:val="20"/>
      <w:lang w:val="en-US" w:bidi="he-IL"/>
    </w:rPr>
  </w:style>
  <w:style w:type="character" w:styleId="af">
    <w:name w:val="Emphasis"/>
    <w:qFormat/>
    <w:rsid w:val="00E124E7"/>
    <w:rPr>
      <w:b w:val="0"/>
      <w:bCs w:val="0"/>
      <w:i w:val="0"/>
      <w:iCs w:val="0"/>
      <w:color w:val="CC0033"/>
    </w:rPr>
  </w:style>
  <w:style w:type="character" w:customStyle="1" w:styleId="stdnobr">
    <w:name w:val="std nobr"/>
    <w:basedOn w:val="a0"/>
    <w:rsid w:val="00E124E7"/>
  </w:style>
  <w:style w:type="paragraph" w:customStyle="1" w:styleId="af0">
    <w:name w:val="字元 字元 字元 字元 字元 字元 字元 字元 字元 字元 字元"/>
    <w:basedOn w:val="a"/>
    <w:rsid w:val="00E571BD"/>
    <w:pPr>
      <w:widowControl/>
      <w:spacing w:after="20"/>
    </w:pPr>
    <w:rPr>
      <w:rFonts w:eastAsia="Times New Roman"/>
      <w:kern w:val="0"/>
      <w:sz w:val="20"/>
      <w:szCs w:val="20"/>
      <w:lang w:val="en-US" w:bidi="he-IL"/>
    </w:rPr>
  </w:style>
  <w:style w:type="paragraph" w:styleId="af1">
    <w:name w:val="footnote text"/>
    <w:basedOn w:val="a"/>
    <w:semiHidden/>
    <w:rsid w:val="00E571BD"/>
    <w:pPr>
      <w:snapToGrid w:val="0"/>
    </w:pPr>
    <w:rPr>
      <w:sz w:val="20"/>
      <w:szCs w:val="20"/>
    </w:rPr>
  </w:style>
  <w:style w:type="character" w:styleId="af2">
    <w:name w:val="footnote reference"/>
    <w:semiHidden/>
    <w:rsid w:val="00E571BD"/>
    <w:rPr>
      <w:vertAlign w:val="superscript"/>
    </w:rPr>
  </w:style>
  <w:style w:type="paragraph" w:customStyle="1" w:styleId="Char0">
    <w:name w:val="Char 字元 字元"/>
    <w:basedOn w:val="a"/>
    <w:rsid w:val="00F237FB"/>
    <w:pPr>
      <w:widowControl/>
      <w:spacing w:after="20"/>
    </w:pPr>
    <w:rPr>
      <w:rFonts w:eastAsia="Times New Roman"/>
      <w:kern w:val="0"/>
      <w:sz w:val="20"/>
      <w:szCs w:val="20"/>
      <w:lang w:val="en-US" w:bidi="he-IL"/>
    </w:rPr>
  </w:style>
  <w:style w:type="paragraph" w:customStyle="1" w:styleId="CharChar0">
    <w:name w:val="Char Char 字元"/>
    <w:basedOn w:val="a"/>
    <w:rsid w:val="003626C5"/>
    <w:pPr>
      <w:widowControl/>
      <w:spacing w:after="20"/>
    </w:pPr>
    <w:rPr>
      <w:rFonts w:eastAsia="Times New Roman"/>
      <w:kern w:val="0"/>
      <w:sz w:val="20"/>
      <w:szCs w:val="20"/>
      <w:lang w:val="en-US" w:bidi="he-IL"/>
    </w:rPr>
  </w:style>
  <w:style w:type="paragraph" w:customStyle="1" w:styleId="Char1">
    <w:name w:val="Char 字元 字元 字元 字元 字元"/>
    <w:basedOn w:val="a"/>
    <w:rsid w:val="00BA44D7"/>
    <w:pPr>
      <w:widowControl/>
      <w:spacing w:after="20"/>
    </w:pPr>
    <w:rPr>
      <w:rFonts w:eastAsia="Times New Roman"/>
      <w:kern w:val="0"/>
      <w:sz w:val="20"/>
      <w:szCs w:val="20"/>
      <w:lang w:val="en-US" w:bidi="he-IL"/>
    </w:rPr>
  </w:style>
  <w:style w:type="paragraph" w:customStyle="1" w:styleId="CharChar1">
    <w:name w:val="Char Char 字元 字元 字元 字元 字元 字元 字元 字元 字元 字元 字元 字元 字元 字元 字元 字元 字元 字元 字元 字元"/>
    <w:basedOn w:val="a"/>
    <w:rsid w:val="00EF2B6B"/>
    <w:pPr>
      <w:widowControl/>
      <w:spacing w:after="20"/>
    </w:pPr>
    <w:rPr>
      <w:rFonts w:eastAsia="Times New Roman" w:cs="Courier New"/>
      <w:kern w:val="0"/>
      <w:sz w:val="20"/>
      <w:szCs w:val="20"/>
      <w:lang w:val="en-US" w:bidi="he-IL"/>
    </w:rPr>
  </w:style>
  <w:style w:type="paragraph" w:customStyle="1" w:styleId="af3">
    <w:name w:val="字元 字元 字元 字元 字元 字元 字元 字元 字元 字元 字元 字元 字元 字元 字元"/>
    <w:basedOn w:val="a"/>
    <w:rsid w:val="00EF2B6B"/>
    <w:pPr>
      <w:widowControl/>
      <w:spacing w:after="20"/>
    </w:pPr>
    <w:rPr>
      <w:rFonts w:eastAsia="Times New Roman"/>
      <w:kern w:val="0"/>
      <w:sz w:val="20"/>
      <w:szCs w:val="20"/>
      <w:lang w:val="en-US" w:bidi="he-IL"/>
    </w:rPr>
  </w:style>
  <w:style w:type="character" w:styleId="af4">
    <w:name w:val="annotation reference"/>
    <w:semiHidden/>
    <w:unhideWhenUsed/>
    <w:rsid w:val="00965069"/>
    <w:rPr>
      <w:sz w:val="18"/>
      <w:szCs w:val="18"/>
    </w:rPr>
  </w:style>
  <w:style w:type="paragraph" w:styleId="af5">
    <w:name w:val="annotation subject"/>
    <w:basedOn w:val="ab"/>
    <w:next w:val="ab"/>
    <w:link w:val="af6"/>
    <w:uiPriority w:val="99"/>
    <w:semiHidden/>
    <w:unhideWhenUsed/>
    <w:rsid w:val="00965069"/>
    <w:rPr>
      <w:b/>
      <w:bCs/>
      <w:szCs w:val="24"/>
      <w:lang w:val="en-GB"/>
    </w:rPr>
  </w:style>
  <w:style w:type="character" w:customStyle="1" w:styleId="ac">
    <w:name w:val="註解文字 字元"/>
    <w:link w:val="ab"/>
    <w:semiHidden/>
    <w:rsid w:val="00965069"/>
    <w:rPr>
      <w:rFonts w:eastAsia="新細明體"/>
      <w:kern w:val="2"/>
      <w:sz w:val="24"/>
    </w:rPr>
  </w:style>
  <w:style w:type="character" w:customStyle="1" w:styleId="af6">
    <w:name w:val="註解主旨 字元"/>
    <w:link w:val="af5"/>
    <w:uiPriority w:val="99"/>
    <w:semiHidden/>
    <w:rsid w:val="00965069"/>
    <w:rPr>
      <w:rFonts w:eastAsia="新細明體"/>
      <w:b/>
      <w:bCs/>
      <w:kern w:val="2"/>
      <w:sz w:val="24"/>
      <w:szCs w:val="24"/>
      <w:lang w:val="en-GB"/>
    </w:rPr>
  </w:style>
  <w:style w:type="character" w:customStyle="1" w:styleId="a6">
    <w:name w:val="頁首 字元"/>
    <w:link w:val="a5"/>
    <w:uiPriority w:val="99"/>
    <w:rsid w:val="00F912F1"/>
    <w:rPr>
      <w:rFonts w:eastAsia="新細明體"/>
      <w:kern w:val="2"/>
      <w:lang w:val="en-GB"/>
    </w:rPr>
  </w:style>
  <w:style w:type="paragraph" w:styleId="af7">
    <w:name w:val="Revision"/>
    <w:hidden/>
    <w:uiPriority w:val="99"/>
    <w:semiHidden/>
    <w:rsid w:val="0085527E"/>
    <w:rPr>
      <w:rFonts w:eastAsia="新細明體"/>
      <w:kern w:val="2"/>
      <w:sz w:val="24"/>
      <w:szCs w:val="24"/>
      <w:lang w:val="en-GB"/>
    </w:rPr>
  </w:style>
  <w:style w:type="paragraph" w:styleId="af8">
    <w:name w:val="List Paragraph"/>
    <w:basedOn w:val="a"/>
    <w:uiPriority w:val="34"/>
    <w:qFormat/>
    <w:rsid w:val="007D35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03595">
      <w:bodyDiv w:val="1"/>
      <w:marLeft w:val="0"/>
      <w:marRight w:val="0"/>
      <w:marTop w:val="0"/>
      <w:marBottom w:val="0"/>
      <w:divBdr>
        <w:top w:val="none" w:sz="0" w:space="0" w:color="auto"/>
        <w:left w:val="none" w:sz="0" w:space="0" w:color="auto"/>
        <w:bottom w:val="none" w:sz="0" w:space="0" w:color="auto"/>
        <w:right w:val="none" w:sz="0" w:space="0" w:color="auto"/>
      </w:divBdr>
      <w:divsChild>
        <w:div w:id="1610312836">
          <w:marLeft w:val="0"/>
          <w:marRight w:val="0"/>
          <w:marTop w:val="0"/>
          <w:marBottom w:val="0"/>
          <w:divBdr>
            <w:top w:val="none" w:sz="0" w:space="0" w:color="auto"/>
            <w:left w:val="none" w:sz="0" w:space="0" w:color="auto"/>
            <w:bottom w:val="none" w:sz="0" w:space="0" w:color="auto"/>
            <w:right w:val="none" w:sz="0" w:space="0" w:color="auto"/>
          </w:divBdr>
        </w:div>
      </w:divsChild>
    </w:div>
    <w:div w:id="761267993">
      <w:bodyDiv w:val="1"/>
      <w:marLeft w:val="0"/>
      <w:marRight w:val="0"/>
      <w:marTop w:val="0"/>
      <w:marBottom w:val="0"/>
      <w:divBdr>
        <w:top w:val="none" w:sz="0" w:space="0" w:color="auto"/>
        <w:left w:val="none" w:sz="0" w:space="0" w:color="auto"/>
        <w:bottom w:val="none" w:sz="0" w:space="0" w:color="auto"/>
        <w:right w:val="none" w:sz="0" w:space="0" w:color="auto"/>
      </w:divBdr>
      <w:divsChild>
        <w:div w:id="1380398545">
          <w:marLeft w:val="0"/>
          <w:marRight w:val="0"/>
          <w:marTop w:val="0"/>
          <w:marBottom w:val="0"/>
          <w:divBdr>
            <w:top w:val="none" w:sz="0" w:space="0" w:color="auto"/>
            <w:left w:val="none" w:sz="0" w:space="0" w:color="auto"/>
            <w:bottom w:val="none" w:sz="0" w:space="0" w:color="auto"/>
            <w:right w:val="none" w:sz="0" w:space="0" w:color="auto"/>
          </w:divBdr>
          <w:divsChild>
            <w:div w:id="975138201">
              <w:marLeft w:val="0"/>
              <w:marRight w:val="0"/>
              <w:marTop w:val="0"/>
              <w:marBottom w:val="0"/>
              <w:divBdr>
                <w:top w:val="none" w:sz="0" w:space="0" w:color="auto"/>
                <w:left w:val="none" w:sz="0" w:space="0" w:color="auto"/>
                <w:bottom w:val="none" w:sz="0" w:space="0" w:color="auto"/>
                <w:right w:val="none" w:sz="0" w:space="0" w:color="auto"/>
              </w:divBdr>
            </w:div>
            <w:div w:id="10668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4944">
      <w:bodyDiv w:val="1"/>
      <w:marLeft w:val="0"/>
      <w:marRight w:val="0"/>
      <w:marTop w:val="0"/>
      <w:marBottom w:val="0"/>
      <w:divBdr>
        <w:top w:val="none" w:sz="0" w:space="0" w:color="auto"/>
        <w:left w:val="none" w:sz="0" w:space="0" w:color="auto"/>
        <w:bottom w:val="none" w:sz="0" w:space="0" w:color="auto"/>
        <w:right w:val="none" w:sz="0" w:space="0" w:color="auto"/>
      </w:divBdr>
      <w:divsChild>
        <w:div w:id="302276793">
          <w:marLeft w:val="109"/>
          <w:marRight w:val="109"/>
          <w:marTop w:val="41"/>
          <w:marBottom w:val="0"/>
          <w:divBdr>
            <w:top w:val="none" w:sz="0" w:space="0" w:color="auto"/>
            <w:left w:val="none" w:sz="0" w:space="0" w:color="auto"/>
            <w:bottom w:val="none" w:sz="0" w:space="0" w:color="auto"/>
            <w:right w:val="none" w:sz="0" w:space="0" w:color="auto"/>
          </w:divBdr>
          <w:divsChild>
            <w:div w:id="9096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5521">
      <w:bodyDiv w:val="1"/>
      <w:marLeft w:val="96"/>
      <w:marRight w:val="96"/>
      <w:marTop w:val="36"/>
      <w:marBottom w:val="36"/>
      <w:divBdr>
        <w:top w:val="none" w:sz="0" w:space="0" w:color="auto"/>
        <w:left w:val="none" w:sz="0" w:space="0" w:color="auto"/>
        <w:bottom w:val="none" w:sz="0" w:space="0" w:color="auto"/>
        <w:right w:val="none" w:sz="0" w:space="0" w:color="auto"/>
      </w:divBdr>
      <w:divsChild>
        <w:div w:id="414860355">
          <w:marLeft w:val="0"/>
          <w:marRight w:val="0"/>
          <w:marTop w:val="0"/>
          <w:marBottom w:val="0"/>
          <w:divBdr>
            <w:top w:val="none" w:sz="0" w:space="0" w:color="auto"/>
            <w:left w:val="none" w:sz="0" w:space="0" w:color="auto"/>
            <w:bottom w:val="none" w:sz="0" w:space="0" w:color="auto"/>
            <w:right w:val="none" w:sz="0" w:space="0" w:color="auto"/>
          </w:divBdr>
          <w:divsChild>
            <w:div w:id="561791228">
              <w:marLeft w:val="0"/>
              <w:marRight w:val="0"/>
              <w:marTop w:val="0"/>
              <w:marBottom w:val="0"/>
              <w:divBdr>
                <w:top w:val="none" w:sz="0" w:space="0" w:color="auto"/>
                <w:left w:val="none" w:sz="0" w:space="0" w:color="auto"/>
                <w:bottom w:val="none" w:sz="0" w:space="0" w:color="auto"/>
                <w:right w:val="none" w:sz="0" w:space="0" w:color="auto"/>
              </w:divBdr>
              <w:divsChild>
                <w:div w:id="19414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emf"/><Relationship Id="rId26" Type="http://schemas.openxmlformats.org/officeDocument/2006/relationships/hyperlink" Target="http://hk.wanfangdata.com/wf/~kjqk/zgydyxzz/index.html" TargetMode="External"/><Relationship Id="rId3" Type="http://schemas.openxmlformats.org/officeDocument/2006/relationships/customXml" Target="../customXml/item3.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hyperlink" Target="http://www.lib.cuhk.edu.hk/electronic/wanfang.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jpeg"/><Relationship Id="rId29" Type="http://schemas.openxmlformats.org/officeDocument/2006/relationships/hyperlink" Target="http://www.lib.cuhk.edu.hk/electronic/wanfang.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1.jpe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0.jpeg"/><Relationship Id="rId28" Type="http://schemas.openxmlformats.org/officeDocument/2006/relationships/hyperlink" Target="http://hk.wanfangdata.com/wf/~kjqk/zgydyxzz/index.html" TargetMode="Externa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yperlink" Target="https://www.issponlin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9.emf"/><Relationship Id="rId27" Type="http://schemas.openxmlformats.org/officeDocument/2006/relationships/hyperlink" Target="http://www.lib.cuhk.edu.hk/electronic/wanfang.htm" TargetMode="External"/><Relationship Id="rId30" Type="http://schemas.openxmlformats.org/officeDocument/2006/relationships/hyperlink" Target="http://hk.wanfangdata.com/wf/mst.dll?database=qikan&amp;fmt=qikann&amp;op=I&amp;mfn=7103644" TargetMode="External"/><Relationship Id="rId8"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24c47733451e3d7dab448ed08d5e5ff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63e4020d525a2e452d677aa79d8a42c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E9458-D5DE-4F00-A314-70A1636E8F41}">
  <ds:schemaRefs>
    <ds:schemaRef ds:uri="http://schemas.openxmlformats.org/officeDocument/2006/bibliography"/>
  </ds:schemaRefs>
</ds:datastoreItem>
</file>

<file path=customXml/itemProps2.xml><?xml version="1.0" encoding="utf-8"?>
<ds:datastoreItem xmlns:ds="http://schemas.openxmlformats.org/officeDocument/2006/customXml" ds:itemID="{FC0996FD-0D49-429F-A530-12C704028F9D}"/>
</file>

<file path=customXml/itemProps3.xml><?xml version="1.0" encoding="utf-8"?>
<ds:datastoreItem xmlns:ds="http://schemas.openxmlformats.org/officeDocument/2006/customXml" ds:itemID="{B8F70856-D94A-4BAC-B584-F576A56594F2}">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customXml/itemProps4.xml><?xml version="1.0" encoding="utf-8"?>
<ds:datastoreItem xmlns:ds="http://schemas.openxmlformats.org/officeDocument/2006/customXml" ds:itemID="{B8F9C434-BD33-42DC-AF7B-193485FD1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5104</Words>
  <Characters>9750</Characters>
  <Application>Microsoft Office Word</Application>
  <DocSecurity>0</DocSecurity>
  <Lines>1950</Lines>
  <Paragraphs>990</Paragraphs>
  <ScaleCrop>false</ScaleCrop>
  <HeadingPairs>
    <vt:vector size="2" baseType="variant">
      <vt:variant>
        <vt:lpstr>Title</vt:lpstr>
      </vt:variant>
      <vt:variant>
        <vt:i4>1</vt:i4>
      </vt:variant>
    </vt:vector>
  </HeadingPairs>
  <TitlesOfParts>
    <vt:vector size="1" baseType="lpstr">
      <vt:lpstr>Part VII: Psychological Skills for P</vt:lpstr>
    </vt:vector>
  </TitlesOfParts>
  <Company>Lenovo (Beijing) Limited</Company>
  <LinksUpToDate>false</LinksUpToDate>
  <CharactersWithSpaces>13864</CharactersWithSpaces>
  <SharedDoc>false</SharedDoc>
  <HLinks>
    <vt:vector size="72" baseType="variant">
      <vt:variant>
        <vt:i4>7274615</vt:i4>
      </vt:variant>
      <vt:variant>
        <vt:i4>39</vt:i4>
      </vt:variant>
      <vt:variant>
        <vt:i4>0</vt:i4>
      </vt:variant>
      <vt:variant>
        <vt:i4>5</vt:i4>
      </vt:variant>
      <vt:variant>
        <vt:lpwstr>http://www.pe-web.org/home.htm</vt:lpwstr>
      </vt:variant>
      <vt:variant>
        <vt:lpwstr/>
      </vt:variant>
      <vt:variant>
        <vt:i4>2162795</vt:i4>
      </vt:variant>
      <vt:variant>
        <vt:i4>36</vt:i4>
      </vt:variant>
      <vt:variant>
        <vt:i4>0</vt:i4>
      </vt:variant>
      <vt:variant>
        <vt:i4>5</vt:i4>
      </vt:variant>
      <vt:variant>
        <vt:lpwstr>https://www.issponline.org/</vt:lpwstr>
      </vt:variant>
      <vt:variant>
        <vt:lpwstr/>
      </vt:variant>
      <vt:variant>
        <vt:i4>3145790</vt:i4>
      </vt:variant>
      <vt:variant>
        <vt:i4>33</vt:i4>
      </vt:variant>
      <vt:variant>
        <vt:i4>0</vt:i4>
      </vt:variant>
      <vt:variant>
        <vt:i4>5</vt:i4>
      </vt:variant>
      <vt:variant>
        <vt:lpwstr>http://hk.wanfangdata.com/wf/mst.dll?database=qikan&amp;fmt=qikann&amp;op=I&amp;mfn=7103644</vt:lpwstr>
      </vt:variant>
      <vt:variant>
        <vt:lpwstr/>
      </vt:variant>
      <vt:variant>
        <vt:i4>5177433</vt:i4>
      </vt:variant>
      <vt:variant>
        <vt:i4>29</vt:i4>
      </vt:variant>
      <vt:variant>
        <vt:i4>0</vt:i4>
      </vt:variant>
      <vt:variant>
        <vt:i4>5</vt:i4>
      </vt:variant>
      <vt:variant>
        <vt:lpwstr>http://www.lib.cuhk.edu.hk/electronic/wanfang.htm</vt:lpwstr>
      </vt:variant>
      <vt:variant>
        <vt:lpwstr/>
      </vt:variant>
      <vt:variant>
        <vt:i4>7405679</vt:i4>
      </vt:variant>
      <vt:variant>
        <vt:i4>27</vt:i4>
      </vt:variant>
      <vt:variant>
        <vt:i4>0</vt:i4>
      </vt:variant>
      <vt:variant>
        <vt:i4>5</vt:i4>
      </vt:variant>
      <vt:variant>
        <vt:lpwstr>http://hk.wanfangdata.com/wf/~kjqk/zgydyxzz/index.html</vt:lpwstr>
      </vt:variant>
      <vt:variant>
        <vt:lpwstr/>
      </vt:variant>
      <vt:variant>
        <vt:i4>5177433</vt:i4>
      </vt:variant>
      <vt:variant>
        <vt:i4>23</vt:i4>
      </vt:variant>
      <vt:variant>
        <vt:i4>0</vt:i4>
      </vt:variant>
      <vt:variant>
        <vt:i4>5</vt:i4>
      </vt:variant>
      <vt:variant>
        <vt:lpwstr>http://www.lib.cuhk.edu.hk/electronic/wanfang.htm</vt:lpwstr>
      </vt:variant>
      <vt:variant>
        <vt:lpwstr/>
      </vt:variant>
      <vt:variant>
        <vt:i4>7405679</vt:i4>
      </vt:variant>
      <vt:variant>
        <vt:i4>21</vt:i4>
      </vt:variant>
      <vt:variant>
        <vt:i4>0</vt:i4>
      </vt:variant>
      <vt:variant>
        <vt:i4>5</vt:i4>
      </vt:variant>
      <vt:variant>
        <vt:lpwstr>http://hk.wanfangdata.com/wf/~kjqk/zgydyxzz/index.html</vt:lpwstr>
      </vt:variant>
      <vt:variant>
        <vt:lpwstr/>
      </vt:variant>
      <vt:variant>
        <vt:i4>3145790</vt:i4>
      </vt:variant>
      <vt:variant>
        <vt:i4>18</vt:i4>
      </vt:variant>
      <vt:variant>
        <vt:i4>0</vt:i4>
      </vt:variant>
      <vt:variant>
        <vt:i4>5</vt:i4>
      </vt:variant>
      <vt:variant>
        <vt:lpwstr>http://hk.wanfangdata.com/wf/mst.dll?database=qikan&amp;fmt=qikann&amp;op=I&amp;mfn=7103644</vt:lpwstr>
      </vt:variant>
      <vt:variant>
        <vt:lpwstr/>
      </vt:variant>
      <vt:variant>
        <vt:i4>5177433</vt:i4>
      </vt:variant>
      <vt:variant>
        <vt:i4>14</vt:i4>
      </vt:variant>
      <vt:variant>
        <vt:i4>0</vt:i4>
      </vt:variant>
      <vt:variant>
        <vt:i4>5</vt:i4>
      </vt:variant>
      <vt:variant>
        <vt:lpwstr>http://www.lib.cuhk.edu.hk/electronic/wanfang.htm</vt:lpwstr>
      </vt:variant>
      <vt:variant>
        <vt:lpwstr/>
      </vt:variant>
      <vt:variant>
        <vt:i4>7405679</vt:i4>
      </vt:variant>
      <vt:variant>
        <vt:i4>12</vt:i4>
      </vt:variant>
      <vt:variant>
        <vt:i4>0</vt:i4>
      </vt:variant>
      <vt:variant>
        <vt:i4>5</vt:i4>
      </vt:variant>
      <vt:variant>
        <vt:lpwstr>http://hk.wanfangdata.com/wf/~kjqk/zgydyxzz/index.html</vt:lpwstr>
      </vt:variant>
      <vt:variant>
        <vt:lpwstr/>
      </vt:variant>
      <vt:variant>
        <vt:i4>5177433</vt:i4>
      </vt:variant>
      <vt:variant>
        <vt:i4>8</vt:i4>
      </vt:variant>
      <vt:variant>
        <vt:i4>0</vt:i4>
      </vt:variant>
      <vt:variant>
        <vt:i4>5</vt:i4>
      </vt:variant>
      <vt:variant>
        <vt:lpwstr>http://www.lib.cuhk.edu.hk/electronic/wanfang.htm</vt:lpwstr>
      </vt:variant>
      <vt:variant>
        <vt:lpwstr/>
      </vt:variant>
      <vt:variant>
        <vt:i4>7405679</vt:i4>
      </vt:variant>
      <vt:variant>
        <vt:i4>6</vt:i4>
      </vt:variant>
      <vt:variant>
        <vt:i4>0</vt:i4>
      </vt:variant>
      <vt:variant>
        <vt:i4>5</vt:i4>
      </vt:variant>
      <vt:variant>
        <vt:lpwstr>http://hk.wanfangdata.com/wf/~kjqk/zgydyxzz/index.html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VII: Psychological Skills for P</dc:title>
  <dc:subject/>
  <dc:creator>Lenovo User</dc:creator>
  <cp:keywords/>
  <cp:lastModifiedBy>(2C31) Yeung Yat (Hugo)</cp:lastModifiedBy>
  <cp:revision>10</cp:revision>
  <cp:lastPrinted>2022-09-19T07:24:00Z</cp:lastPrinted>
  <dcterms:created xsi:type="dcterms:W3CDTF">2025-08-08T01:36:00Z</dcterms:created>
  <dcterms:modified xsi:type="dcterms:W3CDTF">2026-01-08T16:56:00Z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