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8E48" w14:textId="77777777" w:rsidR="007038AF" w:rsidRPr="00A7348D" w:rsidRDefault="007038AF" w:rsidP="007038AF">
      <w:pPr>
        <w:spacing w:line="360" w:lineRule="auto"/>
        <w:jc w:val="right"/>
        <w:rPr>
          <w:b/>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3"/>
      </w:tblGrid>
      <w:tr w:rsidR="007038AF" w:rsidRPr="005B6807" w14:paraId="126094B6" w14:textId="77777777" w:rsidTr="0078287A">
        <w:trPr>
          <w:trHeight w:val="1911"/>
        </w:trPr>
        <w:tc>
          <w:tcPr>
            <w:tcW w:w="5000" w:type="pct"/>
            <w:tcBorders>
              <w:top w:val="single" w:sz="24" w:space="0" w:color="auto"/>
              <w:left w:val="nil"/>
              <w:bottom w:val="single" w:sz="24" w:space="0" w:color="auto"/>
              <w:right w:val="nil"/>
            </w:tcBorders>
          </w:tcPr>
          <w:p w14:paraId="3CE341CA" w14:textId="0E5221F6" w:rsidR="007038AF" w:rsidRPr="005B6807" w:rsidRDefault="003C16D6" w:rsidP="002C7AE2">
            <w:pPr>
              <w:snapToGrid w:val="0"/>
              <w:spacing w:line="240" w:lineRule="atLeast"/>
              <w:jc w:val="both"/>
              <w:rPr>
                <w:rFonts w:ascii="標楷體" w:eastAsia="標楷體" w:hAnsi="標楷體"/>
                <w:sz w:val="72"/>
                <w:szCs w:val="72"/>
                <w:lang w:val="en-US"/>
              </w:rPr>
            </w:pPr>
            <w:r w:rsidRPr="003C16D6">
              <w:rPr>
                <w:rFonts w:ascii="標楷體" w:eastAsia="DengXian" w:hAnsi="標楷體" w:hint="eastAsia"/>
                <w:sz w:val="72"/>
                <w:szCs w:val="72"/>
                <w:lang w:val="en-US" w:eastAsia="zh-CN"/>
              </w:rPr>
              <w:t>体育</w:t>
            </w:r>
          </w:p>
          <w:p w14:paraId="755FAFEE" w14:textId="4F6EEA44" w:rsidR="007038AF" w:rsidRPr="005B6807" w:rsidRDefault="003C16D6" w:rsidP="002C7AE2">
            <w:pPr>
              <w:snapToGrid w:val="0"/>
              <w:spacing w:line="240" w:lineRule="atLeast"/>
              <w:jc w:val="both"/>
              <w:rPr>
                <w:rFonts w:ascii="標楷體" w:eastAsia="標楷體" w:hAnsi="標楷體"/>
                <w:sz w:val="72"/>
                <w:szCs w:val="72"/>
                <w:lang w:val="en-US"/>
              </w:rPr>
            </w:pPr>
            <w:r w:rsidRPr="003C16D6">
              <w:rPr>
                <w:rFonts w:ascii="標楷體" w:eastAsia="DengXian" w:hAnsi="標楷體"/>
                <w:sz w:val="72"/>
                <w:szCs w:val="72"/>
                <w:lang w:val="en-US" w:eastAsia="zh-CN"/>
              </w:rPr>
              <w:t>(</w:t>
            </w:r>
            <w:r w:rsidRPr="003C16D6">
              <w:rPr>
                <w:rFonts w:ascii="標楷體" w:eastAsia="DengXian" w:hAnsi="標楷體" w:hint="eastAsia"/>
                <w:sz w:val="72"/>
                <w:szCs w:val="72"/>
                <w:lang w:val="en-US" w:eastAsia="zh-CN"/>
              </w:rPr>
              <w:t>香港中学文凭</w:t>
            </w:r>
            <w:r w:rsidRPr="003C16D6">
              <w:rPr>
                <w:rFonts w:ascii="標楷體" w:eastAsia="DengXian" w:hAnsi="標楷體"/>
                <w:sz w:val="72"/>
                <w:szCs w:val="72"/>
                <w:lang w:val="en-US" w:eastAsia="zh-CN"/>
              </w:rPr>
              <w:t>)</w:t>
            </w:r>
          </w:p>
          <w:p w14:paraId="72ED3D96" w14:textId="77777777" w:rsidR="007038AF" w:rsidRPr="005B6807" w:rsidRDefault="007038AF" w:rsidP="002C7AE2">
            <w:pPr>
              <w:snapToGrid w:val="0"/>
              <w:spacing w:beforeLines="50" w:before="180" w:afterLines="50" w:after="180" w:line="240" w:lineRule="atLeast"/>
              <w:jc w:val="both"/>
              <w:rPr>
                <w:rFonts w:ascii="標楷體" w:eastAsia="標楷體" w:hAnsi="標楷體"/>
                <w:b/>
                <w:sz w:val="20"/>
                <w:szCs w:val="20"/>
                <w:u w:val="single"/>
                <w:lang w:val="en-US"/>
              </w:rPr>
            </w:pPr>
          </w:p>
        </w:tc>
      </w:tr>
      <w:tr w:rsidR="007038AF" w:rsidRPr="005B6807" w14:paraId="115DA35F" w14:textId="77777777" w:rsidTr="0078287A">
        <w:trPr>
          <w:trHeight w:val="312"/>
        </w:trPr>
        <w:tc>
          <w:tcPr>
            <w:tcW w:w="5000" w:type="pct"/>
            <w:tcBorders>
              <w:top w:val="single" w:sz="24" w:space="0" w:color="auto"/>
              <w:left w:val="nil"/>
              <w:bottom w:val="nil"/>
              <w:right w:val="nil"/>
            </w:tcBorders>
          </w:tcPr>
          <w:p w14:paraId="1E35CF47" w14:textId="77777777" w:rsidR="007038AF" w:rsidRPr="005B6807" w:rsidRDefault="007038AF" w:rsidP="002C7AE2">
            <w:pPr>
              <w:snapToGrid w:val="0"/>
              <w:rPr>
                <w:rFonts w:ascii="標楷體" w:eastAsia="標楷體" w:hAnsi="標楷體"/>
                <w:b/>
                <w:sz w:val="44"/>
                <w:szCs w:val="44"/>
                <w:u w:val="single"/>
                <w:lang w:val="en-US"/>
              </w:rPr>
            </w:pPr>
          </w:p>
        </w:tc>
      </w:tr>
      <w:tr w:rsidR="0078287A" w:rsidRPr="005B6807" w14:paraId="6037308A" w14:textId="77777777" w:rsidTr="0078287A">
        <w:tc>
          <w:tcPr>
            <w:tcW w:w="5000" w:type="pct"/>
            <w:tcBorders>
              <w:top w:val="nil"/>
              <w:left w:val="nil"/>
              <w:bottom w:val="nil"/>
              <w:right w:val="nil"/>
            </w:tcBorders>
          </w:tcPr>
          <w:p w14:paraId="44C2CAE0" w14:textId="7139B4DB" w:rsidR="0078287A" w:rsidRPr="005B6807" w:rsidRDefault="003C16D6" w:rsidP="0095627C">
            <w:pPr>
              <w:pStyle w:val="a4"/>
              <w:ind w:left="2160" w:hangingChars="600" w:hanging="2160"/>
              <w:jc w:val="center"/>
              <w:rPr>
                <w:rFonts w:ascii="標楷體" w:eastAsia="標楷體" w:hAnsi="標楷體"/>
                <w:b/>
                <w:sz w:val="36"/>
                <w:szCs w:val="36"/>
              </w:rPr>
            </w:pPr>
            <w:r w:rsidRPr="003C16D6">
              <w:rPr>
                <w:rFonts w:ascii="標楷體" w:eastAsia="DengXian" w:hAnsi="標楷體" w:hint="eastAsia"/>
                <w:b/>
                <w:sz w:val="36"/>
                <w:szCs w:val="36"/>
                <w:lang w:eastAsia="zh-CN"/>
              </w:rPr>
              <w:t>第八部分：体育、运动和康乐活动的社会影响</w:t>
            </w:r>
          </w:p>
          <w:p w14:paraId="7FEDC8A4" w14:textId="77777777" w:rsidR="0078287A" w:rsidRPr="005B6807" w:rsidRDefault="0078287A" w:rsidP="002C7AE2">
            <w:pPr>
              <w:snapToGrid w:val="0"/>
              <w:ind w:left="1247" w:hangingChars="519" w:hanging="1247"/>
              <w:jc w:val="both"/>
              <w:rPr>
                <w:rFonts w:ascii="標楷體" w:eastAsia="標楷體" w:hAnsi="標楷體"/>
                <w:b/>
              </w:rPr>
            </w:pPr>
          </w:p>
        </w:tc>
      </w:tr>
      <w:tr w:rsidR="007038AF" w:rsidRPr="005B6807" w14:paraId="0D4DF92E" w14:textId="77777777" w:rsidTr="0078287A">
        <w:trPr>
          <w:trHeight w:val="549"/>
        </w:trPr>
        <w:tc>
          <w:tcPr>
            <w:tcW w:w="5000" w:type="pct"/>
            <w:tcBorders>
              <w:top w:val="nil"/>
              <w:left w:val="nil"/>
              <w:bottom w:val="nil"/>
              <w:right w:val="nil"/>
            </w:tcBorders>
          </w:tcPr>
          <w:p w14:paraId="404E0CCD" w14:textId="77777777" w:rsidR="007038AF" w:rsidRPr="005B6807" w:rsidRDefault="00F57472" w:rsidP="002C7AE2">
            <w:pPr>
              <w:snapToGrid w:val="0"/>
              <w:rPr>
                <w:rFonts w:ascii="標楷體" w:eastAsia="標楷體" w:hAnsi="標楷體"/>
                <w:b/>
                <w:sz w:val="44"/>
                <w:szCs w:val="44"/>
                <w:u w:val="single"/>
                <w:lang w:val="en-US"/>
              </w:rPr>
            </w:pPr>
            <w:r w:rsidRPr="00A93D54">
              <w:rPr>
                <w:rFonts w:ascii="標楷體" w:eastAsia="標楷體" w:hAnsi="標楷體"/>
                <w:b/>
                <w:noProof/>
                <w:sz w:val="44"/>
                <w:szCs w:val="44"/>
                <w:u w:val="single"/>
                <w:lang w:val="en-US"/>
              </w:rPr>
              <w:drawing>
                <wp:inline distT="0" distB="0" distL="0" distR="0" wp14:anchorId="225532B5" wp14:editId="398714C2">
                  <wp:extent cx="5715000" cy="40100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10025"/>
                          </a:xfrm>
                          <a:prstGeom prst="rect">
                            <a:avLst/>
                          </a:prstGeom>
                          <a:noFill/>
                          <a:ln>
                            <a:noFill/>
                          </a:ln>
                        </pic:spPr>
                      </pic:pic>
                    </a:graphicData>
                  </a:graphic>
                </wp:inline>
              </w:drawing>
            </w:r>
          </w:p>
        </w:tc>
      </w:tr>
      <w:tr w:rsidR="007038AF" w:rsidRPr="005B6807" w14:paraId="79C05BD1" w14:textId="77777777" w:rsidTr="0078287A">
        <w:tc>
          <w:tcPr>
            <w:tcW w:w="5000" w:type="pct"/>
            <w:tcBorders>
              <w:top w:val="nil"/>
              <w:left w:val="nil"/>
              <w:bottom w:val="nil"/>
              <w:right w:val="nil"/>
            </w:tcBorders>
          </w:tcPr>
          <w:p w14:paraId="035D11FC" w14:textId="2393294E" w:rsidR="007038AF" w:rsidRPr="005B6807" w:rsidRDefault="003C16D6" w:rsidP="002C7AE2">
            <w:pPr>
              <w:snapToGrid w:val="0"/>
              <w:spacing w:line="240" w:lineRule="atLeast"/>
              <w:jc w:val="center"/>
              <w:rPr>
                <w:b/>
                <w:sz w:val="28"/>
                <w:szCs w:val="28"/>
                <w:lang w:val="en-US"/>
              </w:rPr>
            </w:pPr>
            <w:r w:rsidRPr="003C16D6">
              <w:rPr>
                <w:rFonts w:eastAsia="DengXian" w:hint="eastAsia"/>
                <w:b/>
                <w:sz w:val="28"/>
                <w:szCs w:val="28"/>
                <w:lang w:val="en-US" w:eastAsia="zh-CN"/>
              </w:rPr>
              <w:t>香港特别行政区政府</w:t>
            </w:r>
            <w:r w:rsidRPr="003C16D6">
              <w:rPr>
                <w:rFonts w:eastAsia="DengXian"/>
                <w:b/>
                <w:sz w:val="28"/>
                <w:szCs w:val="28"/>
                <w:lang w:val="en-US" w:eastAsia="zh-CN"/>
              </w:rPr>
              <w:t xml:space="preserve"> </w:t>
            </w:r>
            <w:r w:rsidRPr="003C16D6">
              <w:rPr>
                <w:rFonts w:eastAsia="DengXian" w:hint="eastAsia"/>
                <w:b/>
                <w:sz w:val="28"/>
                <w:szCs w:val="28"/>
                <w:lang w:val="en-US" w:eastAsia="zh-CN"/>
              </w:rPr>
              <w:t>教育局</w:t>
            </w:r>
          </w:p>
          <w:p w14:paraId="2487B3D6" w14:textId="16BDA588" w:rsidR="007038AF" w:rsidRPr="005B6807" w:rsidRDefault="003C16D6" w:rsidP="002C7AE2">
            <w:pPr>
              <w:snapToGrid w:val="0"/>
              <w:spacing w:line="240" w:lineRule="atLeast"/>
              <w:jc w:val="center"/>
              <w:rPr>
                <w:b/>
                <w:sz w:val="28"/>
                <w:szCs w:val="28"/>
                <w:lang w:val="en-US"/>
              </w:rPr>
            </w:pPr>
            <w:r w:rsidRPr="003C16D6">
              <w:rPr>
                <w:rFonts w:eastAsia="DengXian" w:hint="eastAsia"/>
                <w:b/>
                <w:sz w:val="28"/>
                <w:szCs w:val="28"/>
                <w:lang w:val="en-US" w:eastAsia="zh-CN"/>
              </w:rPr>
              <w:t>课程发展处</w:t>
            </w:r>
            <w:r w:rsidRPr="003C16D6">
              <w:rPr>
                <w:rFonts w:eastAsia="DengXian"/>
                <w:b/>
                <w:sz w:val="28"/>
                <w:szCs w:val="28"/>
                <w:lang w:val="en-US" w:eastAsia="zh-CN"/>
              </w:rPr>
              <w:t xml:space="preserve"> </w:t>
            </w:r>
            <w:r w:rsidRPr="003C16D6">
              <w:rPr>
                <w:rFonts w:eastAsia="DengXian" w:hint="eastAsia"/>
                <w:b/>
                <w:sz w:val="28"/>
                <w:szCs w:val="28"/>
                <w:lang w:val="en-US" w:eastAsia="zh-CN"/>
              </w:rPr>
              <w:t>体育组</w:t>
            </w:r>
          </w:p>
          <w:p w14:paraId="050AD091" w14:textId="77777777" w:rsidR="007038AF" w:rsidRPr="005B6807" w:rsidRDefault="007038AF" w:rsidP="002C7AE2">
            <w:pPr>
              <w:snapToGrid w:val="0"/>
              <w:spacing w:line="240" w:lineRule="atLeast"/>
              <w:jc w:val="center"/>
              <w:rPr>
                <w:b/>
                <w:sz w:val="28"/>
                <w:szCs w:val="28"/>
                <w:lang w:val="en-US"/>
              </w:rPr>
            </w:pPr>
          </w:p>
          <w:p w14:paraId="0AF00A85" w14:textId="15D4D642" w:rsidR="00D33111" w:rsidRDefault="003C16D6" w:rsidP="00D33111">
            <w:pPr>
              <w:spacing w:line="360" w:lineRule="auto"/>
              <w:jc w:val="center"/>
              <w:rPr>
                <w:b/>
                <w:sz w:val="28"/>
                <w:szCs w:val="28"/>
                <w:lang w:val="en-US"/>
              </w:rPr>
            </w:pPr>
            <w:r w:rsidRPr="003C16D6">
              <w:rPr>
                <w:rFonts w:eastAsia="DengXian"/>
                <w:b/>
                <w:sz w:val="28"/>
                <w:szCs w:val="28"/>
                <w:highlight w:val="yellow"/>
                <w:lang w:val="en-US" w:eastAsia="zh-CN"/>
              </w:rPr>
              <w:t>2025</w:t>
            </w:r>
          </w:p>
          <w:p w14:paraId="35D03A81" w14:textId="45F5AD78" w:rsidR="00D33111" w:rsidRDefault="003C16D6" w:rsidP="00D33111">
            <w:pPr>
              <w:spacing w:line="360" w:lineRule="auto"/>
              <w:jc w:val="center"/>
              <w:rPr>
                <w:b/>
                <w:u w:val="single"/>
                <w:lang w:val="en-US"/>
              </w:rPr>
            </w:pPr>
            <w:r w:rsidRPr="003C16D6">
              <w:rPr>
                <w:rFonts w:eastAsia="DengXian"/>
                <w:b/>
                <w:u w:val="single"/>
                <w:lang w:val="en-US" w:eastAsia="zh-CN"/>
              </w:rPr>
              <w:t>(</w:t>
            </w:r>
            <w:r w:rsidRPr="003C16D6">
              <w:rPr>
                <w:rFonts w:eastAsia="DengXian" w:hint="eastAsia"/>
                <w:b/>
                <w:highlight w:val="yellow"/>
                <w:u w:val="single"/>
                <w:lang w:val="en-US" w:eastAsia="zh-CN"/>
              </w:rPr>
              <w:t>于</w:t>
            </w:r>
            <w:r w:rsidRPr="003C16D6">
              <w:rPr>
                <w:rFonts w:eastAsia="DengXian"/>
                <w:b/>
                <w:highlight w:val="yellow"/>
                <w:u w:val="single"/>
                <w:lang w:val="en-US" w:eastAsia="zh-CN"/>
              </w:rPr>
              <w:t>2025</w:t>
            </w:r>
            <w:r w:rsidRPr="003C16D6">
              <w:rPr>
                <w:rFonts w:eastAsia="DengXian" w:hint="eastAsia"/>
                <w:b/>
                <w:highlight w:val="yellow"/>
                <w:u w:val="single"/>
                <w:lang w:val="en-US" w:eastAsia="zh-CN"/>
              </w:rPr>
              <w:t>年</w:t>
            </w:r>
            <w:r w:rsidRPr="003C16D6">
              <w:rPr>
                <w:rFonts w:eastAsia="DengXian"/>
                <w:b/>
                <w:highlight w:val="yellow"/>
                <w:u w:val="single"/>
                <w:lang w:val="en-US" w:eastAsia="zh-CN"/>
              </w:rPr>
              <w:t>8</w:t>
            </w:r>
            <w:r w:rsidRPr="003C16D6">
              <w:rPr>
                <w:rFonts w:eastAsia="DengXian" w:hint="eastAsia"/>
                <w:b/>
                <w:highlight w:val="yellow"/>
                <w:u w:val="single"/>
                <w:lang w:val="en-US" w:eastAsia="zh-CN"/>
              </w:rPr>
              <w:t>月更新</w:t>
            </w:r>
            <w:r w:rsidRPr="003C16D6">
              <w:rPr>
                <w:rFonts w:eastAsia="DengXian"/>
                <w:b/>
                <w:u w:val="single"/>
                <w:lang w:val="en-US" w:eastAsia="zh-CN"/>
              </w:rPr>
              <w:t>)</w:t>
            </w:r>
          </w:p>
          <w:p w14:paraId="3AE081A3" w14:textId="77777777" w:rsidR="007038AF" w:rsidRDefault="007038AF" w:rsidP="005D53BF">
            <w:pPr>
              <w:spacing w:line="360" w:lineRule="auto"/>
              <w:rPr>
                <w:b/>
                <w:sz w:val="28"/>
                <w:szCs w:val="28"/>
                <w:lang w:val="en-US"/>
              </w:rPr>
            </w:pPr>
          </w:p>
          <w:p w14:paraId="10612475" w14:textId="77777777" w:rsidR="005F4E6B" w:rsidRPr="005F4E6B" w:rsidRDefault="005F4E6B" w:rsidP="005D53BF">
            <w:pPr>
              <w:spacing w:line="360" w:lineRule="auto"/>
              <w:rPr>
                <w:b/>
                <w:sz w:val="28"/>
                <w:szCs w:val="28"/>
                <w:lang w:val="en-US"/>
              </w:rPr>
            </w:pPr>
          </w:p>
        </w:tc>
      </w:tr>
    </w:tbl>
    <w:p w14:paraId="638F4D6C" w14:textId="2FC7B0A0" w:rsidR="001571B8" w:rsidRPr="00EA39E5" w:rsidRDefault="003C16D6" w:rsidP="00DC631F">
      <w:pPr>
        <w:spacing w:line="360" w:lineRule="auto"/>
        <w:jc w:val="both"/>
        <w:rPr>
          <w:b/>
          <w:sz w:val="28"/>
          <w:szCs w:val="28"/>
          <w:lang w:val="en-US" w:eastAsia="zh-HK"/>
        </w:rPr>
      </w:pPr>
      <w:r w:rsidRPr="003C16D6">
        <w:rPr>
          <w:rFonts w:eastAsia="DengXian" w:hint="eastAsia"/>
          <w:b/>
          <w:sz w:val="28"/>
          <w:szCs w:val="28"/>
          <w:lang w:val="en-US" w:eastAsia="zh-CN"/>
        </w:rPr>
        <w:lastRenderedPageBreak/>
        <w:t>目录</w:t>
      </w:r>
      <w:r w:rsidRPr="003C16D6">
        <w:rPr>
          <w:rFonts w:eastAsia="DengXian"/>
          <w:b/>
          <w:sz w:val="28"/>
          <w:szCs w:val="28"/>
          <w:lang w:val="en-US" w:eastAsia="zh-CN"/>
        </w:rPr>
        <w:t xml:space="preserve">                                                   </w:t>
      </w:r>
      <w:r w:rsidRPr="003C16D6">
        <w:rPr>
          <w:rFonts w:eastAsia="DengXian" w:hint="eastAsia"/>
          <w:b/>
          <w:sz w:val="28"/>
          <w:lang w:val="en-US" w:eastAsia="zh-CN"/>
        </w:rPr>
        <w:t>页数</w:t>
      </w:r>
    </w:p>
    <w:tbl>
      <w:tblPr>
        <w:tblW w:w="5000" w:type="pct"/>
        <w:tblLook w:val="01E0" w:firstRow="1" w:lastRow="1" w:firstColumn="1" w:lastColumn="1" w:noHBand="0" w:noVBand="0"/>
      </w:tblPr>
      <w:tblGrid>
        <w:gridCol w:w="7672"/>
        <w:gridCol w:w="1501"/>
      </w:tblGrid>
      <w:tr w:rsidR="001571B8" w:rsidRPr="004570C8" w14:paraId="02A883EC" w14:textId="77777777">
        <w:tc>
          <w:tcPr>
            <w:tcW w:w="4182" w:type="pct"/>
          </w:tcPr>
          <w:p w14:paraId="0B9A02AD" w14:textId="2F4A5027" w:rsidR="001571B8" w:rsidRPr="004570C8" w:rsidRDefault="003C16D6" w:rsidP="00A8598D">
            <w:pPr>
              <w:spacing w:line="360" w:lineRule="auto"/>
              <w:jc w:val="both"/>
              <w:rPr>
                <w:sz w:val="28"/>
                <w:szCs w:val="28"/>
                <w:lang w:val="en-US"/>
              </w:rPr>
            </w:pPr>
            <w:r w:rsidRPr="003C16D6">
              <w:rPr>
                <w:rFonts w:eastAsia="DengXian" w:hAnsi="新細明體" w:hint="eastAsia"/>
                <w:sz w:val="28"/>
                <w:szCs w:val="28"/>
                <w:lang w:val="en-US" w:eastAsia="zh-CN"/>
              </w:rPr>
              <w:t>学习目标</w:t>
            </w:r>
          </w:p>
        </w:tc>
        <w:tc>
          <w:tcPr>
            <w:tcW w:w="818" w:type="pct"/>
          </w:tcPr>
          <w:p w14:paraId="2E65638A" w14:textId="6644F18B" w:rsidR="001571B8" w:rsidRPr="004570C8" w:rsidRDefault="003C16D6" w:rsidP="00A8598D">
            <w:pPr>
              <w:spacing w:line="360" w:lineRule="auto"/>
              <w:rPr>
                <w:sz w:val="28"/>
                <w:szCs w:val="28"/>
                <w:lang w:val="en-US"/>
              </w:rPr>
            </w:pPr>
            <w:r w:rsidRPr="003C16D6">
              <w:rPr>
                <w:rFonts w:eastAsia="DengXian"/>
                <w:sz w:val="28"/>
                <w:szCs w:val="28"/>
                <w:lang w:val="en-US" w:eastAsia="zh-CN"/>
              </w:rPr>
              <w:t>2</w:t>
            </w:r>
          </w:p>
        </w:tc>
      </w:tr>
      <w:tr w:rsidR="0011319B" w:rsidRPr="004570C8" w14:paraId="339202DA" w14:textId="77777777">
        <w:tc>
          <w:tcPr>
            <w:tcW w:w="4182" w:type="pct"/>
          </w:tcPr>
          <w:p w14:paraId="15D99F99" w14:textId="78EA3062" w:rsidR="0011319B" w:rsidRPr="004570C8" w:rsidRDefault="003C16D6" w:rsidP="00EA39E5">
            <w:pPr>
              <w:spacing w:line="360" w:lineRule="auto"/>
              <w:jc w:val="both"/>
              <w:rPr>
                <w:sz w:val="28"/>
                <w:szCs w:val="28"/>
                <w:lang w:val="en-US"/>
              </w:rPr>
            </w:pPr>
            <w:r w:rsidRPr="003C16D6">
              <w:rPr>
                <w:rFonts w:eastAsia="DengXian" w:hAnsi="新細明體" w:hint="eastAsia"/>
                <w:sz w:val="28"/>
                <w:szCs w:val="28"/>
                <w:lang w:eastAsia="zh-CN"/>
              </w:rPr>
              <w:t>词汇</w:t>
            </w:r>
          </w:p>
        </w:tc>
        <w:tc>
          <w:tcPr>
            <w:tcW w:w="818" w:type="pct"/>
          </w:tcPr>
          <w:p w14:paraId="58CC602A" w14:textId="3430C2D8" w:rsidR="0011319B" w:rsidRPr="004570C8" w:rsidRDefault="003C16D6" w:rsidP="00923A79">
            <w:pPr>
              <w:spacing w:line="360" w:lineRule="auto"/>
              <w:rPr>
                <w:sz w:val="28"/>
                <w:szCs w:val="28"/>
                <w:lang w:val="en-US"/>
              </w:rPr>
            </w:pPr>
            <w:r w:rsidRPr="003C16D6">
              <w:rPr>
                <w:rFonts w:eastAsia="DengXian"/>
                <w:sz w:val="28"/>
                <w:szCs w:val="28"/>
                <w:lang w:val="en-US" w:eastAsia="zh-CN"/>
              </w:rPr>
              <w:t>3</w:t>
            </w:r>
          </w:p>
        </w:tc>
      </w:tr>
      <w:tr w:rsidR="001571B8" w:rsidRPr="004570C8" w14:paraId="68AC7701" w14:textId="77777777">
        <w:trPr>
          <w:trHeight w:val="783"/>
        </w:trPr>
        <w:tc>
          <w:tcPr>
            <w:tcW w:w="4182" w:type="pct"/>
          </w:tcPr>
          <w:p w14:paraId="038425A3" w14:textId="39196689" w:rsidR="00E62406" w:rsidRPr="004570C8" w:rsidRDefault="003C16D6" w:rsidP="00A8598D">
            <w:pPr>
              <w:spacing w:line="360" w:lineRule="auto"/>
              <w:jc w:val="both"/>
              <w:rPr>
                <w:sz w:val="28"/>
                <w:szCs w:val="28"/>
                <w:lang w:val="en-US"/>
              </w:rPr>
            </w:pPr>
            <w:r w:rsidRPr="003C16D6">
              <w:rPr>
                <w:rFonts w:eastAsia="DengXian" w:hAnsi="新細明體" w:hint="eastAsia"/>
                <w:sz w:val="28"/>
                <w:szCs w:val="28"/>
                <w:lang w:eastAsia="zh-CN"/>
              </w:rPr>
              <w:t>基要概念和理论</w:t>
            </w:r>
          </w:p>
        </w:tc>
        <w:tc>
          <w:tcPr>
            <w:tcW w:w="818" w:type="pct"/>
          </w:tcPr>
          <w:p w14:paraId="7FA499C7" w14:textId="77777777" w:rsidR="004A09CA" w:rsidRPr="004570C8" w:rsidRDefault="004A09CA" w:rsidP="00A8598D">
            <w:pPr>
              <w:spacing w:line="360" w:lineRule="auto"/>
              <w:rPr>
                <w:sz w:val="28"/>
                <w:szCs w:val="28"/>
                <w:lang w:val="en-US"/>
              </w:rPr>
            </w:pPr>
          </w:p>
        </w:tc>
      </w:tr>
      <w:tr w:rsidR="004A09CA" w:rsidRPr="004570C8" w14:paraId="5B5526D5" w14:textId="77777777">
        <w:trPr>
          <w:trHeight w:val="478"/>
        </w:trPr>
        <w:tc>
          <w:tcPr>
            <w:tcW w:w="4182" w:type="pct"/>
          </w:tcPr>
          <w:p w14:paraId="3B5E4A30" w14:textId="1584ADB5" w:rsidR="004A09CA" w:rsidRPr="00E60789" w:rsidRDefault="003C16D6" w:rsidP="00EA39E5">
            <w:pPr>
              <w:spacing w:line="360" w:lineRule="auto"/>
              <w:ind w:leftChars="200" w:left="480"/>
              <w:jc w:val="both"/>
              <w:rPr>
                <w:rFonts w:hAnsi="新細明體"/>
              </w:rPr>
            </w:pPr>
            <w:r w:rsidRPr="003C16D6">
              <w:rPr>
                <w:rFonts w:eastAsia="DengXian" w:hAnsi="新細明體" w:hint="eastAsia"/>
                <w:lang w:eastAsia="zh-CN"/>
              </w:rPr>
              <w:t>甲、奥林匹克运动和奥林匹克主义</w:t>
            </w:r>
          </w:p>
        </w:tc>
        <w:tc>
          <w:tcPr>
            <w:tcW w:w="818" w:type="pct"/>
          </w:tcPr>
          <w:p w14:paraId="2B50F1B3" w14:textId="4FB56EBB" w:rsidR="004A09CA" w:rsidRPr="004570C8" w:rsidRDefault="003C16D6" w:rsidP="00A8598D">
            <w:pPr>
              <w:spacing w:line="360" w:lineRule="auto"/>
              <w:rPr>
                <w:sz w:val="28"/>
                <w:szCs w:val="28"/>
                <w:lang w:val="en-US" w:eastAsia="zh-HK"/>
              </w:rPr>
            </w:pPr>
            <w:r w:rsidRPr="003C16D6">
              <w:rPr>
                <w:rFonts w:eastAsia="DengXian"/>
                <w:sz w:val="28"/>
                <w:szCs w:val="28"/>
                <w:lang w:val="en-US" w:eastAsia="zh-CN"/>
              </w:rPr>
              <w:t>6</w:t>
            </w:r>
          </w:p>
        </w:tc>
      </w:tr>
      <w:tr w:rsidR="004A09CA" w:rsidRPr="004570C8" w14:paraId="084F3983" w14:textId="77777777">
        <w:trPr>
          <w:trHeight w:val="157"/>
        </w:trPr>
        <w:tc>
          <w:tcPr>
            <w:tcW w:w="4182" w:type="pct"/>
          </w:tcPr>
          <w:p w14:paraId="6CBFAC2B" w14:textId="4B30AF26" w:rsidR="004A09CA" w:rsidRPr="00E60789" w:rsidRDefault="003C16D6" w:rsidP="00EA39E5">
            <w:pPr>
              <w:spacing w:line="360" w:lineRule="auto"/>
              <w:ind w:leftChars="200" w:left="480"/>
              <w:jc w:val="both"/>
              <w:rPr>
                <w:rFonts w:hAnsi="新細明體"/>
              </w:rPr>
            </w:pPr>
            <w:r w:rsidRPr="003C16D6">
              <w:rPr>
                <w:rFonts w:eastAsia="DengXian" w:hAnsi="新細明體" w:hint="eastAsia"/>
                <w:lang w:eastAsia="zh-CN"/>
              </w:rPr>
              <w:t>乙、国际组织、大型运动会和大型国际比赛</w:t>
            </w:r>
          </w:p>
        </w:tc>
        <w:tc>
          <w:tcPr>
            <w:tcW w:w="818" w:type="pct"/>
          </w:tcPr>
          <w:p w14:paraId="103CD1F4" w14:textId="351577F0" w:rsidR="004A09CA" w:rsidRDefault="003C16D6" w:rsidP="00A8598D">
            <w:pPr>
              <w:spacing w:line="360" w:lineRule="auto"/>
              <w:rPr>
                <w:sz w:val="28"/>
                <w:szCs w:val="28"/>
                <w:lang w:val="en-US" w:eastAsia="zh-HK"/>
              </w:rPr>
            </w:pPr>
            <w:r w:rsidRPr="003C16D6">
              <w:rPr>
                <w:rFonts w:eastAsia="DengXian"/>
                <w:sz w:val="28"/>
                <w:szCs w:val="28"/>
                <w:lang w:val="en-US" w:eastAsia="zh-CN"/>
              </w:rPr>
              <w:t>12</w:t>
            </w:r>
          </w:p>
        </w:tc>
      </w:tr>
      <w:tr w:rsidR="004A09CA" w:rsidRPr="004570C8" w14:paraId="3335B7E6" w14:textId="77777777">
        <w:trPr>
          <w:trHeight w:val="56"/>
        </w:trPr>
        <w:tc>
          <w:tcPr>
            <w:tcW w:w="4182" w:type="pct"/>
          </w:tcPr>
          <w:p w14:paraId="625E0F16" w14:textId="6992FE46" w:rsidR="004A09CA" w:rsidRPr="00E60789" w:rsidRDefault="003C16D6" w:rsidP="00EA39E5">
            <w:pPr>
              <w:spacing w:line="360" w:lineRule="auto"/>
              <w:ind w:leftChars="200" w:left="480"/>
              <w:jc w:val="both"/>
              <w:rPr>
                <w:rFonts w:hAnsi="新細明體"/>
              </w:rPr>
            </w:pPr>
            <w:r w:rsidRPr="003C16D6">
              <w:rPr>
                <w:rFonts w:eastAsia="DengXian" w:hAnsi="新細明體" w:hint="eastAsia"/>
                <w:lang w:eastAsia="zh-CN"/>
              </w:rPr>
              <w:t>丙、我国的运动文化</w:t>
            </w:r>
          </w:p>
        </w:tc>
        <w:tc>
          <w:tcPr>
            <w:tcW w:w="818" w:type="pct"/>
          </w:tcPr>
          <w:p w14:paraId="4D75972F" w14:textId="5C034D7C" w:rsidR="004A09CA" w:rsidRDefault="003C16D6" w:rsidP="00A8598D">
            <w:pPr>
              <w:spacing w:line="360" w:lineRule="auto"/>
              <w:rPr>
                <w:sz w:val="28"/>
                <w:szCs w:val="28"/>
                <w:lang w:val="en-US" w:eastAsia="zh-HK"/>
              </w:rPr>
            </w:pPr>
            <w:r w:rsidRPr="003C16D6">
              <w:rPr>
                <w:rFonts w:eastAsia="DengXian"/>
                <w:sz w:val="28"/>
                <w:szCs w:val="28"/>
                <w:lang w:val="en-US" w:eastAsia="zh-CN"/>
              </w:rPr>
              <w:t>15</w:t>
            </w:r>
          </w:p>
        </w:tc>
      </w:tr>
      <w:tr w:rsidR="004A09CA" w:rsidRPr="004570C8" w14:paraId="1921457A" w14:textId="77777777">
        <w:trPr>
          <w:trHeight w:val="553"/>
        </w:trPr>
        <w:tc>
          <w:tcPr>
            <w:tcW w:w="4182" w:type="pct"/>
          </w:tcPr>
          <w:p w14:paraId="2EDCB385" w14:textId="49DCD812" w:rsidR="004A09CA" w:rsidRPr="00E60789" w:rsidRDefault="003C16D6" w:rsidP="00EA39E5">
            <w:pPr>
              <w:spacing w:line="360" w:lineRule="auto"/>
              <w:ind w:leftChars="200" w:left="480"/>
              <w:jc w:val="both"/>
              <w:rPr>
                <w:rFonts w:hAnsi="新細明體"/>
              </w:rPr>
            </w:pPr>
            <w:r w:rsidRPr="003C16D6">
              <w:rPr>
                <w:rFonts w:eastAsia="DengXian" w:hAnsi="新細明體" w:hint="eastAsia"/>
                <w:lang w:eastAsia="zh-CN"/>
              </w:rPr>
              <w:t>丁、运动与社会</w:t>
            </w:r>
          </w:p>
        </w:tc>
        <w:tc>
          <w:tcPr>
            <w:tcW w:w="818" w:type="pct"/>
          </w:tcPr>
          <w:p w14:paraId="63DFBB4C" w14:textId="2DB95CF2" w:rsidR="004A09CA" w:rsidRDefault="003C16D6" w:rsidP="00A8598D">
            <w:pPr>
              <w:spacing w:line="360" w:lineRule="auto"/>
              <w:rPr>
                <w:sz w:val="28"/>
                <w:szCs w:val="28"/>
                <w:lang w:val="en-US" w:eastAsia="zh-HK"/>
              </w:rPr>
            </w:pPr>
            <w:r w:rsidRPr="003C16D6">
              <w:rPr>
                <w:rFonts w:eastAsia="DengXian"/>
                <w:sz w:val="28"/>
                <w:szCs w:val="28"/>
                <w:lang w:val="en-US" w:eastAsia="zh-CN"/>
              </w:rPr>
              <w:t>17</w:t>
            </w:r>
          </w:p>
        </w:tc>
      </w:tr>
      <w:tr w:rsidR="004A09CA" w:rsidRPr="004570C8" w14:paraId="12E69593" w14:textId="77777777">
        <w:trPr>
          <w:trHeight w:val="56"/>
        </w:trPr>
        <w:tc>
          <w:tcPr>
            <w:tcW w:w="4182" w:type="pct"/>
          </w:tcPr>
          <w:p w14:paraId="2C731E42" w14:textId="1CF9A4A1" w:rsidR="004A09CA" w:rsidRPr="00E60789" w:rsidRDefault="003C16D6" w:rsidP="00EA39E5">
            <w:pPr>
              <w:spacing w:line="360" w:lineRule="auto"/>
              <w:ind w:leftChars="200" w:left="480"/>
              <w:jc w:val="both"/>
              <w:rPr>
                <w:rFonts w:hAnsi="新細明體"/>
              </w:rPr>
            </w:pPr>
            <w:r w:rsidRPr="003C16D6">
              <w:rPr>
                <w:rFonts w:eastAsia="DengXian" w:hAnsi="新細明體" w:hint="eastAsia"/>
                <w:lang w:eastAsia="zh-CN"/>
              </w:rPr>
              <w:t>戊、影响参与运动和康乐活动的因素</w:t>
            </w:r>
          </w:p>
        </w:tc>
        <w:tc>
          <w:tcPr>
            <w:tcW w:w="818" w:type="pct"/>
          </w:tcPr>
          <w:p w14:paraId="575C81A6" w14:textId="1FB5BC4B" w:rsidR="004A09CA" w:rsidRDefault="003C16D6" w:rsidP="00A8598D">
            <w:pPr>
              <w:spacing w:line="360" w:lineRule="auto"/>
              <w:rPr>
                <w:sz w:val="28"/>
                <w:szCs w:val="28"/>
                <w:lang w:val="en-US" w:eastAsia="zh-HK"/>
              </w:rPr>
            </w:pPr>
            <w:r w:rsidRPr="003C16D6">
              <w:rPr>
                <w:rFonts w:eastAsia="DengXian"/>
                <w:sz w:val="28"/>
                <w:szCs w:val="28"/>
                <w:lang w:val="en-US" w:eastAsia="zh-CN"/>
              </w:rPr>
              <w:t>27</w:t>
            </w:r>
          </w:p>
        </w:tc>
      </w:tr>
      <w:tr w:rsidR="001571B8" w:rsidRPr="004570C8" w14:paraId="64FF8310" w14:textId="77777777">
        <w:tc>
          <w:tcPr>
            <w:tcW w:w="4182" w:type="pct"/>
          </w:tcPr>
          <w:p w14:paraId="3304DAD5" w14:textId="0500B824" w:rsidR="001571B8" w:rsidRPr="004570C8" w:rsidRDefault="003C16D6" w:rsidP="00A8598D">
            <w:pPr>
              <w:spacing w:line="360" w:lineRule="auto"/>
              <w:jc w:val="both"/>
              <w:rPr>
                <w:sz w:val="28"/>
                <w:szCs w:val="28"/>
                <w:lang w:val="en-US"/>
              </w:rPr>
            </w:pPr>
            <w:r w:rsidRPr="003C16D6">
              <w:rPr>
                <w:rFonts w:eastAsia="DengXian" w:hAnsi="新細明體" w:hint="eastAsia"/>
                <w:sz w:val="28"/>
                <w:szCs w:val="28"/>
                <w:lang w:val="en-US" w:eastAsia="zh-CN"/>
              </w:rPr>
              <w:t>探究</w:t>
            </w:r>
            <w:r w:rsidRPr="003C16D6">
              <w:rPr>
                <w:rFonts w:eastAsia="DengXian" w:hAnsi="新細明體" w:hint="eastAsia"/>
                <w:sz w:val="28"/>
                <w:szCs w:val="28"/>
                <w:lang w:eastAsia="zh-CN"/>
              </w:rPr>
              <w:t>活动举隅</w:t>
            </w:r>
          </w:p>
        </w:tc>
        <w:tc>
          <w:tcPr>
            <w:tcW w:w="818" w:type="pct"/>
          </w:tcPr>
          <w:p w14:paraId="5C4BDA38" w14:textId="5BD01EB9" w:rsidR="001571B8" w:rsidRPr="007C691E" w:rsidRDefault="003C16D6" w:rsidP="00A8598D">
            <w:pPr>
              <w:spacing w:line="360" w:lineRule="auto"/>
              <w:rPr>
                <w:sz w:val="28"/>
                <w:szCs w:val="28"/>
                <w:lang w:eastAsia="zh-HK"/>
              </w:rPr>
            </w:pPr>
            <w:r w:rsidRPr="003C16D6">
              <w:rPr>
                <w:rFonts w:eastAsia="DengXian"/>
                <w:sz w:val="28"/>
                <w:szCs w:val="28"/>
                <w:lang w:eastAsia="zh-CN"/>
              </w:rPr>
              <w:t>30</w:t>
            </w:r>
          </w:p>
        </w:tc>
      </w:tr>
      <w:tr w:rsidR="0041383B" w:rsidRPr="004570C8" w14:paraId="48AB179D" w14:textId="77777777">
        <w:tc>
          <w:tcPr>
            <w:tcW w:w="4182" w:type="pct"/>
          </w:tcPr>
          <w:p w14:paraId="3953EC28" w14:textId="2DEB8DFF" w:rsidR="0041383B" w:rsidRPr="004570C8" w:rsidRDefault="003C16D6" w:rsidP="00923A79">
            <w:pPr>
              <w:spacing w:line="360" w:lineRule="auto"/>
              <w:jc w:val="both"/>
              <w:rPr>
                <w:sz w:val="28"/>
                <w:szCs w:val="28"/>
                <w:lang w:val="en-US"/>
              </w:rPr>
            </w:pPr>
            <w:r w:rsidRPr="003C16D6">
              <w:rPr>
                <w:rFonts w:eastAsia="DengXian" w:hAnsi="新細明體" w:hint="eastAsia"/>
                <w:sz w:val="28"/>
                <w:szCs w:val="28"/>
                <w:lang w:val="en-US" w:eastAsia="zh-CN"/>
              </w:rPr>
              <w:t>教师参考数据</w:t>
            </w:r>
            <w:r w:rsidRPr="003C16D6">
              <w:rPr>
                <w:rFonts w:eastAsia="DengXian"/>
                <w:sz w:val="28"/>
                <w:szCs w:val="28"/>
                <w:lang w:val="en-US" w:eastAsia="zh-CN"/>
              </w:rPr>
              <w:t xml:space="preserve"> </w:t>
            </w:r>
          </w:p>
        </w:tc>
        <w:tc>
          <w:tcPr>
            <w:tcW w:w="818" w:type="pct"/>
          </w:tcPr>
          <w:p w14:paraId="63979139" w14:textId="768F8317" w:rsidR="0041383B" w:rsidRPr="007C691E" w:rsidRDefault="003C16D6" w:rsidP="00A8598D">
            <w:pPr>
              <w:spacing w:line="360" w:lineRule="auto"/>
              <w:rPr>
                <w:sz w:val="28"/>
                <w:szCs w:val="28"/>
                <w:lang w:eastAsia="zh-HK"/>
              </w:rPr>
            </w:pPr>
            <w:r w:rsidRPr="003C16D6">
              <w:rPr>
                <w:rFonts w:eastAsia="DengXian"/>
                <w:sz w:val="28"/>
                <w:szCs w:val="28"/>
                <w:lang w:eastAsia="zh-CN"/>
              </w:rPr>
              <w:t>38</w:t>
            </w:r>
          </w:p>
        </w:tc>
      </w:tr>
      <w:tr w:rsidR="0041383B" w:rsidRPr="004570C8" w14:paraId="78C353C1" w14:textId="77777777">
        <w:tc>
          <w:tcPr>
            <w:tcW w:w="4182" w:type="pct"/>
          </w:tcPr>
          <w:p w14:paraId="66B5CF0E" w14:textId="6C0E2919" w:rsidR="0041383B" w:rsidRPr="004570C8" w:rsidRDefault="003C16D6" w:rsidP="00923A79">
            <w:pPr>
              <w:spacing w:line="360" w:lineRule="auto"/>
              <w:jc w:val="both"/>
              <w:rPr>
                <w:sz w:val="28"/>
                <w:szCs w:val="28"/>
                <w:lang w:val="en-US"/>
              </w:rPr>
            </w:pPr>
            <w:r w:rsidRPr="003C16D6">
              <w:rPr>
                <w:rFonts w:eastAsia="DengXian" w:hAnsi="新細明體" w:hint="eastAsia"/>
                <w:sz w:val="28"/>
                <w:szCs w:val="28"/>
                <w:lang w:val="en-US" w:eastAsia="zh-CN"/>
              </w:rPr>
              <w:t>学生参考资料</w:t>
            </w:r>
            <w:r w:rsidRPr="003C16D6">
              <w:rPr>
                <w:rFonts w:eastAsia="DengXian"/>
                <w:sz w:val="28"/>
                <w:szCs w:val="28"/>
                <w:lang w:val="en-US" w:eastAsia="zh-CN"/>
              </w:rPr>
              <w:t xml:space="preserve"> </w:t>
            </w:r>
          </w:p>
        </w:tc>
        <w:tc>
          <w:tcPr>
            <w:tcW w:w="818" w:type="pct"/>
          </w:tcPr>
          <w:p w14:paraId="67D530F0" w14:textId="5A77E17F" w:rsidR="0041383B" w:rsidRPr="007C691E" w:rsidRDefault="003C16D6" w:rsidP="00A8598D">
            <w:pPr>
              <w:spacing w:line="360" w:lineRule="auto"/>
              <w:rPr>
                <w:sz w:val="28"/>
                <w:szCs w:val="28"/>
                <w:lang w:eastAsia="zh-HK"/>
              </w:rPr>
            </w:pPr>
            <w:r w:rsidRPr="003C16D6">
              <w:rPr>
                <w:rFonts w:eastAsia="DengXian"/>
                <w:sz w:val="28"/>
                <w:szCs w:val="28"/>
                <w:lang w:eastAsia="zh-CN"/>
              </w:rPr>
              <w:t>39</w:t>
            </w:r>
          </w:p>
        </w:tc>
      </w:tr>
      <w:tr w:rsidR="0041383B" w:rsidRPr="004570C8" w14:paraId="62164B80" w14:textId="77777777">
        <w:tc>
          <w:tcPr>
            <w:tcW w:w="4182" w:type="pct"/>
          </w:tcPr>
          <w:p w14:paraId="78711AE1" w14:textId="19F3A84A" w:rsidR="0041383B" w:rsidRPr="004570C8" w:rsidRDefault="003C16D6" w:rsidP="00923A79">
            <w:pPr>
              <w:spacing w:line="360" w:lineRule="auto"/>
              <w:jc w:val="both"/>
              <w:rPr>
                <w:sz w:val="28"/>
                <w:szCs w:val="28"/>
                <w:lang w:val="en-US"/>
              </w:rPr>
            </w:pPr>
            <w:r w:rsidRPr="003C16D6">
              <w:rPr>
                <w:rFonts w:eastAsia="DengXian" w:hAnsi="新細明體" w:hint="eastAsia"/>
                <w:sz w:val="28"/>
                <w:szCs w:val="28"/>
                <w:lang w:val="en-US" w:eastAsia="zh-CN"/>
              </w:rPr>
              <w:t>相关网址</w:t>
            </w:r>
          </w:p>
        </w:tc>
        <w:tc>
          <w:tcPr>
            <w:tcW w:w="818" w:type="pct"/>
          </w:tcPr>
          <w:p w14:paraId="26212F0A" w14:textId="151AB038" w:rsidR="0041383B" w:rsidRPr="007C691E" w:rsidRDefault="003C16D6" w:rsidP="00A8598D">
            <w:pPr>
              <w:spacing w:line="360" w:lineRule="auto"/>
              <w:rPr>
                <w:sz w:val="28"/>
                <w:szCs w:val="28"/>
                <w:lang w:eastAsia="zh-HK"/>
              </w:rPr>
            </w:pPr>
            <w:r w:rsidRPr="003C16D6">
              <w:rPr>
                <w:rFonts w:eastAsia="DengXian"/>
                <w:sz w:val="28"/>
                <w:szCs w:val="28"/>
                <w:lang w:eastAsia="zh-CN"/>
              </w:rPr>
              <w:t>40</w:t>
            </w:r>
          </w:p>
        </w:tc>
      </w:tr>
    </w:tbl>
    <w:p w14:paraId="0C5B6889" w14:textId="77777777" w:rsidR="001571B8" w:rsidRPr="004570C8" w:rsidRDefault="001571B8" w:rsidP="001571B8">
      <w:pPr>
        <w:spacing w:line="360" w:lineRule="auto"/>
        <w:jc w:val="both"/>
        <w:rPr>
          <w:lang w:val="en-US"/>
        </w:rPr>
      </w:pPr>
    </w:p>
    <w:p w14:paraId="29C60CFD" w14:textId="77777777" w:rsidR="00B560F2" w:rsidRPr="004570C8" w:rsidRDefault="00B560F2" w:rsidP="007267F3">
      <w:pPr>
        <w:snapToGrid w:val="0"/>
        <w:spacing w:beforeLines="50" w:before="180" w:line="360" w:lineRule="auto"/>
        <w:jc w:val="both"/>
        <w:rPr>
          <w:rFonts w:hAnsi="新細明體"/>
          <w:b/>
          <w:sz w:val="28"/>
          <w:szCs w:val="28"/>
          <w:u w:val="single"/>
          <w:lang w:val="en-US"/>
        </w:rPr>
      </w:pPr>
    </w:p>
    <w:p w14:paraId="2DED08BF" w14:textId="77777777" w:rsidR="00B560F2" w:rsidRPr="004570C8" w:rsidRDefault="00B560F2" w:rsidP="007267F3">
      <w:pPr>
        <w:snapToGrid w:val="0"/>
        <w:spacing w:beforeLines="50" w:before="180" w:line="360" w:lineRule="auto"/>
        <w:jc w:val="both"/>
        <w:rPr>
          <w:rFonts w:hAnsi="新細明體"/>
          <w:b/>
          <w:sz w:val="28"/>
          <w:szCs w:val="28"/>
          <w:u w:val="single"/>
          <w:lang w:val="en-US"/>
        </w:rPr>
      </w:pPr>
    </w:p>
    <w:p w14:paraId="7975621F" w14:textId="77777777" w:rsidR="00B560F2" w:rsidRPr="004570C8" w:rsidRDefault="00B560F2" w:rsidP="007267F3">
      <w:pPr>
        <w:snapToGrid w:val="0"/>
        <w:spacing w:beforeLines="50" w:before="180" w:line="360" w:lineRule="auto"/>
        <w:jc w:val="both"/>
        <w:rPr>
          <w:rFonts w:hAnsi="新細明體"/>
          <w:b/>
          <w:sz w:val="28"/>
          <w:szCs w:val="28"/>
          <w:u w:val="single"/>
          <w:lang w:val="en-US"/>
        </w:rPr>
      </w:pPr>
    </w:p>
    <w:p w14:paraId="27423E31" w14:textId="77777777" w:rsidR="00B560F2" w:rsidRPr="004570C8" w:rsidRDefault="00B560F2" w:rsidP="007267F3">
      <w:pPr>
        <w:snapToGrid w:val="0"/>
        <w:spacing w:beforeLines="50" w:before="180" w:line="360" w:lineRule="auto"/>
        <w:jc w:val="both"/>
        <w:rPr>
          <w:rFonts w:hAnsi="新細明體"/>
          <w:b/>
          <w:sz w:val="28"/>
          <w:szCs w:val="28"/>
          <w:u w:val="single"/>
          <w:lang w:val="en-US"/>
        </w:rPr>
      </w:pPr>
    </w:p>
    <w:p w14:paraId="3358AC40" w14:textId="77777777" w:rsidR="00D5668D" w:rsidRPr="004570C8" w:rsidRDefault="00D5668D" w:rsidP="007267F3">
      <w:pPr>
        <w:snapToGrid w:val="0"/>
        <w:spacing w:beforeLines="50" w:before="180" w:line="360" w:lineRule="auto"/>
        <w:jc w:val="both"/>
        <w:rPr>
          <w:rFonts w:hAnsi="新細明體"/>
          <w:b/>
          <w:sz w:val="28"/>
          <w:szCs w:val="28"/>
          <w:u w:val="single"/>
          <w:lang w:val="en-US"/>
        </w:rPr>
      </w:pPr>
    </w:p>
    <w:p w14:paraId="6BD4F3E8" w14:textId="2A7145F6" w:rsidR="00B9382A" w:rsidRPr="008303FE" w:rsidRDefault="007038AF" w:rsidP="00FF7474">
      <w:pPr>
        <w:snapToGrid w:val="0"/>
        <w:spacing w:beforeLines="50" w:before="180" w:line="360" w:lineRule="auto"/>
        <w:rPr>
          <w:b/>
          <w:sz w:val="28"/>
          <w:szCs w:val="28"/>
        </w:rPr>
      </w:pPr>
      <w:r>
        <w:rPr>
          <w:rFonts w:hAnsi="新細明體"/>
          <w:b/>
          <w:sz w:val="28"/>
          <w:szCs w:val="28"/>
          <w:u w:val="single"/>
        </w:rPr>
        <w:br w:type="page"/>
      </w:r>
      <w:r w:rsidR="003C16D6" w:rsidRPr="003C16D6">
        <w:rPr>
          <w:rFonts w:eastAsia="DengXian" w:hAnsi="新細明體" w:hint="eastAsia"/>
          <w:b/>
          <w:sz w:val="28"/>
          <w:szCs w:val="28"/>
          <w:lang w:eastAsia="zh-CN"/>
        </w:rPr>
        <w:lastRenderedPageBreak/>
        <w:t>学习目标</w:t>
      </w:r>
    </w:p>
    <w:p w14:paraId="639DF142" w14:textId="78806D9D" w:rsidR="00452572" w:rsidRPr="004570C8" w:rsidRDefault="003C16D6" w:rsidP="00DC631F">
      <w:pPr>
        <w:pStyle w:val="0title3rd"/>
        <w:snapToGrid w:val="0"/>
        <w:spacing w:line="360" w:lineRule="auto"/>
        <w:jc w:val="both"/>
        <w:rPr>
          <w:szCs w:val="24"/>
          <w:lang w:eastAsia="zh-CN"/>
        </w:rPr>
      </w:pPr>
      <w:r w:rsidRPr="003C16D6">
        <w:rPr>
          <w:rFonts w:eastAsia="DengXian" w:hAnsi="新細明體" w:hint="eastAsia"/>
          <w:szCs w:val="24"/>
          <w:lang w:eastAsia="zh-CN"/>
        </w:rPr>
        <w:t>本</w:t>
      </w:r>
      <w:r w:rsidRPr="003C16D6">
        <w:rPr>
          <w:rFonts w:eastAsia="DengXian" w:hAnsi="新細明體" w:hint="eastAsia"/>
          <w:iCs/>
          <w:szCs w:val="24"/>
          <w:lang w:val="en-GB" w:eastAsia="zh-CN"/>
        </w:rPr>
        <w:t>部分旨在</w:t>
      </w:r>
      <w:r w:rsidRPr="003C16D6">
        <w:rPr>
          <w:rFonts w:eastAsia="DengXian" w:hAnsi="新細明體" w:hint="eastAsia"/>
          <w:szCs w:val="24"/>
          <w:lang w:eastAsia="zh-CN"/>
        </w:rPr>
        <w:t>让学生在不同层面上探讨社会与体育、运动及康乐的关系，帮助他们从社会和文化角度，进一步了解体育运动的角色和价值（第一</w:t>
      </w:r>
      <w:r w:rsidRPr="003C16D6">
        <w:rPr>
          <w:rFonts w:eastAsia="DengXian" w:hAnsi="新細明體" w:hint="eastAsia"/>
          <w:bCs/>
          <w:iCs/>
          <w:szCs w:val="24"/>
          <w:lang w:val="en-GB" w:eastAsia="zh-CN"/>
        </w:rPr>
        <w:t>部分）</w:t>
      </w:r>
      <w:r w:rsidRPr="003C16D6">
        <w:rPr>
          <w:rFonts w:eastAsia="DengXian" w:hAnsi="新細明體" w:hint="eastAsia"/>
          <w:szCs w:val="24"/>
          <w:lang w:eastAsia="zh-CN"/>
        </w:rPr>
        <w:t>。透过时事辩论、事件分析和角色扮演，有助发展学生的高阶思维；而先前所学的其他理论部分，正好为学习本部分提供了有用的讨论材料和依据。</w:t>
      </w:r>
    </w:p>
    <w:p w14:paraId="3D3D530F" w14:textId="77777777" w:rsidR="007267F3" w:rsidRPr="004570C8" w:rsidRDefault="007267F3" w:rsidP="00FF7474">
      <w:pPr>
        <w:spacing w:line="360" w:lineRule="auto"/>
        <w:jc w:val="both"/>
        <w:rPr>
          <w:rFonts w:hAnsi="新細明體"/>
          <w:i/>
          <w:u w:val="single"/>
          <w:lang w:val="en-US" w:eastAsia="zh-CN"/>
        </w:rPr>
      </w:pPr>
    </w:p>
    <w:p w14:paraId="74A8375E" w14:textId="31135D14" w:rsidR="00480C34" w:rsidRPr="009A72DD" w:rsidRDefault="003C16D6" w:rsidP="00FF7474">
      <w:pPr>
        <w:spacing w:line="360" w:lineRule="auto"/>
        <w:jc w:val="both"/>
        <w:rPr>
          <w:b/>
        </w:rPr>
      </w:pPr>
      <w:r w:rsidRPr="003C16D6">
        <w:rPr>
          <w:rFonts w:eastAsia="DengXian" w:hAnsi="新細明體" w:hint="eastAsia"/>
          <w:b/>
          <w:lang w:val="en-US" w:eastAsia="zh-CN"/>
        </w:rPr>
        <w:t>预期学习成果：</w:t>
      </w:r>
      <w:r w:rsidRPr="003C16D6">
        <w:rPr>
          <w:rFonts w:eastAsia="DengXian" w:hAnsi="新細明體" w:hint="eastAsia"/>
          <w:b/>
          <w:lang w:eastAsia="zh-CN"/>
        </w:rPr>
        <w:t>学生将能够</w:t>
      </w:r>
    </w:p>
    <w:p w14:paraId="746117F1" w14:textId="10971F03" w:rsidR="00A5182F" w:rsidRPr="004570C8" w:rsidRDefault="003C16D6" w:rsidP="00DC631F">
      <w:pPr>
        <w:numPr>
          <w:ilvl w:val="0"/>
          <w:numId w:val="29"/>
        </w:numPr>
        <w:snapToGrid w:val="0"/>
        <w:spacing w:beforeLines="50" w:before="180" w:line="360" w:lineRule="auto"/>
      </w:pPr>
      <w:r w:rsidRPr="003C16D6">
        <w:rPr>
          <w:rFonts w:eastAsia="DengXian" w:hAnsi="新細明體" w:hint="eastAsia"/>
          <w:lang w:eastAsia="zh-CN"/>
        </w:rPr>
        <w:t>举例说明奥林匹克主义和健康生活模式的关系</w:t>
      </w:r>
      <w:r w:rsidRPr="003C16D6">
        <w:rPr>
          <w:rFonts w:eastAsia="DengXian" w:hAnsi="新細明體" w:hint="eastAsia"/>
          <w:lang w:val="en-US" w:eastAsia="zh-CN"/>
        </w:rPr>
        <w:t>；</w:t>
      </w:r>
    </w:p>
    <w:p w14:paraId="4BE07010" w14:textId="2209FD04" w:rsidR="00A5182F" w:rsidRPr="004570C8" w:rsidRDefault="003C16D6" w:rsidP="00DC631F">
      <w:pPr>
        <w:numPr>
          <w:ilvl w:val="0"/>
          <w:numId w:val="29"/>
        </w:numPr>
        <w:snapToGrid w:val="0"/>
        <w:spacing w:beforeLines="50" w:before="180" w:line="360" w:lineRule="auto"/>
      </w:pPr>
      <w:r w:rsidRPr="003C16D6">
        <w:rPr>
          <w:rFonts w:eastAsia="DengXian" w:hAnsi="新細明體" w:hint="eastAsia"/>
          <w:lang w:eastAsia="zh-CN"/>
        </w:rPr>
        <w:t>从不同角度检视大型国际体育组织及比赛对社会的影响</w:t>
      </w:r>
      <w:r w:rsidRPr="003C16D6">
        <w:rPr>
          <w:rFonts w:eastAsia="DengXian" w:hAnsi="新細明體" w:hint="eastAsia"/>
          <w:lang w:val="en-US" w:eastAsia="zh-CN"/>
        </w:rPr>
        <w:t>；</w:t>
      </w:r>
    </w:p>
    <w:p w14:paraId="7C37E4DC" w14:textId="61A0A8DD" w:rsidR="00A5182F" w:rsidRPr="004570C8" w:rsidRDefault="003C16D6" w:rsidP="00DC631F">
      <w:pPr>
        <w:numPr>
          <w:ilvl w:val="0"/>
          <w:numId w:val="29"/>
        </w:numPr>
        <w:snapToGrid w:val="0"/>
        <w:spacing w:beforeLines="50" w:before="180" w:line="360" w:lineRule="auto"/>
      </w:pPr>
      <w:r w:rsidRPr="003C16D6">
        <w:rPr>
          <w:rFonts w:eastAsia="DengXian" w:hAnsi="新細明體" w:hint="eastAsia"/>
          <w:lang w:val="en-US" w:eastAsia="zh-CN"/>
        </w:rPr>
        <w:t>比较</w:t>
      </w:r>
      <w:r w:rsidRPr="003C16D6">
        <w:rPr>
          <w:rFonts w:eastAsia="DengXian" w:hAnsi="新細明體" w:hint="eastAsia"/>
          <w:lang w:eastAsia="zh-CN"/>
        </w:rPr>
        <w:t>内地和香港在运动文化方面的异同</w:t>
      </w:r>
      <w:r w:rsidRPr="003C16D6">
        <w:rPr>
          <w:rFonts w:eastAsia="DengXian" w:hAnsi="新細明體" w:hint="eastAsia"/>
          <w:lang w:val="en-US" w:eastAsia="zh-CN"/>
        </w:rPr>
        <w:t>；以及</w:t>
      </w:r>
    </w:p>
    <w:p w14:paraId="0753BDF7" w14:textId="15E85DB7" w:rsidR="00B9382A" w:rsidRPr="004570C8" w:rsidRDefault="003C16D6" w:rsidP="00DC631F">
      <w:pPr>
        <w:numPr>
          <w:ilvl w:val="0"/>
          <w:numId w:val="29"/>
        </w:numPr>
        <w:snapToGrid w:val="0"/>
        <w:spacing w:beforeLines="50" w:before="180" w:line="360" w:lineRule="auto"/>
      </w:pPr>
      <w:r w:rsidRPr="003C16D6">
        <w:rPr>
          <w:rFonts w:eastAsia="DengXian" w:hAnsi="新細明體" w:hint="eastAsia"/>
          <w:lang w:eastAsia="zh-CN"/>
        </w:rPr>
        <w:t>讨论影响香港人参与体育活动的兴趣和习惯的</w:t>
      </w:r>
      <w:r w:rsidRPr="003C16D6">
        <w:rPr>
          <w:rFonts w:eastAsia="DengXian" w:hAnsi="新細明體" w:hint="eastAsia"/>
          <w:lang w:val="en-US" w:eastAsia="zh-CN"/>
        </w:rPr>
        <w:t>各项因素</w:t>
      </w:r>
      <w:r w:rsidRPr="003C16D6">
        <w:rPr>
          <w:rFonts w:eastAsia="DengXian" w:hAnsi="新細明體" w:hint="eastAsia"/>
          <w:lang w:eastAsia="zh-CN"/>
        </w:rPr>
        <w:t>，并建议如何推动小区</w:t>
      </w:r>
      <w:r w:rsidRPr="003C16D6">
        <w:rPr>
          <w:rFonts w:eastAsia="DengXian" w:hAnsi="新細明體"/>
          <w:lang w:eastAsia="zh-CN"/>
        </w:rPr>
        <w:t xml:space="preserve">  </w:t>
      </w:r>
      <w:r w:rsidRPr="003C16D6">
        <w:rPr>
          <w:rFonts w:eastAsia="DengXian" w:hAnsi="新細明體" w:hint="eastAsia"/>
          <w:lang w:eastAsia="zh-CN"/>
        </w:rPr>
        <w:t>体育活动。</w:t>
      </w:r>
    </w:p>
    <w:p w14:paraId="32AB71E4" w14:textId="77777777" w:rsidR="001D4151" w:rsidRPr="004570C8" w:rsidRDefault="001D4151" w:rsidP="00623835">
      <w:pPr>
        <w:snapToGrid w:val="0"/>
        <w:spacing w:beforeLines="50" w:before="180"/>
      </w:pPr>
    </w:p>
    <w:p w14:paraId="763D0467" w14:textId="13C3164A" w:rsidR="003421FC" w:rsidRPr="009A72DD" w:rsidRDefault="003421FC" w:rsidP="000F11D1">
      <w:pPr>
        <w:snapToGrid w:val="0"/>
        <w:spacing w:beforeLines="50" w:before="180" w:line="360" w:lineRule="auto"/>
        <w:jc w:val="center"/>
        <w:rPr>
          <w:lang w:val="en-US"/>
        </w:rPr>
      </w:pPr>
      <w:r w:rsidRPr="004570C8">
        <w:rPr>
          <w:b/>
          <w:sz w:val="28"/>
          <w:szCs w:val="28"/>
          <w:u w:val="single"/>
        </w:rPr>
        <w:br w:type="page"/>
      </w:r>
      <w:r w:rsidR="003C16D6" w:rsidRPr="003C16D6">
        <w:rPr>
          <w:rFonts w:eastAsia="DengXian" w:hAnsi="新細明體" w:hint="eastAsia"/>
          <w:b/>
          <w:sz w:val="28"/>
          <w:szCs w:val="28"/>
          <w:lang w:eastAsia="zh-CN"/>
        </w:rPr>
        <w:lastRenderedPageBreak/>
        <w:t>词汇</w:t>
      </w:r>
    </w:p>
    <w:tbl>
      <w:tblPr>
        <w:tblW w:w="5244" w:type="pct"/>
        <w:tblLook w:val="01E0" w:firstRow="1" w:lastRow="1" w:firstColumn="1" w:lastColumn="1" w:noHBand="0" w:noVBand="0"/>
      </w:tblPr>
      <w:tblGrid>
        <w:gridCol w:w="677"/>
        <w:gridCol w:w="2257"/>
        <w:gridCol w:w="6687"/>
      </w:tblGrid>
      <w:tr w:rsidR="009A6EE7" w:rsidRPr="004570C8" w14:paraId="263D09E2" w14:textId="77777777" w:rsidTr="009A6EE7">
        <w:trPr>
          <w:trHeight w:val="705"/>
          <w:tblHeader/>
        </w:trPr>
        <w:tc>
          <w:tcPr>
            <w:tcW w:w="352" w:type="pct"/>
            <w:shd w:val="clear" w:color="auto" w:fill="D9D9D9"/>
          </w:tcPr>
          <w:p w14:paraId="1DDED5B0" w14:textId="77777777" w:rsidR="009A6EE7" w:rsidRPr="004570C8" w:rsidRDefault="009A6EE7" w:rsidP="009A6EE7">
            <w:pPr>
              <w:spacing w:beforeLines="50" w:before="180" w:afterLines="50" w:after="180" w:line="360" w:lineRule="auto"/>
              <w:jc w:val="center"/>
            </w:pPr>
          </w:p>
        </w:tc>
        <w:tc>
          <w:tcPr>
            <w:tcW w:w="1173" w:type="pct"/>
            <w:shd w:val="clear" w:color="auto" w:fill="D9D9D9"/>
          </w:tcPr>
          <w:p w14:paraId="08B87491" w14:textId="6F8B7A03" w:rsidR="009A6EE7" w:rsidRPr="004570C8" w:rsidRDefault="003C16D6" w:rsidP="009A6EE7">
            <w:pPr>
              <w:spacing w:beforeLines="50" w:before="180" w:afterLines="50" w:after="180" w:line="360" w:lineRule="auto"/>
            </w:pPr>
            <w:r w:rsidRPr="003C16D6">
              <w:rPr>
                <w:rFonts w:eastAsia="DengXian" w:hAnsi="新細明體" w:hint="eastAsia"/>
                <w:b/>
                <w:lang w:eastAsia="zh-CN"/>
              </w:rPr>
              <w:t>用语</w:t>
            </w:r>
          </w:p>
        </w:tc>
        <w:tc>
          <w:tcPr>
            <w:tcW w:w="3475" w:type="pct"/>
            <w:shd w:val="clear" w:color="auto" w:fill="D9D9D9"/>
          </w:tcPr>
          <w:p w14:paraId="275C97EC" w14:textId="7D3DB27B" w:rsidR="009A6EE7" w:rsidRPr="00601EE3" w:rsidRDefault="003C16D6" w:rsidP="00DC631F">
            <w:pPr>
              <w:spacing w:beforeLines="50" w:before="180" w:afterLines="50" w:after="180" w:line="360" w:lineRule="auto"/>
              <w:rPr>
                <w:b/>
              </w:rPr>
            </w:pPr>
            <w:r w:rsidRPr="003C16D6">
              <w:rPr>
                <w:rFonts w:eastAsia="DengXian" w:hAnsi="新細明體" w:hint="eastAsia"/>
                <w:b/>
                <w:lang w:eastAsia="zh-CN"/>
              </w:rPr>
              <w:t>解释</w:t>
            </w:r>
          </w:p>
        </w:tc>
      </w:tr>
      <w:tr w:rsidR="009A6EE7" w:rsidRPr="004570C8" w14:paraId="421DC9F3" w14:textId="77777777" w:rsidTr="009A6EE7">
        <w:trPr>
          <w:trHeight w:val="147"/>
        </w:trPr>
        <w:tc>
          <w:tcPr>
            <w:tcW w:w="352" w:type="pct"/>
          </w:tcPr>
          <w:p w14:paraId="0EB0F214" w14:textId="77777777" w:rsidR="009A6EE7" w:rsidRPr="00601EE3" w:rsidRDefault="009A6EE7" w:rsidP="009A6EE7">
            <w:pPr>
              <w:numPr>
                <w:ilvl w:val="0"/>
                <w:numId w:val="7"/>
              </w:numPr>
              <w:spacing w:beforeLines="50" w:before="180" w:line="360" w:lineRule="auto"/>
              <w:jc w:val="center"/>
              <w:rPr>
                <w:b/>
              </w:rPr>
            </w:pPr>
          </w:p>
        </w:tc>
        <w:tc>
          <w:tcPr>
            <w:tcW w:w="1173" w:type="pct"/>
          </w:tcPr>
          <w:p w14:paraId="3543ADFA" w14:textId="4FBA2EEF" w:rsidR="009A6EE7" w:rsidRPr="00E20D13" w:rsidRDefault="003C16D6" w:rsidP="009A6EE7">
            <w:pPr>
              <w:spacing w:beforeLines="50" w:before="180" w:line="360" w:lineRule="auto"/>
            </w:pPr>
            <w:r w:rsidRPr="003C16D6">
              <w:rPr>
                <w:rFonts w:eastAsia="DengXian" w:hAnsi="新細明體" w:hint="eastAsia"/>
                <w:lang w:eastAsia="zh-CN"/>
              </w:rPr>
              <w:t>业余</w:t>
            </w:r>
          </w:p>
          <w:p w14:paraId="007618F4" w14:textId="139052CE" w:rsidR="009A6EE7" w:rsidRPr="00E20D13" w:rsidRDefault="003C16D6" w:rsidP="009A6EE7">
            <w:pPr>
              <w:spacing w:beforeLines="50" w:before="180" w:line="360" w:lineRule="auto"/>
            </w:pPr>
            <w:r w:rsidRPr="003C16D6">
              <w:rPr>
                <w:rFonts w:eastAsia="DengXian"/>
                <w:lang w:eastAsia="zh-CN"/>
              </w:rPr>
              <w:t>Amateur</w:t>
            </w:r>
          </w:p>
        </w:tc>
        <w:tc>
          <w:tcPr>
            <w:tcW w:w="3475" w:type="pct"/>
          </w:tcPr>
          <w:p w14:paraId="4DA806E8" w14:textId="56AC6ED6" w:rsidR="009A6EE7" w:rsidRPr="00E20D13" w:rsidRDefault="003C16D6" w:rsidP="00DC631F">
            <w:pPr>
              <w:spacing w:beforeLines="50" w:before="180" w:line="360" w:lineRule="auto"/>
              <w:jc w:val="both"/>
              <w:rPr>
                <w:lang w:eastAsia="zh-CN"/>
              </w:rPr>
            </w:pPr>
            <w:r w:rsidRPr="003C16D6">
              <w:rPr>
                <w:rFonts w:eastAsia="DengXian" w:hAnsi="新細明體" w:hint="eastAsia"/>
                <w:lang w:eastAsia="zh-CN"/>
              </w:rPr>
              <w:t>形容不为赢取任何金钱利益而参加比赛的人。这个术语源自公平竞争和团队精神高于一切物质追求的理念。</w:t>
            </w:r>
          </w:p>
        </w:tc>
      </w:tr>
      <w:tr w:rsidR="009A6EE7" w:rsidRPr="004570C8" w14:paraId="5375D4DF" w14:textId="77777777" w:rsidTr="009A6EE7">
        <w:trPr>
          <w:trHeight w:val="1537"/>
        </w:trPr>
        <w:tc>
          <w:tcPr>
            <w:tcW w:w="352" w:type="pct"/>
          </w:tcPr>
          <w:p w14:paraId="0BD94227" w14:textId="77777777" w:rsidR="009A6EE7" w:rsidRPr="00601EE3" w:rsidRDefault="009A6EE7" w:rsidP="009A6EE7">
            <w:pPr>
              <w:numPr>
                <w:ilvl w:val="0"/>
                <w:numId w:val="7"/>
              </w:numPr>
              <w:spacing w:beforeLines="50" w:before="180" w:line="360" w:lineRule="auto"/>
              <w:jc w:val="center"/>
              <w:rPr>
                <w:b/>
                <w:lang w:eastAsia="zh-CN"/>
              </w:rPr>
            </w:pPr>
          </w:p>
        </w:tc>
        <w:tc>
          <w:tcPr>
            <w:tcW w:w="1173" w:type="pct"/>
          </w:tcPr>
          <w:p w14:paraId="28CB8199" w14:textId="2CFC17AF" w:rsidR="009A6EE7" w:rsidRPr="004570C8" w:rsidRDefault="003C16D6" w:rsidP="009A6EE7">
            <w:pPr>
              <w:spacing w:beforeLines="50" w:before="180" w:line="360" w:lineRule="auto"/>
            </w:pPr>
            <w:r w:rsidRPr="003C16D6">
              <w:rPr>
                <w:rFonts w:eastAsia="DengXian" w:hAnsi="新細明體" w:hint="eastAsia"/>
                <w:lang w:eastAsia="zh-CN"/>
              </w:rPr>
              <w:t>皮埃尔．德．顾拜旦</w:t>
            </w:r>
          </w:p>
          <w:p w14:paraId="2237A399" w14:textId="5D238904" w:rsidR="009A6EE7" w:rsidRPr="004570C8" w:rsidRDefault="003C16D6" w:rsidP="009A6EE7">
            <w:pPr>
              <w:spacing w:beforeLines="50" w:before="180" w:line="360" w:lineRule="auto"/>
            </w:pPr>
            <w:r w:rsidRPr="003C16D6">
              <w:rPr>
                <w:rFonts w:eastAsia="DengXian"/>
                <w:lang w:eastAsia="zh-CN"/>
              </w:rPr>
              <w:t>Baron Pierre de Coubertin</w:t>
            </w:r>
          </w:p>
        </w:tc>
        <w:tc>
          <w:tcPr>
            <w:tcW w:w="3475" w:type="pct"/>
          </w:tcPr>
          <w:p w14:paraId="4B8BF654" w14:textId="2828B664" w:rsidR="009A6EE7" w:rsidRPr="00601EE3" w:rsidRDefault="003C16D6" w:rsidP="00DC631F">
            <w:pPr>
              <w:spacing w:beforeLines="50" w:before="180" w:line="360" w:lineRule="auto"/>
              <w:jc w:val="both"/>
              <w:rPr>
                <w:rFonts w:hAnsi="新細明體"/>
                <w:lang w:val="en-US"/>
              </w:rPr>
            </w:pPr>
            <w:r w:rsidRPr="003C16D6">
              <w:rPr>
                <w:rFonts w:eastAsia="DengXian" w:hAnsi="新細明體" w:hint="eastAsia"/>
                <w:lang w:eastAsia="zh-CN"/>
              </w:rPr>
              <w:t>法国教育家，是现代奥林匹克运动会的倡议人，现尊称为「现代奥林匹克运动会之父」。</w:t>
            </w:r>
          </w:p>
        </w:tc>
      </w:tr>
      <w:tr w:rsidR="009A6EE7" w:rsidRPr="004570C8" w14:paraId="6B119517" w14:textId="77777777" w:rsidTr="009A6EE7">
        <w:trPr>
          <w:trHeight w:val="147"/>
        </w:trPr>
        <w:tc>
          <w:tcPr>
            <w:tcW w:w="352" w:type="pct"/>
          </w:tcPr>
          <w:p w14:paraId="6A745F7A" w14:textId="77777777" w:rsidR="009A6EE7" w:rsidRPr="00601EE3" w:rsidRDefault="009A6EE7" w:rsidP="009A6EE7">
            <w:pPr>
              <w:numPr>
                <w:ilvl w:val="0"/>
                <w:numId w:val="7"/>
              </w:numPr>
              <w:spacing w:beforeLines="50" w:before="180" w:line="360" w:lineRule="auto"/>
              <w:jc w:val="center"/>
              <w:rPr>
                <w:b/>
              </w:rPr>
            </w:pPr>
          </w:p>
        </w:tc>
        <w:tc>
          <w:tcPr>
            <w:tcW w:w="1173" w:type="pct"/>
          </w:tcPr>
          <w:p w14:paraId="0D7FBDD0" w14:textId="29D05E1B" w:rsidR="009A6EE7" w:rsidRPr="004570C8" w:rsidRDefault="003C16D6" w:rsidP="009A6EE7">
            <w:pPr>
              <w:spacing w:beforeLines="50" w:before="180" w:line="360" w:lineRule="auto"/>
            </w:pPr>
            <w:r w:rsidRPr="003C16D6">
              <w:rPr>
                <w:rFonts w:eastAsia="DengXian" w:hAnsi="新細明體" w:hint="eastAsia"/>
                <w:lang w:eastAsia="zh-CN"/>
              </w:rPr>
              <w:t>传播媒体（传媒）</w:t>
            </w:r>
            <w:r w:rsidRPr="003C16D6">
              <w:rPr>
                <w:rFonts w:eastAsia="DengXian"/>
                <w:lang w:eastAsia="zh-CN"/>
              </w:rPr>
              <w:t>Communication media (the media)</w:t>
            </w:r>
          </w:p>
        </w:tc>
        <w:tc>
          <w:tcPr>
            <w:tcW w:w="3475" w:type="pct"/>
          </w:tcPr>
          <w:p w14:paraId="78A19D04" w14:textId="3BC72826" w:rsidR="009A6EE7" w:rsidRPr="00601EE3" w:rsidRDefault="003C16D6" w:rsidP="00DC631F">
            <w:pPr>
              <w:spacing w:beforeLines="50" w:before="180" w:line="360" w:lineRule="auto"/>
              <w:rPr>
                <w:rFonts w:hAnsi="新細明體"/>
                <w:lang w:val="en-US"/>
              </w:rPr>
            </w:pPr>
            <w:r w:rsidRPr="003C16D6">
              <w:rPr>
                <w:rFonts w:eastAsia="DengXian" w:hAnsi="新細明體" w:hint="eastAsia"/>
                <w:lang w:eastAsia="zh-CN"/>
              </w:rPr>
              <w:t>各种传播工具，例如电影、电视、公众广播、书刊、杂志、报纸等。</w:t>
            </w:r>
          </w:p>
        </w:tc>
      </w:tr>
      <w:tr w:rsidR="009A6EE7" w:rsidRPr="004570C8" w14:paraId="06939B6A" w14:textId="77777777" w:rsidTr="009A6EE7">
        <w:trPr>
          <w:trHeight w:val="147"/>
        </w:trPr>
        <w:tc>
          <w:tcPr>
            <w:tcW w:w="352" w:type="pct"/>
          </w:tcPr>
          <w:p w14:paraId="1C919043" w14:textId="77777777" w:rsidR="009A6EE7" w:rsidRPr="00601EE3" w:rsidRDefault="009A6EE7" w:rsidP="009A6EE7">
            <w:pPr>
              <w:numPr>
                <w:ilvl w:val="0"/>
                <w:numId w:val="7"/>
              </w:numPr>
              <w:spacing w:beforeLines="50" w:before="180" w:line="360" w:lineRule="auto"/>
              <w:jc w:val="center"/>
              <w:rPr>
                <w:b/>
              </w:rPr>
            </w:pPr>
          </w:p>
        </w:tc>
        <w:tc>
          <w:tcPr>
            <w:tcW w:w="1173" w:type="pct"/>
          </w:tcPr>
          <w:p w14:paraId="17582C64" w14:textId="7F4E0AEC" w:rsidR="009A6EE7" w:rsidRDefault="003C16D6" w:rsidP="009A6EE7">
            <w:pPr>
              <w:spacing w:beforeLines="50" w:before="180" w:line="360" w:lineRule="auto"/>
              <w:rPr>
                <w:rFonts w:hAnsi="新細明體"/>
                <w:lang w:val="en-US"/>
              </w:rPr>
            </w:pPr>
            <w:r w:rsidRPr="003C16D6">
              <w:rPr>
                <w:rFonts w:eastAsia="DengXian" w:hAnsi="新細明體" w:hint="eastAsia"/>
                <w:lang w:eastAsia="zh-CN"/>
              </w:rPr>
              <w:t>文化</w:t>
            </w:r>
          </w:p>
          <w:p w14:paraId="2CABA7D6" w14:textId="32469FC7" w:rsidR="009A6EE7" w:rsidRPr="004570C8" w:rsidRDefault="003C16D6" w:rsidP="009A6EE7">
            <w:pPr>
              <w:spacing w:beforeLines="50" w:before="180" w:line="360" w:lineRule="auto"/>
            </w:pPr>
            <w:r w:rsidRPr="003C16D6">
              <w:rPr>
                <w:rFonts w:eastAsia="DengXian"/>
                <w:bCs/>
                <w:lang w:val="en" w:eastAsia="zh-CN"/>
              </w:rPr>
              <w:t>Culture</w:t>
            </w:r>
          </w:p>
        </w:tc>
        <w:tc>
          <w:tcPr>
            <w:tcW w:w="3475" w:type="pct"/>
          </w:tcPr>
          <w:p w14:paraId="5052765D" w14:textId="4A8D43D8" w:rsidR="009A6EE7" w:rsidRPr="00601EE3" w:rsidRDefault="003C16D6" w:rsidP="00DC631F">
            <w:pPr>
              <w:spacing w:beforeLines="50" w:before="180" w:line="360" w:lineRule="auto"/>
              <w:jc w:val="both"/>
              <w:rPr>
                <w:rFonts w:hAnsi="新細明體"/>
                <w:kern w:val="0"/>
                <w:lang w:val="en-US"/>
              </w:rPr>
            </w:pPr>
            <w:r w:rsidRPr="003C16D6">
              <w:rPr>
                <w:rFonts w:eastAsia="DengXian" w:hAnsi="新細明體" w:hint="eastAsia"/>
                <w:kern w:val="0"/>
                <w:lang w:eastAsia="zh-CN"/>
              </w:rPr>
              <w:t>通常指</w:t>
            </w:r>
            <w:r w:rsidRPr="003C16D6">
              <w:rPr>
                <w:rFonts w:eastAsia="DengXian"/>
                <w:kern w:val="0"/>
                <w:lang w:eastAsia="zh-CN"/>
              </w:rPr>
              <w:t xml:space="preserve"> </w:t>
            </w:r>
            <w:r w:rsidRPr="003C16D6">
              <w:rPr>
                <w:rFonts w:eastAsia="DengXian"/>
                <w:kern w:val="0"/>
                <w:lang w:val="en-US" w:eastAsia="zh-CN"/>
              </w:rPr>
              <w:t>a</w:t>
            </w:r>
            <w:r w:rsidRPr="003C16D6">
              <w:rPr>
                <w:rFonts w:eastAsia="DengXian" w:hAnsi="新細明體" w:hint="eastAsia"/>
                <w:kern w:val="0"/>
                <w:lang w:eastAsia="zh-CN"/>
              </w:rPr>
              <w:t>）体育、艺术、语言、人文等方面的事物；</w:t>
            </w:r>
            <w:r w:rsidRPr="003C16D6">
              <w:rPr>
                <w:rFonts w:eastAsia="DengXian" w:hAnsi="新細明體"/>
                <w:kern w:val="0"/>
                <w:lang w:val="en-US" w:eastAsia="zh-CN"/>
              </w:rPr>
              <w:t>b</w:t>
            </w:r>
            <w:r w:rsidRPr="003C16D6">
              <w:rPr>
                <w:rFonts w:eastAsia="DengXian" w:hAnsi="新細明體" w:hint="eastAsia"/>
                <w:kern w:val="0"/>
                <w:lang w:eastAsia="zh-CN"/>
              </w:rPr>
              <w:t>）某机构</w:t>
            </w:r>
            <w:r w:rsidRPr="003C16D6">
              <w:rPr>
                <w:rFonts w:eastAsia="DengXian" w:hAnsi="新細明體" w:hint="eastAsia"/>
                <w:kern w:val="0"/>
                <w:lang w:val="en-US" w:eastAsia="zh-CN"/>
              </w:rPr>
              <w:t>或</w:t>
            </w:r>
            <w:r w:rsidRPr="003C16D6">
              <w:rPr>
                <w:rFonts w:eastAsia="DengXian" w:hAnsi="新細明體" w:hint="eastAsia"/>
                <w:kern w:val="0"/>
                <w:lang w:eastAsia="zh-CN"/>
              </w:rPr>
              <w:t>社群特有的信仰、行为、思想、态度、价值观、目标、习惯等。</w:t>
            </w:r>
          </w:p>
        </w:tc>
      </w:tr>
      <w:tr w:rsidR="009A6EE7" w:rsidRPr="00601EE3" w14:paraId="58CDEA40" w14:textId="77777777" w:rsidTr="009A6EE7">
        <w:trPr>
          <w:trHeight w:val="147"/>
        </w:trPr>
        <w:tc>
          <w:tcPr>
            <w:tcW w:w="352" w:type="pct"/>
          </w:tcPr>
          <w:p w14:paraId="67BDEBE0" w14:textId="77777777" w:rsidR="009A6EE7" w:rsidRPr="00601EE3" w:rsidRDefault="009A6EE7" w:rsidP="009A6EE7">
            <w:pPr>
              <w:numPr>
                <w:ilvl w:val="0"/>
                <w:numId w:val="7"/>
              </w:numPr>
              <w:spacing w:beforeLines="50" w:before="180" w:line="360" w:lineRule="auto"/>
              <w:jc w:val="center"/>
              <w:rPr>
                <w:b/>
              </w:rPr>
            </w:pPr>
          </w:p>
        </w:tc>
        <w:tc>
          <w:tcPr>
            <w:tcW w:w="1173" w:type="pct"/>
          </w:tcPr>
          <w:p w14:paraId="7C0EDD51" w14:textId="006A848F" w:rsidR="009A6EE7" w:rsidRPr="004570C8" w:rsidRDefault="003C16D6" w:rsidP="009A6EE7">
            <w:pPr>
              <w:spacing w:beforeLines="50" w:before="180" w:line="360" w:lineRule="auto"/>
            </w:pPr>
            <w:r w:rsidRPr="003C16D6">
              <w:rPr>
                <w:rFonts w:eastAsia="DengXian" w:hAnsi="新細明體" w:hint="eastAsia"/>
                <w:lang w:eastAsia="zh-CN"/>
              </w:rPr>
              <w:t>精英</w:t>
            </w:r>
          </w:p>
          <w:p w14:paraId="614D70AC" w14:textId="5ADD52F8" w:rsidR="009A6EE7" w:rsidRPr="00601EE3" w:rsidRDefault="009A6EE7" w:rsidP="009A6EE7">
            <w:pPr>
              <w:spacing w:beforeLines="50" w:before="180" w:line="360" w:lineRule="auto"/>
              <w:rPr>
                <w:bCs/>
                <w:lang w:val="en"/>
              </w:rPr>
            </w:pPr>
            <w:hyperlink r:id="rId12" w:tooltip="Elite" w:history="1">
              <w:r w:rsidR="003C16D6" w:rsidRPr="003C16D6">
                <w:rPr>
                  <w:rFonts w:eastAsia="DengXian"/>
                  <w:bCs/>
                  <w:lang w:eastAsia="zh-CN"/>
                </w:rPr>
                <w:t>Elite</w:t>
              </w:r>
            </w:hyperlink>
          </w:p>
        </w:tc>
        <w:tc>
          <w:tcPr>
            <w:tcW w:w="3475" w:type="pct"/>
          </w:tcPr>
          <w:p w14:paraId="72E86740" w14:textId="28C99A47" w:rsidR="009A6EE7" w:rsidRPr="009A6EE7" w:rsidRDefault="003C16D6" w:rsidP="00DC631F">
            <w:pPr>
              <w:spacing w:beforeLines="50" w:before="180" w:line="360" w:lineRule="auto"/>
              <w:jc w:val="both"/>
              <w:rPr>
                <w:rFonts w:hAnsi="新細明體"/>
                <w:kern w:val="0"/>
                <w:lang w:val="en-US"/>
              </w:rPr>
            </w:pPr>
            <w:r w:rsidRPr="003C16D6">
              <w:rPr>
                <w:rFonts w:eastAsia="DengXian" w:hAnsi="新細明體" w:hint="eastAsia"/>
                <w:kern w:val="0"/>
                <w:lang w:val="en" w:eastAsia="zh-CN"/>
              </w:rPr>
              <w:t>社会上少数</w:t>
            </w:r>
            <w:r w:rsidRPr="003C16D6">
              <w:rPr>
                <w:rFonts w:eastAsia="DengXian" w:hAnsi="新細明體" w:hint="eastAsia"/>
                <w:kern w:val="0"/>
                <w:lang w:eastAsia="zh-CN"/>
              </w:rPr>
              <w:t>具有优秀的才能、智慧、财富、专业培训</w:t>
            </w:r>
            <w:r w:rsidRPr="003C16D6">
              <w:rPr>
                <w:rFonts w:eastAsia="DengXian" w:hAnsi="新細明體" w:hint="eastAsia"/>
                <w:kern w:val="0"/>
                <w:lang w:val="en-US" w:eastAsia="zh-CN"/>
              </w:rPr>
              <w:t>、</w:t>
            </w:r>
            <w:r w:rsidRPr="003C16D6">
              <w:rPr>
                <w:rFonts w:eastAsia="DengXian" w:hAnsi="新細明體" w:hint="eastAsia"/>
                <w:kern w:val="0"/>
                <w:lang w:eastAsia="zh-CN"/>
              </w:rPr>
              <w:t>经验或其他独特属性的人。</w:t>
            </w:r>
          </w:p>
        </w:tc>
      </w:tr>
      <w:tr w:rsidR="009A6EE7" w:rsidRPr="00601EE3" w14:paraId="2B9DB417" w14:textId="77777777" w:rsidTr="009A6EE7">
        <w:trPr>
          <w:trHeight w:val="147"/>
        </w:trPr>
        <w:tc>
          <w:tcPr>
            <w:tcW w:w="352" w:type="pct"/>
          </w:tcPr>
          <w:p w14:paraId="6EA07795"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1D188345" w14:textId="68B5E70F" w:rsidR="009A6EE7" w:rsidRPr="004570C8" w:rsidRDefault="003C16D6" w:rsidP="00C228CD">
            <w:pPr>
              <w:spacing w:beforeLines="50" w:before="180" w:line="276" w:lineRule="auto"/>
            </w:pPr>
            <w:r w:rsidRPr="003C16D6">
              <w:rPr>
                <w:rFonts w:eastAsia="DengXian" w:hAnsi="新細明體" w:hint="eastAsia"/>
                <w:kern w:val="0"/>
                <w:lang w:eastAsia="zh-CN"/>
              </w:rPr>
              <w:t>国际</w:t>
            </w:r>
            <w:r w:rsidRPr="003C16D6">
              <w:rPr>
                <w:rFonts w:eastAsia="DengXian" w:hAnsi="新細明體" w:hint="eastAsia"/>
                <w:lang w:eastAsia="zh-CN"/>
              </w:rPr>
              <w:t>奥林匹克</w:t>
            </w:r>
            <w:r w:rsidRPr="003C16D6">
              <w:rPr>
                <w:rFonts w:eastAsia="DengXian" w:hAnsi="新細明體" w:hint="eastAsia"/>
                <w:kern w:val="0"/>
                <w:lang w:eastAsia="zh-CN"/>
              </w:rPr>
              <w:t>委员会（国际奥委会）</w:t>
            </w:r>
          </w:p>
          <w:p w14:paraId="5070B685" w14:textId="0A7067FF" w:rsidR="009A6EE7" w:rsidRPr="004570C8" w:rsidRDefault="003C16D6" w:rsidP="00C228CD">
            <w:pPr>
              <w:spacing w:line="276" w:lineRule="auto"/>
            </w:pPr>
            <w:r w:rsidRPr="003C16D6">
              <w:rPr>
                <w:rFonts w:eastAsia="DengXian"/>
                <w:lang w:eastAsia="zh-CN"/>
              </w:rPr>
              <w:t>International Olympic Committee (IOC)</w:t>
            </w:r>
          </w:p>
        </w:tc>
        <w:tc>
          <w:tcPr>
            <w:tcW w:w="3475" w:type="pct"/>
          </w:tcPr>
          <w:p w14:paraId="0F16FEF6" w14:textId="7378C41E" w:rsidR="009A6EE7" w:rsidRDefault="003C16D6" w:rsidP="009A6EE7">
            <w:pPr>
              <w:spacing w:beforeLines="50" w:before="180" w:line="360" w:lineRule="auto"/>
              <w:jc w:val="both"/>
              <w:rPr>
                <w:rFonts w:hAnsi="新細明體"/>
                <w:kern w:val="0"/>
              </w:rPr>
            </w:pPr>
            <w:r w:rsidRPr="003C16D6">
              <w:rPr>
                <w:rFonts w:eastAsia="DengXian" w:hAnsi="新細明體" w:hint="eastAsia"/>
                <w:kern w:val="0"/>
                <w:lang w:eastAsia="zh-CN"/>
              </w:rPr>
              <w:t>国际奥委会是瑞士联邦委员会确认的一个国际性、非政府及非牟利组织；它以无限制时间、具法人地位的协会形式运作；总部设在瑞士洛桑，其目标是履行奥林匹克宪章赋予的使命和权责。</w:t>
            </w:r>
          </w:p>
          <w:p w14:paraId="003FD367" w14:textId="77777777" w:rsidR="005D53BF" w:rsidRPr="00601EE3" w:rsidRDefault="005D53BF" w:rsidP="009A6EE7">
            <w:pPr>
              <w:spacing w:beforeLines="50" w:before="180" w:line="360" w:lineRule="auto"/>
              <w:jc w:val="both"/>
              <w:rPr>
                <w:rFonts w:hAnsi="新細明體"/>
                <w:kern w:val="0"/>
                <w:lang w:val="en-US"/>
              </w:rPr>
            </w:pPr>
          </w:p>
        </w:tc>
      </w:tr>
      <w:tr w:rsidR="009A6EE7" w:rsidRPr="00601EE3" w14:paraId="0833DBEF" w14:textId="77777777" w:rsidTr="009A6EE7">
        <w:trPr>
          <w:trHeight w:val="147"/>
        </w:trPr>
        <w:tc>
          <w:tcPr>
            <w:tcW w:w="352" w:type="pct"/>
          </w:tcPr>
          <w:p w14:paraId="5C12AD7F"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5396D2E1" w14:textId="189AB4E2" w:rsidR="009A6EE7" w:rsidRPr="00601EE3" w:rsidRDefault="003C16D6" w:rsidP="009A6EE7">
            <w:pPr>
              <w:spacing w:beforeLines="50" w:before="180" w:line="360" w:lineRule="auto"/>
              <w:rPr>
                <w:rFonts w:hAnsi="新細明體"/>
                <w:kern w:val="0"/>
              </w:rPr>
            </w:pPr>
            <w:r w:rsidRPr="003C16D6">
              <w:rPr>
                <w:rFonts w:eastAsia="DengXian" w:hAnsi="新細明體" w:hint="eastAsia"/>
                <w:kern w:val="0"/>
                <w:lang w:eastAsia="zh-CN"/>
              </w:rPr>
              <w:t>国际奥委会成员</w:t>
            </w:r>
          </w:p>
          <w:p w14:paraId="5C24D13C" w14:textId="3B72E378" w:rsidR="009A6EE7" w:rsidRPr="004570C8" w:rsidRDefault="003C16D6" w:rsidP="009A6EE7">
            <w:pPr>
              <w:spacing w:beforeLines="50" w:before="180" w:line="360" w:lineRule="auto"/>
            </w:pPr>
            <w:r w:rsidRPr="003C16D6">
              <w:rPr>
                <w:rFonts w:eastAsia="DengXian"/>
                <w:lang w:eastAsia="zh-CN"/>
              </w:rPr>
              <w:t>IOC members</w:t>
            </w:r>
          </w:p>
        </w:tc>
        <w:tc>
          <w:tcPr>
            <w:tcW w:w="3475" w:type="pct"/>
          </w:tcPr>
          <w:p w14:paraId="0B7BE04A" w14:textId="690C539F" w:rsidR="009A6EE7" w:rsidRPr="00601EE3" w:rsidRDefault="003C16D6" w:rsidP="00FF7474">
            <w:pPr>
              <w:spacing w:beforeLines="50" w:before="180" w:line="360" w:lineRule="auto"/>
              <w:jc w:val="both"/>
              <w:rPr>
                <w:rFonts w:hAnsi="新細明體"/>
                <w:kern w:val="0"/>
                <w:lang w:val="en-US"/>
              </w:rPr>
            </w:pPr>
            <w:r w:rsidRPr="003C16D6">
              <w:rPr>
                <w:rFonts w:eastAsia="DengXian" w:hAnsi="新細明體" w:hint="eastAsia"/>
                <w:kern w:val="0"/>
                <w:lang w:eastAsia="zh-CN"/>
              </w:rPr>
              <w:t>国际奥委会是由以下四类人士组成：</w:t>
            </w:r>
            <w:r w:rsidRPr="003C16D6">
              <w:rPr>
                <w:rFonts w:eastAsia="DengXian"/>
                <w:kern w:val="0"/>
                <w:lang w:eastAsia="zh-CN"/>
              </w:rPr>
              <w:t xml:space="preserve"> </w:t>
            </w:r>
            <w:r w:rsidR="009A6EE7" w:rsidRPr="00601EE3">
              <w:rPr>
                <w:kern w:val="0"/>
              </w:rPr>
              <w:br/>
            </w:r>
            <w:r w:rsidRPr="003C16D6">
              <w:rPr>
                <w:rFonts w:eastAsia="DengXian" w:hAnsi="新細明體"/>
                <w:kern w:val="0"/>
                <w:lang w:eastAsia="zh-CN"/>
              </w:rPr>
              <w:t>a</w:t>
            </w:r>
            <w:r w:rsidRPr="003C16D6">
              <w:rPr>
                <w:rFonts w:eastAsia="DengXian" w:hAnsi="新細明體" w:hint="eastAsia"/>
                <w:kern w:val="0"/>
                <w:lang w:eastAsia="zh-CN"/>
              </w:rPr>
              <w:t>）现役运动员（不超过</w:t>
            </w:r>
            <w:r w:rsidRPr="003C16D6">
              <w:rPr>
                <w:rFonts w:eastAsia="DengXian"/>
                <w:kern w:val="0"/>
                <w:lang w:eastAsia="zh-CN"/>
              </w:rPr>
              <w:t>15</w:t>
            </w:r>
            <w:r w:rsidRPr="003C16D6">
              <w:rPr>
                <w:rFonts w:eastAsia="DengXian" w:hAnsi="新細明體" w:hint="eastAsia"/>
                <w:kern w:val="0"/>
                <w:lang w:eastAsia="zh-CN"/>
              </w:rPr>
              <w:t>人）；</w:t>
            </w:r>
          </w:p>
          <w:p w14:paraId="2A58232B" w14:textId="294B69F8" w:rsidR="009A6EE7" w:rsidRPr="00601EE3" w:rsidRDefault="003C16D6" w:rsidP="00146C77">
            <w:pPr>
              <w:spacing w:beforeLines="50" w:before="180" w:line="360" w:lineRule="auto"/>
              <w:jc w:val="both"/>
              <w:rPr>
                <w:rFonts w:hAnsi="新細明體"/>
                <w:kern w:val="0"/>
                <w:lang w:val="en-US"/>
              </w:rPr>
            </w:pPr>
            <w:r w:rsidRPr="003C16D6">
              <w:rPr>
                <w:rFonts w:eastAsia="DengXian" w:hAnsi="新細明體"/>
                <w:kern w:val="0"/>
                <w:lang w:val="en-US" w:eastAsia="zh-CN"/>
              </w:rPr>
              <w:t>b</w:t>
            </w:r>
            <w:r w:rsidRPr="003C16D6">
              <w:rPr>
                <w:rFonts w:eastAsia="DengXian" w:hAnsi="新細明體" w:hint="eastAsia"/>
                <w:kern w:val="0"/>
                <w:lang w:eastAsia="zh-CN"/>
              </w:rPr>
              <w:t>）国际</w:t>
            </w:r>
            <w:r w:rsidRPr="003C16D6">
              <w:rPr>
                <w:rFonts w:eastAsia="DengXian" w:hAnsi="新細明體" w:hint="eastAsia"/>
                <w:kern w:val="0"/>
                <w:lang w:val="en-US" w:eastAsia="zh-CN"/>
              </w:rPr>
              <w:t>单项运动组织</w:t>
            </w:r>
            <w:r w:rsidRPr="003C16D6">
              <w:rPr>
                <w:rFonts w:eastAsia="DengXian" w:hAnsi="新細明體" w:hint="eastAsia"/>
                <w:kern w:val="0"/>
                <w:lang w:eastAsia="zh-CN"/>
              </w:rPr>
              <w:t>及其属会，以及国际奥委会认可的其他组织的高层领导</w:t>
            </w:r>
            <w:r w:rsidRPr="003C16D6">
              <w:rPr>
                <w:rFonts w:eastAsia="DengXian" w:hAnsi="新細明體"/>
                <w:kern w:val="0"/>
                <w:lang w:val="en-US" w:eastAsia="zh-CN"/>
              </w:rPr>
              <w:t xml:space="preserve"> </w:t>
            </w:r>
            <w:r w:rsidRPr="003C16D6">
              <w:rPr>
                <w:rFonts w:eastAsia="DengXian" w:hAnsi="新細明體" w:hint="eastAsia"/>
                <w:kern w:val="0"/>
                <w:lang w:eastAsia="zh-CN"/>
              </w:rPr>
              <w:t>（不超过</w:t>
            </w:r>
            <w:r w:rsidRPr="003C16D6">
              <w:rPr>
                <w:rFonts w:eastAsia="DengXian"/>
                <w:kern w:val="0"/>
                <w:lang w:eastAsia="zh-CN"/>
              </w:rPr>
              <w:t>15</w:t>
            </w:r>
            <w:r w:rsidRPr="003C16D6">
              <w:rPr>
                <w:rFonts w:eastAsia="DengXian" w:hAnsi="新細明體" w:hint="eastAsia"/>
                <w:kern w:val="0"/>
                <w:lang w:eastAsia="zh-CN"/>
              </w:rPr>
              <w:t>人）；</w:t>
            </w:r>
          </w:p>
          <w:p w14:paraId="1249E983" w14:textId="4E9CF06B" w:rsidR="009A6EE7" w:rsidRPr="00601EE3" w:rsidRDefault="003C16D6" w:rsidP="00744CD2">
            <w:pPr>
              <w:spacing w:beforeLines="50" w:before="180" w:line="360" w:lineRule="auto"/>
              <w:jc w:val="both"/>
              <w:rPr>
                <w:rFonts w:hAnsi="新細明體"/>
                <w:kern w:val="0"/>
                <w:lang w:val="en-US"/>
              </w:rPr>
            </w:pPr>
            <w:r w:rsidRPr="003C16D6">
              <w:rPr>
                <w:rFonts w:eastAsia="DengXian" w:hAnsi="新細明體"/>
                <w:kern w:val="0"/>
                <w:lang w:val="en-US" w:eastAsia="zh-CN"/>
              </w:rPr>
              <w:t>c</w:t>
            </w:r>
            <w:r w:rsidRPr="003C16D6">
              <w:rPr>
                <w:rFonts w:eastAsia="DengXian" w:hAnsi="新細明體" w:hint="eastAsia"/>
                <w:kern w:val="0"/>
                <w:lang w:eastAsia="zh-CN"/>
              </w:rPr>
              <w:t>）国家、洲际及世界性奥林匹克委员会的高层领导人员（不超过</w:t>
            </w:r>
            <w:r w:rsidRPr="003C16D6">
              <w:rPr>
                <w:rFonts w:eastAsia="DengXian"/>
                <w:kern w:val="0"/>
                <w:lang w:eastAsia="zh-CN"/>
              </w:rPr>
              <w:t>15</w:t>
            </w:r>
            <w:r w:rsidRPr="003C16D6">
              <w:rPr>
                <w:rFonts w:eastAsia="DengXian" w:hAnsi="新細明體" w:hint="eastAsia"/>
                <w:kern w:val="0"/>
                <w:lang w:eastAsia="zh-CN"/>
              </w:rPr>
              <w:t>人）；</w:t>
            </w:r>
            <w:r w:rsidRPr="003C16D6">
              <w:rPr>
                <w:rFonts w:eastAsia="DengXian" w:hAnsi="新細明體" w:hint="eastAsia"/>
                <w:kern w:val="0"/>
                <w:lang w:val="en-US" w:eastAsia="zh-CN"/>
              </w:rPr>
              <w:t>以及</w:t>
            </w:r>
          </w:p>
          <w:p w14:paraId="3890059B" w14:textId="5A1B413C" w:rsidR="009A6EE7" w:rsidRPr="00601EE3" w:rsidRDefault="003C16D6" w:rsidP="00DC631F">
            <w:pPr>
              <w:spacing w:beforeLines="50" w:before="180" w:line="360" w:lineRule="auto"/>
              <w:jc w:val="both"/>
              <w:rPr>
                <w:rFonts w:hAnsi="新細明體"/>
                <w:kern w:val="0"/>
              </w:rPr>
            </w:pPr>
            <w:r w:rsidRPr="003C16D6">
              <w:rPr>
                <w:rFonts w:eastAsia="DengXian" w:hAnsi="新細明體"/>
                <w:kern w:val="0"/>
                <w:lang w:val="en-US" w:eastAsia="zh-CN"/>
              </w:rPr>
              <w:t>d</w:t>
            </w:r>
            <w:r w:rsidRPr="003C16D6">
              <w:rPr>
                <w:rFonts w:eastAsia="DengXian" w:hAnsi="新細明體" w:hint="eastAsia"/>
                <w:kern w:val="0"/>
                <w:lang w:eastAsia="zh-CN"/>
              </w:rPr>
              <w:t>）其他独立的人士（不超过</w:t>
            </w:r>
            <w:r w:rsidRPr="003C16D6">
              <w:rPr>
                <w:rFonts w:eastAsia="DengXian"/>
                <w:kern w:val="0"/>
                <w:lang w:eastAsia="zh-CN"/>
              </w:rPr>
              <w:t>70</w:t>
            </w:r>
            <w:r w:rsidRPr="003C16D6">
              <w:rPr>
                <w:rFonts w:eastAsia="DengXian" w:hAnsi="新細明體" w:hint="eastAsia"/>
                <w:kern w:val="0"/>
                <w:lang w:eastAsia="zh-CN"/>
              </w:rPr>
              <w:t>人）。</w:t>
            </w:r>
          </w:p>
        </w:tc>
      </w:tr>
      <w:tr w:rsidR="009A6EE7" w:rsidRPr="00601EE3" w14:paraId="2E60DBB2" w14:textId="77777777" w:rsidTr="009A6EE7">
        <w:trPr>
          <w:trHeight w:val="147"/>
        </w:trPr>
        <w:tc>
          <w:tcPr>
            <w:tcW w:w="352" w:type="pct"/>
          </w:tcPr>
          <w:p w14:paraId="48892462"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5045A528" w14:textId="7ADC23D2" w:rsidR="009A6EE7" w:rsidRPr="00601EE3" w:rsidRDefault="003C16D6" w:rsidP="009A6EE7">
            <w:pPr>
              <w:spacing w:beforeLines="50" w:before="180" w:line="360" w:lineRule="auto"/>
              <w:rPr>
                <w:rFonts w:hAnsi="新細明體"/>
                <w:kern w:val="0"/>
              </w:rPr>
            </w:pPr>
            <w:r w:rsidRPr="003C16D6">
              <w:rPr>
                <w:rFonts w:eastAsia="DengXian" w:hAnsi="新細明體" w:hint="eastAsia"/>
                <w:lang w:eastAsia="zh-CN"/>
              </w:rPr>
              <w:t>《奥林匹克宪章》</w:t>
            </w:r>
          </w:p>
          <w:p w14:paraId="1ADDDC68" w14:textId="2C55D713" w:rsidR="009A6EE7" w:rsidRPr="004570C8" w:rsidRDefault="003C16D6" w:rsidP="009A6EE7">
            <w:pPr>
              <w:spacing w:beforeLines="50" w:before="180" w:line="360" w:lineRule="auto"/>
            </w:pPr>
            <w:r w:rsidRPr="003C16D6">
              <w:rPr>
                <w:rFonts w:eastAsia="DengXian"/>
                <w:lang w:eastAsia="zh-CN"/>
              </w:rPr>
              <w:t>Olympic Charter</w:t>
            </w:r>
          </w:p>
        </w:tc>
        <w:tc>
          <w:tcPr>
            <w:tcW w:w="3475" w:type="pct"/>
          </w:tcPr>
          <w:p w14:paraId="4C5D3256" w14:textId="1766094E" w:rsidR="009A6EE7" w:rsidRPr="00601EE3" w:rsidRDefault="003C16D6" w:rsidP="009A6EE7">
            <w:pPr>
              <w:spacing w:beforeLines="50" w:before="180" w:line="360" w:lineRule="auto"/>
              <w:jc w:val="both"/>
              <w:rPr>
                <w:rFonts w:hAnsi="新細明體"/>
                <w:kern w:val="0"/>
                <w:lang w:eastAsia="zh-CN"/>
              </w:rPr>
            </w:pPr>
            <w:r w:rsidRPr="003C16D6">
              <w:rPr>
                <w:rFonts w:eastAsia="DengXian" w:hAnsi="新細明體" w:hint="eastAsia"/>
                <w:lang w:eastAsia="zh-CN"/>
              </w:rPr>
              <w:t>《奥林匹克宪章》是经国际奥委会正式通过的法则，内容包括奥林匹克主义基本理念、规则和条例。它规范着奥林匹克运动会的组织、活动和运作，并阐明了主办奥运会的条件。</w:t>
            </w:r>
          </w:p>
        </w:tc>
      </w:tr>
      <w:tr w:rsidR="009A6EE7" w:rsidRPr="00601EE3" w14:paraId="5F5395BE" w14:textId="77777777" w:rsidTr="009A6EE7">
        <w:trPr>
          <w:trHeight w:val="147"/>
        </w:trPr>
        <w:tc>
          <w:tcPr>
            <w:tcW w:w="352" w:type="pct"/>
          </w:tcPr>
          <w:p w14:paraId="54D8F5F5" w14:textId="77777777" w:rsidR="009A6EE7" w:rsidRPr="00601EE3" w:rsidRDefault="009A6EE7" w:rsidP="009A6EE7">
            <w:pPr>
              <w:numPr>
                <w:ilvl w:val="0"/>
                <w:numId w:val="7"/>
              </w:numPr>
              <w:spacing w:beforeLines="50" w:before="180" w:line="360" w:lineRule="auto"/>
              <w:jc w:val="center"/>
              <w:rPr>
                <w:b/>
                <w:kern w:val="0"/>
                <w:lang w:eastAsia="zh-CN"/>
              </w:rPr>
            </w:pPr>
          </w:p>
        </w:tc>
        <w:tc>
          <w:tcPr>
            <w:tcW w:w="1173" w:type="pct"/>
          </w:tcPr>
          <w:p w14:paraId="22609DFC" w14:textId="7FD49EB1" w:rsidR="009A6EE7" w:rsidRPr="00601EE3" w:rsidRDefault="003C16D6" w:rsidP="009A6EE7">
            <w:pPr>
              <w:spacing w:beforeLines="50" w:before="180" w:line="360" w:lineRule="auto"/>
              <w:rPr>
                <w:rFonts w:hAnsi="新細明體"/>
              </w:rPr>
            </w:pPr>
            <w:r w:rsidRPr="003C16D6">
              <w:rPr>
                <w:rFonts w:eastAsia="DengXian" w:hAnsi="新細明體" w:hint="eastAsia"/>
                <w:lang w:eastAsia="zh-CN"/>
              </w:rPr>
              <w:t>奥林匹克运动</w:t>
            </w:r>
          </w:p>
          <w:p w14:paraId="6F998830" w14:textId="0ED3642A" w:rsidR="009A6EE7" w:rsidRPr="004570C8" w:rsidRDefault="003C16D6" w:rsidP="009A6EE7">
            <w:pPr>
              <w:spacing w:beforeLines="50" w:before="180" w:line="360" w:lineRule="auto"/>
            </w:pPr>
            <w:r w:rsidRPr="003C16D6">
              <w:rPr>
                <w:rFonts w:eastAsia="DengXian"/>
                <w:lang w:eastAsia="zh-CN"/>
              </w:rPr>
              <w:t>Olympic Movement</w:t>
            </w:r>
          </w:p>
        </w:tc>
        <w:tc>
          <w:tcPr>
            <w:tcW w:w="3475" w:type="pct"/>
          </w:tcPr>
          <w:p w14:paraId="700A89C1" w14:textId="45D30742" w:rsidR="009A6EE7" w:rsidRPr="00601EE3" w:rsidRDefault="003C16D6" w:rsidP="00DC631F">
            <w:pPr>
              <w:spacing w:beforeLines="50" w:before="180" w:line="360" w:lineRule="auto"/>
              <w:jc w:val="both"/>
              <w:rPr>
                <w:rFonts w:hAnsi="新細明體"/>
              </w:rPr>
            </w:pPr>
            <w:r w:rsidRPr="003C16D6">
              <w:rPr>
                <w:rFonts w:eastAsia="DengXian" w:hAnsi="新細明體" w:hint="eastAsia"/>
                <w:lang w:eastAsia="zh-CN"/>
              </w:rPr>
              <w:t>在国际奥委会领导下，受到奥林匹克主义感召的人士和机构共同进行的一个协同、有组织、世界性和持久的活动。它的活动遍及五大洲，并在云集了世界各地运动员的运动盛会</w:t>
            </w:r>
            <w:r w:rsidRPr="003C16D6">
              <w:rPr>
                <w:rFonts w:eastAsia="DengXian" w:hAnsi="新細明體"/>
                <w:lang w:eastAsia="zh-CN"/>
              </w:rPr>
              <w:t xml:space="preserve"> </w:t>
            </w:r>
            <w:r w:rsidRPr="003C16D6">
              <w:rPr>
                <w:rFonts w:eastAsia="DengXian" w:hAnsi="新細明體" w:hint="eastAsia"/>
                <w:lang w:eastAsia="zh-CN"/>
              </w:rPr>
              <w:t>─</w:t>
            </w:r>
            <w:r w:rsidRPr="003C16D6">
              <w:rPr>
                <w:rFonts w:eastAsia="DengXian"/>
                <w:lang w:eastAsia="zh-CN"/>
              </w:rPr>
              <w:t xml:space="preserve"> </w:t>
            </w:r>
            <w:r w:rsidRPr="003C16D6">
              <w:rPr>
                <w:rFonts w:eastAsia="DengXian" w:hAnsi="新細明體" w:hint="eastAsia"/>
                <w:lang w:eastAsia="zh-CN"/>
              </w:rPr>
              <w:t>奥林匹克运动会上达到其顶峰。它的象征是</w:t>
            </w:r>
            <w:r w:rsidRPr="003C16D6">
              <w:rPr>
                <w:rFonts w:eastAsia="DengXian" w:hAnsi="新細明體" w:hint="eastAsia"/>
                <w:lang w:val="en-US" w:eastAsia="zh-CN"/>
              </w:rPr>
              <w:t>交织</w:t>
            </w:r>
            <w:r w:rsidRPr="003C16D6">
              <w:rPr>
                <w:rFonts w:eastAsia="DengXian" w:hAnsi="新細明體" w:hint="eastAsia"/>
                <w:lang w:eastAsia="zh-CN"/>
              </w:rPr>
              <w:t>紧扣的五环。</w:t>
            </w:r>
          </w:p>
        </w:tc>
      </w:tr>
      <w:tr w:rsidR="009A6EE7" w:rsidRPr="00601EE3" w14:paraId="00B8333A" w14:textId="77777777" w:rsidTr="009A6EE7">
        <w:trPr>
          <w:trHeight w:val="147"/>
        </w:trPr>
        <w:tc>
          <w:tcPr>
            <w:tcW w:w="352" w:type="pct"/>
          </w:tcPr>
          <w:p w14:paraId="24A471C4"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53AD3A94" w14:textId="2CD0AF26" w:rsidR="009A6EE7" w:rsidRPr="00601EE3" w:rsidRDefault="003C16D6" w:rsidP="009A6EE7">
            <w:pPr>
              <w:spacing w:beforeLines="50" w:before="180" w:line="360" w:lineRule="auto"/>
              <w:rPr>
                <w:rFonts w:hAnsi="新細明體"/>
              </w:rPr>
            </w:pPr>
            <w:r w:rsidRPr="003C16D6">
              <w:rPr>
                <w:rFonts w:eastAsia="DengXian" w:hAnsi="新細明體" w:hint="eastAsia"/>
                <w:lang w:eastAsia="zh-CN"/>
              </w:rPr>
              <w:t>奥林匹克主义</w:t>
            </w:r>
          </w:p>
          <w:p w14:paraId="37AD1975" w14:textId="7FDBDC4A" w:rsidR="009A6EE7" w:rsidRPr="004570C8" w:rsidRDefault="003C16D6" w:rsidP="009A6EE7">
            <w:pPr>
              <w:spacing w:beforeLines="50" w:before="180" w:line="360" w:lineRule="auto"/>
            </w:pPr>
            <w:r w:rsidRPr="003C16D6">
              <w:rPr>
                <w:rFonts w:eastAsia="DengXian"/>
                <w:lang w:eastAsia="zh-CN"/>
              </w:rPr>
              <w:t>Olympism</w:t>
            </w:r>
          </w:p>
        </w:tc>
        <w:tc>
          <w:tcPr>
            <w:tcW w:w="3475" w:type="pct"/>
          </w:tcPr>
          <w:p w14:paraId="06B6613E" w14:textId="6F20C34C" w:rsidR="001B7C18" w:rsidRDefault="003C16D6" w:rsidP="00DC631F">
            <w:pPr>
              <w:spacing w:beforeLines="50" w:before="180" w:line="360" w:lineRule="auto"/>
              <w:jc w:val="both"/>
              <w:rPr>
                <w:rFonts w:hAnsi="新細明體"/>
                <w:lang w:eastAsia="zh-CN"/>
              </w:rPr>
            </w:pPr>
            <w:r w:rsidRPr="003C16D6">
              <w:rPr>
                <w:rFonts w:eastAsia="DengXian" w:hAnsi="新細明體" w:hint="eastAsia"/>
                <w:lang w:eastAsia="zh-CN"/>
              </w:rPr>
              <w:t>据《奥林匹克宪章》，奥林匹克主义是一种人生哲学，它将身体、心灵和精神的各种质量均衡地结合起来，并使之得到提高和发展；它将体育运动、文化和教育融为一体。奥林匹克主义所宣扬的人生道路，除以基本伦理原则为基础外，还建基于从奋斗中所体验的乐趣和自我存在价值，及以优秀运动员为榜样的教育价值。</w:t>
            </w:r>
          </w:p>
          <w:p w14:paraId="1DBD42CB" w14:textId="77777777" w:rsidR="005D53BF" w:rsidRPr="00601EE3" w:rsidRDefault="005D53BF" w:rsidP="00DC631F">
            <w:pPr>
              <w:spacing w:beforeLines="50" w:before="180" w:line="360" w:lineRule="auto"/>
              <w:jc w:val="both"/>
              <w:rPr>
                <w:rFonts w:hAnsi="新細明體"/>
                <w:lang w:eastAsia="zh-CN"/>
              </w:rPr>
            </w:pPr>
          </w:p>
        </w:tc>
      </w:tr>
      <w:tr w:rsidR="009A6EE7" w:rsidRPr="00601EE3" w14:paraId="62C12494" w14:textId="77777777" w:rsidTr="009A6EE7">
        <w:trPr>
          <w:trHeight w:val="147"/>
        </w:trPr>
        <w:tc>
          <w:tcPr>
            <w:tcW w:w="352" w:type="pct"/>
          </w:tcPr>
          <w:p w14:paraId="3591E481" w14:textId="77777777" w:rsidR="009A6EE7" w:rsidRPr="00601EE3" w:rsidRDefault="009A6EE7" w:rsidP="009A6EE7">
            <w:pPr>
              <w:numPr>
                <w:ilvl w:val="0"/>
                <w:numId w:val="7"/>
              </w:numPr>
              <w:spacing w:beforeLines="50" w:before="180" w:line="360" w:lineRule="auto"/>
              <w:jc w:val="center"/>
              <w:rPr>
                <w:b/>
                <w:kern w:val="0"/>
                <w:lang w:eastAsia="zh-CN"/>
              </w:rPr>
            </w:pPr>
          </w:p>
        </w:tc>
        <w:tc>
          <w:tcPr>
            <w:tcW w:w="1173" w:type="pct"/>
          </w:tcPr>
          <w:p w14:paraId="38F7F7B1" w14:textId="7ABB654F" w:rsidR="009A6EE7" w:rsidRPr="00601EE3" w:rsidRDefault="003C16D6" w:rsidP="009A6EE7">
            <w:pPr>
              <w:spacing w:beforeLines="50" w:before="180" w:line="360" w:lineRule="auto"/>
              <w:rPr>
                <w:rFonts w:hAnsi="新細明體"/>
              </w:rPr>
            </w:pPr>
            <w:r w:rsidRPr="003C16D6" w:rsidDel="00371557">
              <w:rPr>
                <w:rFonts w:eastAsia="DengXian" w:hAnsi="新細明體" w:hint="eastAsia"/>
                <w:kern w:val="0"/>
                <w:lang w:eastAsia="zh-CN"/>
              </w:rPr>
              <w:t>哲学</w:t>
            </w:r>
          </w:p>
          <w:p w14:paraId="1BE6038A" w14:textId="3584110B" w:rsidR="009A6EE7" w:rsidRPr="004570C8" w:rsidRDefault="003C16D6" w:rsidP="009A6EE7">
            <w:pPr>
              <w:spacing w:beforeLines="50" w:before="180" w:line="360" w:lineRule="auto"/>
            </w:pPr>
            <w:r w:rsidRPr="003C16D6" w:rsidDel="00371557">
              <w:rPr>
                <w:rFonts w:eastAsia="DengXian" w:hAnsi="新細明體"/>
                <w:kern w:val="0"/>
                <w:lang w:eastAsia="zh-CN"/>
              </w:rPr>
              <w:t>Philosophy</w:t>
            </w:r>
          </w:p>
        </w:tc>
        <w:tc>
          <w:tcPr>
            <w:tcW w:w="3475" w:type="pct"/>
          </w:tcPr>
          <w:p w14:paraId="62228E7C" w14:textId="273CCAC0" w:rsidR="009A6EE7" w:rsidRPr="00601EE3" w:rsidRDefault="003C16D6" w:rsidP="009A6EE7">
            <w:pPr>
              <w:spacing w:beforeLines="50" w:before="180" w:line="360" w:lineRule="auto"/>
              <w:jc w:val="both"/>
              <w:rPr>
                <w:rFonts w:hAnsi="新細明體"/>
              </w:rPr>
            </w:pPr>
            <w:r w:rsidRPr="003C16D6">
              <w:rPr>
                <w:rFonts w:eastAsia="DengXian" w:hint="eastAsia"/>
                <w:bCs/>
                <w:lang w:eastAsia="zh-CN"/>
              </w:rPr>
              <w:t>哲学</w:t>
            </w:r>
            <w:r w:rsidRPr="003C16D6">
              <w:rPr>
                <w:rFonts w:eastAsia="DengXian" w:hint="eastAsia"/>
                <w:lang w:eastAsia="zh-CN"/>
              </w:rPr>
              <w:t>是探讨应该如何活在世上（伦理学）、何种事物是存在及此类事物的本质（形而上学）、什么是真的知识（知识论）</w:t>
            </w:r>
            <w:r w:rsidRPr="003C16D6">
              <w:rPr>
                <w:rFonts w:eastAsia="DengXian" w:hAnsi="新細明體" w:hint="eastAsia"/>
                <w:lang w:eastAsia="zh-CN"/>
              </w:rPr>
              <w:t>，</w:t>
            </w:r>
            <w:r w:rsidRPr="003C16D6">
              <w:rPr>
                <w:rFonts w:eastAsia="DengXian" w:hint="eastAsia"/>
                <w:lang w:eastAsia="zh-CN"/>
              </w:rPr>
              <w:t>以及什么是推理的正确原则</w:t>
            </w:r>
            <w:r w:rsidRPr="003C16D6">
              <w:rPr>
                <w:rFonts w:eastAsia="DengXian"/>
                <w:lang w:val="en-US" w:eastAsia="zh-CN"/>
              </w:rPr>
              <w:t xml:space="preserve"> </w:t>
            </w:r>
            <w:r w:rsidRPr="003C16D6">
              <w:rPr>
                <w:rFonts w:eastAsia="DengXian" w:hint="eastAsia"/>
                <w:lang w:eastAsia="zh-CN"/>
              </w:rPr>
              <w:t>（逻辑）的一门学科。</w:t>
            </w:r>
          </w:p>
        </w:tc>
      </w:tr>
      <w:tr w:rsidR="009A6EE7" w:rsidRPr="00601EE3" w14:paraId="1FE6BC95" w14:textId="77777777" w:rsidTr="009A6EE7">
        <w:trPr>
          <w:trHeight w:val="147"/>
        </w:trPr>
        <w:tc>
          <w:tcPr>
            <w:tcW w:w="352" w:type="pct"/>
          </w:tcPr>
          <w:p w14:paraId="26A5336F"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2AB2F1DB" w14:textId="0AC1C62A" w:rsidR="009A6EE7" w:rsidRPr="00601EE3" w:rsidRDefault="003C16D6" w:rsidP="009A6EE7">
            <w:pPr>
              <w:spacing w:beforeLines="50" w:before="180" w:line="360" w:lineRule="auto"/>
              <w:rPr>
                <w:rFonts w:hAnsi="新細明體"/>
              </w:rPr>
            </w:pPr>
            <w:r w:rsidRPr="003C16D6">
              <w:rPr>
                <w:rFonts w:eastAsia="DengXian" w:hAnsi="新細明體" w:hint="eastAsia"/>
                <w:kern w:val="0"/>
                <w:lang w:eastAsia="zh-CN"/>
              </w:rPr>
              <w:t>政治</w:t>
            </w:r>
          </w:p>
          <w:p w14:paraId="2DF531CE" w14:textId="7CDC6810" w:rsidR="009A6EE7" w:rsidRPr="004570C8" w:rsidRDefault="003C16D6" w:rsidP="009A6EE7">
            <w:pPr>
              <w:spacing w:beforeLines="50" w:before="180" w:line="360" w:lineRule="auto"/>
            </w:pPr>
            <w:r w:rsidRPr="003C16D6">
              <w:rPr>
                <w:rFonts w:eastAsia="DengXian"/>
                <w:lang w:eastAsia="zh-CN"/>
              </w:rPr>
              <w:t>Politics</w:t>
            </w:r>
          </w:p>
        </w:tc>
        <w:tc>
          <w:tcPr>
            <w:tcW w:w="3475" w:type="pct"/>
          </w:tcPr>
          <w:p w14:paraId="32847E1C" w14:textId="496B5EF1" w:rsidR="009A6EE7" w:rsidRPr="00601EE3" w:rsidRDefault="003C16D6" w:rsidP="00DC631F">
            <w:pPr>
              <w:spacing w:beforeLines="50" w:before="180" w:line="360" w:lineRule="auto"/>
              <w:jc w:val="both"/>
              <w:rPr>
                <w:rFonts w:hAnsi="新細明體"/>
              </w:rPr>
            </w:pPr>
            <w:r w:rsidRPr="003C16D6">
              <w:rPr>
                <w:rFonts w:eastAsia="DengXian" w:hAnsi="新細明體" w:hint="eastAsia"/>
                <w:kern w:val="0"/>
                <w:lang w:eastAsia="zh-CN"/>
              </w:rPr>
              <w:t>群组作决定的过程。政治角力普遍存在于国际、政府、</w:t>
            </w:r>
            <w:r w:rsidRPr="003C16D6">
              <w:rPr>
                <w:rFonts w:eastAsia="DengXian" w:hAnsi="新細明體" w:hint="eastAsia"/>
                <w:lang w:eastAsia="zh-CN"/>
              </w:rPr>
              <w:t>企业、学术、宗教等不同层面或机构。</w:t>
            </w:r>
          </w:p>
        </w:tc>
      </w:tr>
      <w:tr w:rsidR="009A6EE7" w:rsidRPr="00601EE3" w14:paraId="7558406D" w14:textId="77777777" w:rsidTr="009A6EE7">
        <w:trPr>
          <w:trHeight w:val="147"/>
        </w:trPr>
        <w:tc>
          <w:tcPr>
            <w:tcW w:w="352" w:type="pct"/>
          </w:tcPr>
          <w:p w14:paraId="71DD73BF"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57AE5B80" w14:textId="4AA4699F" w:rsidR="009A6EE7" w:rsidRPr="00601EE3" w:rsidRDefault="003C16D6" w:rsidP="009A6EE7">
            <w:pPr>
              <w:spacing w:beforeLines="50" w:before="180" w:line="360" w:lineRule="auto"/>
              <w:rPr>
                <w:rFonts w:hAnsi="新細明體"/>
              </w:rPr>
            </w:pPr>
            <w:r w:rsidRPr="003C16D6">
              <w:rPr>
                <w:rFonts w:eastAsia="DengXian" w:hAnsi="新細明體" w:hint="eastAsia"/>
                <w:lang w:eastAsia="zh-CN"/>
              </w:rPr>
              <w:t>种族歧视</w:t>
            </w:r>
          </w:p>
          <w:p w14:paraId="56F913BE" w14:textId="3F60D15B" w:rsidR="009A6EE7" w:rsidRPr="004570C8" w:rsidRDefault="003C16D6" w:rsidP="009A6EE7">
            <w:pPr>
              <w:spacing w:beforeLines="50" w:before="180" w:line="360" w:lineRule="auto"/>
            </w:pPr>
            <w:r w:rsidRPr="003C16D6">
              <w:rPr>
                <w:rFonts w:eastAsia="DengXian"/>
                <w:lang w:eastAsia="zh-CN"/>
              </w:rPr>
              <w:t>Racial discrimination</w:t>
            </w:r>
          </w:p>
        </w:tc>
        <w:tc>
          <w:tcPr>
            <w:tcW w:w="3475" w:type="pct"/>
          </w:tcPr>
          <w:p w14:paraId="2C773C7D" w14:textId="3D15928C" w:rsidR="009A6EE7" w:rsidRPr="00601EE3" w:rsidRDefault="003C16D6" w:rsidP="00DC631F">
            <w:pPr>
              <w:spacing w:beforeLines="50" w:before="180" w:line="360" w:lineRule="auto"/>
              <w:jc w:val="both"/>
              <w:rPr>
                <w:rFonts w:hAnsi="新細明體"/>
              </w:rPr>
            </w:pPr>
            <w:r w:rsidRPr="003C16D6">
              <w:rPr>
                <w:rFonts w:eastAsia="DengXian" w:hAnsi="新細明體" w:hint="eastAsia"/>
                <w:lang w:eastAsia="zh-CN"/>
              </w:rPr>
              <w:t>任何基于肤色、文化传统和宗教信仰而作出不同的对待。</w:t>
            </w:r>
          </w:p>
        </w:tc>
      </w:tr>
      <w:tr w:rsidR="009A6EE7" w:rsidRPr="00601EE3" w14:paraId="6222843B" w14:textId="77777777" w:rsidTr="009A6EE7">
        <w:trPr>
          <w:trHeight w:val="147"/>
        </w:trPr>
        <w:tc>
          <w:tcPr>
            <w:tcW w:w="352" w:type="pct"/>
          </w:tcPr>
          <w:p w14:paraId="55AC9E91"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5A4BFC03" w14:textId="4D07E62C" w:rsidR="009A6EE7" w:rsidRPr="00601EE3" w:rsidRDefault="003C16D6" w:rsidP="009A6EE7">
            <w:pPr>
              <w:spacing w:beforeLines="50" w:before="180" w:line="360" w:lineRule="auto"/>
              <w:rPr>
                <w:rFonts w:hAnsi="新細明體"/>
              </w:rPr>
            </w:pPr>
            <w:r w:rsidRPr="003C16D6">
              <w:rPr>
                <w:rFonts w:eastAsia="DengXian" w:hAnsi="新細明體" w:hint="eastAsia"/>
                <w:kern w:val="0"/>
                <w:lang w:eastAsia="zh-CN"/>
              </w:rPr>
              <w:t>社会</w:t>
            </w:r>
          </w:p>
          <w:p w14:paraId="300FE90A" w14:textId="3F574410" w:rsidR="009A6EE7" w:rsidRPr="004570C8" w:rsidRDefault="003C16D6" w:rsidP="009A6EE7">
            <w:pPr>
              <w:spacing w:beforeLines="50" w:before="180" w:line="360" w:lineRule="auto"/>
            </w:pPr>
            <w:r w:rsidRPr="003C16D6">
              <w:rPr>
                <w:rFonts w:eastAsia="DengXian"/>
                <w:bCs/>
                <w:lang w:val="en" w:eastAsia="zh-CN"/>
              </w:rPr>
              <w:t>Society</w:t>
            </w:r>
          </w:p>
        </w:tc>
        <w:tc>
          <w:tcPr>
            <w:tcW w:w="3475" w:type="pct"/>
          </w:tcPr>
          <w:p w14:paraId="6D6BF853" w14:textId="2EEDF7F5" w:rsidR="009A6EE7" w:rsidRPr="00601EE3" w:rsidRDefault="003C16D6" w:rsidP="00DC631F">
            <w:pPr>
              <w:spacing w:beforeLines="50" w:before="180" w:line="360" w:lineRule="auto"/>
              <w:jc w:val="both"/>
              <w:rPr>
                <w:rFonts w:hAnsi="新細明體"/>
              </w:rPr>
            </w:pPr>
            <w:r w:rsidRPr="003C16D6">
              <w:rPr>
                <w:rFonts w:eastAsia="DengXian" w:hAnsi="新細明體" w:hint="eastAsia"/>
                <w:kern w:val="0"/>
                <w:lang w:eastAsia="zh-CN"/>
              </w:rPr>
              <w:t>由人或某物种的</w:t>
            </w:r>
            <w:hyperlink r:id="rId13" w:tooltip="个体" w:history="1">
              <w:r w:rsidRPr="003C16D6">
                <w:rPr>
                  <w:rFonts w:eastAsia="DengXian" w:hAnsi="新細明體" w:hint="eastAsia"/>
                  <w:kern w:val="0"/>
                  <w:lang w:eastAsia="zh-CN"/>
                </w:rPr>
                <w:t>个体</w:t>
              </w:r>
            </w:hyperlink>
            <w:r w:rsidRPr="003C16D6">
              <w:rPr>
                <w:rFonts w:eastAsia="DengXian" w:hAnsi="新細明體" w:hint="eastAsia"/>
                <w:kern w:val="0"/>
                <w:lang w:eastAsia="zh-CN"/>
              </w:rPr>
              <w:t>构建而成的</w:t>
            </w:r>
            <w:hyperlink r:id="rId14" w:tooltip="群体" w:history="1">
              <w:r w:rsidRPr="003C16D6">
                <w:rPr>
                  <w:rFonts w:eastAsia="DengXian" w:hAnsi="新細明體" w:hint="eastAsia"/>
                  <w:kern w:val="0"/>
                  <w:lang w:eastAsia="zh-CN"/>
                </w:rPr>
                <w:t>群体</w:t>
              </w:r>
            </w:hyperlink>
            <w:r w:rsidRPr="003C16D6">
              <w:rPr>
                <w:rFonts w:eastAsia="DengXian" w:hAnsi="新細明體" w:hint="eastAsia"/>
                <w:kern w:val="0"/>
                <w:lang w:eastAsia="zh-CN"/>
              </w:rPr>
              <w:t>，具有其独特的</w:t>
            </w:r>
            <w:hyperlink r:id="rId15" w:tooltip="文化" w:history="1">
              <w:r w:rsidRPr="003C16D6">
                <w:rPr>
                  <w:rFonts w:eastAsia="DengXian" w:hAnsi="新細明體" w:hint="eastAsia"/>
                  <w:kern w:val="0"/>
                  <w:lang w:eastAsia="zh-CN"/>
                </w:rPr>
                <w:t>文化</w:t>
              </w:r>
            </w:hyperlink>
            <w:r w:rsidRPr="003C16D6">
              <w:rPr>
                <w:rFonts w:eastAsia="DengXian" w:hAnsi="新細明體" w:hint="eastAsia"/>
                <w:kern w:val="0"/>
                <w:lang w:eastAsia="zh-CN"/>
              </w:rPr>
              <w:t>、凝聚力、功能、相互依存等特征。</w:t>
            </w:r>
          </w:p>
        </w:tc>
      </w:tr>
      <w:tr w:rsidR="009A6EE7" w:rsidRPr="00601EE3" w14:paraId="39CE00B6" w14:textId="77777777" w:rsidTr="009A6EE7">
        <w:trPr>
          <w:trHeight w:val="147"/>
        </w:trPr>
        <w:tc>
          <w:tcPr>
            <w:tcW w:w="352" w:type="pct"/>
          </w:tcPr>
          <w:p w14:paraId="6137C3D7"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33610B56" w14:textId="28253620" w:rsidR="009A6EE7" w:rsidRPr="007E1704" w:rsidRDefault="003C16D6" w:rsidP="009A6EE7">
            <w:pPr>
              <w:spacing w:beforeLines="50" w:before="180" w:line="360" w:lineRule="auto"/>
              <w:rPr>
                <w:rFonts w:hAnsi="新細明體"/>
              </w:rPr>
            </w:pPr>
            <w:r w:rsidRPr="003C16D6">
              <w:rPr>
                <w:rFonts w:eastAsia="DengXian" w:hAnsi="新細明體" w:hint="eastAsia"/>
                <w:lang w:eastAsia="zh-CN"/>
              </w:rPr>
              <w:t>社会经济地位</w:t>
            </w:r>
          </w:p>
          <w:p w14:paraId="2CFCC23A" w14:textId="3A759447" w:rsidR="00E63B91" w:rsidRPr="007E1704" w:rsidRDefault="003C16D6" w:rsidP="009A6EE7">
            <w:pPr>
              <w:spacing w:beforeLines="50" w:before="180" w:line="360" w:lineRule="auto"/>
              <w:rPr>
                <w:rFonts w:hAnsi="新細明體"/>
                <w:kern w:val="0"/>
              </w:rPr>
            </w:pPr>
            <w:r w:rsidRPr="003C16D6">
              <w:rPr>
                <w:rFonts w:eastAsia="DengXian" w:hAnsi="新細明體"/>
                <w:lang w:eastAsia="zh-CN"/>
              </w:rPr>
              <w:t>(</w:t>
            </w:r>
            <w:r w:rsidRPr="003C16D6">
              <w:rPr>
                <w:rFonts w:eastAsia="DengXian" w:hAnsi="新細明體" w:hint="eastAsia"/>
                <w:lang w:eastAsia="zh-CN"/>
              </w:rPr>
              <w:t>社经地位</w:t>
            </w:r>
            <w:r w:rsidRPr="003C16D6">
              <w:rPr>
                <w:rFonts w:eastAsia="DengXian" w:hAnsi="新細明體"/>
                <w:lang w:eastAsia="zh-CN"/>
              </w:rPr>
              <w:t>)</w:t>
            </w:r>
          </w:p>
          <w:p w14:paraId="77B3F8B1" w14:textId="0F4C7B7A" w:rsidR="009A6EE7" w:rsidRPr="007E1704" w:rsidRDefault="003C16D6" w:rsidP="009A6EE7">
            <w:pPr>
              <w:spacing w:beforeLines="50" w:before="180" w:line="360" w:lineRule="auto"/>
              <w:rPr>
                <w:rFonts w:hAnsi="新細明體"/>
                <w:kern w:val="0"/>
              </w:rPr>
            </w:pPr>
            <w:r w:rsidRPr="003C16D6">
              <w:rPr>
                <w:rFonts w:eastAsia="DengXian"/>
                <w:lang w:eastAsia="zh-CN"/>
              </w:rPr>
              <w:t>Socio-economic status</w:t>
            </w:r>
          </w:p>
        </w:tc>
        <w:tc>
          <w:tcPr>
            <w:tcW w:w="3475" w:type="pct"/>
          </w:tcPr>
          <w:p w14:paraId="4E58A565" w14:textId="00740680" w:rsidR="009A6EE7" w:rsidRPr="009A6EE7" w:rsidRDefault="003C16D6" w:rsidP="005D53BF">
            <w:pPr>
              <w:spacing w:beforeLines="50" w:before="180" w:line="360" w:lineRule="auto"/>
              <w:ind w:rightChars="-18" w:right="-43"/>
              <w:jc w:val="both"/>
              <w:rPr>
                <w:rFonts w:hAnsi="新細明體"/>
                <w:kern w:val="0"/>
                <w:lang w:eastAsia="zh-CN"/>
              </w:rPr>
            </w:pPr>
            <w:r w:rsidRPr="003C16D6">
              <w:rPr>
                <w:rFonts w:eastAsia="DengXian" w:hAnsi="新細明體" w:hint="eastAsia"/>
                <w:kern w:val="0"/>
                <w:lang w:eastAsia="zh-CN"/>
              </w:rPr>
              <w:t>个人在社会关系体系中，因为所处的位置而具有的身份、尊重或威望。需要注意的是社会地位会受到社会角色的影响，一个人可以有多种社会角色，但只有一种社会地位。</w:t>
            </w:r>
            <w:r w:rsidRPr="003C16D6">
              <w:rPr>
                <w:rFonts w:eastAsia="DengXian" w:hAnsi="新細明體"/>
                <w:kern w:val="0"/>
                <w:lang w:eastAsia="zh-CN"/>
              </w:rPr>
              <w:t xml:space="preserve"> </w:t>
            </w:r>
          </w:p>
        </w:tc>
      </w:tr>
      <w:tr w:rsidR="009A6EE7" w:rsidRPr="00601EE3" w14:paraId="7C23A3F5" w14:textId="77777777" w:rsidTr="009A6EE7">
        <w:trPr>
          <w:trHeight w:val="147"/>
        </w:trPr>
        <w:tc>
          <w:tcPr>
            <w:tcW w:w="352" w:type="pct"/>
          </w:tcPr>
          <w:p w14:paraId="2EFE2AF9" w14:textId="77777777" w:rsidR="009A6EE7" w:rsidRPr="00601EE3" w:rsidRDefault="009A6EE7" w:rsidP="009A6EE7">
            <w:pPr>
              <w:numPr>
                <w:ilvl w:val="0"/>
                <w:numId w:val="7"/>
              </w:numPr>
              <w:spacing w:beforeLines="50" w:before="180" w:line="360" w:lineRule="auto"/>
              <w:jc w:val="center"/>
              <w:rPr>
                <w:b/>
                <w:kern w:val="0"/>
                <w:lang w:eastAsia="zh-CN"/>
              </w:rPr>
            </w:pPr>
          </w:p>
        </w:tc>
        <w:tc>
          <w:tcPr>
            <w:tcW w:w="1173" w:type="pct"/>
          </w:tcPr>
          <w:p w14:paraId="67C358AA" w14:textId="2D0A4EA3" w:rsidR="009A6EE7" w:rsidRPr="004570C8" w:rsidRDefault="003C16D6" w:rsidP="009A6EE7">
            <w:pPr>
              <w:spacing w:beforeLines="50" w:before="180" w:line="360" w:lineRule="auto"/>
            </w:pPr>
            <w:r w:rsidRPr="003C16D6">
              <w:rPr>
                <w:rFonts w:eastAsia="DengXian" w:hAnsi="新細明體" w:hint="eastAsia"/>
                <w:lang w:eastAsia="zh-CN"/>
              </w:rPr>
              <w:t>团结</w:t>
            </w:r>
          </w:p>
          <w:p w14:paraId="4C2D532A" w14:textId="2625298F" w:rsidR="009A6EE7" w:rsidRPr="004570C8" w:rsidRDefault="003C16D6" w:rsidP="009A6EE7">
            <w:pPr>
              <w:spacing w:beforeLines="50" w:before="180" w:line="360" w:lineRule="auto"/>
            </w:pPr>
            <w:r w:rsidRPr="003C16D6">
              <w:rPr>
                <w:rFonts w:eastAsia="DengXian"/>
                <w:lang w:eastAsia="zh-CN"/>
              </w:rPr>
              <w:t>Solidarity</w:t>
            </w:r>
          </w:p>
        </w:tc>
        <w:tc>
          <w:tcPr>
            <w:tcW w:w="3475" w:type="pct"/>
          </w:tcPr>
          <w:p w14:paraId="01DC5132" w14:textId="6917B0E3" w:rsidR="009A6EE7" w:rsidRPr="00601EE3" w:rsidRDefault="003C16D6" w:rsidP="009A6EE7">
            <w:pPr>
              <w:spacing w:beforeLines="50" w:before="180" w:line="360" w:lineRule="auto"/>
              <w:jc w:val="both"/>
              <w:rPr>
                <w:rFonts w:hAnsi="新細明體"/>
                <w:lang w:val="en-US"/>
              </w:rPr>
            </w:pPr>
            <w:r w:rsidRPr="003C16D6">
              <w:rPr>
                <w:rFonts w:eastAsia="DengXian" w:hAnsi="新細明體" w:hint="eastAsia"/>
                <w:lang w:eastAsia="zh-CN"/>
              </w:rPr>
              <w:t>感觉或行动的相同或一致，具有共同志向的人群，其</w:t>
            </w:r>
            <w:r w:rsidRPr="003C16D6">
              <w:rPr>
                <w:rFonts w:eastAsia="DengXian" w:hAnsi="新細明體" w:hint="eastAsia"/>
                <w:kern w:val="0"/>
                <w:lang w:eastAsia="zh-CN"/>
              </w:rPr>
              <w:t>团结性会更为明显。</w:t>
            </w:r>
          </w:p>
        </w:tc>
      </w:tr>
      <w:tr w:rsidR="009A6EE7" w:rsidRPr="00601EE3" w14:paraId="6175697A" w14:textId="77777777" w:rsidTr="009A6EE7">
        <w:trPr>
          <w:trHeight w:val="147"/>
        </w:trPr>
        <w:tc>
          <w:tcPr>
            <w:tcW w:w="352" w:type="pct"/>
          </w:tcPr>
          <w:p w14:paraId="7E55E211" w14:textId="77777777" w:rsidR="009A6EE7" w:rsidRPr="00601EE3" w:rsidRDefault="009A6EE7" w:rsidP="009A6EE7">
            <w:pPr>
              <w:numPr>
                <w:ilvl w:val="0"/>
                <w:numId w:val="7"/>
              </w:numPr>
              <w:spacing w:beforeLines="50" w:before="180" w:line="360" w:lineRule="auto"/>
              <w:jc w:val="center"/>
              <w:rPr>
                <w:b/>
                <w:kern w:val="0"/>
              </w:rPr>
            </w:pPr>
          </w:p>
        </w:tc>
        <w:tc>
          <w:tcPr>
            <w:tcW w:w="1173" w:type="pct"/>
          </w:tcPr>
          <w:p w14:paraId="3FCEA4E1" w14:textId="44C6C807" w:rsidR="009A6EE7" w:rsidRPr="004570C8" w:rsidRDefault="003C16D6" w:rsidP="009A6EE7">
            <w:pPr>
              <w:spacing w:beforeLines="50" w:before="180" w:line="360" w:lineRule="auto"/>
            </w:pPr>
            <w:r w:rsidRPr="003C16D6">
              <w:rPr>
                <w:rFonts w:eastAsia="DengXian" w:hAnsi="新細明體" w:hint="eastAsia"/>
                <w:lang w:eastAsia="zh-CN"/>
              </w:rPr>
              <w:t>普及运动</w:t>
            </w:r>
          </w:p>
          <w:p w14:paraId="75982B92" w14:textId="388831A8" w:rsidR="009A6EE7" w:rsidRPr="004570C8" w:rsidRDefault="003C16D6" w:rsidP="009A6EE7">
            <w:pPr>
              <w:spacing w:beforeLines="50" w:before="180" w:line="360" w:lineRule="auto"/>
            </w:pPr>
            <w:r w:rsidRPr="003C16D6">
              <w:rPr>
                <w:rFonts w:eastAsia="DengXian"/>
                <w:lang w:eastAsia="zh-CN"/>
              </w:rPr>
              <w:t>Sport for all</w:t>
            </w:r>
          </w:p>
        </w:tc>
        <w:tc>
          <w:tcPr>
            <w:tcW w:w="3475" w:type="pct"/>
          </w:tcPr>
          <w:p w14:paraId="69CC6617" w14:textId="406CB28C" w:rsidR="009A6EE7" w:rsidRPr="00601EE3" w:rsidRDefault="003C16D6" w:rsidP="009A6EE7">
            <w:pPr>
              <w:spacing w:beforeLines="50" w:before="180" w:line="360" w:lineRule="auto"/>
              <w:rPr>
                <w:rFonts w:hAnsi="新細明體"/>
                <w:lang w:val="en-US"/>
              </w:rPr>
            </w:pPr>
            <w:r w:rsidRPr="003C16D6">
              <w:rPr>
                <w:rFonts w:eastAsia="DengXian" w:hAnsi="新細明體" w:hint="eastAsia"/>
                <w:lang w:eastAsia="zh-CN"/>
              </w:rPr>
              <w:t>是一种推动奥林匹克理念的运动，即无论任何种族、社会阶层或性别，每个人都享有参与运动的权利。</w:t>
            </w:r>
          </w:p>
        </w:tc>
      </w:tr>
    </w:tbl>
    <w:p w14:paraId="705C6773" w14:textId="3416BFB8" w:rsidR="00B9382A" w:rsidRPr="00DC631F" w:rsidRDefault="005E0179" w:rsidP="00FF7474">
      <w:pPr>
        <w:snapToGrid w:val="0"/>
        <w:spacing w:beforeLines="50" w:before="180" w:line="360" w:lineRule="auto"/>
        <w:rPr>
          <w:b/>
          <w:sz w:val="28"/>
          <w:szCs w:val="32"/>
          <w:lang w:val="en-US"/>
        </w:rPr>
      </w:pPr>
      <w:r w:rsidRPr="004570C8">
        <w:rPr>
          <w:b/>
          <w:sz w:val="28"/>
          <w:szCs w:val="28"/>
          <w:u w:val="single"/>
        </w:rPr>
        <w:br w:type="column"/>
      </w:r>
      <w:r w:rsidR="003C16D6" w:rsidRPr="003C16D6">
        <w:rPr>
          <w:rFonts w:eastAsia="DengXian" w:hAnsi="新細明體" w:hint="eastAsia"/>
          <w:b/>
          <w:sz w:val="28"/>
          <w:szCs w:val="32"/>
          <w:lang w:eastAsia="zh-CN"/>
        </w:rPr>
        <w:lastRenderedPageBreak/>
        <w:t>基</w:t>
      </w:r>
      <w:r w:rsidR="003C16D6" w:rsidRPr="003C16D6">
        <w:rPr>
          <w:rFonts w:eastAsia="DengXian" w:hAnsi="新細明體" w:hint="eastAsia"/>
          <w:b/>
          <w:sz w:val="28"/>
          <w:szCs w:val="32"/>
          <w:lang w:val="en-US" w:eastAsia="zh-CN"/>
        </w:rPr>
        <w:t>要</w:t>
      </w:r>
      <w:r w:rsidR="003C16D6" w:rsidRPr="003C16D6">
        <w:rPr>
          <w:rFonts w:eastAsia="DengXian" w:hAnsi="新細明體" w:hint="eastAsia"/>
          <w:b/>
          <w:sz w:val="28"/>
          <w:szCs w:val="32"/>
          <w:lang w:eastAsia="zh-CN"/>
        </w:rPr>
        <w:t>概念和理论</w:t>
      </w:r>
    </w:p>
    <w:p w14:paraId="23F9A9D4" w14:textId="2841FAD4" w:rsidR="00B9382A" w:rsidRPr="00DC631F" w:rsidRDefault="003C16D6" w:rsidP="00FF7474">
      <w:pPr>
        <w:numPr>
          <w:ilvl w:val="0"/>
          <w:numId w:val="5"/>
        </w:numPr>
        <w:snapToGrid w:val="0"/>
        <w:spacing w:beforeLines="50" w:before="180" w:line="360" w:lineRule="auto"/>
        <w:jc w:val="both"/>
        <w:rPr>
          <w:b/>
          <w:szCs w:val="28"/>
        </w:rPr>
      </w:pPr>
      <w:r w:rsidRPr="003C16D6">
        <w:rPr>
          <w:rFonts w:eastAsia="DengXian" w:hAnsi="新細明體" w:hint="eastAsia"/>
          <w:b/>
          <w:szCs w:val="28"/>
          <w:lang w:eastAsia="zh-CN"/>
        </w:rPr>
        <w:t>奥林匹克运动和奥林匹克主义</w:t>
      </w:r>
    </w:p>
    <w:p w14:paraId="3BF4F804" w14:textId="0F981F01" w:rsidR="00B7450D" w:rsidRPr="004570C8" w:rsidRDefault="003C16D6" w:rsidP="00DC631F">
      <w:pPr>
        <w:numPr>
          <w:ilvl w:val="0"/>
          <w:numId w:val="30"/>
        </w:numPr>
        <w:tabs>
          <w:tab w:val="num" w:pos="900"/>
        </w:tabs>
        <w:adjustRightInd w:val="0"/>
        <w:snapToGrid w:val="0"/>
        <w:spacing w:beforeLines="50" w:before="180" w:line="360" w:lineRule="auto"/>
        <w:jc w:val="both"/>
      </w:pPr>
      <w:r w:rsidRPr="003C16D6">
        <w:rPr>
          <w:rFonts w:eastAsia="DengXian" w:hAnsi="新細明體" w:hint="eastAsia"/>
          <w:b/>
          <w:lang w:eastAsia="zh-CN"/>
        </w:rPr>
        <w:t>奥林匹克运动会的哲学理念、历史和发展</w:t>
      </w:r>
      <w:r w:rsidR="00B7450D" w:rsidRPr="004570C8">
        <w:rPr>
          <w:b/>
        </w:rPr>
        <w:t xml:space="preserve"> </w:t>
      </w:r>
    </w:p>
    <w:p w14:paraId="3FDB8EAA" w14:textId="6F198049" w:rsidR="00B7450D" w:rsidRPr="004570C8" w:rsidRDefault="003C16D6" w:rsidP="00DC631F">
      <w:pPr>
        <w:tabs>
          <w:tab w:val="left" w:pos="900"/>
        </w:tabs>
        <w:adjustRightInd w:val="0"/>
        <w:snapToGrid w:val="0"/>
        <w:spacing w:beforeLines="50" w:before="180" w:line="360" w:lineRule="auto"/>
        <w:jc w:val="both"/>
        <w:rPr>
          <w:lang w:eastAsia="zh-CN"/>
        </w:rPr>
      </w:pPr>
      <w:r w:rsidRPr="003C16D6">
        <w:rPr>
          <w:rFonts w:eastAsia="DengXian" w:hAnsi="新細明體" w:hint="eastAsia"/>
          <w:lang w:eastAsia="zh-CN"/>
        </w:rPr>
        <w:t>古希腊由不同的城邦组成，城邦之间常因利益而引发纷争，长年战斗不休。然而，在奥运会举行期间，全希腊都处于「神圣休战」的状态，使希腊的所有运动员及民众都能在没有战争威胁的情况下，和平、安心地欣赏竞技活动。奥林匹克主义所提倡的「透过运动促进人类和谐发展」的理念，在古代奥运会已经存在，并且受到推崇，而「神圣休战」的做法，也对现代奥运会产生深远的影响。</w:t>
      </w:r>
    </w:p>
    <w:p w14:paraId="64FCE819" w14:textId="2EA0067C" w:rsidR="00A522C3" w:rsidRPr="004570C8" w:rsidRDefault="003C16D6" w:rsidP="00DC631F">
      <w:pPr>
        <w:tabs>
          <w:tab w:val="left" w:pos="900"/>
        </w:tabs>
        <w:adjustRightInd w:val="0"/>
        <w:snapToGrid w:val="0"/>
        <w:spacing w:beforeLines="50" w:before="180" w:line="360" w:lineRule="auto"/>
        <w:jc w:val="both"/>
        <w:rPr>
          <w:lang w:eastAsia="zh-CN"/>
        </w:rPr>
      </w:pPr>
      <w:r w:rsidRPr="003C16D6">
        <w:rPr>
          <w:rFonts w:eastAsia="DengXian" w:hAnsi="新細明體" w:hint="eastAsia"/>
          <w:lang w:eastAsia="zh-CN"/>
        </w:rPr>
        <w:t>十九世纪末，法国贵族皮埃尔．德．顾拜旦因热爱体育运动，和十分赞同古代奥运会所提倡的理念，主张透过运动提升教育质素，让各国青年聚首一堂，在比赛中相互了解，促进友谊和世界和平。他在欧美各国不断就此理念进行游说，终于排除万难，在</w:t>
      </w:r>
      <w:r w:rsidRPr="003C16D6">
        <w:rPr>
          <w:rFonts w:eastAsia="DengXian"/>
          <w:lang w:eastAsia="zh-CN"/>
        </w:rPr>
        <w:t>1894</w:t>
      </w:r>
      <w:r w:rsidRPr="003C16D6">
        <w:rPr>
          <w:rFonts w:eastAsia="DengXian" w:hAnsi="新細明體" w:hint="eastAsia"/>
          <w:lang w:eastAsia="zh-CN"/>
        </w:rPr>
        <w:t>年成立了国际奥林匹克奥委会</w:t>
      </w:r>
      <w:r w:rsidRPr="003C16D6">
        <w:rPr>
          <w:rFonts w:eastAsia="DengXian"/>
          <w:lang w:eastAsia="zh-CN"/>
        </w:rPr>
        <w:t xml:space="preserve"> (</w:t>
      </w:r>
      <w:r w:rsidRPr="003C16D6">
        <w:rPr>
          <w:rFonts w:eastAsia="DengXian" w:hAnsi="新細明體" w:hint="eastAsia"/>
          <w:lang w:eastAsia="zh-CN"/>
        </w:rPr>
        <w:t>国际奥委会</w:t>
      </w:r>
      <w:r w:rsidRPr="003C16D6">
        <w:rPr>
          <w:rFonts w:eastAsia="DengXian"/>
          <w:lang w:eastAsia="zh-CN"/>
        </w:rPr>
        <w:t xml:space="preserve">) </w:t>
      </w:r>
      <w:r w:rsidRPr="003C16D6">
        <w:rPr>
          <w:rFonts w:eastAsia="DengXian" w:hAnsi="新細明體" w:hint="eastAsia"/>
          <w:lang w:eastAsia="zh-CN"/>
        </w:rPr>
        <w:t>﹔而第一届现代奥运会则在</w:t>
      </w:r>
      <w:r w:rsidRPr="003C16D6">
        <w:rPr>
          <w:rFonts w:eastAsia="DengXian"/>
          <w:lang w:eastAsia="zh-CN"/>
        </w:rPr>
        <w:t>1896</w:t>
      </w:r>
      <w:r w:rsidRPr="003C16D6">
        <w:rPr>
          <w:rFonts w:eastAsia="DengXian" w:hAnsi="新細明體" w:hint="eastAsia"/>
          <w:lang w:eastAsia="zh-CN"/>
        </w:rPr>
        <w:t>年于雅典举行。随后的奥运会是每隔四年举行一次，其中三届奥运会（</w:t>
      </w:r>
      <w:r w:rsidRPr="003C16D6">
        <w:rPr>
          <w:rFonts w:eastAsia="DengXian"/>
          <w:lang w:eastAsia="zh-CN"/>
        </w:rPr>
        <w:t>1916</w:t>
      </w:r>
      <w:r w:rsidRPr="003C16D6">
        <w:rPr>
          <w:rFonts w:eastAsia="DengXian" w:hAnsi="新細明體" w:hint="eastAsia"/>
          <w:lang w:eastAsia="zh-CN"/>
        </w:rPr>
        <w:t>年、</w:t>
      </w:r>
      <w:r w:rsidRPr="003C16D6">
        <w:rPr>
          <w:rFonts w:eastAsia="DengXian"/>
          <w:lang w:eastAsia="zh-CN"/>
        </w:rPr>
        <w:t>1940</w:t>
      </w:r>
      <w:r w:rsidRPr="003C16D6">
        <w:rPr>
          <w:rFonts w:eastAsia="DengXian" w:hAnsi="新細明體" w:hint="eastAsia"/>
          <w:lang w:eastAsia="zh-CN"/>
        </w:rPr>
        <w:t>年和</w:t>
      </w:r>
      <w:r w:rsidRPr="003C16D6">
        <w:rPr>
          <w:rFonts w:eastAsia="DengXian"/>
          <w:lang w:eastAsia="zh-CN"/>
        </w:rPr>
        <w:t>1944</w:t>
      </w:r>
      <w:r w:rsidRPr="003C16D6">
        <w:rPr>
          <w:rFonts w:eastAsia="DengXian" w:hAnsi="新細明體" w:hint="eastAsia"/>
          <w:lang w:eastAsia="zh-CN"/>
        </w:rPr>
        <w:t>年）因战争而顺延四年举行。奥运会超越了政治、宗教、肤色、种族和语言的障碍，它所宣扬的奥林匹克主义，肩负起促进人类和平、推动和谐发展的重大任务。</w:t>
      </w:r>
    </w:p>
    <w:p w14:paraId="5560E6D7" w14:textId="745D87CA" w:rsidR="00BC1813" w:rsidRPr="004570C8" w:rsidRDefault="003C16D6" w:rsidP="00DC631F">
      <w:pPr>
        <w:numPr>
          <w:ilvl w:val="0"/>
          <w:numId w:val="30"/>
        </w:numPr>
        <w:tabs>
          <w:tab w:val="num" w:pos="900"/>
        </w:tabs>
        <w:adjustRightInd w:val="0"/>
        <w:snapToGrid w:val="0"/>
        <w:spacing w:beforeLines="50" w:before="180" w:line="360" w:lineRule="auto"/>
        <w:jc w:val="both"/>
        <w:rPr>
          <w:b/>
        </w:rPr>
      </w:pPr>
      <w:r w:rsidRPr="003C16D6">
        <w:rPr>
          <w:rFonts w:eastAsia="DengXian" w:hAnsi="新細明體" w:hint="eastAsia"/>
          <w:b/>
          <w:lang w:eastAsia="zh-CN"/>
        </w:rPr>
        <w:t>奥林匹克运动和奥林匹克主义</w:t>
      </w:r>
    </w:p>
    <w:p w14:paraId="0184A532" w14:textId="2C11E1E7" w:rsidR="00196180" w:rsidRPr="004570C8" w:rsidRDefault="003C16D6" w:rsidP="00DC631F">
      <w:pPr>
        <w:adjustRightInd w:val="0"/>
        <w:snapToGrid w:val="0"/>
        <w:spacing w:beforeLines="50" w:before="180" w:line="360" w:lineRule="auto"/>
        <w:jc w:val="both"/>
        <w:rPr>
          <w:rFonts w:hAnsi="新細明體"/>
          <w:b/>
          <w:lang w:eastAsia="zh-CN"/>
        </w:rPr>
      </w:pPr>
      <w:r w:rsidRPr="003C16D6">
        <w:rPr>
          <w:rFonts w:eastAsia="DengXian" w:hAnsi="新細明體" w:hint="eastAsia"/>
          <w:b/>
          <w:lang w:eastAsia="zh-CN"/>
        </w:rPr>
        <w:t>奥林匹克运动</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hint="eastAsia"/>
          <w:lang w:eastAsia="zh-CN"/>
        </w:rPr>
        <w:t>据《奥林匹克宪章》，奥林匹克运动是在国际奥委会领导下，所有认同奥林匹克主义的人士和机构共同进行的一个协同、有组织、世界性和持久的活动。它的活动遍及五大洲，并在云集了世界各地运动员的运动盛会</w:t>
      </w:r>
      <w:r w:rsidRPr="003C16D6">
        <w:rPr>
          <w:rFonts w:eastAsia="DengXian" w:hAnsi="新細明體"/>
          <w:lang w:eastAsia="zh-CN"/>
        </w:rPr>
        <w:t xml:space="preserve"> </w:t>
      </w:r>
      <w:r w:rsidRPr="003C16D6">
        <w:rPr>
          <w:rFonts w:eastAsia="DengXian" w:hAnsi="新細明體" w:hint="eastAsia"/>
          <w:lang w:eastAsia="zh-CN"/>
        </w:rPr>
        <w:t>─</w:t>
      </w:r>
      <w:r w:rsidRPr="003C16D6">
        <w:rPr>
          <w:rFonts w:eastAsia="DengXian"/>
          <w:lang w:eastAsia="zh-CN"/>
        </w:rPr>
        <w:t xml:space="preserve"> </w:t>
      </w:r>
      <w:r w:rsidRPr="003C16D6">
        <w:rPr>
          <w:rFonts w:eastAsia="DengXian" w:hAnsi="新細明體" w:hint="eastAsia"/>
          <w:lang w:eastAsia="zh-CN"/>
        </w:rPr>
        <w:t>奥林匹克运动会上达到其顶峰。</w:t>
      </w:r>
    </w:p>
    <w:p w14:paraId="58C20F88" w14:textId="25FB1C05" w:rsidR="00623835" w:rsidRPr="004570C8" w:rsidRDefault="003C16D6" w:rsidP="00DC631F">
      <w:pPr>
        <w:adjustRightInd w:val="0"/>
        <w:snapToGrid w:val="0"/>
        <w:spacing w:beforeLines="50" w:before="180" w:line="360" w:lineRule="auto"/>
        <w:jc w:val="both"/>
        <w:rPr>
          <w:rFonts w:hAnsi="新細明體"/>
          <w:lang w:val="en-US" w:eastAsia="zh-CN"/>
        </w:rPr>
      </w:pPr>
      <w:r w:rsidRPr="003C16D6">
        <w:rPr>
          <w:rFonts w:eastAsia="DengXian" w:hAnsi="新細明體" w:hint="eastAsia"/>
          <w:b/>
          <w:lang w:eastAsia="zh-CN"/>
        </w:rPr>
        <w:t>奥林匹克主义</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b/>
          <w:lang w:eastAsia="zh-CN"/>
        </w:rPr>
        <w:t xml:space="preserve"> </w:t>
      </w:r>
      <w:r w:rsidRPr="003C16D6">
        <w:rPr>
          <w:rFonts w:eastAsia="DengXian" w:hAnsi="新細明體" w:hint="eastAsia"/>
          <w:lang w:eastAsia="zh-CN"/>
        </w:rPr>
        <w:t>奥林匹克主义一词是顾拜旦首先使用的，但他却从来没有为奥林匹克主义提出明确的定义，因此人们对奥林匹克主义有不同的演绎。</w:t>
      </w:r>
      <w:r w:rsidRPr="003C16D6">
        <w:rPr>
          <w:rFonts w:eastAsia="DengXian"/>
          <w:lang w:eastAsia="zh-CN"/>
        </w:rPr>
        <w:t>1974</w:t>
      </w:r>
      <w:r w:rsidRPr="003C16D6">
        <w:rPr>
          <w:rFonts w:eastAsia="DengXian" w:hAnsi="新細明體" w:hint="eastAsia"/>
          <w:lang w:eastAsia="zh-CN"/>
        </w:rPr>
        <w:t>年国际奥委会认为需要给奥林匹克主义定下明确的意义，并将其纳入《奥林匹克宪章》中。</w:t>
      </w:r>
    </w:p>
    <w:p w14:paraId="27DAC03B" w14:textId="6E18D312" w:rsidR="00734BD0" w:rsidRPr="004570C8" w:rsidRDefault="003C16D6" w:rsidP="00DC631F">
      <w:pPr>
        <w:adjustRightInd w:val="0"/>
        <w:snapToGrid w:val="0"/>
        <w:spacing w:beforeLines="50" w:before="180" w:line="360" w:lineRule="auto"/>
        <w:jc w:val="both"/>
        <w:rPr>
          <w:lang w:eastAsia="zh-HK"/>
        </w:rPr>
      </w:pPr>
      <w:r w:rsidRPr="003C16D6">
        <w:rPr>
          <w:rFonts w:eastAsia="DengXian" w:hAnsi="新細明體" w:hint="eastAsia"/>
          <w:lang w:eastAsia="zh-CN"/>
        </w:rPr>
        <w:t>经过了十多年的讨论，奥林匹克主义一词终于在</w:t>
      </w:r>
      <w:r w:rsidRPr="003C16D6">
        <w:rPr>
          <w:rFonts w:eastAsia="DengXian"/>
          <w:lang w:eastAsia="zh-CN"/>
        </w:rPr>
        <w:t>1991</w:t>
      </w:r>
      <w:r w:rsidRPr="003C16D6">
        <w:rPr>
          <w:rFonts w:eastAsia="DengXian" w:hAnsi="新細明體" w:hint="eastAsia"/>
          <w:lang w:eastAsia="zh-CN"/>
        </w:rPr>
        <w:t>年</w:t>
      </w:r>
      <w:r w:rsidRPr="003C16D6">
        <w:rPr>
          <w:rFonts w:eastAsia="DengXian"/>
          <w:lang w:eastAsia="zh-CN"/>
        </w:rPr>
        <w:t>6</w:t>
      </w:r>
      <w:r w:rsidRPr="003C16D6">
        <w:rPr>
          <w:rFonts w:eastAsia="DengXian" w:hAnsi="新細明體" w:hint="eastAsia"/>
          <w:lang w:eastAsia="zh-CN"/>
        </w:rPr>
        <w:t>月</w:t>
      </w:r>
      <w:r w:rsidRPr="003C16D6">
        <w:rPr>
          <w:rFonts w:eastAsia="DengXian"/>
          <w:lang w:eastAsia="zh-CN"/>
        </w:rPr>
        <w:t>16</w:t>
      </w:r>
      <w:r w:rsidRPr="003C16D6">
        <w:rPr>
          <w:rFonts w:eastAsia="DengXian" w:hAnsi="新細明體" w:hint="eastAsia"/>
          <w:lang w:eastAsia="zh-CN"/>
        </w:rPr>
        <w:t>日生效的《奥林匹克宪章》中出现，这也是国际奥委会第一次给予奥林匹克主义的正式定义：</w:t>
      </w:r>
    </w:p>
    <w:tbl>
      <w:tblPr>
        <w:tblW w:w="8047"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9CCFF"/>
        <w:tblLook w:val="01E0" w:firstRow="1" w:lastRow="1" w:firstColumn="1" w:lastColumn="1" w:noHBand="0" w:noVBand="0"/>
      </w:tblPr>
      <w:tblGrid>
        <w:gridCol w:w="8047"/>
      </w:tblGrid>
      <w:tr w:rsidR="00CA6D03" w:rsidRPr="00601EE3" w14:paraId="072154C5" w14:textId="77777777" w:rsidTr="00DC631F">
        <w:trPr>
          <w:trHeight w:val="1793"/>
        </w:trPr>
        <w:tc>
          <w:tcPr>
            <w:tcW w:w="8047" w:type="dxa"/>
            <w:shd w:val="clear" w:color="auto" w:fill="99CCFF"/>
          </w:tcPr>
          <w:p w14:paraId="0E0D64FD" w14:textId="2EB24675" w:rsidR="00CA6D03" w:rsidRDefault="003C16D6" w:rsidP="00DC631F">
            <w:pPr>
              <w:adjustRightInd w:val="0"/>
              <w:snapToGrid w:val="0"/>
              <w:spacing w:beforeLines="50" w:before="180" w:line="360" w:lineRule="auto"/>
              <w:jc w:val="both"/>
              <w:rPr>
                <w:rFonts w:hAnsi="新細明體"/>
                <w:lang w:eastAsia="zh-CN"/>
              </w:rPr>
            </w:pPr>
            <w:r w:rsidRPr="003C16D6">
              <w:rPr>
                <w:rFonts w:eastAsia="DengXian" w:hAnsi="新細明體" w:hint="eastAsia"/>
                <w:lang w:eastAsia="zh-CN"/>
              </w:rPr>
              <w:lastRenderedPageBreak/>
              <w:t>奥林匹克主义是一种人生哲学，它将身体、心灵和精神的各种质量均衡地结合起来，并使之得到提高和发展；它将体育运动、文化和教育融为一体。奥林匹克主义所宣扬的人生道路，除以基本伦理原则为基础外，还建基于从奋斗中所体验的乐趣和自我存在价值，及以优秀运动员为榜样的教育价值。</w:t>
            </w:r>
          </w:p>
          <w:p w14:paraId="32E7F150" w14:textId="78C1185D" w:rsidR="00BA29CF" w:rsidRPr="007C4140" w:rsidRDefault="003C16D6" w:rsidP="004B4D34">
            <w:pPr>
              <w:adjustRightInd w:val="0"/>
              <w:snapToGrid w:val="0"/>
              <w:jc w:val="both"/>
            </w:pPr>
            <w:r w:rsidRPr="003C16D6">
              <w:rPr>
                <w:rFonts w:eastAsia="DengXian"/>
                <w:lang w:eastAsia="zh-CN"/>
              </w:rPr>
              <w:t>(IOC, 2014, pg 16)</w:t>
            </w:r>
            <w:r w:rsidR="00BA29CF">
              <w:rPr>
                <w:rStyle w:val="af2"/>
              </w:rPr>
              <w:footnoteReference w:id="1"/>
            </w:r>
          </w:p>
        </w:tc>
      </w:tr>
    </w:tbl>
    <w:p w14:paraId="24BDC0B7" w14:textId="159831A5" w:rsidR="00A52825" w:rsidRPr="004570C8" w:rsidRDefault="003C16D6" w:rsidP="00DC631F">
      <w:pPr>
        <w:adjustRightInd w:val="0"/>
        <w:snapToGrid w:val="0"/>
        <w:spacing w:beforeLines="50" w:before="180" w:line="360" w:lineRule="auto"/>
        <w:ind w:rightChars="-16" w:right="-38"/>
        <w:jc w:val="both"/>
      </w:pPr>
      <w:r w:rsidRPr="003C16D6">
        <w:rPr>
          <w:rFonts w:eastAsia="DengXian" w:hAnsi="新細明體" w:hint="eastAsia"/>
          <w:b/>
          <w:lang w:eastAsia="zh-CN"/>
        </w:rPr>
        <w:t>奥运标志</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b/>
          <w:lang w:eastAsia="zh-CN"/>
        </w:rPr>
        <w:t>五环</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lang w:eastAsia="zh-CN"/>
        </w:rPr>
        <w:t xml:space="preserve"> </w:t>
      </w:r>
      <w:r w:rsidRPr="003C16D6">
        <w:rPr>
          <w:rFonts w:eastAsia="DengXian" w:hAnsi="新細明體" w:hint="eastAsia"/>
          <w:lang w:eastAsia="zh-CN"/>
        </w:rPr>
        <w:t>奥运五环标志是由现代奥运会之父顾拜旦设计的，标志由左至右交迭而成，从左至右顺序为蓝、黄、黑、绿及红五种颜色，象征五大洲团结一致、全世界运动员在奥运会中聚首一堂。</w:t>
      </w:r>
    </w:p>
    <w:p w14:paraId="1E96FA55" w14:textId="03206406" w:rsidR="00A52825" w:rsidRDefault="003C16D6" w:rsidP="00DC631F">
      <w:pPr>
        <w:adjustRightInd w:val="0"/>
        <w:snapToGrid w:val="0"/>
        <w:spacing w:beforeLines="50" w:before="180" w:line="360" w:lineRule="auto"/>
        <w:ind w:rightChars="-16" w:right="-38"/>
        <w:jc w:val="both"/>
        <w:rPr>
          <w:rFonts w:hAnsi="新細明體"/>
          <w:lang w:eastAsia="zh-CN"/>
        </w:rPr>
      </w:pPr>
      <w:r w:rsidRPr="003C16D6">
        <w:rPr>
          <w:rFonts w:eastAsia="DengXian" w:hAnsi="新細明體" w:hint="eastAsia"/>
          <w:b/>
          <w:lang w:eastAsia="zh-CN"/>
        </w:rPr>
        <w:t>奥林匹克格言</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lang w:eastAsia="zh-CN"/>
        </w:rPr>
        <w:t xml:space="preserve"> </w:t>
      </w:r>
      <w:r w:rsidRPr="003C16D6">
        <w:rPr>
          <w:rFonts w:eastAsia="DengXian" w:hAnsi="新細明體" w:hint="eastAsia"/>
          <w:b/>
          <w:lang w:eastAsia="zh-CN"/>
        </w:rPr>
        <w:t>「更快、更高、更强」</w:t>
      </w:r>
      <w:r w:rsidRPr="003C16D6">
        <w:rPr>
          <w:rFonts w:eastAsia="DengXian" w:hAnsi="新細明體" w:hint="eastAsia"/>
          <w:lang w:eastAsia="zh-CN"/>
        </w:rPr>
        <w:t>这一格言是由顾拜旦的好友亨利</w:t>
      </w:r>
      <w:r w:rsidRPr="00E20D13">
        <w:rPr>
          <w:rFonts w:ascii="新細明體" w:hAnsi="新細明體" w:cs="新細明體" w:hint="eastAsia"/>
          <w:lang w:eastAsia="zh-CN"/>
        </w:rPr>
        <w:t>‧</w:t>
      </w:r>
      <w:r w:rsidRPr="003C16D6">
        <w:rPr>
          <w:rFonts w:eastAsia="DengXian" w:hAnsi="新細明體" w:hint="eastAsia"/>
          <w:lang w:eastAsia="zh-CN"/>
        </w:rPr>
        <w:t>马丁</w:t>
      </w:r>
      <w:r w:rsidRPr="00E20D13">
        <w:rPr>
          <w:rFonts w:ascii="新細明體" w:hAnsi="新細明體" w:cs="新細明體" w:hint="eastAsia"/>
          <w:lang w:eastAsia="zh-CN"/>
        </w:rPr>
        <w:t>‧</w:t>
      </w:r>
      <w:r w:rsidRPr="003C16D6">
        <w:rPr>
          <w:rFonts w:eastAsia="DengXian" w:hAnsi="新細明體" w:hint="eastAsia"/>
          <w:lang w:eastAsia="zh-CN"/>
        </w:rPr>
        <w:t>迪东提出的。迪东于</w:t>
      </w:r>
      <w:r w:rsidRPr="003C16D6">
        <w:rPr>
          <w:rFonts w:eastAsia="DengXian"/>
          <w:lang w:eastAsia="zh-CN"/>
        </w:rPr>
        <w:t>1891</w:t>
      </w:r>
      <w:r w:rsidRPr="003C16D6">
        <w:rPr>
          <w:rFonts w:eastAsia="DengXian" w:hAnsi="新細明體" w:hint="eastAsia"/>
          <w:lang w:eastAsia="zh-CN"/>
        </w:rPr>
        <w:t>年在巴黎创办了一所体育学校，并于</w:t>
      </w:r>
      <w:r w:rsidRPr="003C16D6">
        <w:rPr>
          <w:rFonts w:eastAsia="DengXian"/>
          <w:lang w:eastAsia="zh-CN"/>
        </w:rPr>
        <w:t>1895</w:t>
      </w:r>
      <w:r w:rsidRPr="003C16D6">
        <w:rPr>
          <w:rFonts w:eastAsia="DengXian" w:hAnsi="新細明體" w:hint="eastAsia"/>
          <w:lang w:eastAsia="zh-CN"/>
        </w:rPr>
        <w:t>年在学校运动会中用上述的格言勉励学生。顾拜旦对此非常赞赏，并把这句格言用于奥运会，而国际奥委会于</w:t>
      </w:r>
      <w:r w:rsidRPr="003C16D6">
        <w:rPr>
          <w:rFonts w:eastAsia="DengXian"/>
          <w:lang w:eastAsia="zh-CN"/>
        </w:rPr>
        <w:t>1920</w:t>
      </w:r>
      <w:r w:rsidRPr="003C16D6">
        <w:rPr>
          <w:rFonts w:eastAsia="DengXian" w:hAnsi="新細明體" w:hint="eastAsia"/>
          <w:lang w:eastAsia="zh-CN"/>
        </w:rPr>
        <w:t>将其正式确定为奥林匹克格言。「更快、更高、更强」充分表达了运动员在比赛和训练过程中那份不断进取和永不满足的奋斗精神。为了不断超越自我，运动员须进行刻苦的练习，并发挥勇往直前的坚毅精神。于</w:t>
      </w:r>
      <w:r w:rsidRPr="003C16D6">
        <w:rPr>
          <w:rFonts w:eastAsia="DengXian" w:hAnsi="新細明體"/>
          <w:lang w:eastAsia="zh-CN"/>
        </w:rPr>
        <w:t>2021</w:t>
      </w:r>
      <w:r w:rsidRPr="003C16D6">
        <w:rPr>
          <w:rFonts w:eastAsia="DengXian" w:hAnsi="新細明體" w:hint="eastAsia"/>
          <w:lang w:eastAsia="zh-CN"/>
        </w:rPr>
        <w:t>年</w:t>
      </w:r>
      <w:r w:rsidRPr="003C16D6">
        <w:rPr>
          <w:rFonts w:eastAsia="DengXian" w:hAnsi="新細明體"/>
          <w:lang w:eastAsia="zh-CN"/>
        </w:rPr>
        <w:t>7</w:t>
      </w:r>
      <w:r w:rsidRPr="003C16D6">
        <w:rPr>
          <w:rFonts w:eastAsia="DengXian" w:hAnsi="新細明體" w:hint="eastAsia"/>
          <w:lang w:eastAsia="zh-CN"/>
        </w:rPr>
        <w:t>月，国际奥委会正式通过，将“更团结”加入奥林匹克格言中，新的奥林匹克格言是</w:t>
      </w:r>
      <w:r w:rsidRPr="003C16D6">
        <w:rPr>
          <w:rFonts w:eastAsia="DengXian" w:hAnsi="新細明體" w:hint="eastAsia"/>
          <w:b/>
          <w:lang w:eastAsia="zh-CN"/>
        </w:rPr>
        <w:t>「更快、更高、更强</w:t>
      </w:r>
      <w:r w:rsidRPr="003C16D6">
        <w:rPr>
          <w:rFonts w:eastAsia="DengXian" w:hAnsi="新細明體"/>
          <w:b/>
          <w:lang w:eastAsia="zh-CN"/>
        </w:rPr>
        <w:t xml:space="preserve"> </w:t>
      </w:r>
      <w:r w:rsidR="0009763F" w:rsidRPr="00E20D13">
        <w:rPr>
          <w:rFonts w:hAnsi="新細明體"/>
          <w:b/>
          <w:lang w:val="en-US"/>
        </w:rPr>
        <w:sym w:font="Symbol" w:char="F02D"/>
      </w:r>
      <w:r w:rsidR="0009763F" w:rsidRPr="00E20D13">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b/>
          <w:lang w:eastAsia="zh-CN"/>
        </w:rPr>
        <w:t>更团结」</w:t>
      </w:r>
      <w:r w:rsidRPr="003C16D6">
        <w:rPr>
          <w:rFonts w:eastAsia="DengXian" w:hAnsi="新細明體" w:hint="eastAsia"/>
          <w:lang w:eastAsia="zh-CN"/>
        </w:rPr>
        <w:t>。</w:t>
      </w:r>
    </w:p>
    <w:p w14:paraId="210E5E28" w14:textId="45A7C6C3" w:rsidR="00BC54C4" w:rsidRDefault="003C16D6" w:rsidP="00DC631F">
      <w:pPr>
        <w:tabs>
          <w:tab w:val="left" w:pos="8973"/>
          <w:tab w:val="left" w:pos="9001"/>
        </w:tabs>
        <w:adjustRightInd w:val="0"/>
        <w:snapToGrid w:val="0"/>
        <w:spacing w:beforeLines="50" w:before="180" w:line="360" w:lineRule="auto"/>
        <w:ind w:rightChars="6" w:right="14"/>
        <w:jc w:val="both"/>
        <w:rPr>
          <w:rFonts w:hAnsi="新細明體"/>
          <w:lang w:eastAsia="zh-CN"/>
        </w:rPr>
      </w:pPr>
      <w:r w:rsidRPr="003C16D6">
        <w:rPr>
          <w:rFonts w:eastAsia="DengXian" w:hAnsi="新細明體" w:hint="eastAsia"/>
          <w:b/>
          <w:lang w:eastAsia="zh-CN"/>
        </w:rPr>
        <w:t>奥林匹克圣火及火炬</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lang w:eastAsia="zh-CN"/>
        </w:rPr>
        <w:t xml:space="preserve"> </w:t>
      </w:r>
      <w:r w:rsidRPr="003C16D6">
        <w:rPr>
          <w:rFonts w:eastAsia="DengXian" w:hAnsi="新細明體" w:hint="eastAsia"/>
          <w:lang w:eastAsia="zh-CN"/>
        </w:rPr>
        <w:t>奥运圣火是以</w:t>
      </w:r>
      <w:r w:rsidRPr="003C16D6">
        <w:rPr>
          <w:rFonts w:eastAsia="DengXian" w:hAnsi="新細明體" w:hint="eastAsia"/>
          <w:b/>
          <w:lang w:eastAsia="zh-CN"/>
        </w:rPr>
        <w:t>「</w:t>
      </w:r>
      <w:r w:rsidRPr="003C16D6">
        <w:rPr>
          <w:rFonts w:eastAsia="DengXian" w:hAnsi="新細明體" w:hint="eastAsia"/>
          <w:lang w:eastAsia="zh-CN"/>
        </w:rPr>
        <w:t>火象征人类的正面的价值」。</w:t>
      </w:r>
      <w:r w:rsidR="00BA29CF">
        <w:rPr>
          <w:rStyle w:val="af2"/>
          <w:rFonts w:hAnsi="新細明體"/>
          <w:b/>
        </w:rPr>
        <w:footnoteReference w:id="2"/>
      </w:r>
      <w:r w:rsidRPr="003C16D6">
        <w:rPr>
          <w:rFonts w:eastAsia="DengXian" w:hAnsi="新細明體" w:hint="eastAsia"/>
          <w:lang w:eastAsia="zh-CN"/>
        </w:rPr>
        <w:t>火炬接力是可以帮助</w:t>
      </w:r>
      <w:r w:rsidRPr="003C16D6">
        <w:rPr>
          <w:rFonts w:eastAsia="DengXian" w:hAnsi="新細明體" w:hint="eastAsia"/>
          <w:b/>
          <w:lang w:eastAsia="zh-CN"/>
        </w:rPr>
        <w:t>「</w:t>
      </w:r>
      <w:r w:rsidRPr="003C16D6">
        <w:rPr>
          <w:rFonts w:eastAsia="DengXian" w:hAnsi="新細明體" w:hint="eastAsia"/>
          <w:lang w:eastAsia="zh-CN"/>
        </w:rPr>
        <w:t>宣告奥运会来临并传递和平及友谊的讯息给沿途的人」。</w:t>
      </w:r>
      <w:r w:rsidRPr="003C16D6">
        <w:rPr>
          <w:rFonts w:eastAsia="DengXian" w:hAnsi="新細明體"/>
          <w:b/>
          <w:vertAlign w:val="superscript"/>
          <w:lang w:eastAsia="zh-CN"/>
        </w:rPr>
        <w:t>2</w:t>
      </w:r>
    </w:p>
    <w:p w14:paraId="3F3EDEC0" w14:textId="7E3822DD" w:rsidR="00BC54C4" w:rsidRDefault="003C16D6" w:rsidP="00DC631F">
      <w:pPr>
        <w:adjustRightInd w:val="0"/>
        <w:snapToGrid w:val="0"/>
        <w:spacing w:beforeLines="50" w:before="180" w:line="360" w:lineRule="auto"/>
        <w:ind w:rightChars="6" w:right="14"/>
        <w:jc w:val="both"/>
        <w:rPr>
          <w:rFonts w:hAnsi="新細明體"/>
          <w:lang w:eastAsia="zh-CN"/>
        </w:rPr>
      </w:pPr>
      <w:r w:rsidRPr="003C16D6">
        <w:rPr>
          <w:rFonts w:eastAsia="DengXian" w:hAnsi="新細明體" w:hint="eastAsia"/>
          <w:b/>
          <w:lang w:eastAsia="zh-CN"/>
        </w:rPr>
        <w:t>奥运会誓词</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lang w:eastAsia="zh-CN"/>
        </w:rPr>
        <w:t xml:space="preserve"> </w:t>
      </w:r>
      <w:r w:rsidRPr="003C16D6">
        <w:rPr>
          <w:rFonts w:ascii="新細明體" w:eastAsia="DengXian" w:hAnsi="新細明體" w:hint="eastAsia"/>
          <w:lang w:eastAsia="zh-CN"/>
        </w:rPr>
        <w:t>从</w:t>
      </w:r>
      <w:r w:rsidRPr="003C16D6">
        <w:rPr>
          <w:rFonts w:eastAsia="DengXian"/>
          <w:lang w:eastAsia="zh-CN"/>
        </w:rPr>
        <w:t>1920</w:t>
      </w:r>
      <w:r w:rsidRPr="003C16D6">
        <w:rPr>
          <w:rFonts w:eastAsia="DengXian" w:hAnsi="新細明體" w:hint="eastAsia"/>
          <w:lang w:eastAsia="zh-CN"/>
        </w:rPr>
        <w:t>年第七届奥运会起，采用了运动员宣誓仪式。誓词的内容是：「我谨代表全体运动员宣誓，为了体育的光荣和本队的荣誉，我们将以真正的体育精神参加本届运动会比赛，尊重和恪守奥林匹克各项规则。」</w:t>
      </w:r>
    </w:p>
    <w:p w14:paraId="69F44AC2" w14:textId="637B0CB8" w:rsidR="00BD1FE4" w:rsidRPr="004570C8" w:rsidRDefault="003C16D6" w:rsidP="00DC631F">
      <w:pPr>
        <w:tabs>
          <w:tab w:val="left" w:pos="9001"/>
        </w:tabs>
        <w:adjustRightInd w:val="0"/>
        <w:snapToGrid w:val="0"/>
        <w:spacing w:beforeLines="50" w:before="180" w:line="360" w:lineRule="auto"/>
        <w:ind w:rightChars="-16" w:right="-38"/>
        <w:jc w:val="both"/>
        <w:rPr>
          <w:lang w:eastAsia="zh-HK"/>
        </w:rPr>
      </w:pPr>
      <w:r w:rsidRPr="003C16D6">
        <w:rPr>
          <w:rFonts w:eastAsia="DengXian" w:hAnsi="新細明體" w:hint="eastAsia"/>
          <w:b/>
          <w:lang w:eastAsia="zh-CN"/>
        </w:rPr>
        <w:t>奥委会会歌</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lang w:eastAsia="zh-CN"/>
        </w:rPr>
        <w:t xml:space="preserve"> 1896</w:t>
      </w:r>
      <w:r w:rsidRPr="003C16D6">
        <w:rPr>
          <w:rFonts w:eastAsia="DengXian" w:hAnsi="新細明體" w:hint="eastAsia"/>
          <w:lang w:eastAsia="zh-CN"/>
        </w:rPr>
        <w:t>年在雅典第一届奥运会的开幕仪式上，希腊国王乔治一世宣布奥运会开幕以后，由合唱队献唱名为《奥林匹克圣歌》的歌曲。</w:t>
      </w:r>
      <w:r w:rsidRPr="003C16D6">
        <w:rPr>
          <w:rFonts w:eastAsia="DengXian" w:hAnsi="新細明體" w:hint="eastAsia"/>
          <w:lang w:val="en-US" w:eastAsia="zh-CN"/>
        </w:rPr>
        <w:t>然而，</w:t>
      </w:r>
      <w:r w:rsidRPr="003C16D6">
        <w:rPr>
          <w:rFonts w:eastAsia="DengXian" w:hAnsi="新細明體" w:hint="eastAsia"/>
          <w:lang w:eastAsia="zh-CN"/>
        </w:rPr>
        <w:t>当时并未指定其为奥运会会歌，随后历届奥运会均由主办国确定会歌。</w:t>
      </w:r>
      <w:r w:rsidRPr="003C16D6">
        <w:rPr>
          <w:rFonts w:eastAsia="DengXian"/>
          <w:lang w:eastAsia="zh-CN"/>
        </w:rPr>
        <w:t>20</w:t>
      </w:r>
      <w:r w:rsidRPr="003C16D6">
        <w:rPr>
          <w:rFonts w:eastAsia="DengXian" w:hAnsi="新細明體" w:hint="eastAsia"/>
          <w:lang w:eastAsia="zh-CN"/>
        </w:rPr>
        <w:t>世纪</w:t>
      </w:r>
      <w:r w:rsidRPr="003C16D6">
        <w:rPr>
          <w:rFonts w:eastAsia="DengXian"/>
          <w:lang w:eastAsia="zh-CN"/>
        </w:rPr>
        <w:t>50</w:t>
      </w:r>
      <w:r w:rsidRPr="003C16D6">
        <w:rPr>
          <w:rFonts w:eastAsia="DengXian" w:hAnsi="新細明體" w:hint="eastAsia"/>
          <w:lang w:eastAsia="zh-CN"/>
        </w:rPr>
        <w:t>年代以后，有人建议创作新曲，作为永久性的会歌，但一直未有令大家满意的作品出现。于是，国际奥委会在</w:t>
      </w:r>
      <w:r w:rsidRPr="003C16D6">
        <w:rPr>
          <w:rFonts w:eastAsia="DengXian"/>
          <w:lang w:eastAsia="zh-CN"/>
        </w:rPr>
        <w:t>1958</w:t>
      </w:r>
      <w:r w:rsidRPr="003C16D6">
        <w:rPr>
          <w:rFonts w:eastAsia="DengXian" w:hAnsi="新細明體" w:hint="eastAsia"/>
          <w:lang w:eastAsia="zh-CN"/>
        </w:rPr>
        <w:t>年东京的会议上，确定以《奥林匹克圣歌》作为奥林匹克会歌。其乐谱现存放于国际奥委会总</w:t>
      </w:r>
      <w:r w:rsidRPr="003C16D6">
        <w:rPr>
          <w:rFonts w:eastAsia="DengXian" w:hAnsi="新細明體" w:hint="eastAsia"/>
          <w:lang w:eastAsia="zh-CN"/>
        </w:rPr>
        <w:lastRenderedPageBreak/>
        <w:t>部。</w:t>
      </w:r>
    </w:p>
    <w:p w14:paraId="5BE4DA9A" w14:textId="1AB864F9" w:rsidR="00BD1FE4" w:rsidRDefault="003C16D6" w:rsidP="00DC631F">
      <w:pPr>
        <w:adjustRightInd w:val="0"/>
        <w:snapToGrid w:val="0"/>
        <w:spacing w:beforeLines="50" w:before="180" w:line="360" w:lineRule="auto"/>
        <w:ind w:rightChars="1" w:right="2"/>
        <w:jc w:val="both"/>
        <w:rPr>
          <w:rFonts w:hAnsi="新細明體"/>
          <w:b/>
          <w:lang w:eastAsia="zh-CN"/>
        </w:rPr>
      </w:pPr>
      <w:r w:rsidRPr="003C16D6">
        <w:rPr>
          <w:rFonts w:eastAsia="DengXian" w:hAnsi="新細明體" w:hint="eastAsia"/>
          <w:b/>
          <w:lang w:eastAsia="zh-CN"/>
        </w:rPr>
        <w:t>其他与奥运会有关的特色</w:t>
      </w:r>
    </w:p>
    <w:p w14:paraId="75A335E3" w14:textId="0BAF8F9C" w:rsidR="00D23363" w:rsidRPr="004570C8" w:rsidRDefault="003C16D6" w:rsidP="00DC631F">
      <w:pPr>
        <w:numPr>
          <w:ilvl w:val="0"/>
          <w:numId w:val="31"/>
        </w:numPr>
        <w:adjustRightInd w:val="0"/>
        <w:snapToGrid w:val="0"/>
        <w:spacing w:beforeLines="50" w:before="180" w:line="360" w:lineRule="auto"/>
        <w:ind w:rightChars="1" w:right="2"/>
        <w:jc w:val="both"/>
        <w:rPr>
          <w:lang w:eastAsia="zh-CN"/>
        </w:rPr>
      </w:pPr>
      <w:r w:rsidRPr="003C16D6">
        <w:rPr>
          <w:rFonts w:eastAsia="DengXian" w:hAnsi="新細明體" w:hint="eastAsia"/>
          <w:b/>
          <w:lang w:eastAsia="zh-CN"/>
        </w:rPr>
        <w:t>奥运会会徽</w:t>
      </w:r>
      <w:r w:rsidRPr="003C16D6">
        <w:rPr>
          <w:rFonts w:eastAsia="DengXian"/>
          <w:b/>
          <w:lang w:eastAsia="zh-CN"/>
        </w:rPr>
        <w:t xml:space="preserve"> </w:t>
      </w:r>
      <w:r w:rsidRPr="003C16D6">
        <w:rPr>
          <w:rFonts w:eastAsia="DengXian" w:hAnsi="新細明體" w:hint="eastAsia"/>
          <w:b/>
          <w:lang w:eastAsia="zh-CN"/>
        </w:rPr>
        <w:t>－</w:t>
      </w:r>
      <w:r w:rsidRPr="003C16D6">
        <w:rPr>
          <w:rFonts w:eastAsia="DengXian"/>
          <w:lang w:eastAsia="zh-CN"/>
        </w:rPr>
        <w:t xml:space="preserve"> </w:t>
      </w:r>
      <w:r w:rsidRPr="003C16D6">
        <w:rPr>
          <w:rFonts w:eastAsia="DengXian" w:hAnsi="新細明體" w:hint="eastAsia"/>
          <w:lang w:eastAsia="zh-CN"/>
        </w:rPr>
        <w:t>奥运会会徽不单止要体现奥林匹克精神，还要反映出主办国和主办城市的特征。</w:t>
      </w:r>
      <w:r w:rsidRPr="003C16D6">
        <w:rPr>
          <w:rFonts w:eastAsia="DengXian" w:hint="eastAsia"/>
          <w:lang w:val="en-US" w:eastAsia="zh-CN"/>
        </w:rPr>
        <w:t>例如</w:t>
      </w:r>
      <w:r w:rsidRPr="003C16D6">
        <w:rPr>
          <w:rFonts w:eastAsia="DengXian" w:hAnsi="新細明體" w:hint="eastAsia"/>
          <w:lang w:eastAsia="zh-CN"/>
        </w:rPr>
        <w:t>北京</w:t>
      </w:r>
      <w:r w:rsidRPr="003C16D6">
        <w:rPr>
          <w:rFonts w:eastAsia="DengXian"/>
          <w:lang w:eastAsia="zh-CN"/>
        </w:rPr>
        <w:t>2008</w:t>
      </w:r>
      <w:r w:rsidRPr="003C16D6">
        <w:rPr>
          <w:rFonts w:eastAsia="DengXian" w:hAnsi="新細明體" w:hint="eastAsia"/>
          <w:lang w:eastAsia="zh-CN"/>
        </w:rPr>
        <w:t>奥运会会徽采用了中国印章的形式，具「舞动的北京」的含意，表达了中国人民对于奥林匹克运动会的美好憧憬和对来自四方八面宾客的热切欢迎。</w:t>
      </w:r>
    </w:p>
    <w:p w14:paraId="11572D8B" w14:textId="4655FBED" w:rsidR="005D04D5" w:rsidRPr="00BD1FE4" w:rsidRDefault="003C16D6" w:rsidP="00DC631F">
      <w:pPr>
        <w:numPr>
          <w:ilvl w:val="0"/>
          <w:numId w:val="31"/>
        </w:numPr>
        <w:adjustRightInd w:val="0"/>
        <w:snapToGrid w:val="0"/>
        <w:spacing w:beforeLines="50" w:before="180" w:line="360" w:lineRule="auto"/>
        <w:ind w:rightChars="1" w:right="2"/>
        <w:jc w:val="both"/>
        <w:rPr>
          <w:rFonts w:hAnsi="新細明體"/>
          <w:b/>
        </w:rPr>
      </w:pPr>
      <w:r w:rsidRPr="003C16D6">
        <w:rPr>
          <w:rFonts w:eastAsia="DengXian" w:hAnsi="新細明體" w:hint="eastAsia"/>
          <w:b/>
          <w:lang w:eastAsia="zh-CN"/>
        </w:rPr>
        <w:t>奥运吉祥物</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国际奥委会虽然对吉祥物没有任何具体的规定，但事实上它已成为每届奥运会最具影响力的标志之一。</w:t>
      </w:r>
    </w:p>
    <w:p w14:paraId="587AEC82" w14:textId="2EC02239" w:rsidR="005D04D5" w:rsidRPr="005D04D5" w:rsidRDefault="003C16D6" w:rsidP="00DC631F">
      <w:pPr>
        <w:numPr>
          <w:ilvl w:val="0"/>
          <w:numId w:val="31"/>
        </w:numPr>
        <w:adjustRightInd w:val="0"/>
        <w:snapToGrid w:val="0"/>
        <w:spacing w:beforeLines="50" w:before="180" w:line="360" w:lineRule="auto"/>
        <w:ind w:rightChars="1" w:right="2"/>
        <w:jc w:val="both"/>
        <w:rPr>
          <w:rFonts w:hAnsi="新細明體"/>
          <w:lang w:eastAsia="zh-CN"/>
        </w:rPr>
      </w:pPr>
      <w:r w:rsidRPr="003C16D6">
        <w:rPr>
          <w:rFonts w:eastAsia="DengXian" w:hAnsi="新細明體" w:hint="eastAsia"/>
          <w:b/>
          <w:lang w:eastAsia="zh-CN"/>
        </w:rPr>
        <w:t>奥林匹克文化节</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在奥运会期间举办奥林匹克文化节，展示了运动、文化和教育如何融为一体。现时，文化艺术展览和文化节等文艺活动，已经成为奥运会的重要组成部分。</w:t>
      </w:r>
    </w:p>
    <w:p w14:paraId="7ED02E36" w14:textId="77777777" w:rsidR="001D67B9" w:rsidRPr="001D67B9" w:rsidRDefault="001D67B9" w:rsidP="00DC631F">
      <w:pPr>
        <w:pStyle w:val="af9"/>
        <w:numPr>
          <w:ilvl w:val="0"/>
          <w:numId w:val="32"/>
        </w:numPr>
        <w:adjustRightInd w:val="0"/>
        <w:snapToGrid w:val="0"/>
        <w:spacing w:beforeLines="50" w:before="180" w:line="360" w:lineRule="auto"/>
        <w:ind w:leftChars="0" w:rightChars="1" w:right="2"/>
        <w:jc w:val="both"/>
        <w:rPr>
          <w:rFonts w:hAnsi="新細明體"/>
          <w:b/>
          <w:vanish/>
        </w:rPr>
      </w:pPr>
    </w:p>
    <w:p w14:paraId="1389B88B" w14:textId="77777777" w:rsidR="001D67B9" w:rsidRPr="001D67B9" w:rsidRDefault="001D67B9" w:rsidP="00DC631F">
      <w:pPr>
        <w:pStyle w:val="af9"/>
        <w:numPr>
          <w:ilvl w:val="0"/>
          <w:numId w:val="32"/>
        </w:numPr>
        <w:adjustRightInd w:val="0"/>
        <w:snapToGrid w:val="0"/>
        <w:spacing w:beforeLines="50" w:before="180" w:line="360" w:lineRule="auto"/>
        <w:ind w:leftChars="0" w:rightChars="1" w:right="2"/>
        <w:jc w:val="both"/>
        <w:rPr>
          <w:rFonts w:hAnsi="新細明體"/>
          <w:b/>
          <w:vanish/>
        </w:rPr>
      </w:pPr>
    </w:p>
    <w:p w14:paraId="257967C4" w14:textId="4C8BFF1E" w:rsidR="00BC1813" w:rsidRPr="004570C8" w:rsidRDefault="003C16D6" w:rsidP="00DC631F">
      <w:pPr>
        <w:numPr>
          <w:ilvl w:val="0"/>
          <w:numId w:val="32"/>
        </w:numPr>
        <w:adjustRightInd w:val="0"/>
        <w:snapToGrid w:val="0"/>
        <w:spacing w:beforeLines="50" w:before="180" w:line="360" w:lineRule="auto"/>
        <w:ind w:rightChars="1" w:right="2"/>
        <w:jc w:val="both"/>
        <w:rPr>
          <w:rFonts w:hAnsi="新細明體"/>
          <w:b/>
          <w:lang w:val="en-US"/>
        </w:rPr>
      </w:pPr>
      <w:r w:rsidRPr="003C16D6">
        <w:rPr>
          <w:rFonts w:eastAsia="DengXian" w:hAnsi="新細明體" w:hint="eastAsia"/>
          <w:b/>
          <w:lang w:val="en-US" w:eastAsia="zh-CN"/>
        </w:rPr>
        <w:t>我国在奥林匹克运动的参与</w:t>
      </w:r>
    </w:p>
    <w:p w14:paraId="3D8E97AE" w14:textId="0F1668EC" w:rsidR="00A2580F" w:rsidRPr="00955695" w:rsidRDefault="003C16D6" w:rsidP="00955695">
      <w:pPr>
        <w:widowControl/>
        <w:snapToGrid w:val="0"/>
        <w:spacing w:beforeLines="50" w:before="180" w:line="360" w:lineRule="auto"/>
        <w:jc w:val="both"/>
        <w:rPr>
          <w:rFonts w:hAnsi="新細明體"/>
          <w:bCs/>
          <w:lang w:eastAsia="zh-CN"/>
        </w:rPr>
      </w:pPr>
      <w:r w:rsidRPr="003C16D6">
        <w:rPr>
          <w:rFonts w:eastAsia="DengXian" w:hAnsi="新細明體" w:hint="eastAsia"/>
          <w:bCs/>
          <w:lang w:eastAsia="zh-CN"/>
        </w:rPr>
        <w:t>中国参加奥林匹克运动会的历史，反映了中华民族在不同时期的盛衰。早年的中国封闭自我、漠视体育，给人与世隔绝的印象。二十世纪八十年代开始，中国实行「改革开放」政策，在世界政治和经济舞台中迅速崛起，在体育运动的表现和面貌焕然一新。</w:t>
      </w:r>
    </w:p>
    <w:tbl>
      <w:tblPr>
        <w:tblW w:w="9214"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938"/>
      </w:tblGrid>
      <w:tr w:rsidR="00FF7474" w:rsidRPr="004570C8" w14:paraId="1300565D" w14:textId="77777777" w:rsidTr="00FF7474">
        <w:trPr>
          <w:trHeight w:val="518"/>
          <w:tblHeader/>
          <w:tblCellSpacing w:w="20" w:type="dxa"/>
        </w:trPr>
        <w:tc>
          <w:tcPr>
            <w:tcW w:w="1216" w:type="dxa"/>
            <w:shd w:val="clear" w:color="auto" w:fill="D9D9D9"/>
            <w:vAlign w:val="center"/>
          </w:tcPr>
          <w:p w14:paraId="225DC102" w14:textId="194B5FF9" w:rsidR="00BC1813" w:rsidRPr="000A0476" w:rsidRDefault="003C16D6" w:rsidP="00FF7474">
            <w:pPr>
              <w:widowControl/>
              <w:snapToGrid w:val="0"/>
              <w:spacing w:beforeLines="50" w:before="180" w:line="360" w:lineRule="auto"/>
              <w:jc w:val="center"/>
              <w:rPr>
                <w:b/>
                <w:lang w:val="en-US" w:eastAsia="zh-CN"/>
              </w:rPr>
            </w:pPr>
            <w:r w:rsidRPr="003C16D6">
              <w:rPr>
                <w:rFonts w:eastAsia="DengXian" w:hAnsi="新細明體" w:hint="eastAsia"/>
                <w:b/>
                <w:lang w:val="en-US" w:eastAsia="zh-CN"/>
              </w:rPr>
              <w:t>年份</w:t>
            </w:r>
          </w:p>
        </w:tc>
        <w:tc>
          <w:tcPr>
            <w:tcW w:w="7878" w:type="dxa"/>
            <w:shd w:val="clear" w:color="auto" w:fill="D9D9D9"/>
            <w:vAlign w:val="center"/>
          </w:tcPr>
          <w:p w14:paraId="01C2388E" w14:textId="4D549705" w:rsidR="00BC1813" w:rsidRPr="000A0476" w:rsidRDefault="003C16D6" w:rsidP="00DC631F">
            <w:pPr>
              <w:snapToGrid w:val="0"/>
              <w:spacing w:line="360" w:lineRule="auto"/>
              <w:jc w:val="center"/>
              <w:rPr>
                <w:b/>
                <w:lang w:val="en-US" w:eastAsia="zh-CN"/>
              </w:rPr>
            </w:pPr>
            <w:r w:rsidRPr="003C16D6">
              <w:rPr>
                <w:rFonts w:eastAsia="DengXian" w:hAnsi="新細明體" w:hint="eastAsia"/>
                <w:b/>
                <w:lang w:val="en-US" w:eastAsia="zh-CN"/>
              </w:rPr>
              <w:t>重大事件</w:t>
            </w:r>
          </w:p>
        </w:tc>
      </w:tr>
      <w:tr w:rsidR="00FF7474" w:rsidRPr="004570C8" w14:paraId="40D39C22" w14:textId="77777777" w:rsidTr="00FF7474">
        <w:trPr>
          <w:trHeight w:val="800"/>
          <w:tblCellSpacing w:w="20" w:type="dxa"/>
        </w:trPr>
        <w:tc>
          <w:tcPr>
            <w:tcW w:w="1216" w:type="dxa"/>
            <w:vAlign w:val="center"/>
          </w:tcPr>
          <w:p w14:paraId="0EFDD8CD" w14:textId="6B893109" w:rsidR="00BC1813" w:rsidRPr="00354DBC" w:rsidRDefault="003C16D6" w:rsidP="00DC631F">
            <w:pPr>
              <w:snapToGrid w:val="0"/>
              <w:spacing w:line="360" w:lineRule="auto"/>
              <w:rPr>
                <w:b/>
                <w:lang w:val="en-US"/>
              </w:rPr>
            </w:pPr>
            <w:r w:rsidRPr="003C16D6">
              <w:rPr>
                <w:rFonts w:eastAsia="DengXian"/>
                <w:b/>
                <w:lang w:val="en-US" w:eastAsia="zh-CN"/>
              </w:rPr>
              <w:t>1894</w:t>
            </w:r>
          </w:p>
        </w:tc>
        <w:tc>
          <w:tcPr>
            <w:tcW w:w="7878" w:type="dxa"/>
          </w:tcPr>
          <w:p w14:paraId="3B72DEA1" w14:textId="1745A533" w:rsidR="00BC1813" w:rsidRPr="004570C8" w:rsidRDefault="003C16D6" w:rsidP="00DC631F">
            <w:pPr>
              <w:snapToGrid w:val="0"/>
              <w:spacing w:line="360" w:lineRule="auto"/>
              <w:jc w:val="both"/>
              <w:rPr>
                <w:lang w:val="en-US"/>
              </w:rPr>
            </w:pPr>
            <w:r w:rsidRPr="003C16D6">
              <w:rPr>
                <w:rFonts w:eastAsia="DengXian" w:hAnsi="新細明體" w:hint="eastAsia"/>
                <w:lang w:val="en-US" w:eastAsia="zh-CN"/>
              </w:rPr>
              <w:t>满清政府获邀派运动员参加第一届现代奥林匹克运动，但由于对竞技运动认识不深，因而拒绝参加。</w:t>
            </w:r>
          </w:p>
        </w:tc>
      </w:tr>
      <w:tr w:rsidR="00FF7474" w:rsidRPr="004570C8" w14:paraId="4C1B71E3" w14:textId="77777777" w:rsidTr="00FF7474">
        <w:trPr>
          <w:tblCellSpacing w:w="20" w:type="dxa"/>
        </w:trPr>
        <w:tc>
          <w:tcPr>
            <w:tcW w:w="1216" w:type="dxa"/>
            <w:vAlign w:val="center"/>
          </w:tcPr>
          <w:p w14:paraId="11198F6F" w14:textId="416823E4" w:rsidR="00BC1813" w:rsidRPr="00354DBC" w:rsidRDefault="003C16D6" w:rsidP="00DC631F">
            <w:pPr>
              <w:snapToGrid w:val="0"/>
              <w:spacing w:line="360" w:lineRule="auto"/>
              <w:rPr>
                <w:b/>
                <w:lang w:val="en-US" w:eastAsia="zh-CN"/>
              </w:rPr>
            </w:pPr>
            <w:r w:rsidRPr="003C16D6">
              <w:rPr>
                <w:rFonts w:eastAsia="DengXian"/>
                <w:b/>
                <w:lang w:val="en-US" w:eastAsia="zh-CN"/>
              </w:rPr>
              <w:t>1910</w:t>
            </w:r>
          </w:p>
        </w:tc>
        <w:tc>
          <w:tcPr>
            <w:tcW w:w="7878" w:type="dxa"/>
          </w:tcPr>
          <w:p w14:paraId="1CA048F4" w14:textId="09316CE5" w:rsidR="00BC1813" w:rsidRPr="004570C8" w:rsidRDefault="003C16D6" w:rsidP="00DC631F">
            <w:pPr>
              <w:snapToGrid w:val="0"/>
              <w:spacing w:line="360" w:lineRule="auto"/>
              <w:jc w:val="both"/>
              <w:rPr>
                <w:lang w:val="en-US"/>
              </w:rPr>
            </w:pPr>
            <w:r w:rsidRPr="003C16D6">
              <w:rPr>
                <w:rFonts w:eastAsia="DengXian" w:hAnsi="新細明體" w:hint="eastAsia"/>
                <w:lang w:eastAsia="zh-CN"/>
              </w:rPr>
              <w:t>为争取参与和举办奥运会，举行第一次全国运动会</w:t>
            </w:r>
            <w:r w:rsidRPr="003C16D6">
              <w:rPr>
                <w:rFonts w:eastAsia="DengXian" w:hAnsi="新細明體" w:hint="eastAsia"/>
                <w:lang w:val="en-US" w:eastAsia="zh-CN"/>
              </w:rPr>
              <w:t>。</w:t>
            </w:r>
          </w:p>
        </w:tc>
      </w:tr>
      <w:tr w:rsidR="00FF7474" w:rsidRPr="004570C8" w14:paraId="41DBE7CD" w14:textId="77777777" w:rsidTr="00FF7474">
        <w:trPr>
          <w:tblCellSpacing w:w="20" w:type="dxa"/>
        </w:trPr>
        <w:tc>
          <w:tcPr>
            <w:tcW w:w="1216" w:type="dxa"/>
            <w:vAlign w:val="center"/>
          </w:tcPr>
          <w:p w14:paraId="53ECE29C" w14:textId="3C0C8C6F" w:rsidR="00BC1813" w:rsidRPr="00354DBC" w:rsidRDefault="003C16D6" w:rsidP="00DC631F">
            <w:pPr>
              <w:snapToGrid w:val="0"/>
              <w:spacing w:line="360" w:lineRule="auto"/>
              <w:rPr>
                <w:b/>
                <w:lang w:val="en-US"/>
              </w:rPr>
            </w:pPr>
            <w:r w:rsidRPr="003C16D6">
              <w:rPr>
                <w:rFonts w:eastAsia="DengXian"/>
                <w:b/>
                <w:lang w:val="en-US" w:eastAsia="zh-CN"/>
              </w:rPr>
              <w:t>1913 - 1934</w:t>
            </w:r>
          </w:p>
        </w:tc>
        <w:tc>
          <w:tcPr>
            <w:tcW w:w="7878" w:type="dxa"/>
          </w:tcPr>
          <w:p w14:paraId="41BE7003" w14:textId="3D917340" w:rsidR="00BC1813" w:rsidRPr="004570C8" w:rsidRDefault="003C16D6" w:rsidP="00DC631F">
            <w:pPr>
              <w:snapToGrid w:val="0"/>
              <w:spacing w:line="360" w:lineRule="auto"/>
              <w:jc w:val="both"/>
              <w:rPr>
                <w:lang w:val="en-US"/>
              </w:rPr>
            </w:pPr>
            <w:r w:rsidRPr="003C16D6">
              <w:rPr>
                <w:rFonts w:eastAsia="DengXian" w:hAnsi="新細明體" w:hint="eastAsia"/>
                <w:lang w:val="en-US" w:eastAsia="zh-CN"/>
              </w:rPr>
              <w:t>远东运动会（最早称为「远东奥林匹克运动会」）举行；中国成为创始国之一，并在此期间参加了全部</w:t>
            </w:r>
            <w:r w:rsidRPr="003C16D6">
              <w:rPr>
                <w:rFonts w:eastAsia="DengXian"/>
                <w:lang w:val="en-US" w:eastAsia="zh-CN"/>
              </w:rPr>
              <w:t>10</w:t>
            </w:r>
            <w:r w:rsidRPr="003C16D6">
              <w:rPr>
                <w:rFonts w:eastAsia="DengXian" w:hAnsi="新細明體" w:hint="eastAsia"/>
                <w:lang w:val="en-US" w:eastAsia="zh-CN"/>
              </w:rPr>
              <w:t>届的比赛。</w:t>
            </w:r>
          </w:p>
        </w:tc>
      </w:tr>
      <w:tr w:rsidR="00FF7474" w:rsidRPr="004570C8" w14:paraId="7B2CC311" w14:textId="77777777" w:rsidTr="00FF7474">
        <w:trPr>
          <w:tblCellSpacing w:w="20" w:type="dxa"/>
        </w:trPr>
        <w:tc>
          <w:tcPr>
            <w:tcW w:w="1216" w:type="dxa"/>
            <w:vAlign w:val="center"/>
          </w:tcPr>
          <w:p w14:paraId="2C586C9B" w14:textId="4C2626E4" w:rsidR="00BC1813" w:rsidRPr="00354DBC" w:rsidRDefault="003C16D6" w:rsidP="00DC631F">
            <w:pPr>
              <w:snapToGrid w:val="0"/>
              <w:spacing w:line="360" w:lineRule="auto"/>
              <w:rPr>
                <w:b/>
                <w:lang w:val="en-US"/>
              </w:rPr>
            </w:pPr>
            <w:r w:rsidRPr="003C16D6">
              <w:rPr>
                <w:rFonts w:eastAsia="DengXian"/>
                <w:b/>
                <w:lang w:val="en-US" w:eastAsia="zh-CN"/>
              </w:rPr>
              <w:t>1915</w:t>
            </w:r>
          </w:p>
        </w:tc>
        <w:tc>
          <w:tcPr>
            <w:tcW w:w="7878" w:type="dxa"/>
          </w:tcPr>
          <w:p w14:paraId="574B3493" w14:textId="4EE7D228" w:rsidR="00BC1813" w:rsidRPr="004570C8" w:rsidRDefault="003C16D6" w:rsidP="00DC631F">
            <w:pPr>
              <w:snapToGrid w:val="0"/>
              <w:spacing w:line="360" w:lineRule="auto"/>
              <w:jc w:val="both"/>
              <w:rPr>
                <w:lang w:val="en-US" w:eastAsia="zh-CN"/>
              </w:rPr>
            </w:pPr>
            <w:r w:rsidRPr="003C16D6">
              <w:rPr>
                <w:rFonts w:eastAsia="DengXian" w:hAnsi="新細明體" w:hint="eastAsia"/>
                <w:lang w:val="en-US" w:eastAsia="zh-CN"/>
              </w:rPr>
              <w:t>远东运动会获得国际奥委会认可。中国获邀参加随后一届的奥林匹克运动会和国际奥委会会议。</w:t>
            </w:r>
          </w:p>
        </w:tc>
      </w:tr>
      <w:tr w:rsidR="00FF7474" w:rsidRPr="004570C8" w14:paraId="529D4FE0" w14:textId="77777777" w:rsidTr="00FF7474">
        <w:trPr>
          <w:tblCellSpacing w:w="20" w:type="dxa"/>
        </w:trPr>
        <w:tc>
          <w:tcPr>
            <w:tcW w:w="1216" w:type="dxa"/>
            <w:vAlign w:val="center"/>
          </w:tcPr>
          <w:p w14:paraId="7F4450F1" w14:textId="058A22C1" w:rsidR="00BC1813" w:rsidRPr="00354DBC" w:rsidRDefault="003C16D6" w:rsidP="00DC631F">
            <w:pPr>
              <w:snapToGrid w:val="0"/>
              <w:spacing w:line="360" w:lineRule="auto"/>
              <w:rPr>
                <w:b/>
                <w:lang w:val="en-US"/>
              </w:rPr>
            </w:pPr>
            <w:r w:rsidRPr="003C16D6">
              <w:rPr>
                <w:rFonts w:eastAsia="DengXian"/>
                <w:b/>
                <w:lang w:val="en-US" w:eastAsia="zh-CN"/>
              </w:rPr>
              <w:t>1922</w:t>
            </w:r>
          </w:p>
        </w:tc>
        <w:tc>
          <w:tcPr>
            <w:tcW w:w="7878" w:type="dxa"/>
          </w:tcPr>
          <w:p w14:paraId="7AE231CC" w14:textId="568EC7A1" w:rsidR="00BC1813" w:rsidRPr="004570C8" w:rsidRDefault="003C16D6" w:rsidP="00DC631F">
            <w:pPr>
              <w:snapToGrid w:val="0"/>
              <w:spacing w:line="360" w:lineRule="auto"/>
              <w:jc w:val="both"/>
              <w:rPr>
                <w:lang w:val="en-US"/>
              </w:rPr>
            </w:pPr>
            <w:r w:rsidRPr="003C16D6">
              <w:rPr>
                <w:rFonts w:eastAsia="DengXian" w:hAnsi="新細明體" w:hint="eastAsia"/>
                <w:lang w:eastAsia="zh-CN"/>
              </w:rPr>
              <w:t>王正延被选为第一位加入国际奥委会的中国代表</w:t>
            </w:r>
            <w:r w:rsidRPr="003C16D6">
              <w:rPr>
                <w:rFonts w:eastAsia="DengXian" w:hAnsi="新細明體" w:hint="eastAsia"/>
                <w:lang w:val="en-US" w:eastAsia="zh-CN"/>
              </w:rPr>
              <w:t>。</w:t>
            </w:r>
          </w:p>
        </w:tc>
      </w:tr>
      <w:tr w:rsidR="00FF7474" w:rsidRPr="004570C8" w14:paraId="7B847848" w14:textId="77777777" w:rsidTr="00FF7474">
        <w:trPr>
          <w:tblCellSpacing w:w="20" w:type="dxa"/>
        </w:trPr>
        <w:tc>
          <w:tcPr>
            <w:tcW w:w="1216" w:type="dxa"/>
            <w:vAlign w:val="center"/>
          </w:tcPr>
          <w:p w14:paraId="780E2C73" w14:textId="4C6A3C08" w:rsidR="00BC1813" w:rsidRPr="00354DBC" w:rsidRDefault="003C16D6" w:rsidP="00DC631F">
            <w:pPr>
              <w:snapToGrid w:val="0"/>
              <w:spacing w:line="360" w:lineRule="auto"/>
              <w:rPr>
                <w:b/>
                <w:lang w:val="en-US" w:eastAsia="zh-CN"/>
              </w:rPr>
            </w:pPr>
            <w:r w:rsidRPr="003C16D6">
              <w:rPr>
                <w:rFonts w:eastAsia="DengXian"/>
                <w:b/>
                <w:lang w:val="en-US" w:eastAsia="zh-CN"/>
              </w:rPr>
              <w:t>1931</w:t>
            </w:r>
          </w:p>
        </w:tc>
        <w:tc>
          <w:tcPr>
            <w:tcW w:w="7878" w:type="dxa"/>
          </w:tcPr>
          <w:p w14:paraId="52CC1D14" w14:textId="38C651C8" w:rsidR="00BC1813" w:rsidRPr="004570C8" w:rsidRDefault="003C16D6" w:rsidP="00DC631F">
            <w:pPr>
              <w:snapToGrid w:val="0"/>
              <w:spacing w:line="360" w:lineRule="auto"/>
              <w:jc w:val="both"/>
              <w:rPr>
                <w:lang w:val="en-US"/>
              </w:rPr>
            </w:pPr>
            <w:r w:rsidRPr="003C16D6">
              <w:rPr>
                <w:rFonts w:eastAsia="DengXian" w:hAnsi="新細明體" w:hint="eastAsia"/>
                <w:lang w:val="en-US" w:eastAsia="zh-CN"/>
              </w:rPr>
              <w:t>国际奥委会正式承认中国体育协会。</w:t>
            </w:r>
          </w:p>
        </w:tc>
      </w:tr>
      <w:tr w:rsidR="00FF7474" w:rsidRPr="004570C8" w14:paraId="1CEBB9E4" w14:textId="77777777" w:rsidTr="00FF7474">
        <w:trPr>
          <w:tblCellSpacing w:w="20" w:type="dxa"/>
        </w:trPr>
        <w:tc>
          <w:tcPr>
            <w:tcW w:w="1216" w:type="dxa"/>
            <w:vAlign w:val="center"/>
          </w:tcPr>
          <w:p w14:paraId="24075134" w14:textId="3F5D13D4" w:rsidR="00BC1813" w:rsidRPr="00354DBC" w:rsidRDefault="003C16D6" w:rsidP="00DC631F">
            <w:pPr>
              <w:snapToGrid w:val="0"/>
              <w:spacing w:line="360" w:lineRule="auto"/>
              <w:rPr>
                <w:b/>
                <w:lang w:val="en-US" w:eastAsia="zh-CN"/>
              </w:rPr>
            </w:pPr>
            <w:r w:rsidRPr="003C16D6">
              <w:rPr>
                <w:rFonts w:eastAsia="DengXian"/>
                <w:b/>
                <w:lang w:val="en-US" w:eastAsia="zh-CN"/>
              </w:rPr>
              <w:lastRenderedPageBreak/>
              <w:t>1932</w:t>
            </w:r>
          </w:p>
        </w:tc>
        <w:tc>
          <w:tcPr>
            <w:tcW w:w="7878" w:type="dxa"/>
          </w:tcPr>
          <w:p w14:paraId="47C2F2DC" w14:textId="5F721ACB" w:rsidR="00BC1813" w:rsidRPr="004570C8" w:rsidRDefault="003C16D6" w:rsidP="00DC631F">
            <w:pPr>
              <w:snapToGrid w:val="0"/>
              <w:spacing w:line="360" w:lineRule="auto"/>
              <w:jc w:val="both"/>
              <w:rPr>
                <w:lang w:val="en-US" w:eastAsia="zh-CN"/>
              </w:rPr>
            </w:pPr>
            <w:r w:rsidRPr="003C16D6">
              <w:rPr>
                <w:rFonts w:eastAsia="DengXian" w:hAnsi="新細明體" w:hint="eastAsia"/>
                <w:lang w:val="en-US" w:eastAsia="zh-CN"/>
              </w:rPr>
              <w:t>由</w:t>
            </w:r>
            <w:r w:rsidRPr="003C16D6">
              <w:rPr>
                <w:rFonts w:eastAsia="DengXian" w:hint="eastAsia"/>
                <w:lang w:val="en-US" w:eastAsia="zh-CN"/>
              </w:rPr>
              <w:t>六</w:t>
            </w:r>
            <w:r w:rsidRPr="003C16D6">
              <w:rPr>
                <w:rFonts w:eastAsia="DengXian" w:hAnsi="新細明體" w:hint="eastAsia"/>
                <w:lang w:val="en-US" w:eastAsia="zh-CN"/>
              </w:rPr>
              <w:t>人组成的中国代表团</w:t>
            </w:r>
            <w:r w:rsidRPr="003C16D6">
              <w:rPr>
                <w:rFonts w:eastAsia="DengXian" w:hAnsi="新細明體" w:hint="eastAsia"/>
                <w:lang w:eastAsia="zh-CN"/>
              </w:rPr>
              <w:t>，</w:t>
            </w:r>
            <w:r w:rsidRPr="003C16D6">
              <w:rPr>
                <w:rFonts w:eastAsia="DengXian" w:hAnsi="新細明體" w:hint="eastAsia"/>
                <w:lang w:val="en-US" w:eastAsia="zh-CN"/>
              </w:rPr>
              <w:t>前往洛杉矶参加第</w:t>
            </w:r>
            <w:r w:rsidRPr="003C16D6">
              <w:rPr>
                <w:rFonts w:eastAsia="DengXian" w:hint="eastAsia"/>
                <w:lang w:val="en-US" w:eastAsia="zh-CN"/>
              </w:rPr>
              <w:t>十</w:t>
            </w:r>
            <w:r w:rsidRPr="003C16D6">
              <w:rPr>
                <w:rFonts w:eastAsia="DengXian" w:hAnsi="新細明體" w:hint="eastAsia"/>
                <w:lang w:val="en-US" w:eastAsia="zh-CN"/>
              </w:rPr>
              <w:t>届奥林匹克运动会。短跑运动员刘长春成为中国第一位参加奥运会的运动员。</w:t>
            </w:r>
          </w:p>
        </w:tc>
      </w:tr>
      <w:tr w:rsidR="00FF7474" w:rsidRPr="004570C8" w14:paraId="24BD6957" w14:textId="77777777" w:rsidTr="00FF7474">
        <w:trPr>
          <w:tblCellSpacing w:w="20" w:type="dxa"/>
        </w:trPr>
        <w:tc>
          <w:tcPr>
            <w:tcW w:w="1216" w:type="dxa"/>
            <w:vAlign w:val="center"/>
          </w:tcPr>
          <w:p w14:paraId="1A471CBF" w14:textId="797A4BD1" w:rsidR="00BC1813" w:rsidRPr="00354DBC" w:rsidRDefault="003C16D6" w:rsidP="00DC631F">
            <w:pPr>
              <w:snapToGrid w:val="0"/>
              <w:spacing w:line="360" w:lineRule="auto"/>
              <w:rPr>
                <w:b/>
                <w:lang w:val="en-US"/>
              </w:rPr>
            </w:pPr>
            <w:r w:rsidRPr="003C16D6">
              <w:rPr>
                <w:rFonts w:eastAsia="DengXian"/>
                <w:b/>
                <w:lang w:val="en-US" w:eastAsia="zh-CN"/>
              </w:rPr>
              <w:t>1936</w:t>
            </w:r>
          </w:p>
        </w:tc>
        <w:tc>
          <w:tcPr>
            <w:tcW w:w="7878" w:type="dxa"/>
          </w:tcPr>
          <w:p w14:paraId="352698B7" w14:textId="708D081B" w:rsidR="00BC1813" w:rsidRPr="004570C8" w:rsidRDefault="003C16D6" w:rsidP="00DC631F">
            <w:pPr>
              <w:snapToGrid w:val="0"/>
              <w:spacing w:line="360" w:lineRule="auto"/>
              <w:jc w:val="both"/>
              <w:rPr>
                <w:lang w:val="en-US"/>
              </w:rPr>
            </w:pPr>
            <w:r w:rsidRPr="003C16D6">
              <w:rPr>
                <w:rFonts w:eastAsia="DengXian" w:hAnsi="新細明體" w:hint="eastAsia"/>
                <w:lang w:val="en-US" w:eastAsia="zh-CN"/>
              </w:rPr>
              <w:t>由</w:t>
            </w:r>
            <w:r w:rsidRPr="003C16D6">
              <w:rPr>
                <w:rFonts w:eastAsia="DengXian" w:hAnsi="新細明體"/>
                <w:lang w:val="en-US" w:eastAsia="zh-CN"/>
              </w:rPr>
              <w:t>6</w:t>
            </w:r>
            <w:r w:rsidRPr="003C16D6">
              <w:rPr>
                <w:rFonts w:eastAsia="DengXian"/>
                <w:lang w:val="en-US" w:eastAsia="zh-CN"/>
              </w:rPr>
              <w:t>9</w:t>
            </w:r>
            <w:r w:rsidRPr="003C16D6">
              <w:rPr>
                <w:rFonts w:eastAsia="DengXian" w:hAnsi="新細明體" w:hint="eastAsia"/>
                <w:lang w:val="en-US" w:eastAsia="zh-CN"/>
              </w:rPr>
              <w:t>名运动员和一些传统武术示范成员参加柏林奥林匹克运动会。</w:t>
            </w:r>
          </w:p>
        </w:tc>
      </w:tr>
      <w:tr w:rsidR="00FF7474" w:rsidRPr="004570C8" w14:paraId="72AF0A6D" w14:textId="77777777" w:rsidTr="00FF7474">
        <w:trPr>
          <w:tblCellSpacing w:w="20" w:type="dxa"/>
        </w:trPr>
        <w:tc>
          <w:tcPr>
            <w:tcW w:w="1216" w:type="dxa"/>
            <w:vAlign w:val="center"/>
          </w:tcPr>
          <w:p w14:paraId="117F05AD" w14:textId="3ABC2975" w:rsidR="00BC1813" w:rsidRPr="00354DBC" w:rsidRDefault="003C16D6" w:rsidP="00DC631F">
            <w:pPr>
              <w:snapToGrid w:val="0"/>
              <w:spacing w:line="360" w:lineRule="auto"/>
              <w:rPr>
                <w:b/>
                <w:lang w:val="en-US"/>
              </w:rPr>
            </w:pPr>
            <w:r w:rsidRPr="003C16D6">
              <w:rPr>
                <w:rFonts w:eastAsia="DengXian"/>
                <w:b/>
                <w:lang w:val="en-US" w:eastAsia="zh-CN"/>
              </w:rPr>
              <w:t>1950</w:t>
            </w:r>
          </w:p>
        </w:tc>
        <w:tc>
          <w:tcPr>
            <w:tcW w:w="7878" w:type="dxa"/>
          </w:tcPr>
          <w:p w14:paraId="510973DF" w14:textId="558FFAF8" w:rsidR="00BC1813" w:rsidRPr="004570C8" w:rsidRDefault="003C16D6" w:rsidP="00DC631F">
            <w:pPr>
              <w:snapToGrid w:val="0"/>
              <w:spacing w:line="360" w:lineRule="auto"/>
              <w:jc w:val="both"/>
              <w:rPr>
                <w:lang w:val="en-US" w:eastAsia="zh-CN"/>
              </w:rPr>
            </w:pPr>
            <w:r w:rsidRPr="003C16D6">
              <w:rPr>
                <w:rFonts w:eastAsia="DengXian" w:hAnsi="新細明體" w:hint="eastAsia"/>
                <w:lang w:val="en-US" w:eastAsia="zh-CN"/>
              </w:rPr>
              <w:t>香港业余体育协会</w:t>
            </w:r>
            <w:r w:rsidRPr="003C16D6">
              <w:rPr>
                <w:rFonts w:eastAsia="DengXian" w:hAnsi="新細明體"/>
                <w:lang w:val="en-US" w:eastAsia="zh-CN"/>
              </w:rPr>
              <w:t>(</w:t>
            </w:r>
            <w:r w:rsidRPr="003C16D6">
              <w:rPr>
                <w:rFonts w:eastAsia="DengXian" w:hAnsi="新細明體" w:hint="eastAsia"/>
                <w:lang w:val="en-US" w:eastAsia="zh-CN"/>
              </w:rPr>
              <w:t>港协</w:t>
            </w:r>
            <w:r w:rsidRPr="003C16D6">
              <w:rPr>
                <w:rFonts w:eastAsia="DengXian" w:hAnsi="新細明體"/>
                <w:lang w:val="en-US" w:eastAsia="zh-CN"/>
              </w:rPr>
              <w:t>)</w:t>
            </w:r>
            <w:r w:rsidRPr="003C16D6">
              <w:rPr>
                <w:rFonts w:eastAsia="DengXian" w:hAnsi="新細明體" w:hint="eastAsia"/>
                <w:lang w:val="en-US" w:eastAsia="zh-CN"/>
              </w:rPr>
              <w:t>成立。港协于</w:t>
            </w:r>
            <w:r w:rsidRPr="003C16D6">
              <w:rPr>
                <w:rFonts w:eastAsia="DengXian" w:hAnsi="新細明體"/>
                <w:lang w:val="en-US" w:eastAsia="zh-CN"/>
              </w:rPr>
              <w:t>1951</w:t>
            </w:r>
            <w:r w:rsidRPr="003C16D6">
              <w:rPr>
                <w:rFonts w:eastAsia="DengXian" w:hAnsi="新細明體" w:hint="eastAsia"/>
                <w:lang w:val="en-US" w:eastAsia="zh-CN"/>
              </w:rPr>
              <w:t>年改用「香港业余体育协会暨奥林匹克委员会」，并成为国际奥委会认可的成员。从</w:t>
            </w:r>
            <w:r w:rsidRPr="003C16D6">
              <w:rPr>
                <w:rFonts w:eastAsia="DengXian"/>
                <w:lang w:val="en-US" w:eastAsia="zh-CN"/>
              </w:rPr>
              <w:t>1952</w:t>
            </w:r>
            <w:r w:rsidRPr="003C16D6">
              <w:rPr>
                <w:rFonts w:eastAsia="DengXian" w:hAnsi="新細明體" w:hint="eastAsia"/>
                <w:lang w:val="en-US" w:eastAsia="zh-CN"/>
              </w:rPr>
              <w:t>年开始，香港都有派员参加每一届的奥运会。</w:t>
            </w:r>
          </w:p>
        </w:tc>
      </w:tr>
      <w:tr w:rsidR="00FF7474" w:rsidRPr="004570C8" w14:paraId="12E1B2E1" w14:textId="77777777" w:rsidTr="00FF7474">
        <w:trPr>
          <w:tblCellSpacing w:w="20" w:type="dxa"/>
        </w:trPr>
        <w:tc>
          <w:tcPr>
            <w:tcW w:w="1216" w:type="dxa"/>
            <w:vAlign w:val="center"/>
          </w:tcPr>
          <w:p w14:paraId="402FDE53" w14:textId="69A73545" w:rsidR="00BC1813" w:rsidRPr="00354DBC" w:rsidRDefault="003C16D6" w:rsidP="00DC631F">
            <w:pPr>
              <w:snapToGrid w:val="0"/>
              <w:spacing w:line="360" w:lineRule="auto"/>
              <w:rPr>
                <w:b/>
                <w:lang w:val="en-US"/>
              </w:rPr>
            </w:pPr>
            <w:r w:rsidRPr="003C16D6">
              <w:rPr>
                <w:rFonts w:eastAsia="DengXian"/>
                <w:b/>
                <w:lang w:val="en-US" w:eastAsia="zh-CN"/>
              </w:rPr>
              <w:t>1952</w:t>
            </w:r>
          </w:p>
        </w:tc>
        <w:tc>
          <w:tcPr>
            <w:tcW w:w="7878" w:type="dxa"/>
            <w:vAlign w:val="center"/>
          </w:tcPr>
          <w:p w14:paraId="0770F132" w14:textId="386DF82F" w:rsidR="00BC1813" w:rsidRPr="004570C8" w:rsidRDefault="003C16D6" w:rsidP="00DC631F">
            <w:pPr>
              <w:snapToGrid w:val="0"/>
              <w:spacing w:line="360" w:lineRule="auto"/>
              <w:jc w:val="both"/>
              <w:rPr>
                <w:lang w:val="en-US" w:eastAsia="zh-CN"/>
              </w:rPr>
            </w:pPr>
            <w:r w:rsidRPr="003C16D6">
              <w:rPr>
                <w:rFonts w:eastAsia="DengXian" w:hAnsi="新細明體" w:hint="eastAsia"/>
                <w:lang w:val="en-US" w:eastAsia="zh-CN"/>
              </w:rPr>
              <w:t>中华人民共和国成立后，部分中国奥委会成员跟随被推翻的国民党政府前往台湾。虽然这些来自台湾的委员会成员声称他们应代表中国参赛，但国际奥委会仅邀请来自中华人民共和国的运动员参赛。</w:t>
            </w:r>
          </w:p>
        </w:tc>
      </w:tr>
      <w:tr w:rsidR="00FF7474" w:rsidRPr="004570C8" w14:paraId="5CE4E4F8" w14:textId="77777777" w:rsidTr="00FF7474">
        <w:trPr>
          <w:tblCellSpacing w:w="20" w:type="dxa"/>
        </w:trPr>
        <w:tc>
          <w:tcPr>
            <w:tcW w:w="1216" w:type="dxa"/>
            <w:vAlign w:val="center"/>
          </w:tcPr>
          <w:p w14:paraId="77981F8D" w14:textId="6B6991E9" w:rsidR="00BC1813" w:rsidRPr="00354DBC" w:rsidRDefault="003C16D6" w:rsidP="00DC631F">
            <w:pPr>
              <w:snapToGrid w:val="0"/>
              <w:spacing w:line="360" w:lineRule="auto"/>
              <w:rPr>
                <w:b/>
                <w:lang w:val="en-US" w:eastAsia="zh-CN"/>
              </w:rPr>
            </w:pPr>
            <w:r w:rsidRPr="003C16D6">
              <w:rPr>
                <w:rFonts w:eastAsia="DengXian"/>
                <w:b/>
                <w:lang w:val="en-US" w:eastAsia="zh-CN"/>
              </w:rPr>
              <w:t>1955</w:t>
            </w:r>
          </w:p>
        </w:tc>
        <w:tc>
          <w:tcPr>
            <w:tcW w:w="7878" w:type="dxa"/>
            <w:vAlign w:val="center"/>
          </w:tcPr>
          <w:p w14:paraId="21FF5ECF" w14:textId="0B64070D" w:rsidR="001B7C18" w:rsidRPr="00955695" w:rsidRDefault="003C16D6" w:rsidP="00DC631F">
            <w:pPr>
              <w:snapToGrid w:val="0"/>
              <w:spacing w:line="360" w:lineRule="auto"/>
              <w:jc w:val="both"/>
              <w:rPr>
                <w:rFonts w:hAnsi="新細明體"/>
                <w:lang w:val="en-US"/>
              </w:rPr>
            </w:pPr>
            <w:r w:rsidRPr="003C16D6">
              <w:rPr>
                <w:rFonts w:eastAsia="DengXian" w:hAnsi="新細明體" w:hint="eastAsia"/>
                <w:lang w:val="en-US" w:eastAsia="zh-CN"/>
              </w:rPr>
              <w:t>中国奥委会发表声明，要求国际奥委会不承认台湾的体育组织。</w:t>
            </w:r>
          </w:p>
        </w:tc>
      </w:tr>
      <w:tr w:rsidR="00FF7474" w:rsidRPr="004570C8" w14:paraId="2E3E0E03" w14:textId="77777777" w:rsidTr="00FF7474">
        <w:trPr>
          <w:tblCellSpacing w:w="20" w:type="dxa"/>
        </w:trPr>
        <w:tc>
          <w:tcPr>
            <w:tcW w:w="1216" w:type="dxa"/>
            <w:vAlign w:val="center"/>
          </w:tcPr>
          <w:p w14:paraId="5430D9A8" w14:textId="1FC22312" w:rsidR="00BC1813" w:rsidRPr="00354DBC" w:rsidRDefault="003C16D6" w:rsidP="00DC631F">
            <w:pPr>
              <w:snapToGrid w:val="0"/>
              <w:spacing w:line="360" w:lineRule="auto"/>
              <w:rPr>
                <w:b/>
                <w:lang w:val="en-US" w:eastAsia="zh-CN"/>
              </w:rPr>
            </w:pPr>
            <w:r w:rsidRPr="003C16D6">
              <w:rPr>
                <w:rFonts w:eastAsia="DengXian"/>
                <w:b/>
                <w:lang w:val="en-US" w:eastAsia="zh-CN"/>
              </w:rPr>
              <w:t>1956</w:t>
            </w:r>
          </w:p>
        </w:tc>
        <w:tc>
          <w:tcPr>
            <w:tcW w:w="7878" w:type="dxa"/>
            <w:vAlign w:val="center"/>
          </w:tcPr>
          <w:p w14:paraId="711ADA85" w14:textId="4EFF4962" w:rsidR="00BC1813" w:rsidRPr="004570C8" w:rsidRDefault="003C16D6" w:rsidP="00DC631F">
            <w:pPr>
              <w:snapToGrid w:val="0"/>
              <w:spacing w:line="360" w:lineRule="auto"/>
              <w:jc w:val="both"/>
              <w:rPr>
                <w:lang w:val="en-US" w:eastAsia="zh-CN"/>
              </w:rPr>
            </w:pPr>
            <w:r w:rsidRPr="003C16D6">
              <w:rPr>
                <w:rFonts w:eastAsia="DengXian" w:hAnsi="新細明體" w:hint="eastAsia"/>
                <w:lang w:val="en-US" w:eastAsia="zh-CN"/>
              </w:rPr>
              <w:t>台湾应邀以独立国家身份参加在澳洲墨尔本举行的奥林匹克运动会。中国奥委会为捍卫主权，愤然退出比赛。</w:t>
            </w:r>
          </w:p>
        </w:tc>
      </w:tr>
      <w:tr w:rsidR="00FF7474" w:rsidRPr="004570C8" w14:paraId="21C9641E" w14:textId="77777777" w:rsidTr="00FF7474">
        <w:trPr>
          <w:tblCellSpacing w:w="20" w:type="dxa"/>
        </w:trPr>
        <w:tc>
          <w:tcPr>
            <w:tcW w:w="1216" w:type="dxa"/>
            <w:vAlign w:val="center"/>
          </w:tcPr>
          <w:p w14:paraId="1DAC5FEF" w14:textId="00EF350C" w:rsidR="00BC1813" w:rsidRPr="00354DBC" w:rsidRDefault="003C16D6" w:rsidP="00DC631F">
            <w:pPr>
              <w:snapToGrid w:val="0"/>
              <w:spacing w:line="360" w:lineRule="auto"/>
              <w:rPr>
                <w:b/>
                <w:lang w:val="en-US" w:eastAsia="zh-CN"/>
              </w:rPr>
            </w:pPr>
            <w:r w:rsidRPr="003C16D6">
              <w:rPr>
                <w:rFonts w:eastAsia="DengXian"/>
                <w:b/>
                <w:lang w:val="en-US" w:eastAsia="zh-CN"/>
              </w:rPr>
              <w:t>1958</w:t>
            </w:r>
          </w:p>
        </w:tc>
        <w:tc>
          <w:tcPr>
            <w:tcW w:w="7878" w:type="dxa"/>
            <w:vAlign w:val="center"/>
          </w:tcPr>
          <w:p w14:paraId="78E91B4D" w14:textId="74E3DE71" w:rsidR="00BC1813" w:rsidRPr="004570C8" w:rsidRDefault="003C16D6" w:rsidP="00DC631F">
            <w:pPr>
              <w:snapToGrid w:val="0"/>
              <w:spacing w:line="360" w:lineRule="auto"/>
              <w:jc w:val="both"/>
              <w:rPr>
                <w:lang w:val="en-US"/>
              </w:rPr>
            </w:pPr>
            <w:r w:rsidRPr="003C16D6">
              <w:rPr>
                <w:rFonts w:eastAsia="DengXian" w:hAnsi="新細明體" w:hint="eastAsia"/>
                <w:lang w:val="en-US" w:eastAsia="zh-CN"/>
              </w:rPr>
              <w:t>中国奥委会宣布与国际奥委会中止关系。</w:t>
            </w:r>
          </w:p>
        </w:tc>
      </w:tr>
      <w:tr w:rsidR="00796D6A" w:rsidRPr="004570C8" w14:paraId="38AA48F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6129236" w14:textId="08C4416F" w:rsidR="00796D6A" w:rsidRPr="00354DBC" w:rsidRDefault="003C16D6" w:rsidP="00796D6A">
            <w:pPr>
              <w:snapToGrid w:val="0"/>
              <w:spacing w:line="360" w:lineRule="auto"/>
              <w:rPr>
                <w:b/>
                <w:lang w:val="en-US"/>
              </w:rPr>
            </w:pPr>
            <w:r w:rsidRPr="003C16D6">
              <w:rPr>
                <w:rFonts w:eastAsia="DengXian"/>
                <w:b/>
                <w:lang w:val="en-US" w:eastAsia="zh-CN"/>
              </w:rPr>
              <w:t>1960</w:t>
            </w:r>
          </w:p>
        </w:tc>
        <w:tc>
          <w:tcPr>
            <w:tcW w:w="7878" w:type="dxa"/>
            <w:tcBorders>
              <w:top w:val="single" w:sz="4" w:space="0" w:color="auto"/>
              <w:left w:val="single" w:sz="4" w:space="0" w:color="auto"/>
              <w:bottom w:val="single" w:sz="4" w:space="0" w:color="auto"/>
              <w:right w:val="single" w:sz="4" w:space="0" w:color="auto"/>
            </w:tcBorders>
            <w:vAlign w:val="center"/>
          </w:tcPr>
          <w:p w14:paraId="51800E1D" w14:textId="11980AD0" w:rsidR="00796D6A" w:rsidRPr="004570C8" w:rsidRDefault="003C16D6" w:rsidP="002A12D0">
            <w:pPr>
              <w:snapToGrid w:val="0"/>
              <w:spacing w:line="360" w:lineRule="auto"/>
              <w:jc w:val="both"/>
              <w:rPr>
                <w:rFonts w:hAnsi="新細明體"/>
                <w:lang w:val="en-US"/>
              </w:rPr>
            </w:pPr>
            <w:r w:rsidRPr="003C16D6">
              <w:rPr>
                <w:rFonts w:eastAsia="DengXian" w:hAnsi="新細明體" w:hint="eastAsia"/>
                <w:lang w:val="en-US" w:eastAsia="zh-CN"/>
              </w:rPr>
              <w:t>杨传广成为第一个在奥运会赢得奖牌的中国人，他在</w:t>
            </w:r>
            <w:r w:rsidRPr="003C16D6">
              <w:rPr>
                <w:rFonts w:eastAsia="DengXian" w:hAnsi="新細明體"/>
                <w:lang w:val="en-US" w:eastAsia="zh-CN"/>
              </w:rPr>
              <w:t>1960</w:t>
            </w:r>
            <w:r w:rsidRPr="003C16D6">
              <w:rPr>
                <w:rFonts w:eastAsia="DengXian" w:hAnsi="新細明體" w:hint="eastAsia"/>
                <w:lang w:val="en-US" w:eastAsia="zh-CN"/>
              </w:rPr>
              <w:t>年罗马奥林匹克运动会上，代表台湾在十项全能田径比赛中获得银牌。</w:t>
            </w:r>
          </w:p>
        </w:tc>
      </w:tr>
      <w:tr w:rsidR="00796D6A" w:rsidRPr="004570C8" w14:paraId="3B8E272C"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7BE5B82" w14:textId="014D8028" w:rsidR="00796D6A" w:rsidRPr="00354DBC" w:rsidRDefault="003C16D6" w:rsidP="00796D6A">
            <w:pPr>
              <w:snapToGrid w:val="0"/>
              <w:spacing w:line="360" w:lineRule="auto"/>
              <w:rPr>
                <w:b/>
                <w:lang w:val="en-US"/>
              </w:rPr>
            </w:pPr>
            <w:r w:rsidRPr="003C16D6">
              <w:rPr>
                <w:rFonts w:eastAsia="DengXian"/>
                <w:b/>
                <w:lang w:val="en-US" w:eastAsia="zh-CN"/>
              </w:rPr>
              <w:t>1968</w:t>
            </w:r>
          </w:p>
        </w:tc>
        <w:tc>
          <w:tcPr>
            <w:tcW w:w="7878" w:type="dxa"/>
            <w:tcBorders>
              <w:top w:val="single" w:sz="4" w:space="0" w:color="auto"/>
              <w:left w:val="single" w:sz="4" w:space="0" w:color="auto"/>
              <w:bottom w:val="single" w:sz="4" w:space="0" w:color="auto"/>
              <w:right w:val="single" w:sz="4" w:space="0" w:color="auto"/>
            </w:tcBorders>
            <w:vAlign w:val="center"/>
          </w:tcPr>
          <w:p w14:paraId="5CC98F5F" w14:textId="71953EBC" w:rsidR="00796D6A" w:rsidRPr="00796D6A" w:rsidRDefault="003C16D6" w:rsidP="002A12D0">
            <w:pPr>
              <w:snapToGrid w:val="0"/>
              <w:spacing w:line="360" w:lineRule="auto"/>
              <w:jc w:val="both"/>
              <w:rPr>
                <w:rFonts w:hAnsi="新細明體"/>
                <w:lang w:val="en-US"/>
              </w:rPr>
            </w:pPr>
            <w:r w:rsidRPr="003C16D6">
              <w:rPr>
                <w:rFonts w:eastAsia="DengXian" w:hAnsi="新細明體" w:hint="eastAsia"/>
                <w:lang w:val="en-US" w:eastAsia="zh-CN"/>
              </w:rPr>
              <w:t>纪政在墨西哥奥运会女子</w:t>
            </w:r>
            <w:r w:rsidRPr="003C16D6">
              <w:rPr>
                <w:rFonts w:eastAsia="DengXian" w:hAnsi="新細明體"/>
                <w:lang w:val="en-US" w:eastAsia="zh-CN"/>
              </w:rPr>
              <w:t>80</w:t>
            </w:r>
            <w:r w:rsidRPr="003C16D6">
              <w:rPr>
                <w:rFonts w:eastAsia="DengXian" w:hAnsi="新細明體" w:hint="eastAsia"/>
                <w:lang w:val="en-US" w:eastAsia="zh-CN"/>
              </w:rPr>
              <w:t>米跨栏比赛中获得铜牌，成为第一个获得奥运奖牌的中国女性。</w:t>
            </w:r>
          </w:p>
        </w:tc>
      </w:tr>
      <w:tr w:rsidR="00796D6A" w:rsidRPr="004570C8" w14:paraId="05146B10"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57819FE5" w14:textId="344E8D26" w:rsidR="00796D6A" w:rsidRPr="00354DBC" w:rsidRDefault="003C16D6" w:rsidP="00796D6A">
            <w:pPr>
              <w:snapToGrid w:val="0"/>
              <w:spacing w:line="360" w:lineRule="auto"/>
              <w:rPr>
                <w:b/>
                <w:lang w:val="en-US"/>
              </w:rPr>
            </w:pPr>
            <w:r w:rsidRPr="003C16D6">
              <w:rPr>
                <w:rFonts w:eastAsia="DengXian"/>
                <w:b/>
                <w:lang w:val="en-US" w:eastAsia="zh-CN"/>
              </w:rPr>
              <w:t>1970</w:t>
            </w:r>
          </w:p>
        </w:tc>
        <w:tc>
          <w:tcPr>
            <w:tcW w:w="7878" w:type="dxa"/>
            <w:tcBorders>
              <w:top w:val="single" w:sz="4" w:space="0" w:color="auto"/>
              <w:left w:val="single" w:sz="4" w:space="0" w:color="auto"/>
              <w:bottom w:val="single" w:sz="4" w:space="0" w:color="auto"/>
              <w:right w:val="single" w:sz="4" w:space="0" w:color="auto"/>
            </w:tcBorders>
            <w:vAlign w:val="center"/>
          </w:tcPr>
          <w:p w14:paraId="22DFF706" w14:textId="01382B41" w:rsidR="00796D6A" w:rsidRPr="00796D6A" w:rsidRDefault="003C16D6" w:rsidP="002A12D0">
            <w:pPr>
              <w:snapToGrid w:val="0"/>
              <w:spacing w:line="360" w:lineRule="auto"/>
              <w:jc w:val="both"/>
              <w:rPr>
                <w:rFonts w:hAnsi="新細明體"/>
                <w:lang w:val="en-US" w:eastAsia="zh-CN"/>
              </w:rPr>
            </w:pPr>
            <w:r w:rsidRPr="003C16D6">
              <w:rPr>
                <w:rFonts w:eastAsia="DengXian" w:hAnsi="新細明體" w:hint="eastAsia"/>
                <w:lang w:val="en-US" w:eastAsia="zh-CN"/>
              </w:rPr>
              <w:t>国际奥委会承认台湾奥委会作为国际奥委会成员的地位。当时，台湾已参加了五届夏季奥运会。</w:t>
            </w:r>
            <w:r w:rsidRPr="003C16D6" w:rsidDel="00C0732B">
              <w:rPr>
                <w:rFonts w:eastAsia="DengXian" w:hAnsi="新細明體"/>
                <w:lang w:val="en-US" w:eastAsia="zh-CN"/>
              </w:rPr>
              <w:t xml:space="preserve"> </w:t>
            </w:r>
          </w:p>
        </w:tc>
      </w:tr>
      <w:tr w:rsidR="00796D6A" w:rsidRPr="004570C8" w14:paraId="524FCF8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B5BFC08" w14:textId="4ACFFD44" w:rsidR="00796D6A" w:rsidRPr="00796D6A" w:rsidRDefault="003C16D6" w:rsidP="00796D6A">
            <w:pPr>
              <w:snapToGrid w:val="0"/>
              <w:spacing w:line="360" w:lineRule="auto"/>
              <w:rPr>
                <w:b/>
                <w:lang w:val="en-US"/>
              </w:rPr>
            </w:pPr>
            <w:r w:rsidRPr="003C16D6">
              <w:rPr>
                <w:rFonts w:eastAsia="DengXian"/>
                <w:b/>
                <w:lang w:val="en-US" w:eastAsia="zh-CN"/>
              </w:rPr>
              <w:t>1979</w:t>
            </w:r>
          </w:p>
        </w:tc>
        <w:tc>
          <w:tcPr>
            <w:tcW w:w="7878" w:type="dxa"/>
            <w:tcBorders>
              <w:top w:val="single" w:sz="4" w:space="0" w:color="auto"/>
              <w:left w:val="single" w:sz="4" w:space="0" w:color="auto"/>
              <w:bottom w:val="single" w:sz="4" w:space="0" w:color="auto"/>
              <w:right w:val="single" w:sz="4" w:space="0" w:color="auto"/>
            </w:tcBorders>
            <w:vAlign w:val="center"/>
          </w:tcPr>
          <w:p w14:paraId="12E0BA17" w14:textId="41B47FF2" w:rsidR="00796D6A" w:rsidRPr="00796D6A" w:rsidRDefault="003C16D6" w:rsidP="002A12D0">
            <w:pPr>
              <w:snapToGrid w:val="0"/>
              <w:spacing w:line="360" w:lineRule="auto"/>
              <w:jc w:val="both"/>
              <w:rPr>
                <w:rFonts w:hAnsi="新細明體"/>
                <w:lang w:val="en-US"/>
              </w:rPr>
            </w:pPr>
            <w:r w:rsidRPr="003C16D6">
              <w:rPr>
                <w:rFonts w:eastAsia="DengXian" w:hAnsi="新細明體" w:hint="eastAsia"/>
                <w:lang w:val="en-US" w:eastAsia="zh-CN"/>
              </w:rPr>
              <w:t>国际奥委会正式恢复承认中国奥委会，而台湾地区的奥委会只能使用「中华台北」的名称。</w:t>
            </w:r>
          </w:p>
        </w:tc>
      </w:tr>
      <w:tr w:rsidR="00796D6A" w:rsidRPr="004570C8" w14:paraId="4C1C3AD6"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5AD88F2F" w14:textId="5F31A4A3" w:rsidR="00796D6A" w:rsidRPr="00796D6A" w:rsidRDefault="003C16D6" w:rsidP="00796D6A">
            <w:pPr>
              <w:snapToGrid w:val="0"/>
              <w:spacing w:line="360" w:lineRule="auto"/>
              <w:rPr>
                <w:b/>
                <w:lang w:val="en-US"/>
              </w:rPr>
            </w:pPr>
            <w:r w:rsidRPr="003C16D6">
              <w:rPr>
                <w:rFonts w:eastAsia="DengXian"/>
                <w:b/>
                <w:lang w:val="en-US" w:eastAsia="zh-CN"/>
              </w:rPr>
              <w:t>1980</w:t>
            </w:r>
          </w:p>
        </w:tc>
        <w:tc>
          <w:tcPr>
            <w:tcW w:w="7878" w:type="dxa"/>
            <w:tcBorders>
              <w:top w:val="single" w:sz="4" w:space="0" w:color="auto"/>
              <w:left w:val="single" w:sz="4" w:space="0" w:color="auto"/>
              <w:bottom w:val="single" w:sz="4" w:space="0" w:color="auto"/>
              <w:right w:val="single" w:sz="4" w:space="0" w:color="auto"/>
            </w:tcBorders>
            <w:vAlign w:val="center"/>
          </w:tcPr>
          <w:p w14:paraId="40F9D990" w14:textId="441CACA0" w:rsidR="00796D6A" w:rsidRPr="00796D6A" w:rsidRDefault="003C16D6" w:rsidP="002A12D0">
            <w:pPr>
              <w:snapToGrid w:val="0"/>
              <w:spacing w:line="360" w:lineRule="auto"/>
              <w:jc w:val="both"/>
              <w:rPr>
                <w:rFonts w:hAnsi="新細明體"/>
                <w:lang w:val="en-US"/>
              </w:rPr>
            </w:pPr>
            <w:r w:rsidRPr="003C16D6">
              <w:rPr>
                <w:rFonts w:eastAsia="DengXian" w:hAnsi="新細明體" w:hint="eastAsia"/>
                <w:lang w:val="en-US" w:eastAsia="zh-CN"/>
              </w:rPr>
              <w:t>中国首次参加在美国普莱西德湖举办的冬季奥运会，但由于前苏联出兵阿富汗，中国为表示抵制，最终退出在莫斯科举办的夏季奥运会。</w:t>
            </w:r>
          </w:p>
        </w:tc>
      </w:tr>
      <w:tr w:rsidR="00796D6A" w:rsidRPr="004570C8" w14:paraId="263F3D0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209EF31" w14:textId="6580C9A3" w:rsidR="00796D6A" w:rsidRPr="00354DBC" w:rsidRDefault="003C16D6" w:rsidP="00796D6A">
            <w:pPr>
              <w:snapToGrid w:val="0"/>
              <w:spacing w:line="360" w:lineRule="auto"/>
              <w:rPr>
                <w:b/>
                <w:lang w:val="en-US"/>
              </w:rPr>
            </w:pPr>
            <w:r w:rsidRPr="003C16D6">
              <w:rPr>
                <w:rFonts w:eastAsia="DengXian"/>
                <w:b/>
                <w:lang w:val="en-US" w:eastAsia="zh-CN"/>
              </w:rPr>
              <w:t>1982</w:t>
            </w:r>
          </w:p>
        </w:tc>
        <w:tc>
          <w:tcPr>
            <w:tcW w:w="7878" w:type="dxa"/>
            <w:tcBorders>
              <w:top w:val="single" w:sz="4" w:space="0" w:color="auto"/>
              <w:left w:val="single" w:sz="4" w:space="0" w:color="auto"/>
              <w:bottom w:val="single" w:sz="4" w:space="0" w:color="auto"/>
              <w:right w:val="single" w:sz="4" w:space="0" w:color="auto"/>
            </w:tcBorders>
            <w:vAlign w:val="center"/>
          </w:tcPr>
          <w:p w14:paraId="022A27A3" w14:textId="744A5C6D" w:rsidR="00796D6A" w:rsidRPr="00796D6A" w:rsidRDefault="003C16D6" w:rsidP="002A12D0">
            <w:pPr>
              <w:snapToGrid w:val="0"/>
              <w:spacing w:line="360" w:lineRule="auto"/>
              <w:jc w:val="both"/>
              <w:rPr>
                <w:rFonts w:hAnsi="新細明體"/>
                <w:lang w:val="en-US"/>
              </w:rPr>
            </w:pPr>
            <w:r w:rsidRPr="003C16D6">
              <w:rPr>
                <w:rFonts w:eastAsia="DengXian" w:hAnsi="新細明體" w:hint="eastAsia"/>
                <w:lang w:val="en-US" w:eastAsia="zh-CN"/>
              </w:rPr>
              <w:t>中华台北奥委会成为亚洲奥林匹克理事会成员。</w:t>
            </w:r>
          </w:p>
        </w:tc>
      </w:tr>
      <w:tr w:rsidR="00796D6A" w:rsidRPr="004570C8" w14:paraId="34740E9D"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63143052" w14:textId="282FC241" w:rsidR="00796D6A" w:rsidRPr="00796D6A" w:rsidRDefault="003C16D6" w:rsidP="00796D6A">
            <w:pPr>
              <w:snapToGrid w:val="0"/>
              <w:spacing w:line="360" w:lineRule="auto"/>
              <w:rPr>
                <w:b/>
                <w:lang w:val="en-US"/>
              </w:rPr>
            </w:pPr>
            <w:r w:rsidRPr="003C16D6">
              <w:rPr>
                <w:rFonts w:eastAsia="DengXian"/>
                <w:b/>
                <w:lang w:val="en-US" w:eastAsia="zh-CN"/>
              </w:rPr>
              <w:t>1984</w:t>
            </w:r>
          </w:p>
        </w:tc>
        <w:tc>
          <w:tcPr>
            <w:tcW w:w="7878" w:type="dxa"/>
            <w:tcBorders>
              <w:top w:val="single" w:sz="4" w:space="0" w:color="auto"/>
              <w:left w:val="single" w:sz="4" w:space="0" w:color="auto"/>
              <w:bottom w:val="single" w:sz="4" w:space="0" w:color="auto"/>
              <w:right w:val="single" w:sz="4" w:space="0" w:color="auto"/>
            </w:tcBorders>
            <w:vAlign w:val="center"/>
          </w:tcPr>
          <w:p w14:paraId="188EAC48" w14:textId="128E9DFE" w:rsidR="00796D6A" w:rsidRPr="00796D6A" w:rsidRDefault="003C16D6" w:rsidP="002A12D0">
            <w:pPr>
              <w:snapToGrid w:val="0"/>
              <w:spacing w:line="360" w:lineRule="auto"/>
              <w:jc w:val="both"/>
              <w:rPr>
                <w:rFonts w:hAnsi="新細明體"/>
                <w:lang w:val="en-US" w:eastAsia="zh-CN"/>
              </w:rPr>
            </w:pPr>
            <w:r w:rsidRPr="003C16D6">
              <w:rPr>
                <w:rFonts w:eastAsia="DengXian" w:hAnsi="新細明體" w:hint="eastAsia"/>
                <w:lang w:val="en-US" w:eastAsia="zh-CN"/>
              </w:rPr>
              <w:t>在洛杉矶奥运会上，射击运动员许海峰成为中国历史上第一位在奥运会中</w:t>
            </w:r>
            <w:r w:rsidRPr="003C16D6">
              <w:rPr>
                <w:rFonts w:eastAsia="DengXian" w:hAnsi="新細明體" w:hint="eastAsia"/>
                <w:lang w:val="en-US" w:eastAsia="zh-CN"/>
              </w:rPr>
              <w:lastRenderedPageBreak/>
              <w:t>荣获金牌的选手。在这次奥运会中，中国一共获得</w:t>
            </w:r>
            <w:r w:rsidRPr="003C16D6">
              <w:rPr>
                <w:rFonts w:eastAsia="DengXian" w:hAnsi="新細明體"/>
                <w:lang w:val="en-US" w:eastAsia="zh-CN"/>
              </w:rPr>
              <w:t>15</w:t>
            </w:r>
            <w:r w:rsidRPr="003C16D6">
              <w:rPr>
                <w:rFonts w:eastAsia="DengXian" w:hAnsi="新細明體" w:hint="eastAsia"/>
                <w:lang w:val="en-US" w:eastAsia="zh-CN"/>
              </w:rPr>
              <w:t>枚金牌、八枚银牌和九枚铜牌，在金牌榜位列第四。中华台北获得两枚铜牌。自</w:t>
            </w:r>
            <w:r w:rsidRPr="003C16D6">
              <w:rPr>
                <w:rFonts w:eastAsia="DengXian" w:hAnsi="新細明體"/>
                <w:lang w:val="en-US" w:eastAsia="zh-CN"/>
              </w:rPr>
              <w:t>1948</w:t>
            </w:r>
            <w:r w:rsidRPr="003C16D6">
              <w:rPr>
                <w:rFonts w:eastAsia="DengXian" w:hAnsi="新細明體" w:hint="eastAsia"/>
                <w:lang w:val="en-US" w:eastAsia="zh-CN"/>
              </w:rPr>
              <w:t>年以来，国家队首次与中华台北队一同参加奥运会。</w:t>
            </w:r>
          </w:p>
        </w:tc>
      </w:tr>
      <w:tr w:rsidR="00796D6A" w:rsidRPr="004570C8" w14:paraId="6B75648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6361694F" w14:textId="0440B57F" w:rsidR="00796D6A" w:rsidRPr="005E668D" w:rsidRDefault="003C16D6" w:rsidP="00796D6A">
            <w:pPr>
              <w:snapToGrid w:val="0"/>
              <w:spacing w:line="360" w:lineRule="auto"/>
              <w:rPr>
                <w:b/>
                <w:sz w:val="22"/>
                <w:lang w:val="en-US"/>
              </w:rPr>
            </w:pPr>
            <w:r w:rsidRPr="003C16D6">
              <w:rPr>
                <w:rFonts w:eastAsia="DengXian"/>
                <w:b/>
                <w:sz w:val="22"/>
                <w:lang w:val="en-US" w:eastAsia="zh-CN"/>
              </w:rPr>
              <w:lastRenderedPageBreak/>
              <w:t>1992 – 2000</w:t>
            </w:r>
          </w:p>
        </w:tc>
        <w:tc>
          <w:tcPr>
            <w:tcW w:w="7878" w:type="dxa"/>
            <w:tcBorders>
              <w:top w:val="single" w:sz="4" w:space="0" w:color="auto"/>
              <w:left w:val="single" w:sz="4" w:space="0" w:color="auto"/>
              <w:bottom w:val="single" w:sz="4" w:space="0" w:color="auto"/>
              <w:right w:val="single" w:sz="4" w:space="0" w:color="auto"/>
            </w:tcBorders>
            <w:vAlign w:val="center"/>
          </w:tcPr>
          <w:p w14:paraId="2B11F875" w14:textId="069AB9A9" w:rsidR="00796D6A" w:rsidRPr="005E668D" w:rsidRDefault="003C16D6" w:rsidP="002A12D0">
            <w:pPr>
              <w:snapToGrid w:val="0"/>
              <w:spacing w:line="360" w:lineRule="auto"/>
              <w:jc w:val="both"/>
              <w:rPr>
                <w:rFonts w:hAnsi="新細明體"/>
                <w:sz w:val="22"/>
                <w:lang w:val="en-US" w:eastAsia="zh-CN"/>
              </w:rPr>
            </w:pPr>
            <w:r w:rsidRPr="003C16D6">
              <w:rPr>
                <w:rFonts w:eastAsia="DengXian" w:hAnsi="新細明體" w:hint="eastAsia"/>
                <w:sz w:val="22"/>
                <w:lang w:val="en-US" w:eastAsia="zh-CN"/>
              </w:rPr>
              <w:t>中国派出大型代表团参加各届夏季运动会，雄据奖牌榜的四强之列。在</w:t>
            </w:r>
            <w:r w:rsidRPr="003C16D6">
              <w:rPr>
                <w:rFonts w:eastAsia="DengXian" w:hAnsi="新細明體"/>
                <w:sz w:val="22"/>
                <w:lang w:val="en-US" w:eastAsia="zh-CN"/>
              </w:rPr>
              <w:t>1996</w:t>
            </w:r>
            <w:r w:rsidRPr="003C16D6">
              <w:rPr>
                <w:rFonts w:eastAsia="DengXian" w:hAnsi="新細明體" w:hint="eastAsia"/>
                <w:sz w:val="22"/>
                <w:lang w:val="en-US" w:eastAsia="zh-CN"/>
              </w:rPr>
              <w:t>年的亚特兰大奥运会上，滑浪风帆运动员李丽珊为香港取得首枚金牌。</w:t>
            </w:r>
            <w:r w:rsidRPr="003C16D6">
              <w:rPr>
                <w:rFonts w:eastAsia="DengXian" w:hAnsi="新細明體"/>
                <w:sz w:val="22"/>
                <w:lang w:val="en-US" w:eastAsia="zh-CN"/>
              </w:rPr>
              <w:t>2000</w:t>
            </w:r>
            <w:r w:rsidRPr="003C16D6">
              <w:rPr>
                <w:rFonts w:eastAsia="DengXian" w:hAnsi="新細明體" w:hint="eastAsia"/>
                <w:sz w:val="22"/>
                <w:lang w:val="en-US" w:eastAsia="zh-CN"/>
              </w:rPr>
              <w:t>年，于在清当选为中国历史上第七任国际奥委会委员。</w:t>
            </w:r>
          </w:p>
        </w:tc>
      </w:tr>
      <w:tr w:rsidR="00796D6A" w:rsidRPr="004570C8" w14:paraId="6DD9142F"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119ED947" w14:textId="0D1275C6" w:rsidR="00796D6A" w:rsidRPr="005E668D" w:rsidRDefault="003C16D6" w:rsidP="00796D6A">
            <w:pPr>
              <w:snapToGrid w:val="0"/>
              <w:spacing w:line="360" w:lineRule="auto"/>
              <w:rPr>
                <w:b/>
                <w:sz w:val="22"/>
                <w:lang w:val="en-US"/>
              </w:rPr>
            </w:pPr>
            <w:r w:rsidRPr="003C16D6">
              <w:rPr>
                <w:rFonts w:eastAsia="DengXian"/>
                <w:b/>
                <w:sz w:val="22"/>
                <w:lang w:val="en-US" w:eastAsia="zh-CN"/>
              </w:rPr>
              <w:t>1999</w:t>
            </w:r>
          </w:p>
        </w:tc>
        <w:tc>
          <w:tcPr>
            <w:tcW w:w="7878" w:type="dxa"/>
            <w:tcBorders>
              <w:top w:val="single" w:sz="4" w:space="0" w:color="auto"/>
              <w:left w:val="single" w:sz="4" w:space="0" w:color="auto"/>
              <w:bottom w:val="single" w:sz="4" w:space="0" w:color="auto"/>
              <w:right w:val="single" w:sz="4" w:space="0" w:color="auto"/>
            </w:tcBorders>
            <w:vAlign w:val="center"/>
          </w:tcPr>
          <w:p w14:paraId="160235DD" w14:textId="72BE98B0" w:rsidR="00796D6A" w:rsidRPr="005E668D" w:rsidRDefault="003C16D6" w:rsidP="002A12D0">
            <w:pPr>
              <w:snapToGrid w:val="0"/>
              <w:spacing w:line="360" w:lineRule="auto"/>
              <w:jc w:val="both"/>
              <w:rPr>
                <w:rFonts w:hAnsi="新細明體"/>
                <w:sz w:val="22"/>
                <w:lang w:val="en-US"/>
              </w:rPr>
            </w:pPr>
            <w:r w:rsidRPr="003C16D6">
              <w:rPr>
                <w:rFonts w:eastAsia="DengXian" w:hAnsi="新細明體" w:hint="eastAsia"/>
                <w:sz w:val="22"/>
                <w:lang w:val="en-US" w:eastAsia="zh-CN"/>
              </w:rPr>
              <w:t>香港业余体育协会暨奥林匹克委员会</w:t>
            </w:r>
            <w:r w:rsidRPr="003C16D6">
              <w:rPr>
                <w:rFonts w:eastAsia="DengXian" w:hAnsi="新細明體"/>
                <w:sz w:val="22"/>
                <w:lang w:val="en-US" w:eastAsia="zh-CN"/>
              </w:rPr>
              <w:t xml:space="preserve"> (ASF&amp;OC) </w:t>
            </w:r>
            <w:r w:rsidRPr="003C16D6">
              <w:rPr>
                <w:rFonts w:eastAsia="DengXian" w:hAnsi="新細明體" w:hint="eastAsia"/>
                <w:sz w:val="22"/>
                <w:lang w:val="en-US" w:eastAsia="zh-CN"/>
              </w:rPr>
              <w:t>正式更名为中国香港体育协会暨奥林匹克委员会</w:t>
            </w:r>
            <w:r w:rsidRPr="003C16D6">
              <w:rPr>
                <w:rFonts w:eastAsia="DengXian" w:hAnsi="新細明體"/>
                <w:sz w:val="22"/>
                <w:lang w:val="en-US" w:eastAsia="zh-CN"/>
              </w:rPr>
              <w:t xml:space="preserve"> (SF&amp;OC)</w:t>
            </w:r>
            <w:r w:rsidRPr="003C16D6">
              <w:rPr>
                <w:rFonts w:eastAsia="DengXian" w:hAnsi="新細明體" w:hint="eastAsia"/>
                <w:sz w:val="22"/>
                <w:lang w:val="en-US" w:eastAsia="zh-CN"/>
              </w:rPr>
              <w:t>。</w:t>
            </w:r>
          </w:p>
        </w:tc>
      </w:tr>
      <w:tr w:rsidR="00796D6A" w:rsidRPr="004570C8" w14:paraId="6B78C521"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3BE8320E" w14:textId="06359223" w:rsidR="00796D6A" w:rsidRPr="005E668D" w:rsidRDefault="003C16D6" w:rsidP="00796D6A">
            <w:pPr>
              <w:snapToGrid w:val="0"/>
              <w:spacing w:line="360" w:lineRule="auto"/>
              <w:rPr>
                <w:b/>
                <w:sz w:val="22"/>
                <w:lang w:val="en-US"/>
              </w:rPr>
            </w:pPr>
            <w:r w:rsidRPr="003C16D6">
              <w:rPr>
                <w:rFonts w:eastAsia="DengXian"/>
                <w:b/>
                <w:sz w:val="22"/>
                <w:lang w:val="en-US" w:eastAsia="zh-CN"/>
              </w:rPr>
              <w:t>2001</w:t>
            </w:r>
          </w:p>
        </w:tc>
        <w:tc>
          <w:tcPr>
            <w:tcW w:w="7878" w:type="dxa"/>
            <w:tcBorders>
              <w:top w:val="single" w:sz="4" w:space="0" w:color="auto"/>
              <w:left w:val="single" w:sz="4" w:space="0" w:color="auto"/>
              <w:bottom w:val="single" w:sz="4" w:space="0" w:color="auto"/>
              <w:right w:val="single" w:sz="4" w:space="0" w:color="auto"/>
            </w:tcBorders>
            <w:vAlign w:val="center"/>
          </w:tcPr>
          <w:p w14:paraId="55D51AFA" w14:textId="79365FE5" w:rsidR="00796D6A" w:rsidRPr="005E668D" w:rsidRDefault="003C16D6" w:rsidP="002A12D0">
            <w:pPr>
              <w:snapToGrid w:val="0"/>
              <w:spacing w:line="360" w:lineRule="auto"/>
              <w:jc w:val="both"/>
              <w:rPr>
                <w:rFonts w:hAnsi="新細明體"/>
                <w:sz w:val="22"/>
                <w:lang w:val="en-US"/>
              </w:rPr>
            </w:pPr>
            <w:r w:rsidRPr="003C16D6">
              <w:rPr>
                <w:rFonts w:eastAsia="DengXian" w:hAnsi="新細明體" w:hint="eastAsia"/>
                <w:sz w:val="22"/>
                <w:lang w:val="en-US" w:eastAsia="zh-CN"/>
              </w:rPr>
              <w:t>北京压倒其他九个城市，获得</w:t>
            </w:r>
            <w:r w:rsidRPr="003C16D6">
              <w:rPr>
                <w:rFonts w:eastAsia="DengXian" w:hAnsi="新細明體"/>
                <w:sz w:val="22"/>
                <w:lang w:val="en-US" w:eastAsia="zh-CN"/>
              </w:rPr>
              <w:t>2008</w:t>
            </w:r>
            <w:r w:rsidRPr="003C16D6">
              <w:rPr>
                <w:rFonts w:eastAsia="DengXian" w:hAnsi="新細明體" w:hint="eastAsia"/>
                <w:sz w:val="22"/>
                <w:lang w:val="en-US" w:eastAsia="zh-CN"/>
              </w:rPr>
              <w:t>年第</w:t>
            </w:r>
            <w:r w:rsidRPr="003C16D6">
              <w:rPr>
                <w:rFonts w:eastAsia="DengXian" w:hAnsi="新細明體"/>
                <w:sz w:val="22"/>
                <w:lang w:val="en-US" w:eastAsia="zh-CN"/>
              </w:rPr>
              <w:t>29</w:t>
            </w:r>
            <w:r w:rsidRPr="003C16D6">
              <w:rPr>
                <w:rFonts w:eastAsia="DengXian" w:hAnsi="新細明體" w:hint="eastAsia"/>
                <w:sz w:val="22"/>
                <w:lang w:val="en-US" w:eastAsia="zh-CN"/>
              </w:rPr>
              <w:t>届夏季奥运会的主办权。</w:t>
            </w:r>
          </w:p>
        </w:tc>
      </w:tr>
      <w:tr w:rsidR="00796D6A" w:rsidRPr="004570C8" w14:paraId="11C14777"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132F7ACD" w14:textId="30CA338D" w:rsidR="00796D6A" w:rsidRPr="005E668D" w:rsidRDefault="003C16D6" w:rsidP="00796D6A">
            <w:pPr>
              <w:snapToGrid w:val="0"/>
              <w:spacing w:line="360" w:lineRule="auto"/>
              <w:rPr>
                <w:b/>
                <w:sz w:val="22"/>
                <w:lang w:val="en-US"/>
              </w:rPr>
            </w:pPr>
            <w:r w:rsidRPr="003C16D6">
              <w:rPr>
                <w:rFonts w:eastAsia="DengXian"/>
                <w:b/>
                <w:sz w:val="22"/>
                <w:lang w:val="en-US" w:eastAsia="zh-CN"/>
              </w:rPr>
              <w:t>2002</w:t>
            </w:r>
          </w:p>
        </w:tc>
        <w:tc>
          <w:tcPr>
            <w:tcW w:w="7878" w:type="dxa"/>
            <w:tcBorders>
              <w:top w:val="single" w:sz="4" w:space="0" w:color="auto"/>
              <w:left w:val="single" w:sz="4" w:space="0" w:color="auto"/>
              <w:bottom w:val="single" w:sz="4" w:space="0" w:color="auto"/>
              <w:right w:val="single" w:sz="4" w:space="0" w:color="auto"/>
            </w:tcBorders>
            <w:vAlign w:val="center"/>
          </w:tcPr>
          <w:p w14:paraId="1F86CF09" w14:textId="080E1503" w:rsidR="00796D6A" w:rsidRPr="005E668D" w:rsidRDefault="003C16D6" w:rsidP="002A12D0">
            <w:pPr>
              <w:snapToGrid w:val="0"/>
              <w:spacing w:line="360" w:lineRule="auto"/>
              <w:jc w:val="both"/>
              <w:rPr>
                <w:rFonts w:hAnsi="新細明體"/>
                <w:sz w:val="22"/>
                <w:lang w:val="en-US"/>
              </w:rPr>
            </w:pPr>
            <w:r w:rsidRPr="003C16D6">
              <w:rPr>
                <w:rFonts w:eastAsia="DengXian" w:hAnsi="新細明體" w:hint="eastAsia"/>
                <w:sz w:val="22"/>
                <w:lang w:val="en-US" w:eastAsia="zh-CN"/>
              </w:rPr>
              <w:t>中国短道速滑运动员杨扬在盐湖城冬季奥运会获得两枚金牌，这是中国有史以来首次获得的冬季奥运会金牌。</w:t>
            </w:r>
          </w:p>
        </w:tc>
      </w:tr>
      <w:tr w:rsidR="00796D6A" w:rsidRPr="004570C8" w14:paraId="7AE1F736"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3EDF66BD" w14:textId="44428CB0" w:rsidR="00796D6A" w:rsidRPr="005E668D" w:rsidRDefault="003C16D6" w:rsidP="00796D6A">
            <w:pPr>
              <w:snapToGrid w:val="0"/>
              <w:spacing w:line="360" w:lineRule="auto"/>
              <w:rPr>
                <w:b/>
                <w:sz w:val="22"/>
                <w:lang w:val="en-US"/>
              </w:rPr>
            </w:pPr>
            <w:r w:rsidRPr="003C16D6">
              <w:rPr>
                <w:rFonts w:eastAsia="DengXian"/>
                <w:b/>
                <w:sz w:val="22"/>
                <w:lang w:val="en-US" w:eastAsia="zh-CN"/>
              </w:rPr>
              <w:t>2004</w:t>
            </w:r>
          </w:p>
        </w:tc>
        <w:tc>
          <w:tcPr>
            <w:tcW w:w="7878" w:type="dxa"/>
            <w:tcBorders>
              <w:top w:val="single" w:sz="4" w:space="0" w:color="auto"/>
              <w:left w:val="single" w:sz="4" w:space="0" w:color="auto"/>
              <w:bottom w:val="single" w:sz="4" w:space="0" w:color="auto"/>
              <w:right w:val="single" w:sz="4" w:space="0" w:color="auto"/>
            </w:tcBorders>
            <w:vAlign w:val="center"/>
          </w:tcPr>
          <w:p w14:paraId="1B753794" w14:textId="280412FA" w:rsidR="00796D6A" w:rsidRPr="00EF0F29" w:rsidRDefault="003C16D6" w:rsidP="002A12D0">
            <w:pPr>
              <w:snapToGrid w:val="0"/>
              <w:spacing w:line="360" w:lineRule="auto"/>
              <w:jc w:val="both"/>
              <w:rPr>
                <w:rFonts w:hAnsi="新細明體"/>
                <w:sz w:val="22"/>
                <w:lang w:val="en-US" w:eastAsia="zh-CN"/>
              </w:rPr>
            </w:pPr>
            <w:r w:rsidRPr="003C16D6">
              <w:rPr>
                <w:rFonts w:eastAsia="DengXian" w:hAnsi="新細明體" w:hint="eastAsia"/>
                <w:sz w:val="22"/>
                <w:lang w:val="en-US" w:eastAsia="zh-CN"/>
              </w:rPr>
              <w:t>在雅典奥运会上，中国首次位列奖牌榜第二位。中华台北夺得两面金牌。中国香港的李静、高礼泽夺得男子乒乓球双打亚军。</w:t>
            </w:r>
          </w:p>
        </w:tc>
      </w:tr>
      <w:tr w:rsidR="00796D6A" w:rsidRPr="004570C8" w14:paraId="4317818C"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9D5D9A3" w14:textId="4BE9782C" w:rsidR="00796D6A" w:rsidRPr="005E668D" w:rsidRDefault="003C16D6" w:rsidP="00796D6A">
            <w:pPr>
              <w:snapToGrid w:val="0"/>
              <w:spacing w:line="360" w:lineRule="auto"/>
              <w:rPr>
                <w:b/>
                <w:sz w:val="22"/>
                <w:lang w:val="en-US"/>
              </w:rPr>
            </w:pPr>
            <w:r w:rsidRPr="003C16D6">
              <w:rPr>
                <w:rFonts w:eastAsia="DengXian"/>
                <w:b/>
                <w:sz w:val="22"/>
                <w:lang w:val="en-US" w:eastAsia="zh-CN"/>
              </w:rPr>
              <w:t>2008</w:t>
            </w:r>
          </w:p>
        </w:tc>
        <w:tc>
          <w:tcPr>
            <w:tcW w:w="7878" w:type="dxa"/>
            <w:tcBorders>
              <w:top w:val="single" w:sz="4" w:space="0" w:color="auto"/>
              <w:left w:val="single" w:sz="4" w:space="0" w:color="auto"/>
              <w:bottom w:val="single" w:sz="4" w:space="0" w:color="auto"/>
              <w:right w:val="single" w:sz="4" w:space="0" w:color="auto"/>
            </w:tcBorders>
            <w:vAlign w:val="center"/>
          </w:tcPr>
          <w:p w14:paraId="2C0B2858" w14:textId="63D64711" w:rsidR="00796D6A" w:rsidRPr="00EF0F29" w:rsidRDefault="003C16D6" w:rsidP="002A12D0">
            <w:pPr>
              <w:snapToGrid w:val="0"/>
              <w:spacing w:line="360" w:lineRule="auto"/>
              <w:jc w:val="both"/>
              <w:rPr>
                <w:rFonts w:hAnsi="新細明體"/>
                <w:sz w:val="22"/>
                <w:lang w:val="en-US"/>
              </w:rPr>
            </w:pPr>
            <w:r w:rsidRPr="003C16D6">
              <w:rPr>
                <w:rFonts w:eastAsia="DengXian" w:hAnsi="新細明體" w:hint="eastAsia"/>
                <w:sz w:val="22"/>
                <w:lang w:val="en-US" w:eastAsia="zh-CN"/>
              </w:rPr>
              <w:t>中国第一次主办奥运会，并首次以</w:t>
            </w:r>
            <w:r w:rsidRPr="003C16D6">
              <w:rPr>
                <w:rFonts w:eastAsia="DengXian" w:hAnsi="新細明體"/>
                <w:sz w:val="22"/>
                <w:lang w:val="en-US" w:eastAsia="zh-CN"/>
              </w:rPr>
              <w:t>51</w:t>
            </w:r>
            <w:r w:rsidRPr="003C16D6">
              <w:rPr>
                <w:rFonts w:eastAsia="DengXian" w:hAnsi="新細明體" w:hint="eastAsia"/>
                <w:sz w:val="22"/>
                <w:lang w:val="en-US" w:eastAsia="zh-CN"/>
              </w:rPr>
              <w:t>面金牌荣列奖牌榜榜首。</w:t>
            </w:r>
          </w:p>
        </w:tc>
      </w:tr>
      <w:tr w:rsidR="00100C56" w:rsidRPr="004570C8" w14:paraId="2579D0A5"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7D1BFEF" w14:textId="488BEB73" w:rsidR="00100C56" w:rsidRPr="005E668D" w:rsidRDefault="003C16D6" w:rsidP="00796D6A">
            <w:pPr>
              <w:snapToGrid w:val="0"/>
              <w:spacing w:line="360" w:lineRule="auto"/>
              <w:rPr>
                <w:b/>
                <w:sz w:val="22"/>
                <w:lang w:val="en-US" w:eastAsia="zh-HK"/>
              </w:rPr>
            </w:pPr>
            <w:r w:rsidRPr="003C16D6">
              <w:rPr>
                <w:rFonts w:eastAsia="DengXian"/>
                <w:b/>
                <w:sz w:val="22"/>
                <w:lang w:val="en-US" w:eastAsia="zh-CN"/>
              </w:rPr>
              <w:t>2012</w:t>
            </w:r>
          </w:p>
        </w:tc>
        <w:tc>
          <w:tcPr>
            <w:tcW w:w="7878" w:type="dxa"/>
            <w:tcBorders>
              <w:top w:val="single" w:sz="4" w:space="0" w:color="auto"/>
              <w:left w:val="single" w:sz="4" w:space="0" w:color="auto"/>
              <w:bottom w:val="single" w:sz="4" w:space="0" w:color="auto"/>
              <w:right w:val="single" w:sz="4" w:space="0" w:color="auto"/>
            </w:tcBorders>
            <w:vAlign w:val="center"/>
          </w:tcPr>
          <w:p w14:paraId="44BD1921" w14:textId="4EA23E02" w:rsidR="00100C56" w:rsidRPr="00EF0F29" w:rsidRDefault="003C16D6" w:rsidP="001367C6">
            <w:pPr>
              <w:snapToGrid w:val="0"/>
              <w:spacing w:line="360" w:lineRule="auto"/>
              <w:jc w:val="both"/>
              <w:rPr>
                <w:rFonts w:hAnsi="新細明體"/>
                <w:sz w:val="22"/>
                <w:lang w:val="en-US" w:eastAsia="zh-CN"/>
              </w:rPr>
            </w:pPr>
            <w:r w:rsidRPr="003C16D6">
              <w:rPr>
                <w:rFonts w:eastAsia="DengXian" w:hAnsi="新細明體" w:hint="eastAsia"/>
                <w:sz w:val="22"/>
                <w:lang w:val="en-US" w:eastAsia="zh-CN"/>
              </w:rPr>
              <w:t>中国在英国伦敦奥运会中夺得</w:t>
            </w:r>
            <w:r w:rsidRPr="003C16D6">
              <w:rPr>
                <w:rFonts w:eastAsia="DengXian" w:hAnsi="新細明體"/>
                <w:sz w:val="22"/>
                <w:lang w:val="en-US" w:eastAsia="zh-CN"/>
              </w:rPr>
              <w:t>38</w:t>
            </w:r>
            <w:r w:rsidRPr="003C16D6">
              <w:rPr>
                <w:rFonts w:eastAsia="DengXian" w:hAnsi="新細明體" w:hint="eastAsia"/>
                <w:sz w:val="22"/>
                <w:lang w:val="en-US" w:eastAsia="zh-CN"/>
              </w:rPr>
              <w:t>面金牌，并以</w:t>
            </w:r>
            <w:r w:rsidRPr="003C16D6">
              <w:rPr>
                <w:rFonts w:eastAsia="DengXian" w:hAnsi="新細明體"/>
                <w:sz w:val="22"/>
                <w:lang w:val="en-US" w:eastAsia="zh-CN"/>
              </w:rPr>
              <w:t>88</w:t>
            </w:r>
            <w:r w:rsidRPr="003C16D6">
              <w:rPr>
                <w:rFonts w:eastAsia="DengXian" w:hAnsi="新細明體" w:hint="eastAsia"/>
                <w:sz w:val="22"/>
                <w:lang w:val="en-US" w:eastAsia="zh-CN"/>
              </w:rPr>
              <w:t>面奖牌荣列奖牌榜第二位。中国香港单车运动员李慧诗于女子场地单车凯林赛中夺得季军。</w:t>
            </w:r>
            <w:r w:rsidRPr="00EF0F29">
              <w:rPr>
                <w:rFonts w:hAnsi="新細明體"/>
                <w:sz w:val="22"/>
                <w:lang w:val="en-US" w:eastAsia="zh-CN"/>
              </w:rPr>
              <w:tab/>
            </w:r>
          </w:p>
        </w:tc>
      </w:tr>
      <w:tr w:rsidR="00100C56" w:rsidRPr="00100C56" w14:paraId="3F8C93F2"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4D46129F" w14:textId="2BF7CE5B" w:rsidR="00100C56" w:rsidRPr="005E668D" w:rsidRDefault="003C16D6" w:rsidP="00796D6A">
            <w:pPr>
              <w:snapToGrid w:val="0"/>
              <w:spacing w:line="360" w:lineRule="auto"/>
              <w:rPr>
                <w:b/>
                <w:sz w:val="22"/>
                <w:lang w:val="en-US" w:eastAsia="zh-HK"/>
              </w:rPr>
            </w:pPr>
            <w:r w:rsidRPr="003C16D6">
              <w:rPr>
                <w:rFonts w:eastAsia="DengXian"/>
                <w:b/>
                <w:sz w:val="22"/>
                <w:lang w:val="en-US" w:eastAsia="zh-CN"/>
              </w:rPr>
              <w:t>2016</w:t>
            </w:r>
          </w:p>
        </w:tc>
        <w:tc>
          <w:tcPr>
            <w:tcW w:w="7878" w:type="dxa"/>
            <w:tcBorders>
              <w:top w:val="single" w:sz="4" w:space="0" w:color="auto"/>
              <w:left w:val="single" w:sz="4" w:space="0" w:color="auto"/>
              <w:bottom w:val="single" w:sz="4" w:space="0" w:color="auto"/>
              <w:right w:val="single" w:sz="4" w:space="0" w:color="auto"/>
            </w:tcBorders>
            <w:vAlign w:val="center"/>
          </w:tcPr>
          <w:p w14:paraId="14453EF2" w14:textId="07FBEE0E" w:rsidR="00100C56" w:rsidRPr="005E668D" w:rsidRDefault="003C16D6" w:rsidP="002A12D0">
            <w:pPr>
              <w:snapToGrid w:val="0"/>
              <w:spacing w:line="360" w:lineRule="auto"/>
              <w:jc w:val="both"/>
              <w:rPr>
                <w:rFonts w:hAnsi="新細明體"/>
                <w:sz w:val="22"/>
                <w:lang w:val="en-US"/>
              </w:rPr>
            </w:pPr>
            <w:r w:rsidRPr="003C16D6">
              <w:rPr>
                <w:rFonts w:eastAsia="DengXian" w:hAnsi="新細明體" w:hint="eastAsia"/>
                <w:sz w:val="22"/>
                <w:lang w:val="en-US" w:eastAsia="zh-CN"/>
              </w:rPr>
              <w:t>中国在巴西里约奥运会中夺得</w:t>
            </w:r>
            <w:r w:rsidRPr="003C16D6">
              <w:rPr>
                <w:rFonts w:eastAsia="DengXian" w:hAnsi="新細明體"/>
                <w:sz w:val="22"/>
                <w:lang w:val="en-US" w:eastAsia="zh-CN"/>
              </w:rPr>
              <w:t>26</w:t>
            </w:r>
            <w:r w:rsidRPr="003C16D6">
              <w:rPr>
                <w:rFonts w:eastAsia="DengXian" w:hAnsi="新細明體" w:hint="eastAsia"/>
                <w:sz w:val="22"/>
                <w:lang w:val="en-US" w:eastAsia="zh-CN"/>
              </w:rPr>
              <w:t>面金牌，以</w:t>
            </w:r>
            <w:r w:rsidRPr="003C16D6">
              <w:rPr>
                <w:rFonts w:eastAsia="DengXian" w:hAnsi="新細明體"/>
                <w:sz w:val="22"/>
                <w:lang w:val="en-US" w:eastAsia="zh-CN"/>
              </w:rPr>
              <w:t>1</w:t>
            </w:r>
            <w:r w:rsidRPr="003C16D6">
              <w:rPr>
                <w:rFonts w:eastAsia="DengXian" w:hAnsi="新細明體" w:hint="eastAsia"/>
                <w:sz w:val="22"/>
                <w:lang w:val="en-US" w:eastAsia="zh-CN"/>
              </w:rPr>
              <w:t>面金牌之差屈居英国之后，位列奖牌榜第三位。</w:t>
            </w:r>
          </w:p>
        </w:tc>
      </w:tr>
      <w:tr w:rsidR="0099705A" w:rsidRPr="000D3E34" w14:paraId="12172369"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0F147014" w14:textId="235903A9" w:rsidR="0099705A" w:rsidRPr="005E668D" w:rsidRDefault="003C16D6" w:rsidP="00796D6A">
            <w:pPr>
              <w:snapToGrid w:val="0"/>
              <w:spacing w:line="360" w:lineRule="auto"/>
              <w:rPr>
                <w:b/>
                <w:sz w:val="22"/>
                <w:lang w:val="en-US"/>
              </w:rPr>
            </w:pPr>
            <w:r w:rsidRPr="003C16D6">
              <w:rPr>
                <w:rFonts w:eastAsia="DengXian"/>
                <w:b/>
                <w:sz w:val="22"/>
                <w:lang w:val="en-US" w:eastAsia="zh-CN"/>
              </w:rPr>
              <w:t>2020</w:t>
            </w:r>
          </w:p>
          <w:p w14:paraId="1E1C557B" w14:textId="43096875" w:rsidR="005C3A04" w:rsidRPr="005E668D" w:rsidRDefault="003C16D6" w:rsidP="00796D6A">
            <w:pPr>
              <w:snapToGrid w:val="0"/>
              <w:spacing w:line="360" w:lineRule="auto"/>
              <w:rPr>
                <w:b/>
                <w:sz w:val="22"/>
                <w:lang w:val="en-US"/>
              </w:rPr>
            </w:pPr>
            <w:r w:rsidRPr="003C16D6">
              <w:rPr>
                <w:rFonts w:eastAsia="DengXian"/>
                <w:b/>
                <w:sz w:val="22"/>
                <w:lang w:val="en-US" w:eastAsia="zh-CN"/>
              </w:rPr>
              <w:t>(</w:t>
            </w:r>
            <w:r w:rsidRPr="003C16D6">
              <w:rPr>
                <w:rFonts w:eastAsia="DengXian" w:hint="eastAsia"/>
                <w:b/>
                <w:sz w:val="22"/>
                <w:lang w:val="en-US" w:eastAsia="zh-CN"/>
              </w:rPr>
              <w:t>因</w:t>
            </w:r>
            <w:r w:rsidRPr="003C16D6">
              <w:rPr>
                <w:rFonts w:eastAsia="DengXian"/>
                <w:b/>
                <w:sz w:val="22"/>
                <w:lang w:val="en-US" w:eastAsia="zh-CN"/>
              </w:rPr>
              <w:t>2019</w:t>
            </w:r>
            <w:r w:rsidRPr="003C16D6">
              <w:rPr>
                <w:rFonts w:eastAsia="DengXian" w:hint="eastAsia"/>
                <w:b/>
                <w:sz w:val="22"/>
                <w:lang w:val="en-US" w:eastAsia="zh-CN"/>
              </w:rPr>
              <w:t>新冠肺炎疫情延至</w:t>
            </w:r>
            <w:r w:rsidRPr="003C16D6">
              <w:rPr>
                <w:rFonts w:eastAsia="DengXian"/>
                <w:b/>
                <w:sz w:val="22"/>
                <w:lang w:val="en-US" w:eastAsia="zh-CN"/>
              </w:rPr>
              <w:t>2021</w:t>
            </w:r>
            <w:r w:rsidRPr="003C16D6">
              <w:rPr>
                <w:rFonts w:eastAsia="DengXian" w:hint="eastAsia"/>
                <w:b/>
                <w:sz w:val="22"/>
                <w:lang w:val="en-US" w:eastAsia="zh-CN"/>
              </w:rPr>
              <w:t>年举行</w:t>
            </w:r>
            <w:r w:rsidRPr="003C16D6">
              <w:rPr>
                <w:rFonts w:eastAsia="DengXian"/>
                <w:b/>
                <w:sz w:val="22"/>
                <w:lang w:val="en-US" w:eastAsia="zh-CN"/>
              </w:rPr>
              <w:t>)</w:t>
            </w:r>
          </w:p>
        </w:tc>
        <w:tc>
          <w:tcPr>
            <w:tcW w:w="7878" w:type="dxa"/>
            <w:tcBorders>
              <w:top w:val="single" w:sz="4" w:space="0" w:color="auto"/>
              <w:left w:val="single" w:sz="4" w:space="0" w:color="auto"/>
              <w:bottom w:val="single" w:sz="4" w:space="0" w:color="auto"/>
              <w:right w:val="single" w:sz="4" w:space="0" w:color="auto"/>
            </w:tcBorders>
            <w:vAlign w:val="center"/>
          </w:tcPr>
          <w:p w14:paraId="40081B96" w14:textId="1FE9AADF" w:rsidR="0099705A" w:rsidRPr="005E668D" w:rsidRDefault="003C16D6" w:rsidP="0098278C">
            <w:pPr>
              <w:snapToGrid w:val="0"/>
              <w:spacing w:line="360" w:lineRule="auto"/>
              <w:jc w:val="both"/>
              <w:rPr>
                <w:rFonts w:hAnsi="新細明體"/>
                <w:sz w:val="22"/>
                <w:lang w:val="en-US" w:eastAsia="zh-CN"/>
              </w:rPr>
            </w:pPr>
            <w:r w:rsidRPr="003C16D6">
              <w:rPr>
                <w:rFonts w:eastAsia="DengXian" w:hAnsi="新細明體" w:hint="eastAsia"/>
                <w:sz w:val="22"/>
                <w:lang w:val="en-US" w:eastAsia="zh-CN"/>
              </w:rPr>
              <w:t>中国在日本东京奥运会中夺得</w:t>
            </w:r>
            <w:r w:rsidRPr="003C16D6">
              <w:rPr>
                <w:rFonts w:eastAsia="DengXian" w:hAnsi="新細明體"/>
                <w:sz w:val="22"/>
                <w:lang w:val="en-US" w:eastAsia="zh-CN"/>
              </w:rPr>
              <w:t>38</w:t>
            </w:r>
            <w:r w:rsidRPr="003C16D6">
              <w:rPr>
                <w:rFonts w:eastAsia="DengXian" w:hAnsi="新細明體" w:hint="eastAsia"/>
                <w:sz w:val="22"/>
                <w:lang w:val="en-US" w:eastAsia="zh-CN"/>
              </w:rPr>
              <w:t>面金牌，以</w:t>
            </w:r>
            <w:r w:rsidRPr="003C16D6">
              <w:rPr>
                <w:rFonts w:eastAsia="DengXian" w:hAnsi="新細明體"/>
                <w:sz w:val="22"/>
                <w:lang w:val="en-US" w:eastAsia="zh-CN"/>
              </w:rPr>
              <w:t>1</w:t>
            </w:r>
            <w:r w:rsidRPr="003C16D6">
              <w:rPr>
                <w:rFonts w:eastAsia="DengXian" w:hAnsi="新細明體" w:hint="eastAsia"/>
                <w:sz w:val="22"/>
                <w:lang w:val="en-US" w:eastAsia="zh-CN"/>
              </w:rPr>
              <w:t>面金牌之差屈居美国之后，位列奖牌榜第二位。中国香港代表团在今届取得</w:t>
            </w:r>
            <w:r w:rsidRPr="003C16D6">
              <w:rPr>
                <w:rFonts w:eastAsia="DengXian" w:hAnsi="新細明體"/>
                <w:sz w:val="22"/>
                <w:lang w:val="en-US" w:eastAsia="zh-CN"/>
              </w:rPr>
              <w:t>1</w:t>
            </w:r>
            <w:r w:rsidRPr="003C16D6">
              <w:rPr>
                <w:rFonts w:eastAsia="DengXian" w:hAnsi="新細明體" w:hint="eastAsia"/>
                <w:sz w:val="22"/>
                <w:lang w:val="en-US" w:eastAsia="zh-CN"/>
              </w:rPr>
              <w:t>金</w:t>
            </w:r>
            <w:r w:rsidRPr="003C16D6">
              <w:rPr>
                <w:rFonts w:eastAsia="DengXian" w:hAnsi="新細明體"/>
                <w:sz w:val="22"/>
                <w:lang w:val="en-US" w:eastAsia="zh-CN"/>
              </w:rPr>
              <w:t>2</w:t>
            </w:r>
            <w:r w:rsidRPr="003C16D6">
              <w:rPr>
                <w:rFonts w:eastAsia="DengXian" w:hAnsi="新細明體" w:hint="eastAsia"/>
                <w:sz w:val="22"/>
                <w:lang w:val="en-US" w:eastAsia="zh-CN"/>
              </w:rPr>
              <w:t>银</w:t>
            </w:r>
            <w:r w:rsidRPr="003C16D6">
              <w:rPr>
                <w:rFonts w:eastAsia="DengXian" w:hAnsi="新細明體"/>
                <w:sz w:val="22"/>
                <w:lang w:val="en-US" w:eastAsia="zh-CN"/>
              </w:rPr>
              <w:t>3</w:t>
            </w:r>
            <w:r w:rsidRPr="003C16D6">
              <w:rPr>
                <w:rFonts w:eastAsia="DengXian" w:hAnsi="新細明體" w:hint="eastAsia"/>
                <w:sz w:val="22"/>
                <w:lang w:val="en-US" w:eastAsia="zh-CN"/>
              </w:rPr>
              <w:t>铜骄人成绩，张家朗于男子剑击花剑个人赛项目夺得金牌、何诗蓓先后于游泳女子</w:t>
            </w:r>
            <w:r w:rsidRPr="003C16D6">
              <w:rPr>
                <w:rFonts w:eastAsia="DengXian" w:hAnsi="新細明體"/>
                <w:sz w:val="22"/>
                <w:lang w:val="en-US" w:eastAsia="zh-CN"/>
              </w:rPr>
              <w:t>200</w:t>
            </w:r>
            <w:r w:rsidRPr="003C16D6">
              <w:rPr>
                <w:rFonts w:eastAsia="DengXian" w:hAnsi="新細明體" w:hint="eastAsia"/>
                <w:sz w:val="22"/>
                <w:lang w:val="en-US" w:eastAsia="zh-CN"/>
              </w:rPr>
              <w:t>公尺自由泳和女子</w:t>
            </w:r>
            <w:r w:rsidRPr="003C16D6">
              <w:rPr>
                <w:rFonts w:eastAsia="DengXian" w:hAnsi="新細明體"/>
                <w:sz w:val="22"/>
                <w:lang w:val="en-US" w:eastAsia="zh-CN"/>
              </w:rPr>
              <w:t>100</w:t>
            </w:r>
            <w:r w:rsidRPr="003C16D6">
              <w:rPr>
                <w:rFonts w:eastAsia="DengXian" w:hAnsi="新細明體" w:hint="eastAsia"/>
                <w:sz w:val="22"/>
                <w:lang w:val="en-US" w:eastAsia="zh-CN"/>
              </w:rPr>
              <w:t>公尺自由泳夺得银牌、杜凯琹、李皓晴、苏慧音夺得乒乓球女子团体铜牌、刘慕裳夺得空手道女子个人形铜牌及李慧诗于场地单车女子个人争先赛夺得铜牌。</w:t>
            </w:r>
          </w:p>
        </w:tc>
      </w:tr>
      <w:tr w:rsidR="00E20D13" w:rsidRPr="000D3E34" w14:paraId="113D2F71" w14:textId="77777777" w:rsidTr="00DC631F">
        <w:trPr>
          <w:tblCellSpacing w:w="20" w:type="dxa"/>
        </w:trPr>
        <w:tc>
          <w:tcPr>
            <w:tcW w:w="1216" w:type="dxa"/>
            <w:tcBorders>
              <w:top w:val="single" w:sz="4" w:space="0" w:color="auto"/>
              <w:left w:val="single" w:sz="4" w:space="0" w:color="auto"/>
              <w:bottom w:val="single" w:sz="4" w:space="0" w:color="auto"/>
              <w:right w:val="single" w:sz="4" w:space="0" w:color="auto"/>
            </w:tcBorders>
            <w:vAlign w:val="center"/>
          </w:tcPr>
          <w:p w14:paraId="75A9E345" w14:textId="3D3E0B33" w:rsidR="00E20D13" w:rsidRPr="00EF0F29" w:rsidRDefault="003C16D6" w:rsidP="00796D6A">
            <w:pPr>
              <w:snapToGrid w:val="0"/>
              <w:spacing w:line="360" w:lineRule="auto"/>
              <w:rPr>
                <w:b/>
                <w:sz w:val="22"/>
                <w:lang w:val="en-US"/>
              </w:rPr>
            </w:pPr>
            <w:r w:rsidRPr="003C16D6">
              <w:rPr>
                <w:rFonts w:eastAsia="DengXian"/>
                <w:b/>
                <w:sz w:val="22"/>
                <w:lang w:val="en-US" w:eastAsia="zh-CN"/>
              </w:rPr>
              <w:t>2024</w:t>
            </w:r>
          </w:p>
        </w:tc>
        <w:tc>
          <w:tcPr>
            <w:tcW w:w="7878" w:type="dxa"/>
            <w:tcBorders>
              <w:top w:val="single" w:sz="4" w:space="0" w:color="auto"/>
              <w:left w:val="single" w:sz="4" w:space="0" w:color="auto"/>
              <w:bottom w:val="single" w:sz="4" w:space="0" w:color="auto"/>
              <w:right w:val="single" w:sz="4" w:space="0" w:color="auto"/>
            </w:tcBorders>
            <w:vAlign w:val="center"/>
          </w:tcPr>
          <w:p w14:paraId="1180B219" w14:textId="0A8FED35" w:rsidR="00E20D13" w:rsidRPr="00EF0F29" w:rsidRDefault="003C16D6" w:rsidP="005E668D">
            <w:pPr>
              <w:snapToGrid w:val="0"/>
              <w:spacing w:line="360" w:lineRule="auto"/>
              <w:jc w:val="both"/>
              <w:rPr>
                <w:rFonts w:hAnsi="新細明體"/>
                <w:sz w:val="22"/>
                <w:lang w:val="en-US"/>
              </w:rPr>
            </w:pPr>
            <w:r w:rsidRPr="003C16D6">
              <w:rPr>
                <w:rFonts w:eastAsia="DengXian" w:hAnsi="新細明體" w:hint="eastAsia"/>
                <w:sz w:val="22"/>
                <w:lang w:val="en-US" w:eastAsia="zh-CN"/>
              </w:rPr>
              <w:t>中国在巴黎奥运共获得</w:t>
            </w:r>
            <w:r w:rsidRPr="003C16D6">
              <w:rPr>
                <w:rFonts w:eastAsia="DengXian" w:hAnsi="新細明體"/>
                <w:sz w:val="22"/>
                <w:lang w:val="en-US" w:eastAsia="zh-CN"/>
              </w:rPr>
              <w:t>40</w:t>
            </w:r>
            <w:r w:rsidRPr="003C16D6">
              <w:rPr>
                <w:rFonts w:eastAsia="DengXian" w:hAnsi="新細明體" w:hint="eastAsia"/>
                <w:sz w:val="22"/>
                <w:lang w:val="en-US" w:eastAsia="zh-CN"/>
              </w:rPr>
              <w:t>面金牌、</w:t>
            </w:r>
            <w:r w:rsidRPr="003C16D6">
              <w:rPr>
                <w:rFonts w:eastAsia="DengXian" w:hAnsi="新細明體"/>
                <w:sz w:val="22"/>
                <w:lang w:val="en-US" w:eastAsia="zh-CN"/>
              </w:rPr>
              <w:t>27</w:t>
            </w:r>
            <w:r w:rsidRPr="003C16D6">
              <w:rPr>
                <w:rFonts w:eastAsia="DengXian" w:hAnsi="新細明體" w:hint="eastAsia"/>
                <w:sz w:val="22"/>
                <w:lang w:val="en-US" w:eastAsia="zh-CN"/>
              </w:rPr>
              <w:t>面银牌及</w:t>
            </w:r>
            <w:r w:rsidRPr="003C16D6">
              <w:rPr>
                <w:rFonts w:eastAsia="DengXian" w:hAnsi="新細明體"/>
                <w:sz w:val="22"/>
                <w:lang w:val="en-US" w:eastAsia="zh-CN"/>
              </w:rPr>
              <w:t>24</w:t>
            </w:r>
            <w:r w:rsidRPr="003C16D6">
              <w:rPr>
                <w:rFonts w:eastAsia="DengXian" w:hAnsi="新細明體" w:hint="eastAsia"/>
                <w:sz w:val="22"/>
                <w:lang w:val="en-US" w:eastAsia="zh-CN"/>
              </w:rPr>
              <w:t>面铜牌，金牌数目超越</w:t>
            </w:r>
            <w:r w:rsidRPr="003C16D6">
              <w:rPr>
                <w:rFonts w:eastAsia="DengXian" w:hAnsi="新細明體"/>
                <w:sz w:val="22"/>
                <w:lang w:val="en-US" w:eastAsia="zh-CN"/>
              </w:rPr>
              <w:t>2012</w:t>
            </w:r>
            <w:r w:rsidRPr="003C16D6">
              <w:rPr>
                <w:rFonts w:eastAsia="DengXian" w:hAnsi="新細明體" w:hint="eastAsia"/>
                <w:sz w:val="22"/>
                <w:lang w:val="en-US" w:eastAsia="zh-CN"/>
              </w:rPr>
              <w:t>年伦敦</w:t>
            </w:r>
            <w:r w:rsidRPr="003C16D6">
              <w:rPr>
                <w:rFonts w:eastAsia="DengXian" w:hAnsi="新細明體"/>
                <w:sz w:val="22"/>
                <w:lang w:val="en-US" w:eastAsia="zh-CN"/>
              </w:rPr>
              <w:t>(39</w:t>
            </w:r>
            <w:r w:rsidRPr="003C16D6">
              <w:rPr>
                <w:rFonts w:eastAsia="DengXian" w:hAnsi="新細明體" w:hint="eastAsia"/>
                <w:sz w:val="22"/>
                <w:lang w:val="en-US" w:eastAsia="zh-CN"/>
              </w:rPr>
              <w:t>面</w:t>
            </w:r>
            <w:r w:rsidRPr="003C16D6">
              <w:rPr>
                <w:rFonts w:eastAsia="DengXian" w:hAnsi="新細明體"/>
                <w:sz w:val="22"/>
                <w:lang w:val="en-US" w:eastAsia="zh-CN"/>
              </w:rPr>
              <w:t>)</w:t>
            </w:r>
            <w:r w:rsidRPr="003C16D6">
              <w:rPr>
                <w:rFonts w:eastAsia="DengXian" w:hAnsi="新細明體" w:hint="eastAsia"/>
                <w:sz w:val="22"/>
                <w:lang w:val="en-US" w:eastAsia="zh-CN"/>
              </w:rPr>
              <w:t>和</w:t>
            </w:r>
            <w:r w:rsidRPr="003C16D6">
              <w:rPr>
                <w:rFonts w:eastAsia="DengXian" w:hAnsi="新細明體"/>
                <w:sz w:val="22"/>
                <w:lang w:val="en-US" w:eastAsia="zh-CN"/>
              </w:rPr>
              <w:t>2020</w:t>
            </w:r>
            <w:r w:rsidRPr="003C16D6">
              <w:rPr>
                <w:rFonts w:eastAsia="DengXian" w:hAnsi="新細明體" w:hint="eastAsia"/>
                <w:sz w:val="22"/>
                <w:lang w:val="en-US" w:eastAsia="zh-CN"/>
              </w:rPr>
              <w:t>年东京</w:t>
            </w:r>
            <w:r w:rsidRPr="003C16D6">
              <w:rPr>
                <w:rFonts w:eastAsia="DengXian" w:hAnsi="新細明體"/>
                <w:sz w:val="22"/>
                <w:lang w:val="en-US" w:eastAsia="zh-CN"/>
              </w:rPr>
              <w:t>(38</w:t>
            </w:r>
            <w:r w:rsidRPr="003C16D6">
              <w:rPr>
                <w:rFonts w:eastAsia="DengXian" w:hAnsi="新細明體" w:hint="eastAsia"/>
                <w:sz w:val="22"/>
                <w:lang w:val="en-US" w:eastAsia="zh-CN"/>
              </w:rPr>
              <w:t>面</w:t>
            </w:r>
            <w:r w:rsidRPr="003C16D6">
              <w:rPr>
                <w:rFonts w:eastAsia="DengXian" w:hAnsi="新細明體"/>
                <w:sz w:val="22"/>
                <w:lang w:val="en-US" w:eastAsia="zh-CN"/>
              </w:rPr>
              <w:t>)</w:t>
            </w:r>
            <w:r w:rsidRPr="003C16D6">
              <w:rPr>
                <w:rFonts w:eastAsia="DengXian" w:hAnsi="新細明體" w:hint="eastAsia"/>
                <w:sz w:val="22"/>
                <w:lang w:val="en-US" w:eastAsia="zh-CN"/>
              </w:rPr>
              <w:t>两届奥运会单届金牌数量，创下中国奥运代表团境外参赛最好成绩。中国香港运动员亦取得</w:t>
            </w:r>
            <w:r w:rsidRPr="003C16D6">
              <w:rPr>
                <w:rFonts w:eastAsia="DengXian" w:hAnsi="新細明體"/>
                <w:sz w:val="22"/>
                <w:lang w:val="en-US" w:eastAsia="zh-CN"/>
              </w:rPr>
              <w:t>2</w:t>
            </w:r>
            <w:r w:rsidRPr="003C16D6">
              <w:rPr>
                <w:rFonts w:eastAsia="DengXian" w:hAnsi="新細明體" w:hint="eastAsia"/>
                <w:sz w:val="22"/>
                <w:lang w:val="en-US" w:eastAsia="zh-CN"/>
              </w:rPr>
              <w:t>金、</w:t>
            </w:r>
            <w:r w:rsidRPr="003C16D6">
              <w:rPr>
                <w:rFonts w:eastAsia="DengXian" w:hAnsi="新細明體"/>
                <w:sz w:val="22"/>
                <w:lang w:val="en-US" w:eastAsia="zh-CN"/>
              </w:rPr>
              <w:t>2</w:t>
            </w:r>
            <w:r w:rsidRPr="003C16D6">
              <w:rPr>
                <w:rFonts w:eastAsia="DengXian" w:hAnsi="新細明體" w:hint="eastAsia"/>
                <w:sz w:val="22"/>
                <w:lang w:val="en-US" w:eastAsia="zh-CN"/>
              </w:rPr>
              <w:t>铜的历史佳绩，张家朗于男子剑击花剑个人赛项目成功卫冕金牌，江旻憓亦于女子剑击重剑个人赛项目</w:t>
            </w:r>
            <w:r w:rsidRPr="003C16D6">
              <w:rPr>
                <w:rFonts w:eastAsia="DengXian" w:hAnsi="新細明體" w:hint="eastAsia"/>
                <w:sz w:val="22"/>
                <w:lang w:val="en-US" w:eastAsia="zh-CN"/>
              </w:rPr>
              <w:lastRenderedPageBreak/>
              <w:t>首次夺得金牌、何诗蓓更先后于游泳女子</w:t>
            </w:r>
            <w:r w:rsidRPr="003C16D6">
              <w:rPr>
                <w:rFonts w:eastAsia="DengXian" w:hAnsi="新細明體"/>
                <w:sz w:val="22"/>
                <w:lang w:val="en-US" w:eastAsia="zh-CN"/>
              </w:rPr>
              <w:t>200</w:t>
            </w:r>
            <w:r w:rsidRPr="003C16D6">
              <w:rPr>
                <w:rFonts w:eastAsia="DengXian" w:hAnsi="新細明體" w:hint="eastAsia"/>
                <w:sz w:val="22"/>
                <w:lang w:val="en-US" w:eastAsia="zh-CN"/>
              </w:rPr>
              <w:t>公尺自由泳和女子</w:t>
            </w:r>
            <w:r w:rsidRPr="003C16D6">
              <w:rPr>
                <w:rFonts w:eastAsia="DengXian" w:hAnsi="新細明體"/>
                <w:sz w:val="22"/>
                <w:lang w:val="en-US" w:eastAsia="zh-CN"/>
              </w:rPr>
              <w:t>100</w:t>
            </w:r>
            <w:r w:rsidRPr="003C16D6">
              <w:rPr>
                <w:rFonts w:eastAsia="DengXian" w:hAnsi="新細明體" w:hint="eastAsia"/>
                <w:sz w:val="22"/>
                <w:lang w:val="en-US" w:eastAsia="zh-CN"/>
              </w:rPr>
              <w:t>公尺自由泳夺得铜牌，连同上届的两面银牌，个人累积四面奬牌。</w:t>
            </w:r>
          </w:p>
        </w:tc>
      </w:tr>
    </w:tbl>
    <w:p w14:paraId="1CB6256D" w14:textId="5BF144C7" w:rsidR="00BC1813" w:rsidRDefault="003C16D6" w:rsidP="00DC631F">
      <w:pPr>
        <w:adjustRightInd w:val="0"/>
        <w:snapToGrid w:val="0"/>
        <w:spacing w:beforeLines="50" w:before="180" w:line="360" w:lineRule="auto"/>
        <w:jc w:val="center"/>
        <w:rPr>
          <w:rFonts w:hAnsi="新細明體"/>
          <w:b/>
          <w:sz w:val="20"/>
          <w:szCs w:val="20"/>
          <w:lang w:val="en-US" w:eastAsia="zh-HK"/>
        </w:rPr>
      </w:pPr>
      <w:r w:rsidRPr="003C16D6">
        <w:rPr>
          <w:rFonts w:eastAsia="DengXian" w:hAnsi="新細明體" w:hint="eastAsia"/>
          <w:b/>
          <w:bCs/>
          <w:sz w:val="20"/>
          <w:szCs w:val="20"/>
          <w:lang w:val="en-US" w:eastAsia="zh-CN"/>
        </w:rPr>
        <w:lastRenderedPageBreak/>
        <w:t>表</w:t>
      </w:r>
      <w:r w:rsidRPr="003C16D6">
        <w:rPr>
          <w:rFonts w:eastAsia="DengXian" w:hAnsi="新細明體"/>
          <w:b/>
          <w:bCs/>
          <w:sz w:val="20"/>
          <w:szCs w:val="20"/>
          <w:lang w:val="en-US" w:eastAsia="zh-CN"/>
        </w:rPr>
        <w:t xml:space="preserve">8.1    </w:t>
      </w:r>
      <w:r w:rsidRPr="003C16D6">
        <w:rPr>
          <w:rFonts w:eastAsia="DengXian" w:hAnsi="新細明體" w:hint="eastAsia"/>
          <w:b/>
          <w:sz w:val="20"/>
          <w:szCs w:val="20"/>
          <w:lang w:val="en-US" w:eastAsia="zh-CN"/>
        </w:rPr>
        <w:t>中国参加奥林匹克运动会的简史</w:t>
      </w:r>
    </w:p>
    <w:p w14:paraId="12C67581" w14:textId="77777777" w:rsidR="00B50A77" w:rsidRDefault="00B50A77" w:rsidP="00DC631F">
      <w:pPr>
        <w:adjustRightInd w:val="0"/>
        <w:snapToGrid w:val="0"/>
        <w:spacing w:beforeLines="50" w:before="180" w:line="360" w:lineRule="auto"/>
        <w:jc w:val="center"/>
        <w:rPr>
          <w:b/>
          <w:kern w:val="36"/>
          <w:sz w:val="20"/>
          <w:szCs w:val="20"/>
        </w:rPr>
      </w:pPr>
    </w:p>
    <w:p w14:paraId="7BE65999" w14:textId="38093C77" w:rsidR="004B4D34" w:rsidRPr="000A0476" w:rsidRDefault="004B4D34" w:rsidP="00433245">
      <w:pPr>
        <w:adjustRightInd w:val="0"/>
        <w:snapToGrid w:val="0"/>
        <w:spacing w:beforeLines="50" w:before="180" w:line="360" w:lineRule="auto"/>
        <w:rPr>
          <w:b/>
          <w:kern w:val="36"/>
          <w:sz w:val="20"/>
          <w:szCs w:val="20"/>
        </w:rPr>
      </w:pPr>
    </w:p>
    <w:p w14:paraId="4F084BB3" w14:textId="77777777" w:rsidR="00000D54" w:rsidRPr="00000D54"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0C4CFB74" w14:textId="77777777" w:rsidR="00000D54" w:rsidRPr="00000D54"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00575A6D" w14:textId="77777777" w:rsidR="00000D54" w:rsidRPr="00000D54" w:rsidRDefault="00000D54" w:rsidP="00000D54">
      <w:pPr>
        <w:pStyle w:val="af9"/>
        <w:numPr>
          <w:ilvl w:val="0"/>
          <w:numId w:val="17"/>
        </w:numPr>
        <w:tabs>
          <w:tab w:val="num" w:pos="900"/>
        </w:tabs>
        <w:adjustRightInd w:val="0"/>
        <w:snapToGrid w:val="0"/>
        <w:spacing w:beforeLines="50" w:before="180" w:line="360" w:lineRule="auto"/>
        <w:ind w:leftChars="0" w:rightChars="1" w:right="2"/>
        <w:jc w:val="both"/>
        <w:rPr>
          <w:rFonts w:hAnsi="新細明體"/>
          <w:b/>
          <w:vanish/>
          <w:lang w:val="en-US"/>
        </w:rPr>
      </w:pPr>
    </w:p>
    <w:p w14:paraId="3234AD70" w14:textId="71E2B794" w:rsidR="00000D54" w:rsidRPr="00000D54" w:rsidRDefault="003C16D6" w:rsidP="00000D54">
      <w:pPr>
        <w:numPr>
          <w:ilvl w:val="0"/>
          <w:numId w:val="17"/>
        </w:numPr>
        <w:tabs>
          <w:tab w:val="num" w:pos="900"/>
        </w:tabs>
        <w:adjustRightInd w:val="0"/>
        <w:snapToGrid w:val="0"/>
        <w:spacing w:beforeLines="50" w:before="180" w:line="360" w:lineRule="auto"/>
        <w:ind w:rightChars="1" w:right="2"/>
        <w:jc w:val="both"/>
        <w:rPr>
          <w:rFonts w:hAnsi="新細明體"/>
          <w:b/>
          <w:lang w:val="en-US"/>
        </w:rPr>
      </w:pPr>
      <w:r w:rsidRPr="003C16D6">
        <w:rPr>
          <w:rFonts w:eastAsia="DengXian" w:hAnsi="新細明體" w:hint="eastAsia"/>
          <w:b/>
          <w:lang w:val="en-US" w:eastAsia="zh-CN"/>
        </w:rPr>
        <w:t>奥林匹克运动和奥林匹克主义所面对的挑战</w:t>
      </w:r>
    </w:p>
    <w:p w14:paraId="29EE711D" w14:textId="1F8D0D1A" w:rsidR="00000D54" w:rsidRPr="00000D54" w:rsidRDefault="003C16D6" w:rsidP="00000D54">
      <w:pPr>
        <w:adjustRightInd w:val="0"/>
        <w:snapToGrid w:val="0"/>
        <w:spacing w:beforeLines="50" w:before="180" w:line="360" w:lineRule="auto"/>
        <w:ind w:rightChars="1" w:right="2"/>
        <w:jc w:val="both"/>
        <w:rPr>
          <w:rFonts w:hAnsi="新細明體"/>
          <w:b/>
          <w:lang w:eastAsia="zh-CN"/>
        </w:rPr>
      </w:pPr>
      <w:r w:rsidRPr="003C16D6">
        <w:rPr>
          <w:rFonts w:eastAsia="DengXian" w:hAnsi="新細明體" w:hint="eastAsia"/>
          <w:b/>
          <w:lang w:eastAsia="zh-CN"/>
        </w:rPr>
        <w:t>政治化</w:t>
      </w:r>
      <w:r w:rsidRPr="003C16D6">
        <w:rPr>
          <w:rFonts w:eastAsia="DengXian" w:hAnsi="新細明體"/>
          <w:b/>
          <w:lang w:eastAsia="zh-CN"/>
        </w:rPr>
        <w:t xml:space="preserve"> </w:t>
      </w:r>
      <w:r w:rsidR="00000D54" w:rsidRPr="00000D54">
        <w:rPr>
          <w:rFonts w:hAnsi="新細明體"/>
          <w:b/>
          <w:lang w:val="en-US"/>
        </w:rPr>
        <w:sym w:font="Symbol" w:char="F02D"/>
      </w:r>
      <w:r w:rsidR="00000D54" w:rsidRPr="00000D54">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政治的干预</w:t>
      </w:r>
      <w:r w:rsidRPr="003C16D6">
        <w:rPr>
          <w:rFonts w:eastAsia="DengXian" w:hAnsi="新細明體" w:hint="eastAsia"/>
          <w:lang w:val="en-US" w:eastAsia="zh-CN"/>
        </w:rPr>
        <w:t>是</w:t>
      </w:r>
      <w:r w:rsidRPr="003C16D6">
        <w:rPr>
          <w:rFonts w:eastAsia="DengXian" w:hAnsi="新細明體" w:hint="eastAsia"/>
          <w:lang w:eastAsia="zh-CN"/>
        </w:rPr>
        <w:t>奥林匹克运动的一大挑战。例如在</w:t>
      </w:r>
      <w:r w:rsidRPr="003C16D6">
        <w:rPr>
          <w:rFonts w:eastAsia="DengXian" w:hAnsi="新細明體"/>
          <w:lang w:eastAsia="zh-CN"/>
        </w:rPr>
        <w:t>1970</w:t>
      </w:r>
      <w:r w:rsidRPr="003C16D6">
        <w:rPr>
          <w:rFonts w:eastAsia="DengXian" w:hAnsi="新細明體" w:hint="eastAsia"/>
          <w:lang w:eastAsia="zh-CN"/>
        </w:rPr>
        <w:t>和</w:t>
      </w:r>
      <w:r w:rsidRPr="003C16D6">
        <w:rPr>
          <w:rFonts w:eastAsia="DengXian" w:hAnsi="新細明體"/>
          <w:lang w:eastAsia="zh-CN"/>
        </w:rPr>
        <w:t>1980</w:t>
      </w:r>
      <w:r w:rsidRPr="003C16D6">
        <w:rPr>
          <w:rFonts w:eastAsia="DengXian" w:hAnsi="新細明體" w:hint="eastAsia"/>
          <w:lang w:eastAsia="zh-CN"/>
        </w:rPr>
        <w:t>年代，奥运会面临了大规模的政治抵制，这些政治抵制的根本原因，是东、西方两大集团之间的利益冲突，以及南非各国家之间的种族主义冲突。</w:t>
      </w:r>
    </w:p>
    <w:p w14:paraId="3B763C14" w14:textId="1B4D5A50" w:rsidR="000D3E34" w:rsidRPr="00955695" w:rsidRDefault="003C16D6" w:rsidP="00000D54">
      <w:pPr>
        <w:adjustRightInd w:val="0"/>
        <w:snapToGrid w:val="0"/>
        <w:spacing w:beforeLines="50" w:before="180" w:line="360" w:lineRule="auto"/>
        <w:ind w:rightChars="1" w:right="2"/>
        <w:jc w:val="both"/>
        <w:rPr>
          <w:rFonts w:hAnsi="新細明體"/>
          <w:lang w:eastAsia="zh-CN"/>
        </w:rPr>
      </w:pPr>
      <w:r w:rsidRPr="003C16D6">
        <w:rPr>
          <w:rFonts w:eastAsia="DengXian" w:hAnsi="新細明體" w:hint="eastAsia"/>
          <w:b/>
          <w:lang w:eastAsia="zh-CN"/>
        </w:rPr>
        <w:t>三大支柱间的矛盾</w:t>
      </w:r>
      <w:r w:rsidRPr="003C16D6">
        <w:rPr>
          <w:rFonts w:eastAsia="DengXian" w:hAnsi="新細明體"/>
          <w:b/>
          <w:lang w:val="en-US" w:eastAsia="zh-CN"/>
        </w:rPr>
        <w:t xml:space="preserve"> </w:t>
      </w:r>
      <w:r w:rsidR="00000D54" w:rsidRPr="00000D54">
        <w:rPr>
          <w:rFonts w:hAnsi="新細明體"/>
          <w:b/>
          <w:lang w:val="en-US"/>
        </w:rPr>
        <w:sym w:font="Symbol" w:char="F02D"/>
      </w:r>
      <w:r w:rsidR="00000D54" w:rsidRPr="00000D54">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国际奥委会、国际单项运动组织和国家或地区奥委会，都是奥林匹克运动发展的基石；三者之间的团结、协作是极为重要的。目前三者总的来说是融洽的，但在权力和经济利益分配上，仍隐藏着冲突的危机。例如国际单项体育组织和国家或地区奥委会认为，遴选奥运会主办城市一事，与它们有密切的关系，因此希望改变由国际奥委会单独决定的现况。</w:t>
      </w:r>
    </w:p>
    <w:p w14:paraId="41EB9D3D" w14:textId="5E299DB5" w:rsidR="007730BF" w:rsidRPr="00955695" w:rsidRDefault="003C16D6" w:rsidP="00DC631F">
      <w:pPr>
        <w:adjustRightInd w:val="0"/>
        <w:snapToGrid w:val="0"/>
        <w:spacing w:beforeLines="50" w:before="180" w:line="360" w:lineRule="auto"/>
        <w:ind w:rightChars="1" w:right="2"/>
        <w:jc w:val="both"/>
        <w:rPr>
          <w:rFonts w:hAnsi="新細明體"/>
          <w:lang w:eastAsia="zh-CN"/>
        </w:rPr>
      </w:pPr>
      <w:r w:rsidRPr="003C16D6">
        <w:rPr>
          <w:rFonts w:eastAsia="DengXian" w:hAnsi="新細明體" w:hint="eastAsia"/>
          <w:b/>
          <w:lang w:eastAsia="zh-CN"/>
        </w:rPr>
        <w:t>商业化</w:t>
      </w:r>
      <w:r w:rsidRPr="003C16D6">
        <w:rPr>
          <w:rFonts w:eastAsia="DengXian" w:hAnsi="新細明體"/>
          <w:lang w:val="en-US" w:eastAsia="zh-CN"/>
        </w:rPr>
        <w:t xml:space="preserve"> </w:t>
      </w:r>
      <w:r w:rsidR="000A0476">
        <w:rPr>
          <w:rFonts w:hAnsi="新細明體"/>
          <w:b/>
          <w:lang w:val="en-US"/>
        </w:rPr>
        <w:sym w:font="Symbol" w:char="F02D"/>
      </w:r>
      <w:r w:rsidR="000A0476">
        <w:rPr>
          <w:rFonts w:hAnsi="新細明體"/>
          <w:b/>
          <w:lang w:val="en-US"/>
        </w:rPr>
        <w:sym w:font="Symbol" w:char="F02D"/>
      </w:r>
      <w:r w:rsidRPr="003C16D6">
        <w:rPr>
          <w:rFonts w:eastAsia="DengXian" w:hAnsi="新細明體"/>
          <w:lang w:val="en-US" w:eastAsia="zh-CN"/>
        </w:rPr>
        <w:t xml:space="preserve"> </w:t>
      </w:r>
      <w:r w:rsidRPr="003C16D6">
        <w:rPr>
          <w:rFonts w:eastAsia="DengXian" w:hAnsi="新細明體" w:hint="eastAsia"/>
          <w:lang w:eastAsia="zh-CN"/>
        </w:rPr>
        <w:t>商业化虽然促进了奥林匹克运动的发展，但也影响了它的正常运作。例如汉城</w:t>
      </w:r>
      <w:r w:rsidRPr="003C16D6">
        <w:rPr>
          <w:rFonts w:eastAsia="DengXian" w:hAnsi="新細明體"/>
          <w:lang w:val="en-US" w:eastAsia="zh-CN"/>
        </w:rPr>
        <w:t xml:space="preserve"> </w:t>
      </w:r>
      <w:r w:rsidRPr="003C16D6">
        <w:rPr>
          <w:rFonts w:eastAsia="DengXian" w:hAnsi="新細明體"/>
          <w:lang w:eastAsia="zh-CN"/>
        </w:rPr>
        <w:t>(</w:t>
      </w:r>
      <w:r w:rsidRPr="003C16D6">
        <w:rPr>
          <w:rFonts w:eastAsia="DengXian" w:hAnsi="新細明體" w:hint="eastAsia"/>
          <w:lang w:eastAsia="zh-CN"/>
        </w:rPr>
        <w:t>现称首尔</w:t>
      </w:r>
      <w:r w:rsidRPr="003C16D6">
        <w:rPr>
          <w:rFonts w:eastAsia="DengXian" w:hAnsi="新細明體"/>
          <w:lang w:eastAsia="zh-CN"/>
        </w:rPr>
        <w:t xml:space="preserve">) </w:t>
      </w:r>
      <w:r w:rsidRPr="003C16D6">
        <w:rPr>
          <w:rFonts w:eastAsia="DengXian" w:hAnsi="新細明體" w:hint="eastAsia"/>
          <w:lang w:eastAsia="zh-CN"/>
        </w:rPr>
        <w:t>奥运会的许多活动本应在下午或晚上进行，但奥林匹克运动会的组织委员会却将比赛移到早晨，以满足电视广播权最大买主</w:t>
      </w:r>
      <w:r w:rsidRPr="003C16D6">
        <w:rPr>
          <w:rFonts w:eastAsia="DengXian" w:hAnsi="新細明體"/>
          <w:lang w:eastAsia="zh-CN"/>
        </w:rPr>
        <w:t xml:space="preserve"> </w:t>
      </w:r>
      <w:r w:rsidR="00B92CD3">
        <w:rPr>
          <w:rFonts w:hAnsi="新細明體"/>
          <w:b/>
          <w:lang w:val="en-US"/>
        </w:rPr>
        <w:sym w:font="Symbol" w:char="F02D"/>
      </w:r>
      <w:r w:rsidR="00B92CD3">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美国电视广播公司的要求，以配合美国东部的电视黄金播放时间。这种安排显然会影响运动员的正常发挥。</w:t>
      </w:r>
    </w:p>
    <w:p w14:paraId="06FBFC10" w14:textId="2E42C35E" w:rsidR="00282C0F" w:rsidRPr="004570C8" w:rsidRDefault="003C16D6" w:rsidP="00DC631F">
      <w:pPr>
        <w:adjustRightInd w:val="0"/>
        <w:snapToGrid w:val="0"/>
        <w:spacing w:beforeLines="50" w:before="180" w:line="360" w:lineRule="auto"/>
        <w:ind w:rightChars="1" w:right="2"/>
        <w:jc w:val="both"/>
        <w:rPr>
          <w:lang w:eastAsia="zh-CN"/>
        </w:rPr>
      </w:pPr>
      <w:r w:rsidRPr="003C16D6">
        <w:rPr>
          <w:rFonts w:eastAsia="DengXian" w:hAnsi="新細明體" w:hint="eastAsia"/>
          <w:b/>
          <w:lang w:eastAsia="zh-CN"/>
        </w:rPr>
        <w:t>职业化</w:t>
      </w:r>
      <w:r w:rsidRPr="003C16D6">
        <w:rPr>
          <w:rFonts w:eastAsia="DengXian" w:hAnsi="新細明體"/>
          <w:b/>
          <w:lang w:val="en-US" w:eastAsia="zh-CN"/>
        </w:rPr>
        <w:t xml:space="preserve"> </w:t>
      </w:r>
      <w:r w:rsidR="000A0476">
        <w:rPr>
          <w:rFonts w:hAnsi="新細明體"/>
          <w:b/>
          <w:lang w:val="en-US"/>
        </w:rPr>
        <w:sym w:font="Symbol" w:char="F02D"/>
      </w:r>
      <w:r w:rsidR="000A0476">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业余身份一度是奥林匹克运动的基本原则，但是，运动员</w:t>
      </w:r>
      <w:r w:rsidRPr="003C16D6">
        <w:rPr>
          <w:rFonts w:eastAsia="DengXian" w:hAnsi="新細明體" w:hint="eastAsia"/>
          <w:lang w:val="en-US" w:eastAsia="zh-CN"/>
        </w:rPr>
        <w:t>必须投放</w:t>
      </w:r>
      <w:r w:rsidRPr="003C16D6">
        <w:rPr>
          <w:rFonts w:eastAsia="DengXian" w:hAnsi="新細明體" w:hint="eastAsia"/>
          <w:lang w:eastAsia="zh-CN"/>
        </w:rPr>
        <w:t>大量精力和时间于训练，才能取得高水平的表现。由于长期训练的花费只能来自国家或企业赞助，而要求运动员保持业余身份则意味着许多优秀运动员将被排斥在奥运会门外，这不利于提高运动水平，亦束缚了奥林匹克运动的发展。其后，国际奥委会从宪章中取消了「业余」的规定。然而，职业化会否促使运动员唯利是图，及为业余人士的参与造成障碍，这是值得深思的议题。</w:t>
      </w:r>
    </w:p>
    <w:p w14:paraId="0C01AF8F" w14:textId="0CE7B84C" w:rsidR="002F03FB" w:rsidRDefault="003C16D6" w:rsidP="00DC631F">
      <w:pPr>
        <w:adjustRightInd w:val="0"/>
        <w:snapToGrid w:val="0"/>
        <w:spacing w:beforeLines="50" w:before="180" w:line="360" w:lineRule="auto"/>
        <w:ind w:rightChars="1" w:right="2"/>
        <w:jc w:val="both"/>
        <w:rPr>
          <w:rFonts w:hAnsi="新細明體"/>
          <w:lang w:eastAsia="zh-CN"/>
        </w:rPr>
      </w:pPr>
      <w:r w:rsidRPr="003C16D6">
        <w:rPr>
          <w:rFonts w:eastAsia="DengXian" w:hAnsi="新細明體" w:hint="eastAsia"/>
          <w:b/>
          <w:lang w:eastAsia="zh-CN"/>
        </w:rPr>
        <w:t>禁用</w:t>
      </w:r>
      <w:r w:rsidRPr="003C16D6">
        <w:rPr>
          <w:rFonts w:eastAsia="DengXian" w:hAnsi="新細明體" w:hint="eastAsia"/>
          <w:b/>
          <w:lang w:val="en-US" w:eastAsia="zh-CN"/>
        </w:rPr>
        <w:t>药物</w:t>
      </w:r>
      <w:r w:rsidRPr="003C16D6">
        <w:rPr>
          <w:rFonts w:eastAsia="DengXian" w:hAnsi="新細明體" w:hint="eastAsia"/>
          <w:b/>
          <w:lang w:eastAsia="zh-CN"/>
        </w:rPr>
        <w:t>的挑战</w:t>
      </w:r>
      <w:r w:rsidRPr="003C16D6">
        <w:rPr>
          <w:rFonts w:eastAsia="DengXian" w:hAnsi="新細明體"/>
          <w:b/>
          <w:lang w:val="en-US" w:eastAsia="zh-CN"/>
        </w:rPr>
        <w:t xml:space="preserve"> </w:t>
      </w:r>
      <w:r w:rsidR="000A0476">
        <w:rPr>
          <w:rFonts w:hAnsi="新細明體"/>
          <w:b/>
          <w:lang w:val="en-US"/>
        </w:rPr>
        <w:sym w:font="Symbol" w:char="F02D"/>
      </w:r>
      <w:r w:rsidR="000A0476">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利用药物提高运动成绩，是对奥林匹克运动格言</w:t>
      </w:r>
      <w:r w:rsidRPr="003C16D6">
        <w:rPr>
          <w:rFonts w:eastAsia="DengXian" w:hAnsi="新細明體"/>
          <w:lang w:eastAsia="zh-CN"/>
        </w:rPr>
        <w:t xml:space="preserve"> </w:t>
      </w:r>
      <w:r w:rsidR="00B92CD3">
        <w:rPr>
          <w:rFonts w:hAnsi="新細明體"/>
          <w:b/>
          <w:lang w:val="en-US"/>
        </w:rPr>
        <w:sym w:font="Symbol" w:char="F02D"/>
      </w:r>
      <w:r w:rsidR="00B92CD3">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「更快、更高、</w:t>
      </w:r>
      <w:r w:rsidRPr="003C16D6">
        <w:rPr>
          <w:rFonts w:eastAsia="DengXian" w:hAnsi="新細明體" w:hint="eastAsia"/>
          <w:lang w:eastAsia="zh-CN"/>
        </w:rPr>
        <w:lastRenderedPageBreak/>
        <w:t>更强</w:t>
      </w:r>
      <w:r w:rsidRPr="003C16D6">
        <w:rPr>
          <w:rFonts w:eastAsia="DengXian" w:hAnsi="新細明體"/>
          <w:lang w:eastAsia="zh-CN"/>
        </w:rPr>
        <w:t xml:space="preserve"> </w:t>
      </w:r>
      <w:r w:rsidR="0009763F" w:rsidRPr="005E668D">
        <w:rPr>
          <w:rFonts w:hAnsi="新細明體"/>
          <w:b/>
          <w:lang w:val="en-US"/>
        </w:rPr>
        <w:sym w:font="Symbol" w:char="F02D"/>
      </w:r>
      <w:r w:rsidR="0009763F" w:rsidRPr="005E668D">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更团结」的讽刺。国际奥委会在方面的态度十分坚决，对违禁者的处罚也不断加重，例如</w:t>
      </w:r>
      <w:r w:rsidRPr="003C16D6">
        <w:rPr>
          <w:rFonts w:eastAsia="DengXian" w:hAnsi="新細明體" w:hint="eastAsia"/>
          <w:lang w:val="en-US" w:eastAsia="zh-CN"/>
        </w:rPr>
        <w:t>俄罗斯政府因被指控在</w:t>
      </w:r>
      <w:r w:rsidRPr="003C16D6">
        <w:rPr>
          <w:rFonts w:eastAsia="DengXian" w:hAnsi="新細明體"/>
          <w:lang w:val="en-US" w:eastAsia="zh-CN"/>
        </w:rPr>
        <w:t>2014</w:t>
      </w:r>
      <w:r w:rsidRPr="003C16D6">
        <w:rPr>
          <w:rFonts w:eastAsia="DengXian" w:hAnsi="新細明體" w:hint="eastAsia"/>
          <w:lang w:val="en-US" w:eastAsia="zh-CN"/>
        </w:rPr>
        <w:t>年索契冬季奥运会操纵服用兴奋剂而受到调查，尽管俄罗斯多次否认指控，但报告发现了「系统操纵反兴奋剂规定和制度」的证据，所以国际奥委会禁止俄罗斯参加在韩国平昌举行的</w:t>
      </w:r>
      <w:r w:rsidRPr="003C16D6">
        <w:rPr>
          <w:rFonts w:eastAsia="DengXian" w:hAnsi="新細明體"/>
          <w:lang w:val="en-US" w:eastAsia="zh-CN"/>
        </w:rPr>
        <w:t>2018</w:t>
      </w:r>
      <w:r w:rsidRPr="003C16D6">
        <w:rPr>
          <w:rFonts w:eastAsia="DengXian" w:hAnsi="新細明體" w:hint="eastAsia"/>
          <w:lang w:val="en-US" w:eastAsia="zh-CN"/>
        </w:rPr>
        <w:t>年冬季奥运会，只容许个别通过筛选证明并未有违反禁药规则的俄罗斯运动员，以「来自俄罗斯的奥林匹克运动员」名义参赛。</w:t>
      </w:r>
      <w:r w:rsidRPr="003C16D6">
        <w:rPr>
          <w:rFonts w:eastAsia="DengXian" w:hAnsi="新細明體" w:hint="eastAsia"/>
          <w:lang w:eastAsia="zh-CN"/>
        </w:rPr>
        <w:t>可是运动员使用禁药或禁用</w:t>
      </w:r>
      <w:r w:rsidRPr="003C16D6">
        <w:rPr>
          <w:rFonts w:eastAsia="DengXian" w:hAnsi="新細明體" w:hint="eastAsia"/>
          <w:lang w:val="en-US" w:eastAsia="zh-CN"/>
        </w:rPr>
        <w:t>物质</w:t>
      </w:r>
      <w:r w:rsidRPr="003C16D6">
        <w:rPr>
          <w:rFonts w:eastAsia="DengXian" w:hAnsi="新細明體" w:hint="eastAsia"/>
          <w:lang w:eastAsia="zh-CN"/>
        </w:rPr>
        <w:t>的手段越来越高明，检测工作受到很大的挑战。</w:t>
      </w:r>
    </w:p>
    <w:p w14:paraId="37B8A7D6" w14:textId="77777777" w:rsidR="00955695" w:rsidRPr="008E481A" w:rsidRDefault="00955695" w:rsidP="00DC631F">
      <w:pPr>
        <w:adjustRightInd w:val="0"/>
        <w:snapToGrid w:val="0"/>
        <w:spacing w:beforeLines="50" w:before="180" w:line="360" w:lineRule="auto"/>
        <w:ind w:rightChars="1" w:right="2"/>
        <w:jc w:val="both"/>
        <w:rPr>
          <w:rFonts w:hAnsi="新細明體"/>
          <w:lang w:val="en-US" w:eastAsia="zh-CN"/>
        </w:rPr>
      </w:pPr>
    </w:p>
    <w:p w14:paraId="420BA0FF" w14:textId="6BB7DD50" w:rsidR="007E0E44" w:rsidRDefault="003C16D6" w:rsidP="00DC631F">
      <w:pPr>
        <w:adjustRightInd w:val="0"/>
        <w:snapToGrid w:val="0"/>
        <w:spacing w:beforeLines="50" w:before="180" w:line="360" w:lineRule="auto"/>
        <w:ind w:rightChars="1" w:right="2"/>
        <w:jc w:val="both"/>
        <w:rPr>
          <w:rFonts w:hAnsi="新細明體"/>
          <w:lang w:eastAsia="zh-HK"/>
        </w:rPr>
      </w:pPr>
      <w:r w:rsidRPr="003C16D6">
        <w:rPr>
          <w:rFonts w:eastAsia="DengXian" w:hAnsi="新細明體" w:hint="eastAsia"/>
          <w:b/>
          <w:lang w:eastAsia="zh-CN"/>
        </w:rPr>
        <w:t>超大规模</w:t>
      </w:r>
      <w:r w:rsidRPr="003C16D6">
        <w:rPr>
          <w:rFonts w:eastAsia="DengXian" w:hAnsi="新細明體"/>
          <w:b/>
          <w:lang w:val="en-US" w:eastAsia="zh-CN"/>
        </w:rPr>
        <w:t xml:space="preserve"> </w:t>
      </w:r>
      <w:r w:rsidR="000A0476">
        <w:rPr>
          <w:rFonts w:hAnsi="新細明體"/>
          <w:b/>
          <w:lang w:val="en-US"/>
        </w:rPr>
        <w:sym w:font="Symbol" w:char="F02D"/>
      </w:r>
      <w:r w:rsidR="000A0476">
        <w:rPr>
          <w:rFonts w:hAnsi="新細明體"/>
          <w:b/>
          <w:lang w:val="en-US"/>
        </w:rPr>
        <w:sym w:font="Symbol" w:char="F02D"/>
      </w:r>
      <w:r w:rsidRPr="003C16D6">
        <w:rPr>
          <w:rFonts w:eastAsia="DengXian" w:hAnsi="新細明體"/>
          <w:b/>
          <w:lang w:val="en-US" w:eastAsia="zh-CN"/>
        </w:rPr>
        <w:t xml:space="preserve"> </w:t>
      </w:r>
      <w:r w:rsidRPr="003C16D6">
        <w:rPr>
          <w:rFonts w:eastAsia="DengXian" w:hAnsi="新細明體" w:hint="eastAsia"/>
          <w:lang w:eastAsia="zh-CN"/>
        </w:rPr>
        <w:t>二次世界大战前，参加奥运会的人数不多，参加的国家和地区也不到</w:t>
      </w:r>
      <w:r w:rsidRPr="003C16D6">
        <w:rPr>
          <w:rFonts w:eastAsia="DengXian"/>
          <w:lang w:eastAsia="zh-CN"/>
        </w:rPr>
        <w:t>50</w:t>
      </w:r>
      <w:r w:rsidRPr="003C16D6">
        <w:rPr>
          <w:rFonts w:eastAsia="DengXian" w:hAnsi="新細明體" w:hint="eastAsia"/>
          <w:lang w:eastAsia="zh-CN"/>
        </w:rPr>
        <w:t>个。战后奥运会的参赛运动员、国家和地区的数目急剧增加，</w:t>
      </w:r>
      <w:r w:rsidRPr="003C16D6">
        <w:rPr>
          <w:rFonts w:eastAsia="DengXian"/>
          <w:lang w:eastAsia="zh-CN"/>
        </w:rPr>
        <w:t>2004</w:t>
      </w:r>
      <w:r w:rsidRPr="003C16D6">
        <w:rPr>
          <w:rFonts w:eastAsia="DengXian" w:hAnsi="新細明體" w:hint="eastAsia"/>
          <w:lang w:eastAsia="zh-CN"/>
        </w:rPr>
        <w:t>年雅典奥运会的参赛国家和地区是</w:t>
      </w:r>
      <w:r w:rsidRPr="003C16D6">
        <w:rPr>
          <w:rFonts w:eastAsia="DengXian"/>
          <w:lang w:eastAsia="zh-CN"/>
        </w:rPr>
        <w:t>202</w:t>
      </w:r>
      <w:r w:rsidRPr="003C16D6">
        <w:rPr>
          <w:rFonts w:eastAsia="DengXian" w:hAnsi="新細明體" w:hint="eastAsia"/>
          <w:lang w:eastAsia="zh-CN"/>
        </w:rPr>
        <w:t>个，运动员、教练、裁判员、新闻记者、保安人员、服务人员等，总数达</w:t>
      </w:r>
      <w:r w:rsidRPr="003C16D6">
        <w:rPr>
          <w:rFonts w:eastAsia="DengXian" w:hint="eastAsia"/>
          <w:lang w:eastAsia="zh-CN"/>
        </w:rPr>
        <w:t>七</w:t>
      </w:r>
      <w:r w:rsidRPr="003C16D6">
        <w:rPr>
          <w:rFonts w:eastAsia="DengXian" w:hAnsi="新細明體" w:hint="eastAsia"/>
          <w:lang w:eastAsia="zh-CN"/>
        </w:rPr>
        <w:t>万多，再加上几十万甚至上百万的旅游观光者，这种规模导致许多国家和地区的城市对申请举办奥运会望而却步。</w:t>
      </w:r>
    </w:p>
    <w:p w14:paraId="532C31D3" w14:textId="77777777" w:rsidR="007730BF" w:rsidRPr="004570C8" w:rsidRDefault="007730BF" w:rsidP="00DC631F">
      <w:pPr>
        <w:adjustRightInd w:val="0"/>
        <w:snapToGrid w:val="0"/>
        <w:spacing w:beforeLines="50" w:before="180" w:line="360" w:lineRule="auto"/>
        <w:ind w:rightChars="1" w:right="2"/>
        <w:jc w:val="both"/>
        <w:rPr>
          <w:kern w:val="0"/>
          <w:sz w:val="21"/>
          <w:szCs w:val="21"/>
          <w:lang w:eastAsia="zh-CN"/>
        </w:rPr>
      </w:pPr>
    </w:p>
    <w:p w14:paraId="618047AA" w14:textId="5A3093A0" w:rsidR="00B9382A" w:rsidRPr="00B92CD3" w:rsidRDefault="003C16D6" w:rsidP="00796D6A">
      <w:pPr>
        <w:numPr>
          <w:ilvl w:val="0"/>
          <w:numId w:val="5"/>
        </w:numPr>
        <w:snapToGrid w:val="0"/>
        <w:spacing w:beforeLines="50" w:before="180" w:line="360" w:lineRule="auto"/>
        <w:ind w:rightChars="1" w:right="2"/>
        <w:jc w:val="both"/>
        <w:rPr>
          <w:rFonts w:hAnsi="新細明體"/>
          <w:b/>
          <w:sz w:val="28"/>
          <w:szCs w:val="28"/>
        </w:rPr>
      </w:pPr>
      <w:r w:rsidRPr="003C16D6">
        <w:rPr>
          <w:rFonts w:eastAsia="DengXian" w:hAnsi="新細明體" w:hint="eastAsia"/>
          <w:b/>
          <w:sz w:val="28"/>
          <w:szCs w:val="28"/>
          <w:lang w:eastAsia="zh-CN"/>
        </w:rPr>
        <w:t>国际组织、大型运动会和大型国际比赛</w:t>
      </w:r>
    </w:p>
    <w:p w14:paraId="114A20B3" w14:textId="256F0A18" w:rsidR="00925149" w:rsidRPr="00DC631F" w:rsidRDefault="003C16D6" w:rsidP="00DC631F">
      <w:pPr>
        <w:numPr>
          <w:ilvl w:val="0"/>
          <w:numId w:val="18"/>
        </w:numPr>
        <w:snapToGrid w:val="0"/>
        <w:spacing w:beforeLines="50" w:before="180" w:line="360" w:lineRule="auto"/>
        <w:ind w:rightChars="1" w:right="2"/>
        <w:jc w:val="both"/>
        <w:rPr>
          <w:rFonts w:hAnsi="新細明體"/>
          <w:b/>
          <w:lang w:val="en-US"/>
        </w:rPr>
      </w:pPr>
      <w:r w:rsidRPr="003C16D6">
        <w:rPr>
          <w:rFonts w:eastAsia="DengXian" w:hAnsi="新細明體" w:hint="eastAsia"/>
          <w:b/>
          <w:lang w:eastAsia="zh-CN"/>
        </w:rPr>
        <w:t>国际奥林匹克委员会、不同项目的国际运动联会和国家奥委会</w:t>
      </w:r>
    </w:p>
    <w:p w14:paraId="63D521A2" w14:textId="73A2AD41" w:rsidR="008A0FB3" w:rsidRDefault="003C16D6" w:rsidP="00DC631F">
      <w:pPr>
        <w:snapToGrid w:val="0"/>
        <w:spacing w:beforeLines="50" w:before="180" w:line="360" w:lineRule="auto"/>
        <w:ind w:rightChars="1" w:right="2"/>
        <w:jc w:val="both"/>
        <w:rPr>
          <w:lang w:eastAsia="zh-HK"/>
        </w:rPr>
      </w:pPr>
      <w:r w:rsidRPr="003C16D6">
        <w:rPr>
          <w:rFonts w:eastAsia="DengXian" w:hAnsi="新細明體" w:hint="eastAsia"/>
          <w:lang w:eastAsia="zh-CN"/>
        </w:rPr>
        <w:t>国际奥委会、国际</w:t>
      </w:r>
      <w:r w:rsidRPr="003C16D6">
        <w:rPr>
          <w:rFonts w:eastAsia="DengXian" w:hAnsi="新細明體" w:hint="eastAsia"/>
          <w:lang w:val="en-US" w:eastAsia="zh-CN"/>
        </w:rPr>
        <w:t>运动联会</w:t>
      </w:r>
      <w:r w:rsidRPr="003C16D6">
        <w:rPr>
          <w:rFonts w:eastAsia="DengXian" w:hAnsi="新細明體" w:hint="eastAsia"/>
          <w:lang w:eastAsia="zh-CN"/>
        </w:rPr>
        <w:t>和国家奥委会，是奥林匹克运动的三大支柱，亦是推动各国</w:t>
      </w:r>
      <w:r w:rsidRPr="003C16D6">
        <w:rPr>
          <w:rFonts w:eastAsia="DengXian" w:hAnsi="新細明體" w:hint="eastAsia"/>
          <w:lang w:val="en-US" w:eastAsia="zh-CN"/>
        </w:rPr>
        <w:t>运动</w:t>
      </w:r>
      <w:r w:rsidRPr="003C16D6">
        <w:rPr>
          <w:rFonts w:eastAsia="DengXian" w:hAnsi="新細明體" w:hint="eastAsia"/>
          <w:lang w:eastAsia="zh-CN"/>
        </w:rPr>
        <w:t>发展的重要组织。</w:t>
      </w:r>
      <w:r w:rsidR="00354DBC">
        <w:rPr>
          <w:rFonts w:hAnsi="新細明體"/>
        </w:rPr>
        <w:br/>
      </w:r>
      <w:r w:rsidR="00354DBC">
        <w:rPr>
          <w:rFonts w:hAnsi="新細明體" w:hint="eastAsia"/>
        </w:rPr>
        <w:br/>
      </w:r>
      <w:r w:rsidRPr="003C16D6">
        <w:rPr>
          <w:rFonts w:eastAsia="DengXian" w:hAnsi="新細明體" w:hint="eastAsia"/>
          <w:lang w:eastAsia="zh-CN"/>
        </w:rPr>
        <w:t>国际奥林匹克委员会负责领导奥林匹克运动，监察奥运会的筹办和运作。它的总部设在瑞士洛桑，成员不超过</w:t>
      </w:r>
      <w:r w:rsidRPr="003C16D6">
        <w:rPr>
          <w:rFonts w:eastAsia="DengXian" w:hAnsi="新細明體"/>
          <w:lang w:eastAsia="zh-CN"/>
        </w:rPr>
        <w:t>115</w:t>
      </w:r>
      <w:r w:rsidRPr="003C16D6">
        <w:rPr>
          <w:rFonts w:eastAsia="DengXian" w:hAnsi="新細明體" w:hint="eastAsia"/>
          <w:lang w:eastAsia="zh-CN"/>
        </w:rPr>
        <w:t>人，包括以下四类人士：</w:t>
      </w:r>
      <w:r w:rsidRPr="003C16D6">
        <w:rPr>
          <w:rFonts w:eastAsia="DengXian" w:hAnsi="新細明體"/>
          <w:lang w:eastAsia="zh-CN"/>
        </w:rPr>
        <w:t xml:space="preserve"> a</w:t>
      </w:r>
      <w:r w:rsidRPr="003C16D6">
        <w:rPr>
          <w:rFonts w:eastAsia="DengXian" w:hAnsi="新細明體" w:hint="eastAsia"/>
          <w:lang w:eastAsia="zh-CN"/>
        </w:rPr>
        <w:t>）现役运动员；</w:t>
      </w:r>
      <w:r w:rsidRPr="003C16D6">
        <w:rPr>
          <w:rFonts w:eastAsia="DengXian" w:hAnsi="新細明體"/>
          <w:lang w:eastAsia="zh-CN"/>
        </w:rPr>
        <w:t>b</w:t>
      </w:r>
      <w:r w:rsidRPr="003C16D6">
        <w:rPr>
          <w:rFonts w:eastAsia="DengXian" w:hAnsi="新細明體" w:hint="eastAsia"/>
          <w:lang w:eastAsia="zh-CN"/>
        </w:rPr>
        <w:t>）国际单项运动组织及其属会，以及国际奥委会认可的其他组织的高层领导；</w:t>
      </w:r>
      <w:r w:rsidRPr="003C16D6">
        <w:rPr>
          <w:rFonts w:eastAsia="DengXian" w:hAnsi="新細明體"/>
          <w:lang w:eastAsia="zh-CN"/>
        </w:rPr>
        <w:t>c</w:t>
      </w:r>
      <w:r w:rsidRPr="003C16D6">
        <w:rPr>
          <w:rFonts w:eastAsia="DengXian" w:hAnsi="新細明體" w:hint="eastAsia"/>
          <w:lang w:eastAsia="zh-CN"/>
        </w:rPr>
        <w:t>）国家、洲际及世界性奥林匹克委员会的高层领导人员；及</w:t>
      </w:r>
      <w:r w:rsidRPr="003C16D6">
        <w:rPr>
          <w:rFonts w:eastAsia="DengXian" w:hAnsi="新細明體"/>
          <w:lang w:eastAsia="zh-CN"/>
        </w:rPr>
        <w:t>d</w:t>
      </w:r>
      <w:r w:rsidRPr="003C16D6">
        <w:rPr>
          <w:rFonts w:eastAsia="DengXian" w:hAnsi="新細明體" w:hint="eastAsia"/>
          <w:lang w:eastAsia="zh-CN"/>
        </w:rPr>
        <w:t>）其他独立的人士。</w:t>
      </w:r>
      <w:r w:rsidR="00354DBC">
        <w:rPr>
          <w:rFonts w:hAnsi="新細明體" w:hint="eastAsia"/>
          <w:lang w:eastAsia="zh-CN"/>
        </w:rPr>
        <w:br/>
      </w:r>
      <w:r w:rsidR="00354DBC">
        <w:rPr>
          <w:rFonts w:hAnsi="新細明體" w:hint="eastAsia"/>
          <w:lang w:eastAsia="zh-CN"/>
        </w:rPr>
        <w:br/>
      </w:r>
      <w:r w:rsidRPr="003C16D6">
        <w:rPr>
          <w:rFonts w:eastAsia="DengXian" w:hAnsi="新細明體" w:hint="eastAsia"/>
          <w:lang w:eastAsia="zh-CN"/>
        </w:rPr>
        <w:t>国际单项运动组织是管辖某运动项目的国际性组织，例如国际足球协会（</w:t>
      </w:r>
      <w:r w:rsidRPr="003C16D6">
        <w:rPr>
          <w:rFonts w:eastAsia="DengXian"/>
          <w:lang w:eastAsia="zh-CN"/>
        </w:rPr>
        <w:t>FIFA</w:t>
      </w:r>
      <w:r w:rsidRPr="003C16D6">
        <w:rPr>
          <w:rFonts w:eastAsia="DengXian" w:hAnsi="新細明體" w:hint="eastAsia"/>
          <w:lang w:eastAsia="zh-CN"/>
        </w:rPr>
        <w:t>）、</w:t>
      </w:r>
      <w:r w:rsidRPr="003C16D6">
        <w:rPr>
          <w:rFonts w:eastAsia="DengXian" w:hAnsi="新細明體" w:hint="eastAsia"/>
          <w:highlight w:val="cyan"/>
          <w:lang w:eastAsia="zh-CN"/>
        </w:rPr>
        <w:t>国际篮球总会（</w:t>
      </w:r>
      <w:r w:rsidRPr="003C16D6">
        <w:rPr>
          <w:rFonts w:eastAsia="DengXian"/>
          <w:highlight w:val="cyan"/>
          <w:lang w:eastAsia="zh-CN"/>
        </w:rPr>
        <w:t>FIBA</w:t>
      </w:r>
      <w:r w:rsidRPr="003C16D6">
        <w:rPr>
          <w:rFonts w:eastAsia="DengXian" w:hAnsi="新細明體" w:hint="eastAsia"/>
          <w:highlight w:val="cyan"/>
          <w:lang w:eastAsia="zh-CN"/>
        </w:rPr>
        <w:t>）及世界水上运动总会</w:t>
      </w:r>
      <w:r w:rsidRPr="003C16D6">
        <w:rPr>
          <w:rFonts w:eastAsia="DengXian" w:hAnsi="新細明體" w:hint="eastAsia"/>
          <w:lang w:eastAsia="zh-CN"/>
        </w:rPr>
        <w:t>等，它们的主要职责是与相关机构合作组织赛事、安排赞助商、联络电视媒体，制定比赛规则，以及为各项国际赛事选派裁判，评判和其他工作人员。</w:t>
      </w:r>
      <w:r w:rsidR="00354DBC">
        <w:rPr>
          <w:rFonts w:hAnsi="新細明體" w:hint="eastAsia"/>
        </w:rPr>
        <w:br/>
      </w:r>
      <w:r w:rsidR="00354DBC">
        <w:rPr>
          <w:rFonts w:hAnsi="新細明體"/>
        </w:rPr>
        <w:lastRenderedPageBreak/>
        <w:br/>
      </w:r>
      <w:r w:rsidRPr="003C16D6">
        <w:rPr>
          <w:rFonts w:eastAsia="DengXian" w:hAnsi="新細明體" w:hint="eastAsia"/>
          <w:lang w:eastAsia="zh-CN"/>
        </w:rPr>
        <w:t>国家奥委会则负责在所属地区推广奥林匹克运动，如港协暨奥委会便是在香港致力提升公众参与体育运动的兴趣和</w:t>
      </w:r>
      <w:r w:rsidRPr="003C16D6">
        <w:rPr>
          <w:rFonts w:eastAsia="DengXian" w:hint="eastAsia"/>
          <w:lang w:eastAsia="zh-CN"/>
        </w:rPr>
        <w:t>选出及委派香港代表团人选，参加各类国际综合项目运动会，包括奥林匹克运动会、亚洲运动会及东亚青年运动会等。</w:t>
      </w:r>
    </w:p>
    <w:p w14:paraId="02781CF2" w14:textId="77777777" w:rsidR="007E0E44" w:rsidRDefault="007E0E44" w:rsidP="00C228CD">
      <w:pPr>
        <w:snapToGrid w:val="0"/>
        <w:ind w:rightChars="1" w:right="2"/>
        <w:jc w:val="both"/>
      </w:pPr>
    </w:p>
    <w:p w14:paraId="54FB2244" w14:textId="77777777" w:rsidR="00955695" w:rsidRDefault="00955695" w:rsidP="00C228CD">
      <w:pPr>
        <w:snapToGrid w:val="0"/>
        <w:ind w:rightChars="1" w:right="2"/>
        <w:jc w:val="both"/>
      </w:pPr>
    </w:p>
    <w:p w14:paraId="415E66F1" w14:textId="77777777" w:rsidR="00955695" w:rsidRDefault="00955695" w:rsidP="00C228CD">
      <w:pPr>
        <w:snapToGrid w:val="0"/>
        <w:ind w:rightChars="1" w:right="2"/>
        <w:jc w:val="both"/>
      </w:pPr>
    </w:p>
    <w:p w14:paraId="5DA00D08" w14:textId="77777777" w:rsidR="00955695" w:rsidRDefault="00955695" w:rsidP="00C228CD">
      <w:pPr>
        <w:snapToGrid w:val="0"/>
        <w:ind w:rightChars="1" w:right="2"/>
        <w:jc w:val="both"/>
      </w:pPr>
    </w:p>
    <w:p w14:paraId="6020D1CF" w14:textId="77777777" w:rsidR="00955695" w:rsidRDefault="00955695" w:rsidP="00C228CD">
      <w:pPr>
        <w:snapToGrid w:val="0"/>
        <w:ind w:rightChars="1" w:right="2"/>
        <w:jc w:val="both"/>
      </w:pPr>
    </w:p>
    <w:p w14:paraId="661DCD3C" w14:textId="77777777" w:rsidR="00955695" w:rsidRDefault="00955695" w:rsidP="00C228CD">
      <w:pPr>
        <w:snapToGrid w:val="0"/>
        <w:ind w:rightChars="1" w:right="2"/>
        <w:jc w:val="both"/>
      </w:pPr>
    </w:p>
    <w:p w14:paraId="752D0B09" w14:textId="3769803B" w:rsidR="004B4D34" w:rsidRDefault="004B4D34" w:rsidP="00C228CD">
      <w:pPr>
        <w:snapToGrid w:val="0"/>
        <w:ind w:rightChars="1" w:right="2"/>
        <w:jc w:val="both"/>
      </w:pPr>
    </w:p>
    <w:p w14:paraId="5C0D5EC4" w14:textId="1ACC9BE8" w:rsidR="00DB7B41" w:rsidRPr="00DC631F" w:rsidRDefault="003C16D6" w:rsidP="00354DBC">
      <w:pPr>
        <w:numPr>
          <w:ilvl w:val="0"/>
          <w:numId w:val="18"/>
        </w:numPr>
        <w:snapToGrid w:val="0"/>
        <w:spacing w:beforeLines="50" w:before="180" w:line="380" w:lineRule="exact"/>
        <w:ind w:rightChars="1" w:right="2"/>
        <w:jc w:val="both"/>
        <w:rPr>
          <w:rFonts w:hAnsi="新細明體"/>
          <w:b/>
          <w:lang w:val="en-US"/>
        </w:rPr>
      </w:pPr>
      <w:r w:rsidRPr="003C16D6">
        <w:rPr>
          <w:rFonts w:eastAsia="DengXian" w:hAnsi="新細明體" w:hint="eastAsia"/>
          <w:b/>
          <w:lang w:eastAsia="zh-CN"/>
        </w:rPr>
        <w:t>奥林匹克运动会和其他大型运动会或国际比赛</w:t>
      </w:r>
      <w:r w:rsidR="00B9382A" w:rsidRPr="004570C8">
        <w:rPr>
          <w:b/>
        </w:rPr>
        <w:t xml:space="preserve"> </w:t>
      </w:r>
    </w:p>
    <w:p w14:paraId="07F960D8" w14:textId="44C5168C" w:rsidR="001D4640" w:rsidRDefault="003C16D6" w:rsidP="00DC631F">
      <w:pPr>
        <w:snapToGrid w:val="0"/>
        <w:spacing w:beforeLines="50" w:before="180" w:line="380" w:lineRule="exact"/>
        <w:ind w:rightChars="1" w:right="2"/>
        <w:jc w:val="both"/>
        <w:rPr>
          <w:rFonts w:hAnsi="新細明體"/>
          <w:b/>
          <w:lang w:val="en-US"/>
        </w:rPr>
      </w:pPr>
      <w:r w:rsidRPr="003C16D6">
        <w:rPr>
          <w:rFonts w:eastAsia="DengXian" w:hAnsi="新細明體" w:hint="eastAsia"/>
          <w:b/>
          <w:lang w:eastAsia="zh-CN"/>
        </w:rPr>
        <w:t>奥林匹克运动会</w:t>
      </w:r>
    </w:p>
    <w:p w14:paraId="0504F791" w14:textId="51C7C542" w:rsidR="00781862" w:rsidRPr="00EF0F29" w:rsidRDefault="003C16D6" w:rsidP="00D61B5E">
      <w:pPr>
        <w:numPr>
          <w:ilvl w:val="0"/>
          <w:numId w:val="85"/>
        </w:numPr>
        <w:snapToGrid w:val="0"/>
        <w:spacing w:beforeLines="50" w:before="180" w:line="380" w:lineRule="exact"/>
        <w:jc w:val="both"/>
        <w:rPr>
          <w:rFonts w:hAnsi="新細明體"/>
          <w:b/>
          <w:lang w:eastAsia="zh-CN"/>
        </w:rPr>
      </w:pPr>
      <w:r w:rsidRPr="003C16D6">
        <w:rPr>
          <w:rFonts w:eastAsia="DengXian" w:hAnsi="新細明體" w:hint="eastAsia"/>
          <w:b/>
          <w:lang w:eastAsia="zh-CN"/>
        </w:rPr>
        <w:t>奥林匹克运动会</w:t>
      </w:r>
      <w:r w:rsidRPr="003C16D6">
        <w:rPr>
          <w:rFonts w:eastAsia="DengXian" w:hAnsi="新細明體"/>
          <w:b/>
          <w:lang w:val="en-US" w:eastAsia="zh-CN"/>
        </w:rPr>
        <w:t xml:space="preserve"> </w:t>
      </w:r>
      <w:r w:rsidRPr="003C16D6">
        <w:rPr>
          <w:rFonts w:eastAsia="DengXian" w:hAnsi="新細明體" w:hint="eastAsia"/>
          <w:b/>
          <w:lang w:val="en-US" w:eastAsia="zh-CN"/>
        </w:rPr>
        <w:t>－</w:t>
      </w:r>
      <w:r w:rsidRPr="003C16D6">
        <w:rPr>
          <w:rFonts w:eastAsia="DengXian" w:hAnsi="新細明體" w:hint="eastAsia"/>
          <w:lang w:eastAsia="zh-CN"/>
        </w:rPr>
        <w:t>每四年举办一次。在</w:t>
      </w:r>
      <w:r w:rsidRPr="003C16D6">
        <w:rPr>
          <w:rFonts w:eastAsia="DengXian" w:hAnsi="新細明體"/>
          <w:lang w:eastAsia="zh-CN"/>
        </w:rPr>
        <w:t>1992</w:t>
      </w:r>
      <w:r w:rsidRPr="003C16D6">
        <w:rPr>
          <w:rFonts w:eastAsia="DengXian" w:hAnsi="新細明體" w:hint="eastAsia"/>
          <w:lang w:eastAsia="zh-CN"/>
        </w:rPr>
        <w:t>年以前，夏季奥运会和冬季奥运会在同一年举办。其后两者相隔两年举行。由于季节的限制，参加冬季奥运会的国家相对较少，例如北京</w:t>
      </w:r>
      <w:r w:rsidRPr="003C16D6">
        <w:rPr>
          <w:rFonts w:eastAsia="DengXian"/>
          <w:lang w:eastAsia="zh-CN"/>
        </w:rPr>
        <w:t>2008</w:t>
      </w:r>
      <w:r w:rsidRPr="003C16D6">
        <w:rPr>
          <w:rFonts w:eastAsia="DengXian" w:hAnsi="新細明體" w:hint="eastAsia"/>
          <w:lang w:eastAsia="zh-CN"/>
        </w:rPr>
        <w:t>奥运会有</w:t>
      </w:r>
      <w:r w:rsidRPr="003C16D6">
        <w:rPr>
          <w:rFonts w:eastAsia="DengXian"/>
          <w:lang w:eastAsia="zh-CN"/>
        </w:rPr>
        <w:t>204</w:t>
      </w:r>
      <w:r w:rsidRPr="003C16D6">
        <w:rPr>
          <w:rFonts w:eastAsia="DengXian" w:hAnsi="新細明體" w:hint="eastAsia"/>
          <w:lang w:eastAsia="zh-CN"/>
        </w:rPr>
        <w:t>个国家或地区的代表参赛，进行了</w:t>
      </w:r>
      <w:r w:rsidRPr="003C16D6">
        <w:rPr>
          <w:rFonts w:eastAsia="DengXian"/>
          <w:lang w:eastAsia="zh-CN"/>
        </w:rPr>
        <w:t>28</w:t>
      </w:r>
      <w:r w:rsidRPr="003C16D6">
        <w:rPr>
          <w:rFonts w:eastAsia="DengXian" w:hAnsi="新細明體" w:hint="eastAsia"/>
          <w:lang w:eastAsia="zh-CN"/>
        </w:rPr>
        <w:t>项运动共</w:t>
      </w:r>
      <w:r w:rsidRPr="003C16D6">
        <w:rPr>
          <w:rFonts w:eastAsia="DengXian"/>
          <w:lang w:eastAsia="zh-CN"/>
        </w:rPr>
        <w:t>302</w:t>
      </w:r>
      <w:r w:rsidRPr="003C16D6">
        <w:rPr>
          <w:rFonts w:eastAsia="DengXian" w:hAnsi="新細明體" w:hint="eastAsia"/>
          <w:lang w:eastAsia="zh-CN"/>
        </w:rPr>
        <w:t>项赛事；而</w:t>
      </w:r>
      <w:r w:rsidRPr="003C16D6">
        <w:rPr>
          <w:rFonts w:eastAsia="DengXian"/>
          <w:lang w:eastAsia="zh-CN"/>
        </w:rPr>
        <w:t>2010</w:t>
      </w:r>
      <w:r w:rsidRPr="003C16D6">
        <w:rPr>
          <w:rFonts w:eastAsia="DengXian" w:hAnsi="新細明體" w:hint="eastAsia"/>
          <w:lang w:eastAsia="zh-CN"/>
        </w:rPr>
        <w:t>年的冬季奥运却只有</w:t>
      </w:r>
      <w:r w:rsidRPr="003C16D6">
        <w:rPr>
          <w:rFonts w:eastAsia="DengXian"/>
          <w:lang w:eastAsia="zh-CN"/>
        </w:rPr>
        <w:t>82</w:t>
      </w:r>
      <w:r w:rsidRPr="003C16D6">
        <w:rPr>
          <w:rFonts w:eastAsia="DengXian" w:hAnsi="新細明體" w:hint="eastAsia"/>
          <w:lang w:eastAsia="zh-CN"/>
        </w:rPr>
        <w:t>个国家参赛，进行了</w:t>
      </w:r>
      <w:r w:rsidRPr="003C16D6">
        <w:rPr>
          <w:rFonts w:eastAsia="DengXian"/>
          <w:lang w:eastAsia="zh-CN"/>
        </w:rPr>
        <w:t>7</w:t>
      </w:r>
      <w:r w:rsidRPr="003C16D6">
        <w:rPr>
          <w:rFonts w:eastAsia="DengXian" w:hAnsi="新細明體" w:hint="eastAsia"/>
          <w:lang w:eastAsia="zh-CN"/>
        </w:rPr>
        <w:t>项运动共</w:t>
      </w:r>
      <w:r w:rsidRPr="003C16D6">
        <w:rPr>
          <w:rFonts w:eastAsia="DengXian"/>
          <w:lang w:eastAsia="zh-CN"/>
        </w:rPr>
        <w:t>86</w:t>
      </w:r>
      <w:r w:rsidRPr="003C16D6">
        <w:rPr>
          <w:rFonts w:eastAsia="DengXian" w:hAnsi="新細明體" w:hint="eastAsia"/>
          <w:lang w:eastAsia="zh-CN"/>
        </w:rPr>
        <w:t>项赛事。</w:t>
      </w:r>
    </w:p>
    <w:p w14:paraId="2A9A38E3" w14:textId="309FD854" w:rsidR="00243106" w:rsidRDefault="003C16D6" w:rsidP="00D61B5E">
      <w:pPr>
        <w:numPr>
          <w:ilvl w:val="0"/>
          <w:numId w:val="85"/>
        </w:numPr>
        <w:snapToGrid w:val="0"/>
        <w:spacing w:beforeLines="50" w:before="180" w:line="360" w:lineRule="auto"/>
        <w:jc w:val="both"/>
        <w:rPr>
          <w:rFonts w:hAnsi="新細明體"/>
          <w:lang w:eastAsia="zh-CN"/>
        </w:rPr>
      </w:pPr>
      <w:r w:rsidRPr="003C16D6">
        <w:rPr>
          <w:rFonts w:eastAsia="DengXian" w:hAnsi="新細明體" w:hint="eastAsia"/>
          <w:b/>
          <w:lang w:eastAsia="zh-CN"/>
        </w:rPr>
        <w:t>残疾人奥林匹克运动会</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残疾人奥林匹克运动会</w:t>
      </w:r>
      <w:r w:rsidRPr="003C16D6">
        <w:rPr>
          <w:rFonts w:eastAsia="DengXian" w:hAnsi="新細明體"/>
          <w:lang w:eastAsia="zh-CN"/>
        </w:rPr>
        <w:t>(</w:t>
      </w:r>
      <w:r w:rsidRPr="003C16D6">
        <w:rPr>
          <w:rFonts w:eastAsia="DengXian" w:hAnsi="新細明體" w:hint="eastAsia"/>
          <w:lang w:eastAsia="zh-CN"/>
        </w:rPr>
        <w:t>残奥委会</w:t>
      </w:r>
      <w:r w:rsidRPr="003C16D6">
        <w:rPr>
          <w:rFonts w:eastAsia="DengXian" w:hAnsi="新細明體"/>
          <w:lang w:eastAsia="zh-CN"/>
        </w:rPr>
        <w:t>)</w:t>
      </w:r>
      <w:r w:rsidRPr="003C16D6">
        <w:rPr>
          <w:rFonts w:eastAsia="DengXian" w:hAnsi="新細明體" w:hint="eastAsia"/>
          <w:lang w:eastAsia="zh-CN"/>
        </w:rPr>
        <w:t>是为残疾运动员举行的综合性运动会，由残疾人奥林匹克委员会负责组织﹔亦分为夏季残奥委会和冬季残奥委会。第一次残奥委会在</w:t>
      </w:r>
      <w:r w:rsidRPr="003C16D6">
        <w:rPr>
          <w:rFonts w:eastAsia="DengXian" w:hAnsi="新細明體"/>
          <w:lang w:eastAsia="zh-CN"/>
        </w:rPr>
        <w:t>1960</w:t>
      </w:r>
      <w:r w:rsidRPr="003C16D6">
        <w:rPr>
          <w:rFonts w:eastAsia="DengXian" w:hAnsi="新細明體" w:hint="eastAsia"/>
          <w:lang w:eastAsia="zh-CN"/>
        </w:rPr>
        <w:t>年举行，与奥运会同年举行。自</w:t>
      </w:r>
      <w:r w:rsidRPr="003C16D6">
        <w:rPr>
          <w:rFonts w:eastAsia="DengXian" w:hAnsi="新細明體"/>
          <w:lang w:eastAsia="zh-CN"/>
        </w:rPr>
        <w:t>1988</w:t>
      </w:r>
      <w:r w:rsidRPr="003C16D6">
        <w:rPr>
          <w:rFonts w:eastAsia="DengXian" w:hAnsi="新細明體" w:hint="eastAsia"/>
          <w:lang w:eastAsia="zh-CN"/>
        </w:rPr>
        <w:t>首尔夏季奥运及</w:t>
      </w:r>
      <w:r w:rsidRPr="003C16D6">
        <w:rPr>
          <w:rFonts w:eastAsia="DengXian" w:hAnsi="新細明體"/>
          <w:lang w:eastAsia="zh-CN"/>
        </w:rPr>
        <w:t>1992</w:t>
      </w:r>
      <w:r w:rsidRPr="003C16D6">
        <w:rPr>
          <w:rFonts w:eastAsia="DengXian" w:hAnsi="新細明體" w:hint="eastAsia"/>
          <w:lang w:eastAsia="zh-CN"/>
        </w:rPr>
        <w:t>阿尔贝维尔冬季奥开始，残奥委会紧随着奥运会结束后在同一城市举行。自</w:t>
      </w:r>
      <w:r w:rsidRPr="003C16D6">
        <w:rPr>
          <w:rFonts w:eastAsia="DengXian" w:hAnsi="新細明體"/>
          <w:lang w:eastAsia="zh-CN"/>
        </w:rPr>
        <w:t>2001</w:t>
      </w:r>
      <w:r w:rsidRPr="003C16D6">
        <w:rPr>
          <w:rFonts w:eastAsia="DengXian" w:hAnsi="新細明體" w:hint="eastAsia"/>
          <w:lang w:eastAsia="zh-CN"/>
        </w:rPr>
        <w:t>年开始，国际奥委会采用一市、一申办</w:t>
      </w:r>
      <w:r w:rsidRPr="003C16D6">
        <w:rPr>
          <w:rFonts w:eastAsia="DengXian" w:hAnsi="新細明體"/>
          <w:lang w:eastAsia="zh-CN"/>
        </w:rPr>
        <w:t>(</w:t>
      </w:r>
      <w:r w:rsidRPr="003C16D6">
        <w:rPr>
          <w:rFonts w:eastAsia="DengXian" w:hAnsi="新細明體"/>
          <w:lang w:eastAsia="zh-CN"/>
        </w:rPr>
        <w:t>“</w:t>
      </w:r>
      <w:r w:rsidRPr="003C16D6">
        <w:rPr>
          <w:rFonts w:eastAsia="DengXian" w:hAnsi="新細明體"/>
          <w:lang w:eastAsia="zh-CN"/>
        </w:rPr>
        <w:t>one bid, one city</w:t>
      </w:r>
      <w:r w:rsidRPr="003C16D6">
        <w:rPr>
          <w:rFonts w:eastAsia="DengXian" w:hAnsi="新細明體"/>
          <w:lang w:eastAsia="zh-CN"/>
        </w:rPr>
        <w:t>”</w:t>
      </w:r>
      <w:r w:rsidRPr="003C16D6">
        <w:rPr>
          <w:rFonts w:eastAsia="DengXian" w:hAnsi="新細明體"/>
          <w:lang w:eastAsia="zh-CN"/>
        </w:rPr>
        <w:t>)</w:t>
      </w:r>
      <w:r w:rsidRPr="003C16D6">
        <w:rPr>
          <w:rFonts w:eastAsia="DengXian" w:hAnsi="新細明體" w:hint="eastAsia"/>
          <w:lang w:eastAsia="zh-CN"/>
        </w:rPr>
        <w:t>的方式，即主办城市将同时主办奥运会和残奥委会。</w:t>
      </w:r>
    </w:p>
    <w:p w14:paraId="798533AE" w14:textId="266CBC22" w:rsidR="004E5DC6" w:rsidRPr="00A7318F" w:rsidRDefault="003C16D6" w:rsidP="00EF0F29">
      <w:pPr>
        <w:numPr>
          <w:ilvl w:val="0"/>
          <w:numId w:val="85"/>
        </w:numPr>
        <w:rPr>
          <w:highlight w:val="cyan"/>
          <w:lang w:eastAsia="zh-CN"/>
        </w:rPr>
      </w:pPr>
      <w:r w:rsidRPr="003C16D6">
        <w:rPr>
          <w:rFonts w:eastAsia="DengXian" w:hint="eastAsia"/>
          <w:b/>
          <w:lang w:eastAsia="zh-CN"/>
        </w:rPr>
        <w:t>奥林匹克青年运动会</w:t>
      </w:r>
      <w:r w:rsidRPr="003C16D6">
        <w:rPr>
          <w:rFonts w:eastAsia="DengXian"/>
          <w:b/>
          <w:lang w:eastAsia="zh-CN"/>
        </w:rPr>
        <w:t xml:space="preserve"> </w:t>
      </w:r>
      <w:r w:rsidRPr="003C16D6">
        <w:rPr>
          <w:rFonts w:eastAsia="DengXian"/>
          <w:b/>
          <w:bCs/>
          <w:lang w:eastAsia="zh-CN"/>
        </w:rPr>
        <w:t>(</w:t>
      </w:r>
      <w:r w:rsidRPr="003C16D6">
        <w:rPr>
          <w:rFonts w:eastAsia="DengXian" w:hint="eastAsia"/>
          <w:b/>
          <w:bCs/>
          <w:highlight w:val="yellow"/>
          <w:lang w:eastAsia="zh-CN"/>
        </w:rPr>
        <w:t>青奥委会</w:t>
      </w:r>
      <w:r w:rsidRPr="003C16D6">
        <w:rPr>
          <w:rFonts w:eastAsia="DengXian"/>
          <w:b/>
          <w:bCs/>
          <w:highlight w:val="yellow"/>
          <w:lang w:eastAsia="zh-CN"/>
        </w:rPr>
        <w:t>)</w:t>
      </w:r>
      <w:r w:rsidRPr="003C16D6">
        <w:rPr>
          <w:rFonts w:eastAsia="DengXian"/>
          <w:lang w:eastAsia="zh-CN"/>
        </w:rPr>
        <w:t xml:space="preserve"> </w:t>
      </w:r>
      <w:r w:rsidRPr="003C16D6">
        <w:rPr>
          <w:rFonts w:eastAsia="DengXian" w:hint="eastAsia"/>
          <w:lang w:eastAsia="zh-CN"/>
        </w:rPr>
        <w:t>－</w:t>
      </w:r>
      <w:r w:rsidRPr="003C16D6">
        <w:rPr>
          <w:rFonts w:eastAsia="DengXian"/>
          <w:lang w:eastAsia="zh-CN"/>
        </w:rPr>
        <w:t xml:space="preserve"> </w:t>
      </w:r>
      <w:r w:rsidRPr="003C16D6">
        <w:rPr>
          <w:rFonts w:eastAsia="DengXian" w:hint="eastAsia"/>
          <w:lang w:eastAsia="zh-CN"/>
        </w:rPr>
        <w:t>首届夏季青年奥运会于</w:t>
      </w:r>
      <w:r w:rsidRPr="003C16D6">
        <w:rPr>
          <w:rFonts w:eastAsia="DengXian"/>
          <w:lang w:eastAsia="zh-CN"/>
        </w:rPr>
        <w:t>2010</w:t>
      </w:r>
      <w:r w:rsidRPr="003C16D6">
        <w:rPr>
          <w:rFonts w:eastAsia="DengXian" w:hint="eastAsia"/>
          <w:lang w:eastAsia="zh-CN"/>
        </w:rPr>
        <w:t>年</w:t>
      </w:r>
      <w:r w:rsidRPr="003C16D6">
        <w:rPr>
          <w:rFonts w:eastAsia="DengXian"/>
          <w:lang w:eastAsia="zh-CN"/>
        </w:rPr>
        <w:t>8</w:t>
      </w:r>
      <w:r w:rsidRPr="003C16D6">
        <w:rPr>
          <w:rFonts w:eastAsia="DengXian" w:hint="eastAsia"/>
          <w:lang w:eastAsia="zh-CN"/>
        </w:rPr>
        <w:t>月于新加坡举行，冬季青年奥运会则于</w:t>
      </w:r>
      <w:r w:rsidRPr="003C16D6">
        <w:rPr>
          <w:rFonts w:eastAsia="DengXian"/>
          <w:lang w:eastAsia="zh-CN"/>
        </w:rPr>
        <w:t>2012</w:t>
      </w:r>
      <w:r w:rsidRPr="003C16D6">
        <w:rPr>
          <w:rFonts w:eastAsia="DengXian" w:hint="eastAsia"/>
          <w:lang w:eastAsia="zh-CN"/>
        </w:rPr>
        <w:t>年在奥地利的因斯布鲁克举行。参赛运动员的年龄在</w:t>
      </w:r>
      <w:r w:rsidRPr="003C16D6">
        <w:rPr>
          <w:rFonts w:eastAsia="DengXian"/>
          <w:lang w:eastAsia="zh-CN"/>
        </w:rPr>
        <w:t>15</w:t>
      </w:r>
      <w:r w:rsidRPr="003C16D6">
        <w:rPr>
          <w:rFonts w:eastAsia="DengXian" w:hint="eastAsia"/>
          <w:lang w:eastAsia="zh-CN"/>
        </w:rPr>
        <w:t>至</w:t>
      </w:r>
      <w:r w:rsidRPr="003C16D6">
        <w:rPr>
          <w:rFonts w:eastAsia="DengXian"/>
          <w:lang w:eastAsia="zh-CN"/>
        </w:rPr>
        <w:t>18</w:t>
      </w:r>
      <w:r w:rsidRPr="003C16D6">
        <w:rPr>
          <w:rFonts w:eastAsia="DengXian" w:hint="eastAsia"/>
          <w:lang w:eastAsia="zh-CN"/>
        </w:rPr>
        <w:t>岁之间，奥林匹克青年运动会旨在启发全世界的青少年参与运动，鼓励他们在日常生活中体现奥林匹克价值，并成为奥林匹克精神的大使。</w:t>
      </w:r>
      <w:r w:rsidRPr="003C16D6">
        <w:rPr>
          <w:rFonts w:eastAsia="DengXian" w:hint="eastAsia"/>
          <w:highlight w:val="cyan"/>
          <w:lang w:eastAsia="zh-CN"/>
        </w:rPr>
        <w:t>青奥委会亦引入了一系列教育活动，主要专注以下三方面：保护运动员、努力提升表现和在场外为运动员提供支持。</w:t>
      </w:r>
    </w:p>
    <w:p w14:paraId="061C848A" w14:textId="77777777" w:rsidR="004637DC" w:rsidRPr="00243106" w:rsidRDefault="004637DC" w:rsidP="00C228CD">
      <w:pPr>
        <w:snapToGrid w:val="0"/>
        <w:spacing w:beforeLines="50" w:before="180" w:line="360" w:lineRule="auto"/>
        <w:jc w:val="both"/>
        <w:rPr>
          <w:rFonts w:hAnsi="新細明體"/>
          <w:lang w:eastAsia="zh-CN"/>
        </w:rPr>
      </w:pPr>
    </w:p>
    <w:p w14:paraId="0F154C05" w14:textId="4F6BDE16" w:rsidR="00243106" w:rsidRPr="00243106" w:rsidRDefault="003C16D6" w:rsidP="00243106">
      <w:pPr>
        <w:snapToGrid w:val="0"/>
        <w:spacing w:before="50" w:line="380" w:lineRule="exact"/>
        <w:jc w:val="both"/>
        <w:rPr>
          <w:rFonts w:hAnsi="新細明體"/>
        </w:rPr>
      </w:pPr>
      <w:r w:rsidRPr="003C16D6">
        <w:rPr>
          <w:rFonts w:eastAsia="DengXian" w:hAnsi="新細明體" w:hint="eastAsia"/>
          <w:lang w:eastAsia="zh-CN"/>
        </w:rPr>
        <w:t>除了奥林匹克运动会外，邻近的地区或相同语系的国家亦会定期举办一些大型的运动会，例如：</w:t>
      </w:r>
    </w:p>
    <w:p w14:paraId="3F1223E6" w14:textId="4AF682F7" w:rsidR="00243106" w:rsidRPr="00243106" w:rsidRDefault="003C16D6" w:rsidP="00243106">
      <w:pPr>
        <w:numPr>
          <w:ilvl w:val="0"/>
          <w:numId w:val="85"/>
        </w:numPr>
        <w:snapToGrid w:val="0"/>
        <w:spacing w:beforeLines="50" w:before="180" w:line="360" w:lineRule="auto"/>
        <w:jc w:val="both"/>
        <w:rPr>
          <w:rFonts w:hAnsi="新細明體"/>
          <w:lang w:eastAsia="zh-CN"/>
        </w:rPr>
      </w:pPr>
      <w:r w:rsidRPr="003C16D6">
        <w:rPr>
          <w:rFonts w:eastAsia="DengXian" w:hAnsi="新細明體" w:hint="eastAsia"/>
          <w:b/>
          <w:lang w:eastAsia="zh-CN"/>
        </w:rPr>
        <w:lastRenderedPageBreak/>
        <w:t>亚洲运动会</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lang w:eastAsia="zh-CN"/>
        </w:rPr>
        <w:t xml:space="preserve"> </w:t>
      </w:r>
      <w:r w:rsidRPr="003C16D6">
        <w:rPr>
          <w:rFonts w:eastAsia="DengXian" w:hAnsi="新細明體" w:hint="eastAsia"/>
          <w:lang w:eastAsia="zh-CN"/>
        </w:rPr>
        <w:t>亚洲运动会</w:t>
      </w:r>
      <w:r w:rsidRPr="003C16D6">
        <w:rPr>
          <w:rFonts w:eastAsia="DengXian" w:hAnsi="新細明體"/>
          <w:lang w:eastAsia="zh-CN"/>
        </w:rPr>
        <w:t>(</w:t>
      </w:r>
      <w:r w:rsidRPr="003C16D6">
        <w:rPr>
          <w:rFonts w:eastAsia="DengXian" w:hAnsi="新細明體" w:hint="eastAsia"/>
          <w:lang w:eastAsia="zh-CN"/>
        </w:rPr>
        <w:t>亚运会</w:t>
      </w:r>
      <w:r w:rsidRPr="003C16D6">
        <w:rPr>
          <w:rFonts w:eastAsia="DengXian" w:hAnsi="新細明體"/>
          <w:lang w:eastAsia="zh-CN"/>
        </w:rPr>
        <w:t>)</w:t>
      </w:r>
      <w:r w:rsidRPr="003C16D6">
        <w:rPr>
          <w:rFonts w:eastAsia="DengXian" w:hAnsi="新細明體" w:hint="eastAsia"/>
          <w:lang w:eastAsia="zh-CN"/>
        </w:rPr>
        <w:t>，由亚洲奥林匹克理事会遴选主办国筹办。首届亚洲运动会于</w:t>
      </w:r>
      <w:r w:rsidRPr="003C16D6">
        <w:rPr>
          <w:rFonts w:eastAsia="DengXian" w:hAnsi="新細明體"/>
          <w:lang w:eastAsia="zh-CN"/>
        </w:rPr>
        <w:t>1951</w:t>
      </w:r>
      <w:r w:rsidRPr="003C16D6">
        <w:rPr>
          <w:rFonts w:eastAsia="DengXian" w:hAnsi="新細明體" w:hint="eastAsia"/>
          <w:lang w:eastAsia="zh-CN"/>
        </w:rPr>
        <w:t>年在新德里举行，每四年举办一届</w:t>
      </w:r>
      <w:r w:rsidRPr="003C16D6">
        <w:rPr>
          <w:rFonts w:eastAsia="DengXian" w:hAnsi="新細明體" w:hint="eastAsia"/>
          <w:lang w:val="en-US" w:eastAsia="zh-CN"/>
        </w:rPr>
        <w:t>，旨在促进亚洲各国间的文化交流和发展友好和睦邻的关系。</w:t>
      </w:r>
    </w:p>
    <w:p w14:paraId="574547D3" w14:textId="7A1B2D94" w:rsidR="004B4D34" w:rsidRPr="00A32C27" w:rsidRDefault="003C16D6" w:rsidP="00A32C27">
      <w:pPr>
        <w:numPr>
          <w:ilvl w:val="0"/>
          <w:numId w:val="85"/>
        </w:numPr>
        <w:snapToGrid w:val="0"/>
        <w:spacing w:beforeLines="50" w:before="180" w:line="360" w:lineRule="auto"/>
        <w:jc w:val="both"/>
        <w:rPr>
          <w:rFonts w:hAnsi="新細明體"/>
        </w:rPr>
      </w:pPr>
      <w:r w:rsidRPr="003C16D6">
        <w:rPr>
          <w:rFonts w:eastAsia="DengXian" w:hAnsi="新細明體" w:hint="eastAsia"/>
          <w:b/>
          <w:lang w:eastAsia="zh-CN"/>
        </w:rPr>
        <w:t>东亚运动会及东亚青年运动会</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东亚运动会</w:t>
      </w:r>
      <w:r w:rsidRPr="003C16D6">
        <w:rPr>
          <w:rFonts w:eastAsia="DengXian" w:hAnsi="新細明體"/>
          <w:lang w:eastAsia="zh-CN"/>
        </w:rPr>
        <w:t>(</w:t>
      </w:r>
      <w:r w:rsidRPr="003C16D6">
        <w:rPr>
          <w:rFonts w:eastAsia="DengXian" w:hAnsi="新細明體" w:hint="eastAsia"/>
          <w:lang w:eastAsia="zh-CN"/>
        </w:rPr>
        <w:t>东亚运</w:t>
      </w:r>
      <w:r w:rsidRPr="003C16D6">
        <w:rPr>
          <w:rFonts w:eastAsia="DengXian" w:hAnsi="新細明體"/>
          <w:lang w:eastAsia="zh-CN"/>
        </w:rPr>
        <w:t>)</w:t>
      </w:r>
      <w:r w:rsidRPr="003C16D6">
        <w:rPr>
          <w:rFonts w:eastAsia="DengXian" w:hAnsi="新細明體" w:hint="eastAsia"/>
          <w:lang w:eastAsia="zh-CN"/>
        </w:rPr>
        <w:t>，由东亚运动会协会遴选主办国筹办。首届东亚运动会于</w:t>
      </w:r>
      <w:r w:rsidRPr="003C16D6">
        <w:rPr>
          <w:rFonts w:eastAsia="DengXian" w:hAnsi="新細明體"/>
          <w:lang w:eastAsia="zh-CN"/>
        </w:rPr>
        <w:t>1993</w:t>
      </w:r>
      <w:r w:rsidRPr="003C16D6">
        <w:rPr>
          <w:rFonts w:eastAsia="DengXian" w:hAnsi="新細明體" w:hint="eastAsia"/>
          <w:lang w:eastAsia="zh-CN"/>
        </w:rPr>
        <w:t>年</w:t>
      </w:r>
      <w:r w:rsidRPr="003C16D6">
        <w:rPr>
          <w:rFonts w:eastAsia="DengXian" w:hAnsi="新細明體"/>
          <w:lang w:eastAsia="zh-CN"/>
        </w:rPr>
        <w:t>5</w:t>
      </w:r>
      <w:r w:rsidRPr="003C16D6">
        <w:rPr>
          <w:rFonts w:eastAsia="DengXian" w:hAnsi="新細明體" w:hint="eastAsia"/>
          <w:lang w:eastAsia="zh-CN"/>
        </w:rPr>
        <w:t>月在中国上海举行，每四年举办一次，旨在促进东亚各国的竞赛运动和睦邻关系。东亚运动会总会于</w:t>
      </w:r>
      <w:r w:rsidRPr="003C16D6">
        <w:rPr>
          <w:rFonts w:eastAsia="DengXian" w:hAnsi="新細明體"/>
          <w:lang w:eastAsia="zh-CN"/>
        </w:rPr>
        <w:t>2013</w:t>
      </w:r>
      <w:r w:rsidRPr="003C16D6">
        <w:rPr>
          <w:rFonts w:eastAsia="DengXian" w:hAnsi="新細明體" w:hint="eastAsia"/>
          <w:lang w:eastAsia="zh-CN"/>
        </w:rPr>
        <w:t>年决定</w:t>
      </w:r>
      <w:r w:rsidRPr="003C16D6">
        <w:rPr>
          <w:rFonts w:ascii="Arial" w:eastAsia="DengXian" w:hAnsi="Arial" w:cs="Arial" w:hint="eastAsia"/>
          <w:color w:val="000000"/>
          <w:shd w:val="clear" w:color="auto" w:fill="FFFFFF"/>
          <w:lang w:eastAsia="zh-CN"/>
        </w:rPr>
        <w:t>不再续办东亚运，并于</w:t>
      </w:r>
      <w:r w:rsidRPr="003C16D6">
        <w:rPr>
          <w:rFonts w:eastAsia="DengXian"/>
          <w:color w:val="000000"/>
          <w:shd w:val="clear" w:color="auto" w:fill="FFFFFF"/>
          <w:lang w:eastAsia="zh-CN"/>
        </w:rPr>
        <w:t>2019</w:t>
      </w:r>
      <w:r w:rsidRPr="003C16D6">
        <w:rPr>
          <w:rFonts w:ascii="Arial" w:eastAsia="DengXian" w:hAnsi="Arial" w:cs="Arial" w:hint="eastAsia"/>
          <w:color w:val="000000"/>
          <w:shd w:val="clear" w:color="auto" w:fill="FFFFFF"/>
          <w:lang w:eastAsia="zh-CN"/>
        </w:rPr>
        <w:t>年改以举办「东亚青年运动会」，让更多青少年运动员有机会参与地区性运动会</w:t>
      </w:r>
      <w:r w:rsidRPr="003C16D6">
        <w:rPr>
          <w:rFonts w:ascii="細明體" w:eastAsia="DengXian" w:hAnsi="細明體" w:cs="細明體" w:hint="eastAsia"/>
          <w:color w:val="000000"/>
          <w:shd w:val="clear" w:color="auto" w:fill="FFFFFF"/>
          <w:lang w:eastAsia="zh-CN"/>
        </w:rPr>
        <w:t>。</w:t>
      </w:r>
      <w:r w:rsidRPr="003C16D6">
        <w:rPr>
          <w:rFonts w:eastAsia="DengXian" w:hAnsi="新細明體" w:hint="eastAsia"/>
          <w:lang w:eastAsia="zh-CN"/>
        </w:rPr>
        <w:t>最后一届东亚运动会于</w:t>
      </w:r>
      <w:r w:rsidRPr="003C16D6">
        <w:rPr>
          <w:rFonts w:eastAsia="DengXian" w:hAnsi="新細明體"/>
          <w:lang w:eastAsia="zh-CN"/>
        </w:rPr>
        <w:t>2013</w:t>
      </w:r>
      <w:r w:rsidRPr="003C16D6">
        <w:rPr>
          <w:rFonts w:eastAsia="DengXian" w:hAnsi="新細明體" w:hint="eastAsia"/>
          <w:lang w:eastAsia="zh-CN"/>
        </w:rPr>
        <w:t>年</w:t>
      </w:r>
      <w:r w:rsidRPr="003C16D6">
        <w:rPr>
          <w:rFonts w:eastAsia="DengXian" w:hAnsi="新細明體"/>
          <w:lang w:eastAsia="zh-CN"/>
        </w:rPr>
        <w:t>10</w:t>
      </w:r>
      <w:r w:rsidRPr="003C16D6">
        <w:rPr>
          <w:rFonts w:eastAsia="DengXian" w:hAnsi="新細明體" w:hint="eastAsia"/>
          <w:lang w:eastAsia="zh-CN"/>
        </w:rPr>
        <w:t>月在中国天津举行。</w:t>
      </w:r>
    </w:p>
    <w:p w14:paraId="17E15268" w14:textId="6C95F0DF" w:rsidR="00DB7B41" w:rsidRPr="00796D6A" w:rsidRDefault="003C16D6" w:rsidP="00DC631F">
      <w:pPr>
        <w:numPr>
          <w:ilvl w:val="0"/>
          <w:numId w:val="85"/>
        </w:numPr>
        <w:snapToGrid w:val="0"/>
        <w:spacing w:beforeLines="50" w:before="180" w:line="360" w:lineRule="auto"/>
        <w:jc w:val="both"/>
        <w:rPr>
          <w:rFonts w:hAnsi="新細明體"/>
          <w:lang w:eastAsia="zh-CN"/>
        </w:rPr>
      </w:pPr>
      <w:r w:rsidRPr="003C16D6">
        <w:rPr>
          <w:rFonts w:eastAsia="DengXian" w:hAnsi="新細明體" w:hint="eastAsia"/>
          <w:b/>
          <w:lang w:eastAsia="zh-CN"/>
        </w:rPr>
        <w:t>英联邦运动会</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hint="eastAsia"/>
          <w:lang w:eastAsia="zh-CN"/>
        </w:rPr>
        <w:t>英联邦运动会是由英联邦运动会联会遴选主办国筹办。首届英联邦运动会于</w:t>
      </w:r>
      <w:r w:rsidRPr="003C16D6">
        <w:rPr>
          <w:rFonts w:eastAsia="DengXian" w:hAnsi="新細明體"/>
          <w:lang w:eastAsia="zh-CN"/>
        </w:rPr>
        <w:t>1930</w:t>
      </w:r>
      <w:r w:rsidRPr="003C16D6">
        <w:rPr>
          <w:rFonts w:eastAsia="DengXian" w:hAnsi="新細明體" w:hint="eastAsia"/>
          <w:lang w:eastAsia="zh-CN"/>
        </w:rPr>
        <w:t>年在加拿大举行，旨在鼓励和支持各成员国提升国民健康和激励年轻人追求卓越成就，香港最后一次参与是</w:t>
      </w:r>
      <w:r w:rsidRPr="003C16D6">
        <w:rPr>
          <w:rFonts w:eastAsia="DengXian" w:hAnsi="新細明體"/>
          <w:lang w:eastAsia="zh-CN"/>
        </w:rPr>
        <w:t>1994</w:t>
      </w:r>
      <w:r w:rsidRPr="003C16D6">
        <w:rPr>
          <w:rFonts w:eastAsia="DengXian" w:hAnsi="新細明體" w:hint="eastAsia"/>
          <w:lang w:eastAsia="zh-CN"/>
        </w:rPr>
        <w:t>年于加拿大举行的英联邦运动会。</w:t>
      </w:r>
    </w:p>
    <w:p w14:paraId="3A2310B6" w14:textId="23098D22" w:rsidR="001B7C18" w:rsidRPr="00955695" w:rsidRDefault="003C16D6" w:rsidP="00955695">
      <w:pPr>
        <w:numPr>
          <w:ilvl w:val="0"/>
          <w:numId w:val="85"/>
        </w:numPr>
        <w:snapToGrid w:val="0"/>
        <w:spacing w:beforeLines="50" w:before="180" w:line="360" w:lineRule="auto"/>
        <w:jc w:val="both"/>
        <w:rPr>
          <w:rFonts w:hAnsi="新細明體"/>
          <w:b/>
        </w:rPr>
      </w:pPr>
      <w:r w:rsidRPr="003C16D6">
        <w:rPr>
          <w:rFonts w:eastAsia="DengXian" w:hAnsi="新細明體" w:hint="eastAsia"/>
          <w:b/>
          <w:lang w:eastAsia="zh-CN"/>
        </w:rPr>
        <w:t>国际大型比赛</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不同项目的国际运动联会均会定期举办大型的比赛，如世界杯和世界锦标赛。</w:t>
      </w:r>
    </w:p>
    <w:p w14:paraId="6E44E10B" w14:textId="530FD06B" w:rsidR="004A1BA0" w:rsidRPr="00DC631F" w:rsidRDefault="003C16D6" w:rsidP="00DC631F">
      <w:pPr>
        <w:numPr>
          <w:ilvl w:val="0"/>
          <w:numId w:val="18"/>
        </w:numPr>
        <w:snapToGrid w:val="0"/>
        <w:spacing w:beforeLines="50" w:before="180" w:line="360" w:lineRule="auto"/>
        <w:ind w:rightChars="1" w:right="2"/>
        <w:jc w:val="both"/>
        <w:rPr>
          <w:lang w:val="en-US"/>
        </w:rPr>
      </w:pPr>
      <w:r w:rsidRPr="003C16D6">
        <w:rPr>
          <w:rFonts w:eastAsia="DengXian" w:hAnsi="新細明體" w:hint="eastAsia"/>
          <w:b/>
          <w:lang w:val="en-US" w:eastAsia="zh-CN"/>
        </w:rPr>
        <w:t>举办</w:t>
      </w:r>
      <w:r w:rsidRPr="003C16D6">
        <w:rPr>
          <w:rFonts w:eastAsia="DengXian" w:hAnsi="新細明體" w:hint="eastAsia"/>
          <w:b/>
          <w:lang w:eastAsia="zh-CN"/>
        </w:rPr>
        <w:t>大型国际比赛的好处</w:t>
      </w:r>
    </w:p>
    <w:p w14:paraId="637A5569" w14:textId="30AFFD4D" w:rsidR="005D5A51" w:rsidRPr="00DC631F" w:rsidRDefault="003C16D6" w:rsidP="00DC631F">
      <w:pPr>
        <w:snapToGrid w:val="0"/>
        <w:spacing w:beforeLines="50" w:before="180" w:line="360" w:lineRule="auto"/>
        <w:ind w:rightChars="1" w:right="2"/>
        <w:jc w:val="both"/>
        <w:rPr>
          <w:lang w:val="en-US"/>
        </w:rPr>
      </w:pPr>
      <w:r w:rsidRPr="003C16D6">
        <w:rPr>
          <w:rFonts w:eastAsia="DengXian" w:hint="eastAsia"/>
          <w:lang w:val="en-US" w:eastAsia="zh-CN"/>
        </w:rPr>
        <w:t>举办大型国际比赛的好处，可以从政治、经济和文化三方面考虑：</w:t>
      </w:r>
      <w:r w:rsidR="00354DBC" w:rsidRPr="00DC631F">
        <w:rPr>
          <w:lang w:val="en-US"/>
        </w:rPr>
        <w:br/>
      </w:r>
      <w:r w:rsidRPr="003C16D6">
        <w:rPr>
          <w:rFonts w:eastAsia="DengXian" w:hint="eastAsia"/>
          <w:b/>
          <w:lang w:val="en-US" w:eastAsia="zh-CN"/>
        </w:rPr>
        <w:t>政治方面</w:t>
      </w:r>
      <w:r w:rsidRPr="003C16D6">
        <w:rPr>
          <w:rFonts w:eastAsia="DengXian" w:hint="eastAsia"/>
          <w:lang w:val="en-US" w:eastAsia="zh-CN"/>
        </w:rPr>
        <w:t>，例如：</w:t>
      </w:r>
    </w:p>
    <w:p w14:paraId="672B8511" w14:textId="351EDB16" w:rsidR="005D5A51" w:rsidRPr="00DC631F" w:rsidRDefault="003C16D6" w:rsidP="00DC631F">
      <w:pPr>
        <w:numPr>
          <w:ilvl w:val="0"/>
          <w:numId w:val="84"/>
        </w:numPr>
        <w:snapToGrid w:val="0"/>
        <w:spacing w:beforeLines="50" w:before="180" w:line="360" w:lineRule="auto"/>
        <w:jc w:val="both"/>
        <w:rPr>
          <w:rFonts w:hAnsi="新細明體"/>
          <w:lang w:val="en-US"/>
        </w:rPr>
      </w:pPr>
      <w:r w:rsidRPr="003C16D6">
        <w:rPr>
          <w:rFonts w:eastAsia="DengXian" w:hAnsi="新細明體" w:hint="eastAsia"/>
          <w:lang w:val="en-US" w:eastAsia="zh-CN"/>
        </w:rPr>
        <w:t>透过举办</w:t>
      </w:r>
      <w:r w:rsidRPr="003C16D6">
        <w:rPr>
          <w:rFonts w:eastAsia="DengXian" w:hAnsi="新細明體" w:hint="eastAsia"/>
          <w:lang w:eastAsia="zh-CN"/>
        </w:rPr>
        <w:t>大型国际比赛，展示综合国力，</w:t>
      </w:r>
      <w:r w:rsidRPr="003C16D6">
        <w:rPr>
          <w:rFonts w:eastAsia="DengXian" w:hAnsi="新細明體" w:hint="eastAsia"/>
          <w:lang w:val="en-US" w:eastAsia="zh-CN"/>
        </w:rPr>
        <w:t>以引起国际社会注意和认同。</w:t>
      </w:r>
    </w:p>
    <w:p w14:paraId="0B9CDAE9" w14:textId="34D1FFA3"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配合外交策略，达至政治宣传、推动协作等目的。</w:t>
      </w:r>
    </w:p>
    <w:p w14:paraId="1B86C82E" w14:textId="42C0D2D6"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让国民引以为傲，以加强他们的归属感和凝聚力。</w:t>
      </w:r>
    </w:p>
    <w:p w14:paraId="1CBA54A5" w14:textId="17FEE438" w:rsidR="00354DBC"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转移国民视线，以疏导他们在经济、社会及政治上的不满。</w:t>
      </w:r>
    </w:p>
    <w:p w14:paraId="334DFFCE" w14:textId="77777777" w:rsidR="00FE1392" w:rsidRDefault="00FE1392" w:rsidP="00DC631F">
      <w:pPr>
        <w:snapToGrid w:val="0"/>
        <w:spacing w:before="50" w:line="360" w:lineRule="auto"/>
        <w:jc w:val="both"/>
        <w:rPr>
          <w:b/>
          <w:lang w:val="en-US"/>
        </w:rPr>
      </w:pPr>
    </w:p>
    <w:p w14:paraId="525B4EB6" w14:textId="6F43D67A" w:rsidR="005D5A51" w:rsidRPr="00DC631F" w:rsidRDefault="003C16D6" w:rsidP="00DC631F">
      <w:pPr>
        <w:snapToGrid w:val="0"/>
        <w:spacing w:before="50" w:line="360" w:lineRule="auto"/>
        <w:jc w:val="both"/>
        <w:rPr>
          <w:lang w:val="en-US"/>
        </w:rPr>
      </w:pPr>
      <w:r w:rsidRPr="003C16D6">
        <w:rPr>
          <w:rFonts w:eastAsia="DengXian" w:hint="eastAsia"/>
          <w:b/>
          <w:lang w:val="en-US" w:eastAsia="zh-CN"/>
        </w:rPr>
        <w:t>经济方面</w:t>
      </w:r>
      <w:r w:rsidRPr="003C16D6">
        <w:rPr>
          <w:rFonts w:eastAsia="DengXian" w:hint="eastAsia"/>
          <w:lang w:val="en-US" w:eastAsia="zh-CN"/>
        </w:rPr>
        <w:t>，例如：</w:t>
      </w:r>
    </w:p>
    <w:p w14:paraId="13E783E5" w14:textId="354C95FB"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吸引大量旅客到访及消费，令旅游、广告、酒店、餐饮等行业直接受惠。</w:t>
      </w:r>
    </w:p>
    <w:p w14:paraId="33BBB19F" w14:textId="0674B57B"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创造时机，促进城市基础建设，改善运输、通讯、环境卫生等情况。</w:t>
      </w:r>
    </w:p>
    <w:p w14:paraId="4299FAE7" w14:textId="58BA6432" w:rsidR="005D5A51" w:rsidRPr="00DC631F" w:rsidRDefault="003C16D6" w:rsidP="00DC631F">
      <w:pPr>
        <w:numPr>
          <w:ilvl w:val="0"/>
          <w:numId w:val="83"/>
        </w:numPr>
        <w:snapToGrid w:val="0"/>
        <w:spacing w:beforeLines="50" w:before="180" w:line="360" w:lineRule="auto"/>
        <w:jc w:val="both"/>
        <w:rPr>
          <w:lang w:val="en-US"/>
        </w:rPr>
      </w:pPr>
      <w:r w:rsidRPr="003C16D6">
        <w:rPr>
          <w:rFonts w:eastAsia="DengXian" w:hAnsi="新細明體" w:hint="eastAsia"/>
          <w:lang w:val="en-US" w:eastAsia="zh-CN"/>
        </w:rPr>
        <w:lastRenderedPageBreak/>
        <w:t>为主办城市建立正面的「品牌」效应，以吸引外国专才和资金。</w:t>
      </w:r>
    </w:p>
    <w:p w14:paraId="283B371A" w14:textId="77777777" w:rsidR="00FE1392" w:rsidRDefault="00FE1392" w:rsidP="00DC631F">
      <w:pPr>
        <w:snapToGrid w:val="0"/>
        <w:spacing w:before="50" w:line="360" w:lineRule="auto"/>
        <w:jc w:val="both"/>
        <w:rPr>
          <w:b/>
          <w:lang w:val="en-US"/>
        </w:rPr>
      </w:pPr>
    </w:p>
    <w:p w14:paraId="02BDA95B" w14:textId="76B0ACCC" w:rsidR="005D5A51" w:rsidRPr="00DC631F" w:rsidRDefault="003C16D6" w:rsidP="00DC631F">
      <w:pPr>
        <w:snapToGrid w:val="0"/>
        <w:spacing w:before="50" w:line="360" w:lineRule="auto"/>
        <w:jc w:val="both"/>
        <w:rPr>
          <w:lang w:val="en-US"/>
        </w:rPr>
      </w:pPr>
      <w:r w:rsidRPr="003C16D6">
        <w:rPr>
          <w:rFonts w:eastAsia="DengXian" w:hint="eastAsia"/>
          <w:b/>
          <w:lang w:val="en-US" w:eastAsia="zh-CN"/>
        </w:rPr>
        <w:t>文化方面</w:t>
      </w:r>
      <w:r w:rsidRPr="003C16D6">
        <w:rPr>
          <w:rFonts w:eastAsia="DengXian" w:hint="eastAsia"/>
          <w:lang w:val="en-US" w:eastAsia="zh-CN"/>
        </w:rPr>
        <w:t>，例如：</w:t>
      </w:r>
    </w:p>
    <w:p w14:paraId="4116B16B" w14:textId="267FCF7C"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提高健身意识，改善场馆设施，促使国民更积极地参与体育活动。</w:t>
      </w:r>
    </w:p>
    <w:p w14:paraId="1EA139E8" w14:textId="00E4634E" w:rsidR="005D5A51" w:rsidRPr="00DC631F" w:rsidRDefault="003C16D6" w:rsidP="00DC631F">
      <w:pPr>
        <w:numPr>
          <w:ilvl w:val="0"/>
          <w:numId w:val="83"/>
        </w:numPr>
        <w:snapToGrid w:val="0"/>
        <w:spacing w:beforeLines="50" w:before="180" w:line="360" w:lineRule="auto"/>
        <w:jc w:val="both"/>
        <w:rPr>
          <w:rFonts w:hAnsi="新細明體"/>
          <w:lang w:val="en-US" w:eastAsia="zh-CN"/>
        </w:rPr>
      </w:pPr>
      <w:r w:rsidRPr="003C16D6">
        <w:rPr>
          <w:rFonts w:eastAsia="DengXian" w:hAnsi="新細明體" w:hint="eastAsia"/>
          <w:lang w:val="en-US" w:eastAsia="zh-CN"/>
        </w:rPr>
        <w:t>建立不同的运动设施，以举行大型运动会。而一些运动设施更会成为当地的文化地标。</w:t>
      </w:r>
    </w:p>
    <w:p w14:paraId="2A373035" w14:textId="3C9BEC56" w:rsidR="005D5A51" w:rsidRPr="00DC631F" w:rsidRDefault="003C16D6" w:rsidP="00DC631F">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透过传媒的报导，主办城市的文化特色得到宣扬，让其他国家认识。</w:t>
      </w:r>
    </w:p>
    <w:p w14:paraId="22411A34" w14:textId="0A00D042" w:rsidR="007730BF" w:rsidRPr="00955695" w:rsidRDefault="003C16D6" w:rsidP="00955695">
      <w:pPr>
        <w:numPr>
          <w:ilvl w:val="0"/>
          <w:numId w:val="83"/>
        </w:numPr>
        <w:snapToGrid w:val="0"/>
        <w:spacing w:beforeLines="50" w:before="180" w:line="360" w:lineRule="auto"/>
        <w:jc w:val="both"/>
        <w:rPr>
          <w:rFonts w:hAnsi="新細明體"/>
          <w:lang w:val="en-US"/>
        </w:rPr>
      </w:pPr>
      <w:r w:rsidRPr="003C16D6">
        <w:rPr>
          <w:rFonts w:eastAsia="DengXian" w:hAnsi="新細明體" w:hint="eastAsia"/>
          <w:lang w:val="en-US" w:eastAsia="zh-CN"/>
        </w:rPr>
        <w:t>促使运动精英化、普及化和国际化</w:t>
      </w:r>
    </w:p>
    <w:p w14:paraId="3696F22A" w14:textId="10563866" w:rsidR="00B9382A" w:rsidRPr="00BF1539" w:rsidRDefault="003C16D6" w:rsidP="00C228CD">
      <w:pPr>
        <w:snapToGrid w:val="0"/>
        <w:spacing w:line="360" w:lineRule="auto"/>
        <w:jc w:val="both"/>
        <w:rPr>
          <w:b/>
          <w:sz w:val="28"/>
          <w:szCs w:val="28"/>
          <w:lang w:eastAsia="zh-CN"/>
        </w:rPr>
      </w:pPr>
      <w:r w:rsidRPr="003C16D6">
        <w:rPr>
          <w:rFonts w:eastAsia="DengXian" w:hint="eastAsia"/>
          <w:b/>
          <w:sz w:val="28"/>
          <w:szCs w:val="28"/>
          <w:lang w:eastAsia="zh-CN"/>
        </w:rPr>
        <w:t>丙、</w:t>
      </w:r>
      <w:r w:rsidRPr="003C16D6">
        <w:rPr>
          <w:rFonts w:eastAsia="DengXian" w:hAnsi="新細明體" w:hint="eastAsia"/>
          <w:b/>
          <w:sz w:val="28"/>
          <w:szCs w:val="28"/>
          <w:lang w:val="en-US" w:eastAsia="zh-CN"/>
        </w:rPr>
        <w:t>我</w:t>
      </w:r>
      <w:r w:rsidRPr="003C16D6">
        <w:rPr>
          <w:rFonts w:eastAsia="DengXian" w:hAnsi="新細明體" w:hint="eastAsia"/>
          <w:b/>
          <w:sz w:val="28"/>
          <w:szCs w:val="28"/>
          <w:lang w:eastAsia="zh-CN"/>
        </w:rPr>
        <w:t>国的运动文化</w:t>
      </w:r>
    </w:p>
    <w:p w14:paraId="57D514B7" w14:textId="74A88456" w:rsidR="00FA7621" w:rsidRPr="00DC631F" w:rsidRDefault="003C16D6" w:rsidP="00C228CD">
      <w:pPr>
        <w:numPr>
          <w:ilvl w:val="0"/>
          <w:numId w:val="24"/>
        </w:numPr>
        <w:snapToGrid w:val="0"/>
        <w:spacing w:line="360" w:lineRule="auto"/>
        <w:ind w:left="482" w:rightChars="1" w:right="2" w:hanging="482"/>
        <w:jc w:val="both"/>
        <w:rPr>
          <w:lang w:val="en-US"/>
        </w:rPr>
      </w:pPr>
      <w:r w:rsidRPr="003C16D6">
        <w:rPr>
          <w:rFonts w:eastAsia="DengXian" w:hAnsi="新細明體" w:hint="eastAsia"/>
          <w:b/>
          <w:lang w:val="en-US" w:eastAsia="zh-CN"/>
        </w:rPr>
        <w:t>我</w:t>
      </w:r>
      <w:r w:rsidRPr="003C16D6">
        <w:rPr>
          <w:rFonts w:eastAsia="DengXian" w:hAnsi="新細明體" w:hint="eastAsia"/>
          <w:b/>
          <w:lang w:eastAsia="zh-CN"/>
        </w:rPr>
        <w:t>国的运动文化</w:t>
      </w:r>
    </w:p>
    <w:p w14:paraId="24889A0E" w14:textId="59433C0E" w:rsidR="00155E42" w:rsidRPr="004570C8" w:rsidRDefault="003C16D6" w:rsidP="00C228CD">
      <w:pPr>
        <w:snapToGrid w:val="0"/>
        <w:spacing w:beforeLines="50" w:before="180" w:line="360" w:lineRule="auto"/>
        <w:ind w:rightChars="1" w:right="2"/>
        <w:jc w:val="both"/>
        <w:rPr>
          <w:lang w:val="en-US" w:eastAsia="zh-CN"/>
        </w:rPr>
      </w:pPr>
      <w:r w:rsidRPr="003C16D6">
        <w:rPr>
          <w:rFonts w:eastAsia="DengXian" w:hAnsi="新細明體" w:hint="eastAsia"/>
          <w:lang w:val="en-US" w:eastAsia="zh-CN"/>
        </w:rPr>
        <w:t>国家体育总局为国务院辖下主管体育工作的直属机构，负责管理全国的体育相关事务。中华全国体育总会接受其业务主管单位国家体育总局的监督管理，其宗旨是要确保满足国民对运动与康乐的需求。中国奥林匹克委员会也与这两个组织合作，在中国行使类似港协暨奥委会的职责。</w:t>
      </w:r>
    </w:p>
    <w:p w14:paraId="278AE24E" w14:textId="5B58E76F" w:rsidR="008C004A" w:rsidRPr="008C004A" w:rsidRDefault="003C16D6" w:rsidP="008C004A">
      <w:pPr>
        <w:numPr>
          <w:ilvl w:val="0"/>
          <w:numId w:val="82"/>
        </w:numPr>
        <w:snapToGrid w:val="0"/>
        <w:spacing w:beforeLines="50" w:before="180" w:line="360" w:lineRule="auto"/>
        <w:ind w:left="482" w:hanging="482"/>
        <w:jc w:val="both"/>
        <w:rPr>
          <w:rFonts w:hAnsi="新細明體"/>
          <w:b/>
          <w:lang w:val="en-US" w:eastAsia="zh-CN"/>
        </w:rPr>
      </w:pPr>
      <w:r w:rsidRPr="003C16D6">
        <w:rPr>
          <w:rFonts w:eastAsia="DengXian" w:hAnsi="新細明體" w:hint="eastAsia"/>
          <w:b/>
          <w:lang w:val="en-US" w:eastAsia="zh-CN"/>
        </w:rPr>
        <w:t>全民健身计划</w:t>
      </w:r>
      <w:r w:rsidRPr="003C16D6">
        <w:rPr>
          <w:rFonts w:eastAsia="DengXian" w:hAnsi="新細明體"/>
          <w:b/>
          <w:lang w:val="en-US" w:eastAsia="zh-CN"/>
        </w:rPr>
        <w:t xml:space="preserve"> </w:t>
      </w:r>
      <w:r w:rsidRPr="003C16D6">
        <w:rPr>
          <w:rFonts w:eastAsia="DengXian" w:hAnsi="新細明體" w:hint="eastAsia"/>
          <w:b/>
          <w:lang w:val="en-US" w:eastAsia="zh-CN"/>
        </w:rPr>
        <w:t>－</w:t>
      </w:r>
      <w:r w:rsidRPr="003C16D6">
        <w:rPr>
          <w:rFonts w:eastAsia="DengXian" w:hAnsi="新細明體"/>
          <w:b/>
          <w:lang w:val="en-US" w:eastAsia="zh-CN"/>
        </w:rPr>
        <w:t xml:space="preserve"> </w:t>
      </w:r>
      <w:r w:rsidRPr="003C16D6">
        <w:rPr>
          <w:rFonts w:eastAsia="DengXian" w:hAnsi="新細明體" w:hint="eastAsia"/>
          <w:lang w:val="en-US" w:eastAsia="zh-CN"/>
        </w:rPr>
        <w:t>我国在</w:t>
      </w:r>
      <w:r w:rsidRPr="003C16D6">
        <w:rPr>
          <w:rFonts w:eastAsia="DengXian" w:hAnsi="新細明體"/>
          <w:lang w:val="en-US" w:eastAsia="zh-CN"/>
        </w:rPr>
        <w:t>1995</w:t>
      </w:r>
      <w:r w:rsidRPr="003C16D6">
        <w:rPr>
          <w:rFonts w:eastAsia="DengXian" w:hAnsi="新細明體" w:hint="eastAsia"/>
          <w:lang w:val="en-US" w:eastAsia="zh-CN"/>
        </w:rPr>
        <w:t>年</w:t>
      </w:r>
      <w:r w:rsidRPr="003C16D6">
        <w:rPr>
          <w:rFonts w:eastAsia="DengXian" w:hAnsi="新細明體"/>
          <w:lang w:val="en-US" w:eastAsia="zh-CN"/>
        </w:rPr>
        <w:t>6</w:t>
      </w:r>
      <w:r w:rsidRPr="003C16D6">
        <w:rPr>
          <w:rFonts w:eastAsia="DengXian" w:hAnsi="新細明體" w:hint="eastAsia"/>
          <w:lang w:val="en-US" w:eastAsia="zh-CN"/>
        </w:rPr>
        <w:t>月发布了「全民健身计划纲要」，提出要全面提升国民体质及建设具有中国特色的全民健身体系；同年</w:t>
      </w:r>
      <w:r w:rsidRPr="003C16D6">
        <w:rPr>
          <w:rFonts w:eastAsia="DengXian" w:hAnsi="新細明體"/>
          <w:lang w:val="en-US" w:eastAsia="zh-CN"/>
        </w:rPr>
        <w:t>10</w:t>
      </w:r>
      <w:r w:rsidRPr="003C16D6">
        <w:rPr>
          <w:rFonts w:eastAsia="DengXian" w:hAnsi="新細明體" w:hint="eastAsia"/>
          <w:lang w:val="en-US" w:eastAsia="zh-CN"/>
        </w:rPr>
        <w:t>月，实施「体育法」，对小区体育、学校体育、竞赛运动等的发展方向和运作要求，作出了规定。在</w:t>
      </w:r>
      <w:r w:rsidRPr="003C16D6">
        <w:rPr>
          <w:rFonts w:eastAsia="DengXian" w:hAnsi="新細明體"/>
          <w:lang w:val="en-US" w:eastAsia="zh-CN"/>
        </w:rPr>
        <w:t>2016</w:t>
      </w:r>
      <w:r w:rsidRPr="003C16D6">
        <w:rPr>
          <w:rFonts w:eastAsia="DengXian" w:hAnsi="新細明體" w:hint="eastAsia"/>
          <w:lang w:val="en-US" w:eastAsia="zh-CN"/>
        </w:rPr>
        <w:t>年进一步发布了「</w:t>
      </w:r>
      <w:r w:rsidRPr="003C16D6">
        <w:rPr>
          <w:rFonts w:eastAsia="DengXian" w:hAnsi="新細明體"/>
          <w:lang w:val="en-US" w:eastAsia="zh-CN"/>
        </w:rPr>
        <w:t>2016-2020</w:t>
      </w:r>
      <w:r w:rsidRPr="003C16D6">
        <w:rPr>
          <w:rFonts w:eastAsia="DengXian" w:hAnsi="新細明體" w:hint="eastAsia"/>
          <w:lang w:val="en-US" w:eastAsia="zh-CN"/>
        </w:rPr>
        <w:t>全民健身计划」，政府认为运动应与不同的产业紧密结合，当中包括教育、医疗、文化及旅游。此计划的目标是期望到</w:t>
      </w:r>
      <w:r w:rsidRPr="003C16D6">
        <w:rPr>
          <w:rFonts w:eastAsia="DengXian" w:hAnsi="新細明體"/>
          <w:lang w:val="en-US" w:eastAsia="zh-CN"/>
        </w:rPr>
        <w:t>2020</w:t>
      </w:r>
      <w:r w:rsidRPr="003C16D6">
        <w:rPr>
          <w:rFonts w:eastAsia="DengXian" w:hAnsi="新細明體" w:hint="eastAsia"/>
          <w:lang w:val="en-US" w:eastAsia="zh-CN"/>
        </w:rPr>
        <w:t>年每周参加一次及以上体育锻炼的国民人数能提升至</w:t>
      </w:r>
      <w:r w:rsidRPr="003C16D6">
        <w:rPr>
          <w:rFonts w:eastAsia="DengXian" w:hAnsi="新細明體"/>
          <w:lang w:val="en-US" w:eastAsia="zh-CN"/>
        </w:rPr>
        <w:t>7</w:t>
      </w:r>
      <w:r w:rsidRPr="003C16D6">
        <w:rPr>
          <w:rFonts w:eastAsia="DengXian" w:hAnsi="新細明體" w:hint="eastAsia"/>
          <w:lang w:val="en-US" w:eastAsia="zh-CN"/>
        </w:rPr>
        <w:t>亿；经常参加体育锻炼的国民人数能达到</w:t>
      </w:r>
      <w:r w:rsidRPr="003C16D6">
        <w:rPr>
          <w:rFonts w:eastAsia="DengXian" w:hAnsi="新細明體"/>
          <w:lang w:val="en-US" w:eastAsia="zh-CN"/>
        </w:rPr>
        <w:t>4.35</w:t>
      </w:r>
      <w:r w:rsidRPr="003C16D6">
        <w:rPr>
          <w:rFonts w:eastAsia="DengXian" w:hAnsi="新細明體" w:hint="eastAsia"/>
          <w:lang w:val="en-US" w:eastAsia="zh-CN"/>
        </w:rPr>
        <w:t>亿。此外，计划亦期望运动消费总规模在</w:t>
      </w:r>
      <w:r w:rsidRPr="003C16D6">
        <w:rPr>
          <w:rFonts w:eastAsia="DengXian" w:hAnsi="新細明體"/>
          <w:lang w:val="en-US" w:eastAsia="zh-CN"/>
        </w:rPr>
        <w:t>2020</w:t>
      </w:r>
      <w:r w:rsidRPr="003C16D6">
        <w:rPr>
          <w:rFonts w:eastAsia="DengXian" w:hAnsi="新細明體" w:hint="eastAsia"/>
          <w:lang w:val="en-US" w:eastAsia="zh-CN"/>
        </w:rPr>
        <w:t>年能达到</w:t>
      </w:r>
      <w:r w:rsidRPr="003C16D6">
        <w:rPr>
          <w:rFonts w:eastAsia="DengXian" w:hAnsi="新細明體"/>
          <w:lang w:val="en-US" w:eastAsia="zh-CN"/>
        </w:rPr>
        <w:t>1.5</w:t>
      </w:r>
      <w:r w:rsidRPr="003C16D6">
        <w:rPr>
          <w:rFonts w:eastAsia="DengXian" w:hAnsi="新細明體" w:hint="eastAsia"/>
          <w:lang w:val="en-US" w:eastAsia="zh-CN"/>
        </w:rPr>
        <w:t>万亿人民币。在</w:t>
      </w:r>
      <w:r w:rsidRPr="003C16D6">
        <w:rPr>
          <w:rFonts w:eastAsia="DengXian" w:hAnsi="新細明體"/>
          <w:lang w:val="en-US" w:eastAsia="zh-CN"/>
        </w:rPr>
        <w:t>2021</w:t>
      </w:r>
      <w:r w:rsidRPr="003C16D6">
        <w:rPr>
          <w:rFonts w:eastAsia="DengXian" w:hAnsi="新細明體" w:hint="eastAsia"/>
          <w:lang w:val="en-US" w:eastAsia="zh-CN"/>
        </w:rPr>
        <w:t>年</w:t>
      </w:r>
      <w:r w:rsidRPr="003C16D6">
        <w:rPr>
          <w:rFonts w:eastAsia="DengXian" w:hAnsi="新細明體"/>
          <w:lang w:val="en-US" w:eastAsia="zh-CN"/>
        </w:rPr>
        <w:t xml:space="preserve">8 </w:t>
      </w:r>
      <w:r w:rsidRPr="003C16D6">
        <w:rPr>
          <w:rFonts w:eastAsia="DengXian" w:hAnsi="新細明體" w:hint="eastAsia"/>
          <w:lang w:val="en-US" w:eastAsia="zh-CN"/>
        </w:rPr>
        <w:t>月亦公布了「</w:t>
      </w:r>
      <w:r w:rsidRPr="003C16D6">
        <w:rPr>
          <w:rFonts w:eastAsia="DengXian" w:hAnsi="新細明體"/>
          <w:lang w:val="en-US" w:eastAsia="zh-CN"/>
        </w:rPr>
        <w:t>2021-2025</w:t>
      </w:r>
      <w:r w:rsidRPr="003C16D6">
        <w:rPr>
          <w:rFonts w:eastAsia="DengXian" w:hAnsi="新細明體" w:hint="eastAsia"/>
          <w:lang w:val="en-US" w:eastAsia="zh-CN"/>
        </w:rPr>
        <w:t>全民健身计划」，期望在</w:t>
      </w:r>
      <w:r w:rsidRPr="003C16D6">
        <w:rPr>
          <w:rFonts w:eastAsia="DengXian" w:hAnsi="新細明體"/>
          <w:lang w:val="en-US" w:eastAsia="zh-CN"/>
        </w:rPr>
        <w:t>2025</w:t>
      </w:r>
      <w:r w:rsidRPr="003C16D6">
        <w:rPr>
          <w:rFonts w:eastAsia="DengXian" w:hAnsi="新細明體" w:hint="eastAsia"/>
          <w:lang w:val="en-US" w:eastAsia="zh-CN"/>
        </w:rPr>
        <w:t>年，经常参加体育锻炼人数比例达到</w:t>
      </w:r>
      <w:r w:rsidRPr="003C16D6">
        <w:rPr>
          <w:rFonts w:eastAsia="DengXian" w:hAnsi="新細明體"/>
          <w:lang w:val="en-US" w:eastAsia="zh-CN"/>
        </w:rPr>
        <w:t>38.5%</w:t>
      </w:r>
      <w:r w:rsidRPr="003C16D6">
        <w:rPr>
          <w:rFonts w:eastAsia="DengXian" w:hAnsi="新細明體" w:hint="eastAsia"/>
          <w:lang w:val="en-US" w:eastAsia="zh-CN"/>
        </w:rPr>
        <w:t>，每千人拥有社会体育指导员</w:t>
      </w:r>
      <w:r w:rsidRPr="003C16D6">
        <w:rPr>
          <w:rFonts w:eastAsia="DengXian" w:hAnsi="新細明體"/>
          <w:lang w:val="en-US" w:eastAsia="zh-CN"/>
        </w:rPr>
        <w:t>2.16</w:t>
      </w:r>
      <w:r w:rsidRPr="003C16D6">
        <w:rPr>
          <w:rFonts w:eastAsia="DengXian" w:hAnsi="新細明體" w:hint="eastAsia"/>
          <w:lang w:val="en-US" w:eastAsia="zh-CN"/>
        </w:rPr>
        <w:t>名，带动全国体育产业总规模达到</w:t>
      </w:r>
      <w:r w:rsidRPr="003C16D6">
        <w:rPr>
          <w:rFonts w:eastAsia="DengXian" w:hAnsi="新細明體"/>
          <w:lang w:val="en-US" w:eastAsia="zh-CN"/>
        </w:rPr>
        <w:t>5</w:t>
      </w:r>
      <w:r w:rsidRPr="003C16D6">
        <w:rPr>
          <w:rFonts w:eastAsia="DengXian" w:hAnsi="新細明體" w:hint="eastAsia"/>
          <w:lang w:val="en-US" w:eastAsia="zh-CN"/>
        </w:rPr>
        <w:t>万亿元。</w:t>
      </w:r>
    </w:p>
    <w:p w14:paraId="16188E4C" w14:textId="55F612CC" w:rsidR="00FA7621" w:rsidRPr="00FA7621" w:rsidRDefault="003C16D6" w:rsidP="00C228CD">
      <w:pPr>
        <w:numPr>
          <w:ilvl w:val="0"/>
          <w:numId w:val="82"/>
        </w:numPr>
        <w:snapToGrid w:val="0"/>
        <w:spacing w:beforeLines="50" w:before="180" w:line="360" w:lineRule="auto"/>
        <w:ind w:left="482" w:hanging="482"/>
        <w:jc w:val="both"/>
        <w:rPr>
          <w:rFonts w:hAnsi="新細明體"/>
          <w:lang w:val="en-US"/>
        </w:rPr>
      </w:pPr>
      <w:r w:rsidRPr="003C16D6">
        <w:rPr>
          <w:rFonts w:eastAsia="DengXian" w:hAnsi="新細明體" w:hint="eastAsia"/>
          <w:b/>
          <w:lang w:val="en-US" w:eastAsia="zh-CN"/>
        </w:rPr>
        <w:t>对精英运动员的照顾</w:t>
      </w:r>
      <w:r w:rsidRPr="003C16D6">
        <w:rPr>
          <w:rFonts w:eastAsia="DengXian" w:hAnsi="新細明體"/>
          <w:lang w:val="en-US" w:eastAsia="zh-CN"/>
        </w:rPr>
        <w:t xml:space="preserve"> </w:t>
      </w:r>
      <w:r w:rsidRPr="003C16D6">
        <w:rPr>
          <w:rFonts w:eastAsia="DengXian" w:hAnsi="新細明體" w:hint="eastAsia"/>
          <w:lang w:val="en-US" w:eastAsia="zh-CN"/>
        </w:rPr>
        <w:t>－</w:t>
      </w:r>
      <w:r w:rsidRPr="003C16D6">
        <w:rPr>
          <w:rFonts w:eastAsia="DengXian" w:hAnsi="新細明體"/>
          <w:lang w:val="en-US" w:eastAsia="zh-CN"/>
        </w:rPr>
        <w:t xml:space="preserve"> </w:t>
      </w:r>
      <w:r w:rsidRPr="003C16D6">
        <w:rPr>
          <w:rFonts w:eastAsia="DengXian" w:hAnsi="新細明體" w:hint="eastAsia"/>
          <w:lang w:val="en-US" w:eastAsia="zh-CN"/>
        </w:rPr>
        <w:t>按国家的政策，精英运动员可以获得训练、学业、生活等各方面的资助和支持，以专心进行训练；当运动员取得好成绩，他们的教练和所属</w:t>
      </w:r>
      <w:r w:rsidRPr="003C16D6">
        <w:rPr>
          <w:rFonts w:eastAsia="DengXian" w:hAnsi="新細明體" w:hint="eastAsia"/>
          <w:lang w:val="en-US" w:eastAsia="zh-CN"/>
        </w:rPr>
        <w:lastRenderedPageBreak/>
        <w:t>的单位都会得到奖励；至于精英运动员退休后的生活问题，有关单位亦会作出适当安排。</w:t>
      </w:r>
    </w:p>
    <w:p w14:paraId="4717C9C8" w14:textId="2FC36DBD" w:rsidR="00FA7621" w:rsidRDefault="003C16D6" w:rsidP="00C228CD">
      <w:pPr>
        <w:numPr>
          <w:ilvl w:val="0"/>
          <w:numId w:val="82"/>
        </w:numPr>
        <w:snapToGrid w:val="0"/>
        <w:spacing w:beforeLines="50" w:before="180" w:line="360" w:lineRule="auto"/>
        <w:jc w:val="both"/>
        <w:rPr>
          <w:rFonts w:hAnsi="新細明體"/>
          <w:lang w:val="en-US" w:eastAsia="zh-CN"/>
        </w:rPr>
      </w:pPr>
      <w:r w:rsidRPr="003C16D6">
        <w:rPr>
          <w:rFonts w:eastAsia="DengXian" w:hAnsi="新細明體" w:hint="eastAsia"/>
          <w:b/>
          <w:lang w:val="en-US" w:eastAsia="zh-CN"/>
        </w:rPr>
        <w:t>传统体育</w:t>
      </w:r>
      <w:r w:rsidRPr="003C16D6">
        <w:rPr>
          <w:rFonts w:eastAsia="DengXian" w:hAnsi="新細明體"/>
          <w:lang w:val="en-US" w:eastAsia="zh-CN"/>
        </w:rPr>
        <w:t xml:space="preserve"> </w:t>
      </w:r>
      <w:r w:rsidRPr="003C16D6">
        <w:rPr>
          <w:rFonts w:eastAsia="DengXian" w:hAnsi="新細明體" w:hint="eastAsia"/>
          <w:lang w:val="en-US" w:eastAsia="zh-CN"/>
        </w:rPr>
        <w:t>－</w:t>
      </w:r>
      <w:r w:rsidRPr="003C16D6">
        <w:rPr>
          <w:rFonts w:eastAsia="DengXian" w:hAnsi="新細明體"/>
          <w:lang w:val="en-US" w:eastAsia="zh-CN"/>
        </w:rPr>
        <w:t xml:space="preserve"> </w:t>
      </w:r>
      <w:r w:rsidRPr="003C16D6">
        <w:rPr>
          <w:rFonts w:eastAsia="DengXian" w:hAnsi="新細明體" w:hint="eastAsia"/>
          <w:lang w:val="en-US" w:eastAsia="zh-CN"/>
        </w:rPr>
        <w:t>传统体育亦是我国体育文化的重要组成部分。许多传统体育项目不但有益健康，还具有极高的观赏性、丰富多采的趣味及教育功能，例如蒙古摔跤、西藏赛牦牛、满族冰嬉运动等。</w:t>
      </w:r>
    </w:p>
    <w:p w14:paraId="76A4E521" w14:textId="67B0448A" w:rsidR="00BF1539" w:rsidRDefault="003C16D6" w:rsidP="00C228CD">
      <w:pPr>
        <w:numPr>
          <w:ilvl w:val="0"/>
          <w:numId w:val="82"/>
        </w:numPr>
        <w:snapToGrid w:val="0"/>
        <w:spacing w:beforeLines="50" w:before="180" w:line="360" w:lineRule="auto"/>
        <w:jc w:val="both"/>
        <w:rPr>
          <w:rFonts w:hAnsi="新細明體"/>
          <w:lang w:val="en-US" w:eastAsia="zh-CN"/>
        </w:rPr>
      </w:pPr>
      <w:r w:rsidRPr="003C16D6">
        <w:rPr>
          <w:rFonts w:eastAsia="DengXian" w:hAnsi="新細明體" w:hint="eastAsia"/>
          <w:b/>
          <w:lang w:val="en-US" w:eastAsia="zh-CN"/>
        </w:rPr>
        <w:t>与国际体坛接轨</w:t>
      </w:r>
      <w:r w:rsidRPr="003C16D6">
        <w:rPr>
          <w:rFonts w:eastAsia="DengXian" w:hAnsi="新細明體"/>
          <w:lang w:val="en-US" w:eastAsia="zh-CN"/>
        </w:rPr>
        <w:t xml:space="preserve"> </w:t>
      </w:r>
      <w:r w:rsidRPr="003C16D6">
        <w:rPr>
          <w:rFonts w:eastAsia="DengXian" w:hAnsi="新細明體" w:hint="eastAsia"/>
          <w:lang w:val="en-US" w:eastAsia="zh-CN"/>
        </w:rPr>
        <w:t>－</w:t>
      </w:r>
      <w:r w:rsidRPr="003C16D6">
        <w:rPr>
          <w:rFonts w:eastAsia="DengXian" w:hAnsi="新細明體"/>
          <w:lang w:val="en-US" w:eastAsia="zh-CN"/>
        </w:rPr>
        <w:t xml:space="preserve"> 20</w:t>
      </w:r>
      <w:r w:rsidRPr="003C16D6">
        <w:rPr>
          <w:rFonts w:eastAsia="DengXian" w:hAnsi="新細明體" w:hint="eastAsia"/>
          <w:lang w:val="en-US" w:eastAsia="zh-CN"/>
        </w:rPr>
        <w:t>世纪中叶以后，中国的国力日渐强盛和经济繁荣，这有助发展国家的体育事业和迈向国际，例如篮球、足球和棒球等项目在内地的发展，得到确立和巩固。许多体育用品和制衣企业都把目光投向开发新的项目，以迎合年轻一代逐渐浮现的国际体育文化。我国运动员如姚明（篮球）及刘翔（田径）成功跻身国际体坛，引发人们对这些体育项目的兴趣及参与。此外，我国承办国际大型运动赛事（奥林匹克运动会、东亚运动会、网球大师杯赛等），亦加深民众对国家在国际体坛重要地位的了解。</w:t>
      </w:r>
      <w:r w:rsidR="00314745" w:rsidRPr="00DC631F">
        <w:rPr>
          <w:rFonts w:hAnsi="新細明體"/>
          <w:lang w:val="en-US" w:eastAsia="zh-CN"/>
        </w:rPr>
        <w:t xml:space="preserve"> </w:t>
      </w:r>
    </w:p>
    <w:p w14:paraId="2EF71D46" w14:textId="77777777" w:rsidR="00131414" w:rsidRPr="00DC631F" w:rsidRDefault="00131414" w:rsidP="00C228CD">
      <w:pPr>
        <w:snapToGrid w:val="0"/>
        <w:spacing w:beforeLines="50" w:before="180" w:line="360" w:lineRule="auto"/>
        <w:jc w:val="both"/>
        <w:rPr>
          <w:rFonts w:hAnsi="新細明體"/>
          <w:lang w:val="en-US" w:eastAsia="zh-CN"/>
        </w:rPr>
      </w:pPr>
    </w:p>
    <w:p w14:paraId="592ACAB0" w14:textId="02270AD8" w:rsidR="00131414" w:rsidRPr="00A32C27" w:rsidRDefault="003C16D6" w:rsidP="00C228CD">
      <w:pPr>
        <w:numPr>
          <w:ilvl w:val="0"/>
          <w:numId w:val="24"/>
        </w:numPr>
        <w:snapToGrid w:val="0"/>
        <w:spacing w:line="360" w:lineRule="auto"/>
        <w:ind w:left="482" w:rightChars="1" w:right="2" w:hanging="482"/>
        <w:jc w:val="both"/>
        <w:rPr>
          <w:rFonts w:hAnsi="新細明體"/>
          <w:b/>
          <w:lang w:val="en-US"/>
        </w:rPr>
      </w:pPr>
      <w:r w:rsidRPr="003C16D6">
        <w:rPr>
          <w:rFonts w:eastAsia="DengXian" w:hAnsi="新細明體" w:hint="eastAsia"/>
          <w:b/>
          <w:lang w:val="en-US" w:eastAsia="zh-CN"/>
        </w:rPr>
        <w:t>中华人民共和国全国运动会</w:t>
      </w:r>
    </w:p>
    <w:p w14:paraId="59AEADFC" w14:textId="46939DED" w:rsidR="007E0E44" w:rsidRDefault="003C16D6" w:rsidP="00C228CD">
      <w:pPr>
        <w:snapToGrid w:val="0"/>
        <w:spacing w:beforeLines="50" w:before="180" w:line="360" w:lineRule="auto"/>
        <w:ind w:rightChars="1" w:right="2"/>
        <w:jc w:val="both"/>
        <w:rPr>
          <w:rFonts w:hAnsi="新細明體"/>
          <w:bCs/>
          <w:lang w:val="en" w:eastAsia="zh-CN"/>
        </w:rPr>
      </w:pPr>
      <w:r w:rsidRPr="003C16D6">
        <w:rPr>
          <w:rFonts w:eastAsia="DengXian" w:hAnsi="新細明體" w:hint="eastAsia"/>
          <w:bCs/>
          <w:lang w:val="en" w:eastAsia="zh-CN"/>
        </w:rPr>
        <w:t>中华人民共和国</w:t>
      </w:r>
      <w:r w:rsidRPr="003C16D6">
        <w:rPr>
          <w:rFonts w:eastAsia="DengXian" w:hAnsi="新細明體" w:hint="eastAsia"/>
          <w:lang w:val="en-US" w:eastAsia="zh-CN"/>
        </w:rPr>
        <w:t>全国</w:t>
      </w:r>
      <w:r w:rsidRPr="003C16D6">
        <w:rPr>
          <w:rFonts w:eastAsia="DengXian" w:hAnsi="新細明體" w:hint="eastAsia"/>
          <w:bCs/>
          <w:lang w:val="en" w:eastAsia="zh-CN"/>
        </w:rPr>
        <w:t>运动会</w:t>
      </w:r>
      <w:r w:rsidRPr="003C16D6">
        <w:rPr>
          <w:rFonts w:eastAsia="DengXian" w:hAnsi="新細明體"/>
          <w:bCs/>
          <w:lang w:val="en" w:eastAsia="zh-CN"/>
        </w:rPr>
        <w:t>(</w:t>
      </w:r>
      <w:r w:rsidRPr="003C16D6">
        <w:rPr>
          <w:rFonts w:eastAsia="DengXian" w:hAnsi="新細明體" w:hint="eastAsia"/>
          <w:bCs/>
          <w:lang w:val="en" w:eastAsia="zh-CN"/>
        </w:rPr>
        <w:t>全运会</w:t>
      </w:r>
      <w:r w:rsidRPr="003C16D6">
        <w:rPr>
          <w:rFonts w:eastAsia="DengXian" w:hAnsi="新細明體"/>
          <w:bCs/>
          <w:lang w:val="en" w:eastAsia="zh-CN"/>
        </w:rPr>
        <w:t>)</w:t>
      </w:r>
      <w:r w:rsidRPr="003C16D6">
        <w:rPr>
          <w:rFonts w:eastAsia="DengXian" w:hAnsi="新細明體" w:hint="eastAsia"/>
          <w:bCs/>
          <w:lang w:val="en" w:eastAsia="zh-CN"/>
        </w:rPr>
        <w:t>是国家级的重要体育活动，</w:t>
      </w:r>
      <w:r w:rsidRPr="003C16D6">
        <w:rPr>
          <w:rFonts w:eastAsia="DengXian" w:hAnsi="新細明體" w:hint="eastAsia"/>
          <w:lang w:val="en-US" w:eastAsia="zh-CN"/>
        </w:rPr>
        <w:t>由国家体育总局主办，</w:t>
      </w:r>
      <w:r w:rsidRPr="003C16D6">
        <w:rPr>
          <w:rFonts w:eastAsia="DengXian" w:hAnsi="新細明體" w:hint="eastAsia"/>
          <w:bCs/>
          <w:lang w:val="en" w:eastAsia="zh-CN"/>
        </w:rPr>
        <w:t>亦是教练甄选运动员的大好机会。其</w:t>
      </w:r>
      <w:r w:rsidRPr="003C16D6">
        <w:rPr>
          <w:rFonts w:eastAsia="DengXian" w:hAnsi="新細明體" w:hint="eastAsia"/>
          <w:bCs/>
          <w:lang w:val="en-US" w:eastAsia="zh-CN"/>
        </w:rPr>
        <w:t>举办的频次由最初</w:t>
      </w:r>
      <w:r w:rsidRPr="003C16D6">
        <w:rPr>
          <w:rFonts w:eastAsia="DengXian" w:hAnsi="新細明體" w:hint="eastAsia"/>
          <w:bCs/>
          <w:lang w:val="en" w:eastAsia="zh-CN"/>
        </w:rPr>
        <w:t>每十年一届到每五年一届，再缩短至每四年一届。北京获得</w:t>
      </w:r>
      <w:r w:rsidRPr="003C16D6">
        <w:rPr>
          <w:rFonts w:eastAsia="DengXian"/>
          <w:bCs/>
          <w:lang w:val="en" w:eastAsia="zh-CN"/>
        </w:rPr>
        <w:t>2008</w:t>
      </w:r>
      <w:r w:rsidRPr="003C16D6">
        <w:rPr>
          <w:rFonts w:eastAsia="DengXian" w:hAnsi="新細明體" w:hint="eastAsia"/>
          <w:bCs/>
          <w:lang w:val="en" w:eastAsia="zh-CN"/>
        </w:rPr>
        <w:t>年奥运会主办权后，引起公众广泛关注，预期在未来，全运会的普及性将会有增无减。</w:t>
      </w:r>
    </w:p>
    <w:p w14:paraId="1D55738B" w14:textId="40CC5B02" w:rsidR="001D66E8" w:rsidRPr="001D66E8" w:rsidRDefault="003C16D6" w:rsidP="00C228CD">
      <w:pPr>
        <w:snapToGrid w:val="0"/>
        <w:spacing w:beforeLines="50" w:before="180" w:line="360" w:lineRule="auto"/>
        <w:jc w:val="both"/>
        <w:rPr>
          <w:rFonts w:hAnsi="新細明體"/>
          <w:lang w:val="en-US" w:eastAsia="zh-CN"/>
        </w:rPr>
      </w:pPr>
      <w:r w:rsidRPr="003C16D6">
        <w:rPr>
          <w:rFonts w:eastAsia="DengXian" w:hAnsi="新細明體" w:hint="eastAsia"/>
          <w:lang w:val="en-US" w:eastAsia="zh-CN"/>
        </w:rPr>
        <w:t>第十三届全国运动会（十三运会），于</w:t>
      </w:r>
      <w:r w:rsidRPr="003C16D6">
        <w:rPr>
          <w:rFonts w:eastAsia="DengXian" w:hAnsi="新細明體"/>
          <w:lang w:val="en-US" w:eastAsia="zh-CN"/>
        </w:rPr>
        <w:t>2017</w:t>
      </w:r>
      <w:r w:rsidRPr="003C16D6">
        <w:rPr>
          <w:rFonts w:eastAsia="DengXian" w:hAnsi="新細明體" w:hint="eastAsia"/>
          <w:lang w:val="en-US" w:eastAsia="zh-CN"/>
        </w:rPr>
        <w:t>年在天津市举行。在赛事中首次不设奖牌榜，各比赛单位不再为奖牌数目而竞争，运动员可以更享受比赛过程，而不只是着重比赛结果。十三运会更实施了</w:t>
      </w:r>
      <w:r w:rsidRPr="003C16D6">
        <w:rPr>
          <w:rFonts w:eastAsia="DengXian" w:hAnsi="新細明體"/>
          <w:lang w:val="en-US" w:eastAsia="zh-CN"/>
        </w:rPr>
        <w:t xml:space="preserve">4 </w:t>
      </w:r>
      <w:r w:rsidRPr="003C16D6">
        <w:rPr>
          <w:rFonts w:eastAsia="DengXian" w:hAnsi="新細明體" w:hint="eastAsia"/>
          <w:lang w:val="en-US" w:eastAsia="zh-CN"/>
        </w:rPr>
        <w:t>人或以下跨单位组队参赛的政策及邀请居住在世界各地的高运动水平华人运动员、华侨运动员参加的相关赛事。此外，为贯切「全运惠民，健康中国」的发展方针，除原有的竞赛体育项目外，赛会更新增群众比赛项目，以增加普罗大众参与体育，并由群众及相关机构自行参与。</w:t>
      </w:r>
    </w:p>
    <w:p w14:paraId="723E4A8C" w14:textId="77777777" w:rsidR="001D66E8" w:rsidRDefault="001D66E8" w:rsidP="00C228CD">
      <w:pPr>
        <w:snapToGrid w:val="0"/>
        <w:ind w:rightChars="1" w:right="2"/>
        <w:jc w:val="both"/>
        <w:rPr>
          <w:lang w:val="en-US" w:eastAsia="zh-CN"/>
        </w:rPr>
      </w:pPr>
    </w:p>
    <w:p w14:paraId="2779FD2B" w14:textId="64E95A1C" w:rsidR="00353F74" w:rsidRPr="001B49FC" w:rsidRDefault="003C16D6" w:rsidP="00353F74">
      <w:pPr>
        <w:adjustRightInd w:val="0"/>
        <w:snapToGrid w:val="0"/>
        <w:spacing w:line="360" w:lineRule="auto"/>
        <w:ind w:rightChars="1" w:right="2"/>
        <w:jc w:val="both"/>
        <w:rPr>
          <w:rFonts w:hAnsi="新細明體"/>
          <w:lang w:val="en-US" w:eastAsia="zh-CN"/>
        </w:rPr>
      </w:pPr>
      <w:r w:rsidRPr="003C16D6">
        <w:rPr>
          <w:rFonts w:eastAsia="DengXian" w:hAnsi="新細明體" w:hint="eastAsia"/>
          <w:lang w:val="en-US" w:eastAsia="zh-CN"/>
        </w:rPr>
        <w:t>第十五届全国运动会（十五运会）由广东省、香港特别行政区和澳门特别行政区联合主办，将于</w:t>
      </w:r>
      <w:r w:rsidRPr="003C16D6">
        <w:rPr>
          <w:rFonts w:eastAsia="DengXian" w:hAnsi="新細明體"/>
          <w:lang w:val="en-US" w:eastAsia="zh-CN"/>
        </w:rPr>
        <w:t xml:space="preserve"> 2025</w:t>
      </w:r>
      <w:r w:rsidRPr="003C16D6">
        <w:rPr>
          <w:rFonts w:eastAsia="DengXian" w:hAnsi="新細明體" w:hint="eastAsia"/>
          <w:lang w:val="en-US" w:eastAsia="zh-CN"/>
        </w:rPr>
        <w:t>年</w:t>
      </w:r>
      <w:r w:rsidRPr="003C16D6">
        <w:rPr>
          <w:rFonts w:eastAsia="DengXian" w:hAnsi="新細明體"/>
          <w:lang w:val="en-US" w:eastAsia="zh-CN"/>
        </w:rPr>
        <w:t>11</w:t>
      </w:r>
      <w:r w:rsidRPr="003C16D6">
        <w:rPr>
          <w:rFonts w:eastAsia="DengXian" w:hAnsi="新細明體" w:hint="eastAsia"/>
          <w:lang w:val="en-US" w:eastAsia="zh-CN"/>
        </w:rPr>
        <w:t>月</w:t>
      </w:r>
      <w:r w:rsidRPr="003C16D6">
        <w:rPr>
          <w:rFonts w:eastAsia="DengXian" w:hAnsi="新細明體"/>
          <w:lang w:val="en-US" w:eastAsia="zh-CN"/>
        </w:rPr>
        <w:t>9</w:t>
      </w:r>
      <w:r w:rsidRPr="003C16D6">
        <w:rPr>
          <w:rFonts w:eastAsia="DengXian" w:hAnsi="新細明體" w:hint="eastAsia"/>
          <w:lang w:val="en-US" w:eastAsia="zh-CN"/>
        </w:rPr>
        <w:t>日至</w:t>
      </w:r>
      <w:r w:rsidRPr="003C16D6">
        <w:rPr>
          <w:rFonts w:eastAsia="DengXian" w:hAnsi="新細明體"/>
          <w:lang w:val="en-US" w:eastAsia="zh-CN"/>
        </w:rPr>
        <w:t>21</w:t>
      </w:r>
      <w:r w:rsidRPr="003C16D6">
        <w:rPr>
          <w:rFonts w:eastAsia="DengXian" w:hAnsi="新細明體" w:hint="eastAsia"/>
          <w:lang w:val="en-US" w:eastAsia="zh-CN"/>
        </w:rPr>
        <w:t>日在以上三地举行。香港将承办八个竞赛项目─篮球（男子</w:t>
      </w:r>
      <w:r w:rsidRPr="003C16D6">
        <w:rPr>
          <w:rFonts w:eastAsia="DengXian" w:hAnsi="新細明體"/>
          <w:lang w:val="en-US" w:eastAsia="zh-CN"/>
        </w:rPr>
        <w:t>22</w:t>
      </w:r>
      <w:r w:rsidRPr="003C16D6">
        <w:rPr>
          <w:rFonts w:eastAsia="DengXian" w:hAnsi="新細明體" w:hint="eastAsia"/>
          <w:lang w:val="en-US" w:eastAsia="zh-CN"/>
        </w:rPr>
        <w:t>岁以下组）、场地自行车、击剑、高尔夫球、手球（男子）、七人制橄榄球、铁</w:t>
      </w:r>
      <w:r w:rsidRPr="003C16D6">
        <w:rPr>
          <w:rFonts w:eastAsia="DengXian" w:hAnsi="新細明體" w:hint="eastAsia"/>
          <w:lang w:val="en-US" w:eastAsia="zh-CN"/>
        </w:rPr>
        <w:lastRenderedPageBreak/>
        <w:t>人三项和沙滩排球；以及一个群众赛事活动─保龄球。</w:t>
      </w:r>
    </w:p>
    <w:p w14:paraId="5ABEDFC2" w14:textId="77777777" w:rsidR="00955695" w:rsidRPr="00353F74" w:rsidRDefault="00955695" w:rsidP="00C228CD">
      <w:pPr>
        <w:snapToGrid w:val="0"/>
        <w:ind w:rightChars="1" w:right="2"/>
        <w:jc w:val="both"/>
        <w:rPr>
          <w:lang w:val="en-US" w:eastAsia="zh-CN"/>
        </w:rPr>
      </w:pPr>
    </w:p>
    <w:p w14:paraId="679AFBE7" w14:textId="77777777" w:rsidR="00955695" w:rsidRDefault="00955695" w:rsidP="00C228CD">
      <w:pPr>
        <w:snapToGrid w:val="0"/>
        <w:ind w:rightChars="1" w:right="2"/>
        <w:jc w:val="both"/>
        <w:rPr>
          <w:lang w:val="en-US" w:eastAsia="zh-CN"/>
        </w:rPr>
      </w:pPr>
    </w:p>
    <w:p w14:paraId="3FBEB25F" w14:textId="77777777" w:rsidR="00955695" w:rsidRDefault="00955695" w:rsidP="00C228CD">
      <w:pPr>
        <w:snapToGrid w:val="0"/>
        <w:ind w:rightChars="1" w:right="2"/>
        <w:jc w:val="both"/>
        <w:rPr>
          <w:lang w:val="en-US" w:eastAsia="zh-CN"/>
        </w:rPr>
      </w:pPr>
    </w:p>
    <w:p w14:paraId="11CDBE1B" w14:textId="77777777" w:rsidR="00955695" w:rsidRDefault="00955695" w:rsidP="00C228CD">
      <w:pPr>
        <w:snapToGrid w:val="0"/>
        <w:ind w:rightChars="1" w:right="2"/>
        <w:jc w:val="both"/>
        <w:rPr>
          <w:lang w:val="en-US" w:eastAsia="zh-CN"/>
        </w:rPr>
      </w:pPr>
    </w:p>
    <w:p w14:paraId="1D02D240" w14:textId="77777777" w:rsidR="00955695" w:rsidRDefault="00955695" w:rsidP="00C228CD">
      <w:pPr>
        <w:snapToGrid w:val="0"/>
        <w:ind w:rightChars="1" w:right="2"/>
        <w:jc w:val="both"/>
        <w:rPr>
          <w:lang w:val="en-US" w:eastAsia="zh-CN"/>
        </w:rPr>
      </w:pPr>
    </w:p>
    <w:p w14:paraId="10489CD2" w14:textId="77777777" w:rsidR="00955695" w:rsidRDefault="00955695" w:rsidP="00C228CD">
      <w:pPr>
        <w:snapToGrid w:val="0"/>
        <w:ind w:rightChars="1" w:right="2"/>
        <w:jc w:val="both"/>
        <w:rPr>
          <w:lang w:val="en-US" w:eastAsia="zh-CN"/>
        </w:rPr>
      </w:pPr>
    </w:p>
    <w:p w14:paraId="4CB4E746" w14:textId="77777777" w:rsidR="00955695" w:rsidRDefault="00955695" w:rsidP="00C228CD">
      <w:pPr>
        <w:snapToGrid w:val="0"/>
        <w:ind w:rightChars="1" w:right="2"/>
        <w:jc w:val="both"/>
        <w:rPr>
          <w:lang w:val="en-US" w:eastAsia="zh-CN"/>
        </w:rPr>
      </w:pPr>
    </w:p>
    <w:p w14:paraId="5319511B" w14:textId="77777777" w:rsidR="00955695" w:rsidRDefault="00955695" w:rsidP="00C228CD">
      <w:pPr>
        <w:snapToGrid w:val="0"/>
        <w:ind w:rightChars="1" w:right="2"/>
        <w:jc w:val="both"/>
        <w:rPr>
          <w:lang w:val="en-US" w:eastAsia="zh-CN"/>
        </w:rPr>
      </w:pPr>
    </w:p>
    <w:p w14:paraId="0D494923" w14:textId="77777777" w:rsidR="00955695" w:rsidRDefault="00955695" w:rsidP="00C228CD">
      <w:pPr>
        <w:snapToGrid w:val="0"/>
        <w:ind w:rightChars="1" w:right="2"/>
        <w:jc w:val="both"/>
        <w:rPr>
          <w:lang w:val="en-US" w:eastAsia="zh-CN"/>
        </w:rPr>
      </w:pPr>
    </w:p>
    <w:p w14:paraId="4F876C66" w14:textId="77777777" w:rsidR="00955695" w:rsidRDefault="00955695" w:rsidP="00C228CD">
      <w:pPr>
        <w:snapToGrid w:val="0"/>
        <w:ind w:rightChars="1" w:right="2"/>
        <w:jc w:val="both"/>
        <w:rPr>
          <w:lang w:val="en-US" w:eastAsia="zh-CN"/>
        </w:rPr>
      </w:pPr>
    </w:p>
    <w:p w14:paraId="19567719" w14:textId="77777777" w:rsidR="00955695" w:rsidRDefault="00955695" w:rsidP="00C228CD">
      <w:pPr>
        <w:snapToGrid w:val="0"/>
        <w:ind w:rightChars="1" w:right="2"/>
        <w:jc w:val="both"/>
        <w:rPr>
          <w:lang w:val="en-US" w:eastAsia="zh-CN"/>
        </w:rPr>
      </w:pPr>
    </w:p>
    <w:p w14:paraId="2523BF18" w14:textId="77777777" w:rsidR="00955695" w:rsidRDefault="00955695" w:rsidP="00C228CD">
      <w:pPr>
        <w:snapToGrid w:val="0"/>
        <w:ind w:rightChars="1" w:right="2"/>
        <w:jc w:val="both"/>
        <w:rPr>
          <w:lang w:val="en-US" w:eastAsia="zh-CN"/>
        </w:rPr>
      </w:pPr>
    </w:p>
    <w:p w14:paraId="6766BA5B" w14:textId="77777777" w:rsidR="00955695" w:rsidRDefault="00955695" w:rsidP="00C228CD">
      <w:pPr>
        <w:snapToGrid w:val="0"/>
        <w:ind w:rightChars="1" w:right="2"/>
        <w:jc w:val="both"/>
        <w:rPr>
          <w:lang w:val="en-US" w:eastAsia="zh-CN"/>
        </w:rPr>
      </w:pPr>
    </w:p>
    <w:p w14:paraId="6B082F90" w14:textId="77777777" w:rsidR="00955695" w:rsidRDefault="00955695" w:rsidP="00C228CD">
      <w:pPr>
        <w:snapToGrid w:val="0"/>
        <w:ind w:rightChars="1" w:right="2"/>
        <w:jc w:val="both"/>
        <w:rPr>
          <w:lang w:val="en-US" w:eastAsia="zh-CN"/>
        </w:rPr>
      </w:pPr>
    </w:p>
    <w:p w14:paraId="3415A6D7" w14:textId="77777777" w:rsidR="00955695" w:rsidRDefault="00955695" w:rsidP="00C228CD">
      <w:pPr>
        <w:snapToGrid w:val="0"/>
        <w:ind w:rightChars="1" w:right="2"/>
        <w:jc w:val="both"/>
        <w:rPr>
          <w:lang w:val="en-US" w:eastAsia="zh-CN"/>
        </w:rPr>
      </w:pPr>
    </w:p>
    <w:p w14:paraId="68BFC41A" w14:textId="6667791C" w:rsidR="00955695" w:rsidRDefault="00955695" w:rsidP="00C228CD">
      <w:pPr>
        <w:snapToGrid w:val="0"/>
        <w:ind w:rightChars="1" w:right="2"/>
        <w:jc w:val="both"/>
        <w:rPr>
          <w:lang w:val="en-US" w:eastAsia="zh-CN"/>
        </w:rPr>
      </w:pPr>
    </w:p>
    <w:p w14:paraId="2A9E0AE7" w14:textId="77777777" w:rsidR="00353F74" w:rsidRPr="001D66E8" w:rsidRDefault="00353F74" w:rsidP="00C228CD">
      <w:pPr>
        <w:snapToGrid w:val="0"/>
        <w:ind w:rightChars="1" w:right="2"/>
        <w:jc w:val="both"/>
        <w:rPr>
          <w:lang w:val="en-US" w:eastAsia="zh-CN"/>
        </w:rPr>
      </w:pPr>
    </w:p>
    <w:p w14:paraId="1FD31B73" w14:textId="6151DB80" w:rsidR="00E7736A" w:rsidRDefault="003C16D6" w:rsidP="00B95642">
      <w:pPr>
        <w:snapToGrid w:val="0"/>
        <w:spacing w:beforeLines="50" w:before="180" w:line="360" w:lineRule="auto"/>
        <w:jc w:val="both"/>
        <w:rPr>
          <w:b/>
          <w:sz w:val="28"/>
          <w:szCs w:val="28"/>
          <w:lang w:eastAsia="zh-HK"/>
        </w:rPr>
      </w:pPr>
      <w:r w:rsidRPr="003C16D6">
        <w:rPr>
          <w:rFonts w:eastAsia="DengXian" w:hint="eastAsia"/>
          <w:b/>
          <w:sz w:val="28"/>
          <w:szCs w:val="28"/>
          <w:lang w:eastAsia="zh-CN"/>
        </w:rPr>
        <w:t>丁、</w:t>
      </w:r>
      <w:r w:rsidRPr="003C16D6">
        <w:rPr>
          <w:rFonts w:eastAsia="DengXian" w:hAnsi="新細明體" w:hint="eastAsia"/>
          <w:b/>
          <w:sz w:val="28"/>
          <w:szCs w:val="28"/>
          <w:lang w:eastAsia="zh-CN"/>
        </w:rPr>
        <w:t>运动与社会</w:t>
      </w:r>
    </w:p>
    <w:p w14:paraId="00D0C3E0" w14:textId="11881BF3" w:rsidR="00B9382A" w:rsidRDefault="003C16D6" w:rsidP="00B95642">
      <w:pPr>
        <w:snapToGrid w:val="0"/>
        <w:spacing w:beforeLines="50" w:before="180" w:line="360" w:lineRule="auto"/>
        <w:jc w:val="both"/>
        <w:rPr>
          <w:rFonts w:hAnsi="新細明體"/>
          <w:lang w:eastAsia="zh-CN"/>
        </w:rPr>
      </w:pPr>
      <w:r w:rsidRPr="003C16D6">
        <w:rPr>
          <w:rFonts w:eastAsia="DengXian" w:hAnsi="新細明體" w:hint="eastAsia"/>
          <w:lang w:eastAsia="zh-CN"/>
        </w:rPr>
        <w:t>在现代体坛中，运动与社会有着非常密切的关系。以下是一些值得探究的议题：</w:t>
      </w:r>
    </w:p>
    <w:p w14:paraId="63F72B95" w14:textId="6900B0B5" w:rsidR="000E5765" w:rsidRPr="00E86410" w:rsidRDefault="003C16D6" w:rsidP="000E5765">
      <w:pPr>
        <w:snapToGrid w:val="0"/>
        <w:spacing w:beforeLines="50" w:before="180" w:line="360" w:lineRule="auto"/>
        <w:jc w:val="both"/>
        <w:rPr>
          <w:rFonts w:hAnsi="新細明體"/>
          <w:b/>
          <w:lang w:val="en-US"/>
        </w:rPr>
      </w:pPr>
      <w:r w:rsidRPr="003C16D6">
        <w:rPr>
          <w:rFonts w:eastAsia="DengXian" w:hAnsi="新細明體"/>
          <w:b/>
          <w:lang w:val="en-US" w:eastAsia="zh-CN"/>
        </w:rPr>
        <w:t xml:space="preserve">i) </w:t>
      </w:r>
      <w:r w:rsidRPr="003C16D6">
        <w:rPr>
          <w:rFonts w:eastAsia="DengXian" w:hAnsi="新細明體" w:hint="eastAsia"/>
          <w:b/>
          <w:lang w:val="en-US" w:eastAsia="zh-CN"/>
        </w:rPr>
        <w:t>普及运动和精英运动</w:t>
      </w:r>
    </w:p>
    <w:p w14:paraId="1C4FF0B6" w14:textId="0A3BF364" w:rsidR="000E5765" w:rsidRPr="00C72815" w:rsidRDefault="003C16D6" w:rsidP="000E5765">
      <w:pPr>
        <w:numPr>
          <w:ilvl w:val="0"/>
          <w:numId w:val="99"/>
        </w:numPr>
        <w:spacing w:line="276" w:lineRule="auto"/>
        <w:ind w:left="0" w:firstLine="0"/>
        <w:jc w:val="both"/>
      </w:pPr>
      <w:r w:rsidRPr="003C16D6">
        <w:rPr>
          <w:rFonts w:eastAsia="DengXian" w:hint="eastAsia"/>
          <w:lang w:eastAsia="zh-CN"/>
        </w:rPr>
        <w:t>普及运动的目的：</w:t>
      </w:r>
      <w:r w:rsidR="000E5765" w:rsidRPr="00C72815">
        <w:rPr>
          <w:lang w:eastAsia="zh-CN"/>
        </w:rPr>
        <w:t xml:space="preserve"> </w:t>
      </w:r>
    </w:p>
    <w:p w14:paraId="41D2458B" w14:textId="34D5D541" w:rsidR="000E5765" w:rsidRPr="00296279" w:rsidRDefault="003C16D6" w:rsidP="000E5765">
      <w:pPr>
        <w:pStyle w:val="af9"/>
        <w:numPr>
          <w:ilvl w:val="0"/>
          <w:numId w:val="95"/>
        </w:numPr>
        <w:snapToGrid w:val="0"/>
        <w:spacing w:beforeLines="50" w:before="180" w:line="276" w:lineRule="auto"/>
        <w:ind w:leftChars="0"/>
        <w:jc w:val="both"/>
        <w:rPr>
          <w:u w:val="single"/>
        </w:rPr>
      </w:pPr>
      <w:r w:rsidRPr="003C16D6">
        <w:rPr>
          <w:rFonts w:eastAsia="DengXian" w:hint="eastAsia"/>
          <w:lang w:eastAsia="zh-CN"/>
        </w:rPr>
        <w:t>向市民推广健康生活模式；</w:t>
      </w:r>
    </w:p>
    <w:p w14:paraId="3AC2ADA7" w14:textId="424F65C1" w:rsidR="000E5765" w:rsidRPr="00296279" w:rsidRDefault="003C16D6" w:rsidP="000E5765">
      <w:pPr>
        <w:pStyle w:val="af9"/>
        <w:numPr>
          <w:ilvl w:val="0"/>
          <w:numId w:val="95"/>
        </w:numPr>
        <w:snapToGrid w:val="0"/>
        <w:spacing w:beforeLines="50" w:before="180" w:line="276" w:lineRule="auto"/>
        <w:ind w:leftChars="0"/>
        <w:jc w:val="both"/>
        <w:rPr>
          <w:u w:val="single"/>
        </w:rPr>
      </w:pPr>
      <w:r w:rsidRPr="003C16D6">
        <w:rPr>
          <w:rFonts w:eastAsia="DengXian" w:hint="eastAsia"/>
          <w:lang w:eastAsia="zh-CN"/>
        </w:rPr>
        <w:t>在小区中建立运动文化；</w:t>
      </w:r>
      <w:r w:rsidR="000E5765" w:rsidRPr="00296279">
        <w:t xml:space="preserve"> </w:t>
      </w:r>
    </w:p>
    <w:p w14:paraId="598CB66F" w14:textId="45F5A6AD" w:rsidR="00757461" w:rsidRPr="00C228CD" w:rsidRDefault="003C16D6" w:rsidP="00C228CD">
      <w:pPr>
        <w:pStyle w:val="af9"/>
        <w:numPr>
          <w:ilvl w:val="0"/>
          <w:numId w:val="95"/>
        </w:numPr>
        <w:snapToGrid w:val="0"/>
        <w:spacing w:beforeLines="50" w:before="180" w:line="276" w:lineRule="auto"/>
        <w:ind w:leftChars="0"/>
        <w:jc w:val="both"/>
        <w:rPr>
          <w:u w:val="single"/>
        </w:rPr>
      </w:pPr>
      <w:r w:rsidRPr="003C16D6">
        <w:rPr>
          <w:rFonts w:eastAsia="DengXian" w:hint="eastAsia"/>
          <w:lang w:eastAsia="zh-CN"/>
        </w:rPr>
        <w:t>提高市民运动参与度及其生活质素。</w:t>
      </w:r>
      <w:r w:rsidR="000E5765" w:rsidRPr="00296279">
        <w:t xml:space="preserve"> </w:t>
      </w:r>
    </w:p>
    <w:p w14:paraId="063FA734" w14:textId="5C8A3B8F" w:rsidR="00757461" w:rsidRPr="00C228CD" w:rsidRDefault="003C16D6" w:rsidP="00C228CD">
      <w:pPr>
        <w:pStyle w:val="af9"/>
        <w:numPr>
          <w:ilvl w:val="0"/>
          <w:numId w:val="95"/>
        </w:numPr>
        <w:snapToGrid w:val="0"/>
        <w:spacing w:beforeLines="50" w:before="180" w:line="276" w:lineRule="auto"/>
        <w:ind w:leftChars="0"/>
        <w:jc w:val="both"/>
        <w:rPr>
          <w:u w:val="single"/>
        </w:rPr>
      </w:pPr>
      <w:r w:rsidRPr="003C16D6">
        <w:rPr>
          <w:rFonts w:eastAsia="DengXian" w:hint="eastAsia"/>
          <w:lang w:eastAsia="zh-CN"/>
        </w:rPr>
        <w:t>减轻公共医疗所承受的压力</w:t>
      </w:r>
    </w:p>
    <w:p w14:paraId="52FE386D" w14:textId="5D48563F" w:rsidR="000E5765" w:rsidRPr="00C72815" w:rsidRDefault="003C16D6" w:rsidP="000E5765">
      <w:pPr>
        <w:numPr>
          <w:ilvl w:val="0"/>
          <w:numId w:val="99"/>
        </w:numPr>
        <w:snapToGrid w:val="0"/>
        <w:spacing w:beforeLines="50" w:before="180" w:line="276" w:lineRule="auto"/>
        <w:jc w:val="both"/>
      </w:pPr>
      <w:r w:rsidRPr="003C16D6">
        <w:rPr>
          <w:rFonts w:eastAsia="DengXian" w:hint="eastAsia"/>
          <w:lang w:eastAsia="zh-CN"/>
        </w:rPr>
        <w:t>精英运动的目的：</w:t>
      </w:r>
    </w:p>
    <w:p w14:paraId="7DC792D3" w14:textId="125C1FE6" w:rsidR="000E5765" w:rsidRPr="00296279" w:rsidRDefault="003C16D6" w:rsidP="000E5765">
      <w:pPr>
        <w:pStyle w:val="af9"/>
        <w:numPr>
          <w:ilvl w:val="0"/>
          <w:numId w:val="96"/>
        </w:numPr>
        <w:snapToGrid w:val="0"/>
        <w:spacing w:beforeLines="50" w:before="180" w:line="276" w:lineRule="auto"/>
        <w:ind w:leftChars="0"/>
        <w:jc w:val="both"/>
        <w:rPr>
          <w:u w:val="single"/>
        </w:rPr>
      </w:pPr>
      <w:r w:rsidRPr="003C16D6">
        <w:rPr>
          <w:rFonts w:eastAsia="DengXian" w:hint="eastAsia"/>
          <w:lang w:eastAsia="zh-CN"/>
        </w:rPr>
        <w:t>透过在国际体坛获奖而提高国家或地区的国际地位；</w:t>
      </w:r>
    </w:p>
    <w:p w14:paraId="6C5891B3" w14:textId="39C6EDE3" w:rsidR="000E5765" w:rsidRPr="00296279" w:rsidRDefault="003C16D6" w:rsidP="000E5765">
      <w:pPr>
        <w:pStyle w:val="af9"/>
        <w:numPr>
          <w:ilvl w:val="0"/>
          <w:numId w:val="96"/>
        </w:numPr>
        <w:snapToGrid w:val="0"/>
        <w:spacing w:beforeLines="50" w:before="180" w:line="276" w:lineRule="auto"/>
        <w:ind w:leftChars="0"/>
        <w:jc w:val="both"/>
        <w:rPr>
          <w:u w:val="single"/>
        </w:rPr>
      </w:pPr>
      <w:r w:rsidRPr="003C16D6">
        <w:rPr>
          <w:rFonts w:eastAsia="DengXian" w:hint="eastAsia"/>
          <w:lang w:eastAsia="zh-CN"/>
        </w:rPr>
        <w:t>显示当地运动和科学发展的实力；</w:t>
      </w:r>
    </w:p>
    <w:p w14:paraId="1CDA7358" w14:textId="6433859B" w:rsidR="000E5765" w:rsidRPr="00296279" w:rsidRDefault="003C16D6" w:rsidP="000E5765">
      <w:pPr>
        <w:pStyle w:val="af9"/>
        <w:numPr>
          <w:ilvl w:val="0"/>
          <w:numId w:val="96"/>
        </w:numPr>
        <w:snapToGrid w:val="0"/>
        <w:spacing w:beforeLines="50" w:before="180" w:line="276" w:lineRule="auto"/>
        <w:ind w:leftChars="0"/>
        <w:jc w:val="both"/>
        <w:rPr>
          <w:u w:val="single"/>
        </w:rPr>
      </w:pPr>
      <w:r w:rsidRPr="003C16D6">
        <w:rPr>
          <w:rFonts w:eastAsia="DengXian" w:hint="eastAsia"/>
          <w:lang w:eastAsia="zh-CN"/>
        </w:rPr>
        <w:t>为有运动潜质的人士在各专项运动中提供发展机会；</w:t>
      </w:r>
    </w:p>
    <w:p w14:paraId="0387BF6E" w14:textId="18C590EA" w:rsidR="000E5765" w:rsidRPr="00296279" w:rsidRDefault="003C16D6" w:rsidP="000E5765">
      <w:pPr>
        <w:pStyle w:val="af9"/>
        <w:numPr>
          <w:ilvl w:val="0"/>
          <w:numId w:val="96"/>
        </w:numPr>
        <w:snapToGrid w:val="0"/>
        <w:spacing w:beforeLines="50" w:before="180" w:line="276" w:lineRule="auto"/>
        <w:ind w:leftChars="0"/>
        <w:jc w:val="both"/>
      </w:pPr>
      <w:r w:rsidRPr="003C16D6">
        <w:rPr>
          <w:rFonts w:eastAsia="DengXian" w:hint="eastAsia"/>
          <w:lang w:eastAsia="zh-CN"/>
        </w:rPr>
        <w:t>培养人民对运动的认同和加强他们的国民身份认同；</w:t>
      </w:r>
    </w:p>
    <w:p w14:paraId="09C784E1" w14:textId="2FB95995" w:rsidR="000E5765" w:rsidRPr="00296279" w:rsidRDefault="003C16D6" w:rsidP="000E5765">
      <w:pPr>
        <w:pStyle w:val="af9"/>
        <w:numPr>
          <w:ilvl w:val="0"/>
          <w:numId w:val="96"/>
        </w:numPr>
        <w:snapToGrid w:val="0"/>
        <w:spacing w:beforeLines="50" w:before="180" w:line="276" w:lineRule="auto"/>
        <w:ind w:leftChars="0"/>
        <w:jc w:val="both"/>
      </w:pPr>
      <w:r w:rsidRPr="003C16D6">
        <w:rPr>
          <w:rFonts w:eastAsia="DengXian" w:hint="eastAsia"/>
          <w:lang w:eastAsia="zh-CN"/>
        </w:rPr>
        <w:t>为年青运动员提供追求卓越的榜样。</w:t>
      </w:r>
    </w:p>
    <w:p w14:paraId="46415BC4" w14:textId="2E45538F" w:rsidR="000E5765" w:rsidRDefault="003C16D6" w:rsidP="000E5765">
      <w:pPr>
        <w:snapToGrid w:val="0"/>
        <w:spacing w:beforeLines="50" w:before="180" w:line="360" w:lineRule="auto"/>
        <w:jc w:val="both"/>
      </w:pPr>
      <w:r w:rsidRPr="003C16D6">
        <w:rPr>
          <w:rFonts w:eastAsia="DengXian" w:hint="eastAsia"/>
          <w:lang w:eastAsia="zh-CN"/>
        </w:rPr>
        <w:t>普及运动与精英运动相辅相承，如运动能普及，便会有更多人参与各种运动，这样可建</w:t>
      </w:r>
      <w:r w:rsidRPr="003C16D6">
        <w:rPr>
          <w:rFonts w:eastAsia="DengXian" w:hint="eastAsia"/>
          <w:lang w:eastAsia="zh-CN"/>
        </w:rPr>
        <w:lastRenderedPageBreak/>
        <w:t>立广阔的体育发展基础，进而发掘更多有天赋的运动员接受精英训练，如他们在奥运、亚运和世界锦标赛等大赛中获奖或表现出色，年青运动员会得到启发和确信「我能做到」的精神，并在运动场上争取佳绩，所以普及运动与精英运动应是互惠互利而不是互相竞争。</w:t>
      </w:r>
    </w:p>
    <w:p w14:paraId="546A589A" w14:textId="77777777" w:rsidR="001B7C18" w:rsidRPr="00D33B33" w:rsidRDefault="001B7C18" w:rsidP="000E5765">
      <w:pPr>
        <w:snapToGrid w:val="0"/>
        <w:spacing w:beforeLines="50" w:before="180" w:line="360" w:lineRule="auto"/>
        <w:jc w:val="both"/>
      </w:pPr>
    </w:p>
    <w:p w14:paraId="0ED5E317" w14:textId="28A8E8DA" w:rsidR="000E5765" w:rsidRDefault="003C16D6" w:rsidP="000E5765">
      <w:pPr>
        <w:snapToGrid w:val="0"/>
        <w:spacing w:beforeLines="50" w:before="180" w:line="360" w:lineRule="auto"/>
        <w:jc w:val="both"/>
        <w:rPr>
          <w:rFonts w:hAnsi="新細明體"/>
          <w:b/>
          <w:lang w:val="en-US"/>
        </w:rPr>
      </w:pPr>
      <w:r w:rsidRPr="003C16D6">
        <w:rPr>
          <w:rFonts w:eastAsia="DengXian" w:hAnsi="新細明體"/>
          <w:b/>
          <w:lang w:val="en-US" w:eastAsia="zh-CN"/>
        </w:rPr>
        <w:t xml:space="preserve">ii) </w:t>
      </w:r>
      <w:r w:rsidRPr="003C16D6">
        <w:rPr>
          <w:rFonts w:eastAsia="DengXian" w:hAnsi="新細明體" w:hint="eastAsia"/>
          <w:b/>
          <w:lang w:val="en-US" w:eastAsia="zh-CN"/>
        </w:rPr>
        <w:t>业余运动员与职业运动员</w:t>
      </w:r>
    </w:p>
    <w:p w14:paraId="3E75A659" w14:textId="32E56633" w:rsidR="000E5765" w:rsidRDefault="003C16D6" w:rsidP="000E5765">
      <w:pPr>
        <w:numPr>
          <w:ilvl w:val="0"/>
          <w:numId w:val="99"/>
        </w:numPr>
        <w:snapToGrid w:val="0"/>
        <w:spacing w:beforeLines="50" w:before="180" w:line="360" w:lineRule="auto"/>
        <w:jc w:val="both"/>
      </w:pPr>
      <w:r w:rsidRPr="003C16D6">
        <w:rPr>
          <w:rFonts w:eastAsia="DengXian" w:hAnsi="新細明體" w:hint="eastAsia"/>
          <w:lang w:eastAsia="zh-CN"/>
        </w:rPr>
        <w:t>「业余」和「职业」的定义</w:t>
      </w:r>
    </w:p>
    <w:p w14:paraId="427B78A0" w14:textId="24396BEC" w:rsidR="000E5765" w:rsidRPr="00A93FEE" w:rsidRDefault="003C16D6" w:rsidP="000E5765">
      <w:pPr>
        <w:snapToGrid w:val="0"/>
        <w:spacing w:beforeLines="50" w:before="180" w:line="360" w:lineRule="auto"/>
        <w:jc w:val="both"/>
      </w:pPr>
      <w:r w:rsidRPr="003C16D6">
        <w:rPr>
          <w:rFonts w:eastAsia="DengXian" w:hint="eastAsia"/>
          <w:lang w:eastAsia="zh-CN"/>
        </w:rPr>
        <w:t>以往分辨业余及职业运动员所用的准则是他们是否以运动或其运动员身份赚取金钱。</w:t>
      </w:r>
    </w:p>
    <w:p w14:paraId="15CF793B" w14:textId="053014EA" w:rsidR="000E5765" w:rsidRPr="00A93FEE" w:rsidRDefault="003C16D6" w:rsidP="000E5765">
      <w:pPr>
        <w:snapToGrid w:val="0"/>
        <w:spacing w:beforeLines="50" w:before="180" w:line="360" w:lineRule="auto"/>
        <w:jc w:val="both"/>
      </w:pPr>
      <w:r w:rsidRPr="003C16D6">
        <w:rPr>
          <w:rFonts w:eastAsia="DengXian" w:hint="eastAsia"/>
          <w:lang w:eastAsia="zh-CN"/>
        </w:rPr>
        <w:t>古代奥运会容许除女性以外的所有希腊公民参与及比赛。当时并没有职业及业余运动员的分别。不过后来因为胜出比赛带来非常可观的回报及名誉，以致有职业运动员出现。及至现代奥运制订了业余条文去保护贵族及富有家庭的运动员，排除了那些透过运动来维生的运动员。因此，业余运动的原则引起了争议。</w:t>
      </w:r>
      <w:r w:rsidR="000E5765" w:rsidRPr="00A93FEE">
        <w:t xml:space="preserve"> </w:t>
      </w:r>
    </w:p>
    <w:p w14:paraId="536A7D83" w14:textId="4953F9E5" w:rsidR="000E5765" w:rsidRPr="00A93FEE" w:rsidRDefault="003C16D6" w:rsidP="000E5765">
      <w:pPr>
        <w:numPr>
          <w:ilvl w:val="0"/>
          <w:numId w:val="99"/>
        </w:numPr>
        <w:snapToGrid w:val="0"/>
        <w:spacing w:beforeLines="50" w:before="180" w:line="360" w:lineRule="auto"/>
        <w:jc w:val="both"/>
      </w:pPr>
      <w:r w:rsidRPr="003C16D6">
        <w:rPr>
          <w:rFonts w:eastAsia="DengXian" w:hint="eastAsia"/>
          <w:lang w:eastAsia="zh-CN"/>
        </w:rPr>
        <w:t>运动的公平原则</w:t>
      </w:r>
    </w:p>
    <w:p w14:paraId="375DE375" w14:textId="15271238" w:rsidR="000E5765" w:rsidRPr="00A93FEE" w:rsidRDefault="003C16D6" w:rsidP="000E5765">
      <w:pPr>
        <w:snapToGrid w:val="0"/>
        <w:spacing w:beforeLines="50" w:before="180" w:line="360" w:lineRule="auto"/>
        <w:jc w:val="both"/>
        <w:rPr>
          <w:lang w:eastAsia="zh-CN"/>
        </w:rPr>
      </w:pPr>
      <w:r w:rsidRPr="003C16D6">
        <w:rPr>
          <w:rFonts w:eastAsia="DengXian" w:hint="eastAsia"/>
          <w:lang w:eastAsia="zh-CN"/>
        </w:rPr>
        <w:t>运动中的「公平」可以诠释为「遵守以公义原则所制定的运动规例」和「公平的比赛不只是给予参与者相同的角色和机会，也没有歧视任何参与者。在公平的比赛中，从一开始运动员是可互换位置。」</w:t>
      </w:r>
      <w:r w:rsidR="000E5765" w:rsidRPr="00A93FEE">
        <w:rPr>
          <w:lang w:eastAsia="zh-CN"/>
        </w:rPr>
        <w:t xml:space="preserve"> </w:t>
      </w:r>
    </w:p>
    <w:p w14:paraId="27EBC351" w14:textId="1D42CFD1" w:rsidR="000E5765" w:rsidRPr="00A93FEE" w:rsidRDefault="003C16D6" w:rsidP="000E5765">
      <w:pPr>
        <w:snapToGrid w:val="0"/>
        <w:spacing w:beforeLines="50" w:before="180" w:line="360" w:lineRule="auto"/>
        <w:jc w:val="both"/>
        <w:rPr>
          <w:lang w:eastAsia="zh-CN"/>
        </w:rPr>
      </w:pPr>
      <w:r w:rsidRPr="003C16D6">
        <w:rPr>
          <w:rFonts w:eastAsia="DengXian" w:hint="eastAsia"/>
          <w:lang w:eastAsia="zh-CN"/>
        </w:rPr>
        <w:t>在考虑运动的公平原则下，争议已转移到训练精英运动员达到国际水平要付出多少代价。这也是一种不公平，主要是源于发达国家与发展中国家的不平衡发展。</w:t>
      </w:r>
      <w:r w:rsidR="000E5765" w:rsidRPr="00A93FEE">
        <w:rPr>
          <w:lang w:eastAsia="zh-CN"/>
        </w:rPr>
        <w:t xml:space="preserve"> </w:t>
      </w:r>
    </w:p>
    <w:p w14:paraId="1AB0BCAA" w14:textId="2C5BC000" w:rsidR="000E5765" w:rsidRDefault="003C16D6" w:rsidP="000E5765">
      <w:pPr>
        <w:numPr>
          <w:ilvl w:val="0"/>
          <w:numId w:val="99"/>
        </w:numPr>
        <w:snapToGrid w:val="0"/>
        <w:spacing w:beforeLines="50" w:before="180" w:line="360" w:lineRule="auto"/>
        <w:jc w:val="both"/>
      </w:pPr>
      <w:r w:rsidRPr="003C16D6">
        <w:rPr>
          <w:rFonts w:eastAsia="DengXian" w:hAnsi="新細明體" w:hint="eastAsia"/>
          <w:lang w:eastAsia="zh-CN"/>
        </w:rPr>
        <w:t>「业余」和「职业」于奥运会的争议</w:t>
      </w:r>
    </w:p>
    <w:p w14:paraId="09428F1E" w14:textId="4D506AC8" w:rsidR="000E5765" w:rsidRPr="00A93FEE" w:rsidRDefault="003C16D6" w:rsidP="000E5765">
      <w:pPr>
        <w:snapToGrid w:val="0"/>
        <w:spacing w:beforeLines="50" w:before="180" w:line="360" w:lineRule="auto"/>
        <w:jc w:val="both"/>
        <w:rPr>
          <w:lang w:eastAsia="zh-CN"/>
        </w:rPr>
      </w:pPr>
      <w:r w:rsidRPr="003C16D6">
        <w:rPr>
          <w:rFonts w:eastAsia="DengXian" w:hint="eastAsia"/>
          <w:lang w:eastAsia="zh-CN"/>
        </w:rPr>
        <w:t>古代奥运没有分辨职业与业余运动员，所以两者不能够作比较。到了</w:t>
      </w:r>
      <w:r w:rsidRPr="003C16D6">
        <w:rPr>
          <w:rFonts w:eastAsia="DengXian"/>
          <w:lang w:eastAsia="zh-CN"/>
        </w:rPr>
        <w:t>1992</w:t>
      </w:r>
      <w:r w:rsidRPr="003C16D6">
        <w:rPr>
          <w:rFonts w:eastAsia="DengXian" w:hint="eastAsia"/>
          <w:lang w:eastAsia="zh-CN"/>
        </w:rPr>
        <w:t>年奥运会，两者的表现差距变得极大，例如美国职业篮球联赛</w:t>
      </w:r>
      <w:r w:rsidRPr="003C16D6">
        <w:rPr>
          <w:rFonts w:eastAsia="DengXian"/>
          <w:lang w:eastAsia="zh-CN"/>
        </w:rPr>
        <w:t xml:space="preserve"> (NBA) </w:t>
      </w:r>
      <w:r w:rsidRPr="003C16D6">
        <w:rPr>
          <w:rFonts w:eastAsia="DengXian" w:hint="eastAsia"/>
          <w:lang w:eastAsia="zh-CN"/>
        </w:rPr>
        <w:t>或世界职业网球巡回赛</w:t>
      </w:r>
      <w:r w:rsidRPr="003C16D6">
        <w:rPr>
          <w:rFonts w:eastAsia="DengXian"/>
          <w:lang w:eastAsia="zh-CN"/>
        </w:rPr>
        <w:t xml:space="preserve"> (ATP)</w:t>
      </w:r>
      <w:r w:rsidRPr="003C16D6">
        <w:rPr>
          <w:rFonts w:eastAsia="DengXian" w:hint="eastAsia"/>
          <w:lang w:eastAsia="zh-CN"/>
        </w:rPr>
        <w:t>和业余比赛的水平难以相提并论。</w:t>
      </w:r>
    </w:p>
    <w:p w14:paraId="59791EB4" w14:textId="3CA31E05" w:rsidR="000E5765" w:rsidRPr="00A93FEE" w:rsidRDefault="003C16D6" w:rsidP="000E5765">
      <w:pPr>
        <w:snapToGrid w:val="0"/>
        <w:spacing w:beforeLines="50" w:before="180" w:line="360" w:lineRule="auto"/>
        <w:jc w:val="both"/>
      </w:pPr>
      <w:r w:rsidRPr="003C16D6">
        <w:rPr>
          <w:rFonts w:eastAsia="DengXian" w:hint="eastAsia"/>
          <w:lang w:eastAsia="zh-CN"/>
        </w:rPr>
        <w:t>可是职业与业余之间存在灰色地带，例如一些东欧社会主义国家利用军队去掩饰其奥运会代表实质上是职业运动员的身份。</w:t>
      </w:r>
    </w:p>
    <w:p w14:paraId="169BD10F" w14:textId="5E92259E" w:rsidR="000E5765" w:rsidRPr="00A93FEE" w:rsidRDefault="003C16D6" w:rsidP="000E5765">
      <w:pPr>
        <w:snapToGrid w:val="0"/>
        <w:spacing w:beforeLines="50" w:before="180" w:line="360" w:lineRule="auto"/>
        <w:jc w:val="both"/>
      </w:pPr>
      <w:r w:rsidRPr="003C16D6">
        <w:rPr>
          <w:rFonts w:eastAsia="DengXian" w:hint="eastAsia"/>
          <w:lang w:eastAsia="zh-CN"/>
        </w:rPr>
        <w:t>国际奥委会明显地对此难题没有妥善的解决方法，最终于</w:t>
      </w:r>
      <w:r w:rsidRPr="003C16D6">
        <w:rPr>
          <w:rFonts w:eastAsia="DengXian"/>
          <w:lang w:eastAsia="zh-CN"/>
        </w:rPr>
        <w:t>1992</w:t>
      </w:r>
      <w:r w:rsidRPr="003C16D6">
        <w:rPr>
          <w:rFonts w:eastAsia="DengXian" w:hint="eastAsia"/>
          <w:lang w:eastAsia="zh-CN"/>
        </w:rPr>
        <w:t>年巴塞隆拿奥运会，除拳</w:t>
      </w:r>
      <w:r w:rsidRPr="003C16D6">
        <w:rPr>
          <w:rFonts w:eastAsia="DengXian" w:hint="eastAsia"/>
          <w:lang w:eastAsia="zh-CN"/>
        </w:rPr>
        <w:lastRenderedPageBreak/>
        <w:t>击及摔跤两个项目赛外，容许职业运动员参加奥运，而业余与职业运动的长时间争议亦因此完结。</w:t>
      </w:r>
      <w:r w:rsidR="000E5765" w:rsidRPr="00A93FEE">
        <w:t xml:space="preserve">     </w:t>
      </w:r>
    </w:p>
    <w:p w14:paraId="72AFF4FA" w14:textId="7D1455BC" w:rsidR="000E5765" w:rsidRDefault="003C16D6" w:rsidP="000E5765">
      <w:pPr>
        <w:snapToGrid w:val="0"/>
        <w:spacing w:beforeLines="50" w:before="180" w:line="360" w:lineRule="auto"/>
        <w:jc w:val="both"/>
      </w:pPr>
      <w:r w:rsidRPr="003C16D6">
        <w:rPr>
          <w:rFonts w:eastAsia="DengXian" w:hint="eastAsia"/>
          <w:lang w:eastAsia="zh-CN"/>
        </w:rPr>
        <w:t>现今运动科学进步，对运动训练、恢复和比赛准备方面都有极大帮助，再加上各方面的金钱投入，令到业余与职业运动员的表现分野会越来越大。</w:t>
      </w:r>
    </w:p>
    <w:p w14:paraId="6356146D" w14:textId="77777777" w:rsidR="001B7C18" w:rsidRDefault="001B7C18" w:rsidP="000E5765">
      <w:pPr>
        <w:snapToGrid w:val="0"/>
        <w:spacing w:beforeLines="50" w:before="180" w:line="360" w:lineRule="auto"/>
        <w:jc w:val="both"/>
      </w:pPr>
    </w:p>
    <w:p w14:paraId="785A924E" w14:textId="002794B7" w:rsidR="000E5765" w:rsidRPr="007A7E7A" w:rsidRDefault="003C16D6" w:rsidP="000E5765">
      <w:pPr>
        <w:snapToGrid w:val="0"/>
        <w:spacing w:beforeLines="50" w:before="180" w:line="360" w:lineRule="auto"/>
        <w:jc w:val="both"/>
        <w:rPr>
          <w:rFonts w:hAnsi="新細明體"/>
          <w:b/>
          <w:lang w:val="en-US"/>
        </w:rPr>
      </w:pPr>
      <w:r w:rsidRPr="003C16D6">
        <w:rPr>
          <w:rFonts w:eastAsia="DengXian" w:hAnsi="新細明體"/>
          <w:b/>
          <w:lang w:val="en-US" w:eastAsia="zh-CN"/>
        </w:rPr>
        <w:t xml:space="preserve">iii) </w:t>
      </w:r>
      <w:r w:rsidRPr="003C16D6">
        <w:rPr>
          <w:rFonts w:eastAsia="DengXian" w:hAnsi="新細明體" w:hint="eastAsia"/>
          <w:b/>
          <w:lang w:val="en-US" w:eastAsia="zh-CN"/>
        </w:rPr>
        <w:t>竞赛</w:t>
      </w:r>
    </w:p>
    <w:p w14:paraId="45ABAC14" w14:textId="3F823E8C" w:rsidR="00D17870" w:rsidRPr="00D17870" w:rsidRDefault="003C16D6" w:rsidP="00D17870">
      <w:pPr>
        <w:numPr>
          <w:ilvl w:val="0"/>
          <w:numId w:val="99"/>
        </w:numPr>
        <w:snapToGrid w:val="0"/>
        <w:spacing w:beforeLines="50" w:before="180" w:line="360" w:lineRule="auto"/>
        <w:jc w:val="both"/>
      </w:pPr>
      <w:r w:rsidRPr="003C16D6">
        <w:rPr>
          <w:rFonts w:eastAsia="DengXian" w:hint="eastAsia"/>
          <w:lang w:eastAsia="zh-CN"/>
        </w:rPr>
        <w:t>运动竞赛的功能：</w:t>
      </w:r>
      <w:r w:rsidR="00D17870" w:rsidRPr="00D17870">
        <w:t xml:space="preserve"> </w:t>
      </w:r>
    </w:p>
    <w:p w14:paraId="59716BBF" w14:textId="0A93218F" w:rsidR="00E60DC2" w:rsidRDefault="003C16D6" w:rsidP="00D17870">
      <w:pPr>
        <w:snapToGrid w:val="0"/>
        <w:spacing w:beforeLines="50" w:before="180" w:line="360" w:lineRule="auto"/>
        <w:jc w:val="both"/>
        <w:rPr>
          <w:lang w:eastAsia="zh-CN"/>
        </w:rPr>
      </w:pPr>
      <w:r w:rsidRPr="003C16D6">
        <w:rPr>
          <w:rFonts w:eastAsia="DengXian" w:hint="eastAsia"/>
          <w:lang w:eastAsia="zh-CN"/>
        </w:rPr>
        <w:t>现实世界中以自然和公平的方式去分配奖项的方法，当中只有具才能及勤奋的人才可以成为优胜者及值得嘉奖，运动竞赛是确定谁是最佳和产生社会精英的场所与过程。上述的功能是建基于一些假设；即规则是公平的，而机会则是开放给所有人。</w:t>
      </w:r>
      <w:r w:rsidR="00D17870" w:rsidRPr="00D17870">
        <w:rPr>
          <w:lang w:eastAsia="zh-CN"/>
        </w:rPr>
        <w:t xml:space="preserve"> </w:t>
      </w:r>
    </w:p>
    <w:p w14:paraId="65F54AEA" w14:textId="7E493489" w:rsidR="00D17870" w:rsidRPr="00D17870" w:rsidRDefault="00D17870" w:rsidP="00D17870">
      <w:pPr>
        <w:snapToGrid w:val="0"/>
        <w:spacing w:beforeLines="50" w:before="180" w:line="360" w:lineRule="auto"/>
        <w:jc w:val="both"/>
        <w:rPr>
          <w:lang w:eastAsia="zh-CN"/>
        </w:rPr>
      </w:pPr>
      <w:r w:rsidRPr="00D17870">
        <w:rPr>
          <w:lang w:eastAsia="zh-CN"/>
        </w:rPr>
        <w:t xml:space="preserve"> </w:t>
      </w:r>
    </w:p>
    <w:p w14:paraId="0E47D012" w14:textId="14CF1BD0" w:rsidR="00D17870" w:rsidRPr="00D17870" w:rsidRDefault="003C16D6" w:rsidP="00D17870">
      <w:pPr>
        <w:numPr>
          <w:ilvl w:val="0"/>
          <w:numId w:val="99"/>
        </w:numPr>
        <w:snapToGrid w:val="0"/>
        <w:spacing w:beforeLines="50" w:before="180" w:line="360" w:lineRule="auto"/>
        <w:jc w:val="both"/>
      </w:pPr>
      <w:r w:rsidRPr="003C16D6">
        <w:rPr>
          <w:rFonts w:eastAsia="DengXian" w:hint="eastAsia"/>
          <w:lang w:eastAsia="zh-CN"/>
        </w:rPr>
        <w:t>建立运动竞赛规则的原则：</w:t>
      </w:r>
    </w:p>
    <w:p w14:paraId="74060CF1" w14:textId="57B27448" w:rsidR="00D17870" w:rsidRPr="00D17870" w:rsidRDefault="003C16D6" w:rsidP="0095627C">
      <w:pPr>
        <w:numPr>
          <w:ilvl w:val="0"/>
          <w:numId w:val="104"/>
        </w:numPr>
        <w:snapToGrid w:val="0"/>
        <w:spacing w:line="360" w:lineRule="auto"/>
        <w:ind w:left="482" w:hanging="482"/>
        <w:jc w:val="both"/>
      </w:pPr>
      <w:r w:rsidRPr="003C16D6">
        <w:rPr>
          <w:rFonts w:eastAsia="DengXian" w:hint="eastAsia"/>
          <w:lang w:eastAsia="zh-CN"/>
        </w:rPr>
        <w:t>公平；</w:t>
      </w:r>
    </w:p>
    <w:p w14:paraId="272B618E" w14:textId="77A79BF2" w:rsidR="00D17870" w:rsidRPr="00D17870" w:rsidRDefault="003C16D6" w:rsidP="00AC457A">
      <w:pPr>
        <w:numPr>
          <w:ilvl w:val="0"/>
          <w:numId w:val="104"/>
        </w:numPr>
        <w:snapToGrid w:val="0"/>
        <w:spacing w:beforeLines="50" w:before="180" w:line="360" w:lineRule="auto"/>
        <w:jc w:val="both"/>
      </w:pPr>
      <w:r w:rsidRPr="003C16D6">
        <w:rPr>
          <w:rFonts w:eastAsia="DengXian" w:hint="eastAsia"/>
          <w:lang w:eastAsia="zh-CN"/>
        </w:rPr>
        <w:t>通用；</w:t>
      </w:r>
    </w:p>
    <w:p w14:paraId="464A3C8F" w14:textId="7164516B" w:rsidR="00D17870" w:rsidRPr="00D17870" w:rsidRDefault="003C16D6" w:rsidP="00AC457A">
      <w:pPr>
        <w:numPr>
          <w:ilvl w:val="0"/>
          <w:numId w:val="104"/>
        </w:numPr>
        <w:snapToGrid w:val="0"/>
        <w:spacing w:beforeLines="50" w:before="180" w:line="360" w:lineRule="auto"/>
        <w:jc w:val="both"/>
      </w:pPr>
      <w:r w:rsidRPr="003C16D6">
        <w:rPr>
          <w:rFonts w:eastAsia="DengXian" w:hint="eastAsia"/>
          <w:lang w:eastAsia="zh-CN"/>
        </w:rPr>
        <w:t>坚定；</w:t>
      </w:r>
    </w:p>
    <w:p w14:paraId="290207BA" w14:textId="4F0A82E7" w:rsidR="00D17870" w:rsidRPr="00D17870" w:rsidRDefault="003C16D6" w:rsidP="00AC457A">
      <w:pPr>
        <w:numPr>
          <w:ilvl w:val="0"/>
          <w:numId w:val="104"/>
        </w:numPr>
        <w:snapToGrid w:val="0"/>
        <w:spacing w:beforeLines="50" w:before="180" w:line="360" w:lineRule="auto"/>
        <w:jc w:val="both"/>
      </w:pPr>
      <w:r w:rsidRPr="003C16D6">
        <w:rPr>
          <w:rFonts w:eastAsia="DengXian" w:hint="eastAsia"/>
          <w:lang w:eastAsia="zh-CN"/>
        </w:rPr>
        <w:t>透明；</w:t>
      </w:r>
    </w:p>
    <w:p w14:paraId="4DEF32E0" w14:textId="7BC407A6" w:rsidR="00D17870" w:rsidRPr="00D17870" w:rsidRDefault="003C16D6" w:rsidP="00AC457A">
      <w:pPr>
        <w:numPr>
          <w:ilvl w:val="0"/>
          <w:numId w:val="104"/>
        </w:numPr>
        <w:snapToGrid w:val="0"/>
        <w:spacing w:beforeLines="50" w:before="180" w:line="360" w:lineRule="auto"/>
        <w:jc w:val="both"/>
      </w:pPr>
      <w:r w:rsidRPr="003C16D6">
        <w:rPr>
          <w:rFonts w:eastAsia="DengXian" w:hint="eastAsia"/>
          <w:lang w:eastAsia="zh-CN"/>
        </w:rPr>
        <w:t>一致；</w:t>
      </w:r>
    </w:p>
    <w:p w14:paraId="6C7FA014" w14:textId="2A739FCC" w:rsidR="002562BE" w:rsidRDefault="003C16D6" w:rsidP="00AC457A">
      <w:pPr>
        <w:numPr>
          <w:ilvl w:val="0"/>
          <w:numId w:val="104"/>
        </w:numPr>
        <w:snapToGrid w:val="0"/>
        <w:spacing w:beforeLines="50" w:before="180" w:line="360" w:lineRule="auto"/>
        <w:jc w:val="both"/>
      </w:pPr>
      <w:r w:rsidRPr="003C16D6">
        <w:rPr>
          <w:rFonts w:eastAsia="DengXian" w:hint="eastAsia"/>
          <w:lang w:eastAsia="zh-CN"/>
        </w:rPr>
        <w:t>特有；</w:t>
      </w:r>
    </w:p>
    <w:p w14:paraId="772CFDE6" w14:textId="5B65E9BF" w:rsidR="002562BE" w:rsidRDefault="003C16D6" w:rsidP="00AC457A">
      <w:pPr>
        <w:numPr>
          <w:ilvl w:val="0"/>
          <w:numId w:val="104"/>
        </w:numPr>
        <w:snapToGrid w:val="0"/>
        <w:spacing w:beforeLines="50" w:before="180" w:line="360" w:lineRule="auto"/>
        <w:jc w:val="both"/>
      </w:pPr>
      <w:r w:rsidRPr="003C16D6">
        <w:rPr>
          <w:rFonts w:eastAsia="DengXian" w:hint="eastAsia"/>
          <w:lang w:eastAsia="zh-CN"/>
        </w:rPr>
        <w:t>配合运动科学和科技发展不时更新；</w:t>
      </w:r>
    </w:p>
    <w:p w14:paraId="14154A48" w14:textId="50C35C5B" w:rsidR="002562BE" w:rsidRDefault="003C16D6" w:rsidP="00C228CD">
      <w:pPr>
        <w:numPr>
          <w:ilvl w:val="0"/>
          <w:numId w:val="104"/>
        </w:numPr>
        <w:snapToGrid w:val="0"/>
        <w:spacing w:beforeLines="50" w:before="180" w:line="360" w:lineRule="auto"/>
        <w:jc w:val="both"/>
      </w:pPr>
      <w:r w:rsidRPr="003C16D6">
        <w:rPr>
          <w:rFonts w:eastAsia="DengXian" w:hint="eastAsia"/>
          <w:lang w:eastAsia="zh-CN"/>
        </w:rPr>
        <w:t>建基于各项运动的本质与运动员和观众的需要。</w:t>
      </w:r>
    </w:p>
    <w:p w14:paraId="0FCF6B06" w14:textId="1A574CF8" w:rsidR="00D17870" w:rsidRPr="00D17870" w:rsidRDefault="003C16D6" w:rsidP="00D17870">
      <w:pPr>
        <w:snapToGrid w:val="0"/>
        <w:spacing w:beforeLines="50" w:before="180" w:line="360" w:lineRule="auto"/>
        <w:jc w:val="both"/>
      </w:pPr>
      <w:r w:rsidRPr="003C16D6">
        <w:rPr>
          <w:rFonts w:eastAsia="DengXian" w:hint="eastAsia"/>
          <w:lang w:eastAsia="zh-CN"/>
        </w:rPr>
        <w:t>一般人会视运动竞赛为确认他们的才能、进展与成就的场所和过程，或会因此出现以下的现象：</w:t>
      </w:r>
    </w:p>
    <w:p w14:paraId="234987DE" w14:textId="6BF97AD2" w:rsidR="00D17870" w:rsidRPr="00D17870" w:rsidRDefault="003C16D6" w:rsidP="00AC457A">
      <w:pPr>
        <w:numPr>
          <w:ilvl w:val="0"/>
          <w:numId w:val="105"/>
        </w:numPr>
        <w:snapToGrid w:val="0"/>
        <w:spacing w:beforeLines="50" w:before="180" w:line="360" w:lineRule="auto"/>
        <w:jc w:val="both"/>
      </w:pPr>
      <w:r w:rsidRPr="003C16D6">
        <w:rPr>
          <w:rFonts w:eastAsia="DengXian" w:hint="eastAsia"/>
          <w:lang w:eastAsia="zh-CN"/>
        </w:rPr>
        <w:t>因运动竞赛的关系，往往引致精英训练和运动设施的需求增加；</w:t>
      </w:r>
    </w:p>
    <w:p w14:paraId="56EE1C73" w14:textId="5F99F371" w:rsidR="00D17870" w:rsidRPr="00D17870" w:rsidRDefault="003C16D6" w:rsidP="00AC457A">
      <w:pPr>
        <w:numPr>
          <w:ilvl w:val="0"/>
          <w:numId w:val="105"/>
        </w:numPr>
        <w:snapToGrid w:val="0"/>
        <w:spacing w:beforeLines="50" w:before="180" w:line="360" w:lineRule="auto"/>
        <w:jc w:val="both"/>
      </w:pPr>
      <w:r w:rsidRPr="003C16D6">
        <w:rPr>
          <w:rFonts w:eastAsia="DengXian" w:hint="eastAsia"/>
          <w:lang w:eastAsia="zh-CN"/>
        </w:rPr>
        <w:lastRenderedPageBreak/>
        <w:t>主导思想是赢取奖牌和表现至上；</w:t>
      </w:r>
    </w:p>
    <w:p w14:paraId="07C64897" w14:textId="7A397D80" w:rsidR="00D17870" w:rsidRPr="00D17870" w:rsidRDefault="003C16D6" w:rsidP="00AC457A">
      <w:pPr>
        <w:numPr>
          <w:ilvl w:val="0"/>
          <w:numId w:val="105"/>
        </w:numPr>
        <w:snapToGrid w:val="0"/>
        <w:spacing w:beforeLines="50" w:before="180" w:line="360" w:lineRule="auto"/>
        <w:jc w:val="both"/>
      </w:pPr>
      <w:r w:rsidRPr="003C16D6">
        <w:rPr>
          <w:rFonts w:eastAsia="DengXian" w:hint="eastAsia"/>
          <w:lang w:eastAsia="zh-CN"/>
        </w:rPr>
        <w:t>强调可量度结果的重要性，并以此作为是否参与运动竞赛的主因；</w:t>
      </w:r>
    </w:p>
    <w:p w14:paraId="5CDB700B" w14:textId="4D95AE66" w:rsidR="00D17870" w:rsidRPr="00D17870" w:rsidRDefault="003C16D6" w:rsidP="00AC457A">
      <w:pPr>
        <w:numPr>
          <w:ilvl w:val="0"/>
          <w:numId w:val="105"/>
        </w:numPr>
        <w:snapToGrid w:val="0"/>
        <w:spacing w:beforeLines="50" w:before="180" w:line="360" w:lineRule="auto"/>
        <w:jc w:val="both"/>
        <w:rPr>
          <w:lang w:eastAsia="zh-CN"/>
        </w:rPr>
      </w:pPr>
      <w:r w:rsidRPr="003C16D6">
        <w:rPr>
          <w:rFonts w:eastAsia="DengXian" w:hint="eastAsia"/>
          <w:lang w:eastAsia="zh-CN"/>
        </w:rPr>
        <w:t>运动的趣味价值被忽视，优秀表现则备受推崇。这两种运动元素明显地两极化；</w:t>
      </w:r>
      <w:r w:rsidR="00D17870" w:rsidRPr="00A110BD">
        <w:rPr>
          <w:lang w:eastAsia="zh-CN"/>
        </w:rPr>
        <w:t xml:space="preserve"> </w:t>
      </w:r>
    </w:p>
    <w:p w14:paraId="69662FC2" w14:textId="22377B7B" w:rsidR="00D17870" w:rsidRPr="00D17870" w:rsidRDefault="003C16D6" w:rsidP="00AC457A">
      <w:pPr>
        <w:numPr>
          <w:ilvl w:val="0"/>
          <w:numId w:val="105"/>
        </w:numPr>
        <w:snapToGrid w:val="0"/>
        <w:spacing w:beforeLines="50" w:before="180" w:line="360" w:lineRule="auto"/>
        <w:jc w:val="both"/>
      </w:pPr>
      <w:r w:rsidRPr="003C16D6">
        <w:rPr>
          <w:rFonts w:eastAsia="DengXian" w:hint="eastAsia"/>
          <w:lang w:eastAsia="zh-CN"/>
        </w:rPr>
        <w:t>运动变成高度规范化、由成年人控制及集中管理的活动；</w:t>
      </w:r>
    </w:p>
    <w:p w14:paraId="1043168C" w14:textId="321C8665" w:rsidR="00D17870" w:rsidRPr="00D17870" w:rsidRDefault="003C16D6" w:rsidP="00AC457A">
      <w:pPr>
        <w:numPr>
          <w:ilvl w:val="0"/>
          <w:numId w:val="105"/>
        </w:numPr>
        <w:snapToGrid w:val="0"/>
        <w:spacing w:beforeLines="50" w:before="180" w:line="360" w:lineRule="auto"/>
        <w:jc w:val="both"/>
      </w:pPr>
      <w:r w:rsidRPr="003C16D6">
        <w:rPr>
          <w:rFonts w:eastAsia="DengXian" w:hint="eastAsia"/>
          <w:lang w:eastAsia="zh-CN"/>
        </w:rPr>
        <w:t>导致更多运动创伤。</w:t>
      </w:r>
      <w:r w:rsidR="00D17870" w:rsidRPr="00A110BD">
        <w:t xml:space="preserve"> </w:t>
      </w:r>
    </w:p>
    <w:p w14:paraId="78C4B001" w14:textId="77777777" w:rsidR="00AC457A" w:rsidRDefault="00AC457A" w:rsidP="000E5765">
      <w:pPr>
        <w:snapToGrid w:val="0"/>
        <w:spacing w:beforeLines="50" w:before="180" w:line="360" w:lineRule="auto"/>
        <w:jc w:val="both"/>
        <w:rPr>
          <w:rFonts w:hAnsi="新細明體"/>
          <w:b/>
          <w:lang w:val="en-US"/>
        </w:rPr>
      </w:pPr>
    </w:p>
    <w:p w14:paraId="2CA10A94" w14:textId="7E0C894E" w:rsidR="000E5765" w:rsidRPr="00AC457A" w:rsidRDefault="003C16D6" w:rsidP="00AC457A">
      <w:pPr>
        <w:numPr>
          <w:ilvl w:val="0"/>
          <w:numId w:val="109"/>
        </w:numPr>
        <w:snapToGrid w:val="0"/>
        <w:spacing w:beforeLines="50" w:before="180" w:line="360" w:lineRule="auto"/>
        <w:jc w:val="both"/>
        <w:rPr>
          <w:rFonts w:hAnsi="新細明體"/>
          <w:b/>
          <w:lang w:val="en-US"/>
        </w:rPr>
      </w:pPr>
      <w:r w:rsidRPr="003C16D6">
        <w:rPr>
          <w:rFonts w:eastAsia="DengXian" w:hAnsi="新細明體" w:hint="eastAsia"/>
          <w:b/>
          <w:lang w:val="en-US" w:eastAsia="zh-CN"/>
        </w:rPr>
        <w:t>药物问题</w:t>
      </w:r>
    </w:p>
    <w:p w14:paraId="391F9F1E" w14:textId="1C2B7D66" w:rsidR="00AC457A" w:rsidRPr="00097488" w:rsidRDefault="003C16D6" w:rsidP="00097488">
      <w:pPr>
        <w:numPr>
          <w:ilvl w:val="0"/>
          <w:numId w:val="115"/>
        </w:numPr>
        <w:snapToGrid w:val="0"/>
        <w:spacing w:beforeLines="50" w:before="180" w:line="360" w:lineRule="auto"/>
        <w:jc w:val="both"/>
      </w:pPr>
      <w:r w:rsidRPr="003C16D6">
        <w:rPr>
          <w:rFonts w:eastAsia="DengXian" w:hint="eastAsia"/>
          <w:lang w:eastAsia="zh-CN"/>
        </w:rPr>
        <w:t>运动员用药的原因：</w:t>
      </w:r>
      <w:r w:rsidR="00AC457A" w:rsidRPr="00097488">
        <w:t xml:space="preserve"> </w:t>
      </w:r>
    </w:p>
    <w:p w14:paraId="0D280317" w14:textId="0AF54B89" w:rsidR="00AC457A" w:rsidRPr="00097488" w:rsidRDefault="003C16D6" w:rsidP="00097488">
      <w:pPr>
        <w:snapToGrid w:val="0"/>
        <w:spacing w:beforeLines="50" w:before="180" w:line="360" w:lineRule="auto"/>
        <w:jc w:val="both"/>
      </w:pPr>
      <w:r w:rsidRPr="003C16D6">
        <w:rPr>
          <w:rFonts w:eastAsia="DengXian" w:hint="eastAsia"/>
          <w:lang w:eastAsia="zh-CN"/>
        </w:rPr>
        <w:t>普遍来说，不惜一切去取胜的想法和名誉与金钱上的得益都是最常见和最明显的原因。</w:t>
      </w:r>
    </w:p>
    <w:p w14:paraId="530B3DE1" w14:textId="031EE249" w:rsidR="00AC457A" w:rsidRPr="00097488" w:rsidRDefault="003C16D6" w:rsidP="00097488">
      <w:pPr>
        <w:snapToGrid w:val="0"/>
        <w:spacing w:beforeLines="50" w:before="180" w:line="360" w:lineRule="auto"/>
        <w:jc w:val="both"/>
        <w:rPr>
          <w:lang w:eastAsia="zh-CN"/>
        </w:rPr>
      </w:pPr>
      <w:r w:rsidRPr="003C16D6">
        <w:rPr>
          <w:rFonts w:eastAsia="DengXian" w:hint="eastAsia"/>
          <w:lang w:eastAsia="zh-CN"/>
        </w:rPr>
        <w:t>不过，运动社会学者发现更深入的原因，他们认为运动员用药可能不止是因为获胜的压力和物质上的回报，研究发现某些用药的运动员是非常专业和努力的，他们只是不加思考地遵循运动文化中的行为而用药物去提升表现。他们其实是为了在朋辈与支持者间建立和维持地位，从而得到别人的关注、认同与尊重，这情况特别适用于现代高水平运动世界。</w:t>
      </w:r>
    </w:p>
    <w:p w14:paraId="7151C73D" w14:textId="02BFBF3D" w:rsidR="00AC457A" w:rsidRPr="0095627C" w:rsidRDefault="003C16D6" w:rsidP="00097488">
      <w:pPr>
        <w:numPr>
          <w:ilvl w:val="0"/>
          <w:numId w:val="115"/>
        </w:numPr>
        <w:snapToGrid w:val="0"/>
        <w:spacing w:beforeLines="50" w:before="180" w:line="360" w:lineRule="auto"/>
        <w:jc w:val="both"/>
      </w:pPr>
      <w:r w:rsidRPr="003C16D6">
        <w:rPr>
          <w:rFonts w:eastAsia="DengXian" w:hint="eastAsia"/>
          <w:lang w:eastAsia="zh-CN"/>
        </w:rPr>
        <w:t>在奥林匹克主义中，不准许运动员使用药物的主要原因：</w:t>
      </w:r>
    </w:p>
    <w:p w14:paraId="69555B94" w14:textId="2040138A" w:rsidR="00097488" w:rsidRPr="0095627C" w:rsidRDefault="003C16D6" w:rsidP="00097488">
      <w:pPr>
        <w:numPr>
          <w:ilvl w:val="0"/>
          <w:numId w:val="117"/>
        </w:numPr>
        <w:snapToGrid w:val="0"/>
        <w:spacing w:beforeLines="50" w:before="180" w:line="360" w:lineRule="auto"/>
        <w:jc w:val="both"/>
      </w:pPr>
      <w:r w:rsidRPr="003C16D6">
        <w:rPr>
          <w:rFonts w:eastAsia="DengXian" w:hint="eastAsia"/>
          <w:lang w:eastAsia="zh-CN"/>
        </w:rPr>
        <w:t>真正的比赛应是比拼运动员本身的自然能力，运动员不应借助任何外力去提升表现；</w:t>
      </w:r>
    </w:p>
    <w:p w14:paraId="0AA736AD" w14:textId="3BD33060" w:rsidR="00097488" w:rsidRPr="0095627C" w:rsidRDefault="003C16D6" w:rsidP="00097488">
      <w:pPr>
        <w:numPr>
          <w:ilvl w:val="0"/>
          <w:numId w:val="117"/>
        </w:numPr>
        <w:snapToGrid w:val="0"/>
        <w:spacing w:beforeLines="50" w:before="180" w:line="360" w:lineRule="auto"/>
        <w:jc w:val="both"/>
      </w:pPr>
      <w:r w:rsidRPr="003C16D6">
        <w:rPr>
          <w:rFonts w:eastAsia="DengXian" w:hint="eastAsia"/>
          <w:lang w:eastAsia="zh-CN"/>
        </w:rPr>
        <w:t>若竞技变成医学科技和药理学的比赛，公平竞赛将荡然无存；</w:t>
      </w:r>
    </w:p>
    <w:p w14:paraId="4BE952A1" w14:textId="204182A2" w:rsidR="00097488" w:rsidRDefault="003C16D6" w:rsidP="00097488">
      <w:pPr>
        <w:numPr>
          <w:ilvl w:val="0"/>
          <w:numId w:val="117"/>
        </w:numPr>
        <w:snapToGrid w:val="0"/>
        <w:spacing w:beforeLines="50" w:before="180" w:line="360" w:lineRule="auto"/>
        <w:jc w:val="both"/>
      </w:pPr>
      <w:r w:rsidRPr="003C16D6">
        <w:rPr>
          <w:rFonts w:eastAsia="DengXian" w:hint="eastAsia"/>
          <w:lang w:eastAsia="zh-CN"/>
        </w:rPr>
        <w:t>在道德上，透过运动可建立良好品格的观念将被破坏殆尽；</w:t>
      </w:r>
    </w:p>
    <w:p w14:paraId="5113C4C7" w14:textId="7652B499" w:rsidR="00AC457A" w:rsidRPr="00097488" w:rsidRDefault="003C16D6" w:rsidP="00097488">
      <w:pPr>
        <w:numPr>
          <w:ilvl w:val="0"/>
          <w:numId w:val="117"/>
        </w:numPr>
        <w:snapToGrid w:val="0"/>
        <w:spacing w:beforeLines="50" w:before="180" w:line="360" w:lineRule="auto"/>
        <w:jc w:val="both"/>
      </w:pPr>
      <w:r w:rsidRPr="003C16D6">
        <w:rPr>
          <w:rFonts w:eastAsia="DengXian" w:hint="eastAsia"/>
          <w:lang w:eastAsia="zh-CN"/>
        </w:rPr>
        <w:t>运动用药所带来的副作用并未完全明确和受监控，运动员的健康是另一关注点；</w:t>
      </w:r>
    </w:p>
    <w:p w14:paraId="7E70DB68" w14:textId="52FF44AC" w:rsidR="00AC457A" w:rsidRPr="00097488" w:rsidRDefault="003C16D6" w:rsidP="00097488">
      <w:pPr>
        <w:numPr>
          <w:ilvl w:val="0"/>
          <w:numId w:val="117"/>
        </w:numPr>
        <w:snapToGrid w:val="0"/>
        <w:spacing w:beforeLines="50" w:before="180" w:line="360" w:lineRule="auto"/>
        <w:jc w:val="both"/>
      </w:pPr>
      <w:r w:rsidRPr="003C16D6">
        <w:rPr>
          <w:rFonts w:eastAsia="DengXian" w:hint="eastAsia"/>
          <w:lang w:eastAsia="zh-CN"/>
        </w:rPr>
        <w:t>发展中国家与发达国家在运动科学水平、科技支持和应付背后财政负担的能力都有很大的差距，造成比赛不公平。</w:t>
      </w:r>
    </w:p>
    <w:p w14:paraId="4A9E322C" w14:textId="3BC85A15" w:rsidR="00AC457A" w:rsidRPr="00097488" w:rsidRDefault="003C16D6" w:rsidP="00097488">
      <w:pPr>
        <w:snapToGrid w:val="0"/>
        <w:spacing w:beforeLines="50" w:before="180" w:line="360" w:lineRule="auto"/>
        <w:jc w:val="both"/>
      </w:pPr>
      <w:r w:rsidRPr="003C16D6">
        <w:rPr>
          <w:rFonts w:eastAsia="DengXian" w:hint="eastAsia"/>
          <w:lang w:eastAsia="zh-CN"/>
        </w:rPr>
        <w:t>因此自</w:t>
      </w:r>
      <w:r w:rsidRPr="003C16D6">
        <w:rPr>
          <w:rFonts w:eastAsia="DengXian"/>
          <w:lang w:eastAsia="zh-CN"/>
        </w:rPr>
        <w:t>1999</w:t>
      </w:r>
      <w:r w:rsidRPr="003C16D6">
        <w:rPr>
          <w:rFonts w:eastAsia="DengXian" w:hint="eastAsia"/>
          <w:lang w:eastAsia="zh-CN"/>
        </w:rPr>
        <w:t>年开始，国际奥委会以及世界反运动禁药机构</w:t>
      </w:r>
      <w:r w:rsidRPr="003C16D6">
        <w:rPr>
          <w:rFonts w:eastAsia="DengXian"/>
          <w:lang w:eastAsia="zh-CN"/>
        </w:rPr>
        <w:t>(WADA)</w:t>
      </w:r>
      <w:r w:rsidRPr="003C16D6">
        <w:rPr>
          <w:rFonts w:eastAsia="DengXian" w:hint="eastAsia"/>
          <w:lang w:eastAsia="zh-CN"/>
        </w:rPr>
        <w:t>投入</w:t>
      </w:r>
      <w:r w:rsidRPr="003C16D6">
        <w:rPr>
          <w:rFonts w:eastAsia="DengXian" w:hint="eastAsia"/>
          <w:highlight w:val="yellow"/>
          <w:lang w:eastAsia="zh-CN"/>
        </w:rPr>
        <w:t>庞</w:t>
      </w:r>
      <w:r w:rsidRPr="003C16D6">
        <w:rPr>
          <w:rFonts w:eastAsia="DengXian" w:hint="eastAsia"/>
          <w:lang w:eastAsia="zh-CN"/>
        </w:rPr>
        <w:t>大资源去对付</w:t>
      </w:r>
      <w:r w:rsidRPr="003C16D6">
        <w:rPr>
          <w:rFonts w:eastAsia="DengXian" w:hint="eastAsia"/>
          <w:lang w:eastAsia="zh-CN"/>
        </w:rPr>
        <w:lastRenderedPageBreak/>
        <w:t>运动用药的问题。</w:t>
      </w:r>
    </w:p>
    <w:p w14:paraId="31F79289" w14:textId="0C227B14" w:rsidR="00AC457A" w:rsidRPr="00097488" w:rsidRDefault="003C16D6" w:rsidP="00097488">
      <w:pPr>
        <w:numPr>
          <w:ilvl w:val="0"/>
          <w:numId w:val="115"/>
        </w:numPr>
        <w:snapToGrid w:val="0"/>
        <w:spacing w:beforeLines="50" w:before="180" w:line="360" w:lineRule="auto"/>
        <w:jc w:val="both"/>
      </w:pPr>
      <w:r w:rsidRPr="003C16D6">
        <w:rPr>
          <w:rFonts w:eastAsia="DengXian" w:hint="eastAsia"/>
          <w:lang w:eastAsia="zh-CN"/>
        </w:rPr>
        <w:t>执行反禁药计划的困难：</w:t>
      </w:r>
    </w:p>
    <w:p w14:paraId="01BD4F5D" w14:textId="45140BB0" w:rsidR="00AC457A" w:rsidRPr="00097488" w:rsidRDefault="003C16D6" w:rsidP="00097488">
      <w:pPr>
        <w:numPr>
          <w:ilvl w:val="0"/>
          <w:numId w:val="118"/>
        </w:numPr>
        <w:snapToGrid w:val="0"/>
        <w:spacing w:beforeLines="50" w:before="180" w:line="360" w:lineRule="auto"/>
        <w:jc w:val="both"/>
      </w:pPr>
      <w:r w:rsidRPr="003C16D6">
        <w:rPr>
          <w:rFonts w:eastAsia="DengXian" w:hint="eastAsia"/>
          <w:lang w:eastAsia="zh-CN"/>
        </w:rPr>
        <w:t>缺乏一些为不同持份者包括运动员、教练、训练员、家长、商业管理人员而设的全面药物使用教育计划；</w:t>
      </w:r>
    </w:p>
    <w:p w14:paraId="569A6219" w14:textId="05DD3183" w:rsidR="00AC457A" w:rsidRPr="00097488" w:rsidRDefault="003C16D6" w:rsidP="00097488">
      <w:pPr>
        <w:numPr>
          <w:ilvl w:val="0"/>
          <w:numId w:val="118"/>
        </w:numPr>
        <w:snapToGrid w:val="0"/>
        <w:spacing w:beforeLines="50" w:before="180" w:line="360" w:lineRule="auto"/>
        <w:jc w:val="both"/>
      </w:pPr>
      <w:r w:rsidRPr="003C16D6">
        <w:rPr>
          <w:rFonts w:eastAsia="DengXian" w:hint="eastAsia"/>
          <w:lang w:eastAsia="zh-CN"/>
        </w:rPr>
        <w:t>缺乏一套清晰的健康指引和道德规范，让运动科学家、医学专业人士、药理学家、教练与训练员参考，以协助运动员面对药物问题；</w:t>
      </w:r>
    </w:p>
    <w:p w14:paraId="7BB24594" w14:textId="61258DF2" w:rsidR="00AC457A" w:rsidRPr="00097488" w:rsidRDefault="003C16D6" w:rsidP="00097488">
      <w:pPr>
        <w:numPr>
          <w:ilvl w:val="0"/>
          <w:numId w:val="118"/>
        </w:numPr>
        <w:snapToGrid w:val="0"/>
        <w:spacing w:beforeLines="50" w:before="180" w:line="360" w:lineRule="auto"/>
        <w:jc w:val="both"/>
      </w:pPr>
      <w:r w:rsidRPr="003C16D6">
        <w:rPr>
          <w:rFonts w:eastAsia="DengXian" w:hint="eastAsia"/>
          <w:lang w:eastAsia="zh-CN"/>
        </w:rPr>
        <w:t>惩罚太轻不足以阻吓运动员，因为获胜的回报高，又可得到朋辈的认同，而运动界亦过分遵循用药的文化；</w:t>
      </w:r>
    </w:p>
    <w:p w14:paraId="01243036" w14:textId="19717359" w:rsidR="00AC457A" w:rsidRPr="00097488" w:rsidRDefault="003C16D6" w:rsidP="00097488">
      <w:pPr>
        <w:numPr>
          <w:ilvl w:val="0"/>
          <w:numId w:val="118"/>
        </w:numPr>
        <w:snapToGrid w:val="0"/>
        <w:spacing w:beforeLines="50" w:before="180" w:line="360" w:lineRule="auto"/>
        <w:jc w:val="both"/>
      </w:pPr>
      <w:r w:rsidRPr="003C16D6">
        <w:rPr>
          <w:rFonts w:eastAsia="DengXian" w:hint="eastAsia"/>
          <w:lang w:eastAsia="zh-CN"/>
        </w:rPr>
        <w:t>运动员的出色表现常用作商业广告，因此商界对竞技运动有巨大的影响力，可能导致某些运动员服用禁药；</w:t>
      </w:r>
    </w:p>
    <w:p w14:paraId="645A3B64" w14:textId="0FBCD3D0" w:rsidR="001B7C18" w:rsidRPr="00097488" w:rsidRDefault="003C16D6" w:rsidP="00097488">
      <w:pPr>
        <w:numPr>
          <w:ilvl w:val="0"/>
          <w:numId w:val="118"/>
        </w:numPr>
        <w:snapToGrid w:val="0"/>
        <w:spacing w:beforeLines="50" w:before="180" w:line="360" w:lineRule="auto"/>
        <w:jc w:val="both"/>
      </w:pPr>
      <w:r w:rsidRPr="003C16D6">
        <w:rPr>
          <w:rFonts w:eastAsia="DengXian" w:hint="eastAsia"/>
          <w:lang w:eastAsia="zh-CN"/>
        </w:rPr>
        <w:t>非法药物制造业已非常发达。</w:t>
      </w:r>
    </w:p>
    <w:p w14:paraId="74A558DF" w14:textId="77777777" w:rsidR="00AC457A" w:rsidRDefault="00AC457A" w:rsidP="00C228CD">
      <w:pPr>
        <w:snapToGrid w:val="0"/>
        <w:spacing w:beforeLines="50" w:before="180" w:line="360" w:lineRule="auto"/>
        <w:ind w:left="480"/>
        <w:jc w:val="both"/>
      </w:pPr>
    </w:p>
    <w:p w14:paraId="2DCC303F" w14:textId="0257E733" w:rsidR="00AC457A" w:rsidRPr="00097488" w:rsidRDefault="003C16D6" w:rsidP="00097488">
      <w:pPr>
        <w:numPr>
          <w:ilvl w:val="0"/>
          <w:numId w:val="115"/>
        </w:numPr>
        <w:snapToGrid w:val="0"/>
        <w:spacing w:beforeLines="50" w:before="180" w:line="360" w:lineRule="auto"/>
        <w:jc w:val="both"/>
      </w:pPr>
      <w:r w:rsidRPr="003C16D6">
        <w:rPr>
          <w:rFonts w:eastAsia="DengXian" w:hint="eastAsia"/>
          <w:lang w:eastAsia="zh-CN"/>
        </w:rPr>
        <w:t>杰出运动员如被揭发使用禁药对社会的影响：</w:t>
      </w:r>
    </w:p>
    <w:p w14:paraId="0D639BC9" w14:textId="1E3277EE" w:rsidR="00AC457A" w:rsidRPr="00097488" w:rsidRDefault="003C16D6" w:rsidP="00097488">
      <w:pPr>
        <w:numPr>
          <w:ilvl w:val="0"/>
          <w:numId w:val="116"/>
        </w:numPr>
        <w:snapToGrid w:val="0"/>
        <w:spacing w:beforeLines="50" w:before="180" w:line="360" w:lineRule="auto"/>
        <w:jc w:val="both"/>
      </w:pPr>
      <w:r w:rsidRPr="003C16D6">
        <w:rPr>
          <w:rFonts w:eastAsia="DengXian" w:hint="eastAsia"/>
          <w:lang w:eastAsia="zh-CN"/>
        </w:rPr>
        <w:t>运动可建立良好品格的「运动神话」将会破灭；</w:t>
      </w:r>
    </w:p>
    <w:p w14:paraId="415C18A7" w14:textId="66D292BE" w:rsidR="00AC457A" w:rsidRPr="00097488" w:rsidRDefault="003C16D6" w:rsidP="00097488">
      <w:pPr>
        <w:numPr>
          <w:ilvl w:val="0"/>
          <w:numId w:val="116"/>
        </w:numPr>
        <w:snapToGrid w:val="0"/>
        <w:spacing w:beforeLines="50" w:before="180" w:line="360" w:lineRule="auto"/>
        <w:jc w:val="both"/>
      </w:pPr>
      <w:r w:rsidRPr="003C16D6">
        <w:rPr>
          <w:rFonts w:eastAsia="DengXian" w:hint="eastAsia"/>
          <w:lang w:eastAsia="zh-CN"/>
        </w:rPr>
        <w:t>削弱好榜样的效应；</w:t>
      </w:r>
    </w:p>
    <w:p w14:paraId="052AA613" w14:textId="048CAB79" w:rsidR="00AC457A" w:rsidRPr="00097488" w:rsidRDefault="003C16D6" w:rsidP="00097488">
      <w:pPr>
        <w:numPr>
          <w:ilvl w:val="0"/>
          <w:numId w:val="116"/>
        </w:numPr>
        <w:snapToGrid w:val="0"/>
        <w:spacing w:beforeLines="50" w:before="180" w:line="360" w:lineRule="auto"/>
        <w:jc w:val="both"/>
      </w:pPr>
      <w:r w:rsidRPr="003C16D6">
        <w:rPr>
          <w:rFonts w:eastAsia="DengXian" w:hint="eastAsia"/>
          <w:lang w:eastAsia="zh-CN"/>
        </w:rPr>
        <w:t>运动对社会的传统价值及相关的信念将被质疑；</w:t>
      </w:r>
    </w:p>
    <w:p w14:paraId="5031CD7D" w14:textId="66D40832" w:rsidR="00AC457A" w:rsidRPr="00097488" w:rsidRDefault="003C16D6" w:rsidP="00C228CD">
      <w:pPr>
        <w:numPr>
          <w:ilvl w:val="0"/>
          <w:numId w:val="116"/>
        </w:numPr>
        <w:snapToGrid w:val="0"/>
        <w:spacing w:beforeLines="50" w:before="180" w:line="360" w:lineRule="auto"/>
        <w:jc w:val="both"/>
      </w:pPr>
      <w:r w:rsidRPr="003C16D6">
        <w:rPr>
          <w:rFonts w:eastAsia="DengXian" w:hint="eastAsia"/>
          <w:lang w:eastAsia="zh-CN"/>
        </w:rPr>
        <w:t>加深用药者的用药有理错误观念，因为杰出运动员如岩士唐</w:t>
      </w:r>
      <w:r w:rsidRPr="003C16D6">
        <w:rPr>
          <w:rFonts w:eastAsia="DengXian"/>
          <w:lang w:eastAsia="zh-CN"/>
        </w:rPr>
        <w:t>(Lance Armstrong)</w:t>
      </w:r>
      <w:r w:rsidRPr="003C16D6">
        <w:rPr>
          <w:rFonts w:eastAsia="DengXian" w:hint="eastAsia"/>
          <w:lang w:eastAsia="zh-CN"/>
        </w:rPr>
        <w:t>也使用禁药。</w:t>
      </w:r>
    </w:p>
    <w:p w14:paraId="21A52328" w14:textId="77777777" w:rsidR="001B7C18" w:rsidRDefault="001B7C18" w:rsidP="00B95642">
      <w:pPr>
        <w:snapToGrid w:val="0"/>
        <w:spacing w:beforeLines="50" w:before="180" w:line="360" w:lineRule="auto"/>
        <w:jc w:val="both"/>
        <w:rPr>
          <w:rFonts w:hAnsi="新細明體"/>
        </w:rPr>
      </w:pPr>
    </w:p>
    <w:p w14:paraId="57427AD7" w14:textId="3980A2E2" w:rsidR="00097488" w:rsidRPr="00AD2F45" w:rsidRDefault="003C16D6" w:rsidP="00D42E3B">
      <w:pPr>
        <w:numPr>
          <w:ilvl w:val="0"/>
          <w:numId w:val="109"/>
        </w:numPr>
        <w:snapToGrid w:val="0"/>
        <w:spacing w:beforeLines="50" w:before="180" w:line="360" w:lineRule="auto"/>
        <w:jc w:val="both"/>
        <w:rPr>
          <w:b/>
          <w:lang w:val="en-US"/>
        </w:rPr>
      </w:pPr>
      <w:r w:rsidRPr="003C16D6">
        <w:rPr>
          <w:rFonts w:eastAsia="DengXian" w:hint="eastAsia"/>
          <w:b/>
          <w:lang w:val="en-US" w:eastAsia="zh-CN"/>
        </w:rPr>
        <w:t>暴力事件</w:t>
      </w:r>
    </w:p>
    <w:p w14:paraId="2C6F649F" w14:textId="6500E6D3" w:rsidR="0066148A" w:rsidRPr="00AD2F45" w:rsidRDefault="003C16D6" w:rsidP="00D42E3B">
      <w:pPr>
        <w:numPr>
          <w:ilvl w:val="0"/>
          <w:numId w:val="115"/>
        </w:numPr>
        <w:spacing w:line="360" w:lineRule="auto"/>
        <w:jc w:val="both"/>
        <w:rPr>
          <w:color w:val="000000"/>
        </w:rPr>
      </w:pPr>
      <w:r w:rsidRPr="003C16D6">
        <w:rPr>
          <w:rFonts w:eastAsia="DengXian" w:hint="eastAsia"/>
          <w:color w:val="000000"/>
          <w:lang w:eastAsia="zh-CN"/>
        </w:rPr>
        <w:t>运动中的暴力：</w:t>
      </w:r>
      <w:r w:rsidR="0066148A" w:rsidRPr="00AD2F45">
        <w:rPr>
          <w:color w:val="000000"/>
        </w:rPr>
        <w:t xml:space="preserve"> </w:t>
      </w:r>
    </w:p>
    <w:p w14:paraId="4873EB6C" w14:textId="27F35E88" w:rsidR="0066148A" w:rsidRPr="00AD2F45" w:rsidRDefault="003C16D6" w:rsidP="00D42E3B">
      <w:pPr>
        <w:spacing w:line="360" w:lineRule="auto"/>
        <w:ind w:firstLine="420"/>
        <w:jc w:val="both"/>
        <w:rPr>
          <w:shd w:val="clear" w:color="auto" w:fill="FFFFFF"/>
          <w:lang w:eastAsia="zh-CN"/>
        </w:rPr>
      </w:pPr>
      <w:r w:rsidRPr="003C16D6">
        <w:rPr>
          <w:rFonts w:eastAsia="DengXian" w:hint="eastAsia"/>
          <w:shd w:val="clear" w:color="auto" w:fill="FFFFFF"/>
          <w:lang w:eastAsia="zh-CN"/>
        </w:rPr>
        <w:t>运动暴力于人类历史中存在已久。运动暴力可分为以下各种：</w:t>
      </w:r>
    </w:p>
    <w:p w14:paraId="221B68E6" w14:textId="2A2DB62F" w:rsidR="0066148A" w:rsidRPr="00AD2F45" w:rsidRDefault="003C16D6" w:rsidP="00D42E3B">
      <w:pPr>
        <w:numPr>
          <w:ilvl w:val="0"/>
          <w:numId w:val="127"/>
        </w:numPr>
        <w:spacing w:line="360" w:lineRule="auto"/>
        <w:jc w:val="both"/>
        <w:rPr>
          <w:shd w:val="clear" w:color="auto" w:fill="FFFFFF"/>
          <w:lang w:eastAsia="zh-CN"/>
        </w:rPr>
      </w:pPr>
      <w:r w:rsidRPr="003C16D6">
        <w:rPr>
          <w:rFonts w:eastAsia="DengXian" w:hint="eastAsia"/>
          <w:shd w:val="clear" w:color="auto" w:fill="FFFFFF"/>
          <w:lang w:eastAsia="zh-CN"/>
        </w:rPr>
        <w:t>场内；</w:t>
      </w:r>
    </w:p>
    <w:p w14:paraId="10941128" w14:textId="69B66FF5" w:rsidR="0066148A" w:rsidRPr="00AD2F45" w:rsidRDefault="003C16D6" w:rsidP="00D42E3B">
      <w:pPr>
        <w:numPr>
          <w:ilvl w:val="0"/>
          <w:numId w:val="127"/>
        </w:numPr>
        <w:spacing w:line="360" w:lineRule="auto"/>
        <w:jc w:val="both"/>
        <w:rPr>
          <w:shd w:val="clear" w:color="auto" w:fill="FFFFFF"/>
          <w:lang w:eastAsia="zh-CN"/>
        </w:rPr>
      </w:pPr>
      <w:r w:rsidRPr="003C16D6">
        <w:rPr>
          <w:rFonts w:eastAsia="DengXian" w:hint="eastAsia"/>
          <w:shd w:val="clear" w:color="auto" w:fill="FFFFFF"/>
          <w:lang w:eastAsia="zh-CN"/>
        </w:rPr>
        <w:lastRenderedPageBreak/>
        <w:t>场外；</w:t>
      </w:r>
    </w:p>
    <w:p w14:paraId="1B62D797" w14:textId="04E9DB76" w:rsidR="0066148A" w:rsidRPr="00AD2F45" w:rsidRDefault="003C16D6" w:rsidP="00D42E3B">
      <w:pPr>
        <w:numPr>
          <w:ilvl w:val="0"/>
          <w:numId w:val="127"/>
        </w:numPr>
        <w:spacing w:line="360" w:lineRule="auto"/>
        <w:jc w:val="both"/>
        <w:rPr>
          <w:shd w:val="clear" w:color="auto" w:fill="FFFFFF"/>
          <w:lang w:eastAsia="zh-CN"/>
        </w:rPr>
      </w:pPr>
      <w:r w:rsidRPr="003C16D6">
        <w:rPr>
          <w:rFonts w:eastAsia="DengXian" w:hint="eastAsia"/>
          <w:shd w:val="clear" w:color="auto" w:fill="FFFFFF"/>
          <w:lang w:eastAsia="zh-CN"/>
        </w:rPr>
        <w:t>运动员之间的暴力；</w:t>
      </w:r>
    </w:p>
    <w:p w14:paraId="39F58E34" w14:textId="15F2EC75" w:rsidR="0066148A" w:rsidRPr="00AD2F45" w:rsidRDefault="003C16D6" w:rsidP="00D42E3B">
      <w:pPr>
        <w:numPr>
          <w:ilvl w:val="0"/>
          <w:numId w:val="127"/>
        </w:numPr>
        <w:spacing w:line="360" w:lineRule="auto"/>
        <w:jc w:val="both"/>
        <w:rPr>
          <w:shd w:val="clear" w:color="auto" w:fill="FFFFFF"/>
          <w:lang w:eastAsia="zh-CN"/>
        </w:rPr>
      </w:pPr>
      <w:r w:rsidRPr="003C16D6">
        <w:rPr>
          <w:rFonts w:eastAsia="DengXian" w:hint="eastAsia"/>
          <w:shd w:val="clear" w:color="auto" w:fill="FFFFFF"/>
          <w:lang w:eastAsia="zh-CN"/>
        </w:rPr>
        <w:t>观</w:t>
      </w:r>
      <w:r w:rsidRPr="003C16D6">
        <w:rPr>
          <w:rFonts w:eastAsia="DengXian" w:hint="eastAsia"/>
          <w:color w:val="222222"/>
          <w:shd w:val="clear" w:color="auto" w:fill="FFFFFF"/>
          <w:lang w:eastAsia="zh-CN"/>
        </w:rPr>
        <w:t>众之间的暴力；</w:t>
      </w:r>
    </w:p>
    <w:p w14:paraId="1C5D2C45" w14:textId="62E18C76" w:rsidR="0066148A" w:rsidRPr="00AD2F45" w:rsidRDefault="003C16D6" w:rsidP="00D42E3B">
      <w:pPr>
        <w:numPr>
          <w:ilvl w:val="0"/>
          <w:numId w:val="127"/>
        </w:numPr>
        <w:spacing w:line="360" w:lineRule="auto"/>
        <w:jc w:val="both"/>
        <w:rPr>
          <w:shd w:val="clear" w:color="auto" w:fill="FFFFFF"/>
        </w:rPr>
      </w:pPr>
      <w:r w:rsidRPr="003C16D6">
        <w:rPr>
          <w:rFonts w:eastAsia="DengXian" w:hint="eastAsia"/>
          <w:shd w:val="clear" w:color="auto" w:fill="FFFFFF"/>
          <w:lang w:eastAsia="zh-CN"/>
        </w:rPr>
        <w:t>恐怖主义，例如</w:t>
      </w:r>
      <w:r w:rsidRPr="003C16D6">
        <w:rPr>
          <w:rFonts w:eastAsia="DengXian"/>
          <w:shd w:val="clear" w:color="auto" w:fill="FFFFFF"/>
          <w:lang w:eastAsia="zh-CN"/>
        </w:rPr>
        <w:t>1972</w:t>
      </w:r>
      <w:r w:rsidRPr="003C16D6">
        <w:rPr>
          <w:rFonts w:eastAsia="DengXian" w:hint="eastAsia"/>
          <w:shd w:val="clear" w:color="auto" w:fill="FFFFFF"/>
          <w:lang w:eastAsia="zh-CN"/>
        </w:rPr>
        <w:t>慕尼黑奥运会发生的袭击运动员事件。</w:t>
      </w:r>
    </w:p>
    <w:p w14:paraId="3D782291" w14:textId="77777777" w:rsidR="0066148A" w:rsidRPr="00AD2F45" w:rsidRDefault="0066148A" w:rsidP="00632FF2">
      <w:pPr>
        <w:jc w:val="both"/>
        <w:rPr>
          <w:shd w:val="clear" w:color="auto" w:fill="FFFFFF"/>
        </w:rPr>
      </w:pPr>
    </w:p>
    <w:p w14:paraId="44D2E3CD" w14:textId="1D4912BC" w:rsidR="0066148A" w:rsidRPr="00AD2F45" w:rsidRDefault="003C16D6" w:rsidP="00D42E3B">
      <w:pPr>
        <w:spacing w:line="360" w:lineRule="auto"/>
        <w:ind w:firstLine="360"/>
        <w:jc w:val="both"/>
        <w:rPr>
          <w:shd w:val="clear" w:color="auto" w:fill="FFFFFF"/>
        </w:rPr>
      </w:pPr>
      <w:r w:rsidRPr="003C16D6">
        <w:rPr>
          <w:rFonts w:eastAsia="DengXian" w:hint="eastAsia"/>
          <w:shd w:val="clear" w:color="auto" w:fill="FFFFFF"/>
          <w:lang w:eastAsia="zh-CN"/>
        </w:rPr>
        <w:t>运动暴力有个两层次：</w:t>
      </w:r>
    </w:p>
    <w:p w14:paraId="697A021E" w14:textId="64003B43" w:rsidR="0066148A" w:rsidRPr="00AD2F45" w:rsidRDefault="003C16D6" w:rsidP="00D42E3B">
      <w:pPr>
        <w:spacing w:line="360" w:lineRule="auto"/>
        <w:ind w:firstLine="360"/>
        <w:jc w:val="both"/>
        <w:rPr>
          <w:shd w:val="clear" w:color="auto" w:fill="FFFFFF"/>
        </w:rPr>
      </w:pPr>
      <w:r w:rsidRPr="003C16D6">
        <w:rPr>
          <w:rFonts w:eastAsia="DengXian" w:hint="eastAsia"/>
          <w:shd w:val="clear" w:color="auto" w:fill="FFFFFF"/>
          <w:lang w:eastAsia="zh-CN"/>
        </w:rPr>
        <w:t>第一层：对球队表现或球会管理的不满。</w:t>
      </w:r>
    </w:p>
    <w:p w14:paraId="08B02027" w14:textId="7693A342" w:rsidR="0066148A" w:rsidRPr="00AD2F45" w:rsidRDefault="003C16D6" w:rsidP="00D42E3B">
      <w:pPr>
        <w:spacing w:line="360" w:lineRule="auto"/>
        <w:ind w:firstLine="360"/>
        <w:jc w:val="both"/>
        <w:rPr>
          <w:shd w:val="clear" w:color="auto" w:fill="FFFFFF"/>
        </w:rPr>
      </w:pPr>
      <w:r w:rsidRPr="003C16D6">
        <w:rPr>
          <w:rFonts w:eastAsia="DengXian" w:hint="eastAsia"/>
          <w:shd w:val="clear" w:color="auto" w:fill="FFFFFF"/>
          <w:lang w:eastAsia="zh-CN"/>
        </w:rPr>
        <w:t>第二层：反映社会问题如失业、贫穷、贫富悬殊、种族歧视及政治和历史因素等。</w:t>
      </w:r>
    </w:p>
    <w:p w14:paraId="67CE372E" w14:textId="77777777" w:rsidR="0066148A" w:rsidRPr="00AD2F45" w:rsidRDefault="0066148A" w:rsidP="00632FF2">
      <w:pPr>
        <w:ind w:left="357"/>
        <w:jc w:val="both"/>
        <w:rPr>
          <w:shd w:val="clear" w:color="auto" w:fill="FFFFFF"/>
        </w:rPr>
      </w:pPr>
    </w:p>
    <w:p w14:paraId="6D27D6B2" w14:textId="0F8CB94E" w:rsidR="0066148A" w:rsidRPr="00AD2F45" w:rsidRDefault="003C16D6" w:rsidP="00D42E3B">
      <w:pPr>
        <w:numPr>
          <w:ilvl w:val="0"/>
          <w:numId w:val="115"/>
        </w:numPr>
        <w:spacing w:line="360" w:lineRule="auto"/>
        <w:jc w:val="both"/>
        <w:rPr>
          <w:color w:val="000000"/>
        </w:rPr>
      </w:pPr>
      <w:r w:rsidRPr="003C16D6">
        <w:rPr>
          <w:rFonts w:eastAsia="DengXian" w:hint="eastAsia"/>
          <w:color w:val="000000"/>
          <w:lang w:eastAsia="zh-CN"/>
        </w:rPr>
        <w:t>运动员、裁判、观众和媒体对运动暴力的态度：</w:t>
      </w:r>
    </w:p>
    <w:p w14:paraId="2C645597" w14:textId="33369073" w:rsidR="0066148A" w:rsidRPr="00AD2F45" w:rsidRDefault="003C16D6" w:rsidP="00D42E3B">
      <w:pPr>
        <w:numPr>
          <w:ilvl w:val="0"/>
          <w:numId w:val="128"/>
        </w:numPr>
        <w:spacing w:line="360" w:lineRule="auto"/>
        <w:jc w:val="both"/>
        <w:rPr>
          <w:shd w:val="clear" w:color="auto" w:fill="FFFFFF"/>
        </w:rPr>
      </w:pPr>
      <w:r w:rsidRPr="003C16D6">
        <w:rPr>
          <w:rFonts w:eastAsia="DengXian" w:hint="eastAsia"/>
          <w:color w:val="000000"/>
          <w:lang w:eastAsia="zh-CN"/>
        </w:rPr>
        <w:t>有时运动员会诉诸暴力以</w:t>
      </w:r>
    </w:p>
    <w:p w14:paraId="20343D20" w14:textId="7272D91A" w:rsidR="0066148A" w:rsidRPr="00AD2F45" w:rsidRDefault="003C16D6" w:rsidP="00D42E3B">
      <w:pPr>
        <w:numPr>
          <w:ilvl w:val="0"/>
          <w:numId w:val="129"/>
        </w:numPr>
        <w:spacing w:line="360" w:lineRule="auto"/>
        <w:jc w:val="both"/>
        <w:rPr>
          <w:shd w:val="clear" w:color="auto" w:fill="FFFFFF"/>
        </w:rPr>
      </w:pPr>
      <w:r w:rsidRPr="003C16D6">
        <w:rPr>
          <w:rFonts w:eastAsia="DengXian" w:hint="eastAsia"/>
          <w:shd w:val="clear" w:color="auto" w:fill="FFFFFF"/>
          <w:lang w:eastAsia="zh-CN"/>
        </w:rPr>
        <w:t>建立自己在队中的位置；</w:t>
      </w:r>
    </w:p>
    <w:p w14:paraId="0F19C21B" w14:textId="31DED3C3" w:rsidR="0066148A" w:rsidRPr="00AD2F45" w:rsidRDefault="003C16D6" w:rsidP="00D42E3B">
      <w:pPr>
        <w:numPr>
          <w:ilvl w:val="0"/>
          <w:numId w:val="129"/>
        </w:numPr>
        <w:spacing w:line="360" w:lineRule="auto"/>
        <w:jc w:val="both"/>
        <w:rPr>
          <w:shd w:val="clear" w:color="auto" w:fill="FFFFFF"/>
        </w:rPr>
      </w:pPr>
      <w:r w:rsidRPr="003C16D6">
        <w:rPr>
          <w:rFonts w:eastAsia="DengXian" w:hint="eastAsia"/>
          <w:shd w:val="clear" w:color="auto" w:fill="FFFFFF"/>
          <w:lang w:eastAsia="zh-CN"/>
        </w:rPr>
        <w:t>加深自己在运动文化里的身份认同；</w:t>
      </w:r>
    </w:p>
    <w:p w14:paraId="6A38323D" w14:textId="10A08575" w:rsidR="00D42E3B" w:rsidRPr="005F381C" w:rsidRDefault="003C16D6" w:rsidP="00632FF2">
      <w:pPr>
        <w:numPr>
          <w:ilvl w:val="0"/>
          <w:numId w:val="129"/>
        </w:numPr>
        <w:spacing w:line="360" w:lineRule="auto"/>
        <w:jc w:val="both"/>
        <w:rPr>
          <w:rFonts w:eastAsia="DengXian"/>
          <w:shd w:val="clear" w:color="auto" w:fill="FFFFFF"/>
        </w:rPr>
      </w:pPr>
      <w:r w:rsidRPr="003C16D6">
        <w:rPr>
          <w:rFonts w:eastAsia="DengXian" w:hint="eastAsia"/>
          <w:shd w:val="clear" w:color="auto" w:fill="FFFFFF"/>
          <w:lang w:eastAsia="zh-CN"/>
        </w:rPr>
        <w:t>展现自己可支配或控制对手的影响力。</w:t>
      </w:r>
    </w:p>
    <w:p w14:paraId="589D5394" w14:textId="77777777" w:rsidR="005F381C" w:rsidRPr="008702CD" w:rsidRDefault="005F381C" w:rsidP="005F381C">
      <w:pPr>
        <w:spacing w:line="360" w:lineRule="auto"/>
        <w:ind w:left="1140"/>
        <w:jc w:val="both"/>
        <w:rPr>
          <w:rFonts w:eastAsia="DengXian"/>
          <w:shd w:val="clear" w:color="auto" w:fill="FFFFFF"/>
        </w:rPr>
      </w:pPr>
    </w:p>
    <w:p w14:paraId="6AE08A77" w14:textId="3F095542" w:rsidR="0066148A" w:rsidRPr="00AD2F45" w:rsidRDefault="003C16D6" w:rsidP="008702CD">
      <w:pPr>
        <w:numPr>
          <w:ilvl w:val="0"/>
          <w:numId w:val="115"/>
        </w:numPr>
        <w:spacing w:line="360" w:lineRule="auto"/>
        <w:jc w:val="both"/>
        <w:rPr>
          <w:shd w:val="clear" w:color="auto" w:fill="FFFFFF"/>
          <w:lang w:eastAsia="zh-CN"/>
        </w:rPr>
      </w:pPr>
      <w:r w:rsidRPr="003C16D6">
        <w:rPr>
          <w:rFonts w:eastAsia="DengXian" w:hint="eastAsia"/>
          <w:color w:val="000000"/>
          <w:lang w:eastAsia="zh-CN"/>
        </w:rPr>
        <w:t>裁判</w:t>
      </w:r>
    </w:p>
    <w:p w14:paraId="432CEEF7" w14:textId="37C43DFB" w:rsidR="0066148A" w:rsidRPr="00AD2F45" w:rsidRDefault="003C16D6" w:rsidP="00D42E3B">
      <w:pPr>
        <w:spacing w:line="360" w:lineRule="auto"/>
        <w:ind w:left="360" w:firstLine="420"/>
        <w:jc w:val="both"/>
        <w:rPr>
          <w:shd w:val="clear" w:color="auto" w:fill="FFFFFF"/>
        </w:rPr>
      </w:pPr>
      <w:r w:rsidRPr="003C16D6">
        <w:rPr>
          <w:rFonts w:eastAsia="DengXian" w:hint="eastAsia"/>
          <w:shd w:val="clear" w:color="auto" w:fill="FFFFFF"/>
          <w:lang w:eastAsia="zh-CN"/>
        </w:rPr>
        <w:t>执行既定的规例，在可接受的运动员暴力与确保</w:t>
      </w:r>
      <w:r w:rsidRPr="003C16D6">
        <w:rPr>
          <w:rFonts w:eastAsia="DengXian" w:hint="eastAsia"/>
          <w:color w:val="222222"/>
          <w:shd w:val="clear" w:color="auto" w:fill="FFFFFF"/>
          <w:lang w:eastAsia="zh-CN"/>
        </w:rPr>
        <w:t>比赛</w:t>
      </w:r>
      <w:r w:rsidRPr="003C16D6">
        <w:rPr>
          <w:rFonts w:eastAsia="DengXian" w:hint="eastAsia"/>
          <w:shd w:val="clear" w:color="auto" w:fill="FFFFFF"/>
          <w:lang w:eastAsia="zh-CN"/>
        </w:rPr>
        <w:t>安全和</w:t>
      </w:r>
      <w:r w:rsidRPr="003C16D6">
        <w:rPr>
          <w:rFonts w:eastAsia="DengXian" w:hint="eastAsia"/>
          <w:color w:val="222222"/>
          <w:shd w:val="clear" w:color="auto" w:fill="FFFFFF"/>
          <w:lang w:eastAsia="zh-CN"/>
        </w:rPr>
        <w:t>流畅之间取得平衡。</w:t>
      </w:r>
    </w:p>
    <w:p w14:paraId="2DD85DC3" w14:textId="77777777" w:rsidR="00D42E3B" w:rsidRPr="00AD2F45" w:rsidRDefault="00D42E3B" w:rsidP="00D42E3B">
      <w:pPr>
        <w:spacing w:line="360" w:lineRule="auto"/>
        <w:ind w:left="780"/>
        <w:jc w:val="both"/>
        <w:rPr>
          <w:shd w:val="clear" w:color="auto" w:fill="FFFFFF"/>
        </w:rPr>
      </w:pPr>
    </w:p>
    <w:p w14:paraId="6091C81F" w14:textId="019056D1" w:rsidR="0066148A" w:rsidRPr="00AD2F45" w:rsidRDefault="003C16D6" w:rsidP="008702CD">
      <w:pPr>
        <w:numPr>
          <w:ilvl w:val="0"/>
          <w:numId w:val="115"/>
        </w:numPr>
        <w:spacing w:line="360" w:lineRule="auto"/>
        <w:jc w:val="both"/>
        <w:rPr>
          <w:shd w:val="clear" w:color="auto" w:fill="FFFFFF"/>
          <w:lang w:eastAsia="zh-CN"/>
        </w:rPr>
      </w:pPr>
      <w:r w:rsidRPr="003C16D6">
        <w:rPr>
          <w:rFonts w:eastAsia="DengXian" w:hint="eastAsia"/>
          <w:color w:val="000000"/>
          <w:lang w:eastAsia="zh-CN"/>
        </w:rPr>
        <w:t>观</w:t>
      </w:r>
      <w:r w:rsidRPr="003C16D6">
        <w:rPr>
          <w:rFonts w:eastAsia="DengXian" w:hint="eastAsia"/>
          <w:color w:val="222222"/>
          <w:shd w:val="clear" w:color="auto" w:fill="FFFFFF"/>
          <w:lang w:eastAsia="zh-CN"/>
        </w:rPr>
        <w:t>众</w:t>
      </w:r>
    </w:p>
    <w:p w14:paraId="53B735A3" w14:textId="79A4BDAA" w:rsidR="0066148A" w:rsidRPr="00AD2F45" w:rsidRDefault="003C16D6" w:rsidP="008702CD">
      <w:pPr>
        <w:numPr>
          <w:ilvl w:val="0"/>
          <w:numId w:val="132"/>
        </w:numPr>
        <w:spacing w:line="360" w:lineRule="auto"/>
        <w:jc w:val="both"/>
        <w:rPr>
          <w:shd w:val="clear" w:color="auto" w:fill="FFFFFF"/>
        </w:rPr>
      </w:pPr>
      <w:r w:rsidRPr="003C16D6">
        <w:rPr>
          <w:rFonts w:eastAsia="DengXian" w:hint="eastAsia"/>
          <w:shd w:val="clear" w:color="auto" w:fill="FFFFFF"/>
          <w:lang w:eastAsia="zh-CN"/>
        </w:rPr>
        <w:t>觉得运动暴力有娱乐性和刺激；</w:t>
      </w:r>
    </w:p>
    <w:p w14:paraId="36918907" w14:textId="798E9DE8" w:rsidR="0066148A" w:rsidRPr="00AD2F45" w:rsidRDefault="003C16D6" w:rsidP="008702CD">
      <w:pPr>
        <w:numPr>
          <w:ilvl w:val="0"/>
          <w:numId w:val="132"/>
        </w:numPr>
        <w:spacing w:line="360" w:lineRule="auto"/>
        <w:jc w:val="both"/>
        <w:rPr>
          <w:shd w:val="clear" w:color="auto" w:fill="FFFFFF"/>
        </w:rPr>
      </w:pPr>
      <w:r w:rsidRPr="003C16D6">
        <w:rPr>
          <w:rFonts w:eastAsia="DengXian" w:hint="eastAsia"/>
          <w:shd w:val="clear" w:color="auto" w:fill="FFFFFF"/>
          <w:lang w:eastAsia="zh-CN"/>
        </w:rPr>
        <w:t>在某些运动如冰上曲棍球、拳击和综合格斗中出现暴力行为是预料之内；</w:t>
      </w:r>
    </w:p>
    <w:p w14:paraId="0842B115" w14:textId="0D913538" w:rsidR="00D42E3B" w:rsidRPr="00AD2F45" w:rsidRDefault="003C16D6" w:rsidP="008702CD">
      <w:pPr>
        <w:numPr>
          <w:ilvl w:val="0"/>
          <w:numId w:val="132"/>
        </w:numPr>
        <w:spacing w:line="360" w:lineRule="auto"/>
        <w:jc w:val="both"/>
        <w:rPr>
          <w:shd w:val="clear" w:color="auto" w:fill="FFFFFF"/>
        </w:rPr>
      </w:pPr>
      <w:r w:rsidRPr="003C16D6">
        <w:rPr>
          <w:rFonts w:eastAsia="DengXian" w:hint="eastAsia"/>
          <w:shd w:val="clear" w:color="auto" w:fill="FFFFFF"/>
          <w:lang w:eastAsia="zh-CN"/>
        </w:rPr>
        <w:t>透过运动表达和反映自己的情绪。</w:t>
      </w:r>
    </w:p>
    <w:p w14:paraId="01901673" w14:textId="77777777" w:rsidR="008702CD" w:rsidRPr="008702CD" w:rsidRDefault="008702CD" w:rsidP="008702CD">
      <w:pPr>
        <w:spacing w:line="360" w:lineRule="auto"/>
        <w:ind w:left="480"/>
        <w:jc w:val="both"/>
        <w:rPr>
          <w:shd w:val="clear" w:color="auto" w:fill="FFFFFF"/>
        </w:rPr>
      </w:pPr>
    </w:p>
    <w:p w14:paraId="0FB9E683" w14:textId="7B7FA9A5" w:rsidR="0066148A" w:rsidRPr="00AD2F45" w:rsidRDefault="003C16D6" w:rsidP="008702CD">
      <w:pPr>
        <w:numPr>
          <w:ilvl w:val="0"/>
          <w:numId w:val="115"/>
        </w:numPr>
        <w:spacing w:line="360" w:lineRule="auto"/>
        <w:jc w:val="both"/>
        <w:rPr>
          <w:shd w:val="clear" w:color="auto" w:fill="FFFFFF"/>
          <w:lang w:eastAsia="zh-CN"/>
        </w:rPr>
      </w:pPr>
      <w:r w:rsidRPr="003C16D6">
        <w:rPr>
          <w:rFonts w:eastAsia="DengXian" w:hint="eastAsia"/>
          <w:color w:val="222222"/>
          <w:shd w:val="clear" w:color="auto" w:fill="FFFFFF"/>
          <w:lang w:eastAsia="zh-CN"/>
        </w:rPr>
        <w:t>媒体</w:t>
      </w:r>
    </w:p>
    <w:p w14:paraId="69CCF3EC" w14:textId="60BDD397" w:rsidR="0066148A" w:rsidRPr="00AD2F45" w:rsidRDefault="003C16D6" w:rsidP="008702CD">
      <w:pPr>
        <w:numPr>
          <w:ilvl w:val="0"/>
          <w:numId w:val="164"/>
        </w:numPr>
        <w:spacing w:line="360" w:lineRule="auto"/>
        <w:jc w:val="both"/>
        <w:rPr>
          <w:shd w:val="clear" w:color="auto" w:fill="FFFFFF"/>
        </w:rPr>
      </w:pPr>
      <w:r w:rsidRPr="003C16D6">
        <w:rPr>
          <w:rFonts w:eastAsia="DengXian" w:hint="eastAsia"/>
          <w:shd w:val="clear" w:color="auto" w:fill="FFFFFF"/>
          <w:lang w:eastAsia="zh-CN"/>
        </w:rPr>
        <w:t>责备或褒扬运动暴力；</w:t>
      </w:r>
    </w:p>
    <w:p w14:paraId="76B6A33F" w14:textId="09DE4F66" w:rsidR="0066148A" w:rsidRPr="00AD2F45" w:rsidRDefault="003C16D6" w:rsidP="008702CD">
      <w:pPr>
        <w:numPr>
          <w:ilvl w:val="0"/>
          <w:numId w:val="164"/>
        </w:numPr>
        <w:spacing w:line="360" w:lineRule="auto"/>
        <w:jc w:val="both"/>
        <w:rPr>
          <w:shd w:val="clear" w:color="auto" w:fill="FFFFFF"/>
        </w:rPr>
      </w:pPr>
      <w:r w:rsidRPr="003C16D6">
        <w:rPr>
          <w:rFonts w:eastAsia="DengXian" w:hint="eastAsia"/>
          <w:shd w:val="clear" w:color="auto" w:fill="FFFFFF"/>
          <w:lang w:eastAsia="zh-CN"/>
        </w:rPr>
        <w:t>透过回放及高清慢动作画面去聚焦和放大运动暴力；</w:t>
      </w:r>
    </w:p>
    <w:p w14:paraId="57A1AFCE" w14:textId="22BFDCFC" w:rsidR="0066148A" w:rsidRPr="00AD2F45" w:rsidRDefault="003C16D6" w:rsidP="008702CD">
      <w:pPr>
        <w:numPr>
          <w:ilvl w:val="0"/>
          <w:numId w:val="164"/>
        </w:numPr>
        <w:spacing w:line="360" w:lineRule="auto"/>
        <w:jc w:val="both"/>
        <w:rPr>
          <w:shd w:val="clear" w:color="auto" w:fill="FFFFFF"/>
        </w:rPr>
      </w:pPr>
      <w:r w:rsidRPr="003C16D6">
        <w:rPr>
          <w:rFonts w:eastAsia="DengXian" w:hint="eastAsia"/>
          <w:shd w:val="clear" w:color="auto" w:fill="FFFFFF"/>
          <w:lang w:eastAsia="zh-CN"/>
        </w:rPr>
        <w:t>视评述运动中的暴力事件为本身职责与功能之一。</w:t>
      </w:r>
    </w:p>
    <w:p w14:paraId="70E25EDB" w14:textId="77777777" w:rsidR="0066148A" w:rsidRPr="00AD2F45" w:rsidRDefault="0066148A" w:rsidP="00D42E3B">
      <w:pPr>
        <w:spacing w:line="360" w:lineRule="auto"/>
        <w:ind w:left="1440"/>
        <w:jc w:val="both"/>
        <w:rPr>
          <w:shd w:val="clear" w:color="auto" w:fill="FFFFFF"/>
        </w:rPr>
      </w:pPr>
      <w:r w:rsidRPr="00AD2F45">
        <w:rPr>
          <w:shd w:val="clear" w:color="auto" w:fill="FFFFFF"/>
        </w:rPr>
        <w:lastRenderedPageBreak/>
        <w:t xml:space="preserve">  </w:t>
      </w:r>
    </w:p>
    <w:p w14:paraId="375DDC6A" w14:textId="0F2D6B8D" w:rsidR="0066148A" w:rsidRPr="00AD2F45" w:rsidRDefault="003C16D6" w:rsidP="00D42E3B">
      <w:pPr>
        <w:numPr>
          <w:ilvl w:val="0"/>
          <w:numId w:val="115"/>
        </w:numPr>
        <w:spacing w:line="360" w:lineRule="auto"/>
        <w:jc w:val="both"/>
        <w:rPr>
          <w:color w:val="000000"/>
        </w:rPr>
      </w:pPr>
      <w:r w:rsidRPr="003C16D6">
        <w:rPr>
          <w:rFonts w:eastAsia="DengXian" w:hint="eastAsia"/>
          <w:color w:val="000000"/>
          <w:lang w:eastAsia="zh-CN"/>
        </w:rPr>
        <w:t>可减少运动暴力的措施：</w:t>
      </w:r>
    </w:p>
    <w:p w14:paraId="26DD94DE" w14:textId="64CF8EE7"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制定或修改规则去保护运动员和观</w:t>
      </w:r>
      <w:r w:rsidRPr="003C16D6">
        <w:rPr>
          <w:rFonts w:eastAsia="DengXian" w:hint="eastAsia"/>
          <w:color w:val="222222"/>
          <w:shd w:val="clear" w:color="auto" w:fill="FFFFFF"/>
          <w:lang w:eastAsia="zh-CN"/>
        </w:rPr>
        <w:t>众；</w:t>
      </w:r>
    </w:p>
    <w:p w14:paraId="1DA4D1A2" w14:textId="6C5C9134"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严惩施暴的运动员和观</w:t>
      </w:r>
      <w:r w:rsidRPr="003C16D6">
        <w:rPr>
          <w:rFonts w:eastAsia="DengXian" w:hint="eastAsia"/>
          <w:color w:val="222222"/>
          <w:shd w:val="clear" w:color="auto" w:fill="FFFFFF"/>
          <w:lang w:eastAsia="zh-CN"/>
        </w:rPr>
        <w:t>众；</w:t>
      </w:r>
    </w:p>
    <w:p w14:paraId="570AE42E" w14:textId="293040B0"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降低运动暴力对观</w:t>
      </w:r>
      <w:r w:rsidRPr="003C16D6">
        <w:rPr>
          <w:rFonts w:eastAsia="DengXian" w:hint="eastAsia"/>
          <w:color w:val="222222"/>
          <w:shd w:val="clear" w:color="auto" w:fill="FFFFFF"/>
          <w:lang w:eastAsia="zh-CN"/>
        </w:rPr>
        <w:t>众的吸引力，以</w:t>
      </w:r>
      <w:r w:rsidRPr="003C16D6">
        <w:rPr>
          <w:rFonts w:eastAsia="DengXian" w:hint="eastAsia"/>
          <w:shd w:val="clear" w:color="auto" w:fill="FFFFFF"/>
          <w:lang w:eastAsia="zh-CN"/>
        </w:rPr>
        <w:t>减低</w:t>
      </w:r>
      <w:r w:rsidRPr="003C16D6">
        <w:rPr>
          <w:rFonts w:eastAsia="DengXian" w:hint="eastAsia"/>
          <w:color w:val="222222"/>
          <w:shd w:val="clear" w:color="auto" w:fill="FFFFFF"/>
          <w:lang w:eastAsia="zh-CN"/>
        </w:rPr>
        <w:t>其商业价值；</w:t>
      </w:r>
    </w:p>
    <w:p w14:paraId="57E0989E" w14:textId="1D02E7D3"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否定暴力能提升运动表现的说法；</w:t>
      </w:r>
    </w:p>
    <w:p w14:paraId="5E4BD26B" w14:textId="4C25B97A"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教育运动员和观</w:t>
      </w:r>
      <w:r w:rsidRPr="003C16D6">
        <w:rPr>
          <w:rFonts w:eastAsia="DengXian" w:hint="eastAsia"/>
          <w:color w:val="222222"/>
          <w:shd w:val="clear" w:color="auto" w:fill="FFFFFF"/>
          <w:lang w:eastAsia="zh-CN"/>
        </w:rPr>
        <w:t>众品德价值，促使他们反对运动暴力；</w:t>
      </w:r>
    </w:p>
    <w:p w14:paraId="1DD437BA" w14:textId="70A3C2BC"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表扬恪守公平竞赛原则的杰出运动员，以及对他们表达更多的尊重；</w:t>
      </w:r>
    </w:p>
    <w:p w14:paraId="716AA0C7" w14:textId="5AD8460E" w:rsidR="0066148A" w:rsidRPr="00AD2F45" w:rsidRDefault="003C16D6" w:rsidP="008702CD">
      <w:pPr>
        <w:numPr>
          <w:ilvl w:val="0"/>
          <w:numId w:val="163"/>
        </w:numPr>
        <w:spacing w:line="360" w:lineRule="auto"/>
        <w:jc w:val="both"/>
        <w:rPr>
          <w:shd w:val="clear" w:color="auto" w:fill="FFFFFF"/>
        </w:rPr>
      </w:pPr>
      <w:r w:rsidRPr="003C16D6">
        <w:rPr>
          <w:rFonts w:eastAsia="DengXian" w:hint="eastAsia"/>
          <w:shd w:val="clear" w:color="auto" w:fill="FFFFFF"/>
          <w:lang w:eastAsia="zh-CN"/>
        </w:rPr>
        <w:t>处理和解决</w:t>
      </w:r>
      <w:r w:rsidRPr="003C16D6">
        <w:rPr>
          <w:rFonts w:eastAsia="DengXian" w:hint="eastAsia"/>
          <w:color w:val="222222"/>
          <w:shd w:val="clear" w:color="auto" w:fill="FFFFFF"/>
          <w:lang w:eastAsia="zh-CN"/>
        </w:rPr>
        <w:t>暴力</w:t>
      </w:r>
      <w:r w:rsidRPr="003C16D6">
        <w:rPr>
          <w:rFonts w:eastAsia="DengXian" w:hint="eastAsia"/>
          <w:shd w:val="clear" w:color="auto" w:fill="FFFFFF"/>
          <w:lang w:eastAsia="zh-CN"/>
        </w:rPr>
        <w:t>背后的社会问题。</w:t>
      </w:r>
    </w:p>
    <w:p w14:paraId="22A6D3B4" w14:textId="77777777" w:rsidR="00AE13A4" w:rsidRDefault="00AE13A4" w:rsidP="00DF2A1D">
      <w:pPr>
        <w:snapToGrid w:val="0"/>
        <w:jc w:val="both"/>
        <w:rPr>
          <w:rFonts w:hAnsi="新細明體"/>
          <w:b/>
          <w:lang w:val="en-US"/>
        </w:rPr>
      </w:pPr>
    </w:p>
    <w:p w14:paraId="751458F5" w14:textId="77777777" w:rsidR="00955695" w:rsidRDefault="00955695" w:rsidP="00DF2A1D">
      <w:pPr>
        <w:snapToGrid w:val="0"/>
        <w:jc w:val="both"/>
        <w:rPr>
          <w:rFonts w:hAnsi="新細明體"/>
          <w:b/>
          <w:lang w:val="en-US"/>
        </w:rPr>
      </w:pPr>
    </w:p>
    <w:p w14:paraId="28A5B487" w14:textId="77777777" w:rsidR="00955695" w:rsidRDefault="00955695" w:rsidP="00DF2A1D">
      <w:pPr>
        <w:snapToGrid w:val="0"/>
        <w:jc w:val="both"/>
        <w:rPr>
          <w:rFonts w:hAnsi="新細明體"/>
          <w:b/>
          <w:lang w:val="en-US"/>
        </w:rPr>
      </w:pPr>
    </w:p>
    <w:p w14:paraId="780B6CE4" w14:textId="77777777" w:rsidR="00955695" w:rsidRDefault="00955695" w:rsidP="00DF2A1D">
      <w:pPr>
        <w:snapToGrid w:val="0"/>
        <w:jc w:val="both"/>
        <w:rPr>
          <w:rFonts w:hAnsi="新細明體"/>
          <w:b/>
          <w:lang w:val="en-US"/>
        </w:rPr>
      </w:pPr>
    </w:p>
    <w:p w14:paraId="695D5C77" w14:textId="77777777" w:rsidR="00955695" w:rsidRDefault="00955695" w:rsidP="00DF2A1D">
      <w:pPr>
        <w:snapToGrid w:val="0"/>
        <w:jc w:val="both"/>
        <w:rPr>
          <w:rFonts w:hAnsi="新細明體"/>
          <w:b/>
          <w:lang w:val="en-US"/>
        </w:rPr>
      </w:pPr>
    </w:p>
    <w:p w14:paraId="3DB121F7" w14:textId="77777777" w:rsidR="00955695" w:rsidRDefault="00955695" w:rsidP="00DF2A1D">
      <w:pPr>
        <w:snapToGrid w:val="0"/>
        <w:jc w:val="both"/>
        <w:rPr>
          <w:rFonts w:hAnsi="新細明體"/>
          <w:b/>
          <w:lang w:val="en-US"/>
        </w:rPr>
      </w:pPr>
    </w:p>
    <w:p w14:paraId="4F70C750" w14:textId="77777777" w:rsidR="004B4D34" w:rsidRDefault="004B4D34" w:rsidP="00DF2A1D">
      <w:pPr>
        <w:snapToGrid w:val="0"/>
        <w:jc w:val="both"/>
        <w:rPr>
          <w:rFonts w:hAnsi="新細明體"/>
          <w:b/>
          <w:lang w:val="en-US"/>
        </w:rPr>
      </w:pPr>
    </w:p>
    <w:p w14:paraId="349B25F3" w14:textId="77777777" w:rsidR="004B4D34" w:rsidRDefault="004B4D34" w:rsidP="00DF2A1D">
      <w:pPr>
        <w:snapToGrid w:val="0"/>
        <w:jc w:val="both"/>
        <w:rPr>
          <w:rFonts w:hAnsi="新細明體"/>
          <w:b/>
          <w:lang w:val="en-US"/>
        </w:rPr>
      </w:pPr>
    </w:p>
    <w:p w14:paraId="3F0BA59B" w14:textId="458E4608" w:rsidR="004B4D34" w:rsidRDefault="004B4D34" w:rsidP="00DF2A1D">
      <w:pPr>
        <w:snapToGrid w:val="0"/>
        <w:jc w:val="both"/>
        <w:rPr>
          <w:rFonts w:hAnsi="新細明體"/>
          <w:b/>
          <w:lang w:val="en-US"/>
        </w:rPr>
      </w:pPr>
    </w:p>
    <w:p w14:paraId="7E217A4B" w14:textId="77777777" w:rsidR="0095627C" w:rsidRDefault="0095627C" w:rsidP="00DF2A1D">
      <w:pPr>
        <w:snapToGrid w:val="0"/>
        <w:jc w:val="both"/>
        <w:rPr>
          <w:rFonts w:hAnsi="新細明體"/>
          <w:b/>
          <w:lang w:val="en-US"/>
        </w:rPr>
      </w:pPr>
    </w:p>
    <w:p w14:paraId="3BEC5B37" w14:textId="6437910A" w:rsidR="0066148A" w:rsidRPr="00AD2F45" w:rsidRDefault="003C16D6" w:rsidP="00AE13A4">
      <w:pPr>
        <w:numPr>
          <w:ilvl w:val="0"/>
          <w:numId w:val="109"/>
        </w:numPr>
        <w:snapToGrid w:val="0"/>
        <w:spacing w:beforeLines="50" w:before="180" w:line="360" w:lineRule="auto"/>
        <w:jc w:val="both"/>
        <w:rPr>
          <w:b/>
          <w:lang w:val="en-US"/>
        </w:rPr>
      </w:pPr>
      <w:r w:rsidRPr="003C16D6">
        <w:rPr>
          <w:rFonts w:eastAsia="DengXian" w:hint="eastAsia"/>
          <w:b/>
          <w:lang w:val="en-US" w:eastAsia="zh-CN"/>
        </w:rPr>
        <w:t>政治与运动</w:t>
      </w:r>
    </w:p>
    <w:p w14:paraId="757418CE" w14:textId="106402B9" w:rsidR="00AE13A4" w:rsidRDefault="003C16D6" w:rsidP="00AE13A4">
      <w:pPr>
        <w:pStyle w:val="af9"/>
        <w:spacing w:line="360" w:lineRule="auto"/>
        <w:ind w:leftChars="0" w:left="0"/>
        <w:jc w:val="both"/>
        <w:rPr>
          <w:shd w:val="clear" w:color="auto" w:fill="FFFFFF"/>
        </w:rPr>
      </w:pPr>
      <w:r w:rsidRPr="003C16D6">
        <w:rPr>
          <w:rFonts w:eastAsia="DengXian" w:hint="eastAsia"/>
          <w:color w:val="000000"/>
          <w:lang w:eastAsia="zh-CN"/>
        </w:rPr>
        <w:t>政治的意思：</w:t>
      </w:r>
      <w:r w:rsidRPr="003C16D6">
        <w:rPr>
          <w:rFonts w:eastAsia="DengXian"/>
          <w:color w:val="000000"/>
          <w:lang w:eastAsia="zh-CN"/>
        </w:rPr>
        <w:t xml:space="preserve"> </w:t>
      </w:r>
      <w:r w:rsidRPr="003C16D6">
        <w:rPr>
          <w:rFonts w:eastAsia="DengXian" w:hint="eastAsia"/>
          <w:color w:val="000000"/>
          <w:lang w:eastAsia="zh-CN"/>
        </w:rPr>
        <w:t>政治是指运用社会权力去做一些影响人们生活的决定。</w:t>
      </w:r>
    </w:p>
    <w:p w14:paraId="01E89026" w14:textId="2F3B3DF6" w:rsidR="00AE13A4" w:rsidRPr="00FE4FA2" w:rsidRDefault="003C16D6" w:rsidP="00AE13A4">
      <w:pPr>
        <w:pStyle w:val="af9"/>
        <w:numPr>
          <w:ilvl w:val="0"/>
          <w:numId w:val="115"/>
        </w:numPr>
        <w:spacing w:line="360" w:lineRule="auto"/>
        <w:ind w:leftChars="0"/>
        <w:jc w:val="both"/>
        <w:rPr>
          <w:color w:val="000000"/>
        </w:rPr>
      </w:pPr>
      <w:r w:rsidRPr="003C16D6">
        <w:rPr>
          <w:rFonts w:eastAsia="DengXian" w:hint="eastAsia"/>
          <w:color w:val="000000"/>
          <w:lang w:eastAsia="zh-CN"/>
        </w:rPr>
        <w:t>运动与政治的关系：</w:t>
      </w:r>
    </w:p>
    <w:p w14:paraId="51EEB847" w14:textId="74745D3F" w:rsidR="00AE13A4" w:rsidRPr="00FE4FA2" w:rsidRDefault="003C16D6" w:rsidP="00AE13A4">
      <w:pPr>
        <w:pStyle w:val="af9"/>
        <w:spacing w:line="360" w:lineRule="auto"/>
        <w:ind w:leftChars="0" w:left="0" w:firstLine="420"/>
        <w:jc w:val="both"/>
        <w:rPr>
          <w:shd w:val="clear" w:color="auto" w:fill="FFFFFF"/>
        </w:rPr>
      </w:pPr>
      <w:r w:rsidRPr="003C16D6">
        <w:rPr>
          <w:rFonts w:eastAsia="DengXian" w:hint="eastAsia"/>
          <w:color w:val="000000"/>
          <w:lang w:eastAsia="zh-CN"/>
        </w:rPr>
        <w:t>奥运史上运动与政治有源远流长的关系，像奥林匹克停战协议和抵制奥运会事件。</w:t>
      </w:r>
    </w:p>
    <w:p w14:paraId="4E2057A8" w14:textId="735C25F2" w:rsidR="00AE13A4" w:rsidRPr="00FE4FA2" w:rsidRDefault="003C16D6" w:rsidP="00AE13A4">
      <w:pPr>
        <w:pStyle w:val="af9"/>
        <w:numPr>
          <w:ilvl w:val="0"/>
          <w:numId w:val="115"/>
        </w:numPr>
        <w:spacing w:line="360" w:lineRule="auto"/>
        <w:ind w:leftChars="0"/>
        <w:jc w:val="both"/>
        <w:rPr>
          <w:shd w:val="clear" w:color="auto" w:fill="FFFFFF"/>
          <w:lang w:eastAsia="zh-CN"/>
        </w:rPr>
      </w:pPr>
      <w:r w:rsidRPr="003C16D6">
        <w:rPr>
          <w:rFonts w:eastAsia="DengXian" w:hint="eastAsia"/>
          <w:color w:val="000000"/>
          <w:lang w:eastAsia="zh-CN"/>
        </w:rPr>
        <w:t>运动的政治功能：</w:t>
      </w:r>
    </w:p>
    <w:p w14:paraId="49CFAD09" w14:textId="21F8572B" w:rsidR="00AE13A4" w:rsidRPr="00FE4FA2" w:rsidRDefault="003C16D6" w:rsidP="00AE13A4">
      <w:pPr>
        <w:pStyle w:val="af9"/>
        <w:numPr>
          <w:ilvl w:val="0"/>
          <w:numId w:val="139"/>
        </w:numPr>
        <w:spacing w:line="360" w:lineRule="auto"/>
        <w:ind w:leftChars="0"/>
        <w:jc w:val="both"/>
        <w:rPr>
          <w:shd w:val="clear" w:color="auto" w:fill="FFFFFF"/>
          <w:lang w:eastAsia="zh-CN"/>
        </w:rPr>
      </w:pPr>
      <w:r w:rsidRPr="003C16D6">
        <w:rPr>
          <w:rFonts w:eastAsia="DengXian" w:hint="eastAsia"/>
          <w:shd w:val="clear" w:color="auto" w:fill="FFFFFF"/>
          <w:lang w:eastAsia="zh-CN"/>
        </w:rPr>
        <w:t>加强国家或民族主义；</w:t>
      </w:r>
    </w:p>
    <w:p w14:paraId="3F2E066A" w14:textId="27C87C25" w:rsidR="00AE13A4" w:rsidRPr="00FE4FA2" w:rsidRDefault="003C16D6" w:rsidP="00AE13A4">
      <w:pPr>
        <w:pStyle w:val="af9"/>
        <w:numPr>
          <w:ilvl w:val="0"/>
          <w:numId w:val="139"/>
        </w:numPr>
        <w:spacing w:line="360" w:lineRule="auto"/>
        <w:ind w:leftChars="0"/>
        <w:jc w:val="both"/>
        <w:rPr>
          <w:shd w:val="clear" w:color="auto" w:fill="FFFFFF"/>
          <w:lang w:eastAsia="zh-CN"/>
        </w:rPr>
      </w:pPr>
      <w:r w:rsidRPr="003C16D6">
        <w:rPr>
          <w:rFonts w:eastAsia="DengXian" w:hint="eastAsia"/>
          <w:shd w:val="clear" w:color="auto" w:fill="FFFFFF"/>
          <w:lang w:eastAsia="zh-CN"/>
        </w:rPr>
        <w:t>可用作政治宣传；</w:t>
      </w:r>
    </w:p>
    <w:p w14:paraId="63B8E9AC" w14:textId="0A19FF1E" w:rsidR="00AE13A4" w:rsidRPr="00FE4FA2" w:rsidRDefault="003C16D6" w:rsidP="00AE13A4">
      <w:pPr>
        <w:pStyle w:val="af9"/>
        <w:numPr>
          <w:ilvl w:val="0"/>
          <w:numId w:val="139"/>
        </w:numPr>
        <w:spacing w:line="360" w:lineRule="auto"/>
        <w:ind w:leftChars="0"/>
        <w:jc w:val="both"/>
        <w:rPr>
          <w:shd w:val="clear" w:color="auto" w:fill="FFFFFF"/>
          <w:lang w:eastAsia="zh-CN"/>
        </w:rPr>
      </w:pPr>
      <w:r w:rsidRPr="003C16D6">
        <w:rPr>
          <w:rFonts w:eastAsia="DengXian" w:hint="eastAsia"/>
          <w:shd w:val="clear" w:color="auto" w:fill="FFFFFF"/>
          <w:lang w:eastAsia="zh-CN"/>
        </w:rPr>
        <w:t>鼓励国家团结；</w:t>
      </w:r>
    </w:p>
    <w:p w14:paraId="47E94B2B" w14:textId="458BEA03" w:rsidR="00AE13A4" w:rsidRPr="00FE4FA2" w:rsidRDefault="003C16D6" w:rsidP="00AE13A4">
      <w:pPr>
        <w:pStyle w:val="af9"/>
        <w:numPr>
          <w:ilvl w:val="0"/>
          <w:numId w:val="139"/>
        </w:numPr>
        <w:spacing w:line="360" w:lineRule="auto"/>
        <w:ind w:leftChars="0"/>
        <w:jc w:val="both"/>
        <w:rPr>
          <w:shd w:val="clear" w:color="auto" w:fill="FFFFFF"/>
          <w:lang w:eastAsia="zh-CN"/>
        </w:rPr>
      </w:pPr>
      <w:r w:rsidRPr="003C16D6">
        <w:rPr>
          <w:rFonts w:eastAsia="DengXian" w:hint="eastAsia"/>
          <w:shd w:val="clear" w:color="auto" w:fill="FFFFFF"/>
          <w:lang w:eastAsia="zh-CN"/>
        </w:rPr>
        <w:t>缓和现有的社会冲突；</w:t>
      </w:r>
    </w:p>
    <w:p w14:paraId="5BF588BC" w14:textId="737535D2" w:rsidR="00AE13A4" w:rsidRPr="00FE4FA2" w:rsidRDefault="003C16D6" w:rsidP="00AE13A4">
      <w:pPr>
        <w:pStyle w:val="af9"/>
        <w:numPr>
          <w:ilvl w:val="0"/>
          <w:numId w:val="139"/>
        </w:numPr>
        <w:spacing w:line="360" w:lineRule="auto"/>
        <w:ind w:leftChars="0"/>
        <w:jc w:val="both"/>
        <w:rPr>
          <w:shd w:val="clear" w:color="auto" w:fill="FFFFFF"/>
          <w:lang w:eastAsia="zh-CN"/>
        </w:rPr>
      </w:pPr>
      <w:r w:rsidRPr="003C16D6">
        <w:rPr>
          <w:rFonts w:eastAsia="DengXian" w:hint="eastAsia"/>
          <w:shd w:val="clear" w:color="auto" w:fill="FFFFFF"/>
          <w:lang w:eastAsia="zh-CN"/>
        </w:rPr>
        <w:t>作为交际渠道；</w:t>
      </w:r>
    </w:p>
    <w:p w14:paraId="758B8583" w14:textId="667D27F0" w:rsidR="00AE13A4" w:rsidRPr="00FE4FA2" w:rsidRDefault="003C16D6" w:rsidP="00AE13A4">
      <w:pPr>
        <w:pStyle w:val="af9"/>
        <w:numPr>
          <w:ilvl w:val="0"/>
          <w:numId w:val="139"/>
        </w:numPr>
        <w:spacing w:line="360" w:lineRule="auto"/>
        <w:ind w:leftChars="0"/>
        <w:jc w:val="both"/>
        <w:rPr>
          <w:shd w:val="clear" w:color="auto" w:fill="FFFFFF"/>
        </w:rPr>
      </w:pPr>
      <w:r w:rsidRPr="003C16D6">
        <w:rPr>
          <w:rFonts w:eastAsia="DengXian" w:hint="eastAsia"/>
          <w:shd w:val="clear" w:color="auto" w:fill="FFFFFF"/>
          <w:lang w:eastAsia="zh-CN"/>
        </w:rPr>
        <w:t>作为对国际社会释出善意的宣传渠道；</w:t>
      </w:r>
    </w:p>
    <w:p w14:paraId="048DDE0A" w14:textId="74285CD6" w:rsidR="00AE13A4" w:rsidRPr="00FE4FA2" w:rsidRDefault="003C16D6" w:rsidP="00AE13A4">
      <w:pPr>
        <w:pStyle w:val="af9"/>
        <w:numPr>
          <w:ilvl w:val="0"/>
          <w:numId w:val="139"/>
        </w:numPr>
        <w:spacing w:line="360" w:lineRule="auto"/>
        <w:ind w:leftChars="0"/>
        <w:jc w:val="both"/>
        <w:rPr>
          <w:shd w:val="clear" w:color="auto" w:fill="FFFFFF"/>
        </w:rPr>
      </w:pPr>
      <w:r w:rsidRPr="003C16D6">
        <w:rPr>
          <w:rFonts w:eastAsia="DengXian" w:hint="eastAsia"/>
          <w:shd w:val="clear" w:color="auto" w:fill="FFFFFF"/>
          <w:lang w:eastAsia="zh-CN"/>
        </w:rPr>
        <w:t>提升国家或地区的国际地位。</w:t>
      </w:r>
    </w:p>
    <w:p w14:paraId="518BEB64" w14:textId="7C5DFB6C" w:rsidR="00AE13A4" w:rsidRPr="00FE4FA2" w:rsidRDefault="003C16D6" w:rsidP="00DF2A1D">
      <w:pPr>
        <w:pStyle w:val="af9"/>
        <w:numPr>
          <w:ilvl w:val="0"/>
          <w:numId w:val="115"/>
        </w:numPr>
        <w:spacing w:line="360" w:lineRule="auto"/>
        <w:ind w:leftChars="0"/>
        <w:jc w:val="both"/>
        <w:rPr>
          <w:color w:val="000000"/>
        </w:rPr>
      </w:pPr>
      <w:r w:rsidRPr="003C16D6">
        <w:rPr>
          <w:rFonts w:eastAsia="DengXian" w:hint="eastAsia"/>
          <w:color w:val="000000"/>
          <w:lang w:eastAsia="zh-CN"/>
        </w:rPr>
        <w:lastRenderedPageBreak/>
        <w:t>令政治对运动发展有正面影响的方法：</w:t>
      </w:r>
    </w:p>
    <w:p w14:paraId="7FD23949" w14:textId="348BEF0B" w:rsidR="00AE13A4" w:rsidRPr="00FE4FA2" w:rsidRDefault="003C16D6" w:rsidP="00DF2A1D">
      <w:pPr>
        <w:pStyle w:val="af9"/>
        <w:numPr>
          <w:ilvl w:val="0"/>
          <w:numId w:val="140"/>
        </w:numPr>
        <w:spacing w:line="360" w:lineRule="auto"/>
        <w:ind w:leftChars="0"/>
        <w:jc w:val="both"/>
        <w:rPr>
          <w:shd w:val="clear" w:color="auto" w:fill="FFFFFF"/>
        </w:rPr>
      </w:pPr>
      <w:r w:rsidRPr="003C16D6">
        <w:rPr>
          <w:rFonts w:eastAsia="DengXian" w:hint="eastAsia"/>
          <w:shd w:val="clear" w:color="auto" w:fill="FFFFFF"/>
          <w:lang w:eastAsia="zh-CN"/>
        </w:rPr>
        <w:t>平衡运动世界里不同持份者的利益；</w:t>
      </w:r>
    </w:p>
    <w:p w14:paraId="3EEC9D2E" w14:textId="1F365C1A" w:rsidR="00AE13A4" w:rsidRPr="00FE4FA2" w:rsidRDefault="003C16D6" w:rsidP="00DF2A1D">
      <w:pPr>
        <w:pStyle w:val="af9"/>
        <w:numPr>
          <w:ilvl w:val="0"/>
          <w:numId w:val="140"/>
        </w:numPr>
        <w:spacing w:line="360" w:lineRule="auto"/>
        <w:ind w:leftChars="0"/>
        <w:jc w:val="both"/>
        <w:rPr>
          <w:shd w:val="clear" w:color="auto" w:fill="FFFFFF"/>
        </w:rPr>
      </w:pPr>
      <w:r w:rsidRPr="003C16D6">
        <w:rPr>
          <w:rFonts w:eastAsia="DengXian" w:hint="eastAsia"/>
          <w:shd w:val="clear" w:color="auto" w:fill="FFFFFF"/>
          <w:lang w:eastAsia="zh-CN"/>
        </w:rPr>
        <w:t>运动发展过程要更透明和结果要合理；</w:t>
      </w:r>
    </w:p>
    <w:p w14:paraId="1656CAB3" w14:textId="683EE57A" w:rsidR="00AE13A4" w:rsidRPr="00FE4FA2" w:rsidRDefault="003C16D6" w:rsidP="00DF2A1D">
      <w:pPr>
        <w:pStyle w:val="af9"/>
        <w:numPr>
          <w:ilvl w:val="0"/>
          <w:numId w:val="140"/>
        </w:numPr>
        <w:spacing w:line="360" w:lineRule="auto"/>
        <w:ind w:leftChars="0"/>
        <w:jc w:val="both"/>
        <w:rPr>
          <w:shd w:val="clear" w:color="auto" w:fill="FFFFFF"/>
        </w:rPr>
      </w:pPr>
      <w:r w:rsidRPr="003C16D6">
        <w:rPr>
          <w:rFonts w:eastAsia="DengXian" w:hint="eastAsia"/>
          <w:color w:val="222222"/>
          <w:shd w:val="clear" w:color="auto" w:fill="FFFFFF"/>
          <w:lang w:eastAsia="zh-CN"/>
        </w:rPr>
        <w:t>引入更多不同持份者参与</w:t>
      </w:r>
      <w:r w:rsidRPr="003C16D6">
        <w:rPr>
          <w:rFonts w:eastAsia="DengXian" w:hint="eastAsia"/>
          <w:shd w:val="clear" w:color="auto" w:fill="FFFFFF"/>
          <w:lang w:eastAsia="zh-CN"/>
        </w:rPr>
        <w:t>决策。</w:t>
      </w:r>
    </w:p>
    <w:p w14:paraId="1AAAF877" w14:textId="77777777" w:rsidR="00DF2A1D" w:rsidRDefault="00DF2A1D" w:rsidP="0066148A">
      <w:pPr>
        <w:snapToGrid w:val="0"/>
        <w:spacing w:beforeLines="50" w:before="180" w:line="360" w:lineRule="auto"/>
        <w:jc w:val="both"/>
        <w:rPr>
          <w:rFonts w:hAnsi="新細明體"/>
          <w:b/>
          <w:lang w:val="en-US"/>
        </w:rPr>
      </w:pPr>
    </w:p>
    <w:p w14:paraId="2C0AB2FE" w14:textId="3B78F42F" w:rsidR="003023DB" w:rsidRPr="00AD2F45" w:rsidRDefault="003C16D6" w:rsidP="00CA4186">
      <w:pPr>
        <w:numPr>
          <w:ilvl w:val="0"/>
          <w:numId w:val="109"/>
        </w:numPr>
        <w:snapToGrid w:val="0"/>
        <w:spacing w:beforeLines="50" w:before="180" w:line="360" w:lineRule="auto"/>
        <w:jc w:val="both"/>
        <w:rPr>
          <w:b/>
          <w:lang w:val="en-US"/>
        </w:rPr>
      </w:pPr>
      <w:r w:rsidRPr="003C16D6">
        <w:rPr>
          <w:rFonts w:eastAsia="DengXian" w:hint="eastAsia"/>
          <w:b/>
          <w:lang w:val="en-US" w:eastAsia="zh-CN"/>
        </w:rPr>
        <w:t>传媒与运动</w:t>
      </w:r>
    </w:p>
    <w:p w14:paraId="318171DF" w14:textId="66A8B732" w:rsidR="006C2B98" w:rsidRDefault="003C16D6" w:rsidP="00CA4186">
      <w:pPr>
        <w:numPr>
          <w:ilvl w:val="0"/>
          <w:numId w:val="115"/>
        </w:numPr>
        <w:spacing w:line="360" w:lineRule="auto"/>
        <w:jc w:val="both"/>
        <w:rPr>
          <w:rFonts w:ascii="新細明體" w:hAnsi="新細明體"/>
          <w:shd w:val="clear" w:color="auto" w:fill="FFFFFF"/>
          <w:lang w:eastAsia="zh-HK"/>
        </w:rPr>
      </w:pPr>
      <w:r w:rsidRPr="003C16D6">
        <w:rPr>
          <w:rFonts w:ascii="新細明體" w:eastAsia="DengXian" w:hAnsi="新細明體" w:hint="eastAsia"/>
          <w:shd w:val="clear" w:color="auto" w:fill="FFFFFF"/>
          <w:lang w:eastAsia="zh-CN"/>
        </w:rPr>
        <w:t>传媒报导运动及其发展时的主导原则</w:t>
      </w:r>
    </w:p>
    <w:p w14:paraId="4DFA494F" w14:textId="6DBCA1BC" w:rsidR="006C2B98" w:rsidRDefault="003C16D6" w:rsidP="00CA4186">
      <w:pPr>
        <w:pStyle w:val="af9"/>
        <w:numPr>
          <w:ilvl w:val="0"/>
          <w:numId w:val="154"/>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准确、忠于事实；</w:t>
      </w:r>
    </w:p>
    <w:p w14:paraId="15DB389D" w14:textId="6AAF7D44" w:rsidR="006C2B98" w:rsidRDefault="003C16D6" w:rsidP="00CA4186">
      <w:pPr>
        <w:pStyle w:val="af9"/>
        <w:numPr>
          <w:ilvl w:val="0"/>
          <w:numId w:val="154"/>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科学化和客观；</w:t>
      </w:r>
    </w:p>
    <w:p w14:paraId="16179B81" w14:textId="75E5D7F5" w:rsidR="006C2B98" w:rsidRPr="006C2B98" w:rsidRDefault="003C16D6" w:rsidP="00CA4186">
      <w:pPr>
        <w:pStyle w:val="af9"/>
        <w:numPr>
          <w:ilvl w:val="0"/>
          <w:numId w:val="154"/>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应避免太主观或公器私用。</w:t>
      </w:r>
      <w:r w:rsidR="006C2B98" w:rsidRPr="006C2B98">
        <w:rPr>
          <w:rFonts w:ascii="新細明體" w:hAnsi="新細明體" w:hint="eastAsia"/>
          <w:shd w:val="clear" w:color="auto" w:fill="FFFFFF"/>
        </w:rPr>
        <w:t xml:space="preserve"> </w:t>
      </w:r>
    </w:p>
    <w:p w14:paraId="22B56DBF" w14:textId="77777777" w:rsidR="006C2B98" w:rsidRDefault="006C2B98" w:rsidP="00CA4186">
      <w:pPr>
        <w:pStyle w:val="af9"/>
        <w:spacing w:line="360" w:lineRule="auto"/>
        <w:ind w:leftChars="0" w:left="0"/>
        <w:jc w:val="both"/>
        <w:rPr>
          <w:rFonts w:ascii="新細明體" w:hAnsi="新細明體"/>
          <w:shd w:val="clear" w:color="auto" w:fill="FFFFFF"/>
        </w:rPr>
      </w:pPr>
    </w:p>
    <w:p w14:paraId="253FEF9C" w14:textId="6AAB55F2" w:rsidR="003023DB" w:rsidRPr="00340383" w:rsidRDefault="003C16D6" w:rsidP="00CA4186">
      <w:pPr>
        <w:pStyle w:val="af9"/>
        <w:numPr>
          <w:ilvl w:val="0"/>
          <w:numId w:val="115"/>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运动发展中</w:t>
      </w:r>
      <w:r w:rsidRPr="003C16D6">
        <w:rPr>
          <w:rFonts w:ascii="新細明體" w:eastAsia="DengXian" w:hAnsi="新細明體" w:hint="eastAsia"/>
          <w:lang w:eastAsia="zh-CN"/>
        </w:rPr>
        <w:t>传媒</w:t>
      </w:r>
      <w:r w:rsidRPr="003C16D6">
        <w:rPr>
          <w:rFonts w:ascii="新細明體" w:eastAsia="DengXian" w:hAnsi="新細明體" w:hint="eastAsia"/>
          <w:shd w:val="clear" w:color="auto" w:fill="FFFFFF"/>
          <w:lang w:eastAsia="zh-CN"/>
        </w:rPr>
        <w:t>的角色：</w:t>
      </w:r>
    </w:p>
    <w:p w14:paraId="20D8087E" w14:textId="75102BA4"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给观众提供准确和及时的运动信息；</w:t>
      </w:r>
    </w:p>
    <w:p w14:paraId="1ACA94EE" w14:textId="7F2C8F44"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给观众提供运动美学的经验；</w:t>
      </w:r>
    </w:p>
    <w:p w14:paraId="68C0290D" w14:textId="555C60D1"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给观众提供代入感的刺激；</w:t>
      </w:r>
    </w:p>
    <w:p w14:paraId="2EF3D993" w14:textId="33176088"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反映个别运动于不同国家的文化价值；</w:t>
      </w:r>
    </w:p>
    <w:p w14:paraId="5BEEADEC" w14:textId="670AB6F2"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lang w:eastAsia="zh-CN"/>
        </w:rPr>
      </w:pPr>
      <w:r w:rsidRPr="003C16D6">
        <w:rPr>
          <w:rFonts w:ascii="新細明體" w:eastAsia="DengXian" w:hAnsi="新細明體" w:hint="eastAsia"/>
          <w:shd w:val="clear" w:color="auto" w:fill="FFFFFF"/>
          <w:lang w:eastAsia="zh-CN"/>
        </w:rPr>
        <w:t>创造运动文化；</w:t>
      </w:r>
      <w:r w:rsidR="003023DB" w:rsidRPr="00340383">
        <w:rPr>
          <w:rFonts w:ascii="新細明體" w:hAnsi="新細明體" w:hint="eastAsia"/>
          <w:shd w:val="clear" w:color="auto" w:fill="FFFFFF"/>
          <w:lang w:eastAsia="zh-CN"/>
        </w:rPr>
        <w:t xml:space="preserve"> </w:t>
      </w:r>
    </w:p>
    <w:p w14:paraId="6E93288C" w14:textId="12D7477F"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lang w:eastAsia="zh-CN"/>
        </w:rPr>
      </w:pPr>
      <w:r w:rsidRPr="003C16D6">
        <w:rPr>
          <w:rFonts w:ascii="新細明體" w:eastAsia="DengXian" w:hAnsi="新細明體" w:hint="eastAsia"/>
          <w:shd w:val="clear" w:color="auto" w:fill="FFFFFF"/>
          <w:lang w:eastAsia="zh-CN"/>
        </w:rPr>
        <w:t>透过转播权提供赞助；</w:t>
      </w:r>
    </w:p>
    <w:p w14:paraId="1E877FB1" w14:textId="55B408C7" w:rsidR="003023DB" w:rsidRPr="00340383" w:rsidRDefault="003C16D6" w:rsidP="00CA4186">
      <w:pPr>
        <w:pStyle w:val="af9"/>
        <w:numPr>
          <w:ilvl w:val="0"/>
          <w:numId w:val="151"/>
        </w:numPr>
        <w:spacing w:line="360" w:lineRule="auto"/>
        <w:ind w:leftChars="0"/>
        <w:jc w:val="both"/>
        <w:rPr>
          <w:rFonts w:ascii="新細明體" w:hAnsi="新細明體"/>
          <w:shd w:val="clear" w:color="auto" w:fill="FFFFFF"/>
          <w:lang w:eastAsia="zh-CN"/>
        </w:rPr>
      </w:pPr>
      <w:r w:rsidRPr="003C16D6">
        <w:rPr>
          <w:rFonts w:ascii="新細明體" w:eastAsia="DengXian" w:hAnsi="新細明體" w:hint="eastAsia"/>
          <w:shd w:val="clear" w:color="auto" w:fill="FFFFFF"/>
          <w:lang w:eastAsia="zh-CN"/>
        </w:rPr>
        <w:t>推广运动。</w:t>
      </w:r>
    </w:p>
    <w:p w14:paraId="1092671A" w14:textId="5977D94B" w:rsidR="003023DB" w:rsidRPr="00111559" w:rsidRDefault="003C16D6" w:rsidP="00111559">
      <w:pPr>
        <w:spacing w:line="360" w:lineRule="auto"/>
        <w:jc w:val="both"/>
        <w:rPr>
          <w:rFonts w:ascii="新細明體" w:hAnsi="新細明體"/>
          <w:shd w:val="clear" w:color="auto" w:fill="FFFFFF"/>
        </w:rPr>
      </w:pPr>
      <w:r w:rsidRPr="003C16D6">
        <w:rPr>
          <w:rFonts w:ascii="新細明體" w:eastAsia="DengXian" w:hAnsi="新細明體" w:hint="eastAsia"/>
          <w:shd w:val="clear" w:color="auto" w:fill="FFFFFF"/>
          <w:lang w:eastAsia="zh-CN"/>
        </w:rPr>
        <w:t>某些运动在经济收益或曝光率方面要依赖传媒，因此</w:t>
      </w:r>
      <w:r w:rsidRPr="003C16D6">
        <w:rPr>
          <w:rFonts w:ascii="新細明體" w:eastAsia="DengXian" w:hAnsi="新細明體" w:hint="eastAsia"/>
          <w:lang w:eastAsia="zh-CN"/>
        </w:rPr>
        <w:t>传媒对</w:t>
      </w:r>
      <w:r w:rsidRPr="003C16D6">
        <w:rPr>
          <w:rFonts w:ascii="新細明體" w:eastAsia="DengXian" w:hAnsi="新細明體" w:hint="eastAsia"/>
          <w:shd w:val="clear" w:color="auto" w:fill="FFFFFF"/>
          <w:lang w:eastAsia="zh-CN"/>
        </w:rPr>
        <w:t>运动赛事有很大的影响，</w:t>
      </w:r>
      <w:r w:rsidRPr="003C16D6">
        <w:rPr>
          <w:rFonts w:ascii="新細明體" w:eastAsia="DengXian" w:hAnsi="新細明體" w:hint="eastAsia"/>
          <w:highlight w:val="cyan"/>
          <w:shd w:val="clear" w:color="auto" w:fill="FFFFFF"/>
          <w:lang w:eastAsia="zh-CN"/>
        </w:rPr>
        <w:t>运动项目的比赛形式、规则和比赛时间表已作修改，以配合现场直播转播（电视收视率和商业广告时段），</w:t>
      </w:r>
      <w:r w:rsidRPr="003C16D6">
        <w:rPr>
          <w:rFonts w:ascii="新細明體" w:eastAsia="DengXian" w:hAnsi="新細明體" w:hint="eastAsia"/>
          <w:shd w:val="clear" w:color="auto" w:fill="FFFFFF"/>
          <w:lang w:eastAsia="zh-CN"/>
        </w:rPr>
        <w:t>例如：</w:t>
      </w:r>
    </w:p>
    <w:p w14:paraId="5B8A0591" w14:textId="49A0E019" w:rsidR="003023DB" w:rsidRPr="00340383" w:rsidRDefault="003C16D6" w:rsidP="00CA4186">
      <w:pPr>
        <w:pStyle w:val="af9"/>
        <w:numPr>
          <w:ilvl w:val="0"/>
          <w:numId w:val="153"/>
        </w:numPr>
        <w:spacing w:line="360" w:lineRule="auto"/>
        <w:ind w:leftChars="0"/>
        <w:jc w:val="both"/>
        <w:rPr>
          <w:rFonts w:ascii="新細明體" w:hAnsi="新細明體"/>
        </w:rPr>
      </w:pPr>
      <w:r w:rsidRPr="003C16D6">
        <w:rPr>
          <w:rFonts w:ascii="新細明體" w:eastAsia="DengXian" w:hAnsi="新細明體" w:hint="eastAsia"/>
          <w:lang w:eastAsia="zh-CN"/>
        </w:rPr>
        <w:t>网球和排球的突然死亡赛制是为了控制比赛时间，以便加插商业广告时段，以及使到电视节目编排更容易；</w:t>
      </w:r>
    </w:p>
    <w:p w14:paraId="5904838F" w14:textId="612074CE" w:rsidR="003023DB" w:rsidRPr="00340383" w:rsidRDefault="003C16D6" w:rsidP="00CA4186">
      <w:pPr>
        <w:pStyle w:val="af9"/>
        <w:numPr>
          <w:ilvl w:val="0"/>
          <w:numId w:val="153"/>
        </w:numPr>
        <w:spacing w:line="360" w:lineRule="auto"/>
        <w:ind w:leftChars="0"/>
        <w:jc w:val="both"/>
        <w:rPr>
          <w:rFonts w:ascii="新細明體" w:hAnsi="新細明體"/>
        </w:rPr>
      </w:pPr>
      <w:r w:rsidRPr="003C16D6">
        <w:rPr>
          <w:rFonts w:ascii="新細明體" w:eastAsia="DengXian" w:hAnsi="新細明體" w:hint="eastAsia"/>
          <w:lang w:eastAsia="zh-CN"/>
        </w:rPr>
        <w:t>鼓励于竞技运动中努力破更多纪录或采用更积极的进攻战术（如足球、篮球），令到比赛更刺激和更可观；</w:t>
      </w:r>
      <w:r w:rsidR="003023DB" w:rsidRPr="00340383">
        <w:rPr>
          <w:rFonts w:ascii="新細明體" w:hAnsi="新細明體" w:hint="eastAsia"/>
        </w:rPr>
        <w:t xml:space="preserve"> </w:t>
      </w:r>
    </w:p>
    <w:p w14:paraId="1D37F6C5" w14:textId="40BBCDDE" w:rsidR="003023DB" w:rsidRPr="00B033C6" w:rsidRDefault="003C16D6" w:rsidP="00CA4186">
      <w:pPr>
        <w:pStyle w:val="af9"/>
        <w:numPr>
          <w:ilvl w:val="0"/>
          <w:numId w:val="153"/>
        </w:numPr>
        <w:spacing w:line="360" w:lineRule="auto"/>
        <w:ind w:leftChars="0"/>
        <w:jc w:val="both"/>
      </w:pPr>
      <w:r w:rsidRPr="003C16D6">
        <w:rPr>
          <w:rFonts w:eastAsia="DengXian" w:hint="eastAsia"/>
          <w:lang w:eastAsia="zh-CN"/>
        </w:rPr>
        <w:lastRenderedPageBreak/>
        <w:t>取消转发球得分制（只有发球方可以得分），转为直接得分制（如排球、羽毛球，发球和接发球任何一方皆可得分）；</w:t>
      </w:r>
    </w:p>
    <w:p w14:paraId="070293AD" w14:textId="7050C7BC" w:rsidR="003023DB" w:rsidRPr="00B033C6" w:rsidRDefault="003C16D6" w:rsidP="00CA4186">
      <w:pPr>
        <w:pStyle w:val="af9"/>
        <w:numPr>
          <w:ilvl w:val="0"/>
          <w:numId w:val="153"/>
        </w:numPr>
        <w:spacing w:line="360" w:lineRule="auto"/>
        <w:ind w:leftChars="0"/>
        <w:jc w:val="both"/>
      </w:pPr>
      <w:r w:rsidRPr="003C16D6">
        <w:rPr>
          <w:rFonts w:eastAsia="DengXian" w:hint="eastAsia"/>
          <w:lang w:eastAsia="zh-CN"/>
        </w:rPr>
        <w:t>因应赞助商要求，于奥运会中重新安排比赛日期或时间，以提高在某些国家的电视播映收视率，</w:t>
      </w:r>
      <w:r w:rsidRPr="003C16D6">
        <w:rPr>
          <w:rFonts w:eastAsia="DengXian"/>
          <w:lang w:eastAsia="zh-CN"/>
        </w:rPr>
        <w:t>2008</w:t>
      </w:r>
      <w:r w:rsidRPr="003C16D6">
        <w:rPr>
          <w:rFonts w:eastAsia="DengXian" w:hint="eastAsia"/>
          <w:lang w:eastAsia="zh-CN"/>
        </w:rPr>
        <w:t>年北京奥运会游泳决赛是一个例子；</w:t>
      </w:r>
    </w:p>
    <w:p w14:paraId="08E7F87E" w14:textId="5D8FBAA4" w:rsidR="003023DB" w:rsidRPr="00B033C6" w:rsidRDefault="003C16D6" w:rsidP="00CA4186">
      <w:pPr>
        <w:pStyle w:val="af9"/>
        <w:numPr>
          <w:ilvl w:val="0"/>
          <w:numId w:val="153"/>
        </w:numPr>
        <w:spacing w:line="360" w:lineRule="auto"/>
        <w:ind w:leftChars="0"/>
        <w:jc w:val="both"/>
      </w:pPr>
      <w:r w:rsidRPr="003C16D6">
        <w:rPr>
          <w:rFonts w:eastAsia="DengXian" w:hint="eastAsia"/>
          <w:lang w:eastAsia="zh-CN"/>
        </w:rPr>
        <w:t>包装或重新包装运动比赛，例如将极限运动</w:t>
      </w:r>
      <w:r w:rsidRPr="003C16D6">
        <w:rPr>
          <w:rFonts w:eastAsia="DengXian"/>
          <w:lang w:eastAsia="zh-CN"/>
        </w:rPr>
        <w:t>(X Games)</w:t>
      </w:r>
      <w:r w:rsidRPr="003C16D6">
        <w:rPr>
          <w:rFonts w:eastAsia="DengXian" w:hint="eastAsia"/>
          <w:lang w:eastAsia="zh-CN"/>
        </w:rPr>
        <w:t>、龙舟比赛变成嘉年华会模式的竞技项目。</w:t>
      </w:r>
    </w:p>
    <w:p w14:paraId="4634A66E" w14:textId="77777777" w:rsidR="003023DB" w:rsidRPr="00B033C6" w:rsidRDefault="003023DB" w:rsidP="00CA4186">
      <w:pPr>
        <w:pStyle w:val="af9"/>
        <w:spacing w:line="360" w:lineRule="auto"/>
        <w:ind w:leftChars="0" w:left="1440"/>
        <w:jc w:val="both"/>
      </w:pPr>
    </w:p>
    <w:p w14:paraId="6CE1ADB0" w14:textId="5DBB214B" w:rsidR="006C2B98" w:rsidRPr="00B033C6" w:rsidRDefault="003C16D6" w:rsidP="00CA4186">
      <w:pPr>
        <w:pStyle w:val="af9"/>
        <w:spacing w:line="360" w:lineRule="auto"/>
        <w:ind w:leftChars="0" w:left="0"/>
        <w:jc w:val="both"/>
        <w:rPr>
          <w:shd w:val="clear" w:color="auto" w:fill="FFFFFF"/>
        </w:rPr>
      </w:pPr>
      <w:r w:rsidRPr="003C16D6">
        <w:rPr>
          <w:rFonts w:eastAsia="DengXian" w:hint="eastAsia"/>
          <w:shd w:val="clear" w:color="auto" w:fill="FFFFFF"/>
          <w:lang w:eastAsia="zh-CN"/>
        </w:rPr>
        <w:t>现今的传媒可带来经济利益和提升观看率，因此它主导着运动的发展，它们之间的相互影响并不平衡。</w:t>
      </w:r>
      <w:r w:rsidR="006C2B98" w:rsidRPr="00B033C6">
        <w:rPr>
          <w:shd w:val="clear" w:color="auto" w:fill="FFFFFF"/>
        </w:rPr>
        <w:t xml:space="preserve">   </w:t>
      </w:r>
    </w:p>
    <w:p w14:paraId="28D13013" w14:textId="77777777" w:rsidR="003023DB" w:rsidRDefault="003023DB" w:rsidP="003023DB">
      <w:pPr>
        <w:autoSpaceDE w:val="0"/>
        <w:autoSpaceDN w:val="0"/>
        <w:adjustRightInd w:val="0"/>
        <w:rPr>
          <w:iCs/>
          <w:kern w:val="0"/>
        </w:rPr>
      </w:pPr>
    </w:p>
    <w:p w14:paraId="7C2E1B8B" w14:textId="77777777" w:rsidR="00955695" w:rsidRDefault="00955695" w:rsidP="003023DB">
      <w:pPr>
        <w:autoSpaceDE w:val="0"/>
        <w:autoSpaceDN w:val="0"/>
        <w:adjustRightInd w:val="0"/>
        <w:rPr>
          <w:iCs/>
          <w:kern w:val="0"/>
        </w:rPr>
      </w:pPr>
    </w:p>
    <w:p w14:paraId="0FE3B11D" w14:textId="77777777" w:rsidR="00955695" w:rsidRDefault="00955695" w:rsidP="003023DB">
      <w:pPr>
        <w:autoSpaceDE w:val="0"/>
        <w:autoSpaceDN w:val="0"/>
        <w:adjustRightInd w:val="0"/>
        <w:rPr>
          <w:iCs/>
          <w:kern w:val="0"/>
        </w:rPr>
      </w:pPr>
    </w:p>
    <w:p w14:paraId="2D0E64B4" w14:textId="77777777" w:rsidR="00955695" w:rsidRDefault="00955695" w:rsidP="003023DB">
      <w:pPr>
        <w:autoSpaceDE w:val="0"/>
        <w:autoSpaceDN w:val="0"/>
        <w:adjustRightInd w:val="0"/>
        <w:rPr>
          <w:iCs/>
          <w:kern w:val="0"/>
        </w:rPr>
      </w:pPr>
    </w:p>
    <w:p w14:paraId="1C3A0597" w14:textId="77777777" w:rsidR="00955695" w:rsidRDefault="00955695" w:rsidP="003023DB">
      <w:pPr>
        <w:autoSpaceDE w:val="0"/>
        <w:autoSpaceDN w:val="0"/>
        <w:adjustRightInd w:val="0"/>
        <w:rPr>
          <w:iCs/>
          <w:kern w:val="0"/>
        </w:rPr>
      </w:pPr>
    </w:p>
    <w:p w14:paraId="78F52E2B" w14:textId="77777777" w:rsidR="00955695" w:rsidRDefault="00955695" w:rsidP="003023DB">
      <w:pPr>
        <w:autoSpaceDE w:val="0"/>
        <w:autoSpaceDN w:val="0"/>
        <w:adjustRightInd w:val="0"/>
        <w:rPr>
          <w:iCs/>
          <w:kern w:val="0"/>
        </w:rPr>
      </w:pPr>
    </w:p>
    <w:p w14:paraId="70F9304A" w14:textId="051EB68B" w:rsidR="004B4D34" w:rsidRDefault="004B4D34" w:rsidP="003023DB">
      <w:pPr>
        <w:autoSpaceDE w:val="0"/>
        <w:autoSpaceDN w:val="0"/>
        <w:adjustRightInd w:val="0"/>
        <w:rPr>
          <w:iCs/>
          <w:kern w:val="0"/>
        </w:rPr>
      </w:pPr>
    </w:p>
    <w:p w14:paraId="064D9D36" w14:textId="77777777" w:rsidR="0095627C" w:rsidRDefault="0095627C" w:rsidP="003023DB">
      <w:pPr>
        <w:autoSpaceDE w:val="0"/>
        <w:autoSpaceDN w:val="0"/>
        <w:adjustRightInd w:val="0"/>
        <w:rPr>
          <w:iCs/>
          <w:kern w:val="0"/>
        </w:rPr>
      </w:pPr>
    </w:p>
    <w:p w14:paraId="7E5D5642" w14:textId="651F9AAE" w:rsidR="003023DB" w:rsidRPr="00AD2F45" w:rsidRDefault="003C16D6" w:rsidP="00B033C6">
      <w:pPr>
        <w:numPr>
          <w:ilvl w:val="0"/>
          <w:numId w:val="109"/>
        </w:numPr>
        <w:snapToGrid w:val="0"/>
        <w:spacing w:beforeLines="50" w:before="180" w:line="360" w:lineRule="auto"/>
        <w:jc w:val="both"/>
        <w:rPr>
          <w:b/>
          <w:lang w:val="en-US"/>
        </w:rPr>
      </w:pPr>
      <w:r w:rsidRPr="003C16D6">
        <w:rPr>
          <w:rFonts w:eastAsia="DengXian" w:hint="eastAsia"/>
          <w:b/>
          <w:lang w:val="en-US" w:eastAsia="zh-CN"/>
        </w:rPr>
        <w:t>运动与博彩</w:t>
      </w:r>
    </w:p>
    <w:p w14:paraId="5DC32181" w14:textId="6D43556E" w:rsidR="006E0D13" w:rsidRPr="00B033C6" w:rsidRDefault="003C16D6" w:rsidP="00B033C6">
      <w:pPr>
        <w:pStyle w:val="af9"/>
        <w:spacing w:line="360" w:lineRule="auto"/>
        <w:ind w:leftChars="0" w:left="0"/>
        <w:jc w:val="both"/>
        <w:rPr>
          <w:shd w:val="clear" w:color="auto" w:fill="FFFFFF"/>
          <w:lang w:eastAsia="zh-CN"/>
        </w:rPr>
      </w:pPr>
      <w:r w:rsidRPr="003C16D6">
        <w:rPr>
          <w:rFonts w:eastAsia="DengXian" w:hint="eastAsia"/>
          <w:shd w:val="clear" w:color="auto" w:fill="FFFFFF"/>
          <w:lang w:eastAsia="zh-CN"/>
        </w:rPr>
        <w:t>根据国际刑警组织数据显示，全世界运动博彩额每年达一万亿美元，当中有百分之七十来自足球。在美国、英国和某些亚洲地区，一些常见运动的博彩是合法的，受政府或监管机构规范，例如美国职业篮球、美国大学体育协会篮球、美式足球、棒球、曲棍球和赛马。虽然一些运动博彩是合法的，并可以为运动设施和运动项目筹措资金，但是大部份运动博彩仍是非法的。因牵涉庞大利益，运动博彩已成为国际性有组织的罪案。</w:t>
      </w:r>
    </w:p>
    <w:p w14:paraId="21E931B3" w14:textId="77777777" w:rsidR="006E0D13" w:rsidRPr="00B033C6" w:rsidRDefault="006E0D13" w:rsidP="00B033C6">
      <w:pPr>
        <w:pStyle w:val="af9"/>
        <w:spacing w:line="360" w:lineRule="auto"/>
        <w:ind w:leftChars="0" w:left="0"/>
        <w:jc w:val="both"/>
        <w:rPr>
          <w:rFonts w:eastAsia="SimSun"/>
          <w:lang w:eastAsia="zh-CN"/>
        </w:rPr>
      </w:pPr>
    </w:p>
    <w:p w14:paraId="0A245FB8" w14:textId="0DBC1029" w:rsidR="003023DB" w:rsidRPr="00B033C6" w:rsidRDefault="003C16D6" w:rsidP="00B033C6">
      <w:pPr>
        <w:pStyle w:val="af9"/>
        <w:numPr>
          <w:ilvl w:val="0"/>
          <w:numId w:val="115"/>
        </w:numPr>
        <w:spacing w:line="360" w:lineRule="auto"/>
        <w:ind w:leftChars="0"/>
        <w:jc w:val="both"/>
        <w:rPr>
          <w:rFonts w:eastAsia="SimSun"/>
        </w:rPr>
      </w:pPr>
      <w:r w:rsidRPr="003C16D6">
        <w:rPr>
          <w:rFonts w:eastAsia="DengXian" w:hint="eastAsia"/>
          <w:lang w:eastAsia="zh-CN"/>
        </w:rPr>
        <w:t>运动博彩会流行的原因﹕</w:t>
      </w:r>
    </w:p>
    <w:p w14:paraId="3078D875" w14:textId="4D763420" w:rsidR="003023DB" w:rsidRPr="00B033C6" w:rsidRDefault="003C16D6" w:rsidP="00B033C6">
      <w:pPr>
        <w:pStyle w:val="af9"/>
        <w:numPr>
          <w:ilvl w:val="0"/>
          <w:numId w:val="155"/>
        </w:numPr>
        <w:spacing w:line="360" w:lineRule="auto"/>
        <w:ind w:leftChars="0"/>
        <w:jc w:val="both"/>
        <w:rPr>
          <w:shd w:val="clear" w:color="auto" w:fill="FFFFFF"/>
        </w:rPr>
      </w:pPr>
      <w:r w:rsidRPr="003C16D6">
        <w:rPr>
          <w:rFonts w:eastAsia="DengXian" w:hint="eastAsia"/>
          <w:shd w:val="clear" w:color="auto" w:fill="FFFFFF"/>
          <w:lang w:eastAsia="zh-CN"/>
        </w:rPr>
        <w:t>运动博彩能吸引观众，可提高观众参与程度；</w:t>
      </w:r>
    </w:p>
    <w:p w14:paraId="2714C657" w14:textId="31EFFE9D" w:rsidR="003023DB" w:rsidRPr="00B033C6" w:rsidRDefault="003C16D6" w:rsidP="00B033C6">
      <w:pPr>
        <w:pStyle w:val="af9"/>
        <w:numPr>
          <w:ilvl w:val="0"/>
          <w:numId w:val="155"/>
        </w:numPr>
        <w:spacing w:line="360" w:lineRule="auto"/>
        <w:ind w:leftChars="0"/>
        <w:jc w:val="both"/>
        <w:rPr>
          <w:shd w:val="clear" w:color="auto" w:fill="FFFFFF"/>
        </w:rPr>
      </w:pPr>
      <w:r w:rsidRPr="003C16D6">
        <w:rPr>
          <w:rFonts w:eastAsia="DengXian" w:hint="eastAsia"/>
          <w:shd w:val="clear" w:color="auto" w:fill="FFFFFF"/>
          <w:lang w:eastAsia="zh-CN"/>
        </w:rPr>
        <w:t>人们相信他们能从运动博彩中赢得金钱；</w:t>
      </w:r>
    </w:p>
    <w:p w14:paraId="6309B62B" w14:textId="74C3CFFC" w:rsidR="003023DB" w:rsidRPr="00B033C6" w:rsidRDefault="003C16D6" w:rsidP="00B033C6">
      <w:pPr>
        <w:pStyle w:val="af9"/>
        <w:numPr>
          <w:ilvl w:val="0"/>
          <w:numId w:val="155"/>
        </w:numPr>
        <w:spacing w:line="360" w:lineRule="auto"/>
        <w:ind w:leftChars="0"/>
        <w:jc w:val="both"/>
        <w:rPr>
          <w:rFonts w:eastAsia="SimSun"/>
          <w:shd w:val="clear" w:color="auto" w:fill="FFFFFF"/>
        </w:rPr>
      </w:pPr>
      <w:r w:rsidRPr="003C16D6">
        <w:rPr>
          <w:rFonts w:eastAsia="DengXian" w:hint="eastAsia"/>
          <w:shd w:val="clear" w:color="auto" w:fill="FFFFFF"/>
          <w:lang w:eastAsia="zh-CN"/>
        </w:rPr>
        <w:t>新媒体科技如互联网发展、博彩图表、卫星转播和专家旁述分析等进一步促进运</w:t>
      </w:r>
      <w:r w:rsidRPr="003C16D6">
        <w:rPr>
          <w:rFonts w:eastAsia="DengXian" w:hint="eastAsia"/>
          <w:shd w:val="clear" w:color="auto" w:fill="FFFFFF"/>
          <w:lang w:eastAsia="zh-CN"/>
        </w:rPr>
        <w:lastRenderedPageBreak/>
        <w:t>动博彩事业的发展。</w:t>
      </w:r>
    </w:p>
    <w:p w14:paraId="069E832A" w14:textId="77777777" w:rsidR="009633DC" w:rsidRDefault="009633DC" w:rsidP="00B033C6">
      <w:pPr>
        <w:pStyle w:val="af9"/>
        <w:spacing w:line="360" w:lineRule="auto"/>
        <w:ind w:leftChars="0" w:left="720"/>
        <w:jc w:val="both"/>
        <w:rPr>
          <w:shd w:val="clear" w:color="auto" w:fill="FFFFFF"/>
        </w:rPr>
      </w:pPr>
    </w:p>
    <w:p w14:paraId="0A1A992F" w14:textId="30FAF981" w:rsidR="003023DB" w:rsidRPr="00B033C6" w:rsidRDefault="003C16D6" w:rsidP="00B033C6">
      <w:pPr>
        <w:pStyle w:val="af9"/>
        <w:numPr>
          <w:ilvl w:val="0"/>
          <w:numId w:val="115"/>
        </w:numPr>
        <w:spacing w:line="360" w:lineRule="auto"/>
        <w:ind w:leftChars="0"/>
        <w:jc w:val="both"/>
      </w:pPr>
      <w:r w:rsidRPr="003C16D6">
        <w:rPr>
          <w:rFonts w:eastAsia="DengXian" w:hint="eastAsia"/>
          <w:lang w:eastAsia="zh-CN"/>
        </w:rPr>
        <w:t>运动博彩会带来的后果﹕</w:t>
      </w:r>
    </w:p>
    <w:p w14:paraId="39735905" w14:textId="427879DC" w:rsidR="003023DB" w:rsidRPr="00B033C6" w:rsidRDefault="003C16D6" w:rsidP="00B033C6">
      <w:pPr>
        <w:pStyle w:val="af9"/>
        <w:numPr>
          <w:ilvl w:val="0"/>
          <w:numId w:val="157"/>
        </w:numPr>
        <w:spacing w:line="360" w:lineRule="auto"/>
        <w:ind w:leftChars="0"/>
        <w:jc w:val="both"/>
        <w:rPr>
          <w:shd w:val="clear" w:color="auto" w:fill="FFFFFF"/>
        </w:rPr>
      </w:pPr>
      <w:r w:rsidRPr="003C16D6">
        <w:rPr>
          <w:rFonts w:eastAsia="DengXian" w:hint="eastAsia"/>
          <w:shd w:val="clear" w:color="auto" w:fill="FFFFFF"/>
          <w:lang w:eastAsia="zh-CN"/>
        </w:rPr>
        <w:t>运动博彩会损害运动诚信和奥林匹克的价值；</w:t>
      </w:r>
    </w:p>
    <w:p w14:paraId="192AF075" w14:textId="2BEF47FE" w:rsidR="003023DB" w:rsidRPr="00B033C6" w:rsidRDefault="003C16D6" w:rsidP="00B033C6">
      <w:pPr>
        <w:pStyle w:val="af9"/>
        <w:numPr>
          <w:ilvl w:val="0"/>
          <w:numId w:val="157"/>
        </w:numPr>
        <w:spacing w:line="360" w:lineRule="auto"/>
        <w:ind w:leftChars="0"/>
        <w:jc w:val="both"/>
        <w:rPr>
          <w:shd w:val="clear" w:color="auto" w:fill="FFFFFF"/>
        </w:rPr>
      </w:pPr>
      <w:r w:rsidRPr="003C16D6">
        <w:rPr>
          <w:rFonts w:eastAsia="DengXian" w:hint="eastAsia"/>
          <w:shd w:val="clear" w:color="auto" w:fill="FFFFFF"/>
          <w:lang w:eastAsia="zh-CN"/>
        </w:rPr>
        <w:t>在一些运动比赛中如足球、篮球、木球和相扑等，内定比赛结果越趋普遍；</w:t>
      </w:r>
      <w:r w:rsidR="003023DB" w:rsidRPr="00B033C6">
        <w:rPr>
          <w:shd w:val="clear" w:color="auto" w:fill="FFFFFF"/>
        </w:rPr>
        <w:t xml:space="preserve"> </w:t>
      </w:r>
    </w:p>
    <w:p w14:paraId="1F57719A" w14:textId="2C1259A1" w:rsidR="003023DB" w:rsidRPr="00B033C6" w:rsidRDefault="003C16D6" w:rsidP="00B033C6">
      <w:pPr>
        <w:pStyle w:val="af9"/>
        <w:numPr>
          <w:ilvl w:val="0"/>
          <w:numId w:val="157"/>
        </w:numPr>
        <w:spacing w:line="360" w:lineRule="auto"/>
        <w:ind w:leftChars="0"/>
        <w:jc w:val="both"/>
        <w:rPr>
          <w:shd w:val="clear" w:color="auto" w:fill="FFFFFF"/>
        </w:rPr>
      </w:pPr>
      <w:r w:rsidRPr="003C16D6">
        <w:rPr>
          <w:rFonts w:eastAsia="DengXian" w:hint="eastAsia"/>
          <w:shd w:val="clear" w:color="auto" w:fill="FFFFFF"/>
          <w:lang w:eastAsia="zh-CN"/>
        </w:rPr>
        <w:t>由于比赛造假的关系，运动的重要元素如公平、不确定性和和刺激等会因而消失，导致观众流失，最后会令该项运动因而没落；</w:t>
      </w:r>
    </w:p>
    <w:p w14:paraId="78ADE427" w14:textId="510D51DB" w:rsidR="003023DB" w:rsidRPr="00B033C6" w:rsidRDefault="003C16D6" w:rsidP="00B033C6">
      <w:pPr>
        <w:pStyle w:val="af9"/>
        <w:numPr>
          <w:ilvl w:val="0"/>
          <w:numId w:val="157"/>
        </w:numPr>
        <w:spacing w:line="360" w:lineRule="auto"/>
        <w:ind w:leftChars="0"/>
        <w:jc w:val="both"/>
        <w:rPr>
          <w:shd w:val="clear" w:color="auto" w:fill="FFFFFF"/>
        </w:rPr>
      </w:pPr>
      <w:r w:rsidRPr="003C16D6">
        <w:rPr>
          <w:rFonts w:eastAsia="DengXian" w:hint="eastAsia"/>
          <w:shd w:val="clear" w:color="auto" w:fill="FFFFFF"/>
          <w:lang w:eastAsia="zh-CN"/>
        </w:rPr>
        <w:t>越来越多圈外人士接触运动员和裁判，以获取内幕消息和操控比赛结果。</w:t>
      </w:r>
    </w:p>
    <w:p w14:paraId="4216A9BF" w14:textId="77777777" w:rsidR="003023DB" w:rsidRPr="00B033C6" w:rsidRDefault="003023DB" w:rsidP="00B033C6">
      <w:pPr>
        <w:pStyle w:val="af9"/>
        <w:spacing w:line="360" w:lineRule="auto"/>
        <w:ind w:leftChars="0" w:left="1440"/>
        <w:jc w:val="both"/>
        <w:rPr>
          <w:shd w:val="clear" w:color="auto" w:fill="FFFFFF"/>
        </w:rPr>
      </w:pPr>
    </w:p>
    <w:p w14:paraId="7A7AEEB5" w14:textId="0D1EFD29" w:rsidR="003023DB" w:rsidRPr="00B033C6" w:rsidRDefault="003C16D6" w:rsidP="00B63200">
      <w:pPr>
        <w:pStyle w:val="af9"/>
        <w:numPr>
          <w:ilvl w:val="0"/>
          <w:numId w:val="115"/>
        </w:numPr>
        <w:spacing w:line="360" w:lineRule="auto"/>
        <w:ind w:leftChars="0"/>
        <w:jc w:val="both"/>
        <w:rPr>
          <w:lang w:eastAsia="zh-CN"/>
        </w:rPr>
      </w:pPr>
      <w:r w:rsidRPr="003C16D6">
        <w:rPr>
          <w:rFonts w:eastAsia="DengXian" w:hint="eastAsia"/>
          <w:lang w:eastAsia="zh-CN"/>
        </w:rPr>
        <w:t>在香港，民政及青年事务局负责制定赌博政策，并监察政策的实施情况。足球博彩合法化对社会的影响﹕</w:t>
      </w:r>
    </w:p>
    <w:p w14:paraId="59248C4A" w14:textId="739C96CE" w:rsidR="003023DB" w:rsidRPr="00B033C6" w:rsidRDefault="003C16D6" w:rsidP="00B033C6">
      <w:pPr>
        <w:pStyle w:val="af9"/>
        <w:numPr>
          <w:ilvl w:val="0"/>
          <w:numId w:val="119"/>
        </w:numPr>
        <w:spacing w:line="360" w:lineRule="auto"/>
        <w:ind w:leftChars="0"/>
        <w:jc w:val="both"/>
      </w:pPr>
      <w:r w:rsidRPr="003C16D6">
        <w:rPr>
          <w:rFonts w:eastAsia="DengXian" w:hint="eastAsia"/>
          <w:lang w:eastAsia="zh-CN"/>
        </w:rPr>
        <w:t>正面影响</w:t>
      </w:r>
      <w:r w:rsidRPr="003C16D6">
        <w:rPr>
          <w:rFonts w:eastAsia="DengXian"/>
          <w:lang w:eastAsia="zh-CN"/>
        </w:rPr>
        <w:t>:</w:t>
      </w:r>
    </w:p>
    <w:p w14:paraId="6A26DA82" w14:textId="56289EE0" w:rsidR="003023DB" w:rsidRPr="00B033C6" w:rsidRDefault="003C16D6" w:rsidP="00B033C6">
      <w:pPr>
        <w:pStyle w:val="af9"/>
        <w:numPr>
          <w:ilvl w:val="0"/>
          <w:numId w:val="159"/>
        </w:numPr>
        <w:spacing w:line="360" w:lineRule="auto"/>
        <w:ind w:leftChars="0"/>
        <w:jc w:val="both"/>
        <w:rPr>
          <w:shd w:val="clear" w:color="auto" w:fill="FFFFFF"/>
        </w:rPr>
      </w:pPr>
      <w:r w:rsidRPr="003C16D6">
        <w:rPr>
          <w:rFonts w:eastAsia="DengXian" w:hint="eastAsia"/>
          <w:shd w:val="clear" w:color="auto" w:fill="FFFFFF"/>
          <w:lang w:eastAsia="zh-CN"/>
        </w:rPr>
        <w:t>合法足球博彩可望控制非法博彩公司的数目，并为香港的社会服务提供资金；</w:t>
      </w:r>
    </w:p>
    <w:p w14:paraId="6F998F15" w14:textId="07A3223B" w:rsidR="003023DB" w:rsidRPr="00B033C6" w:rsidRDefault="003C16D6" w:rsidP="00B033C6">
      <w:pPr>
        <w:pStyle w:val="af9"/>
        <w:numPr>
          <w:ilvl w:val="0"/>
          <w:numId w:val="159"/>
        </w:numPr>
        <w:spacing w:line="360" w:lineRule="auto"/>
        <w:ind w:leftChars="0"/>
        <w:jc w:val="both"/>
        <w:rPr>
          <w:shd w:val="clear" w:color="auto" w:fill="FFFFFF"/>
        </w:rPr>
      </w:pPr>
      <w:r w:rsidRPr="003C16D6">
        <w:rPr>
          <w:rFonts w:eastAsia="DengXian" w:hint="eastAsia"/>
          <w:shd w:val="clear" w:color="auto" w:fill="FFFFFF"/>
          <w:lang w:eastAsia="zh-CN"/>
        </w:rPr>
        <w:t>为市民提供具吸引力的活动，以及减少罪案发生；</w:t>
      </w:r>
    </w:p>
    <w:p w14:paraId="7112FB02" w14:textId="458BE4BE" w:rsidR="003023DB" w:rsidRPr="00B033C6" w:rsidRDefault="003C16D6" w:rsidP="00B033C6">
      <w:pPr>
        <w:pStyle w:val="af9"/>
        <w:numPr>
          <w:ilvl w:val="0"/>
          <w:numId w:val="159"/>
        </w:numPr>
        <w:spacing w:line="360" w:lineRule="auto"/>
        <w:ind w:leftChars="0"/>
        <w:jc w:val="both"/>
        <w:rPr>
          <w:shd w:val="clear" w:color="auto" w:fill="FFFFFF"/>
        </w:rPr>
      </w:pPr>
      <w:r w:rsidRPr="003C16D6">
        <w:rPr>
          <w:rFonts w:eastAsia="DengXian" w:hint="eastAsia"/>
          <w:shd w:val="clear" w:color="auto" w:fill="FFFFFF"/>
          <w:lang w:eastAsia="zh-CN"/>
        </w:rPr>
        <w:t>为运动界增加收入来源；</w:t>
      </w:r>
    </w:p>
    <w:p w14:paraId="0034689A" w14:textId="198E11A9" w:rsidR="003023DB" w:rsidRPr="00B033C6" w:rsidRDefault="003C16D6" w:rsidP="00B033C6">
      <w:pPr>
        <w:pStyle w:val="af9"/>
        <w:numPr>
          <w:ilvl w:val="0"/>
          <w:numId w:val="159"/>
        </w:numPr>
        <w:spacing w:line="360" w:lineRule="auto"/>
        <w:ind w:leftChars="0"/>
        <w:jc w:val="both"/>
        <w:rPr>
          <w:shd w:val="clear" w:color="auto" w:fill="FFFFFF"/>
        </w:rPr>
      </w:pPr>
      <w:r w:rsidRPr="003C16D6">
        <w:rPr>
          <w:rFonts w:eastAsia="DengXian" w:hint="eastAsia"/>
          <w:shd w:val="clear" w:color="auto" w:fill="FFFFFF"/>
          <w:lang w:eastAsia="zh-CN"/>
        </w:rPr>
        <w:t>提高收视率和运动流行程度；</w:t>
      </w:r>
    </w:p>
    <w:p w14:paraId="759D8C92" w14:textId="097A4106" w:rsidR="003023DB" w:rsidRDefault="003C16D6" w:rsidP="00B033C6">
      <w:pPr>
        <w:pStyle w:val="af9"/>
        <w:numPr>
          <w:ilvl w:val="0"/>
          <w:numId w:val="159"/>
        </w:numPr>
        <w:spacing w:line="360" w:lineRule="auto"/>
        <w:ind w:leftChars="0"/>
        <w:jc w:val="both"/>
        <w:rPr>
          <w:shd w:val="clear" w:color="auto" w:fill="FFFFFF"/>
        </w:rPr>
      </w:pPr>
      <w:r w:rsidRPr="003C16D6">
        <w:rPr>
          <w:rFonts w:eastAsia="DengXian" w:hint="eastAsia"/>
          <w:shd w:val="clear" w:color="auto" w:fill="FFFFFF"/>
          <w:lang w:eastAsia="zh-CN"/>
        </w:rPr>
        <w:t>使运动变得更刺激和提供决策经验。</w:t>
      </w:r>
    </w:p>
    <w:p w14:paraId="3826B8D3" w14:textId="77777777" w:rsidR="008702CD" w:rsidRPr="00B033C6" w:rsidRDefault="008702CD" w:rsidP="008702CD">
      <w:pPr>
        <w:pStyle w:val="af9"/>
        <w:spacing w:line="360" w:lineRule="auto"/>
        <w:ind w:leftChars="0" w:left="1140"/>
        <w:jc w:val="both"/>
        <w:rPr>
          <w:shd w:val="clear" w:color="auto" w:fill="FFFFFF"/>
        </w:rPr>
      </w:pPr>
    </w:p>
    <w:p w14:paraId="408D3B36" w14:textId="3F575F89" w:rsidR="003023DB" w:rsidRPr="00B033C6" w:rsidRDefault="003C16D6" w:rsidP="00B033C6">
      <w:pPr>
        <w:pStyle w:val="af9"/>
        <w:numPr>
          <w:ilvl w:val="0"/>
          <w:numId w:val="119"/>
        </w:numPr>
        <w:spacing w:line="360" w:lineRule="auto"/>
        <w:ind w:leftChars="0"/>
        <w:jc w:val="both"/>
      </w:pPr>
      <w:r w:rsidRPr="003C16D6">
        <w:rPr>
          <w:rFonts w:eastAsia="DengXian" w:hint="eastAsia"/>
          <w:lang w:eastAsia="zh-CN"/>
        </w:rPr>
        <w:t>反面影响</w:t>
      </w:r>
      <w:r w:rsidRPr="003C16D6">
        <w:rPr>
          <w:rFonts w:eastAsia="DengXian"/>
          <w:lang w:eastAsia="zh-CN"/>
        </w:rPr>
        <w:t>:</w:t>
      </w:r>
    </w:p>
    <w:p w14:paraId="0525682E" w14:textId="2FD5A61D" w:rsidR="003023DB" w:rsidRPr="00B033C6" w:rsidRDefault="003C16D6" w:rsidP="00B033C6">
      <w:pPr>
        <w:pStyle w:val="af9"/>
        <w:numPr>
          <w:ilvl w:val="0"/>
          <w:numId w:val="160"/>
        </w:numPr>
        <w:spacing w:line="360" w:lineRule="auto"/>
        <w:ind w:leftChars="0"/>
        <w:jc w:val="both"/>
        <w:rPr>
          <w:shd w:val="clear" w:color="auto" w:fill="FFFFFF"/>
        </w:rPr>
      </w:pPr>
      <w:r w:rsidRPr="003C16D6">
        <w:rPr>
          <w:rFonts w:eastAsia="DengXian" w:hint="eastAsia"/>
          <w:shd w:val="clear" w:color="auto" w:fill="FFFFFF"/>
          <w:lang w:eastAsia="zh-CN"/>
        </w:rPr>
        <w:t>普遍地损害运动的正直品德；</w:t>
      </w:r>
    </w:p>
    <w:p w14:paraId="071A4CDC" w14:textId="65C7EAD2" w:rsidR="003023DB" w:rsidRPr="00B033C6" w:rsidRDefault="003C16D6" w:rsidP="00B033C6">
      <w:pPr>
        <w:pStyle w:val="af9"/>
        <w:numPr>
          <w:ilvl w:val="0"/>
          <w:numId w:val="160"/>
        </w:numPr>
        <w:spacing w:line="360" w:lineRule="auto"/>
        <w:ind w:leftChars="0"/>
        <w:jc w:val="both"/>
        <w:rPr>
          <w:shd w:val="clear" w:color="auto" w:fill="FFFFFF"/>
        </w:rPr>
      </w:pPr>
      <w:r w:rsidRPr="003C16D6">
        <w:rPr>
          <w:rFonts w:eastAsia="DengXian" w:hint="eastAsia"/>
          <w:shd w:val="clear" w:color="auto" w:fill="FFFFFF"/>
          <w:lang w:eastAsia="zh-CN"/>
        </w:rPr>
        <w:t>增加操控比赛的机会；</w:t>
      </w:r>
    </w:p>
    <w:p w14:paraId="1703447A" w14:textId="06B0305C" w:rsidR="003023DB" w:rsidRPr="00B033C6" w:rsidRDefault="003C16D6" w:rsidP="00B033C6">
      <w:pPr>
        <w:pStyle w:val="af9"/>
        <w:numPr>
          <w:ilvl w:val="0"/>
          <w:numId w:val="160"/>
        </w:numPr>
        <w:spacing w:line="360" w:lineRule="auto"/>
        <w:ind w:leftChars="0"/>
        <w:jc w:val="both"/>
        <w:rPr>
          <w:shd w:val="clear" w:color="auto" w:fill="FFFFFF"/>
        </w:rPr>
      </w:pPr>
      <w:r w:rsidRPr="003C16D6">
        <w:rPr>
          <w:rFonts w:eastAsia="DengXian" w:hint="eastAsia"/>
          <w:shd w:val="clear" w:color="auto" w:fill="FFFFFF"/>
          <w:lang w:eastAsia="zh-CN"/>
        </w:rPr>
        <w:t>控制运动博彩的国际企业可控制运动发展；</w:t>
      </w:r>
    </w:p>
    <w:p w14:paraId="7366CAC4" w14:textId="60084809" w:rsidR="003023DB" w:rsidRPr="00B033C6" w:rsidRDefault="003C16D6" w:rsidP="00B033C6">
      <w:pPr>
        <w:pStyle w:val="af9"/>
        <w:numPr>
          <w:ilvl w:val="0"/>
          <w:numId w:val="160"/>
        </w:numPr>
        <w:spacing w:line="360" w:lineRule="auto"/>
        <w:ind w:leftChars="0"/>
        <w:jc w:val="both"/>
        <w:rPr>
          <w:shd w:val="clear" w:color="auto" w:fill="FFFFFF"/>
        </w:rPr>
      </w:pPr>
      <w:r w:rsidRPr="003C16D6">
        <w:rPr>
          <w:rFonts w:eastAsia="DengXian" w:hint="eastAsia"/>
          <w:shd w:val="clear" w:color="auto" w:fill="FFFFFF"/>
          <w:lang w:eastAsia="zh-CN"/>
        </w:rPr>
        <w:t>对年青运动员建立坏榜样；</w:t>
      </w:r>
    </w:p>
    <w:p w14:paraId="497DC839" w14:textId="38BC13D0" w:rsidR="003023DB" w:rsidRPr="00B033C6" w:rsidRDefault="003C16D6" w:rsidP="00B033C6">
      <w:pPr>
        <w:pStyle w:val="af9"/>
        <w:numPr>
          <w:ilvl w:val="0"/>
          <w:numId w:val="160"/>
        </w:numPr>
        <w:spacing w:line="360" w:lineRule="auto"/>
        <w:ind w:leftChars="0"/>
        <w:jc w:val="both"/>
        <w:rPr>
          <w:shd w:val="clear" w:color="auto" w:fill="FFFFFF"/>
        </w:rPr>
      </w:pPr>
      <w:r w:rsidRPr="003C16D6">
        <w:rPr>
          <w:rFonts w:eastAsia="DengXian" w:hint="eastAsia"/>
          <w:shd w:val="clear" w:color="auto" w:fill="FFFFFF"/>
          <w:lang w:eastAsia="zh-CN"/>
        </w:rPr>
        <w:t>损害运动发展和奥林匹克主义。</w:t>
      </w:r>
    </w:p>
    <w:p w14:paraId="797718D5" w14:textId="33672373" w:rsidR="003023DB" w:rsidRPr="00B033C6" w:rsidRDefault="003C16D6" w:rsidP="00B033C6">
      <w:pPr>
        <w:pStyle w:val="af9"/>
        <w:spacing w:line="360" w:lineRule="auto"/>
        <w:ind w:leftChars="0"/>
        <w:jc w:val="both"/>
        <w:rPr>
          <w:shd w:val="clear" w:color="auto" w:fill="FFFFFF"/>
        </w:rPr>
      </w:pPr>
      <w:r w:rsidRPr="003C16D6">
        <w:rPr>
          <w:rFonts w:eastAsia="DengXian"/>
          <w:shd w:val="clear" w:color="auto" w:fill="FFFFFF"/>
          <w:lang w:eastAsia="zh-CN"/>
        </w:rPr>
        <w:t>(</w:t>
      </w:r>
      <w:r w:rsidRPr="003C16D6">
        <w:rPr>
          <w:rFonts w:eastAsia="DengXian" w:hint="eastAsia"/>
          <w:shd w:val="clear" w:color="auto" w:fill="FFFFFF"/>
          <w:lang w:eastAsia="zh-CN"/>
        </w:rPr>
        <w:t>其它参考数据</w:t>
      </w:r>
      <w:r w:rsidRPr="003C16D6">
        <w:rPr>
          <w:rFonts w:eastAsia="DengXian"/>
          <w:shd w:val="clear" w:color="auto" w:fill="FFFFFF"/>
          <w:lang w:eastAsia="zh-CN"/>
        </w:rPr>
        <w:t>:</w:t>
      </w:r>
    </w:p>
    <w:p w14:paraId="69009352" w14:textId="52EB9FAF" w:rsidR="003023DB" w:rsidRDefault="003C16D6" w:rsidP="00505AB1">
      <w:pPr>
        <w:pStyle w:val="af9"/>
        <w:spacing w:line="360" w:lineRule="auto"/>
        <w:ind w:leftChars="0"/>
        <w:jc w:val="both"/>
        <w:rPr>
          <w:shd w:val="clear" w:color="auto" w:fill="FFFFFF"/>
        </w:rPr>
      </w:pPr>
      <w:r w:rsidRPr="003C16D6">
        <w:rPr>
          <w:rStyle w:val="a8"/>
          <w:rFonts w:ascii="Times New Roman" w:eastAsia="DengXian" w:hAnsi="Times New Roman"/>
          <w:shd w:val="clear" w:color="auto" w:fill="FFFFFF"/>
          <w:lang w:eastAsia="zh-CN"/>
        </w:rPr>
        <w:t>https://www.hyab.gov.hk/tc/policy_responsibilities/District_Community_and_Public_Rel</w:t>
      </w:r>
      <w:r w:rsidRPr="003C16D6">
        <w:rPr>
          <w:rStyle w:val="a8"/>
          <w:rFonts w:ascii="Times New Roman" w:eastAsia="DengXian" w:hAnsi="Times New Roman"/>
          <w:shd w:val="clear" w:color="auto" w:fill="FFFFFF"/>
          <w:lang w:eastAsia="zh-CN"/>
        </w:rPr>
        <w:lastRenderedPageBreak/>
        <w:t>ations/gambling.htm</w:t>
      </w:r>
      <w:r w:rsidRPr="003C16D6">
        <w:rPr>
          <w:rFonts w:eastAsia="DengXian"/>
          <w:shd w:val="clear" w:color="auto" w:fill="FFFFFF"/>
          <w:lang w:eastAsia="zh-CN"/>
        </w:rPr>
        <w:t xml:space="preserve"> )</w:t>
      </w:r>
    </w:p>
    <w:p w14:paraId="56209903" w14:textId="77777777" w:rsidR="00955695" w:rsidRDefault="00955695" w:rsidP="00B033C6">
      <w:pPr>
        <w:pStyle w:val="af9"/>
        <w:spacing w:line="360" w:lineRule="auto"/>
        <w:ind w:leftChars="0"/>
        <w:jc w:val="both"/>
        <w:rPr>
          <w:shd w:val="clear" w:color="auto" w:fill="FFFFFF"/>
        </w:rPr>
      </w:pPr>
    </w:p>
    <w:p w14:paraId="3B9AFB55" w14:textId="77777777" w:rsidR="00955695" w:rsidRDefault="00955695" w:rsidP="00B033C6">
      <w:pPr>
        <w:pStyle w:val="af9"/>
        <w:spacing w:line="360" w:lineRule="auto"/>
        <w:ind w:leftChars="0"/>
        <w:jc w:val="both"/>
        <w:rPr>
          <w:shd w:val="clear" w:color="auto" w:fill="FFFFFF"/>
        </w:rPr>
      </w:pPr>
    </w:p>
    <w:p w14:paraId="43A8AD4B" w14:textId="77777777" w:rsidR="00955695" w:rsidRDefault="00955695" w:rsidP="00B033C6">
      <w:pPr>
        <w:pStyle w:val="af9"/>
        <w:spacing w:line="360" w:lineRule="auto"/>
        <w:ind w:leftChars="0"/>
        <w:jc w:val="both"/>
        <w:rPr>
          <w:shd w:val="clear" w:color="auto" w:fill="FFFFFF"/>
        </w:rPr>
      </w:pPr>
    </w:p>
    <w:p w14:paraId="390CDFAD" w14:textId="77777777" w:rsidR="00955695" w:rsidRDefault="00955695" w:rsidP="00B033C6">
      <w:pPr>
        <w:pStyle w:val="af9"/>
        <w:spacing w:line="360" w:lineRule="auto"/>
        <w:ind w:leftChars="0"/>
        <w:jc w:val="both"/>
        <w:rPr>
          <w:shd w:val="clear" w:color="auto" w:fill="FFFFFF"/>
        </w:rPr>
      </w:pPr>
    </w:p>
    <w:p w14:paraId="3DEDC9FD" w14:textId="77777777" w:rsidR="00955695" w:rsidRDefault="00955695" w:rsidP="00B033C6">
      <w:pPr>
        <w:pStyle w:val="af9"/>
        <w:spacing w:line="360" w:lineRule="auto"/>
        <w:ind w:leftChars="0"/>
        <w:jc w:val="both"/>
        <w:rPr>
          <w:shd w:val="clear" w:color="auto" w:fill="FFFFFF"/>
        </w:rPr>
      </w:pPr>
    </w:p>
    <w:p w14:paraId="666AB617" w14:textId="77777777" w:rsidR="00955695" w:rsidRDefault="00955695" w:rsidP="00B033C6">
      <w:pPr>
        <w:pStyle w:val="af9"/>
        <w:spacing w:line="360" w:lineRule="auto"/>
        <w:ind w:leftChars="0"/>
        <w:jc w:val="both"/>
        <w:rPr>
          <w:shd w:val="clear" w:color="auto" w:fill="FFFFFF"/>
        </w:rPr>
      </w:pPr>
    </w:p>
    <w:p w14:paraId="26D87FA0" w14:textId="77777777" w:rsidR="00955695" w:rsidRDefault="00955695" w:rsidP="00B033C6">
      <w:pPr>
        <w:pStyle w:val="af9"/>
        <w:spacing w:line="360" w:lineRule="auto"/>
        <w:ind w:leftChars="0"/>
        <w:jc w:val="both"/>
        <w:rPr>
          <w:shd w:val="clear" w:color="auto" w:fill="FFFFFF"/>
        </w:rPr>
      </w:pPr>
    </w:p>
    <w:p w14:paraId="5AA4ECD9" w14:textId="77777777" w:rsidR="00955695" w:rsidRDefault="00955695" w:rsidP="00B033C6">
      <w:pPr>
        <w:pStyle w:val="af9"/>
        <w:spacing w:line="360" w:lineRule="auto"/>
        <w:ind w:leftChars="0"/>
        <w:jc w:val="both"/>
        <w:rPr>
          <w:shd w:val="clear" w:color="auto" w:fill="FFFFFF"/>
        </w:rPr>
      </w:pPr>
    </w:p>
    <w:p w14:paraId="041F24DE" w14:textId="77777777" w:rsidR="00955695" w:rsidRDefault="00955695" w:rsidP="00B033C6">
      <w:pPr>
        <w:pStyle w:val="af9"/>
        <w:spacing w:line="360" w:lineRule="auto"/>
        <w:ind w:leftChars="0"/>
        <w:jc w:val="both"/>
        <w:rPr>
          <w:shd w:val="clear" w:color="auto" w:fill="FFFFFF"/>
        </w:rPr>
      </w:pPr>
    </w:p>
    <w:p w14:paraId="39D5F892" w14:textId="77777777" w:rsidR="00955695" w:rsidRDefault="00955695" w:rsidP="00B033C6">
      <w:pPr>
        <w:pStyle w:val="af9"/>
        <w:spacing w:line="360" w:lineRule="auto"/>
        <w:ind w:leftChars="0"/>
        <w:jc w:val="both"/>
        <w:rPr>
          <w:shd w:val="clear" w:color="auto" w:fill="FFFFFF"/>
        </w:rPr>
      </w:pPr>
    </w:p>
    <w:p w14:paraId="60ADBB0D" w14:textId="77777777" w:rsidR="00955695" w:rsidRDefault="00955695" w:rsidP="00B033C6">
      <w:pPr>
        <w:pStyle w:val="af9"/>
        <w:spacing w:line="360" w:lineRule="auto"/>
        <w:ind w:leftChars="0"/>
        <w:jc w:val="both"/>
        <w:rPr>
          <w:shd w:val="clear" w:color="auto" w:fill="FFFFFF"/>
        </w:rPr>
      </w:pPr>
    </w:p>
    <w:p w14:paraId="03EDBC8A" w14:textId="77777777" w:rsidR="00955695" w:rsidRDefault="00955695" w:rsidP="00B033C6">
      <w:pPr>
        <w:pStyle w:val="af9"/>
        <w:spacing w:line="360" w:lineRule="auto"/>
        <w:ind w:leftChars="0"/>
        <w:jc w:val="both"/>
        <w:rPr>
          <w:shd w:val="clear" w:color="auto" w:fill="FFFFFF"/>
        </w:rPr>
      </w:pPr>
    </w:p>
    <w:p w14:paraId="5266B34D" w14:textId="77777777" w:rsidR="004B4D34" w:rsidRDefault="004B4D34" w:rsidP="008702CD">
      <w:pPr>
        <w:spacing w:line="360" w:lineRule="auto"/>
        <w:jc w:val="both"/>
        <w:rPr>
          <w:shd w:val="clear" w:color="auto" w:fill="FFFFFF"/>
        </w:rPr>
      </w:pPr>
    </w:p>
    <w:p w14:paraId="36317FAF" w14:textId="77777777" w:rsidR="00D02A23" w:rsidRPr="008702CD" w:rsidRDefault="00D02A23" w:rsidP="008702CD">
      <w:pPr>
        <w:spacing w:line="360" w:lineRule="auto"/>
        <w:jc w:val="both"/>
        <w:rPr>
          <w:shd w:val="clear" w:color="auto" w:fill="FFFFFF"/>
        </w:rPr>
      </w:pPr>
    </w:p>
    <w:p w14:paraId="48F98184" w14:textId="481FD4C2" w:rsidR="00B9382A" w:rsidRPr="00BA3AF8" w:rsidRDefault="003C16D6" w:rsidP="008D4E40">
      <w:pPr>
        <w:snapToGrid w:val="0"/>
        <w:spacing w:beforeLines="50" w:before="180" w:line="360" w:lineRule="auto"/>
        <w:jc w:val="both"/>
        <w:rPr>
          <w:b/>
          <w:sz w:val="28"/>
          <w:szCs w:val="28"/>
        </w:rPr>
      </w:pPr>
      <w:r w:rsidRPr="003C16D6">
        <w:rPr>
          <w:rFonts w:eastAsia="DengXian" w:hint="eastAsia"/>
          <w:b/>
          <w:sz w:val="28"/>
          <w:szCs w:val="28"/>
          <w:lang w:eastAsia="zh-CN"/>
        </w:rPr>
        <w:t>戊、</w:t>
      </w:r>
      <w:r w:rsidRPr="003C16D6">
        <w:rPr>
          <w:rFonts w:eastAsia="DengXian" w:hAnsi="新細明體" w:hint="eastAsia"/>
          <w:b/>
          <w:sz w:val="28"/>
          <w:szCs w:val="28"/>
          <w:lang w:eastAsia="zh-CN"/>
        </w:rPr>
        <w:t>影响参与运动和康乐活动的因素</w:t>
      </w:r>
    </w:p>
    <w:p w14:paraId="26EA780D" w14:textId="61A7E9A9" w:rsidR="00A84CF0" w:rsidRPr="004570C8" w:rsidRDefault="003C16D6" w:rsidP="00C228CD">
      <w:pPr>
        <w:snapToGrid w:val="0"/>
        <w:spacing w:line="360" w:lineRule="auto"/>
        <w:jc w:val="both"/>
      </w:pPr>
      <w:r w:rsidRPr="003C16D6">
        <w:rPr>
          <w:rFonts w:eastAsia="DengXian" w:hint="eastAsia"/>
          <w:lang w:eastAsia="zh-CN"/>
        </w:rPr>
        <w:t>以下</w:t>
      </w:r>
      <w:r w:rsidRPr="003C16D6">
        <w:rPr>
          <w:rFonts w:eastAsia="DengXian" w:hAnsi="新細明體" w:hint="eastAsia"/>
          <w:lang w:eastAsia="zh-CN"/>
        </w:rPr>
        <w:t>因素，可能影响个人在运动和康乐活动方面的参与：</w:t>
      </w:r>
    </w:p>
    <w:p w14:paraId="0C0C4F10" w14:textId="74FACE12" w:rsidR="00FF14A4" w:rsidRPr="004570C8" w:rsidRDefault="003C16D6" w:rsidP="00C228CD">
      <w:pPr>
        <w:numPr>
          <w:ilvl w:val="0"/>
          <w:numId w:val="25"/>
        </w:numPr>
        <w:snapToGrid w:val="0"/>
        <w:spacing w:line="360" w:lineRule="auto"/>
        <w:ind w:left="482" w:rightChars="1" w:right="2" w:hanging="482"/>
        <w:jc w:val="both"/>
        <w:rPr>
          <w:lang w:val="en-US"/>
        </w:rPr>
      </w:pPr>
      <w:r w:rsidRPr="003C16D6">
        <w:rPr>
          <w:rFonts w:eastAsia="DengXian" w:hAnsi="新細明體" w:hint="eastAsia"/>
          <w:b/>
          <w:lang w:eastAsia="zh-CN"/>
        </w:rPr>
        <w:t>个人因素</w:t>
      </w:r>
      <w:r w:rsidRPr="003C16D6">
        <w:rPr>
          <w:rFonts w:eastAsia="DengXian" w:hAnsi="新細明體" w:hint="eastAsia"/>
          <w:lang w:val="en-US" w:eastAsia="zh-CN"/>
        </w:rPr>
        <w:t>，例如</w:t>
      </w:r>
      <w:r w:rsidRPr="003C16D6">
        <w:rPr>
          <w:rFonts w:eastAsia="DengXian" w:hAnsi="新細明體" w:hint="eastAsia"/>
          <w:lang w:eastAsia="zh-CN"/>
        </w:rPr>
        <w:t>：</w:t>
      </w:r>
    </w:p>
    <w:p w14:paraId="4F41BF1A" w14:textId="79E89BA5" w:rsidR="00FF14A4" w:rsidRPr="004570C8" w:rsidRDefault="003C16D6" w:rsidP="00DC631F">
      <w:pPr>
        <w:numPr>
          <w:ilvl w:val="0"/>
          <w:numId w:val="71"/>
        </w:numPr>
        <w:snapToGrid w:val="0"/>
        <w:spacing w:beforeLines="50" w:before="180" w:line="360" w:lineRule="auto"/>
        <w:jc w:val="both"/>
        <w:rPr>
          <w:lang w:val="en-US"/>
        </w:rPr>
      </w:pPr>
      <w:r w:rsidRPr="003C16D6">
        <w:rPr>
          <w:rFonts w:eastAsia="DengXian" w:hAnsi="新細明體" w:hint="eastAsia"/>
          <w:b/>
          <w:lang w:eastAsia="zh-CN"/>
        </w:rPr>
        <w:t>个性和兴趣</w:t>
      </w:r>
      <w:r w:rsidRPr="003C16D6">
        <w:rPr>
          <w:rFonts w:eastAsia="DengXian" w:hAnsi="新細明體"/>
          <w:lang w:val="en-US" w:eastAsia="zh-CN"/>
        </w:rPr>
        <w:t xml:space="preserve"> </w:t>
      </w:r>
      <w:r w:rsidRPr="003C16D6">
        <w:rPr>
          <w:rFonts w:eastAsia="DengXian" w:hAnsi="新細明體" w:hint="eastAsia"/>
          <w:b/>
          <w:lang w:val="en-US" w:eastAsia="zh-CN"/>
        </w:rPr>
        <w:t>－</w:t>
      </w:r>
      <w:r w:rsidRPr="003C16D6">
        <w:rPr>
          <w:rFonts w:eastAsia="DengXian" w:hAnsi="新細明體"/>
          <w:lang w:val="en-US" w:eastAsia="zh-CN"/>
        </w:rPr>
        <w:t xml:space="preserve"> </w:t>
      </w:r>
      <w:r w:rsidRPr="003C16D6">
        <w:rPr>
          <w:rFonts w:eastAsia="DengXian" w:hAnsi="新細明體" w:hint="eastAsia"/>
          <w:lang w:val="en-US" w:eastAsia="zh-CN"/>
        </w:rPr>
        <w:t>由于个性差异，个人参与</w:t>
      </w:r>
      <w:r w:rsidRPr="003C16D6">
        <w:rPr>
          <w:rFonts w:eastAsia="DengXian" w:hAnsi="新細明體" w:hint="eastAsia"/>
          <w:lang w:eastAsia="zh-CN"/>
        </w:rPr>
        <w:t>运动和康乐活动时的</w:t>
      </w:r>
      <w:r w:rsidRPr="003C16D6">
        <w:rPr>
          <w:rFonts w:eastAsia="DengXian" w:hAnsi="新細明體" w:hint="eastAsia"/>
          <w:lang w:val="en-US" w:eastAsia="zh-CN"/>
        </w:rPr>
        <w:t>主动性、所选择的活动项目、热衷程度等都会有所不同。</w:t>
      </w:r>
    </w:p>
    <w:p w14:paraId="284D1B51" w14:textId="06D9B8C3" w:rsidR="000921C5" w:rsidRPr="00DC631F" w:rsidRDefault="003C16D6" w:rsidP="00DC631F">
      <w:pPr>
        <w:numPr>
          <w:ilvl w:val="0"/>
          <w:numId w:val="71"/>
        </w:numPr>
        <w:snapToGrid w:val="0"/>
        <w:spacing w:beforeLines="50" w:before="180" w:line="360" w:lineRule="auto"/>
        <w:jc w:val="both"/>
        <w:rPr>
          <w:rFonts w:hAnsi="新細明體"/>
          <w:b/>
        </w:rPr>
      </w:pPr>
      <w:r w:rsidRPr="003C16D6">
        <w:rPr>
          <w:rFonts w:eastAsia="DengXian" w:hAnsi="新細明體" w:hint="eastAsia"/>
          <w:b/>
          <w:lang w:eastAsia="zh-CN"/>
        </w:rPr>
        <w:t>体质、体能</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有些人觉得自己不属于「运动类型」而不参与运动和康乐活动。</w:t>
      </w:r>
    </w:p>
    <w:p w14:paraId="311DC838" w14:textId="4CDFECAF" w:rsidR="002215FC" w:rsidRPr="00BA3AF8" w:rsidRDefault="003C16D6" w:rsidP="00DC631F">
      <w:pPr>
        <w:numPr>
          <w:ilvl w:val="0"/>
          <w:numId w:val="71"/>
        </w:numPr>
        <w:snapToGrid w:val="0"/>
        <w:spacing w:beforeLines="50" w:before="180" w:line="360" w:lineRule="auto"/>
        <w:jc w:val="both"/>
        <w:rPr>
          <w:rFonts w:hAnsi="新細明體"/>
          <w:b/>
        </w:rPr>
      </w:pPr>
      <w:r w:rsidRPr="003C16D6">
        <w:rPr>
          <w:rFonts w:eastAsia="DengXian" w:hAnsi="新細明體" w:hint="eastAsia"/>
          <w:b/>
          <w:lang w:eastAsia="zh-CN"/>
        </w:rPr>
        <w:t>先前的运动经历</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对运动和康乐活动认识不足或缺乏基本运动技能，以至未能充分享受运动和康乐活动的乐趣。</w:t>
      </w:r>
    </w:p>
    <w:p w14:paraId="5E96E55B" w14:textId="08F38F71" w:rsidR="00E13B10" w:rsidRPr="005D53BF" w:rsidRDefault="003C16D6" w:rsidP="00DC631F">
      <w:pPr>
        <w:numPr>
          <w:ilvl w:val="0"/>
          <w:numId w:val="71"/>
        </w:numPr>
        <w:snapToGrid w:val="0"/>
        <w:spacing w:beforeLines="50" w:before="180" w:line="360" w:lineRule="auto"/>
        <w:jc w:val="both"/>
        <w:rPr>
          <w:rFonts w:hAnsi="新細明體"/>
          <w:b/>
        </w:rPr>
      </w:pPr>
      <w:r w:rsidRPr="003C16D6">
        <w:rPr>
          <w:rFonts w:eastAsia="DengXian" w:hAnsi="新細明體" w:hint="eastAsia"/>
          <w:b/>
          <w:lang w:eastAsia="zh-CN"/>
        </w:rPr>
        <w:t>职业因素</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工作时间过长，未能抽空参与运动和康乐活动。</w:t>
      </w:r>
    </w:p>
    <w:p w14:paraId="5DE9CC2B" w14:textId="72030982" w:rsidR="00E63B91" w:rsidRPr="00BA3AF8" w:rsidRDefault="003C16D6" w:rsidP="00DC631F">
      <w:pPr>
        <w:numPr>
          <w:ilvl w:val="0"/>
          <w:numId w:val="71"/>
        </w:numPr>
        <w:snapToGrid w:val="0"/>
        <w:spacing w:beforeLines="50" w:before="180" w:line="360" w:lineRule="auto"/>
        <w:jc w:val="both"/>
        <w:rPr>
          <w:rFonts w:hAnsi="新細明體"/>
          <w:b/>
        </w:rPr>
      </w:pPr>
      <w:r w:rsidRPr="003C16D6">
        <w:rPr>
          <w:rFonts w:eastAsia="DengXian" w:hAnsi="新細明體" w:hint="eastAsia"/>
          <w:b/>
          <w:lang w:eastAsia="zh-CN"/>
        </w:rPr>
        <w:t>社经地位</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社经地位较高的人</w:t>
      </w:r>
      <w:r w:rsidRPr="003C16D6">
        <w:rPr>
          <w:rFonts w:eastAsia="DengXian" w:hAnsi="新細明體" w:hint="eastAsia"/>
          <w:b/>
          <w:lang w:eastAsia="zh-CN"/>
        </w:rPr>
        <w:t>，</w:t>
      </w:r>
      <w:r w:rsidRPr="003C16D6">
        <w:rPr>
          <w:rFonts w:eastAsia="DengXian" w:hAnsi="新細明體" w:hint="eastAsia"/>
          <w:lang w:eastAsia="zh-CN"/>
        </w:rPr>
        <w:t>通常会较多参与运动和康乐活动。</w:t>
      </w:r>
    </w:p>
    <w:p w14:paraId="6D4A6DFA" w14:textId="128A4051" w:rsidR="001C604B" w:rsidRPr="0095627C" w:rsidRDefault="003C16D6" w:rsidP="00DC631F">
      <w:pPr>
        <w:numPr>
          <w:ilvl w:val="0"/>
          <w:numId w:val="71"/>
        </w:numPr>
        <w:snapToGrid w:val="0"/>
        <w:spacing w:beforeLines="50" w:before="180" w:line="360" w:lineRule="auto"/>
        <w:jc w:val="both"/>
        <w:rPr>
          <w:rFonts w:hAnsi="新細明體"/>
          <w:b/>
        </w:rPr>
      </w:pPr>
      <w:r w:rsidRPr="003C16D6">
        <w:rPr>
          <w:rFonts w:eastAsia="DengXian" w:hAnsi="新細明體" w:hint="eastAsia"/>
          <w:b/>
          <w:lang w:eastAsia="zh-CN"/>
        </w:rPr>
        <w:lastRenderedPageBreak/>
        <w:t>教育程度</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lang w:eastAsia="zh-CN"/>
        </w:rPr>
        <w:t xml:space="preserve"> </w:t>
      </w:r>
      <w:r w:rsidRPr="003C16D6">
        <w:rPr>
          <w:rFonts w:eastAsia="DengXian" w:hAnsi="新細明體" w:hint="eastAsia"/>
          <w:lang w:eastAsia="zh-CN"/>
        </w:rPr>
        <w:t>教育程度较高的人，通常会较多参与运动和康乐活动。</w:t>
      </w:r>
    </w:p>
    <w:p w14:paraId="50FB1973" w14:textId="77777777" w:rsidR="00D02A23" w:rsidRPr="00DC631F" w:rsidRDefault="00D02A23" w:rsidP="0095627C">
      <w:pPr>
        <w:snapToGrid w:val="0"/>
        <w:spacing w:beforeLines="50" w:before="180" w:line="360" w:lineRule="auto"/>
        <w:ind w:left="480"/>
        <w:jc w:val="both"/>
        <w:rPr>
          <w:rFonts w:hAnsi="新細明體"/>
          <w:b/>
        </w:rPr>
      </w:pPr>
    </w:p>
    <w:p w14:paraId="5B6A0049" w14:textId="2AF830FD" w:rsidR="001C604B" w:rsidRPr="004570C8" w:rsidRDefault="003C16D6" w:rsidP="00DC631F">
      <w:pPr>
        <w:numPr>
          <w:ilvl w:val="0"/>
          <w:numId w:val="25"/>
        </w:numPr>
        <w:snapToGrid w:val="0"/>
        <w:spacing w:beforeLines="50" w:before="180" w:line="360" w:lineRule="auto"/>
        <w:ind w:rightChars="1" w:right="2"/>
        <w:jc w:val="both"/>
        <w:rPr>
          <w:rFonts w:hAnsi="新細明體"/>
        </w:rPr>
      </w:pPr>
      <w:r w:rsidRPr="003C16D6">
        <w:rPr>
          <w:rFonts w:eastAsia="DengXian" w:hAnsi="新細明體" w:hint="eastAsia"/>
          <w:b/>
          <w:lang w:eastAsia="zh-CN"/>
        </w:rPr>
        <w:t>家庭因素</w:t>
      </w:r>
      <w:r w:rsidRPr="003C16D6">
        <w:rPr>
          <w:rFonts w:eastAsia="DengXian" w:hAnsi="新細明體" w:hint="eastAsia"/>
          <w:lang w:val="en-US" w:eastAsia="zh-CN"/>
        </w:rPr>
        <w:t>，例如</w:t>
      </w:r>
      <w:r w:rsidRPr="003C16D6">
        <w:rPr>
          <w:rFonts w:eastAsia="DengXian" w:hAnsi="新細明體" w:hint="eastAsia"/>
          <w:lang w:eastAsia="zh-CN"/>
        </w:rPr>
        <w:t>：</w:t>
      </w:r>
    </w:p>
    <w:p w14:paraId="0C99E317" w14:textId="7ABE9744" w:rsidR="00EA3712" w:rsidRDefault="00F57472" w:rsidP="00DC631F">
      <w:pPr>
        <w:numPr>
          <w:ilvl w:val="0"/>
          <w:numId w:val="72"/>
        </w:numPr>
        <w:snapToGrid w:val="0"/>
        <w:spacing w:beforeLines="50" w:before="180" w:line="360" w:lineRule="auto"/>
        <w:jc w:val="both"/>
        <w:rPr>
          <w:rFonts w:hAnsi="新細明體"/>
        </w:rPr>
      </w:pPr>
      <w:r w:rsidRPr="00980B53">
        <w:rPr>
          <w:b/>
          <w:noProof/>
          <w:sz w:val="20"/>
          <w:szCs w:val="20"/>
          <w:lang w:val="en-US"/>
        </w:rPr>
        <w:drawing>
          <wp:anchor distT="0" distB="0" distL="114300" distR="114300" simplePos="0" relativeHeight="251657216" behindDoc="0" locked="0" layoutInCell="1" allowOverlap="1" wp14:anchorId="0E342980" wp14:editId="0228D0DF">
            <wp:simplePos x="0" y="0"/>
            <wp:positionH relativeFrom="column">
              <wp:posOffset>19050</wp:posOffset>
            </wp:positionH>
            <wp:positionV relativeFrom="paragraph">
              <wp:posOffset>880110</wp:posOffset>
            </wp:positionV>
            <wp:extent cx="5706110" cy="1702435"/>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6110" cy="170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16D6" w:rsidRPr="003C16D6">
        <w:rPr>
          <w:rFonts w:eastAsia="DengXian" w:hAnsi="新細明體" w:hint="eastAsia"/>
          <w:lang w:eastAsia="zh-CN"/>
        </w:rPr>
        <w:t>家庭的经济条件、传统、父母和兄弟姊妹间的相互影响大致决定了个人参与运动和康乐活动的兴趣、机会和模式。</w:t>
      </w:r>
    </w:p>
    <w:p w14:paraId="06A9926C" w14:textId="77777777" w:rsidR="00980B53" w:rsidRDefault="00980B53" w:rsidP="00DC631F">
      <w:pPr>
        <w:snapToGrid w:val="0"/>
        <w:jc w:val="both"/>
        <w:rPr>
          <w:b/>
          <w:noProof/>
          <w:sz w:val="20"/>
          <w:szCs w:val="20"/>
          <w:lang w:eastAsia="zh-HK"/>
        </w:rPr>
      </w:pPr>
    </w:p>
    <w:p w14:paraId="3262DB07" w14:textId="4A338322" w:rsidR="00EA3712" w:rsidRDefault="003C16D6" w:rsidP="00DC631F">
      <w:pPr>
        <w:snapToGrid w:val="0"/>
        <w:jc w:val="center"/>
        <w:rPr>
          <w:b/>
          <w:noProof/>
          <w:sz w:val="20"/>
          <w:szCs w:val="20"/>
        </w:rPr>
      </w:pPr>
      <w:r w:rsidRPr="003C16D6">
        <w:rPr>
          <w:rFonts w:eastAsia="DengXian" w:hint="eastAsia"/>
          <w:b/>
          <w:noProof/>
          <w:sz w:val="20"/>
          <w:szCs w:val="20"/>
          <w:lang w:eastAsia="zh-CN"/>
        </w:rPr>
        <w:t>图</w:t>
      </w:r>
      <w:r w:rsidRPr="003C16D6">
        <w:rPr>
          <w:rFonts w:eastAsia="DengXian"/>
          <w:b/>
          <w:noProof/>
          <w:sz w:val="20"/>
          <w:szCs w:val="20"/>
          <w:lang w:eastAsia="zh-CN"/>
        </w:rPr>
        <w:t xml:space="preserve">8.1    </w:t>
      </w:r>
      <w:r w:rsidRPr="003C16D6">
        <w:rPr>
          <w:rFonts w:eastAsia="DengXian" w:hint="eastAsia"/>
          <w:b/>
          <w:noProof/>
          <w:sz w:val="20"/>
          <w:szCs w:val="20"/>
          <w:lang w:eastAsia="zh-CN"/>
        </w:rPr>
        <w:t>家庭因素会影响个人参与运动和康乐活动的兴趣、机会和模式</w:t>
      </w:r>
    </w:p>
    <w:p w14:paraId="22F85DDF" w14:textId="77777777" w:rsidR="00D02A23" w:rsidRDefault="00D02A23" w:rsidP="00DC631F">
      <w:pPr>
        <w:snapToGrid w:val="0"/>
        <w:jc w:val="center"/>
        <w:rPr>
          <w:b/>
          <w:noProof/>
          <w:sz w:val="20"/>
          <w:szCs w:val="20"/>
        </w:rPr>
      </w:pPr>
    </w:p>
    <w:p w14:paraId="3ABEBD17" w14:textId="77777777" w:rsidR="00D02A23" w:rsidRDefault="00D02A23" w:rsidP="00DC631F">
      <w:pPr>
        <w:snapToGrid w:val="0"/>
        <w:jc w:val="center"/>
        <w:rPr>
          <w:b/>
          <w:noProof/>
          <w:sz w:val="20"/>
          <w:szCs w:val="20"/>
        </w:rPr>
      </w:pPr>
    </w:p>
    <w:p w14:paraId="0CBC873E" w14:textId="77777777" w:rsidR="00D02A23" w:rsidRDefault="00D02A23" w:rsidP="00DC631F">
      <w:pPr>
        <w:snapToGrid w:val="0"/>
        <w:jc w:val="center"/>
        <w:rPr>
          <w:b/>
          <w:noProof/>
          <w:sz w:val="20"/>
          <w:szCs w:val="20"/>
        </w:rPr>
      </w:pPr>
    </w:p>
    <w:p w14:paraId="1370E431" w14:textId="77777777" w:rsidR="00D02A23" w:rsidRDefault="00D02A23" w:rsidP="00DC631F">
      <w:pPr>
        <w:snapToGrid w:val="0"/>
        <w:jc w:val="center"/>
        <w:rPr>
          <w:b/>
          <w:noProof/>
          <w:sz w:val="20"/>
          <w:szCs w:val="20"/>
        </w:rPr>
      </w:pPr>
    </w:p>
    <w:p w14:paraId="521EA4C5" w14:textId="77777777" w:rsidR="00D02A23" w:rsidRDefault="00D02A23" w:rsidP="00DC631F">
      <w:pPr>
        <w:snapToGrid w:val="0"/>
        <w:jc w:val="center"/>
        <w:rPr>
          <w:b/>
          <w:noProof/>
          <w:sz w:val="20"/>
          <w:szCs w:val="20"/>
        </w:rPr>
      </w:pPr>
    </w:p>
    <w:p w14:paraId="0EA6143D" w14:textId="77777777" w:rsidR="00D02A23" w:rsidRDefault="00D02A23" w:rsidP="00DC631F">
      <w:pPr>
        <w:snapToGrid w:val="0"/>
        <w:jc w:val="center"/>
        <w:rPr>
          <w:b/>
          <w:noProof/>
          <w:sz w:val="20"/>
          <w:szCs w:val="20"/>
        </w:rPr>
      </w:pPr>
    </w:p>
    <w:p w14:paraId="1BC5EF67" w14:textId="77777777" w:rsidR="00D02A23" w:rsidRDefault="00D02A23" w:rsidP="00DC631F">
      <w:pPr>
        <w:snapToGrid w:val="0"/>
        <w:jc w:val="center"/>
        <w:rPr>
          <w:b/>
          <w:noProof/>
          <w:sz w:val="20"/>
          <w:szCs w:val="20"/>
        </w:rPr>
      </w:pPr>
    </w:p>
    <w:p w14:paraId="11C8924E" w14:textId="77777777" w:rsidR="00D02A23" w:rsidRPr="00980B53" w:rsidRDefault="00D02A23" w:rsidP="00DC631F">
      <w:pPr>
        <w:snapToGrid w:val="0"/>
        <w:jc w:val="center"/>
        <w:rPr>
          <w:rFonts w:hAnsi="新細明體"/>
          <w:b/>
          <w:sz w:val="20"/>
          <w:szCs w:val="20"/>
        </w:rPr>
      </w:pPr>
    </w:p>
    <w:p w14:paraId="15797250" w14:textId="7A0C4DC2" w:rsidR="00FF14A4" w:rsidRPr="004570C8" w:rsidRDefault="003C16D6" w:rsidP="00DC631F">
      <w:pPr>
        <w:numPr>
          <w:ilvl w:val="0"/>
          <w:numId w:val="25"/>
        </w:numPr>
        <w:snapToGrid w:val="0"/>
        <w:spacing w:beforeLines="50" w:before="180" w:line="360" w:lineRule="auto"/>
        <w:ind w:rightChars="1" w:right="2"/>
        <w:jc w:val="both"/>
      </w:pPr>
      <w:r w:rsidRPr="003C16D6">
        <w:rPr>
          <w:rFonts w:eastAsia="DengXian" w:hAnsi="新細明體" w:hint="eastAsia"/>
          <w:b/>
          <w:lang w:eastAsia="zh-CN"/>
        </w:rPr>
        <w:t>社会因素</w:t>
      </w:r>
      <w:r w:rsidRPr="003C16D6">
        <w:rPr>
          <w:rFonts w:eastAsia="DengXian" w:hAnsi="新細明體" w:hint="eastAsia"/>
          <w:lang w:val="en-US" w:eastAsia="zh-CN"/>
        </w:rPr>
        <w:t>，例如</w:t>
      </w:r>
      <w:r w:rsidRPr="003C16D6">
        <w:rPr>
          <w:rFonts w:eastAsia="DengXian" w:hAnsi="新細明體" w:hint="eastAsia"/>
          <w:lang w:eastAsia="zh-CN"/>
        </w:rPr>
        <w:t>：</w:t>
      </w:r>
    </w:p>
    <w:p w14:paraId="6F232793" w14:textId="628664B5" w:rsidR="00E7667B" w:rsidRPr="00EA3712" w:rsidRDefault="003C16D6" w:rsidP="00DC631F">
      <w:pPr>
        <w:numPr>
          <w:ilvl w:val="0"/>
          <w:numId w:val="73"/>
        </w:numPr>
        <w:snapToGrid w:val="0"/>
        <w:spacing w:beforeLines="50" w:before="180" w:line="360" w:lineRule="auto"/>
        <w:jc w:val="both"/>
        <w:rPr>
          <w:rFonts w:hAnsi="新細明體"/>
        </w:rPr>
      </w:pPr>
      <w:r w:rsidRPr="003C16D6">
        <w:rPr>
          <w:rFonts w:eastAsia="DengXian" w:hAnsi="新細明體" w:hint="eastAsia"/>
          <w:b/>
          <w:lang w:eastAsia="zh-CN"/>
        </w:rPr>
        <w:t>对性别的期望</w:t>
      </w:r>
      <w:r w:rsidRPr="003C16D6">
        <w:rPr>
          <w:rFonts w:eastAsia="DengXian" w:hAnsi="新細明體"/>
          <w:b/>
          <w:lang w:eastAsia="zh-CN"/>
        </w:rPr>
        <w:t xml:space="preserve"> </w:t>
      </w:r>
      <w:r w:rsidRPr="003C16D6">
        <w:rPr>
          <w:rFonts w:eastAsia="DengXian" w:hAnsi="新細明體" w:hint="eastAsia"/>
          <w:lang w:eastAsia="zh-CN"/>
        </w:rPr>
        <w:t>－</w:t>
      </w:r>
      <w:r w:rsidRPr="003C16D6">
        <w:rPr>
          <w:rFonts w:eastAsia="DengXian" w:hAnsi="新細明體"/>
          <w:b/>
          <w:lang w:eastAsia="zh-CN"/>
        </w:rPr>
        <w:t xml:space="preserve"> </w:t>
      </w:r>
      <w:r w:rsidRPr="003C16D6">
        <w:rPr>
          <w:rFonts w:eastAsia="DengXian" w:hAnsi="新細明體" w:hint="eastAsia"/>
          <w:lang w:eastAsia="zh-CN"/>
        </w:rPr>
        <w:t>由于对角色的期望不同，男性和女性在参与运动和康乐活动的类别、投放的资源、奋斗目标等方面可能有分别，例如在香港，男性和女性参与足球（被认为是男性化的活动）和舞蹈（被认为是女性化的活动）的数字便有极大的差异。</w:t>
      </w:r>
    </w:p>
    <w:p w14:paraId="32B21B4E" w14:textId="58E83A55" w:rsidR="00E7667B" w:rsidRPr="00E7667B" w:rsidRDefault="003C16D6" w:rsidP="00DC631F">
      <w:pPr>
        <w:numPr>
          <w:ilvl w:val="0"/>
          <w:numId w:val="73"/>
        </w:numPr>
        <w:snapToGrid w:val="0"/>
        <w:spacing w:beforeLines="50" w:before="180" w:line="360" w:lineRule="auto"/>
        <w:jc w:val="both"/>
        <w:rPr>
          <w:rFonts w:hAnsi="新細明體"/>
        </w:rPr>
      </w:pPr>
      <w:r w:rsidRPr="003C16D6">
        <w:rPr>
          <w:rFonts w:eastAsia="DengXian" w:hAnsi="新細明體" w:hint="eastAsia"/>
          <w:b/>
          <w:lang w:eastAsia="zh-CN"/>
        </w:rPr>
        <w:t>朋辈</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与朋友相聚或结交新朋友，是参与运动和康乐活动一个重要的动机。</w:t>
      </w:r>
    </w:p>
    <w:p w14:paraId="75CE3E33" w14:textId="69D6AF37" w:rsidR="00E7667B" w:rsidRPr="00DC631F" w:rsidRDefault="003C16D6" w:rsidP="00DC631F">
      <w:pPr>
        <w:numPr>
          <w:ilvl w:val="0"/>
          <w:numId w:val="73"/>
        </w:numPr>
        <w:snapToGrid w:val="0"/>
        <w:spacing w:beforeLines="50" w:before="180" w:line="360" w:lineRule="auto"/>
        <w:jc w:val="both"/>
        <w:rPr>
          <w:rFonts w:hAnsi="新細明體"/>
        </w:rPr>
      </w:pPr>
      <w:r w:rsidRPr="003C16D6">
        <w:rPr>
          <w:rFonts w:eastAsia="DengXian" w:hAnsi="新細明體" w:hint="eastAsia"/>
          <w:b/>
          <w:lang w:eastAsia="zh-CN"/>
        </w:rPr>
        <w:t>社会风气、宣传效应</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当电视、报刊和周遭的人都在谈论强身健体，或见到鼓励做运动的宣传标语时，人们会有较大动机参与运动和康乐活动。</w:t>
      </w:r>
    </w:p>
    <w:p w14:paraId="04351395" w14:textId="5AFD9BB4" w:rsidR="00980B53" w:rsidRDefault="00F57472" w:rsidP="005D53BF">
      <w:pPr>
        <w:snapToGrid w:val="0"/>
        <w:jc w:val="center"/>
        <w:rPr>
          <w:rFonts w:hAnsi="新細明體"/>
          <w:b/>
          <w:sz w:val="20"/>
          <w:szCs w:val="20"/>
        </w:rPr>
      </w:pPr>
      <w:r w:rsidRPr="00980B53">
        <w:rPr>
          <w:b/>
          <w:noProof/>
          <w:sz w:val="20"/>
          <w:szCs w:val="20"/>
          <w:lang w:val="en-US"/>
        </w:rPr>
        <w:lastRenderedPageBreak/>
        <w:drawing>
          <wp:anchor distT="0" distB="0" distL="114300" distR="114300" simplePos="0" relativeHeight="251658240" behindDoc="0" locked="0" layoutInCell="1" allowOverlap="1" wp14:anchorId="72E1A56B" wp14:editId="5593F2BB">
            <wp:simplePos x="0" y="0"/>
            <wp:positionH relativeFrom="column">
              <wp:posOffset>114300</wp:posOffset>
            </wp:positionH>
            <wp:positionV relativeFrom="paragraph">
              <wp:posOffset>88900</wp:posOffset>
            </wp:positionV>
            <wp:extent cx="5715000" cy="1733550"/>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16D6" w:rsidRPr="003C16D6">
        <w:rPr>
          <w:rFonts w:eastAsia="DengXian" w:hAnsi="新細明體" w:hint="eastAsia"/>
          <w:b/>
          <w:sz w:val="20"/>
          <w:szCs w:val="20"/>
          <w:lang w:eastAsia="zh-CN"/>
        </w:rPr>
        <w:t>图</w:t>
      </w:r>
      <w:r w:rsidR="003C16D6" w:rsidRPr="003C16D6">
        <w:rPr>
          <w:rFonts w:eastAsia="DengXian" w:hAnsi="新細明體"/>
          <w:b/>
          <w:sz w:val="20"/>
          <w:szCs w:val="20"/>
          <w:lang w:eastAsia="zh-CN"/>
        </w:rPr>
        <w:t xml:space="preserve">8.2    </w:t>
      </w:r>
      <w:r w:rsidR="003C16D6" w:rsidRPr="003C16D6">
        <w:rPr>
          <w:rFonts w:eastAsia="DengXian" w:hAnsi="新細明體" w:hint="eastAsia"/>
          <w:b/>
          <w:sz w:val="20"/>
          <w:szCs w:val="20"/>
          <w:lang w:eastAsia="zh-CN"/>
        </w:rPr>
        <w:t>男性和女性在选择参与运动和康乐活动时有颇大的差异</w:t>
      </w:r>
    </w:p>
    <w:p w14:paraId="0B1C95BD" w14:textId="77777777" w:rsidR="00D02A23" w:rsidRDefault="00D02A23" w:rsidP="005D53BF">
      <w:pPr>
        <w:snapToGrid w:val="0"/>
        <w:jc w:val="center"/>
        <w:rPr>
          <w:rFonts w:hAnsi="新細明體"/>
          <w:b/>
          <w:sz w:val="20"/>
          <w:szCs w:val="20"/>
        </w:rPr>
      </w:pPr>
    </w:p>
    <w:p w14:paraId="48CE1876" w14:textId="77777777" w:rsidR="00D02A23" w:rsidRDefault="00D02A23" w:rsidP="005D53BF">
      <w:pPr>
        <w:snapToGrid w:val="0"/>
        <w:jc w:val="center"/>
        <w:rPr>
          <w:rFonts w:hAnsi="新細明體"/>
        </w:rPr>
      </w:pPr>
    </w:p>
    <w:p w14:paraId="18D548D5" w14:textId="77777777" w:rsidR="00E60DC2" w:rsidRPr="00EA3712" w:rsidRDefault="00E60DC2" w:rsidP="005D53BF">
      <w:pPr>
        <w:snapToGrid w:val="0"/>
        <w:jc w:val="center"/>
        <w:rPr>
          <w:rFonts w:hAnsi="新細明體"/>
        </w:rPr>
      </w:pPr>
    </w:p>
    <w:p w14:paraId="033CE1B9" w14:textId="36BB7983" w:rsidR="008B11B2" w:rsidRPr="004570C8" w:rsidRDefault="003C16D6" w:rsidP="00DC631F">
      <w:pPr>
        <w:numPr>
          <w:ilvl w:val="0"/>
          <w:numId w:val="25"/>
        </w:numPr>
        <w:snapToGrid w:val="0"/>
        <w:spacing w:beforeLines="50" w:before="180" w:line="360" w:lineRule="auto"/>
        <w:ind w:rightChars="1" w:right="2"/>
        <w:jc w:val="both"/>
      </w:pPr>
      <w:r w:rsidRPr="003C16D6">
        <w:rPr>
          <w:rFonts w:eastAsia="DengXian" w:hAnsi="新細明體" w:hint="eastAsia"/>
          <w:b/>
          <w:lang w:eastAsia="zh-CN"/>
        </w:rPr>
        <w:t>文化因素</w:t>
      </w:r>
      <w:r w:rsidRPr="003C16D6">
        <w:rPr>
          <w:rFonts w:eastAsia="DengXian" w:hAnsi="新細明體" w:hint="eastAsia"/>
          <w:lang w:val="en-US" w:eastAsia="zh-CN"/>
        </w:rPr>
        <w:t>，例如</w:t>
      </w:r>
      <w:r w:rsidRPr="003C16D6">
        <w:rPr>
          <w:rFonts w:eastAsia="DengXian" w:hAnsi="新細明體" w:hint="eastAsia"/>
          <w:lang w:eastAsia="zh-CN"/>
        </w:rPr>
        <w:t>：</w:t>
      </w:r>
    </w:p>
    <w:p w14:paraId="51AC1839" w14:textId="245FA252" w:rsidR="00BD6CF9" w:rsidRPr="00EA3712" w:rsidRDefault="003C16D6" w:rsidP="00DC631F">
      <w:pPr>
        <w:numPr>
          <w:ilvl w:val="0"/>
          <w:numId w:val="65"/>
        </w:numPr>
        <w:snapToGrid w:val="0"/>
        <w:spacing w:beforeLines="50" w:before="180" w:line="360" w:lineRule="auto"/>
        <w:ind w:left="482" w:hanging="482"/>
        <w:jc w:val="both"/>
        <w:rPr>
          <w:rFonts w:hAnsi="新細明體"/>
        </w:rPr>
      </w:pPr>
      <w:r w:rsidRPr="003C16D6">
        <w:rPr>
          <w:rFonts w:eastAsia="DengXian" w:hAnsi="新細明體" w:hint="eastAsia"/>
          <w:b/>
          <w:lang w:eastAsia="zh-CN"/>
        </w:rPr>
        <w:t>大众传媒</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电视、电台、报刊、互联网等，在推动运动和康乐活动方面，</w:t>
      </w:r>
      <w:r w:rsidRPr="003C16D6">
        <w:rPr>
          <w:rFonts w:eastAsia="DengXian" w:hAnsi="新細明體"/>
          <w:lang w:eastAsia="zh-CN"/>
        </w:rPr>
        <w:t xml:space="preserve"> </w:t>
      </w:r>
      <w:r w:rsidRPr="003C16D6">
        <w:rPr>
          <w:rFonts w:eastAsia="DengXian" w:hAnsi="新細明體" w:hint="eastAsia"/>
          <w:lang w:eastAsia="zh-CN"/>
        </w:rPr>
        <w:t>担当重要角色；它们不但能够将运动信息渗透入社会各阶层，更可以透过「明星效应」，掀起运动热潮。</w:t>
      </w:r>
    </w:p>
    <w:p w14:paraId="522A2E61" w14:textId="7B878A86" w:rsidR="00B9382A" w:rsidRDefault="003C16D6" w:rsidP="00DC631F">
      <w:pPr>
        <w:numPr>
          <w:ilvl w:val="0"/>
          <w:numId w:val="65"/>
        </w:numPr>
        <w:snapToGrid w:val="0"/>
        <w:spacing w:beforeLines="50" w:before="180" w:line="360" w:lineRule="auto"/>
        <w:jc w:val="both"/>
        <w:rPr>
          <w:rFonts w:hAnsi="新細明體"/>
          <w:lang w:eastAsia="zh-CN"/>
        </w:rPr>
      </w:pPr>
      <w:r w:rsidRPr="003C16D6">
        <w:rPr>
          <w:rFonts w:eastAsia="DengXian" w:hAnsi="新細明體" w:hint="eastAsia"/>
          <w:b/>
          <w:lang w:eastAsia="zh-CN"/>
        </w:rPr>
        <w:t>种族、宗教、传统文化、社会制度等</w:t>
      </w:r>
      <w:r w:rsidRPr="003C16D6">
        <w:rPr>
          <w:rFonts w:eastAsia="DengXian" w:hAnsi="新細明體"/>
          <w:b/>
          <w:lang w:eastAsia="zh-CN"/>
        </w:rPr>
        <w:t xml:space="preserve"> </w:t>
      </w:r>
      <w:r w:rsidRPr="003C16D6">
        <w:rPr>
          <w:rFonts w:eastAsia="DengXian" w:hAnsi="新細明體" w:hint="eastAsia"/>
          <w:b/>
          <w:lang w:eastAsia="zh-CN"/>
        </w:rPr>
        <w:t>－</w:t>
      </w:r>
      <w:r w:rsidRPr="003C16D6">
        <w:rPr>
          <w:rFonts w:eastAsia="DengXian" w:hAnsi="新細明體"/>
          <w:b/>
          <w:lang w:eastAsia="zh-CN"/>
        </w:rPr>
        <w:t xml:space="preserve"> </w:t>
      </w:r>
      <w:r w:rsidRPr="003C16D6">
        <w:rPr>
          <w:rFonts w:eastAsia="DengXian" w:hAnsi="新細明體" w:hint="eastAsia"/>
          <w:lang w:eastAsia="zh-CN"/>
        </w:rPr>
        <w:t>人们因不同种族、宗教、传统文化和社会制度有不同的价值取向、偏好和禁忌。因此，他们会对体育活动有不同的态度和支持程度。</w:t>
      </w:r>
    </w:p>
    <w:p w14:paraId="0B281608" w14:textId="77777777" w:rsidR="00D02A23" w:rsidRDefault="00D02A23" w:rsidP="00D02A23">
      <w:pPr>
        <w:snapToGrid w:val="0"/>
        <w:spacing w:beforeLines="50" w:before="180" w:line="360" w:lineRule="auto"/>
        <w:ind w:left="480"/>
        <w:jc w:val="both"/>
        <w:rPr>
          <w:rFonts w:hAnsi="新細明體"/>
          <w:b/>
          <w:lang w:eastAsia="zh-CN"/>
        </w:rPr>
      </w:pPr>
    </w:p>
    <w:p w14:paraId="443E6730" w14:textId="77777777" w:rsidR="00D02A23" w:rsidRDefault="00D02A23" w:rsidP="00D02A23">
      <w:pPr>
        <w:snapToGrid w:val="0"/>
        <w:spacing w:beforeLines="50" w:before="180" w:line="360" w:lineRule="auto"/>
        <w:ind w:left="480"/>
        <w:jc w:val="both"/>
        <w:rPr>
          <w:rFonts w:hAnsi="新細明體"/>
          <w:b/>
          <w:lang w:eastAsia="zh-CN"/>
        </w:rPr>
      </w:pPr>
    </w:p>
    <w:p w14:paraId="5417F81E" w14:textId="77777777" w:rsidR="00D02A23" w:rsidRPr="00DC631F" w:rsidRDefault="00D02A23" w:rsidP="0095627C">
      <w:pPr>
        <w:snapToGrid w:val="0"/>
        <w:spacing w:beforeLines="50" w:before="180" w:line="360" w:lineRule="auto"/>
        <w:ind w:left="480"/>
        <w:jc w:val="both"/>
        <w:rPr>
          <w:rFonts w:hAnsi="新細明體"/>
          <w:lang w:eastAsia="zh-CN"/>
        </w:rPr>
      </w:pPr>
    </w:p>
    <w:p w14:paraId="374230C1" w14:textId="5A48BCDB" w:rsidR="004D6E6E" w:rsidRPr="004570C8" w:rsidRDefault="003C16D6" w:rsidP="00DC631F">
      <w:pPr>
        <w:numPr>
          <w:ilvl w:val="0"/>
          <w:numId w:val="25"/>
        </w:numPr>
        <w:snapToGrid w:val="0"/>
        <w:spacing w:beforeLines="50" w:before="180" w:line="360" w:lineRule="auto"/>
        <w:ind w:rightChars="1" w:right="2"/>
        <w:jc w:val="both"/>
        <w:rPr>
          <w:rFonts w:hAnsi="新細明體"/>
          <w:lang w:val="en-US"/>
        </w:rPr>
      </w:pPr>
      <w:r w:rsidRPr="003C16D6">
        <w:rPr>
          <w:rFonts w:eastAsia="DengXian" w:hAnsi="新細明體" w:hint="eastAsia"/>
          <w:b/>
          <w:lang w:val="en-US" w:eastAsia="zh-CN"/>
        </w:rPr>
        <w:t>政治因素</w:t>
      </w:r>
      <w:r w:rsidRPr="003C16D6">
        <w:rPr>
          <w:rFonts w:eastAsia="DengXian" w:hAnsi="新細明體" w:hint="eastAsia"/>
          <w:lang w:val="en-US" w:eastAsia="zh-CN"/>
        </w:rPr>
        <w:t>，例如：</w:t>
      </w:r>
    </w:p>
    <w:p w14:paraId="01553D13" w14:textId="56EECBE2" w:rsidR="00264894" w:rsidRDefault="003C16D6" w:rsidP="00DC631F">
      <w:pPr>
        <w:numPr>
          <w:ilvl w:val="0"/>
          <w:numId w:val="66"/>
        </w:numPr>
        <w:snapToGrid w:val="0"/>
        <w:spacing w:beforeLines="50" w:before="180" w:line="360" w:lineRule="auto"/>
        <w:jc w:val="both"/>
        <w:rPr>
          <w:rFonts w:hAnsi="新細明體"/>
        </w:rPr>
      </w:pPr>
      <w:r w:rsidRPr="003C16D6">
        <w:rPr>
          <w:rFonts w:eastAsia="DengXian" w:hAnsi="新細明體" w:hint="eastAsia"/>
          <w:lang w:eastAsia="zh-CN"/>
        </w:rPr>
        <w:t>政府的意识形态、政策、政治考虑等对运动和康乐活动能够获得多少资源和以怎样的模式运作，起决定性的作用，这些正是影响参与运动和康乐活动的重要因素。</w:t>
      </w:r>
    </w:p>
    <w:p w14:paraId="6D9CA8AF" w14:textId="77777777" w:rsidR="00D02A23" w:rsidRPr="00980B53" w:rsidRDefault="00D02A23" w:rsidP="0095627C">
      <w:pPr>
        <w:snapToGrid w:val="0"/>
        <w:spacing w:beforeLines="50" w:before="180" w:line="360" w:lineRule="auto"/>
        <w:ind w:left="480"/>
        <w:jc w:val="both"/>
        <w:rPr>
          <w:rFonts w:hAnsi="新細明體"/>
        </w:rPr>
      </w:pPr>
    </w:p>
    <w:p w14:paraId="3E14B707" w14:textId="7D52BC2C" w:rsidR="0078592F" w:rsidRPr="004570C8" w:rsidRDefault="003C16D6" w:rsidP="00DC631F">
      <w:pPr>
        <w:numPr>
          <w:ilvl w:val="0"/>
          <w:numId w:val="25"/>
        </w:numPr>
        <w:snapToGrid w:val="0"/>
        <w:spacing w:beforeLines="50" w:before="180" w:line="360" w:lineRule="auto"/>
        <w:ind w:rightChars="1" w:right="2"/>
        <w:jc w:val="both"/>
        <w:rPr>
          <w:rFonts w:hAnsi="新細明體"/>
          <w:b/>
        </w:rPr>
      </w:pPr>
      <w:r w:rsidRPr="003C16D6">
        <w:rPr>
          <w:rFonts w:eastAsia="DengXian" w:hAnsi="新細明體" w:hint="eastAsia"/>
          <w:b/>
          <w:lang w:eastAsia="zh-CN"/>
        </w:rPr>
        <w:t>环境因素</w:t>
      </w:r>
      <w:r w:rsidRPr="003C16D6">
        <w:rPr>
          <w:rFonts w:eastAsia="DengXian" w:hAnsi="新細明體" w:hint="eastAsia"/>
          <w:lang w:eastAsia="zh-CN"/>
        </w:rPr>
        <w:t>，例如：</w:t>
      </w:r>
    </w:p>
    <w:p w14:paraId="3BBE5911" w14:textId="160F11A8" w:rsidR="008D7A0A" w:rsidRPr="00BA3AF8" w:rsidRDefault="003C16D6" w:rsidP="00DC631F">
      <w:pPr>
        <w:numPr>
          <w:ilvl w:val="0"/>
          <w:numId w:val="67"/>
        </w:numPr>
        <w:snapToGrid w:val="0"/>
        <w:spacing w:beforeLines="50" w:before="180" w:line="360" w:lineRule="auto"/>
        <w:jc w:val="both"/>
        <w:rPr>
          <w:rFonts w:hAnsi="新細明體"/>
          <w:b/>
        </w:rPr>
      </w:pPr>
      <w:r w:rsidRPr="003C16D6">
        <w:rPr>
          <w:rFonts w:eastAsia="DengXian" w:hAnsi="新細明體" w:hint="eastAsia"/>
          <w:b/>
          <w:lang w:eastAsia="zh-CN"/>
        </w:rPr>
        <w:t>地点、设施和天气</w:t>
      </w:r>
      <w:r w:rsidRPr="003C16D6">
        <w:rPr>
          <w:rFonts w:eastAsia="DengXian" w:hAnsi="新細明體"/>
          <w:b/>
          <w:lang w:eastAsia="zh-CN"/>
        </w:rPr>
        <w:t xml:space="preserve"> </w:t>
      </w:r>
      <w:r w:rsidRPr="003C16D6">
        <w:rPr>
          <w:rFonts w:eastAsia="DengXian" w:hAnsi="新細明體" w:hint="eastAsia"/>
          <w:lang w:eastAsia="zh-CN"/>
        </w:rPr>
        <w:t>－</w:t>
      </w:r>
      <w:r w:rsidRPr="003C16D6">
        <w:rPr>
          <w:rFonts w:eastAsia="DengXian" w:hAnsi="新細明體"/>
          <w:b/>
          <w:lang w:eastAsia="zh-CN"/>
        </w:rPr>
        <w:t xml:space="preserve"> </w:t>
      </w:r>
      <w:r w:rsidRPr="003C16D6">
        <w:rPr>
          <w:rFonts w:eastAsia="DengXian" w:hAnsi="新細明體" w:hint="eastAsia"/>
          <w:lang w:eastAsia="zh-CN"/>
        </w:rPr>
        <w:t>地点愈方便，参与的机会愈大；充足数量、优质和安全的设施，会提高参与运动和康乐活动的兴趣；合适的天气令身心舒畅，亦会提高参与运</w:t>
      </w:r>
      <w:r w:rsidRPr="003C16D6">
        <w:rPr>
          <w:rFonts w:eastAsia="DengXian" w:hAnsi="新細明體" w:hint="eastAsia"/>
          <w:lang w:eastAsia="zh-CN"/>
        </w:rPr>
        <w:lastRenderedPageBreak/>
        <w:t>动和康乐活动的动机。</w:t>
      </w:r>
    </w:p>
    <w:p w14:paraId="77F5D7D6" w14:textId="0817EE34" w:rsidR="00E60DC2" w:rsidRDefault="003C16D6" w:rsidP="00E60DC2">
      <w:pPr>
        <w:numPr>
          <w:ilvl w:val="0"/>
          <w:numId w:val="67"/>
        </w:numPr>
        <w:snapToGrid w:val="0"/>
        <w:spacing w:beforeLines="50" w:before="180" w:line="360" w:lineRule="auto"/>
        <w:jc w:val="both"/>
      </w:pPr>
      <w:r w:rsidRPr="003C16D6">
        <w:rPr>
          <w:rFonts w:eastAsia="DengXian" w:hAnsi="新細明體" w:hint="eastAsia"/>
          <w:lang w:eastAsia="zh-CN"/>
        </w:rPr>
        <w:t>参与运动和康乐活动的模式和频次亦受社会经济环境影响。</w:t>
      </w:r>
    </w:p>
    <w:p w14:paraId="23DF7477" w14:textId="77777777" w:rsidR="00E60DC2" w:rsidRDefault="00E60DC2" w:rsidP="00E60DC2">
      <w:pPr>
        <w:snapToGrid w:val="0"/>
        <w:spacing w:beforeLines="50" w:before="180" w:line="360" w:lineRule="auto"/>
        <w:ind w:left="480"/>
        <w:jc w:val="both"/>
      </w:pPr>
    </w:p>
    <w:p w14:paraId="0E467477" w14:textId="77777777" w:rsidR="00E60DC2" w:rsidRDefault="00E60DC2" w:rsidP="00E60DC2">
      <w:pPr>
        <w:snapToGrid w:val="0"/>
        <w:spacing w:beforeLines="50" w:before="180" w:line="360" w:lineRule="auto"/>
        <w:ind w:left="480"/>
        <w:jc w:val="both"/>
      </w:pPr>
    </w:p>
    <w:p w14:paraId="3D7EF692" w14:textId="77777777" w:rsidR="00E60DC2" w:rsidRDefault="00E60DC2" w:rsidP="00E60DC2">
      <w:pPr>
        <w:snapToGrid w:val="0"/>
        <w:spacing w:beforeLines="50" w:before="180" w:line="360" w:lineRule="auto"/>
        <w:ind w:left="480"/>
        <w:jc w:val="both"/>
      </w:pPr>
    </w:p>
    <w:p w14:paraId="0C81D7FB" w14:textId="77777777" w:rsidR="00E60DC2" w:rsidRDefault="00E60DC2" w:rsidP="00E60DC2">
      <w:pPr>
        <w:snapToGrid w:val="0"/>
        <w:spacing w:beforeLines="50" w:before="180" w:line="360" w:lineRule="auto"/>
        <w:ind w:left="480"/>
        <w:jc w:val="both"/>
      </w:pPr>
    </w:p>
    <w:p w14:paraId="6FD75BA3" w14:textId="77777777" w:rsidR="00E60DC2" w:rsidRDefault="00E60DC2" w:rsidP="00E60DC2">
      <w:pPr>
        <w:snapToGrid w:val="0"/>
        <w:spacing w:beforeLines="50" w:before="180" w:line="360" w:lineRule="auto"/>
        <w:ind w:left="480"/>
        <w:jc w:val="both"/>
      </w:pPr>
    </w:p>
    <w:p w14:paraId="139C2E5D" w14:textId="77777777" w:rsidR="00E60DC2" w:rsidRDefault="00E60DC2" w:rsidP="00E60DC2">
      <w:pPr>
        <w:snapToGrid w:val="0"/>
        <w:spacing w:beforeLines="50" w:before="180" w:line="360" w:lineRule="auto"/>
        <w:ind w:left="480"/>
        <w:jc w:val="both"/>
      </w:pPr>
    </w:p>
    <w:p w14:paraId="37AA792B" w14:textId="77777777" w:rsidR="00E60DC2" w:rsidRDefault="00E60DC2" w:rsidP="00E60DC2">
      <w:pPr>
        <w:snapToGrid w:val="0"/>
        <w:spacing w:beforeLines="50" w:before="180" w:line="360" w:lineRule="auto"/>
        <w:ind w:left="480"/>
        <w:jc w:val="both"/>
      </w:pPr>
    </w:p>
    <w:p w14:paraId="1842FAB8" w14:textId="77777777" w:rsidR="00E60DC2" w:rsidRDefault="00E60DC2" w:rsidP="00E60DC2">
      <w:pPr>
        <w:snapToGrid w:val="0"/>
        <w:spacing w:beforeLines="50" w:before="180" w:line="360" w:lineRule="auto"/>
        <w:ind w:left="480"/>
        <w:jc w:val="both"/>
      </w:pPr>
    </w:p>
    <w:p w14:paraId="7981DE1B" w14:textId="77777777" w:rsidR="00E60DC2" w:rsidRDefault="00E60DC2" w:rsidP="00E60DC2">
      <w:pPr>
        <w:snapToGrid w:val="0"/>
        <w:spacing w:beforeLines="50" w:before="180" w:line="360" w:lineRule="auto"/>
        <w:ind w:left="480"/>
        <w:jc w:val="both"/>
      </w:pPr>
    </w:p>
    <w:p w14:paraId="65EB7427" w14:textId="77777777" w:rsidR="00E60DC2" w:rsidRDefault="00E60DC2" w:rsidP="00E60DC2">
      <w:pPr>
        <w:snapToGrid w:val="0"/>
        <w:spacing w:beforeLines="50" w:before="180" w:line="360" w:lineRule="auto"/>
        <w:ind w:left="480"/>
        <w:jc w:val="both"/>
      </w:pPr>
    </w:p>
    <w:p w14:paraId="51ED4700" w14:textId="77777777" w:rsidR="00E60DC2" w:rsidRDefault="00E60DC2" w:rsidP="00E60DC2">
      <w:pPr>
        <w:snapToGrid w:val="0"/>
        <w:spacing w:beforeLines="50" w:before="180" w:line="360" w:lineRule="auto"/>
        <w:ind w:left="480"/>
        <w:jc w:val="both"/>
      </w:pPr>
    </w:p>
    <w:p w14:paraId="4D4B8745" w14:textId="77777777" w:rsidR="00E60DC2" w:rsidRDefault="00E60DC2" w:rsidP="00E60DC2">
      <w:pPr>
        <w:snapToGrid w:val="0"/>
        <w:spacing w:beforeLines="50" w:before="180" w:line="360" w:lineRule="auto"/>
        <w:ind w:left="480"/>
        <w:jc w:val="both"/>
      </w:pPr>
    </w:p>
    <w:p w14:paraId="7444B2C4" w14:textId="77777777" w:rsidR="00E60DC2" w:rsidRPr="00DC631F" w:rsidRDefault="00E60DC2" w:rsidP="0095627C">
      <w:pPr>
        <w:snapToGrid w:val="0"/>
        <w:spacing w:beforeLines="50" w:before="180" w:line="360" w:lineRule="auto"/>
        <w:ind w:left="4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6537"/>
      </w:tblGrid>
      <w:tr w:rsidR="005B1214" w:rsidRPr="00601EE3" w14:paraId="12BE3548" w14:textId="77777777" w:rsidTr="00601EE3">
        <w:trPr>
          <w:tblHeader/>
        </w:trPr>
        <w:tc>
          <w:tcPr>
            <w:tcW w:w="5000" w:type="pct"/>
            <w:gridSpan w:val="2"/>
            <w:tcBorders>
              <w:top w:val="nil"/>
              <w:left w:val="nil"/>
              <w:bottom w:val="single" w:sz="4" w:space="0" w:color="auto"/>
              <w:right w:val="nil"/>
            </w:tcBorders>
          </w:tcPr>
          <w:p w14:paraId="0F823F2C" w14:textId="32A10137" w:rsidR="005B1214" w:rsidRPr="00601EE3" w:rsidRDefault="003C16D6" w:rsidP="00601EE3">
            <w:pPr>
              <w:snapToGrid w:val="0"/>
              <w:spacing w:beforeLines="50" w:before="180" w:line="360" w:lineRule="auto"/>
              <w:rPr>
                <w:b/>
                <w:sz w:val="32"/>
                <w:szCs w:val="32"/>
              </w:rPr>
            </w:pPr>
            <w:r w:rsidRPr="003C16D6">
              <w:rPr>
                <w:rFonts w:eastAsia="DengXian" w:hint="eastAsia"/>
                <w:b/>
                <w:sz w:val="32"/>
                <w:szCs w:val="32"/>
                <w:lang w:eastAsia="zh-CN"/>
              </w:rPr>
              <w:t>探究活动举隅</w:t>
            </w:r>
          </w:p>
        </w:tc>
      </w:tr>
      <w:tr w:rsidR="005B1214" w:rsidRPr="00601EE3" w14:paraId="4792D65B" w14:textId="77777777" w:rsidTr="00601EE3">
        <w:trPr>
          <w:tblHeader/>
        </w:trPr>
        <w:tc>
          <w:tcPr>
            <w:tcW w:w="1437" w:type="pct"/>
            <w:tcBorders>
              <w:top w:val="single" w:sz="4" w:space="0" w:color="auto"/>
            </w:tcBorders>
            <w:shd w:val="clear" w:color="auto" w:fill="D9D9D9"/>
          </w:tcPr>
          <w:p w14:paraId="260ECAC6" w14:textId="6EE25F6B" w:rsidR="005B1214" w:rsidRPr="00601EE3" w:rsidRDefault="003C16D6" w:rsidP="003E6718">
            <w:pPr>
              <w:snapToGrid w:val="0"/>
              <w:spacing w:beforeLines="50" w:before="180" w:line="360" w:lineRule="auto"/>
              <w:jc w:val="center"/>
              <w:rPr>
                <w:b/>
              </w:rPr>
            </w:pPr>
            <w:r w:rsidRPr="003C16D6">
              <w:rPr>
                <w:rFonts w:eastAsia="DengXian" w:hint="eastAsia"/>
                <w:b/>
                <w:lang w:eastAsia="zh-CN"/>
              </w:rPr>
              <w:t>主题</w:t>
            </w:r>
          </w:p>
        </w:tc>
        <w:tc>
          <w:tcPr>
            <w:tcW w:w="3563" w:type="pct"/>
            <w:tcBorders>
              <w:top w:val="single" w:sz="4" w:space="0" w:color="auto"/>
            </w:tcBorders>
            <w:shd w:val="clear" w:color="auto" w:fill="D9D9D9"/>
          </w:tcPr>
          <w:p w14:paraId="2085C993" w14:textId="51E3487A" w:rsidR="005B1214" w:rsidRPr="00601EE3" w:rsidRDefault="003C16D6" w:rsidP="003E6718">
            <w:pPr>
              <w:snapToGrid w:val="0"/>
              <w:spacing w:beforeLines="50" w:before="180" w:line="360" w:lineRule="auto"/>
              <w:jc w:val="center"/>
              <w:rPr>
                <w:b/>
              </w:rPr>
            </w:pPr>
            <w:r w:rsidRPr="003C16D6">
              <w:rPr>
                <w:rFonts w:eastAsia="DengXian" w:hint="eastAsia"/>
                <w:b/>
                <w:lang w:eastAsia="zh-CN"/>
              </w:rPr>
              <w:t>活动</w:t>
            </w:r>
          </w:p>
        </w:tc>
      </w:tr>
      <w:tr w:rsidR="00AE1C20" w:rsidRPr="004570C8" w14:paraId="479DE47B" w14:textId="77777777" w:rsidTr="00601EE3">
        <w:tc>
          <w:tcPr>
            <w:tcW w:w="1437" w:type="pct"/>
          </w:tcPr>
          <w:p w14:paraId="6736459C" w14:textId="24685EF5" w:rsidR="00AE1C20" w:rsidRPr="00601EE3" w:rsidRDefault="003C16D6" w:rsidP="00DC631F">
            <w:pPr>
              <w:numPr>
                <w:ilvl w:val="0"/>
                <w:numId w:val="41"/>
              </w:numPr>
              <w:snapToGrid w:val="0"/>
              <w:spacing w:beforeLines="50" w:before="180" w:line="360" w:lineRule="auto"/>
              <w:jc w:val="both"/>
              <w:rPr>
                <w:lang w:val="en-US"/>
              </w:rPr>
            </w:pPr>
            <w:r w:rsidRPr="003C16D6">
              <w:rPr>
                <w:rFonts w:ascii="新細明體" w:eastAsia="DengXian" w:hAnsi="新細明體" w:hint="eastAsia"/>
                <w:bCs/>
                <w:lang w:eastAsia="zh-CN"/>
              </w:rPr>
              <w:t>大型国际比赛</w:t>
            </w:r>
          </w:p>
        </w:tc>
        <w:tc>
          <w:tcPr>
            <w:tcW w:w="3563" w:type="pct"/>
          </w:tcPr>
          <w:p w14:paraId="281968BC" w14:textId="0710BE3E" w:rsidR="00AE1C20" w:rsidRPr="00601EE3" w:rsidRDefault="003C16D6" w:rsidP="00DC631F">
            <w:pPr>
              <w:widowControl/>
              <w:snapToGrid w:val="0"/>
              <w:spacing w:beforeLines="50" w:before="180" w:line="360" w:lineRule="auto"/>
              <w:rPr>
                <w:rFonts w:ascii="新細明體" w:hAnsi="新細明體"/>
                <w:bCs/>
              </w:rPr>
            </w:pPr>
            <w:r w:rsidRPr="003C16D6">
              <w:rPr>
                <w:rFonts w:ascii="新細明體" w:eastAsia="DengXian" w:hAnsi="新細明體" w:hint="eastAsia"/>
                <w:bCs/>
                <w:lang w:eastAsia="zh-CN"/>
              </w:rPr>
              <w:t>可供专题研习的议题</w:t>
            </w:r>
            <w:r w:rsidRPr="003C16D6">
              <w:rPr>
                <w:rFonts w:ascii="新細明體" w:eastAsia="DengXian" w:hAnsi="新細明體"/>
                <w:bCs/>
                <w:lang w:eastAsia="zh-CN"/>
              </w:rPr>
              <w:t xml:space="preserve"> </w:t>
            </w:r>
            <w:r w:rsidRPr="003C16D6">
              <w:rPr>
                <w:rFonts w:ascii="新細明體" w:eastAsia="DengXian" w:hAnsi="新細明體"/>
                <w:bCs/>
                <w:i/>
                <w:lang w:eastAsia="zh-CN"/>
              </w:rPr>
              <w:t>(</w:t>
            </w:r>
            <w:r w:rsidRPr="003C16D6">
              <w:rPr>
                <w:rFonts w:ascii="新細明體" w:eastAsia="DengXian" w:hAnsi="新細明體" w:hint="eastAsia"/>
                <w:bCs/>
                <w:i/>
                <w:lang w:eastAsia="zh-CN"/>
              </w:rPr>
              <w:t>参考附加数据</w:t>
            </w:r>
            <w:r w:rsidRPr="003C16D6">
              <w:rPr>
                <w:rFonts w:ascii="新細明體" w:eastAsia="DengXian" w:hAnsi="新細明體"/>
                <w:bCs/>
                <w:i/>
                <w:lang w:val="en-US" w:eastAsia="zh-CN"/>
              </w:rPr>
              <w:t>(1)</w:t>
            </w:r>
            <w:r w:rsidRPr="003C16D6">
              <w:rPr>
                <w:rFonts w:ascii="新細明體" w:eastAsia="DengXian" w:hAnsi="新細明體" w:hint="eastAsia"/>
                <w:bCs/>
                <w:i/>
                <w:lang w:val="en-US" w:eastAsia="zh-CN"/>
              </w:rPr>
              <w:t>至</w:t>
            </w:r>
            <w:r w:rsidRPr="003C16D6">
              <w:rPr>
                <w:rFonts w:ascii="新細明體" w:eastAsia="DengXian" w:hAnsi="新細明體"/>
                <w:bCs/>
                <w:i/>
                <w:lang w:val="en-US" w:eastAsia="zh-CN"/>
              </w:rPr>
              <w:t>(4)</w:t>
            </w:r>
            <w:r w:rsidRPr="003C16D6">
              <w:rPr>
                <w:rFonts w:ascii="新細明體" w:eastAsia="DengXian" w:hAnsi="新細明體"/>
                <w:bCs/>
                <w:i/>
                <w:lang w:eastAsia="zh-CN"/>
              </w:rPr>
              <w:t>)</w:t>
            </w:r>
            <w:r w:rsidRPr="003C16D6">
              <w:rPr>
                <w:rFonts w:ascii="新細明體" w:eastAsia="DengXian" w:hAnsi="新細明體" w:hint="eastAsia"/>
                <w:bCs/>
                <w:lang w:eastAsia="zh-CN"/>
              </w:rPr>
              <w:t>：</w:t>
            </w:r>
          </w:p>
          <w:p w14:paraId="71D3BFD2" w14:textId="484F2380" w:rsidR="00AE1C20" w:rsidRPr="00601EE3" w:rsidRDefault="003C16D6" w:rsidP="00DC631F">
            <w:pPr>
              <w:widowControl/>
              <w:numPr>
                <w:ilvl w:val="0"/>
                <w:numId w:val="70"/>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政治对现代奥林匹克运动会的影响</w:t>
            </w:r>
          </w:p>
          <w:p w14:paraId="6372DF16" w14:textId="06BE0017" w:rsidR="00AE1C20" w:rsidRPr="00601EE3" w:rsidRDefault="003C16D6" w:rsidP="00DC631F">
            <w:pPr>
              <w:widowControl/>
              <w:numPr>
                <w:ilvl w:val="0"/>
                <w:numId w:val="70"/>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大型国际体育赛事</w:t>
            </w:r>
          </w:p>
          <w:p w14:paraId="48E53C50" w14:textId="065C3B81" w:rsidR="00AE1C20" w:rsidRPr="00601EE3" w:rsidRDefault="003C16D6" w:rsidP="00DC631F">
            <w:pPr>
              <w:widowControl/>
              <w:numPr>
                <w:ilvl w:val="0"/>
                <w:numId w:val="70"/>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现代中国的体育文化</w:t>
            </w:r>
          </w:p>
          <w:p w14:paraId="1D47A36E" w14:textId="52A98D7B" w:rsidR="00AE1C20" w:rsidRPr="00601EE3" w:rsidRDefault="003C16D6" w:rsidP="00DC631F">
            <w:pPr>
              <w:widowControl/>
              <w:numPr>
                <w:ilvl w:val="0"/>
                <w:numId w:val="70"/>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现代体坛</w:t>
            </w:r>
          </w:p>
          <w:p w14:paraId="605568AF" w14:textId="6554D616" w:rsidR="00AE1C20" w:rsidRPr="00601EE3" w:rsidRDefault="003C16D6" w:rsidP="00DC631F">
            <w:pPr>
              <w:widowControl/>
              <w:numPr>
                <w:ilvl w:val="0"/>
                <w:numId w:val="70"/>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lastRenderedPageBreak/>
              <w:t>中国与奥林匹克运动</w:t>
            </w:r>
          </w:p>
        </w:tc>
      </w:tr>
      <w:tr w:rsidR="00AE1C20" w:rsidRPr="004570C8" w14:paraId="111F1460" w14:textId="77777777" w:rsidTr="00601EE3">
        <w:tc>
          <w:tcPr>
            <w:tcW w:w="1437" w:type="pct"/>
          </w:tcPr>
          <w:p w14:paraId="0F531389" w14:textId="33611A30" w:rsidR="00AE1C20" w:rsidRPr="00601EE3" w:rsidRDefault="003C16D6" w:rsidP="00DC631F">
            <w:pPr>
              <w:numPr>
                <w:ilvl w:val="0"/>
                <w:numId w:val="41"/>
              </w:numPr>
              <w:snapToGrid w:val="0"/>
              <w:spacing w:beforeLines="50" w:before="180" w:line="360" w:lineRule="auto"/>
              <w:jc w:val="both"/>
              <w:rPr>
                <w:lang w:val="en-US"/>
              </w:rPr>
            </w:pPr>
            <w:r w:rsidRPr="003C16D6">
              <w:rPr>
                <w:rFonts w:ascii="新細明體" w:eastAsia="DengXian" w:hAnsi="新細明體" w:hint="eastAsia"/>
                <w:bCs/>
                <w:lang w:eastAsia="zh-CN"/>
              </w:rPr>
              <w:lastRenderedPageBreak/>
              <w:t>奥林匹克主义</w:t>
            </w:r>
          </w:p>
        </w:tc>
        <w:tc>
          <w:tcPr>
            <w:tcW w:w="3563" w:type="pct"/>
          </w:tcPr>
          <w:p w14:paraId="012121E0" w14:textId="5596D651" w:rsidR="00AE1C20" w:rsidRPr="004570C8" w:rsidRDefault="003C16D6" w:rsidP="00DC631F">
            <w:pPr>
              <w:snapToGrid w:val="0"/>
              <w:spacing w:before="50" w:line="360" w:lineRule="auto"/>
              <w:jc w:val="both"/>
            </w:pPr>
            <w:r w:rsidRPr="003C16D6">
              <w:rPr>
                <w:rFonts w:eastAsia="DengXian" w:hint="eastAsia"/>
                <w:lang w:eastAsia="zh-CN"/>
              </w:rPr>
              <w:t>反思：</w:t>
            </w:r>
          </w:p>
          <w:p w14:paraId="6F1D3D34" w14:textId="630D6B77" w:rsidR="00AE1C20" w:rsidRPr="00601EE3" w:rsidRDefault="003C16D6" w:rsidP="00DC631F">
            <w:pPr>
              <w:widowControl/>
              <w:numPr>
                <w:ilvl w:val="0"/>
                <w:numId w:val="68"/>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从自己参与体育活动的经历中，整理出五至八项体现了奥林匹克主义的生活事件。</w:t>
            </w:r>
          </w:p>
          <w:p w14:paraId="4FC1E1E3" w14:textId="08ED353A" w:rsidR="00AE1C20" w:rsidRPr="00601EE3" w:rsidRDefault="003C16D6" w:rsidP="00DC631F">
            <w:pPr>
              <w:widowControl/>
              <w:snapToGrid w:val="0"/>
              <w:spacing w:beforeLines="50" w:before="180" w:line="360" w:lineRule="auto"/>
              <w:rPr>
                <w:rFonts w:ascii="新細明體" w:hAnsi="新細明體"/>
                <w:bCs/>
              </w:rPr>
            </w:pPr>
            <w:r w:rsidRPr="003C16D6">
              <w:rPr>
                <w:rFonts w:ascii="新細明體" w:eastAsia="DengXian" w:hAnsi="新細明體" w:hint="eastAsia"/>
                <w:bCs/>
                <w:lang w:eastAsia="zh-CN"/>
              </w:rPr>
              <w:t>标语创作：</w:t>
            </w:r>
          </w:p>
          <w:p w14:paraId="5C03995B" w14:textId="1E0F72EA" w:rsidR="00AE1C20" w:rsidRPr="00601EE3" w:rsidRDefault="003C16D6" w:rsidP="00DC631F">
            <w:pPr>
              <w:widowControl/>
              <w:numPr>
                <w:ilvl w:val="0"/>
                <w:numId w:val="69"/>
              </w:numPr>
              <w:snapToGrid w:val="0"/>
              <w:spacing w:beforeLines="50" w:before="180" w:line="360" w:lineRule="auto"/>
              <w:rPr>
                <w:rFonts w:ascii="新細明體" w:hAnsi="新細明體"/>
                <w:bCs/>
              </w:rPr>
            </w:pPr>
            <w:r w:rsidRPr="003C16D6">
              <w:rPr>
                <w:rFonts w:ascii="新細明體" w:eastAsia="DengXian" w:hAnsi="新細明體" w:hint="eastAsia"/>
                <w:bCs/>
                <w:lang w:eastAsia="zh-CN"/>
              </w:rPr>
              <w:t>设计和创作标语，以推广奥林匹克主义</w:t>
            </w:r>
            <w:r w:rsidRPr="003C16D6">
              <w:rPr>
                <w:rFonts w:ascii="新細明體" w:eastAsia="DengXian" w:hAnsi="新細明體" w:hint="eastAsia"/>
                <w:bCs/>
                <w:lang w:val="en-US" w:eastAsia="zh-CN"/>
              </w:rPr>
              <w:t>。</w:t>
            </w:r>
            <w:r w:rsidR="007C6562" w:rsidRPr="00601EE3">
              <w:rPr>
                <w:rFonts w:ascii="新細明體" w:hAnsi="新細明體" w:hint="eastAsia"/>
                <w:bCs/>
                <w:lang w:val="en-US"/>
              </w:rPr>
              <w:br/>
            </w:r>
          </w:p>
        </w:tc>
      </w:tr>
    </w:tbl>
    <w:p w14:paraId="705D51F5" w14:textId="77777777" w:rsidR="007C6562" w:rsidRDefault="007C6562" w:rsidP="00DC631F">
      <w:pPr>
        <w:spacing w:line="360" w:lineRule="auto"/>
      </w:pPr>
    </w:p>
    <w:p w14:paraId="471E0EDA" w14:textId="77777777" w:rsidR="007C6562" w:rsidRDefault="007C6562" w:rsidP="00DC631F">
      <w:pPr>
        <w:spacing w:line="36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530"/>
      </w:tblGrid>
      <w:tr w:rsidR="00AE1C20" w:rsidRPr="004570C8" w14:paraId="346C3404" w14:textId="77777777" w:rsidTr="00601EE3">
        <w:tc>
          <w:tcPr>
            <w:tcW w:w="1437" w:type="pct"/>
          </w:tcPr>
          <w:p w14:paraId="672C9BEE" w14:textId="59A5EAC4" w:rsidR="00AE1C20" w:rsidRPr="00601EE3" w:rsidRDefault="003C16D6" w:rsidP="00DC631F">
            <w:pPr>
              <w:numPr>
                <w:ilvl w:val="0"/>
                <w:numId w:val="41"/>
              </w:numPr>
              <w:snapToGrid w:val="0"/>
              <w:spacing w:beforeLines="50" w:before="180" w:line="360" w:lineRule="auto"/>
              <w:jc w:val="both"/>
              <w:rPr>
                <w:rFonts w:ascii="新細明體" w:hAnsi="新細明體"/>
                <w:bCs/>
              </w:rPr>
            </w:pPr>
            <w:r w:rsidRPr="003C16D6">
              <w:rPr>
                <w:rFonts w:ascii="新細明體" w:eastAsia="DengXian" w:hAnsi="新細明體" w:hint="eastAsia"/>
                <w:bCs/>
                <w:lang w:eastAsia="zh-CN"/>
              </w:rPr>
              <w:lastRenderedPageBreak/>
              <w:t>影响参与运动和康乐活动之因素</w:t>
            </w:r>
          </w:p>
        </w:tc>
        <w:tc>
          <w:tcPr>
            <w:tcW w:w="3563" w:type="pct"/>
          </w:tcPr>
          <w:p w14:paraId="3566F864" w14:textId="355201A0" w:rsidR="00AE1C20" w:rsidRPr="004570C8" w:rsidRDefault="003C16D6" w:rsidP="00DC631F">
            <w:pPr>
              <w:snapToGrid w:val="0"/>
              <w:spacing w:before="50" w:line="360" w:lineRule="auto"/>
              <w:jc w:val="both"/>
            </w:pPr>
            <w:r w:rsidRPr="003C16D6">
              <w:rPr>
                <w:rFonts w:eastAsia="DengXian" w:hint="eastAsia"/>
                <w:lang w:eastAsia="zh-CN"/>
              </w:rPr>
              <w:t>资料搜集：</w:t>
            </w:r>
          </w:p>
          <w:p w14:paraId="4A53E2A1" w14:textId="58B6545F" w:rsidR="00AE1C20" w:rsidRPr="004570C8" w:rsidRDefault="003C16D6" w:rsidP="00DC631F">
            <w:pPr>
              <w:widowControl/>
              <w:numPr>
                <w:ilvl w:val="0"/>
                <w:numId w:val="64"/>
              </w:numPr>
              <w:snapToGrid w:val="0"/>
              <w:spacing w:beforeLines="50" w:before="180" w:line="360" w:lineRule="auto"/>
            </w:pPr>
            <w:r w:rsidRPr="003C16D6">
              <w:rPr>
                <w:rFonts w:eastAsia="DengXian" w:hAnsi="新細明體" w:hint="eastAsia"/>
                <w:lang w:eastAsia="zh-CN"/>
              </w:rPr>
              <w:t>登入世界卫生组织</w:t>
            </w:r>
            <w:r w:rsidRPr="003C16D6">
              <w:rPr>
                <w:rFonts w:eastAsia="DengXian" w:hAnsi="新細明體"/>
                <w:lang w:eastAsia="zh-CN"/>
              </w:rPr>
              <w:t>(</w:t>
            </w:r>
            <w:r w:rsidRPr="003C16D6">
              <w:rPr>
                <w:rFonts w:eastAsia="DengXian" w:hAnsi="新細明體" w:hint="eastAsia"/>
                <w:lang w:eastAsia="zh-CN"/>
              </w:rPr>
              <w:t>世卫</w:t>
            </w:r>
            <w:r w:rsidRPr="003C16D6">
              <w:rPr>
                <w:rFonts w:eastAsia="DengXian" w:hAnsi="新細明體"/>
                <w:lang w:eastAsia="zh-CN"/>
              </w:rPr>
              <w:t>)</w:t>
            </w:r>
            <w:r w:rsidRPr="003C16D6">
              <w:rPr>
                <w:rFonts w:eastAsia="DengXian" w:hAnsi="新細明體" w:hint="eastAsia"/>
                <w:lang w:eastAsia="zh-CN"/>
              </w:rPr>
              <w:t>的网页，了解</w:t>
            </w:r>
          </w:p>
          <w:p w14:paraId="0F2A0D36" w14:textId="3D303AE5" w:rsidR="00AE1C20" w:rsidRPr="004570C8" w:rsidRDefault="003C16D6" w:rsidP="00DC631F">
            <w:pPr>
              <w:numPr>
                <w:ilvl w:val="0"/>
                <w:numId w:val="27"/>
              </w:numPr>
              <w:snapToGrid w:val="0"/>
              <w:spacing w:before="50" w:line="360" w:lineRule="auto"/>
              <w:jc w:val="both"/>
            </w:pPr>
            <w:r w:rsidRPr="003C16D6">
              <w:rPr>
                <w:rFonts w:eastAsia="DengXian" w:hAnsi="新細明體" w:hint="eastAsia"/>
                <w:lang w:val="en-US" w:eastAsia="zh-CN"/>
              </w:rPr>
              <w:t>体力活动的定义和益处</w:t>
            </w:r>
          </w:p>
          <w:p w14:paraId="5B499879" w14:textId="70E0BB73" w:rsidR="00AE1C20" w:rsidRPr="004570C8" w:rsidRDefault="003C16D6" w:rsidP="00DC631F">
            <w:pPr>
              <w:numPr>
                <w:ilvl w:val="0"/>
                <w:numId w:val="27"/>
              </w:numPr>
              <w:snapToGrid w:val="0"/>
              <w:spacing w:before="50" w:line="360" w:lineRule="auto"/>
              <w:jc w:val="both"/>
            </w:pPr>
            <w:r w:rsidRPr="003C16D6">
              <w:rPr>
                <w:rFonts w:eastAsia="DengXian" w:hAnsi="新細明體" w:hint="eastAsia"/>
                <w:lang w:val="en-US" w:eastAsia="zh-CN"/>
              </w:rPr>
              <w:t>中强度体力活动的定义和例子</w:t>
            </w:r>
          </w:p>
          <w:p w14:paraId="316B3B37" w14:textId="4E0D25A7" w:rsidR="00AE1C20" w:rsidRPr="004570C8" w:rsidRDefault="003C16D6" w:rsidP="00DC631F">
            <w:pPr>
              <w:numPr>
                <w:ilvl w:val="0"/>
                <w:numId w:val="27"/>
              </w:numPr>
              <w:snapToGrid w:val="0"/>
              <w:spacing w:before="50" w:line="360" w:lineRule="auto"/>
              <w:jc w:val="both"/>
            </w:pPr>
            <w:r w:rsidRPr="003C16D6">
              <w:rPr>
                <w:rFonts w:eastAsia="DengXian" w:hAnsi="新細明體" w:hint="eastAsia"/>
                <w:lang w:val="en-US" w:eastAsia="zh-CN"/>
              </w:rPr>
              <w:t>高强度体力活动的定义和例子</w:t>
            </w:r>
          </w:p>
          <w:p w14:paraId="79CB7DFA" w14:textId="09792D0B" w:rsidR="00AE1C20" w:rsidRPr="004570C8" w:rsidRDefault="003C16D6" w:rsidP="00DC631F">
            <w:pPr>
              <w:numPr>
                <w:ilvl w:val="0"/>
                <w:numId w:val="27"/>
              </w:numPr>
              <w:snapToGrid w:val="0"/>
              <w:spacing w:before="50" w:line="360" w:lineRule="auto"/>
              <w:jc w:val="both"/>
            </w:pPr>
            <w:r w:rsidRPr="003C16D6">
              <w:rPr>
                <w:rFonts w:eastAsia="DengXian" w:hAnsi="新細明體" w:hint="eastAsia"/>
                <w:lang w:val="en-US" w:eastAsia="zh-CN"/>
              </w:rPr>
              <w:t>一般人体力活动不足的现象，以及世卫在这方面的建议</w:t>
            </w:r>
          </w:p>
          <w:p w14:paraId="0EACC73A" w14:textId="5B7E48E7" w:rsidR="00AE1C20" w:rsidRPr="004570C8" w:rsidRDefault="003C16D6" w:rsidP="00DC631F">
            <w:pPr>
              <w:widowControl/>
              <w:numPr>
                <w:ilvl w:val="0"/>
                <w:numId w:val="63"/>
              </w:numPr>
              <w:snapToGrid w:val="0"/>
              <w:spacing w:beforeLines="50" w:before="180" w:line="360" w:lineRule="auto"/>
            </w:pPr>
            <w:r w:rsidRPr="003C16D6">
              <w:rPr>
                <w:rFonts w:eastAsia="DengXian" w:hAnsi="新細明體" w:hint="eastAsia"/>
                <w:lang w:eastAsia="zh-CN"/>
              </w:rPr>
              <w:t>进行问卷调查</w:t>
            </w:r>
            <w:r w:rsidRPr="003C16D6">
              <w:rPr>
                <w:rFonts w:eastAsia="DengXian" w:hAnsi="新細明體"/>
                <w:lang w:eastAsia="zh-CN"/>
              </w:rPr>
              <w:t>(</w:t>
            </w:r>
            <w:r w:rsidRPr="003C16D6">
              <w:rPr>
                <w:rFonts w:eastAsia="DengXian" w:hAnsi="新細明體" w:hint="eastAsia"/>
                <w:lang w:eastAsia="zh-CN"/>
              </w:rPr>
              <w:t>可采用现成的或自行设计的问卷</w:t>
            </w:r>
            <w:r w:rsidRPr="003C16D6">
              <w:rPr>
                <w:rFonts w:eastAsia="DengXian" w:hAnsi="新細明體"/>
                <w:lang w:eastAsia="zh-CN"/>
              </w:rPr>
              <w:t>)</w:t>
            </w:r>
            <w:r w:rsidRPr="003C16D6">
              <w:rPr>
                <w:rFonts w:eastAsia="DengXian" w:hAnsi="新細明體" w:hint="eastAsia"/>
                <w:lang w:eastAsia="zh-CN"/>
              </w:rPr>
              <w:t>，了解</w:t>
            </w:r>
          </w:p>
          <w:p w14:paraId="1563A2A9" w14:textId="42E9CC15" w:rsidR="00AE1C20" w:rsidRPr="00601EE3" w:rsidRDefault="003C16D6" w:rsidP="00DC631F">
            <w:pPr>
              <w:numPr>
                <w:ilvl w:val="0"/>
                <w:numId w:val="27"/>
              </w:numPr>
              <w:snapToGrid w:val="0"/>
              <w:spacing w:before="50" w:line="360" w:lineRule="auto"/>
              <w:jc w:val="both"/>
              <w:rPr>
                <w:rFonts w:hAnsi="新細明體"/>
                <w:lang w:val="en-US"/>
              </w:rPr>
            </w:pPr>
            <w:r w:rsidRPr="003C16D6">
              <w:rPr>
                <w:rFonts w:eastAsia="DengXian" w:hAnsi="新細明體" w:hint="eastAsia"/>
                <w:lang w:val="en-US" w:eastAsia="zh-CN"/>
              </w:rPr>
              <w:t>各年级学生的日常体育活动量</w:t>
            </w:r>
            <w:r w:rsidRPr="003C16D6">
              <w:rPr>
                <w:rFonts w:eastAsia="DengXian" w:hAnsi="新細明體"/>
                <w:lang w:val="en-US" w:eastAsia="zh-CN"/>
              </w:rPr>
              <w:t>(</w:t>
            </w:r>
            <w:r w:rsidRPr="003C16D6">
              <w:rPr>
                <w:rFonts w:eastAsia="DengXian" w:hAnsi="新細明體" w:hint="eastAsia"/>
                <w:lang w:val="en-US" w:eastAsia="zh-CN"/>
              </w:rPr>
              <w:t>不包括体育课</w:t>
            </w:r>
            <w:r w:rsidRPr="003C16D6">
              <w:rPr>
                <w:rFonts w:eastAsia="DengXian" w:hAnsi="新細明體"/>
                <w:lang w:val="en-US" w:eastAsia="zh-CN"/>
              </w:rPr>
              <w:t>)</w:t>
            </w:r>
          </w:p>
          <w:p w14:paraId="2A63F5C7" w14:textId="43F7AB6C" w:rsidR="00AE1C20" w:rsidRPr="00601EE3" w:rsidRDefault="003C16D6" w:rsidP="00DC631F">
            <w:pPr>
              <w:numPr>
                <w:ilvl w:val="0"/>
                <w:numId w:val="27"/>
              </w:numPr>
              <w:snapToGrid w:val="0"/>
              <w:spacing w:before="50" w:line="360" w:lineRule="auto"/>
              <w:jc w:val="both"/>
              <w:rPr>
                <w:rFonts w:hAnsi="新細明體"/>
                <w:lang w:val="en-US"/>
              </w:rPr>
            </w:pPr>
            <w:r w:rsidRPr="003C16D6">
              <w:rPr>
                <w:rFonts w:eastAsia="DengXian" w:hAnsi="新細明體" w:hint="eastAsia"/>
                <w:lang w:val="en-US" w:eastAsia="zh-CN"/>
              </w:rPr>
              <w:t>各项影响他们参与运动和康乐活动的因素</w:t>
            </w:r>
            <w:r w:rsidR="007C6562" w:rsidRPr="00601EE3">
              <w:rPr>
                <w:rFonts w:hAnsi="新細明體" w:hint="eastAsia"/>
                <w:lang w:val="en-US"/>
              </w:rPr>
              <w:br/>
            </w:r>
            <w:r w:rsidRPr="003C16D6">
              <w:rPr>
                <w:rFonts w:eastAsia="DengXian" w:hAnsi="新細明體"/>
                <w:lang w:val="en-US" w:eastAsia="zh-CN"/>
              </w:rPr>
              <w:t>(</w:t>
            </w:r>
            <w:r w:rsidRPr="003C16D6">
              <w:rPr>
                <w:rFonts w:eastAsia="DengXian" w:hAnsi="新細明體" w:hint="eastAsia"/>
                <w:lang w:val="en-US" w:eastAsia="zh-CN"/>
              </w:rPr>
              <w:t>例如性别、兴趣、体质、环境、家庭、传媒等</w:t>
            </w:r>
            <w:r w:rsidRPr="003C16D6">
              <w:rPr>
                <w:rFonts w:eastAsia="DengXian" w:hAnsi="新細明體"/>
                <w:lang w:val="en-US" w:eastAsia="zh-CN"/>
              </w:rPr>
              <w:t>)</w:t>
            </w:r>
          </w:p>
          <w:p w14:paraId="57D8989A" w14:textId="2F9B50AE" w:rsidR="00AE1C20" w:rsidRPr="00601EE3" w:rsidRDefault="003C16D6" w:rsidP="00DC631F">
            <w:pPr>
              <w:widowControl/>
              <w:numPr>
                <w:ilvl w:val="0"/>
                <w:numId w:val="62"/>
              </w:numPr>
              <w:snapToGrid w:val="0"/>
              <w:spacing w:beforeLines="50" w:before="180" w:line="360" w:lineRule="auto"/>
              <w:rPr>
                <w:rFonts w:hAnsi="新細明體"/>
              </w:rPr>
            </w:pPr>
            <w:r w:rsidRPr="003C16D6">
              <w:rPr>
                <w:rFonts w:eastAsia="DengXian" w:hAnsi="新細明體" w:hint="eastAsia"/>
                <w:lang w:eastAsia="zh-CN"/>
              </w:rPr>
              <w:t>选用或自行设计问卷时，应确保能够获取足够数据进行以下列的</w:t>
            </w:r>
            <w:r w:rsidRPr="003C16D6">
              <w:rPr>
                <w:rFonts w:eastAsia="DengXian" w:hint="eastAsia"/>
                <w:lang w:eastAsia="zh-CN"/>
              </w:rPr>
              <w:t>探究</w:t>
            </w:r>
            <w:r w:rsidRPr="003C16D6">
              <w:rPr>
                <w:rFonts w:eastAsia="DengXian" w:hAnsi="新細明體" w:hint="eastAsia"/>
                <w:lang w:eastAsia="zh-CN"/>
              </w:rPr>
              <w:t>活动。</w:t>
            </w:r>
            <w:r w:rsidR="007C6562" w:rsidRPr="00601EE3">
              <w:rPr>
                <w:rFonts w:hAnsi="新細明體"/>
              </w:rPr>
              <w:br/>
            </w:r>
          </w:p>
          <w:p w14:paraId="2B632676" w14:textId="36510E2F" w:rsidR="00AE1C20" w:rsidRPr="004570C8" w:rsidRDefault="003C16D6" w:rsidP="00DC631F">
            <w:pPr>
              <w:snapToGrid w:val="0"/>
              <w:spacing w:before="50" w:line="360" w:lineRule="auto"/>
              <w:jc w:val="both"/>
            </w:pPr>
            <w:r w:rsidRPr="003C16D6">
              <w:rPr>
                <w:rFonts w:eastAsia="DengXian" w:hint="eastAsia"/>
                <w:lang w:eastAsia="zh-CN"/>
              </w:rPr>
              <w:t>探究：</w:t>
            </w:r>
          </w:p>
          <w:p w14:paraId="15C74088" w14:textId="3475B2BB" w:rsidR="00AE1C20" w:rsidRPr="00601EE3" w:rsidRDefault="003C16D6" w:rsidP="00DC631F">
            <w:pPr>
              <w:widowControl/>
              <w:numPr>
                <w:ilvl w:val="0"/>
                <w:numId w:val="60"/>
              </w:numPr>
              <w:snapToGrid w:val="0"/>
              <w:spacing w:beforeLines="50" w:before="180" w:line="360" w:lineRule="auto"/>
              <w:rPr>
                <w:b/>
                <w:bCs/>
              </w:rPr>
            </w:pPr>
            <w:r w:rsidRPr="003C16D6">
              <w:rPr>
                <w:rFonts w:eastAsia="DengXian" w:hint="eastAsia"/>
                <w:lang w:eastAsia="zh-CN"/>
              </w:rPr>
              <w:t>按</w:t>
            </w:r>
            <w:r w:rsidRPr="003C16D6">
              <w:rPr>
                <w:rFonts w:eastAsia="DengXian" w:hAnsi="新細明體" w:hint="eastAsia"/>
                <w:lang w:eastAsia="zh-CN"/>
              </w:rPr>
              <w:t>体力活动量</w:t>
            </w:r>
            <w:r w:rsidRPr="003C16D6">
              <w:rPr>
                <w:rFonts w:eastAsia="DengXian" w:hAnsi="新細明體"/>
                <w:lang w:eastAsia="zh-CN"/>
              </w:rPr>
              <w:t>(</w:t>
            </w:r>
            <w:r w:rsidRPr="003C16D6">
              <w:rPr>
                <w:rFonts w:eastAsia="DengXian" w:hAnsi="新細明體" w:hint="eastAsia"/>
                <w:lang w:val="en-US" w:eastAsia="zh-CN"/>
              </w:rPr>
              <w:t>不包括体育课</w:t>
            </w:r>
            <w:r w:rsidRPr="003C16D6">
              <w:rPr>
                <w:rFonts w:eastAsia="DengXian" w:hAnsi="新細明體"/>
                <w:lang w:val="en-US" w:eastAsia="zh-CN"/>
              </w:rPr>
              <w:t>)</w:t>
            </w:r>
            <w:r w:rsidRPr="003C16D6">
              <w:rPr>
                <w:rFonts w:eastAsia="DengXian" w:hAnsi="新細明體" w:hint="eastAsia"/>
                <w:lang w:eastAsia="zh-CN"/>
              </w:rPr>
              <w:t>将同学分成三组：</w:t>
            </w:r>
          </w:p>
          <w:p w14:paraId="180355B5" w14:textId="083BA632" w:rsidR="00AE1C20" w:rsidRPr="00601EE3" w:rsidRDefault="003C16D6" w:rsidP="00DC631F">
            <w:pPr>
              <w:numPr>
                <w:ilvl w:val="0"/>
                <w:numId w:val="27"/>
              </w:numPr>
              <w:snapToGrid w:val="0"/>
              <w:spacing w:before="50" w:line="360" w:lineRule="auto"/>
              <w:jc w:val="both"/>
              <w:rPr>
                <w:b/>
                <w:bCs/>
              </w:rPr>
            </w:pPr>
            <w:r w:rsidRPr="003C16D6">
              <w:rPr>
                <w:rFonts w:eastAsia="DengXian" w:hAnsi="新細明體" w:hint="eastAsia"/>
                <w:lang w:val="en-US" w:eastAsia="zh-CN"/>
              </w:rPr>
              <w:t>第一</w:t>
            </w:r>
            <w:r w:rsidRPr="003C16D6">
              <w:rPr>
                <w:rFonts w:ascii="新細明體" w:eastAsia="DengXian" w:hAnsi="新細明體" w:hint="eastAsia"/>
                <w:lang w:val="en-US" w:eastAsia="zh-CN"/>
              </w:rPr>
              <w:t>组：</w:t>
            </w:r>
            <w:r w:rsidRPr="003C16D6">
              <w:rPr>
                <w:rFonts w:eastAsia="DengXian" w:hAnsi="新細明體" w:hint="eastAsia"/>
                <w:lang w:val="en-US" w:eastAsia="zh-CN"/>
              </w:rPr>
              <w:t>每星期累积的中或高强度体力活动不足</w:t>
            </w:r>
            <w:r w:rsidRPr="003C16D6">
              <w:rPr>
                <w:rFonts w:eastAsia="DengXian" w:hAnsi="新細明體"/>
                <w:lang w:val="en-US" w:eastAsia="zh-CN"/>
              </w:rPr>
              <w:t>30</w:t>
            </w:r>
            <w:r w:rsidRPr="003C16D6">
              <w:rPr>
                <w:rFonts w:eastAsia="DengXian" w:hAnsi="新細明體" w:hint="eastAsia"/>
                <w:lang w:val="en-US" w:eastAsia="zh-CN"/>
              </w:rPr>
              <w:t>分钟</w:t>
            </w:r>
          </w:p>
          <w:p w14:paraId="52FBD25A" w14:textId="38AFF5A3" w:rsidR="00AE1C20" w:rsidRPr="00601EE3" w:rsidRDefault="003C16D6" w:rsidP="00DC631F">
            <w:pPr>
              <w:numPr>
                <w:ilvl w:val="0"/>
                <w:numId w:val="27"/>
              </w:numPr>
              <w:snapToGrid w:val="0"/>
              <w:spacing w:before="50" w:line="360" w:lineRule="auto"/>
              <w:jc w:val="both"/>
              <w:rPr>
                <w:b/>
                <w:bCs/>
              </w:rPr>
            </w:pPr>
            <w:r w:rsidRPr="003C16D6">
              <w:rPr>
                <w:rFonts w:eastAsia="DengXian" w:hAnsi="新細明體" w:hint="eastAsia"/>
                <w:lang w:val="en-US" w:eastAsia="zh-CN"/>
              </w:rPr>
              <w:t>第二</w:t>
            </w:r>
            <w:r w:rsidRPr="003C16D6">
              <w:rPr>
                <w:rFonts w:ascii="新細明體" w:eastAsia="DengXian" w:hAnsi="新細明體" w:hint="eastAsia"/>
                <w:lang w:val="en-US" w:eastAsia="zh-CN"/>
              </w:rPr>
              <w:t>组：</w:t>
            </w:r>
            <w:r w:rsidRPr="003C16D6">
              <w:rPr>
                <w:rFonts w:eastAsia="DengXian" w:hAnsi="新細明體" w:hint="eastAsia"/>
                <w:lang w:val="en-US" w:eastAsia="zh-CN"/>
              </w:rPr>
              <w:t>每星期累积的中或高强度体力活动达</w:t>
            </w:r>
            <w:r w:rsidRPr="003C16D6">
              <w:rPr>
                <w:rFonts w:eastAsia="DengXian" w:hAnsi="新細明體"/>
                <w:lang w:val="en-US" w:eastAsia="zh-CN"/>
              </w:rPr>
              <w:t>30</w:t>
            </w:r>
            <w:r w:rsidRPr="003C16D6">
              <w:rPr>
                <w:rFonts w:eastAsia="DengXian" w:hAnsi="新細明體" w:hint="eastAsia"/>
                <w:lang w:val="en-US" w:eastAsia="zh-CN"/>
              </w:rPr>
              <w:t>分钟，但少于</w:t>
            </w:r>
            <w:r w:rsidRPr="003C16D6">
              <w:rPr>
                <w:rFonts w:eastAsia="DengXian" w:hAnsi="新細明體"/>
                <w:lang w:val="en-US" w:eastAsia="zh-CN"/>
              </w:rPr>
              <w:t>90</w:t>
            </w:r>
            <w:r w:rsidRPr="003C16D6">
              <w:rPr>
                <w:rFonts w:eastAsia="DengXian" w:hAnsi="新細明體" w:hint="eastAsia"/>
                <w:lang w:val="en-US" w:eastAsia="zh-CN"/>
              </w:rPr>
              <w:t>分钟</w:t>
            </w:r>
          </w:p>
          <w:p w14:paraId="21C1991E" w14:textId="317D066B" w:rsidR="00AE1C20" w:rsidRPr="00601EE3" w:rsidRDefault="003C16D6" w:rsidP="00DC631F">
            <w:pPr>
              <w:numPr>
                <w:ilvl w:val="0"/>
                <w:numId w:val="27"/>
              </w:numPr>
              <w:snapToGrid w:val="0"/>
              <w:spacing w:before="50" w:line="360" w:lineRule="auto"/>
              <w:jc w:val="both"/>
              <w:rPr>
                <w:b/>
                <w:bCs/>
              </w:rPr>
            </w:pPr>
            <w:r w:rsidRPr="003C16D6">
              <w:rPr>
                <w:rFonts w:eastAsia="DengXian" w:hAnsi="新細明體" w:hint="eastAsia"/>
                <w:lang w:val="en-US" w:eastAsia="zh-CN"/>
              </w:rPr>
              <w:t>第三</w:t>
            </w:r>
            <w:r w:rsidRPr="003C16D6">
              <w:rPr>
                <w:rFonts w:ascii="新細明體" w:eastAsia="DengXian" w:hAnsi="新細明體" w:hint="eastAsia"/>
                <w:lang w:val="en-US" w:eastAsia="zh-CN"/>
              </w:rPr>
              <w:t>组：</w:t>
            </w:r>
            <w:r w:rsidRPr="003C16D6">
              <w:rPr>
                <w:rFonts w:eastAsia="DengXian" w:hAnsi="新細明體" w:hint="eastAsia"/>
                <w:lang w:val="en-US" w:eastAsia="zh-CN"/>
              </w:rPr>
              <w:t>每星期累积的中或高强度体力活动达</w:t>
            </w:r>
            <w:r w:rsidRPr="003C16D6">
              <w:rPr>
                <w:rFonts w:eastAsia="DengXian" w:hAnsi="新細明體"/>
                <w:lang w:val="en-US" w:eastAsia="zh-CN"/>
              </w:rPr>
              <w:t>90</w:t>
            </w:r>
            <w:r w:rsidRPr="003C16D6">
              <w:rPr>
                <w:rFonts w:eastAsia="DengXian" w:hAnsi="新細明體" w:hint="eastAsia"/>
                <w:lang w:val="en-US" w:eastAsia="zh-CN"/>
              </w:rPr>
              <w:t>分钟或更多。</w:t>
            </w:r>
          </w:p>
          <w:p w14:paraId="1B1BE63F" w14:textId="21759802" w:rsidR="00AE1C20" w:rsidRPr="004570C8" w:rsidRDefault="003C16D6" w:rsidP="00DC631F">
            <w:pPr>
              <w:widowControl/>
              <w:numPr>
                <w:ilvl w:val="0"/>
                <w:numId w:val="59"/>
              </w:numPr>
              <w:snapToGrid w:val="0"/>
              <w:spacing w:beforeLines="50" w:before="180" w:line="360" w:lineRule="auto"/>
            </w:pPr>
            <w:r w:rsidRPr="003C16D6">
              <w:rPr>
                <w:rFonts w:eastAsia="DengXian" w:hint="eastAsia"/>
                <w:lang w:eastAsia="zh-CN"/>
              </w:rPr>
              <w:t>比较各组，检察影响他们体力活动量</w:t>
            </w:r>
            <w:r w:rsidRPr="003C16D6">
              <w:rPr>
                <w:rFonts w:eastAsia="DengXian"/>
                <w:lang w:eastAsia="zh-CN"/>
              </w:rPr>
              <w:t>(</w:t>
            </w:r>
            <w:r w:rsidRPr="003C16D6">
              <w:rPr>
                <w:rFonts w:eastAsia="DengXian" w:hint="eastAsia"/>
                <w:lang w:eastAsia="zh-CN"/>
              </w:rPr>
              <w:t>不包括体育课</w:t>
            </w:r>
            <w:r w:rsidRPr="003C16D6">
              <w:rPr>
                <w:rFonts w:eastAsia="DengXian"/>
                <w:lang w:eastAsia="zh-CN"/>
              </w:rPr>
              <w:t>)</w:t>
            </w:r>
            <w:r w:rsidRPr="003C16D6">
              <w:rPr>
                <w:rFonts w:eastAsia="DengXian" w:hint="eastAsia"/>
                <w:lang w:eastAsia="zh-CN"/>
              </w:rPr>
              <w:t>的因素是否不同。</w:t>
            </w:r>
          </w:p>
          <w:p w14:paraId="185CCA44" w14:textId="7A0ACDD1" w:rsidR="00AE1C20" w:rsidRPr="004570C8" w:rsidRDefault="003C16D6" w:rsidP="00DC631F">
            <w:pPr>
              <w:widowControl/>
              <w:numPr>
                <w:ilvl w:val="0"/>
                <w:numId w:val="59"/>
              </w:numPr>
              <w:snapToGrid w:val="0"/>
              <w:spacing w:beforeLines="50" w:before="180" w:line="360" w:lineRule="auto"/>
            </w:pPr>
            <w:r w:rsidRPr="003C16D6">
              <w:rPr>
                <w:rFonts w:eastAsia="DengXian" w:hint="eastAsia"/>
                <w:lang w:eastAsia="zh-CN"/>
              </w:rPr>
              <w:lastRenderedPageBreak/>
              <w:t>讨论如何帮助同学克服参与运动和康乐活动的障碍，并提出具体建议。</w:t>
            </w:r>
          </w:p>
          <w:p w14:paraId="3AC86234" w14:textId="2E2F2A46" w:rsidR="00AE1C20" w:rsidRPr="004570C8" w:rsidRDefault="003C16D6" w:rsidP="00DC631F">
            <w:pPr>
              <w:widowControl/>
              <w:numPr>
                <w:ilvl w:val="0"/>
                <w:numId w:val="59"/>
              </w:numPr>
              <w:snapToGrid w:val="0"/>
              <w:spacing w:beforeLines="50" w:before="180" w:line="360" w:lineRule="auto"/>
            </w:pPr>
            <w:r w:rsidRPr="003C16D6">
              <w:rPr>
                <w:rFonts w:eastAsia="DengXian" w:hint="eastAsia"/>
                <w:lang w:eastAsia="zh-CN"/>
              </w:rPr>
              <w:t>公布调查结果及建议。</w:t>
            </w:r>
            <w:r w:rsidR="007C6562">
              <w:br/>
            </w:r>
          </w:p>
        </w:tc>
      </w:tr>
      <w:tr w:rsidR="000F4481" w:rsidRPr="004570C8" w14:paraId="246F6037" w14:textId="77777777" w:rsidTr="00601EE3">
        <w:tc>
          <w:tcPr>
            <w:tcW w:w="1437" w:type="pct"/>
          </w:tcPr>
          <w:p w14:paraId="3614501A" w14:textId="7DA79007" w:rsidR="000F4481" w:rsidRPr="00601EE3" w:rsidDel="005066C9" w:rsidRDefault="003C16D6" w:rsidP="00DC631F">
            <w:pPr>
              <w:numPr>
                <w:ilvl w:val="0"/>
                <w:numId w:val="41"/>
              </w:numPr>
              <w:snapToGrid w:val="0"/>
              <w:spacing w:beforeLines="50" w:before="180" w:line="360" w:lineRule="auto"/>
              <w:jc w:val="both"/>
              <w:rPr>
                <w:lang w:val="en-US"/>
              </w:rPr>
            </w:pPr>
            <w:r w:rsidRPr="003C16D6">
              <w:rPr>
                <w:rFonts w:eastAsia="DengXian" w:hint="eastAsia"/>
                <w:kern w:val="0"/>
                <w:lang w:val="en-US" w:eastAsia="zh-CN"/>
              </w:rPr>
              <w:lastRenderedPageBreak/>
              <w:t>我国的运动文化</w:t>
            </w:r>
          </w:p>
        </w:tc>
        <w:tc>
          <w:tcPr>
            <w:tcW w:w="3563" w:type="pct"/>
          </w:tcPr>
          <w:p w14:paraId="4451B655" w14:textId="514DEFC1" w:rsidR="000F4481" w:rsidRPr="004570C8" w:rsidRDefault="003C16D6" w:rsidP="003E6718">
            <w:pPr>
              <w:snapToGrid w:val="0"/>
              <w:spacing w:beforeLines="50" w:before="180" w:line="360" w:lineRule="auto"/>
              <w:jc w:val="both"/>
            </w:pPr>
            <w:r w:rsidRPr="003C16D6">
              <w:rPr>
                <w:rFonts w:eastAsia="DengXian" w:hint="eastAsia"/>
                <w:lang w:eastAsia="zh-CN"/>
              </w:rPr>
              <w:t>资料搜集：</w:t>
            </w:r>
          </w:p>
          <w:p w14:paraId="0DCCC043" w14:textId="43F8F40D" w:rsidR="000F4481" w:rsidRPr="00431953" w:rsidRDefault="003C16D6" w:rsidP="00DC631F">
            <w:pPr>
              <w:widowControl/>
              <w:numPr>
                <w:ilvl w:val="0"/>
                <w:numId w:val="58"/>
              </w:numPr>
              <w:snapToGrid w:val="0"/>
              <w:spacing w:beforeLines="50" w:before="180" w:line="360" w:lineRule="auto"/>
            </w:pPr>
            <w:r w:rsidRPr="003C16D6">
              <w:rPr>
                <w:rFonts w:eastAsia="DengXian" w:hint="eastAsia"/>
                <w:lang w:eastAsia="zh-CN"/>
              </w:rPr>
              <w:t>浏览中国奥委会网页</w:t>
            </w:r>
            <w:hyperlink r:id="rId18" w:history="1">
              <w:r w:rsidRPr="003C16D6">
                <w:rPr>
                  <w:rFonts w:eastAsia="DengXian"/>
                  <w:lang w:eastAsia="zh-CN"/>
                </w:rPr>
                <w:t>http://www.olympic.cn/rule_code/</w:t>
              </w:r>
            </w:hyperlink>
            <w:r w:rsidRPr="003C16D6">
              <w:rPr>
                <w:rFonts w:eastAsia="DengXian" w:hint="eastAsia"/>
                <w:lang w:eastAsia="zh-CN"/>
              </w:rPr>
              <w:t>，</w:t>
            </w:r>
            <w:r w:rsidR="000F4481">
              <w:br/>
            </w:r>
            <w:r w:rsidRPr="003C16D6">
              <w:rPr>
                <w:rFonts w:eastAsia="DengXian" w:hint="eastAsia"/>
                <w:lang w:eastAsia="zh-CN"/>
              </w:rPr>
              <w:t>并研习下列两份文件：</w:t>
            </w:r>
          </w:p>
          <w:p w14:paraId="02F8749A" w14:textId="3EBAD383" w:rsidR="000F4481" w:rsidRPr="0095627C" w:rsidRDefault="003C16D6" w:rsidP="00DC631F">
            <w:pPr>
              <w:numPr>
                <w:ilvl w:val="0"/>
                <w:numId w:val="27"/>
              </w:numPr>
              <w:snapToGrid w:val="0"/>
              <w:spacing w:before="50" w:line="360" w:lineRule="auto"/>
              <w:jc w:val="both"/>
              <w:rPr>
                <w:rFonts w:hAnsi="新細明體"/>
              </w:rPr>
            </w:pPr>
            <w:r w:rsidRPr="003C16D6">
              <w:rPr>
                <w:rFonts w:eastAsia="DengXian" w:hAnsi="新細明體" w:hint="eastAsia"/>
                <w:lang w:val="en-US" w:eastAsia="zh-CN"/>
              </w:rPr>
              <w:t>《全民健身计划纲要》</w:t>
            </w:r>
          </w:p>
          <w:p w14:paraId="109DFC82" w14:textId="4A7233BE" w:rsidR="000F4481" w:rsidRPr="0095627C" w:rsidRDefault="003C16D6" w:rsidP="00DC631F">
            <w:pPr>
              <w:numPr>
                <w:ilvl w:val="0"/>
                <w:numId w:val="27"/>
              </w:numPr>
              <w:snapToGrid w:val="0"/>
              <w:spacing w:before="50" w:line="360" w:lineRule="auto"/>
              <w:jc w:val="both"/>
              <w:rPr>
                <w:rFonts w:hAnsi="新細明體"/>
              </w:rPr>
            </w:pPr>
            <w:r w:rsidRPr="003C16D6">
              <w:rPr>
                <w:rFonts w:eastAsia="DengXian" w:hint="eastAsia"/>
                <w:lang w:val="en-US" w:eastAsia="zh-CN"/>
              </w:rPr>
              <w:t>《中华人民共和国体育法》</w:t>
            </w:r>
          </w:p>
          <w:p w14:paraId="17ECC26D" w14:textId="057DD823" w:rsidR="000F4481" w:rsidRPr="000C57B9" w:rsidRDefault="003C16D6" w:rsidP="00DC631F">
            <w:pPr>
              <w:numPr>
                <w:ilvl w:val="0"/>
                <w:numId w:val="27"/>
              </w:numPr>
              <w:snapToGrid w:val="0"/>
              <w:spacing w:before="120" w:line="360" w:lineRule="auto"/>
              <w:jc w:val="both"/>
              <w:rPr>
                <w:rFonts w:hAnsi="新細明體"/>
              </w:rPr>
            </w:pPr>
            <w:r w:rsidRPr="003C16D6">
              <w:rPr>
                <w:rFonts w:eastAsia="DengXian" w:hAnsi="新細明體" w:hint="eastAsia"/>
                <w:lang w:eastAsia="zh-CN"/>
              </w:rPr>
              <w:t>列举个案，展示香港和内地的：</w:t>
            </w:r>
          </w:p>
          <w:p w14:paraId="70EB86BE" w14:textId="47C9E583" w:rsidR="000F4481" w:rsidRPr="00601EE3" w:rsidRDefault="003C16D6" w:rsidP="00DC631F">
            <w:pPr>
              <w:numPr>
                <w:ilvl w:val="0"/>
                <w:numId w:val="27"/>
              </w:numPr>
              <w:snapToGrid w:val="0"/>
              <w:spacing w:before="50" w:line="360" w:lineRule="auto"/>
              <w:jc w:val="both"/>
              <w:rPr>
                <w:lang w:val="en-US"/>
              </w:rPr>
            </w:pPr>
            <w:r w:rsidRPr="003C16D6">
              <w:rPr>
                <w:rFonts w:eastAsia="DengXian" w:hint="eastAsia"/>
                <w:lang w:val="en-US" w:eastAsia="zh-CN"/>
              </w:rPr>
              <w:t>精英运动员的发展</w:t>
            </w:r>
          </w:p>
          <w:p w14:paraId="169D1B3D" w14:textId="0CA841D2" w:rsidR="000F4481" w:rsidRPr="00601EE3" w:rsidRDefault="003C16D6" w:rsidP="00DC631F">
            <w:pPr>
              <w:numPr>
                <w:ilvl w:val="0"/>
                <w:numId w:val="27"/>
              </w:numPr>
              <w:snapToGrid w:val="0"/>
              <w:spacing w:before="50" w:line="360" w:lineRule="auto"/>
              <w:jc w:val="both"/>
              <w:rPr>
                <w:lang w:val="en-US"/>
              </w:rPr>
            </w:pPr>
            <w:r w:rsidRPr="003C16D6">
              <w:rPr>
                <w:rFonts w:eastAsia="DengXian" w:hint="eastAsia"/>
                <w:lang w:val="en-US" w:eastAsia="zh-CN"/>
              </w:rPr>
              <w:t>普及体育方面的发展</w:t>
            </w:r>
          </w:p>
          <w:p w14:paraId="242AC283" w14:textId="4AEB7F56" w:rsidR="000F4481" w:rsidRPr="00601EE3" w:rsidRDefault="003C16D6" w:rsidP="00DC631F">
            <w:pPr>
              <w:numPr>
                <w:ilvl w:val="0"/>
                <w:numId w:val="27"/>
              </w:numPr>
              <w:snapToGrid w:val="0"/>
              <w:spacing w:before="50" w:line="360" w:lineRule="auto"/>
              <w:jc w:val="both"/>
              <w:rPr>
                <w:rFonts w:hAnsi="新細明體"/>
                <w:lang w:val="en-US"/>
              </w:rPr>
            </w:pPr>
            <w:r w:rsidRPr="003C16D6">
              <w:rPr>
                <w:rFonts w:eastAsia="DengXian" w:hint="eastAsia"/>
                <w:lang w:val="en-US" w:eastAsia="zh-CN"/>
              </w:rPr>
              <w:t>运</w:t>
            </w:r>
            <w:r w:rsidRPr="003C16D6">
              <w:rPr>
                <w:rFonts w:eastAsia="DengXian" w:hAnsi="新細明體" w:hint="eastAsia"/>
                <w:lang w:val="en-US" w:eastAsia="zh-CN"/>
              </w:rPr>
              <w:t>动相关行业的发展</w:t>
            </w:r>
          </w:p>
          <w:p w14:paraId="1774DCC8" w14:textId="711D797B" w:rsidR="000F4481" w:rsidRPr="004570C8" w:rsidRDefault="003C16D6" w:rsidP="003E6718">
            <w:pPr>
              <w:snapToGrid w:val="0"/>
              <w:spacing w:beforeLines="50" w:before="180" w:line="360" w:lineRule="auto"/>
              <w:jc w:val="both"/>
            </w:pPr>
            <w:r w:rsidRPr="003C16D6">
              <w:rPr>
                <w:rFonts w:eastAsia="DengXian" w:hint="eastAsia"/>
                <w:lang w:eastAsia="zh-CN"/>
              </w:rPr>
              <w:t>探究：</w:t>
            </w:r>
          </w:p>
          <w:p w14:paraId="7946992E" w14:textId="566B4833" w:rsidR="000F4481" w:rsidRPr="004570C8" w:rsidRDefault="003C16D6" w:rsidP="00DC631F">
            <w:pPr>
              <w:snapToGrid w:val="0"/>
              <w:spacing w:before="50" w:line="360" w:lineRule="auto"/>
              <w:jc w:val="both"/>
            </w:pPr>
            <w:r w:rsidRPr="003C16D6">
              <w:rPr>
                <w:rFonts w:eastAsia="DengXian" w:hAnsi="新細明體" w:hint="eastAsia"/>
                <w:lang w:val="en-US" w:eastAsia="zh-CN"/>
              </w:rPr>
              <w:t>比较</w:t>
            </w:r>
            <w:r w:rsidRPr="003C16D6">
              <w:rPr>
                <w:rFonts w:eastAsia="DengXian" w:hAnsi="新細明體" w:hint="eastAsia"/>
                <w:lang w:eastAsia="zh-CN"/>
              </w:rPr>
              <w:t>香港和内地的</w:t>
            </w:r>
            <w:r w:rsidRPr="003C16D6">
              <w:rPr>
                <w:rFonts w:eastAsia="DengXian" w:hint="eastAsia"/>
                <w:kern w:val="0"/>
                <w:lang w:val="en-US" w:eastAsia="zh-CN"/>
              </w:rPr>
              <w:t>运动文化特色</w:t>
            </w:r>
          </w:p>
        </w:tc>
      </w:tr>
    </w:tbl>
    <w:p w14:paraId="5FCAE409" w14:textId="77777777" w:rsidR="007C6562" w:rsidRDefault="007C6562"/>
    <w:p w14:paraId="059B271B" w14:textId="7A09C0EC" w:rsidR="00F779D7" w:rsidRPr="00431953" w:rsidRDefault="007C6562" w:rsidP="00DC631F">
      <w:pPr>
        <w:rPr>
          <w:b/>
          <w:sz w:val="28"/>
          <w:szCs w:val="28"/>
        </w:rPr>
      </w:pPr>
      <w:r>
        <w:br w:type="page"/>
      </w:r>
      <w:r w:rsidR="003C16D6" w:rsidRPr="003C16D6">
        <w:rPr>
          <w:rFonts w:eastAsia="DengXian" w:hint="eastAsia"/>
          <w:b/>
          <w:sz w:val="28"/>
          <w:szCs w:val="28"/>
          <w:lang w:eastAsia="zh-CN"/>
        </w:rPr>
        <w:lastRenderedPageBreak/>
        <w:t>探究活动举隅</w:t>
      </w:r>
      <w:r w:rsidR="003C16D6" w:rsidRPr="003C16D6">
        <w:rPr>
          <w:rFonts w:eastAsia="DengXian"/>
          <w:b/>
          <w:sz w:val="28"/>
          <w:szCs w:val="28"/>
          <w:lang w:val="en-US" w:eastAsia="zh-CN"/>
        </w:rPr>
        <w:t xml:space="preserve"> </w:t>
      </w:r>
      <w:r w:rsidR="003C16D6" w:rsidRPr="003C16D6">
        <w:rPr>
          <w:rFonts w:eastAsia="DengXian" w:hAnsi="新細明體" w:hint="eastAsia"/>
          <w:b/>
          <w:sz w:val="28"/>
          <w:szCs w:val="28"/>
          <w:lang w:eastAsia="zh-CN"/>
        </w:rPr>
        <w:t>－</w:t>
      </w:r>
      <w:r w:rsidR="003C16D6" w:rsidRPr="003C16D6">
        <w:rPr>
          <w:rFonts w:eastAsia="DengXian"/>
          <w:b/>
          <w:sz w:val="28"/>
          <w:szCs w:val="28"/>
          <w:lang w:val="en-US" w:eastAsia="zh-CN"/>
        </w:rPr>
        <w:t xml:space="preserve"> </w:t>
      </w:r>
      <w:r w:rsidR="003C16D6" w:rsidRPr="003C16D6">
        <w:rPr>
          <w:rFonts w:eastAsia="DengXian" w:hint="eastAsia"/>
          <w:b/>
          <w:sz w:val="28"/>
          <w:szCs w:val="28"/>
          <w:lang w:eastAsia="zh-CN"/>
        </w:rPr>
        <w:t>附加数据</w:t>
      </w:r>
      <w:r w:rsidR="003C16D6" w:rsidRPr="003C16D6">
        <w:rPr>
          <w:rFonts w:eastAsia="DengXian"/>
          <w:b/>
          <w:sz w:val="28"/>
          <w:szCs w:val="28"/>
          <w:lang w:eastAsia="zh-CN"/>
        </w:rPr>
        <w:t xml:space="preserve"> (1)</w:t>
      </w:r>
      <w:r w:rsidR="003C16D6" w:rsidRPr="003C16D6">
        <w:rPr>
          <w:rFonts w:eastAsia="DengXian" w:hint="eastAsia"/>
          <w:b/>
          <w:sz w:val="28"/>
          <w:szCs w:val="28"/>
          <w:lang w:eastAsia="zh-CN"/>
        </w:rPr>
        <w:t>：</w:t>
      </w:r>
    </w:p>
    <w:p w14:paraId="2C37F7A0" w14:textId="6D153C13" w:rsidR="00FD5C54" w:rsidRPr="00F779D7" w:rsidRDefault="003C16D6" w:rsidP="00DC631F">
      <w:pPr>
        <w:snapToGrid w:val="0"/>
        <w:spacing w:beforeLines="50" w:before="180" w:line="360" w:lineRule="auto"/>
        <w:jc w:val="both"/>
        <w:rPr>
          <w:b/>
          <w:sz w:val="28"/>
          <w:szCs w:val="28"/>
          <w:lang w:val="en-US" w:eastAsia="zh-HK"/>
        </w:rPr>
      </w:pPr>
      <w:r w:rsidRPr="003C16D6">
        <w:rPr>
          <w:rFonts w:eastAsia="DengXian" w:hAnsi="新細明體" w:hint="eastAsia"/>
          <w:b/>
          <w:sz w:val="28"/>
          <w:szCs w:val="28"/>
          <w:lang w:val="en-US" w:eastAsia="zh-CN"/>
        </w:rPr>
        <w:t>政治对现代奥林匹克运动会影响</w:t>
      </w:r>
    </w:p>
    <w:p w14:paraId="7A236D2B" w14:textId="077203E9" w:rsidR="00FD5C54" w:rsidRPr="004570C8" w:rsidRDefault="003C16D6" w:rsidP="003E6718">
      <w:pPr>
        <w:snapToGrid w:val="0"/>
        <w:spacing w:beforeLines="50" w:before="180" w:line="360" w:lineRule="auto"/>
        <w:jc w:val="both"/>
        <w:rPr>
          <w:lang w:val="en-US"/>
        </w:rPr>
      </w:pPr>
      <w:r w:rsidRPr="003C16D6">
        <w:rPr>
          <w:rFonts w:eastAsia="DengXian" w:hAnsi="新細明體" w:hint="eastAsia"/>
          <w:b/>
          <w:lang w:eastAsia="zh-CN"/>
        </w:rPr>
        <w:t>学习目标</w:t>
      </w:r>
      <w:r w:rsidRPr="003C16D6">
        <w:rPr>
          <w:rFonts w:eastAsia="DengXian" w:hAnsi="新細明體" w:hint="eastAsia"/>
          <w:b/>
          <w:lang w:val="en-US" w:eastAsia="zh-CN"/>
        </w:rPr>
        <w:t>：</w:t>
      </w:r>
      <w:r w:rsidRPr="003C16D6">
        <w:rPr>
          <w:rFonts w:eastAsia="DengXian" w:hAnsi="新細明體" w:hint="eastAsia"/>
          <w:lang w:val="en-US" w:eastAsia="zh-CN"/>
        </w:rPr>
        <w:t>认识奥林匹克运动会和政治事件之间的关系。</w:t>
      </w:r>
    </w:p>
    <w:p w14:paraId="3C2005BB" w14:textId="055A33D9" w:rsidR="00FD5C54" w:rsidRPr="004570C8" w:rsidRDefault="003C16D6" w:rsidP="00DC631F">
      <w:pPr>
        <w:snapToGrid w:val="0"/>
        <w:spacing w:beforeLines="50" w:before="180" w:line="360" w:lineRule="auto"/>
        <w:ind w:left="1200" w:hangingChars="500" w:hanging="1200"/>
        <w:jc w:val="both"/>
        <w:rPr>
          <w:lang w:val="en-US"/>
        </w:rPr>
      </w:pPr>
      <w:r w:rsidRPr="003C16D6">
        <w:rPr>
          <w:rFonts w:eastAsia="DengXian" w:hAnsi="新細明體" w:hint="eastAsia"/>
          <w:b/>
          <w:lang w:eastAsia="zh-CN"/>
        </w:rPr>
        <w:t>内容说明</w:t>
      </w:r>
      <w:r w:rsidRPr="003C16D6">
        <w:rPr>
          <w:rFonts w:eastAsia="DengXian" w:hAnsi="新細明體" w:hint="eastAsia"/>
          <w:b/>
          <w:lang w:val="en-US" w:eastAsia="zh-CN"/>
        </w:rPr>
        <w:t>：</w:t>
      </w:r>
      <w:r w:rsidRPr="003C16D6">
        <w:rPr>
          <w:rFonts w:eastAsia="DengXian" w:hAnsi="新細明體" w:hint="eastAsia"/>
          <w:lang w:val="en-US" w:eastAsia="zh-CN"/>
        </w:rPr>
        <w:t>学生需就奥林匹克历史上曾发生的一宗政治事件，提交一份研习报告；</w:t>
      </w:r>
      <w:r w:rsidR="00431953">
        <w:rPr>
          <w:rFonts w:hAnsi="新細明體" w:hint="eastAsia"/>
          <w:lang w:val="en-US"/>
        </w:rPr>
        <w:br/>
      </w:r>
      <w:r w:rsidRPr="003C16D6">
        <w:rPr>
          <w:rFonts w:eastAsia="DengXian" w:hAnsi="新細明體" w:hint="eastAsia"/>
          <w:lang w:val="en-US" w:eastAsia="zh-CN"/>
        </w:rPr>
        <w:t>报告内容应包括：</w:t>
      </w:r>
    </w:p>
    <w:p w14:paraId="33889B32" w14:textId="07D95C30" w:rsidR="00FD5C54" w:rsidRPr="00BA3AF8" w:rsidRDefault="003C16D6" w:rsidP="00DC631F">
      <w:pPr>
        <w:widowControl/>
        <w:numPr>
          <w:ilvl w:val="0"/>
          <w:numId w:val="51"/>
        </w:numPr>
        <w:snapToGrid w:val="0"/>
        <w:spacing w:beforeLines="50" w:before="180" w:line="360" w:lineRule="auto"/>
        <w:ind w:left="482" w:hanging="482"/>
        <w:rPr>
          <w:rFonts w:hAnsi="新細明體"/>
          <w:lang w:val="en-US"/>
        </w:rPr>
      </w:pPr>
      <w:r w:rsidRPr="003C16D6">
        <w:rPr>
          <w:rFonts w:eastAsia="DengXian" w:hAnsi="新細明體" w:hint="eastAsia"/>
          <w:lang w:val="en-US" w:eastAsia="zh-CN"/>
        </w:rPr>
        <w:t>事件的起因</w:t>
      </w:r>
    </w:p>
    <w:p w14:paraId="1AB692DA" w14:textId="23F354E0" w:rsidR="00FD5C54" w:rsidRPr="00BA3AF8" w:rsidRDefault="003C16D6" w:rsidP="00DC631F">
      <w:pPr>
        <w:widowControl/>
        <w:numPr>
          <w:ilvl w:val="0"/>
          <w:numId w:val="51"/>
        </w:numPr>
        <w:snapToGrid w:val="0"/>
        <w:spacing w:beforeLines="50" w:before="180" w:line="360" w:lineRule="auto"/>
        <w:rPr>
          <w:rFonts w:hAnsi="新細明體"/>
          <w:lang w:val="en-US"/>
        </w:rPr>
      </w:pPr>
      <w:r w:rsidRPr="003C16D6">
        <w:rPr>
          <w:rFonts w:eastAsia="DengXian" w:hAnsi="新細明體" w:hint="eastAsia"/>
          <w:lang w:val="en-US" w:eastAsia="zh-CN"/>
        </w:rPr>
        <w:t>事件对当时及以后的奥动会的影响</w:t>
      </w:r>
    </w:p>
    <w:p w14:paraId="692C65D2" w14:textId="66474C4B" w:rsidR="00FD5C54" w:rsidRPr="004570C8" w:rsidRDefault="003C16D6" w:rsidP="003E6718">
      <w:pPr>
        <w:snapToGrid w:val="0"/>
        <w:spacing w:beforeLines="50" w:before="180" w:line="360" w:lineRule="auto"/>
        <w:jc w:val="both"/>
        <w:rPr>
          <w:b/>
          <w:lang w:val="en-US" w:eastAsia="zh-CN"/>
        </w:rPr>
      </w:pPr>
      <w:r w:rsidRPr="003C16D6">
        <w:rPr>
          <w:rFonts w:eastAsia="DengXian" w:hAnsi="新細明體" w:hint="eastAsia"/>
          <w:b/>
          <w:lang w:val="en-US" w:eastAsia="zh-CN"/>
        </w:rPr>
        <w:t>题目举隅：</w:t>
      </w:r>
    </w:p>
    <w:p w14:paraId="674B2512" w14:textId="3ED6A70D" w:rsidR="00FD5C54" w:rsidRPr="00BA3AF8" w:rsidRDefault="003C16D6" w:rsidP="00DC631F">
      <w:pPr>
        <w:widowControl/>
        <w:numPr>
          <w:ilvl w:val="0"/>
          <w:numId w:val="50"/>
        </w:numPr>
        <w:snapToGrid w:val="0"/>
        <w:spacing w:beforeLines="50" w:before="180" w:line="360" w:lineRule="auto"/>
        <w:ind w:left="482" w:hanging="482"/>
        <w:rPr>
          <w:rFonts w:hAnsi="新細明體"/>
          <w:lang w:val="en-US"/>
        </w:rPr>
      </w:pPr>
      <w:r w:rsidRPr="003C16D6">
        <w:rPr>
          <w:rFonts w:eastAsia="DengXian" w:hAnsi="新細明體"/>
          <w:lang w:val="en-US" w:eastAsia="zh-CN"/>
        </w:rPr>
        <w:t>1936</w:t>
      </w:r>
      <w:r w:rsidRPr="003C16D6">
        <w:rPr>
          <w:rFonts w:eastAsia="DengXian" w:hAnsi="新細明體" w:hint="eastAsia"/>
          <w:lang w:val="en-US" w:eastAsia="zh-CN"/>
        </w:rPr>
        <w:t>年利用柏林奥运会宣传纳粹思想</w:t>
      </w:r>
    </w:p>
    <w:p w14:paraId="48DA0013" w14:textId="44209973" w:rsidR="00FD5C54" w:rsidRPr="00BA3AF8" w:rsidRDefault="003C16D6" w:rsidP="00DC631F">
      <w:pPr>
        <w:widowControl/>
        <w:numPr>
          <w:ilvl w:val="0"/>
          <w:numId w:val="50"/>
        </w:numPr>
        <w:snapToGrid w:val="0"/>
        <w:spacing w:beforeLines="50" w:before="180" w:line="360" w:lineRule="auto"/>
        <w:rPr>
          <w:rFonts w:hAnsi="新細明體"/>
          <w:lang w:val="en-US"/>
        </w:rPr>
      </w:pPr>
      <w:r w:rsidRPr="003C16D6">
        <w:rPr>
          <w:rFonts w:eastAsia="DengXian" w:hAnsi="新細明體"/>
          <w:lang w:val="en-US" w:eastAsia="zh-CN"/>
        </w:rPr>
        <w:t>1956</w:t>
      </w:r>
      <w:r w:rsidRPr="003C16D6">
        <w:rPr>
          <w:rFonts w:eastAsia="DengXian" w:hAnsi="新細明體" w:hint="eastAsia"/>
          <w:lang w:val="en-US" w:eastAsia="zh-CN"/>
        </w:rPr>
        <w:t>年中国退出墨尔本奥运会</w:t>
      </w:r>
    </w:p>
    <w:p w14:paraId="6E41BF40" w14:textId="0612161D" w:rsidR="00FD5C54" w:rsidRPr="00BA3AF8" w:rsidRDefault="003C16D6" w:rsidP="00DC631F">
      <w:pPr>
        <w:widowControl/>
        <w:numPr>
          <w:ilvl w:val="0"/>
          <w:numId w:val="50"/>
        </w:numPr>
        <w:snapToGrid w:val="0"/>
        <w:spacing w:beforeLines="50" w:before="180" w:line="360" w:lineRule="auto"/>
        <w:rPr>
          <w:rFonts w:hAnsi="新細明體"/>
          <w:lang w:val="en-US"/>
        </w:rPr>
      </w:pPr>
      <w:r w:rsidRPr="003C16D6">
        <w:rPr>
          <w:rFonts w:eastAsia="DengXian" w:hAnsi="新細明體"/>
          <w:lang w:val="en-US" w:eastAsia="zh-CN"/>
        </w:rPr>
        <w:t>1972</w:t>
      </w:r>
      <w:r w:rsidRPr="003C16D6">
        <w:rPr>
          <w:rFonts w:eastAsia="DengXian" w:hAnsi="新細明體" w:hint="eastAsia"/>
          <w:lang w:val="en-US" w:eastAsia="zh-CN"/>
        </w:rPr>
        <w:t>年慕尼黑奥运会黑色九月组织的恐怖袭击事件</w:t>
      </w:r>
    </w:p>
    <w:p w14:paraId="6B52FF18" w14:textId="53C69ED6" w:rsidR="00F273FE" w:rsidRPr="00BA3AF8" w:rsidRDefault="003C16D6" w:rsidP="00DC631F">
      <w:pPr>
        <w:widowControl/>
        <w:numPr>
          <w:ilvl w:val="0"/>
          <w:numId w:val="50"/>
        </w:numPr>
        <w:snapToGrid w:val="0"/>
        <w:spacing w:beforeLines="50" w:before="180" w:line="360" w:lineRule="auto"/>
        <w:rPr>
          <w:rFonts w:hAnsi="新細明體"/>
          <w:lang w:val="en-US"/>
        </w:rPr>
      </w:pPr>
      <w:r w:rsidRPr="003C16D6">
        <w:rPr>
          <w:rFonts w:eastAsia="DengXian" w:hAnsi="新細明體"/>
          <w:lang w:val="en-US" w:eastAsia="zh-CN"/>
        </w:rPr>
        <w:t>1980</w:t>
      </w:r>
      <w:r w:rsidRPr="003C16D6">
        <w:rPr>
          <w:rFonts w:eastAsia="DengXian" w:hAnsi="新細明體" w:hint="eastAsia"/>
          <w:lang w:val="en-US" w:eastAsia="zh-CN"/>
        </w:rPr>
        <w:t>年和</w:t>
      </w:r>
      <w:r w:rsidRPr="003C16D6">
        <w:rPr>
          <w:rFonts w:eastAsia="DengXian" w:hAnsi="新細明體"/>
          <w:lang w:val="en-US" w:eastAsia="zh-CN"/>
        </w:rPr>
        <w:t>1984</w:t>
      </w:r>
      <w:r w:rsidRPr="003C16D6">
        <w:rPr>
          <w:rFonts w:eastAsia="DengXian" w:hAnsi="新細明體" w:hint="eastAsia"/>
          <w:lang w:val="en-US" w:eastAsia="zh-CN"/>
        </w:rPr>
        <w:t>年的抵制奥运会事件</w:t>
      </w:r>
    </w:p>
    <w:p w14:paraId="6A113DDE" w14:textId="1F45C21D" w:rsidR="00FD5C54" w:rsidRPr="00BA3AF8" w:rsidRDefault="003C16D6" w:rsidP="00DC631F">
      <w:pPr>
        <w:widowControl/>
        <w:numPr>
          <w:ilvl w:val="0"/>
          <w:numId w:val="50"/>
        </w:numPr>
        <w:snapToGrid w:val="0"/>
        <w:spacing w:beforeLines="50" w:before="180" w:line="360" w:lineRule="auto"/>
        <w:rPr>
          <w:rFonts w:hAnsi="新細明體"/>
          <w:lang w:val="en-US"/>
        </w:rPr>
      </w:pPr>
      <w:r w:rsidRPr="003C16D6">
        <w:rPr>
          <w:rFonts w:eastAsia="DengXian" w:hAnsi="新細明體"/>
          <w:lang w:val="en-US" w:eastAsia="zh-CN"/>
        </w:rPr>
        <w:t>1992</w:t>
      </w:r>
      <w:r w:rsidRPr="003C16D6">
        <w:rPr>
          <w:rFonts w:eastAsia="DengXian" w:hAnsi="新細明體" w:hint="eastAsia"/>
          <w:lang w:val="en-US" w:eastAsia="zh-CN"/>
        </w:rPr>
        <w:t>年南非重新返回奥运会</w:t>
      </w:r>
    </w:p>
    <w:p w14:paraId="327F5B1F" w14:textId="054DB6E1" w:rsidR="00D631FB" w:rsidRPr="00431953" w:rsidRDefault="00FD5C54" w:rsidP="00183767">
      <w:pPr>
        <w:snapToGrid w:val="0"/>
        <w:spacing w:beforeLines="50" w:before="180" w:line="360" w:lineRule="auto"/>
        <w:jc w:val="both"/>
        <w:rPr>
          <w:b/>
          <w:sz w:val="28"/>
          <w:szCs w:val="28"/>
        </w:rPr>
      </w:pPr>
      <w:r w:rsidRPr="004570C8">
        <w:rPr>
          <w:b/>
          <w:i/>
          <w:sz w:val="28"/>
          <w:szCs w:val="28"/>
          <w:u w:val="single"/>
        </w:rPr>
        <w:br w:type="page"/>
      </w:r>
      <w:r w:rsidR="003C16D6" w:rsidRPr="003C16D6">
        <w:rPr>
          <w:rFonts w:eastAsia="DengXian" w:hint="eastAsia"/>
          <w:b/>
          <w:sz w:val="28"/>
          <w:szCs w:val="28"/>
          <w:lang w:eastAsia="zh-CN"/>
        </w:rPr>
        <w:lastRenderedPageBreak/>
        <w:t>探究活动举隅</w:t>
      </w:r>
      <w:r w:rsidR="003C16D6" w:rsidRPr="003C16D6">
        <w:rPr>
          <w:rFonts w:eastAsia="DengXian"/>
          <w:b/>
          <w:sz w:val="28"/>
          <w:szCs w:val="28"/>
          <w:lang w:val="en-US" w:eastAsia="zh-CN"/>
        </w:rPr>
        <w:t xml:space="preserve"> - </w:t>
      </w:r>
      <w:r w:rsidR="003C16D6" w:rsidRPr="003C16D6">
        <w:rPr>
          <w:rFonts w:eastAsia="DengXian" w:hint="eastAsia"/>
          <w:b/>
          <w:sz w:val="28"/>
          <w:szCs w:val="28"/>
          <w:lang w:eastAsia="zh-CN"/>
        </w:rPr>
        <w:t>附加数据</w:t>
      </w:r>
      <w:r w:rsidR="003C16D6" w:rsidRPr="003C16D6">
        <w:rPr>
          <w:rFonts w:eastAsia="DengXian"/>
          <w:b/>
          <w:sz w:val="28"/>
          <w:szCs w:val="28"/>
          <w:lang w:eastAsia="zh-CN"/>
        </w:rPr>
        <w:t xml:space="preserve"> (2)</w:t>
      </w:r>
      <w:r w:rsidR="003C16D6" w:rsidRPr="003C16D6">
        <w:rPr>
          <w:rFonts w:eastAsia="DengXian" w:hint="eastAsia"/>
          <w:b/>
          <w:sz w:val="28"/>
          <w:szCs w:val="28"/>
          <w:lang w:eastAsia="zh-CN"/>
        </w:rPr>
        <w:t>：</w:t>
      </w:r>
    </w:p>
    <w:p w14:paraId="5AD77633" w14:textId="305B89FE" w:rsidR="00B9382A" w:rsidRPr="00D631FB" w:rsidRDefault="003C16D6" w:rsidP="00183767">
      <w:pPr>
        <w:snapToGrid w:val="0"/>
        <w:spacing w:beforeLines="50" w:before="180" w:line="360" w:lineRule="auto"/>
        <w:jc w:val="both"/>
        <w:rPr>
          <w:b/>
          <w:sz w:val="28"/>
          <w:szCs w:val="28"/>
          <w:lang w:val="en-US"/>
        </w:rPr>
      </w:pPr>
      <w:r w:rsidRPr="003C16D6">
        <w:rPr>
          <w:rFonts w:eastAsia="DengXian" w:hAnsi="新細明體" w:hint="eastAsia"/>
          <w:b/>
          <w:sz w:val="28"/>
          <w:szCs w:val="28"/>
          <w:lang w:val="en-US" w:eastAsia="zh-CN"/>
        </w:rPr>
        <w:t>大型国际体育赛事</w:t>
      </w:r>
    </w:p>
    <w:p w14:paraId="16DE5660" w14:textId="2EE19E6C" w:rsidR="008D7DEF" w:rsidRPr="004570C8" w:rsidRDefault="003C16D6" w:rsidP="00DC631F">
      <w:pPr>
        <w:snapToGrid w:val="0"/>
        <w:spacing w:beforeLines="50" w:before="180" w:line="360" w:lineRule="auto"/>
        <w:jc w:val="both"/>
        <w:rPr>
          <w:rFonts w:hAnsi="新細明體"/>
          <w:lang w:val="en-US"/>
        </w:rPr>
      </w:pPr>
      <w:r w:rsidRPr="003C16D6">
        <w:rPr>
          <w:rFonts w:eastAsia="DengXian" w:hAnsi="新細明體" w:hint="eastAsia"/>
          <w:b/>
          <w:lang w:eastAsia="zh-CN"/>
        </w:rPr>
        <w:t>学习目标</w:t>
      </w:r>
      <w:r w:rsidRPr="003C16D6">
        <w:rPr>
          <w:rFonts w:eastAsia="DengXian" w:hAnsi="新細明體" w:hint="eastAsia"/>
          <w:b/>
          <w:lang w:val="en-US" w:eastAsia="zh-CN"/>
        </w:rPr>
        <w:t>：</w:t>
      </w:r>
      <w:r w:rsidRPr="003C16D6">
        <w:rPr>
          <w:rFonts w:eastAsia="DengXian" w:hAnsi="新細明體" w:hint="eastAsia"/>
          <w:lang w:val="en-US" w:eastAsia="zh-CN"/>
        </w:rPr>
        <w:t>深入了解大型国际体育赛事。</w:t>
      </w:r>
    </w:p>
    <w:p w14:paraId="6AA45E2A" w14:textId="608DDCF0" w:rsidR="00EF6B29" w:rsidRPr="004570C8" w:rsidRDefault="003C16D6" w:rsidP="00DC631F">
      <w:pPr>
        <w:snapToGrid w:val="0"/>
        <w:spacing w:beforeLines="50" w:before="180" w:line="360" w:lineRule="auto"/>
        <w:jc w:val="both"/>
        <w:rPr>
          <w:rFonts w:hAnsi="新細明體"/>
          <w:lang w:val="en-US"/>
        </w:rPr>
      </w:pPr>
      <w:r w:rsidRPr="003C16D6">
        <w:rPr>
          <w:rFonts w:eastAsia="DengXian" w:hAnsi="新細明體" w:hint="eastAsia"/>
          <w:b/>
          <w:lang w:eastAsia="zh-CN"/>
        </w:rPr>
        <w:t>内容说明</w:t>
      </w:r>
      <w:r w:rsidRPr="003C16D6">
        <w:rPr>
          <w:rFonts w:eastAsia="DengXian" w:hAnsi="新細明體" w:hint="eastAsia"/>
          <w:b/>
          <w:lang w:val="en-US" w:eastAsia="zh-CN"/>
        </w:rPr>
        <w:t>：</w:t>
      </w:r>
      <w:r w:rsidRPr="003C16D6">
        <w:rPr>
          <w:rFonts w:eastAsia="DengXian" w:hAnsi="新細明體" w:hint="eastAsia"/>
          <w:lang w:val="en-US" w:eastAsia="zh-CN"/>
        </w:rPr>
        <w:t>学生选择一项大型国际体育赛事，并就下列问题进行资料搜集和分析：</w:t>
      </w:r>
    </w:p>
    <w:p w14:paraId="3EBD616D" w14:textId="59BA7AB0" w:rsidR="00A759F7"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该项赛事受到多大关注？为什么？</w:t>
      </w:r>
    </w:p>
    <w:p w14:paraId="024F6938" w14:textId="37A99D62" w:rsidR="00CE2203"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该项赛事由什么机构组织？规模有多大？涉及多少人力、物力和时间？</w:t>
      </w:r>
    </w:p>
    <w:p w14:paraId="3B843BEC" w14:textId="1C02EB9D" w:rsidR="00D8114B"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筹办的过程是怎样的？政府扮演了什么角色？</w:t>
      </w:r>
    </w:p>
    <w:p w14:paraId="5AFB9784" w14:textId="252DE5A5" w:rsidR="00B6237B"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该项赛事采用了什么营销策略？</w:t>
      </w:r>
    </w:p>
    <w:p w14:paraId="00F07813" w14:textId="669A4ED2" w:rsidR="0097180B"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怎样衡量该项赛事的成败得失？各方面的评价如何？</w:t>
      </w:r>
    </w:p>
    <w:p w14:paraId="243B3191" w14:textId="3D5FD979" w:rsidR="00B9382A" w:rsidRPr="004570C8" w:rsidRDefault="003C16D6" w:rsidP="00690FCC">
      <w:pPr>
        <w:snapToGrid w:val="0"/>
        <w:spacing w:beforeLines="50" w:before="180" w:line="360" w:lineRule="auto"/>
        <w:jc w:val="both"/>
        <w:rPr>
          <w:b/>
          <w:lang w:val="en-US"/>
        </w:rPr>
      </w:pPr>
      <w:r w:rsidRPr="003C16D6">
        <w:rPr>
          <w:rFonts w:eastAsia="DengXian" w:hAnsi="新細明體" w:hint="eastAsia"/>
          <w:b/>
          <w:lang w:val="en-US" w:eastAsia="zh-CN"/>
        </w:rPr>
        <w:t>赛事举隅：</w:t>
      </w:r>
    </w:p>
    <w:p w14:paraId="0DE95827" w14:textId="06D3611A" w:rsidR="00B9382A"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世界杯足球赛</w:t>
      </w:r>
    </w:p>
    <w:p w14:paraId="4BE7924B" w14:textId="2DB24F0F" w:rsidR="00B9382A"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世界体操锦标赛</w:t>
      </w:r>
    </w:p>
    <w:p w14:paraId="0DE41955" w14:textId="6033EFCF" w:rsidR="00B9382A"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温布尔登网球公开赛</w:t>
      </w:r>
    </w:p>
    <w:p w14:paraId="02AC9804" w14:textId="2DFE9F0E" w:rsidR="00B9382A" w:rsidRPr="00BA3AF8" w:rsidRDefault="003C16D6" w:rsidP="00DC631F">
      <w:pPr>
        <w:widowControl/>
        <w:numPr>
          <w:ilvl w:val="0"/>
          <w:numId w:val="52"/>
        </w:numPr>
        <w:snapToGrid w:val="0"/>
        <w:spacing w:beforeLines="50" w:before="180" w:line="360" w:lineRule="auto"/>
        <w:rPr>
          <w:rFonts w:hAnsi="新細明體"/>
          <w:lang w:val="en-US"/>
        </w:rPr>
      </w:pPr>
      <w:r w:rsidRPr="003C16D6">
        <w:rPr>
          <w:rFonts w:eastAsia="DengXian" w:hAnsi="新細明體" w:hint="eastAsia"/>
          <w:lang w:val="en-US" w:eastAsia="zh-CN"/>
        </w:rPr>
        <w:t>世界田径锦标赛</w:t>
      </w:r>
    </w:p>
    <w:p w14:paraId="32508588" w14:textId="77777777" w:rsidR="00B9382A" w:rsidRPr="004570C8" w:rsidRDefault="00B9382A" w:rsidP="00DC631F">
      <w:pPr>
        <w:tabs>
          <w:tab w:val="left" w:pos="6120"/>
        </w:tabs>
        <w:snapToGrid w:val="0"/>
        <w:spacing w:beforeLines="50" w:before="180"/>
        <w:jc w:val="both"/>
        <w:rPr>
          <w:lang w:val="en-US"/>
        </w:rPr>
      </w:pPr>
    </w:p>
    <w:p w14:paraId="561F6F19" w14:textId="6EE655D2" w:rsidR="00D631FB" w:rsidRDefault="00F9678E" w:rsidP="00183767">
      <w:pPr>
        <w:tabs>
          <w:tab w:val="left" w:pos="6120"/>
        </w:tabs>
        <w:snapToGrid w:val="0"/>
        <w:spacing w:beforeLines="50" w:before="180" w:line="360" w:lineRule="auto"/>
        <w:jc w:val="both"/>
        <w:rPr>
          <w:b/>
          <w:sz w:val="28"/>
          <w:szCs w:val="28"/>
        </w:rPr>
      </w:pPr>
      <w:r w:rsidRPr="004570C8">
        <w:rPr>
          <w:i/>
        </w:rPr>
        <w:br w:type="page"/>
      </w:r>
      <w:r w:rsidR="003C16D6" w:rsidRPr="003C16D6">
        <w:rPr>
          <w:rFonts w:eastAsia="DengXian" w:hint="eastAsia"/>
          <w:b/>
          <w:sz w:val="28"/>
          <w:szCs w:val="28"/>
          <w:lang w:eastAsia="zh-CN"/>
        </w:rPr>
        <w:lastRenderedPageBreak/>
        <w:t>探究活动举隅</w:t>
      </w:r>
      <w:r w:rsidR="003C16D6" w:rsidRPr="003C16D6">
        <w:rPr>
          <w:rFonts w:eastAsia="DengXian" w:hint="eastAsia"/>
          <w:b/>
          <w:sz w:val="28"/>
          <w:szCs w:val="28"/>
          <w:lang w:val="en-US" w:eastAsia="zh-CN"/>
        </w:rPr>
        <w:t>－</w:t>
      </w:r>
      <w:r w:rsidR="003C16D6" w:rsidRPr="003C16D6">
        <w:rPr>
          <w:rFonts w:eastAsia="DengXian" w:hint="eastAsia"/>
          <w:b/>
          <w:sz w:val="28"/>
          <w:szCs w:val="28"/>
          <w:lang w:eastAsia="zh-CN"/>
        </w:rPr>
        <w:t>附加数据</w:t>
      </w:r>
      <w:r w:rsidR="003C16D6" w:rsidRPr="003C16D6">
        <w:rPr>
          <w:rFonts w:eastAsia="DengXian"/>
          <w:b/>
          <w:sz w:val="28"/>
          <w:szCs w:val="28"/>
          <w:lang w:eastAsia="zh-CN"/>
        </w:rPr>
        <w:t xml:space="preserve"> (3)</w:t>
      </w:r>
      <w:r w:rsidR="003C16D6" w:rsidRPr="003C16D6">
        <w:rPr>
          <w:rFonts w:eastAsia="DengXian" w:hint="eastAsia"/>
          <w:b/>
          <w:sz w:val="28"/>
          <w:szCs w:val="28"/>
          <w:lang w:eastAsia="zh-CN"/>
        </w:rPr>
        <w:t>：</w:t>
      </w:r>
    </w:p>
    <w:p w14:paraId="0EF607DF" w14:textId="05ABDA98" w:rsidR="00B9382A" w:rsidRPr="00D631FB" w:rsidRDefault="003C16D6" w:rsidP="00183767">
      <w:pPr>
        <w:tabs>
          <w:tab w:val="left" w:pos="6120"/>
        </w:tabs>
        <w:snapToGrid w:val="0"/>
        <w:spacing w:beforeLines="50" w:before="180" w:line="360" w:lineRule="auto"/>
        <w:jc w:val="both"/>
        <w:rPr>
          <w:b/>
          <w:sz w:val="28"/>
          <w:szCs w:val="28"/>
          <w:lang w:val="en-US"/>
        </w:rPr>
      </w:pPr>
      <w:r w:rsidRPr="003C16D6">
        <w:rPr>
          <w:rFonts w:eastAsia="DengXian" w:hint="eastAsia"/>
          <w:b/>
          <w:sz w:val="28"/>
          <w:szCs w:val="28"/>
          <w:lang w:eastAsia="zh-CN"/>
        </w:rPr>
        <w:t>现代</w:t>
      </w:r>
      <w:r w:rsidRPr="003C16D6">
        <w:rPr>
          <w:rFonts w:eastAsia="DengXian" w:hAnsi="新細明體" w:hint="eastAsia"/>
          <w:b/>
          <w:sz w:val="28"/>
          <w:szCs w:val="28"/>
          <w:lang w:val="en-US" w:eastAsia="zh-CN"/>
        </w:rPr>
        <w:t>中国的体育文化</w:t>
      </w:r>
    </w:p>
    <w:p w14:paraId="0F98BE2C" w14:textId="58150F7B" w:rsidR="00B9382A" w:rsidRPr="004570C8" w:rsidRDefault="003C16D6" w:rsidP="00DC631F">
      <w:pPr>
        <w:snapToGrid w:val="0"/>
        <w:spacing w:beforeLines="50" w:before="180" w:line="360" w:lineRule="auto"/>
        <w:jc w:val="both"/>
        <w:rPr>
          <w:lang w:val="en-US"/>
        </w:rPr>
      </w:pPr>
      <w:r w:rsidRPr="003C16D6">
        <w:rPr>
          <w:rFonts w:eastAsia="DengXian" w:hAnsi="新細明體" w:hint="eastAsia"/>
          <w:b/>
          <w:lang w:eastAsia="zh-CN"/>
        </w:rPr>
        <w:t>学习目标</w:t>
      </w:r>
      <w:r w:rsidRPr="003C16D6">
        <w:rPr>
          <w:rFonts w:eastAsia="DengXian" w:hAnsi="新細明體" w:hint="eastAsia"/>
          <w:b/>
          <w:lang w:val="en-US" w:eastAsia="zh-CN"/>
        </w:rPr>
        <w:t>：</w:t>
      </w:r>
      <w:r w:rsidRPr="003C16D6">
        <w:rPr>
          <w:rFonts w:eastAsia="DengXian" w:hAnsi="新細明體" w:hint="eastAsia"/>
          <w:lang w:val="en-US" w:eastAsia="zh-CN"/>
        </w:rPr>
        <w:t>了解现代中国的体育文化和发展。</w:t>
      </w:r>
    </w:p>
    <w:p w14:paraId="71C44E63" w14:textId="361143B2" w:rsidR="00B9382A" w:rsidRPr="004570C8" w:rsidRDefault="003C16D6" w:rsidP="00DC631F">
      <w:pPr>
        <w:tabs>
          <w:tab w:val="left" w:pos="6120"/>
        </w:tabs>
        <w:snapToGrid w:val="0"/>
        <w:spacing w:beforeLines="50" w:before="180" w:line="360" w:lineRule="auto"/>
        <w:jc w:val="both"/>
        <w:rPr>
          <w:lang w:val="en-US"/>
        </w:rPr>
      </w:pPr>
      <w:r w:rsidRPr="003C16D6">
        <w:rPr>
          <w:rFonts w:eastAsia="DengXian" w:hAnsi="新細明體" w:hint="eastAsia"/>
          <w:b/>
          <w:lang w:eastAsia="zh-CN"/>
        </w:rPr>
        <w:t>内容说明</w:t>
      </w:r>
      <w:r w:rsidRPr="003C16D6">
        <w:rPr>
          <w:rFonts w:eastAsia="DengXian" w:hAnsi="新細明體" w:hint="eastAsia"/>
          <w:b/>
          <w:lang w:val="en-US" w:eastAsia="zh-CN"/>
        </w:rPr>
        <w:t>：</w:t>
      </w:r>
      <w:r w:rsidRPr="003C16D6">
        <w:rPr>
          <w:rFonts w:eastAsia="DengXian" w:hAnsi="新細明體" w:hint="eastAsia"/>
          <w:lang w:val="en-US" w:eastAsia="zh-CN"/>
        </w:rPr>
        <w:t>教师透过课堂讲授，帮助学生掌握自</w:t>
      </w:r>
      <w:r w:rsidRPr="003C16D6">
        <w:rPr>
          <w:rFonts w:eastAsia="DengXian"/>
          <w:lang w:val="en-US" w:eastAsia="zh-CN"/>
        </w:rPr>
        <w:t>1949</w:t>
      </w:r>
      <w:r w:rsidRPr="003C16D6">
        <w:rPr>
          <w:rFonts w:eastAsia="DengXian" w:hAnsi="新細明體" w:hint="eastAsia"/>
          <w:lang w:val="en-US" w:eastAsia="zh-CN"/>
        </w:rPr>
        <w:t>年中华人民共和国成立以来，我国的体育历史和文化。</w:t>
      </w:r>
    </w:p>
    <w:p w14:paraId="130012D8" w14:textId="5B7BF87A" w:rsidR="000E2EFF" w:rsidRPr="004570C8" w:rsidRDefault="003C16D6" w:rsidP="00DC631F">
      <w:pPr>
        <w:tabs>
          <w:tab w:val="left" w:pos="6120"/>
        </w:tabs>
        <w:snapToGrid w:val="0"/>
        <w:spacing w:beforeLines="50" w:before="180" w:line="360" w:lineRule="auto"/>
        <w:jc w:val="both"/>
        <w:rPr>
          <w:lang w:val="en-US"/>
        </w:rPr>
      </w:pPr>
      <w:r w:rsidRPr="003C16D6">
        <w:rPr>
          <w:rFonts w:eastAsia="DengXian" w:hAnsi="新細明體" w:hint="eastAsia"/>
          <w:b/>
          <w:lang w:eastAsia="zh-CN"/>
        </w:rPr>
        <w:t>教学指引</w:t>
      </w:r>
      <w:r w:rsidRPr="003C16D6">
        <w:rPr>
          <w:rFonts w:eastAsia="DengXian" w:hAnsi="新細明體" w:hint="eastAsia"/>
          <w:b/>
          <w:lang w:val="en-US" w:eastAsia="zh-CN"/>
        </w:rPr>
        <w:t>：</w:t>
      </w:r>
    </w:p>
    <w:p w14:paraId="04DFAB15" w14:textId="4D4D9225" w:rsidR="000A30C6" w:rsidRPr="00BA3AF8" w:rsidRDefault="003C16D6" w:rsidP="00DC631F">
      <w:pPr>
        <w:widowControl/>
        <w:numPr>
          <w:ilvl w:val="0"/>
          <w:numId w:val="45"/>
        </w:numPr>
        <w:snapToGrid w:val="0"/>
        <w:spacing w:beforeLines="50" w:before="180" w:line="360" w:lineRule="auto"/>
        <w:rPr>
          <w:rFonts w:hAnsi="新細明體"/>
          <w:lang w:val="en-US"/>
        </w:rPr>
      </w:pPr>
      <w:r w:rsidRPr="003C16D6">
        <w:rPr>
          <w:rFonts w:eastAsia="DengXian" w:hAnsi="新細明體" w:hint="eastAsia"/>
          <w:lang w:val="en-US" w:eastAsia="zh-CN"/>
        </w:rPr>
        <w:t>教师应有效地运用多媒体视听教材，向学生阐述中华人民共和国如何走上体育大国之路。过程中，教师应着重介绍：</w:t>
      </w:r>
    </w:p>
    <w:p w14:paraId="13B30A77" w14:textId="2D85F6BA" w:rsidR="001F2337" w:rsidRPr="00DC631F" w:rsidRDefault="003C16D6" w:rsidP="00DC631F">
      <w:pPr>
        <w:widowControl/>
        <w:numPr>
          <w:ilvl w:val="0"/>
          <w:numId w:val="46"/>
        </w:numPr>
        <w:snapToGrid w:val="0"/>
        <w:spacing w:beforeLines="50" w:before="180" w:line="360" w:lineRule="auto"/>
        <w:rPr>
          <w:rFonts w:hAnsi="新細明體"/>
          <w:lang w:val="en-US"/>
        </w:rPr>
      </w:pPr>
      <w:r w:rsidRPr="003C16D6">
        <w:rPr>
          <w:rFonts w:eastAsia="DengXian" w:hAnsi="新細明體" w:hint="eastAsia"/>
          <w:lang w:val="en-US" w:eastAsia="zh-CN"/>
        </w:rPr>
        <w:t>国家的体育政策和制度</w:t>
      </w:r>
    </w:p>
    <w:p w14:paraId="56A535CB" w14:textId="3021CBBC" w:rsidR="00F40025" w:rsidRPr="00431953" w:rsidRDefault="003C16D6" w:rsidP="00DC631F">
      <w:pPr>
        <w:numPr>
          <w:ilvl w:val="0"/>
          <w:numId w:val="46"/>
        </w:numPr>
        <w:snapToGrid w:val="0"/>
        <w:spacing w:before="50" w:line="360" w:lineRule="auto"/>
        <w:jc w:val="both"/>
        <w:rPr>
          <w:rFonts w:hAnsi="新細明體"/>
          <w:lang w:val="en-US"/>
        </w:rPr>
      </w:pPr>
      <w:r w:rsidRPr="003C16D6">
        <w:rPr>
          <w:rFonts w:eastAsia="DengXian" w:hAnsi="新細明體" w:hint="eastAsia"/>
          <w:lang w:val="en-US" w:eastAsia="zh-CN"/>
        </w:rPr>
        <w:t>国家运动员的艰苦奋斗故事</w:t>
      </w:r>
    </w:p>
    <w:p w14:paraId="1B0DA04A" w14:textId="54B12C79" w:rsidR="000D19FD" w:rsidRPr="00431953" w:rsidRDefault="003C16D6" w:rsidP="00DC631F">
      <w:pPr>
        <w:numPr>
          <w:ilvl w:val="0"/>
          <w:numId w:val="46"/>
        </w:numPr>
        <w:snapToGrid w:val="0"/>
        <w:spacing w:before="50" w:line="360" w:lineRule="auto"/>
        <w:jc w:val="both"/>
        <w:rPr>
          <w:rFonts w:hAnsi="新細明體"/>
          <w:lang w:val="en-US"/>
        </w:rPr>
      </w:pPr>
      <w:r w:rsidRPr="003C16D6">
        <w:rPr>
          <w:rFonts w:eastAsia="DengXian" w:hAnsi="新細明體" w:hint="eastAsia"/>
          <w:lang w:val="en-US" w:eastAsia="zh-CN"/>
        </w:rPr>
        <w:t>内地体坛如何与国际接轨</w:t>
      </w:r>
    </w:p>
    <w:p w14:paraId="74CAEDCD" w14:textId="2F461EC8" w:rsidR="00543749" w:rsidRPr="00431953" w:rsidRDefault="003C16D6" w:rsidP="00DC631F">
      <w:pPr>
        <w:numPr>
          <w:ilvl w:val="0"/>
          <w:numId w:val="46"/>
        </w:numPr>
        <w:snapToGrid w:val="0"/>
        <w:spacing w:before="50" w:line="360" w:lineRule="auto"/>
        <w:jc w:val="both"/>
        <w:rPr>
          <w:rFonts w:hAnsi="新細明體"/>
          <w:lang w:val="en-US"/>
        </w:rPr>
      </w:pPr>
      <w:r w:rsidRPr="003C16D6">
        <w:rPr>
          <w:rFonts w:eastAsia="DengXian" w:hAnsi="新細明體" w:hint="eastAsia"/>
          <w:lang w:val="en-US" w:eastAsia="zh-CN"/>
        </w:rPr>
        <w:t>国家的经济和体育发展如何互为影响</w:t>
      </w:r>
    </w:p>
    <w:p w14:paraId="2811D726" w14:textId="41BB7524" w:rsidR="00B9382A" w:rsidRPr="004570C8" w:rsidRDefault="003C16D6" w:rsidP="00DC631F">
      <w:pPr>
        <w:widowControl/>
        <w:numPr>
          <w:ilvl w:val="0"/>
          <w:numId w:val="53"/>
        </w:numPr>
        <w:snapToGrid w:val="0"/>
        <w:spacing w:beforeLines="50" w:before="180" w:line="360" w:lineRule="auto"/>
        <w:rPr>
          <w:lang w:val="en-US"/>
        </w:rPr>
      </w:pPr>
      <w:r w:rsidRPr="003C16D6">
        <w:rPr>
          <w:rFonts w:eastAsia="DengXian" w:hAnsi="新細明體" w:hint="eastAsia"/>
          <w:lang w:val="en-US" w:eastAsia="zh-CN"/>
        </w:rPr>
        <w:t>鼓励学生积极发问</w:t>
      </w:r>
    </w:p>
    <w:p w14:paraId="4F778214" w14:textId="77777777" w:rsidR="00B9382A" w:rsidRPr="004570C8" w:rsidRDefault="00B9382A" w:rsidP="005E0179">
      <w:pPr>
        <w:tabs>
          <w:tab w:val="left" w:pos="6120"/>
        </w:tabs>
        <w:snapToGrid w:val="0"/>
        <w:spacing w:beforeLines="50" w:before="180" w:line="360" w:lineRule="auto"/>
        <w:jc w:val="both"/>
        <w:rPr>
          <w:b/>
          <w:lang w:val="en-US"/>
        </w:rPr>
      </w:pPr>
    </w:p>
    <w:p w14:paraId="36C618BA" w14:textId="4619123C" w:rsidR="00D631FB" w:rsidRDefault="00DC1F95" w:rsidP="00183767">
      <w:pPr>
        <w:tabs>
          <w:tab w:val="left" w:pos="6120"/>
        </w:tabs>
        <w:snapToGrid w:val="0"/>
        <w:spacing w:beforeLines="50" w:before="180" w:line="360" w:lineRule="auto"/>
        <w:jc w:val="both"/>
        <w:rPr>
          <w:b/>
          <w:sz w:val="28"/>
          <w:szCs w:val="28"/>
        </w:rPr>
      </w:pPr>
      <w:r w:rsidRPr="004570C8">
        <w:rPr>
          <w:i/>
        </w:rPr>
        <w:br w:type="page"/>
      </w:r>
      <w:r w:rsidR="003C16D6" w:rsidRPr="003C16D6">
        <w:rPr>
          <w:rFonts w:eastAsia="DengXian" w:hint="eastAsia"/>
          <w:b/>
          <w:sz w:val="28"/>
          <w:szCs w:val="28"/>
          <w:lang w:eastAsia="zh-CN"/>
        </w:rPr>
        <w:lastRenderedPageBreak/>
        <w:t>探究活动举隅</w:t>
      </w:r>
      <w:r w:rsidR="003C16D6" w:rsidRPr="003C16D6">
        <w:rPr>
          <w:rFonts w:eastAsia="DengXian" w:hint="eastAsia"/>
          <w:b/>
          <w:sz w:val="28"/>
          <w:szCs w:val="28"/>
          <w:lang w:val="en-US" w:eastAsia="zh-CN"/>
        </w:rPr>
        <w:t>－</w:t>
      </w:r>
      <w:r w:rsidR="003C16D6" w:rsidRPr="003C16D6">
        <w:rPr>
          <w:rFonts w:eastAsia="DengXian" w:hint="eastAsia"/>
          <w:b/>
          <w:sz w:val="28"/>
          <w:szCs w:val="28"/>
          <w:lang w:eastAsia="zh-CN"/>
        </w:rPr>
        <w:t>附加数据</w:t>
      </w:r>
      <w:r w:rsidR="003C16D6" w:rsidRPr="003C16D6">
        <w:rPr>
          <w:rFonts w:eastAsia="DengXian"/>
          <w:b/>
          <w:sz w:val="28"/>
          <w:szCs w:val="28"/>
          <w:lang w:eastAsia="zh-CN"/>
        </w:rPr>
        <w:t xml:space="preserve"> (4)</w:t>
      </w:r>
      <w:r w:rsidR="003C16D6" w:rsidRPr="003C16D6">
        <w:rPr>
          <w:rFonts w:eastAsia="DengXian" w:hint="eastAsia"/>
          <w:b/>
          <w:sz w:val="28"/>
          <w:szCs w:val="28"/>
          <w:lang w:eastAsia="zh-CN"/>
        </w:rPr>
        <w:t>：</w:t>
      </w:r>
    </w:p>
    <w:p w14:paraId="68AF5AC7" w14:textId="2B2B0E0D" w:rsidR="00B9382A" w:rsidRPr="00D631FB" w:rsidRDefault="003C16D6" w:rsidP="00183767">
      <w:pPr>
        <w:tabs>
          <w:tab w:val="left" w:pos="6120"/>
        </w:tabs>
        <w:snapToGrid w:val="0"/>
        <w:spacing w:beforeLines="50" w:before="180" w:line="360" w:lineRule="auto"/>
        <w:jc w:val="both"/>
        <w:rPr>
          <w:b/>
          <w:sz w:val="28"/>
          <w:szCs w:val="28"/>
          <w:lang w:val="en-US"/>
        </w:rPr>
      </w:pPr>
      <w:r w:rsidRPr="003C16D6">
        <w:rPr>
          <w:rFonts w:eastAsia="DengXian" w:hAnsi="新細明體" w:hint="eastAsia"/>
          <w:b/>
          <w:sz w:val="28"/>
          <w:szCs w:val="28"/>
          <w:lang w:val="en-US" w:eastAsia="zh-CN"/>
        </w:rPr>
        <w:t>现代体坛</w:t>
      </w:r>
    </w:p>
    <w:p w14:paraId="2A3A81E0" w14:textId="248319D1" w:rsidR="00B9382A" w:rsidRPr="004570C8" w:rsidRDefault="003C16D6" w:rsidP="00DC631F">
      <w:pPr>
        <w:snapToGrid w:val="0"/>
        <w:spacing w:beforeLines="50" w:before="180" w:line="360" w:lineRule="auto"/>
        <w:jc w:val="both"/>
        <w:rPr>
          <w:lang w:val="en-US"/>
        </w:rPr>
      </w:pPr>
      <w:r w:rsidRPr="003C16D6">
        <w:rPr>
          <w:rFonts w:eastAsia="DengXian" w:hAnsi="新細明體" w:hint="eastAsia"/>
          <w:b/>
          <w:lang w:eastAsia="zh-CN"/>
        </w:rPr>
        <w:t>学习目标</w:t>
      </w:r>
      <w:r w:rsidRPr="003C16D6">
        <w:rPr>
          <w:rFonts w:eastAsia="DengXian" w:hAnsi="新細明體" w:hint="eastAsia"/>
          <w:b/>
          <w:lang w:val="en-US" w:eastAsia="zh-CN"/>
        </w:rPr>
        <w:t>：</w:t>
      </w:r>
      <w:r w:rsidRPr="003C16D6">
        <w:rPr>
          <w:rFonts w:eastAsia="DengXian" w:hAnsi="新細明體" w:hint="eastAsia"/>
          <w:lang w:val="en-US" w:eastAsia="zh-CN"/>
        </w:rPr>
        <w:t>让学生开阔眼界，从不同角度了解体育活动。</w:t>
      </w:r>
    </w:p>
    <w:p w14:paraId="21953256" w14:textId="28345D87" w:rsidR="00B9382A" w:rsidRPr="004570C8" w:rsidRDefault="003C16D6" w:rsidP="00DC631F">
      <w:pPr>
        <w:tabs>
          <w:tab w:val="left" w:pos="6120"/>
        </w:tabs>
        <w:snapToGrid w:val="0"/>
        <w:spacing w:beforeLines="50" w:before="180" w:line="360" w:lineRule="auto"/>
        <w:ind w:left="1260" w:hangingChars="525" w:hanging="1260"/>
        <w:jc w:val="both"/>
        <w:rPr>
          <w:lang w:val="en-US"/>
        </w:rPr>
      </w:pPr>
      <w:r w:rsidRPr="003C16D6">
        <w:rPr>
          <w:rFonts w:eastAsia="DengXian" w:hAnsi="新細明體" w:hint="eastAsia"/>
          <w:b/>
          <w:lang w:eastAsia="zh-CN"/>
        </w:rPr>
        <w:t>内容说明</w:t>
      </w:r>
      <w:r w:rsidRPr="003C16D6">
        <w:rPr>
          <w:rFonts w:eastAsia="DengXian" w:hAnsi="新細明體" w:hint="eastAsia"/>
          <w:b/>
          <w:lang w:val="en-US" w:eastAsia="zh-CN"/>
        </w:rPr>
        <w:t>：</w:t>
      </w:r>
      <w:r w:rsidRPr="003C16D6">
        <w:rPr>
          <w:rFonts w:eastAsia="DengXian" w:hAnsi="新細明體" w:hint="eastAsia"/>
          <w:lang w:val="en-US" w:eastAsia="zh-CN"/>
        </w:rPr>
        <w:t>学生三至五人一组，就下列议题搜集资料，然后汇报。过程中，应着重论证</w:t>
      </w:r>
      <w:r w:rsidR="00431953">
        <w:rPr>
          <w:rFonts w:hAnsi="新細明體" w:hint="eastAsia"/>
          <w:lang w:val="en-US"/>
        </w:rPr>
        <w:br/>
      </w:r>
      <w:r w:rsidRPr="003C16D6">
        <w:rPr>
          <w:rFonts w:eastAsia="DengXian" w:hAnsi="新細明體" w:hint="eastAsia"/>
          <w:lang w:val="en-US" w:eastAsia="zh-CN"/>
        </w:rPr>
        <w:t>有关议题的重要性及对体坛发展的影响。</w:t>
      </w:r>
    </w:p>
    <w:p w14:paraId="73B8DD6A" w14:textId="7A3EEC4C" w:rsidR="000A30C6" w:rsidRPr="004570C8" w:rsidRDefault="003C16D6" w:rsidP="00DC631F">
      <w:pPr>
        <w:tabs>
          <w:tab w:val="left" w:pos="6120"/>
        </w:tabs>
        <w:snapToGrid w:val="0"/>
        <w:spacing w:beforeLines="50" w:before="180" w:line="360" w:lineRule="auto"/>
        <w:jc w:val="both"/>
        <w:rPr>
          <w:lang w:val="en-US"/>
        </w:rPr>
      </w:pPr>
      <w:r w:rsidRPr="003C16D6">
        <w:rPr>
          <w:rFonts w:eastAsia="DengXian" w:hAnsi="新細明體" w:hint="eastAsia"/>
          <w:b/>
          <w:lang w:val="en-US" w:eastAsia="zh-CN"/>
        </w:rPr>
        <w:t>议题举隅：</w:t>
      </w:r>
    </w:p>
    <w:p w14:paraId="161312FD" w14:textId="1693B258" w:rsidR="000A30C6" w:rsidRPr="00A43985"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全球化</w:t>
      </w:r>
    </w:p>
    <w:p w14:paraId="74CC218A" w14:textId="60DC9A73" w:rsidR="000A30C6" w:rsidRPr="000A30C6"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商业化</w:t>
      </w:r>
    </w:p>
    <w:p w14:paraId="562F9CB9" w14:textId="7C21AD51" w:rsidR="000A30C6"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职业化</w:t>
      </w:r>
    </w:p>
    <w:p w14:paraId="7B9C4D21" w14:textId="11248662" w:rsidR="000A30C6" w:rsidRPr="000A30C6"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传媒</w:t>
      </w:r>
    </w:p>
    <w:p w14:paraId="3647E8B8" w14:textId="6D9783AF" w:rsidR="000A30C6" w:rsidRPr="000A30C6"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eastAsia="zh-CN"/>
        </w:rPr>
        <w:t>博彩</w:t>
      </w:r>
    </w:p>
    <w:p w14:paraId="7FB7ACE3" w14:textId="5E9982AD" w:rsidR="00B9382A" w:rsidRPr="00DC631F" w:rsidRDefault="003C16D6" w:rsidP="00DC631F">
      <w:pPr>
        <w:numPr>
          <w:ilvl w:val="0"/>
          <w:numId w:val="54"/>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运动和法律课题</w:t>
      </w:r>
    </w:p>
    <w:p w14:paraId="44707CB2" w14:textId="77777777" w:rsidR="00B9382A" w:rsidRPr="004570C8" w:rsidRDefault="00B9382A" w:rsidP="005E0179">
      <w:pPr>
        <w:snapToGrid w:val="0"/>
        <w:spacing w:beforeLines="50" w:before="180" w:line="360" w:lineRule="auto"/>
        <w:jc w:val="both"/>
        <w:rPr>
          <w:b/>
          <w:lang w:val="en-US"/>
        </w:rPr>
      </w:pPr>
    </w:p>
    <w:p w14:paraId="2A6C98CC" w14:textId="5143D1D3" w:rsidR="00D631FB" w:rsidRDefault="009F5033" w:rsidP="00183767">
      <w:pPr>
        <w:snapToGrid w:val="0"/>
        <w:spacing w:beforeLines="50" w:before="180" w:line="360" w:lineRule="auto"/>
        <w:jc w:val="both"/>
        <w:rPr>
          <w:b/>
          <w:sz w:val="28"/>
          <w:szCs w:val="28"/>
        </w:rPr>
      </w:pPr>
      <w:r w:rsidRPr="004570C8">
        <w:rPr>
          <w:i/>
        </w:rPr>
        <w:br w:type="page"/>
      </w:r>
      <w:r w:rsidR="003C16D6" w:rsidRPr="003C16D6">
        <w:rPr>
          <w:rFonts w:eastAsia="DengXian" w:hint="eastAsia"/>
          <w:b/>
          <w:sz w:val="28"/>
          <w:szCs w:val="28"/>
          <w:lang w:eastAsia="zh-CN"/>
        </w:rPr>
        <w:lastRenderedPageBreak/>
        <w:t>探究活动举隅－附加数据</w:t>
      </w:r>
      <w:r w:rsidR="003C16D6" w:rsidRPr="003C16D6">
        <w:rPr>
          <w:rFonts w:eastAsia="DengXian"/>
          <w:b/>
          <w:sz w:val="28"/>
          <w:szCs w:val="28"/>
          <w:lang w:eastAsia="zh-CN"/>
        </w:rPr>
        <w:t xml:space="preserve"> (5)</w:t>
      </w:r>
      <w:r w:rsidR="003C16D6" w:rsidRPr="003C16D6">
        <w:rPr>
          <w:rFonts w:eastAsia="DengXian" w:hint="eastAsia"/>
          <w:b/>
          <w:sz w:val="28"/>
          <w:szCs w:val="28"/>
          <w:lang w:eastAsia="zh-CN"/>
        </w:rPr>
        <w:t>：</w:t>
      </w:r>
    </w:p>
    <w:p w14:paraId="232EA5AD" w14:textId="63B19849" w:rsidR="00B9382A" w:rsidRPr="00D631FB" w:rsidRDefault="003C16D6" w:rsidP="00183767">
      <w:pPr>
        <w:snapToGrid w:val="0"/>
        <w:spacing w:beforeLines="50" w:before="180" w:line="360" w:lineRule="auto"/>
        <w:jc w:val="both"/>
        <w:rPr>
          <w:b/>
          <w:sz w:val="28"/>
          <w:szCs w:val="28"/>
          <w:lang w:val="en-US"/>
        </w:rPr>
      </w:pPr>
      <w:r w:rsidRPr="003C16D6">
        <w:rPr>
          <w:rFonts w:eastAsia="DengXian" w:hAnsi="新細明體" w:hint="eastAsia"/>
          <w:b/>
          <w:sz w:val="28"/>
          <w:szCs w:val="28"/>
          <w:lang w:val="en-US" w:eastAsia="zh-CN"/>
        </w:rPr>
        <w:t>中国与奥林匹克运动</w:t>
      </w:r>
    </w:p>
    <w:p w14:paraId="4F968FF9" w14:textId="127A5476" w:rsidR="00B9382A" w:rsidRPr="004570C8" w:rsidRDefault="003C16D6" w:rsidP="00DC631F">
      <w:pPr>
        <w:snapToGrid w:val="0"/>
        <w:spacing w:beforeLines="50" w:before="180" w:line="360" w:lineRule="auto"/>
        <w:jc w:val="both"/>
        <w:rPr>
          <w:lang w:val="en-US"/>
        </w:rPr>
      </w:pPr>
      <w:r w:rsidRPr="003C16D6">
        <w:rPr>
          <w:rFonts w:eastAsia="DengXian" w:hAnsi="新細明體" w:hint="eastAsia"/>
          <w:b/>
          <w:lang w:eastAsia="zh-CN"/>
        </w:rPr>
        <w:t>学习目标</w:t>
      </w:r>
      <w:r w:rsidRPr="003C16D6">
        <w:rPr>
          <w:rFonts w:eastAsia="DengXian" w:hAnsi="新細明體" w:hint="eastAsia"/>
          <w:b/>
          <w:lang w:val="en-US" w:eastAsia="zh-CN"/>
        </w:rPr>
        <w:t>：</w:t>
      </w:r>
      <w:r w:rsidRPr="003C16D6">
        <w:rPr>
          <w:rFonts w:eastAsia="DengXian" w:hAnsi="新細明體" w:hint="eastAsia"/>
          <w:lang w:val="en-US" w:eastAsia="zh-CN"/>
        </w:rPr>
        <w:t>了解更多关于中国参加奥林匹克运动的情况。</w:t>
      </w:r>
    </w:p>
    <w:p w14:paraId="5E1E3127" w14:textId="1F8FB241" w:rsidR="00B9382A" w:rsidRPr="004570C8" w:rsidRDefault="003C16D6" w:rsidP="00DC631F">
      <w:pPr>
        <w:snapToGrid w:val="0"/>
        <w:spacing w:beforeLines="50" w:before="180" w:line="360" w:lineRule="auto"/>
        <w:ind w:left="1200" w:hangingChars="500" w:hanging="1200"/>
        <w:jc w:val="both"/>
        <w:rPr>
          <w:lang w:val="en-US"/>
        </w:rPr>
      </w:pPr>
      <w:r w:rsidRPr="003C16D6">
        <w:rPr>
          <w:rFonts w:eastAsia="DengXian" w:hAnsi="新細明體" w:hint="eastAsia"/>
          <w:b/>
          <w:lang w:eastAsia="zh-CN"/>
        </w:rPr>
        <w:t>内容说明</w:t>
      </w:r>
      <w:r w:rsidRPr="003C16D6">
        <w:rPr>
          <w:rFonts w:eastAsia="DengXian" w:hAnsi="新細明體" w:hint="eastAsia"/>
          <w:b/>
          <w:lang w:val="en-US" w:eastAsia="zh-CN"/>
        </w:rPr>
        <w:t>：</w:t>
      </w:r>
      <w:r w:rsidRPr="003C16D6">
        <w:rPr>
          <w:rFonts w:eastAsia="DengXian" w:hAnsi="新細明體" w:hint="eastAsia"/>
          <w:lang w:val="en-US" w:eastAsia="zh-CN"/>
        </w:rPr>
        <w:t>进行课堂讨论时，学生要关注中国没有参与多届奥运会的原因、中国何时开始以体育强国的形象出现，以及具备什么主办奥林匹克运动会的条件。</w:t>
      </w:r>
    </w:p>
    <w:p w14:paraId="47507C02" w14:textId="6F04F971" w:rsidR="00D37542" w:rsidRPr="004570C8" w:rsidRDefault="003C16D6" w:rsidP="00DC631F">
      <w:pPr>
        <w:snapToGrid w:val="0"/>
        <w:spacing w:beforeLines="50" w:before="180" w:line="360" w:lineRule="auto"/>
        <w:jc w:val="both"/>
        <w:rPr>
          <w:rFonts w:hAnsi="新細明體"/>
          <w:b/>
          <w:lang w:val="en-US"/>
        </w:rPr>
      </w:pPr>
      <w:r w:rsidRPr="003C16D6">
        <w:rPr>
          <w:rFonts w:eastAsia="DengXian" w:hAnsi="新細明體" w:hint="eastAsia"/>
          <w:b/>
          <w:lang w:eastAsia="zh-CN"/>
        </w:rPr>
        <w:t>执行步骤</w:t>
      </w:r>
      <w:r w:rsidRPr="003C16D6">
        <w:rPr>
          <w:rFonts w:eastAsia="DengXian" w:hAnsi="新細明體" w:hint="eastAsia"/>
          <w:b/>
          <w:lang w:val="en-US" w:eastAsia="zh-CN"/>
        </w:rPr>
        <w:t>：</w:t>
      </w:r>
    </w:p>
    <w:p w14:paraId="75B24692" w14:textId="61A2489D" w:rsidR="00A80A89" w:rsidRPr="00A43985" w:rsidRDefault="003C16D6" w:rsidP="00DC631F">
      <w:pPr>
        <w:numPr>
          <w:ilvl w:val="0"/>
          <w:numId w:val="55"/>
        </w:numPr>
        <w:tabs>
          <w:tab w:val="left" w:pos="0"/>
        </w:tabs>
        <w:snapToGrid w:val="0"/>
        <w:spacing w:beforeLines="50" w:before="180" w:line="360" w:lineRule="auto"/>
        <w:ind w:left="482" w:hanging="482"/>
        <w:jc w:val="both"/>
        <w:rPr>
          <w:rFonts w:hAnsi="新細明體"/>
          <w:lang w:val="en-US"/>
        </w:rPr>
      </w:pPr>
      <w:r w:rsidRPr="003C16D6">
        <w:rPr>
          <w:rFonts w:eastAsia="DengXian" w:hAnsi="新細明體" w:hint="eastAsia"/>
          <w:lang w:val="en-US" w:eastAsia="zh-CN"/>
        </w:rPr>
        <w:t>教师讲授有关内容后，带领学生进行课堂讨论</w:t>
      </w:r>
    </w:p>
    <w:p w14:paraId="534A33D1" w14:textId="740943A0" w:rsidR="00A80A89" w:rsidRPr="00A43985" w:rsidRDefault="003C16D6" w:rsidP="00DC631F">
      <w:pPr>
        <w:numPr>
          <w:ilvl w:val="0"/>
          <w:numId w:val="55"/>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以开放式的问题，鼓励学生积极发表个人观点</w:t>
      </w:r>
    </w:p>
    <w:p w14:paraId="60B2BE9A" w14:textId="325F53F3" w:rsidR="00B9382A" w:rsidRPr="004570C8" w:rsidRDefault="003C16D6" w:rsidP="00DC631F">
      <w:pPr>
        <w:numPr>
          <w:ilvl w:val="0"/>
          <w:numId w:val="55"/>
        </w:numPr>
        <w:tabs>
          <w:tab w:val="left" w:pos="0"/>
        </w:tabs>
        <w:snapToGrid w:val="0"/>
        <w:spacing w:beforeLines="50" w:before="180" w:line="360" w:lineRule="auto"/>
        <w:jc w:val="both"/>
        <w:rPr>
          <w:rFonts w:hAnsi="新細明體"/>
          <w:lang w:val="en-US"/>
        </w:rPr>
      </w:pPr>
      <w:r w:rsidRPr="003C16D6">
        <w:rPr>
          <w:rFonts w:eastAsia="DengXian" w:hAnsi="新細明體" w:hint="eastAsia"/>
          <w:lang w:val="en-US" w:eastAsia="zh-CN"/>
        </w:rPr>
        <w:t>鼓励学生利用课余时间多阅读有关资料</w:t>
      </w:r>
    </w:p>
    <w:p w14:paraId="44470671" w14:textId="7D84773D" w:rsidR="00CB3CE7" w:rsidRPr="004549BA" w:rsidRDefault="00CF06B9" w:rsidP="007038AF">
      <w:pPr>
        <w:tabs>
          <w:tab w:val="left" w:pos="6120"/>
        </w:tabs>
        <w:snapToGrid w:val="0"/>
        <w:spacing w:line="360" w:lineRule="auto"/>
        <w:ind w:left="480"/>
        <w:jc w:val="center"/>
        <w:rPr>
          <w:b/>
          <w:sz w:val="28"/>
          <w:szCs w:val="28"/>
          <w:lang w:val="en-US"/>
        </w:rPr>
      </w:pPr>
      <w:r w:rsidRPr="00A43985">
        <w:rPr>
          <w:rFonts w:hAnsi="新細明體"/>
          <w:lang w:val="en-US"/>
        </w:rPr>
        <w:br w:type="page"/>
      </w:r>
      <w:r w:rsidR="003C16D6" w:rsidRPr="003C16D6">
        <w:rPr>
          <w:rFonts w:eastAsia="DengXian" w:hAnsi="新細明體" w:hint="eastAsia"/>
          <w:b/>
          <w:sz w:val="28"/>
          <w:szCs w:val="28"/>
          <w:lang w:eastAsia="zh-CN"/>
        </w:rPr>
        <w:lastRenderedPageBreak/>
        <w:t>教师参考</w:t>
      </w:r>
      <w:r w:rsidR="003C16D6" w:rsidRPr="003C16D6">
        <w:rPr>
          <w:rFonts w:eastAsia="DengXian" w:hAnsi="新細明體" w:hint="eastAsia"/>
          <w:b/>
          <w:sz w:val="28"/>
          <w:szCs w:val="28"/>
          <w:lang w:val="en-US" w:eastAsia="zh-CN"/>
        </w:rPr>
        <w:t>数</w:t>
      </w:r>
      <w:r w:rsidR="003C16D6" w:rsidRPr="003C16D6">
        <w:rPr>
          <w:rFonts w:eastAsia="DengXian" w:hAnsi="新細明體" w:hint="eastAsia"/>
          <w:b/>
          <w:sz w:val="28"/>
          <w:szCs w:val="28"/>
          <w:lang w:eastAsia="zh-CN"/>
        </w:rPr>
        <w:t>据</w:t>
      </w:r>
    </w:p>
    <w:p w14:paraId="73CEF77D" w14:textId="693581F9" w:rsidR="008E1005" w:rsidRPr="0095627C" w:rsidRDefault="003C16D6" w:rsidP="00DC267E">
      <w:pPr>
        <w:snapToGrid w:val="0"/>
        <w:spacing w:beforeLines="25" w:before="90" w:line="360" w:lineRule="auto"/>
        <w:ind w:left="594" w:hangingChars="270" w:hanging="594"/>
        <w:rPr>
          <w:sz w:val="22"/>
          <w:szCs w:val="22"/>
          <w:lang w:val="en-US"/>
        </w:rPr>
      </w:pPr>
      <w:r w:rsidRPr="003C16D6">
        <w:rPr>
          <w:rFonts w:eastAsia="DengXian" w:hAnsi="新細明體" w:hint="eastAsia"/>
          <w:sz w:val="22"/>
          <w:szCs w:val="22"/>
          <w:lang w:eastAsia="zh-CN"/>
        </w:rPr>
        <w:t>田雨普</w:t>
      </w:r>
      <w:r w:rsidRPr="003C16D6">
        <w:rPr>
          <w:rFonts w:eastAsia="DengXian" w:hAnsi="新細明體"/>
          <w:sz w:val="22"/>
          <w:szCs w:val="22"/>
          <w:lang w:val="en-US" w:eastAsia="zh-CN"/>
        </w:rPr>
        <w:t xml:space="preserve"> </w:t>
      </w:r>
      <w:r w:rsidRPr="003C16D6">
        <w:rPr>
          <w:rFonts w:eastAsia="DengXian"/>
          <w:sz w:val="22"/>
          <w:szCs w:val="22"/>
          <w:lang w:eastAsia="zh-CN"/>
        </w:rPr>
        <w:t>(2007)</w:t>
      </w:r>
      <w:r w:rsidRPr="003C16D6">
        <w:rPr>
          <w:rFonts w:eastAsia="DengXian" w:hint="eastAsia"/>
          <w:sz w:val="22"/>
          <w:szCs w:val="22"/>
          <w:lang w:eastAsia="zh-CN"/>
        </w:rPr>
        <w:t>〈</w:t>
      </w:r>
      <w:r w:rsidRPr="003C16D6">
        <w:rPr>
          <w:rFonts w:eastAsia="DengXian" w:hAnsi="新細明體" w:hint="eastAsia"/>
          <w:sz w:val="22"/>
          <w:szCs w:val="22"/>
          <w:lang w:eastAsia="zh-CN"/>
        </w:rPr>
        <w:t>北京奥运会承办目的审视〉，《体育科学》，</w:t>
      </w:r>
      <w:r w:rsidRPr="003C16D6">
        <w:rPr>
          <w:rFonts w:eastAsia="DengXian"/>
          <w:sz w:val="22"/>
          <w:szCs w:val="22"/>
          <w:lang w:eastAsia="zh-CN"/>
        </w:rPr>
        <w:t>27(5)</w:t>
      </w:r>
      <w:r w:rsidRPr="003C16D6">
        <w:rPr>
          <w:rFonts w:eastAsia="DengXian" w:hAnsi="新細明體" w:hint="eastAsia"/>
          <w:sz w:val="22"/>
          <w:szCs w:val="22"/>
          <w:lang w:eastAsia="zh-CN"/>
        </w:rPr>
        <w:t>，</w:t>
      </w:r>
      <w:r w:rsidRPr="003C16D6">
        <w:rPr>
          <w:rFonts w:eastAsia="DengXian"/>
          <w:sz w:val="22"/>
          <w:szCs w:val="22"/>
          <w:lang w:eastAsia="zh-CN"/>
        </w:rPr>
        <w:t>3-8</w:t>
      </w:r>
      <w:r w:rsidRPr="003C16D6">
        <w:rPr>
          <w:rFonts w:eastAsia="DengXian" w:hAnsi="新細明體" w:hint="eastAsia"/>
          <w:sz w:val="22"/>
          <w:szCs w:val="22"/>
          <w:lang w:eastAsia="zh-CN"/>
        </w:rPr>
        <w:t>。</w:t>
      </w:r>
    </w:p>
    <w:p w14:paraId="65F95977" w14:textId="18D737AA" w:rsidR="008E1005" w:rsidRPr="0095627C" w:rsidRDefault="003C16D6" w:rsidP="00DC631F">
      <w:pPr>
        <w:snapToGrid w:val="0"/>
        <w:spacing w:beforeLines="25" w:before="90" w:line="360" w:lineRule="auto"/>
        <w:ind w:left="594" w:hangingChars="270" w:hanging="594"/>
        <w:rPr>
          <w:sz w:val="22"/>
          <w:szCs w:val="22"/>
          <w:lang w:val="en-US"/>
        </w:rPr>
      </w:pPr>
      <w:r w:rsidRPr="003C16D6">
        <w:rPr>
          <w:rFonts w:eastAsia="DengXian" w:hAnsi="新細明體" w:hint="eastAsia"/>
          <w:sz w:val="22"/>
          <w:szCs w:val="22"/>
          <w:lang w:eastAsia="zh-CN"/>
        </w:rPr>
        <w:t>吴潮</w:t>
      </w:r>
      <w:r w:rsidRPr="003C16D6">
        <w:rPr>
          <w:rFonts w:eastAsia="DengXian" w:hAnsi="新細明體"/>
          <w:sz w:val="22"/>
          <w:szCs w:val="22"/>
          <w:lang w:val="en-US" w:eastAsia="zh-CN"/>
        </w:rPr>
        <w:t xml:space="preserve"> </w:t>
      </w:r>
      <w:r w:rsidRPr="003C16D6">
        <w:rPr>
          <w:rFonts w:eastAsia="DengXian"/>
          <w:sz w:val="22"/>
          <w:szCs w:val="22"/>
          <w:lang w:eastAsia="zh-CN"/>
        </w:rPr>
        <w:t>(2006)</w:t>
      </w:r>
      <w:r w:rsidRPr="003C16D6">
        <w:rPr>
          <w:rFonts w:eastAsia="DengXian" w:hAnsi="新細明體" w:hint="eastAsia"/>
          <w:sz w:val="22"/>
          <w:szCs w:val="22"/>
          <w:lang w:eastAsia="zh-CN"/>
        </w:rPr>
        <w:t>〈亚运会与亚洲的地缘政治</w:t>
      </w:r>
      <w:r w:rsidRPr="003C16D6">
        <w:rPr>
          <w:rFonts w:eastAsia="DengXian" w:hAnsi="新細明體"/>
          <w:sz w:val="22"/>
          <w:szCs w:val="22"/>
          <w:lang w:eastAsia="zh-CN"/>
        </w:rPr>
        <w:t xml:space="preserve"> </w:t>
      </w:r>
      <w:r w:rsidRPr="003C16D6">
        <w:rPr>
          <w:rFonts w:eastAsia="DengXian"/>
          <w:sz w:val="22"/>
          <w:szCs w:val="22"/>
          <w:lang w:eastAsia="zh-CN"/>
        </w:rPr>
        <w:t xml:space="preserve">— </w:t>
      </w:r>
      <w:r w:rsidRPr="003C16D6">
        <w:rPr>
          <w:rFonts w:eastAsia="DengXian" w:hAnsi="新細明體" w:hint="eastAsia"/>
          <w:sz w:val="22"/>
          <w:szCs w:val="22"/>
          <w:lang w:eastAsia="zh-CN"/>
        </w:rPr>
        <w:t>兼论亚运会的可持续发展〉，《体育科学》，</w:t>
      </w:r>
      <w:r w:rsidRPr="003C16D6">
        <w:rPr>
          <w:rFonts w:eastAsia="DengXian"/>
          <w:sz w:val="22"/>
          <w:szCs w:val="22"/>
          <w:lang w:eastAsia="zh-CN"/>
        </w:rPr>
        <w:t>26(12)</w:t>
      </w:r>
      <w:r w:rsidRPr="003C16D6">
        <w:rPr>
          <w:rFonts w:eastAsia="DengXian" w:hAnsi="新細明體" w:hint="eastAsia"/>
          <w:sz w:val="22"/>
          <w:szCs w:val="22"/>
          <w:lang w:eastAsia="zh-CN"/>
        </w:rPr>
        <w:t>，</w:t>
      </w:r>
      <w:r w:rsidRPr="003C16D6">
        <w:rPr>
          <w:rFonts w:eastAsia="DengXian"/>
          <w:sz w:val="22"/>
          <w:szCs w:val="22"/>
          <w:lang w:eastAsia="zh-CN"/>
        </w:rPr>
        <w:t>3-8</w:t>
      </w:r>
      <w:r w:rsidRPr="003C16D6">
        <w:rPr>
          <w:rFonts w:eastAsia="DengXian" w:hAnsi="新細明體" w:hint="eastAsia"/>
          <w:sz w:val="22"/>
          <w:szCs w:val="22"/>
          <w:lang w:eastAsia="zh-CN"/>
        </w:rPr>
        <w:t>。</w:t>
      </w:r>
    </w:p>
    <w:p w14:paraId="29EA092B" w14:textId="701E72D5" w:rsidR="008E1005" w:rsidRPr="0095627C" w:rsidRDefault="003C16D6" w:rsidP="00DC631F">
      <w:pPr>
        <w:snapToGrid w:val="0"/>
        <w:spacing w:beforeLines="25" w:before="90" w:line="360" w:lineRule="auto"/>
        <w:ind w:left="594" w:hangingChars="270" w:hanging="594"/>
        <w:rPr>
          <w:sz w:val="22"/>
          <w:szCs w:val="22"/>
          <w:lang w:val="en-US"/>
        </w:rPr>
      </w:pPr>
      <w:r w:rsidRPr="003C16D6">
        <w:rPr>
          <w:rStyle w:val="a7"/>
          <w:rFonts w:eastAsia="DengXian" w:hAnsi="新細明體" w:hint="eastAsia"/>
          <w:b w:val="0"/>
          <w:sz w:val="22"/>
          <w:szCs w:val="22"/>
          <w:lang w:eastAsia="zh-CN"/>
        </w:rPr>
        <w:t>徐元民</w:t>
      </w:r>
      <w:r w:rsidRPr="003C16D6">
        <w:rPr>
          <w:rStyle w:val="a7"/>
          <w:rFonts w:eastAsia="DengXian" w:hAnsi="新細明體"/>
          <w:b w:val="0"/>
          <w:sz w:val="22"/>
          <w:szCs w:val="22"/>
          <w:lang w:val="en-US" w:eastAsia="zh-CN"/>
        </w:rPr>
        <w:t xml:space="preserve"> </w:t>
      </w:r>
      <w:r w:rsidRPr="003C16D6">
        <w:rPr>
          <w:rStyle w:val="a7"/>
          <w:rFonts w:eastAsia="DengXian"/>
          <w:b w:val="0"/>
          <w:sz w:val="22"/>
          <w:szCs w:val="22"/>
          <w:lang w:eastAsia="zh-CN"/>
        </w:rPr>
        <w:t>(2003)</w:t>
      </w:r>
      <w:r w:rsidRPr="003C16D6">
        <w:rPr>
          <w:rStyle w:val="a7"/>
          <w:rFonts w:eastAsia="DengXian" w:hAnsi="新細明體" w:hint="eastAsia"/>
          <w:b w:val="0"/>
          <w:sz w:val="22"/>
          <w:szCs w:val="22"/>
          <w:lang w:eastAsia="zh-CN"/>
        </w:rPr>
        <w:t>《中国古代体育》</w:t>
      </w:r>
      <w:r w:rsidRPr="003C16D6">
        <w:rPr>
          <w:rFonts w:eastAsia="DengXian" w:hAnsi="新細明體" w:hint="eastAsia"/>
          <w:sz w:val="22"/>
          <w:szCs w:val="22"/>
          <w:lang w:eastAsia="zh-CN"/>
        </w:rPr>
        <w:t>。台北市：品度。</w:t>
      </w:r>
    </w:p>
    <w:p w14:paraId="126E6F6B" w14:textId="577E6782" w:rsidR="008E1005" w:rsidRPr="0095627C" w:rsidRDefault="003C16D6" w:rsidP="00DC631F">
      <w:pPr>
        <w:snapToGrid w:val="0"/>
        <w:spacing w:beforeLines="25" w:before="90" w:line="360" w:lineRule="auto"/>
        <w:ind w:left="594" w:hangingChars="270" w:hanging="594"/>
        <w:rPr>
          <w:rStyle w:val="a7"/>
          <w:b w:val="0"/>
          <w:sz w:val="22"/>
          <w:szCs w:val="22"/>
        </w:rPr>
      </w:pPr>
      <w:r w:rsidRPr="003C16D6">
        <w:rPr>
          <w:rStyle w:val="a7"/>
          <w:rFonts w:eastAsia="DengXian" w:hAnsi="新細明體" w:hint="eastAsia"/>
          <w:b w:val="0"/>
          <w:sz w:val="22"/>
          <w:szCs w:val="22"/>
          <w:lang w:eastAsia="zh-CN"/>
        </w:rPr>
        <w:t>第</w:t>
      </w:r>
      <w:r w:rsidRPr="003C16D6">
        <w:rPr>
          <w:rStyle w:val="a7"/>
          <w:rFonts w:eastAsia="DengXian"/>
          <w:b w:val="0"/>
          <w:sz w:val="22"/>
          <w:szCs w:val="22"/>
          <w:lang w:eastAsia="zh-CN"/>
        </w:rPr>
        <w:t>29</w:t>
      </w:r>
      <w:r w:rsidRPr="003C16D6">
        <w:rPr>
          <w:rStyle w:val="a7"/>
          <w:rFonts w:eastAsia="DengXian" w:hAnsi="新細明體" w:hint="eastAsia"/>
          <w:b w:val="0"/>
          <w:sz w:val="22"/>
          <w:szCs w:val="22"/>
          <w:lang w:eastAsia="zh-CN"/>
        </w:rPr>
        <w:t>届奥林匹克运动会组织委员会</w:t>
      </w:r>
      <w:r w:rsidRPr="003C16D6">
        <w:rPr>
          <w:rStyle w:val="a7"/>
          <w:rFonts w:eastAsia="DengXian" w:hAnsi="新細明體"/>
          <w:b w:val="0"/>
          <w:sz w:val="22"/>
          <w:szCs w:val="22"/>
          <w:lang w:val="en-US" w:eastAsia="zh-CN"/>
        </w:rPr>
        <w:t xml:space="preserve"> </w:t>
      </w:r>
      <w:r w:rsidRPr="003C16D6">
        <w:rPr>
          <w:rStyle w:val="a7"/>
          <w:rFonts w:eastAsia="DengXian"/>
          <w:b w:val="0"/>
          <w:sz w:val="22"/>
          <w:szCs w:val="22"/>
          <w:lang w:eastAsia="zh-CN"/>
        </w:rPr>
        <w:t>(2004)</w:t>
      </w:r>
      <w:r w:rsidRPr="003C16D6">
        <w:rPr>
          <w:rStyle w:val="a7"/>
          <w:rFonts w:eastAsia="DengXian" w:hAnsi="新細明體" w:hint="eastAsia"/>
          <w:b w:val="0"/>
          <w:sz w:val="22"/>
          <w:szCs w:val="22"/>
          <w:lang w:eastAsia="zh-CN"/>
        </w:rPr>
        <w:t>《中学生奥林匹克知识读本》</w:t>
      </w:r>
      <w:r w:rsidRPr="003C16D6">
        <w:rPr>
          <w:rFonts w:eastAsia="DengXian" w:hAnsi="新細明體" w:hint="eastAsia"/>
          <w:sz w:val="22"/>
          <w:szCs w:val="22"/>
          <w:lang w:eastAsia="zh-CN"/>
        </w:rPr>
        <w:t>。北京：北京出版社。</w:t>
      </w:r>
      <w:r w:rsidR="008E1005" w:rsidRPr="0095627C">
        <w:rPr>
          <w:rStyle w:val="a7"/>
          <w:b w:val="0"/>
          <w:sz w:val="22"/>
          <w:szCs w:val="22"/>
        </w:rPr>
        <w:t xml:space="preserve"> </w:t>
      </w:r>
    </w:p>
    <w:p w14:paraId="31B52993" w14:textId="1C9C2667" w:rsidR="008E1005" w:rsidRPr="0095627C" w:rsidRDefault="003C16D6" w:rsidP="00DC631F">
      <w:pPr>
        <w:snapToGrid w:val="0"/>
        <w:spacing w:beforeLines="25" w:before="90" w:line="360" w:lineRule="auto"/>
        <w:ind w:left="594" w:hangingChars="270" w:hanging="594"/>
        <w:rPr>
          <w:sz w:val="22"/>
          <w:szCs w:val="22"/>
        </w:rPr>
      </w:pPr>
      <w:r w:rsidRPr="003C16D6">
        <w:rPr>
          <w:rFonts w:eastAsia="DengXian" w:hAnsi="新細明體" w:hint="eastAsia"/>
          <w:sz w:val="22"/>
          <w:szCs w:val="22"/>
          <w:lang w:val="en-US" w:eastAsia="zh-CN"/>
        </w:rPr>
        <w:t>黄日明</w:t>
      </w:r>
      <w:r w:rsidRPr="003C16D6">
        <w:rPr>
          <w:rFonts w:eastAsia="DengXian" w:hAnsi="新細明體"/>
          <w:sz w:val="22"/>
          <w:szCs w:val="22"/>
          <w:lang w:val="en-US" w:eastAsia="zh-CN"/>
        </w:rPr>
        <w:t xml:space="preserve"> </w:t>
      </w:r>
      <w:r w:rsidRPr="003C16D6">
        <w:rPr>
          <w:rFonts w:eastAsia="DengXian"/>
          <w:sz w:val="22"/>
          <w:szCs w:val="22"/>
          <w:lang w:val="en-US" w:eastAsia="zh-CN"/>
        </w:rPr>
        <w:t>(2001)</w:t>
      </w:r>
      <w:r w:rsidRPr="003C16D6">
        <w:rPr>
          <w:rFonts w:eastAsia="DengXian" w:hAnsi="新細明體" w:hint="eastAsia"/>
          <w:sz w:val="22"/>
          <w:szCs w:val="22"/>
          <w:lang w:val="en-US" w:eastAsia="zh-CN"/>
        </w:rPr>
        <w:t>《</w:t>
      </w:r>
      <w:r w:rsidRPr="003C16D6">
        <w:rPr>
          <w:rStyle w:val="a7"/>
          <w:rFonts w:eastAsia="DengXian" w:hAnsi="新細明體" w:hint="eastAsia"/>
          <w:b w:val="0"/>
          <w:sz w:val="22"/>
          <w:szCs w:val="22"/>
          <w:lang w:eastAsia="zh-CN"/>
        </w:rPr>
        <w:t>相约在颁奖台：香港体坛的女儿》</w:t>
      </w:r>
      <w:r w:rsidRPr="003C16D6">
        <w:rPr>
          <w:rFonts w:eastAsia="DengXian" w:hAnsi="新細明體" w:hint="eastAsia"/>
          <w:sz w:val="22"/>
          <w:szCs w:val="22"/>
          <w:lang w:eastAsia="zh-CN"/>
        </w:rPr>
        <w:t>。香港：体院汇友社。</w:t>
      </w:r>
    </w:p>
    <w:p w14:paraId="0E08ADBE" w14:textId="49F38F20" w:rsidR="008E1005" w:rsidRPr="0095627C" w:rsidRDefault="003C16D6" w:rsidP="00DC631F">
      <w:pPr>
        <w:snapToGrid w:val="0"/>
        <w:spacing w:beforeLines="25" w:before="90" w:line="360" w:lineRule="auto"/>
        <w:ind w:left="594" w:hangingChars="270" w:hanging="594"/>
        <w:rPr>
          <w:sz w:val="22"/>
          <w:szCs w:val="22"/>
          <w:lang w:val="en-US"/>
        </w:rPr>
      </w:pPr>
      <w:r w:rsidRPr="003C16D6">
        <w:rPr>
          <w:rFonts w:eastAsia="DengXian" w:hAnsi="新細明體" w:hint="eastAsia"/>
          <w:sz w:val="22"/>
          <w:szCs w:val="22"/>
          <w:lang w:eastAsia="zh-CN"/>
        </w:rPr>
        <w:t>杨华</w:t>
      </w:r>
      <w:r w:rsidRPr="003C16D6">
        <w:rPr>
          <w:rFonts w:eastAsia="DengXian" w:hAnsi="新細明體"/>
          <w:sz w:val="22"/>
          <w:szCs w:val="22"/>
          <w:lang w:val="en-US" w:eastAsia="zh-CN"/>
        </w:rPr>
        <w:t xml:space="preserve"> </w:t>
      </w:r>
      <w:r w:rsidRPr="003C16D6">
        <w:rPr>
          <w:rFonts w:eastAsia="DengXian"/>
          <w:sz w:val="22"/>
          <w:szCs w:val="22"/>
          <w:lang w:eastAsia="zh-CN"/>
        </w:rPr>
        <w:t>(2006)</w:t>
      </w:r>
      <w:r w:rsidRPr="003C16D6">
        <w:rPr>
          <w:rFonts w:eastAsia="DengXian" w:hAnsi="新細明體" w:hint="eastAsia"/>
          <w:sz w:val="22"/>
          <w:szCs w:val="22"/>
          <w:lang w:eastAsia="zh-CN"/>
        </w:rPr>
        <w:t>〈</w:t>
      </w:r>
      <w:r w:rsidRPr="003C16D6">
        <w:rPr>
          <w:rFonts w:eastAsia="DengXian"/>
          <w:sz w:val="22"/>
          <w:szCs w:val="22"/>
          <w:lang w:eastAsia="zh-CN"/>
        </w:rPr>
        <w:t>2008</w:t>
      </w:r>
      <w:r w:rsidRPr="003C16D6">
        <w:rPr>
          <w:rFonts w:eastAsia="DengXian" w:hAnsi="新細明體" w:hint="eastAsia"/>
          <w:sz w:val="22"/>
          <w:szCs w:val="22"/>
          <w:lang w:eastAsia="zh-CN"/>
        </w:rPr>
        <w:t>年北京奥运会对提升中国国际地位和声望的研究〉，《体育科学》，</w:t>
      </w:r>
      <w:r w:rsidRPr="003C16D6">
        <w:rPr>
          <w:rFonts w:eastAsia="DengXian"/>
          <w:sz w:val="22"/>
          <w:szCs w:val="22"/>
          <w:lang w:eastAsia="zh-CN"/>
        </w:rPr>
        <w:t>2</w:t>
      </w:r>
      <w:r w:rsidRPr="003C16D6">
        <w:rPr>
          <w:rFonts w:eastAsia="DengXian"/>
          <w:i/>
          <w:sz w:val="22"/>
          <w:szCs w:val="22"/>
          <w:lang w:eastAsia="zh-CN"/>
        </w:rPr>
        <w:t>6</w:t>
      </w:r>
      <w:r w:rsidRPr="003C16D6">
        <w:rPr>
          <w:rFonts w:eastAsia="DengXian"/>
          <w:sz w:val="22"/>
          <w:szCs w:val="22"/>
          <w:lang w:eastAsia="zh-CN"/>
        </w:rPr>
        <w:t>(5)</w:t>
      </w:r>
      <w:r w:rsidRPr="003C16D6">
        <w:rPr>
          <w:rFonts w:eastAsia="DengXian" w:hAnsi="新細明體" w:hint="eastAsia"/>
          <w:sz w:val="22"/>
          <w:szCs w:val="22"/>
          <w:lang w:eastAsia="zh-CN"/>
        </w:rPr>
        <w:t>，</w:t>
      </w:r>
      <w:r w:rsidRPr="003C16D6">
        <w:rPr>
          <w:rFonts w:eastAsia="DengXian"/>
          <w:sz w:val="22"/>
          <w:szCs w:val="22"/>
          <w:lang w:eastAsia="zh-CN"/>
        </w:rPr>
        <w:t>3-6</w:t>
      </w:r>
      <w:r w:rsidRPr="003C16D6">
        <w:rPr>
          <w:rFonts w:eastAsia="DengXian" w:hAnsi="新細明體" w:hint="eastAsia"/>
          <w:sz w:val="22"/>
          <w:szCs w:val="22"/>
          <w:lang w:eastAsia="zh-CN"/>
        </w:rPr>
        <w:t>。</w:t>
      </w:r>
    </w:p>
    <w:p w14:paraId="7DFE147B" w14:textId="22598E72" w:rsidR="008E1005" w:rsidRPr="0095627C" w:rsidRDefault="003C16D6" w:rsidP="00DC631F">
      <w:pPr>
        <w:snapToGrid w:val="0"/>
        <w:spacing w:beforeLines="25" w:before="90" w:line="360" w:lineRule="auto"/>
        <w:ind w:left="594" w:hangingChars="270" w:hanging="594"/>
        <w:rPr>
          <w:sz w:val="22"/>
          <w:szCs w:val="22"/>
          <w:lang w:val="en-US"/>
        </w:rPr>
      </w:pPr>
      <w:r w:rsidRPr="003C16D6">
        <w:rPr>
          <w:rStyle w:val="a7"/>
          <w:rFonts w:eastAsia="DengXian" w:hAnsi="新細明體" w:hint="eastAsia"/>
          <w:b w:val="0"/>
          <w:sz w:val="22"/>
          <w:szCs w:val="22"/>
          <w:lang w:eastAsia="zh-CN"/>
        </w:rPr>
        <w:t>叶肇和</w:t>
      </w:r>
      <w:r w:rsidRPr="003C16D6">
        <w:rPr>
          <w:rStyle w:val="a7"/>
          <w:rFonts w:eastAsia="DengXian"/>
          <w:b w:val="0"/>
          <w:sz w:val="22"/>
          <w:szCs w:val="22"/>
          <w:lang w:eastAsia="zh-CN"/>
        </w:rPr>
        <w:t>(</w:t>
      </w:r>
      <w:r w:rsidRPr="003C16D6">
        <w:rPr>
          <w:rStyle w:val="a7"/>
          <w:rFonts w:eastAsia="DengXian" w:hAnsi="新細明體" w:hint="eastAsia"/>
          <w:b w:val="0"/>
          <w:sz w:val="22"/>
          <w:szCs w:val="22"/>
          <w:lang w:eastAsia="zh-CN"/>
        </w:rPr>
        <w:t>编辑</w:t>
      </w:r>
      <w:r w:rsidRPr="003C16D6">
        <w:rPr>
          <w:rStyle w:val="a7"/>
          <w:rFonts w:eastAsia="DengXian"/>
          <w:b w:val="0"/>
          <w:sz w:val="22"/>
          <w:szCs w:val="22"/>
          <w:lang w:eastAsia="zh-CN"/>
        </w:rPr>
        <w:t>) (2003)</w:t>
      </w:r>
      <w:r w:rsidRPr="003C16D6">
        <w:rPr>
          <w:rStyle w:val="a7"/>
          <w:rFonts w:eastAsia="DengXian" w:hAnsi="新細明體" w:hint="eastAsia"/>
          <w:b w:val="0"/>
          <w:sz w:val="22"/>
          <w:szCs w:val="22"/>
          <w:lang w:eastAsia="zh-CN"/>
        </w:rPr>
        <w:t>《二零零三特殊奥运会夏季世界比赛：香港代表队纪念影集》</w:t>
      </w:r>
      <w:r w:rsidRPr="003C16D6">
        <w:rPr>
          <w:rFonts w:eastAsia="DengXian" w:hAnsi="新細明體" w:hint="eastAsia"/>
          <w:sz w:val="22"/>
          <w:szCs w:val="22"/>
          <w:lang w:eastAsia="zh-CN"/>
        </w:rPr>
        <w:t>。</w:t>
      </w:r>
      <w:r w:rsidRPr="003C16D6">
        <w:rPr>
          <w:rStyle w:val="a7"/>
          <w:rFonts w:eastAsia="DengXian" w:hAnsi="新細明體" w:hint="eastAsia"/>
          <w:b w:val="0"/>
          <w:sz w:val="22"/>
          <w:szCs w:val="22"/>
          <w:lang w:eastAsia="zh-CN"/>
        </w:rPr>
        <w:t>香港：香港特殊奥运会。</w:t>
      </w:r>
    </w:p>
    <w:p w14:paraId="1764B74F" w14:textId="1B1713C5" w:rsidR="008E1005" w:rsidRPr="0095627C" w:rsidRDefault="003C16D6" w:rsidP="00DC631F">
      <w:pPr>
        <w:snapToGrid w:val="0"/>
        <w:spacing w:beforeLines="25" w:before="90" w:line="360" w:lineRule="auto"/>
        <w:ind w:left="594" w:hangingChars="270" w:hanging="594"/>
        <w:rPr>
          <w:sz w:val="22"/>
          <w:szCs w:val="22"/>
          <w:lang w:val="en-US"/>
        </w:rPr>
      </w:pPr>
      <w:r w:rsidRPr="003C16D6">
        <w:rPr>
          <w:rFonts w:eastAsia="DengXian" w:hAnsi="新細明體" w:hint="eastAsia"/>
          <w:sz w:val="22"/>
          <w:szCs w:val="22"/>
          <w:lang w:eastAsia="zh-CN"/>
        </w:rPr>
        <w:t>董进霞</w:t>
      </w:r>
      <w:r w:rsidRPr="003C16D6">
        <w:rPr>
          <w:rFonts w:eastAsia="DengXian" w:hAnsi="新細明體"/>
          <w:sz w:val="22"/>
          <w:szCs w:val="22"/>
          <w:lang w:val="en-US" w:eastAsia="zh-CN"/>
        </w:rPr>
        <w:t xml:space="preserve"> </w:t>
      </w:r>
      <w:r w:rsidRPr="003C16D6">
        <w:rPr>
          <w:rFonts w:eastAsia="DengXian"/>
          <w:sz w:val="22"/>
          <w:szCs w:val="22"/>
          <w:lang w:eastAsia="zh-CN"/>
        </w:rPr>
        <w:t xml:space="preserve">(2006) </w:t>
      </w:r>
      <w:r w:rsidRPr="003C16D6">
        <w:rPr>
          <w:rFonts w:eastAsia="DengXian" w:hAnsi="新細明體" w:hint="eastAsia"/>
          <w:sz w:val="22"/>
          <w:szCs w:val="22"/>
          <w:lang w:eastAsia="zh-CN"/>
        </w:rPr>
        <w:t>〈北京奥运会遗产展望：不同洲际奥运会举办国家的比较研究〉，《体育科学》，</w:t>
      </w:r>
      <w:r w:rsidRPr="003C16D6">
        <w:rPr>
          <w:rFonts w:eastAsia="DengXian"/>
          <w:sz w:val="22"/>
          <w:szCs w:val="22"/>
          <w:lang w:eastAsia="zh-CN"/>
        </w:rPr>
        <w:t>26(7)</w:t>
      </w:r>
      <w:r w:rsidRPr="003C16D6">
        <w:rPr>
          <w:rFonts w:eastAsia="DengXian" w:hAnsi="新細明體" w:hint="eastAsia"/>
          <w:sz w:val="22"/>
          <w:szCs w:val="22"/>
          <w:lang w:eastAsia="zh-CN"/>
        </w:rPr>
        <w:t>，</w:t>
      </w:r>
      <w:r w:rsidRPr="003C16D6">
        <w:rPr>
          <w:rFonts w:eastAsia="DengXian"/>
          <w:sz w:val="22"/>
          <w:szCs w:val="22"/>
          <w:lang w:eastAsia="zh-CN"/>
        </w:rPr>
        <w:t>3-12</w:t>
      </w:r>
      <w:r w:rsidRPr="003C16D6">
        <w:rPr>
          <w:rFonts w:eastAsia="DengXian" w:hAnsi="新細明體" w:hint="eastAsia"/>
          <w:sz w:val="22"/>
          <w:szCs w:val="22"/>
          <w:lang w:eastAsia="zh-CN"/>
        </w:rPr>
        <w:t>。</w:t>
      </w:r>
    </w:p>
    <w:p w14:paraId="0DD918A9" w14:textId="240800EA" w:rsidR="008E1005" w:rsidRPr="0095627C" w:rsidRDefault="003C16D6" w:rsidP="00DC631F">
      <w:pPr>
        <w:snapToGrid w:val="0"/>
        <w:spacing w:beforeLines="25" w:before="90" w:line="360" w:lineRule="auto"/>
        <w:ind w:left="594" w:hangingChars="270" w:hanging="594"/>
        <w:rPr>
          <w:sz w:val="22"/>
          <w:szCs w:val="22"/>
        </w:rPr>
      </w:pPr>
      <w:r w:rsidRPr="003C16D6">
        <w:rPr>
          <w:rFonts w:eastAsia="DengXian" w:hAnsi="新細明體" w:hint="eastAsia"/>
          <w:sz w:val="22"/>
          <w:szCs w:val="22"/>
          <w:lang w:eastAsia="zh-CN"/>
        </w:rPr>
        <w:t>刘宏裕等</w:t>
      </w:r>
      <w:r w:rsidRPr="003C16D6">
        <w:rPr>
          <w:rFonts w:eastAsia="DengXian" w:hAnsi="新細明體"/>
          <w:sz w:val="22"/>
          <w:szCs w:val="22"/>
          <w:lang w:val="en-US" w:eastAsia="zh-CN"/>
        </w:rPr>
        <w:t xml:space="preserve"> </w:t>
      </w:r>
      <w:r w:rsidRPr="003C16D6">
        <w:rPr>
          <w:rFonts w:eastAsia="DengXian"/>
          <w:sz w:val="22"/>
          <w:szCs w:val="22"/>
          <w:lang w:eastAsia="zh-CN"/>
        </w:rPr>
        <w:t>(</w:t>
      </w:r>
      <w:r w:rsidRPr="003C16D6">
        <w:rPr>
          <w:rFonts w:eastAsia="DengXian" w:hAnsi="新細明體" w:hint="eastAsia"/>
          <w:sz w:val="22"/>
          <w:szCs w:val="22"/>
          <w:lang w:eastAsia="zh-CN"/>
        </w:rPr>
        <w:t>译</w:t>
      </w:r>
      <w:r w:rsidRPr="003C16D6">
        <w:rPr>
          <w:rFonts w:eastAsia="DengXian"/>
          <w:sz w:val="22"/>
          <w:szCs w:val="22"/>
          <w:lang w:eastAsia="zh-CN"/>
        </w:rPr>
        <w:t>) (2005)</w:t>
      </w:r>
      <w:r w:rsidRPr="003C16D6">
        <w:rPr>
          <w:rFonts w:eastAsia="DengXian" w:hAnsi="新細明體" w:hint="eastAsia"/>
          <w:sz w:val="22"/>
          <w:szCs w:val="22"/>
          <w:lang w:eastAsia="zh-CN"/>
        </w:rPr>
        <w:t>《</w:t>
      </w:r>
      <w:r w:rsidRPr="003C16D6">
        <w:rPr>
          <w:rFonts w:eastAsia="DengXian" w:hAnsi="新細明體" w:hint="eastAsia"/>
          <w:bCs/>
          <w:sz w:val="22"/>
          <w:szCs w:val="22"/>
          <w:lang w:eastAsia="zh-CN"/>
        </w:rPr>
        <w:t>运动社会学导论》</w:t>
      </w:r>
      <w:r w:rsidRPr="003C16D6">
        <w:rPr>
          <w:rFonts w:eastAsia="DengXian" w:hAnsi="新細明體" w:hint="eastAsia"/>
          <w:sz w:val="22"/>
          <w:szCs w:val="22"/>
          <w:lang w:eastAsia="zh-CN"/>
        </w:rPr>
        <w:t>。</w:t>
      </w:r>
      <w:r w:rsidRPr="003C16D6">
        <w:rPr>
          <w:rFonts w:eastAsia="DengXian" w:hAnsi="新細明體" w:hint="eastAsia"/>
          <w:bCs/>
          <w:sz w:val="22"/>
          <w:szCs w:val="22"/>
          <w:lang w:val="en-US" w:eastAsia="zh-CN"/>
        </w:rPr>
        <w:t>台</w:t>
      </w:r>
      <w:r w:rsidRPr="003C16D6">
        <w:rPr>
          <w:rFonts w:eastAsia="DengXian" w:hAnsi="新細明體" w:hint="eastAsia"/>
          <w:bCs/>
          <w:sz w:val="22"/>
          <w:szCs w:val="22"/>
          <w:lang w:eastAsia="zh-CN"/>
        </w:rPr>
        <w:t>北：</w:t>
      </w:r>
      <w:r w:rsidRPr="003C16D6">
        <w:rPr>
          <w:rFonts w:eastAsia="DengXian" w:hAnsi="新細明體" w:hint="eastAsia"/>
          <w:sz w:val="22"/>
          <w:szCs w:val="22"/>
          <w:lang w:eastAsia="zh-CN"/>
        </w:rPr>
        <w:t>师大书苑。</w:t>
      </w:r>
    </w:p>
    <w:p w14:paraId="5C93BF65" w14:textId="67F0E08C" w:rsidR="008E1005" w:rsidRPr="0095627C" w:rsidRDefault="003C16D6" w:rsidP="00DC631F">
      <w:pPr>
        <w:snapToGrid w:val="0"/>
        <w:spacing w:beforeLines="25" w:before="90" w:line="360" w:lineRule="auto"/>
        <w:ind w:left="594" w:hangingChars="270" w:hanging="594"/>
        <w:rPr>
          <w:rStyle w:val="a7"/>
          <w:b w:val="0"/>
          <w:sz w:val="22"/>
          <w:szCs w:val="22"/>
          <w:lang w:val="en-US"/>
        </w:rPr>
      </w:pPr>
      <w:r w:rsidRPr="003C16D6">
        <w:rPr>
          <w:rStyle w:val="a7"/>
          <w:rFonts w:eastAsia="DengXian" w:hAnsi="新細明體" w:hint="eastAsia"/>
          <w:b w:val="0"/>
          <w:sz w:val="22"/>
          <w:szCs w:val="22"/>
          <w:lang w:eastAsia="zh-CN"/>
        </w:rPr>
        <w:t>韩沪麟</w:t>
      </w:r>
      <w:r w:rsidRPr="003C16D6">
        <w:rPr>
          <w:rStyle w:val="a7"/>
          <w:rFonts w:eastAsia="DengXian" w:hAnsi="新細明體"/>
          <w:b w:val="0"/>
          <w:sz w:val="22"/>
          <w:szCs w:val="22"/>
          <w:lang w:val="en-US" w:eastAsia="zh-CN"/>
        </w:rPr>
        <w:t xml:space="preserve"> </w:t>
      </w:r>
      <w:r w:rsidRPr="003C16D6">
        <w:rPr>
          <w:rStyle w:val="a7"/>
          <w:rFonts w:eastAsia="DengXian"/>
          <w:b w:val="0"/>
          <w:sz w:val="22"/>
          <w:szCs w:val="22"/>
          <w:lang w:eastAsia="zh-CN"/>
        </w:rPr>
        <w:t>(</w:t>
      </w:r>
      <w:r w:rsidRPr="003C16D6">
        <w:rPr>
          <w:rStyle w:val="a7"/>
          <w:rFonts w:eastAsia="DengXian" w:hAnsi="新細明體" w:hint="eastAsia"/>
          <w:b w:val="0"/>
          <w:sz w:val="22"/>
          <w:szCs w:val="22"/>
          <w:lang w:eastAsia="zh-CN"/>
        </w:rPr>
        <w:t>译</w:t>
      </w:r>
      <w:r w:rsidRPr="003C16D6">
        <w:rPr>
          <w:rStyle w:val="a7"/>
          <w:rFonts w:eastAsia="DengXian"/>
          <w:b w:val="0"/>
          <w:sz w:val="22"/>
          <w:szCs w:val="22"/>
          <w:lang w:eastAsia="zh-CN"/>
        </w:rPr>
        <w:t>) (2002)</w:t>
      </w:r>
      <w:r w:rsidRPr="003C16D6">
        <w:rPr>
          <w:rStyle w:val="a7"/>
          <w:rFonts w:eastAsia="DengXian" w:hAnsi="新細明體" w:hint="eastAsia"/>
          <w:b w:val="0"/>
          <w:sz w:val="22"/>
          <w:szCs w:val="22"/>
          <w:lang w:eastAsia="zh-CN"/>
        </w:rPr>
        <w:t>《体育冠军》</w:t>
      </w:r>
      <w:r w:rsidRPr="003C16D6">
        <w:rPr>
          <w:rFonts w:eastAsia="DengXian" w:hAnsi="新細明體" w:hint="eastAsia"/>
          <w:sz w:val="22"/>
          <w:szCs w:val="22"/>
          <w:lang w:eastAsia="zh-CN"/>
        </w:rPr>
        <w:t>。香港：三联书店。</w:t>
      </w:r>
    </w:p>
    <w:p w14:paraId="2B2261C8" w14:textId="607714F3" w:rsidR="008E1005" w:rsidRPr="0095627C" w:rsidRDefault="005B3F21" w:rsidP="003437DA">
      <w:pPr>
        <w:snapToGrid w:val="0"/>
        <w:spacing w:beforeLines="25" w:before="90" w:line="360" w:lineRule="auto"/>
        <w:ind w:left="648" w:hangingChars="270" w:hanging="648"/>
        <w:rPr>
          <w:rStyle w:val="a7"/>
          <w:rFonts w:hAnsi="新細明體"/>
          <w:b w:val="0"/>
          <w:sz w:val="22"/>
          <w:szCs w:val="22"/>
        </w:rPr>
      </w:pPr>
      <w:hyperlink r:id="rId19" w:tooltip="郭少棠 (頁面不存在)" w:history="1">
        <w:r w:rsidR="003C16D6" w:rsidRPr="003C16D6">
          <w:rPr>
            <w:rStyle w:val="a7"/>
            <w:rFonts w:eastAsia="DengXian" w:hAnsi="新細明體" w:hint="eastAsia"/>
            <w:b w:val="0"/>
            <w:sz w:val="22"/>
            <w:szCs w:val="22"/>
            <w:lang w:eastAsia="zh-CN"/>
          </w:rPr>
          <w:t>郭少棠</w:t>
        </w:r>
      </w:hyperlink>
      <w:r w:rsidR="003C16D6" w:rsidRPr="003C16D6">
        <w:rPr>
          <w:rStyle w:val="a7"/>
          <w:rFonts w:eastAsia="DengXian" w:hAnsi="新細明體"/>
          <w:b w:val="0"/>
          <w:sz w:val="22"/>
          <w:szCs w:val="22"/>
          <w:lang w:eastAsia="zh-CN"/>
        </w:rPr>
        <w:t xml:space="preserve"> </w:t>
      </w:r>
      <w:r w:rsidR="003C16D6" w:rsidRPr="003C16D6">
        <w:rPr>
          <w:rFonts w:eastAsia="DengXian"/>
          <w:sz w:val="22"/>
          <w:szCs w:val="22"/>
          <w:lang w:eastAsia="zh-CN"/>
        </w:rPr>
        <w:t>(2011)</w:t>
      </w:r>
      <w:r w:rsidR="003C16D6" w:rsidRPr="003C16D6">
        <w:rPr>
          <w:rStyle w:val="a7"/>
          <w:rFonts w:eastAsia="DengXian"/>
          <w:sz w:val="22"/>
          <w:szCs w:val="22"/>
          <w:lang w:eastAsia="zh-CN"/>
        </w:rPr>
        <w:t xml:space="preserve"> </w:t>
      </w:r>
      <w:r w:rsidR="003C16D6" w:rsidRPr="003C16D6">
        <w:rPr>
          <w:rFonts w:eastAsia="DengXian" w:hAnsi="新細明體" w:hint="eastAsia"/>
          <w:sz w:val="22"/>
          <w:szCs w:val="22"/>
          <w:lang w:val="en-US" w:eastAsia="zh-CN"/>
        </w:rPr>
        <w:t>《日新又新</w:t>
      </w:r>
      <w:r w:rsidR="003C16D6" w:rsidRPr="003C16D6">
        <w:rPr>
          <w:rFonts w:eastAsia="DengXian" w:hAnsi="新細明體"/>
          <w:sz w:val="22"/>
          <w:szCs w:val="22"/>
          <w:lang w:val="en-US" w:eastAsia="zh-CN"/>
        </w:rPr>
        <w:t xml:space="preserve"> - </w:t>
      </w:r>
      <w:r w:rsidR="003C16D6" w:rsidRPr="003C16D6">
        <w:rPr>
          <w:rStyle w:val="a7"/>
          <w:rFonts w:eastAsia="DengXian" w:hAnsi="新細明體" w:hint="eastAsia"/>
          <w:b w:val="0"/>
          <w:sz w:val="22"/>
          <w:szCs w:val="22"/>
          <w:lang w:eastAsia="zh-CN"/>
        </w:rPr>
        <w:t>香港体育发展六十年》。</w:t>
      </w:r>
      <w:r w:rsidR="003C16D6" w:rsidRPr="003C16D6">
        <w:rPr>
          <w:rFonts w:ascii="Arial" w:eastAsia="DengXian" w:hAnsi="Arial" w:cs="Arial" w:hint="eastAsia"/>
          <w:color w:val="252525"/>
          <w:sz w:val="22"/>
          <w:szCs w:val="22"/>
          <w:shd w:val="clear" w:color="auto" w:fill="FFFFFF"/>
          <w:lang w:eastAsia="zh-CN"/>
        </w:rPr>
        <w:t>香港：中国香港体育协会暨奥林匹克委员会。</w:t>
      </w:r>
    </w:p>
    <w:p w14:paraId="0C5A1A4E" w14:textId="0619E8E0" w:rsidR="00882565" w:rsidRPr="00882565" w:rsidRDefault="003C16D6" w:rsidP="00882565">
      <w:pPr>
        <w:snapToGrid w:val="0"/>
        <w:spacing w:beforeLines="25" w:before="90" w:line="360" w:lineRule="auto"/>
        <w:ind w:left="594" w:hangingChars="270" w:hanging="594"/>
        <w:jc w:val="both"/>
        <w:rPr>
          <w:i/>
          <w:iCs/>
          <w:sz w:val="22"/>
          <w:szCs w:val="22"/>
        </w:rPr>
      </w:pPr>
      <w:r w:rsidRPr="003C16D6">
        <w:rPr>
          <w:rFonts w:eastAsia="DengXian"/>
          <w:sz w:val="22"/>
          <w:szCs w:val="22"/>
          <w:lang w:eastAsia="zh-CN"/>
        </w:rPr>
        <w:t xml:space="preserve">International Olympic Committee. (2014). </w:t>
      </w:r>
      <w:r w:rsidRPr="003C16D6">
        <w:rPr>
          <w:rFonts w:eastAsia="DengXian"/>
          <w:i/>
          <w:iCs/>
          <w:sz w:val="22"/>
          <w:szCs w:val="22"/>
          <w:lang w:eastAsia="zh-CN"/>
        </w:rPr>
        <w:t xml:space="preserve">Olympic Charter. </w:t>
      </w:r>
      <w:r w:rsidRPr="003C16D6">
        <w:rPr>
          <w:rFonts w:eastAsia="DengXian"/>
          <w:sz w:val="22"/>
          <w:szCs w:val="22"/>
          <w:lang w:eastAsia="zh-CN"/>
        </w:rPr>
        <w:t>Lausanne: DidWeDo S.à.r.l</w:t>
      </w:r>
    </w:p>
    <w:p w14:paraId="610DF232" w14:textId="7408D6D5" w:rsidR="005B3F21" w:rsidRPr="009A54EA" w:rsidRDefault="003C16D6" w:rsidP="00882565">
      <w:pPr>
        <w:snapToGrid w:val="0"/>
        <w:spacing w:beforeLines="25" w:before="90" w:line="360" w:lineRule="auto"/>
        <w:ind w:left="594" w:hangingChars="270" w:hanging="594"/>
        <w:jc w:val="both"/>
        <w:rPr>
          <w:sz w:val="22"/>
          <w:szCs w:val="22"/>
        </w:rPr>
      </w:pPr>
      <w:r w:rsidRPr="003C16D6">
        <w:rPr>
          <w:rFonts w:eastAsia="DengXian"/>
          <w:sz w:val="22"/>
          <w:szCs w:val="22"/>
          <w:lang w:eastAsia="zh-CN"/>
        </w:rPr>
        <w:t xml:space="preserve">International Olympic Committee. (2013). </w:t>
      </w:r>
      <w:r w:rsidRPr="003C16D6">
        <w:rPr>
          <w:rFonts w:eastAsia="DengXian"/>
          <w:i/>
          <w:iCs/>
          <w:sz w:val="22"/>
          <w:szCs w:val="22"/>
          <w:lang w:eastAsia="zh-CN"/>
        </w:rPr>
        <w:t xml:space="preserve">The Olympic Flame and Torch Relay. </w:t>
      </w:r>
      <w:r w:rsidRPr="003C16D6">
        <w:rPr>
          <w:rFonts w:eastAsia="DengXian"/>
          <w:sz w:val="22"/>
          <w:szCs w:val="22"/>
          <w:lang w:eastAsia="zh-CN"/>
        </w:rPr>
        <w:t>Lausanne: The Olympic Museum.</w:t>
      </w:r>
    </w:p>
    <w:p w14:paraId="6F115F5F" w14:textId="200F23BB" w:rsidR="008E1005" w:rsidRPr="0095627C" w:rsidRDefault="008E1005" w:rsidP="003437DA">
      <w:pPr>
        <w:snapToGrid w:val="0"/>
        <w:spacing w:beforeLines="25" w:before="90" w:line="360" w:lineRule="auto"/>
        <w:ind w:left="648" w:hangingChars="270" w:hanging="648"/>
        <w:jc w:val="both"/>
        <w:rPr>
          <w:sz w:val="22"/>
          <w:szCs w:val="22"/>
          <w:lang w:val="en-US"/>
        </w:rPr>
      </w:pPr>
      <w:hyperlink r:id="rId20" w:history="1">
        <w:r w:rsidR="003C16D6" w:rsidRPr="003C16D6">
          <w:rPr>
            <w:rStyle w:val="a8"/>
            <w:rFonts w:ascii="Times New Roman" w:eastAsia="DengXian" w:hAnsi="Times New Roman"/>
            <w:color w:val="auto"/>
            <w:sz w:val="22"/>
            <w:szCs w:val="22"/>
            <w:u w:val="none"/>
            <w:lang w:eastAsia="zh-CN"/>
          </w:rPr>
          <w:t xml:space="preserve">Freysinger, V.J., </w:t>
        </w:r>
      </w:hyperlink>
      <w:r w:rsidR="003C16D6" w:rsidRPr="003C16D6">
        <w:rPr>
          <w:rFonts w:eastAsia="DengXian"/>
          <w:sz w:val="22"/>
          <w:szCs w:val="22"/>
          <w:lang w:eastAsia="zh-CN"/>
        </w:rPr>
        <w:t xml:space="preserve">&amp; Kelly, J.R. (2004). </w:t>
      </w:r>
      <w:r w:rsidR="003C16D6" w:rsidRPr="003C16D6">
        <w:rPr>
          <w:rStyle w:val="a7"/>
          <w:rFonts w:eastAsia="DengXian"/>
          <w:b w:val="0"/>
          <w:i/>
          <w:sz w:val="22"/>
          <w:szCs w:val="22"/>
          <w:lang w:eastAsia="zh-CN"/>
        </w:rPr>
        <w:t xml:space="preserve">21st Century leisure: Current issues </w:t>
      </w:r>
      <w:r w:rsidR="003C16D6" w:rsidRPr="003C16D6">
        <w:rPr>
          <w:rStyle w:val="a7"/>
          <w:rFonts w:eastAsia="DengXian"/>
          <w:b w:val="0"/>
          <w:sz w:val="22"/>
          <w:szCs w:val="22"/>
          <w:lang w:eastAsia="zh-CN"/>
        </w:rPr>
        <w:t>(2</w:t>
      </w:r>
      <w:r w:rsidR="003C16D6" w:rsidRPr="003C16D6">
        <w:rPr>
          <w:rStyle w:val="a7"/>
          <w:rFonts w:eastAsia="DengXian"/>
          <w:b w:val="0"/>
          <w:sz w:val="22"/>
          <w:szCs w:val="22"/>
          <w:lang w:val="en-US" w:eastAsia="zh-CN"/>
        </w:rPr>
        <w:t>nd</w:t>
      </w:r>
      <w:r w:rsidR="003C16D6" w:rsidRPr="003C16D6">
        <w:rPr>
          <w:rStyle w:val="a7"/>
          <w:rFonts w:eastAsia="DengXian"/>
          <w:b w:val="0"/>
          <w:sz w:val="22"/>
          <w:szCs w:val="22"/>
          <w:lang w:eastAsia="zh-CN"/>
        </w:rPr>
        <w:t xml:space="preserve"> ed.).</w:t>
      </w:r>
      <w:r w:rsidR="003C16D6" w:rsidRPr="003C16D6">
        <w:rPr>
          <w:rStyle w:val="a7"/>
          <w:rFonts w:eastAsia="DengXian"/>
          <w:b w:val="0"/>
          <w:i/>
          <w:sz w:val="22"/>
          <w:szCs w:val="22"/>
          <w:lang w:eastAsia="zh-CN"/>
        </w:rPr>
        <w:t xml:space="preserve"> </w:t>
      </w:r>
      <w:r w:rsidR="003C16D6" w:rsidRPr="003C16D6">
        <w:rPr>
          <w:rFonts w:eastAsia="DengXian"/>
          <w:sz w:val="22"/>
          <w:szCs w:val="22"/>
          <w:lang w:eastAsia="zh-CN"/>
        </w:rPr>
        <w:t>State College, PA: Venture Pub.</w:t>
      </w:r>
      <w:r w:rsidRPr="0095627C">
        <w:rPr>
          <w:sz w:val="22"/>
          <w:szCs w:val="22"/>
        </w:rPr>
        <w:t xml:space="preserve"> </w:t>
      </w:r>
    </w:p>
    <w:p w14:paraId="0884BF58" w14:textId="1246F3FC" w:rsidR="008E1005" w:rsidRPr="0095627C" w:rsidRDefault="003C16D6" w:rsidP="00DC631F">
      <w:pPr>
        <w:snapToGrid w:val="0"/>
        <w:spacing w:beforeLines="25" w:before="90" w:line="360" w:lineRule="auto"/>
        <w:ind w:left="594" w:hangingChars="270" w:hanging="594"/>
        <w:jc w:val="both"/>
        <w:rPr>
          <w:sz w:val="22"/>
          <w:szCs w:val="22"/>
          <w:lang w:val="en-US"/>
        </w:rPr>
      </w:pPr>
      <w:r w:rsidRPr="003C16D6">
        <w:rPr>
          <w:rStyle w:val="a7"/>
          <w:rFonts w:eastAsia="DengXian"/>
          <w:b w:val="0"/>
          <w:sz w:val="22"/>
          <w:szCs w:val="22"/>
          <w:lang w:eastAsia="zh-CN"/>
        </w:rPr>
        <w:t xml:space="preserve">Mallon, B., &amp; Buchanan, I. (2007). </w:t>
      </w:r>
      <w:r w:rsidRPr="003C16D6">
        <w:rPr>
          <w:rStyle w:val="a7"/>
          <w:rFonts w:eastAsia="DengXian"/>
          <w:b w:val="0"/>
          <w:i/>
          <w:sz w:val="22"/>
          <w:szCs w:val="22"/>
          <w:lang w:eastAsia="zh-CN"/>
        </w:rPr>
        <w:t xml:space="preserve">The A to Z of the Olympic movement. </w:t>
      </w:r>
      <w:r w:rsidRPr="003C16D6">
        <w:rPr>
          <w:rFonts w:eastAsia="DengXian"/>
          <w:sz w:val="22"/>
          <w:szCs w:val="22"/>
          <w:lang w:eastAsia="zh-CN"/>
        </w:rPr>
        <w:t>Lanham: Scarecrow Press.</w:t>
      </w:r>
    </w:p>
    <w:p w14:paraId="67AD41F2" w14:textId="0D688972" w:rsidR="008E1005" w:rsidRPr="0095627C" w:rsidRDefault="003C16D6" w:rsidP="00DC631F">
      <w:pPr>
        <w:snapToGrid w:val="0"/>
        <w:spacing w:beforeLines="25" w:before="90" w:line="360" w:lineRule="auto"/>
        <w:ind w:left="594" w:hangingChars="270" w:hanging="594"/>
        <w:jc w:val="both"/>
        <w:rPr>
          <w:sz w:val="22"/>
          <w:szCs w:val="22"/>
          <w:lang w:val="en-US"/>
        </w:rPr>
      </w:pPr>
      <w:r w:rsidRPr="003C16D6">
        <w:rPr>
          <w:rStyle w:val="a7"/>
          <w:rFonts w:eastAsia="DengXian"/>
          <w:b w:val="0"/>
          <w:sz w:val="22"/>
          <w:szCs w:val="22"/>
          <w:lang w:eastAsia="zh-CN"/>
        </w:rPr>
        <w:t xml:space="preserve">Morris, A.D. (2004). </w:t>
      </w:r>
      <w:r w:rsidRPr="003C16D6">
        <w:rPr>
          <w:rStyle w:val="a7"/>
          <w:rFonts w:eastAsia="DengXian"/>
          <w:b w:val="0"/>
          <w:i/>
          <w:sz w:val="22"/>
          <w:szCs w:val="22"/>
          <w:lang w:eastAsia="zh-CN"/>
        </w:rPr>
        <w:t>Marrow of the nation: A history of sport and physical culture in Republican China.</w:t>
      </w:r>
      <w:r w:rsidRPr="003C16D6">
        <w:rPr>
          <w:rStyle w:val="a7"/>
          <w:rFonts w:eastAsia="DengXian"/>
          <w:b w:val="0"/>
          <w:sz w:val="22"/>
          <w:szCs w:val="22"/>
          <w:lang w:eastAsia="zh-CN"/>
        </w:rPr>
        <w:t xml:space="preserve"> </w:t>
      </w:r>
      <w:r w:rsidRPr="003C16D6">
        <w:rPr>
          <w:rFonts w:eastAsia="DengXian"/>
          <w:sz w:val="22"/>
          <w:szCs w:val="22"/>
          <w:lang w:eastAsia="zh-CN"/>
        </w:rPr>
        <w:t>Berkeley: University of California Press.</w:t>
      </w:r>
    </w:p>
    <w:p w14:paraId="7CC7DCD8" w14:textId="4E32EE9E" w:rsidR="008E1005" w:rsidRPr="0095627C" w:rsidRDefault="003C16D6" w:rsidP="00DC631F">
      <w:pPr>
        <w:snapToGrid w:val="0"/>
        <w:spacing w:beforeLines="25" w:before="90" w:line="360" w:lineRule="auto"/>
        <w:ind w:left="594" w:hangingChars="270" w:hanging="594"/>
        <w:jc w:val="both"/>
        <w:rPr>
          <w:rStyle w:val="a8"/>
          <w:rFonts w:ascii="Times New Roman" w:hAnsi="Times New Roman"/>
          <w:color w:val="auto"/>
          <w:sz w:val="22"/>
          <w:szCs w:val="22"/>
        </w:rPr>
      </w:pPr>
      <w:r w:rsidRPr="003C16D6">
        <w:rPr>
          <w:rStyle w:val="a7"/>
          <w:rFonts w:eastAsia="DengXian"/>
          <w:b w:val="0"/>
          <w:sz w:val="22"/>
          <w:szCs w:val="22"/>
          <w:lang w:eastAsia="zh-CN"/>
        </w:rPr>
        <w:t xml:space="preserve">Mottram, D.R. (2003). </w:t>
      </w:r>
      <w:r w:rsidRPr="003C16D6">
        <w:rPr>
          <w:rStyle w:val="a7"/>
          <w:rFonts w:eastAsia="DengXian"/>
          <w:b w:val="0"/>
          <w:i/>
          <w:sz w:val="22"/>
          <w:szCs w:val="22"/>
          <w:lang w:eastAsia="zh-CN"/>
        </w:rPr>
        <w:t>Drugs in sport.</w:t>
      </w:r>
      <w:r w:rsidRPr="003C16D6">
        <w:rPr>
          <w:rStyle w:val="a7"/>
          <w:rFonts w:eastAsia="DengXian"/>
          <w:b w:val="0"/>
          <w:sz w:val="22"/>
          <w:szCs w:val="22"/>
          <w:lang w:eastAsia="zh-CN"/>
        </w:rPr>
        <w:t xml:space="preserve"> </w:t>
      </w:r>
      <w:r w:rsidRPr="003C16D6">
        <w:rPr>
          <w:rFonts w:eastAsia="DengXian"/>
          <w:sz w:val="22"/>
          <w:szCs w:val="22"/>
          <w:lang w:eastAsia="zh-CN"/>
        </w:rPr>
        <w:t>New York : Routledge, 2003</w:t>
      </w:r>
    </w:p>
    <w:p w14:paraId="1A7034F2" w14:textId="6703FCBA" w:rsidR="008E1005" w:rsidRPr="0095627C" w:rsidRDefault="008E1005" w:rsidP="003437DA">
      <w:pPr>
        <w:snapToGrid w:val="0"/>
        <w:spacing w:beforeLines="25" w:before="90" w:line="360" w:lineRule="auto"/>
        <w:ind w:left="648" w:hangingChars="270" w:hanging="648"/>
        <w:jc w:val="both"/>
        <w:rPr>
          <w:sz w:val="22"/>
          <w:szCs w:val="22"/>
        </w:rPr>
      </w:pPr>
      <w:hyperlink r:id="rId21" w:history="1">
        <w:r w:rsidR="003C16D6" w:rsidRPr="003C16D6">
          <w:rPr>
            <w:rStyle w:val="a8"/>
            <w:rFonts w:ascii="Times New Roman" w:eastAsia="DengXian" w:hAnsi="Times New Roman"/>
            <w:color w:val="auto"/>
            <w:sz w:val="22"/>
            <w:szCs w:val="22"/>
            <w:u w:val="none"/>
            <w:lang w:eastAsia="zh-CN"/>
          </w:rPr>
          <w:t>Tyrrell, W.B.</w:t>
        </w:r>
      </w:hyperlink>
      <w:r w:rsidR="003C16D6" w:rsidRPr="003C16D6">
        <w:rPr>
          <w:rFonts w:eastAsia="DengXian"/>
          <w:sz w:val="22"/>
          <w:szCs w:val="22"/>
          <w:lang w:eastAsia="zh-CN"/>
        </w:rPr>
        <w:t xml:space="preserve"> (2004). </w:t>
      </w:r>
      <w:r w:rsidR="003C16D6" w:rsidRPr="003C16D6">
        <w:rPr>
          <w:rStyle w:val="a7"/>
          <w:rFonts w:eastAsia="DengXian"/>
          <w:b w:val="0"/>
          <w:i/>
          <w:sz w:val="22"/>
          <w:szCs w:val="22"/>
          <w:lang w:eastAsia="zh-CN"/>
        </w:rPr>
        <w:t>The smell of sweat: Greek athletics, Olympics, and culture.</w:t>
      </w:r>
      <w:r w:rsidR="003C16D6" w:rsidRPr="003C16D6">
        <w:rPr>
          <w:rStyle w:val="a7"/>
          <w:rFonts w:eastAsia="DengXian"/>
          <w:b w:val="0"/>
          <w:sz w:val="22"/>
          <w:szCs w:val="22"/>
          <w:lang w:eastAsia="zh-CN"/>
        </w:rPr>
        <w:t xml:space="preserve"> </w:t>
      </w:r>
      <w:r w:rsidR="003C16D6" w:rsidRPr="003C16D6">
        <w:rPr>
          <w:rFonts w:eastAsia="DengXian"/>
          <w:sz w:val="22"/>
          <w:szCs w:val="22"/>
          <w:lang w:eastAsia="zh-CN"/>
        </w:rPr>
        <w:t>Wauconda, IL: Bolchazy-Carducci Publishers.</w:t>
      </w:r>
    </w:p>
    <w:p w14:paraId="5DABDFBC" w14:textId="5E5B4961" w:rsidR="008E1005" w:rsidRPr="0095627C" w:rsidRDefault="003C16D6" w:rsidP="00DC631F">
      <w:pPr>
        <w:snapToGrid w:val="0"/>
        <w:spacing w:beforeLines="25" w:before="90" w:line="360" w:lineRule="auto"/>
        <w:ind w:left="594" w:hangingChars="270" w:hanging="594"/>
        <w:jc w:val="both"/>
        <w:rPr>
          <w:sz w:val="22"/>
          <w:szCs w:val="22"/>
          <w:lang w:val="en-US"/>
        </w:rPr>
      </w:pPr>
      <w:r w:rsidRPr="003C16D6">
        <w:rPr>
          <w:rStyle w:val="a7"/>
          <w:rFonts w:eastAsia="DengXian"/>
          <w:b w:val="0"/>
          <w:sz w:val="22"/>
          <w:szCs w:val="22"/>
          <w:lang w:eastAsia="zh-CN"/>
        </w:rPr>
        <w:t xml:space="preserve">Young, D.C. (2004). </w:t>
      </w:r>
      <w:r w:rsidRPr="003C16D6">
        <w:rPr>
          <w:rStyle w:val="a7"/>
          <w:rFonts w:eastAsia="DengXian"/>
          <w:b w:val="0"/>
          <w:i/>
          <w:sz w:val="22"/>
          <w:szCs w:val="22"/>
          <w:lang w:eastAsia="zh-CN"/>
        </w:rPr>
        <w:t>A brief history of the Olympic Games.</w:t>
      </w:r>
      <w:r w:rsidRPr="003C16D6">
        <w:rPr>
          <w:rStyle w:val="a7"/>
          <w:rFonts w:eastAsia="DengXian"/>
          <w:b w:val="0"/>
          <w:sz w:val="22"/>
          <w:szCs w:val="22"/>
          <w:lang w:eastAsia="zh-CN"/>
        </w:rPr>
        <w:t xml:space="preserve"> </w:t>
      </w:r>
      <w:r w:rsidRPr="003C16D6">
        <w:rPr>
          <w:rFonts w:eastAsia="DengXian"/>
          <w:sz w:val="22"/>
          <w:szCs w:val="22"/>
          <w:lang w:eastAsia="zh-CN"/>
        </w:rPr>
        <w:t>Malden, MA: Blackwell Publishers.</w:t>
      </w:r>
    </w:p>
    <w:p w14:paraId="25B31580" w14:textId="765FF7C5" w:rsidR="00CB3CE7" w:rsidRPr="00BD522A" w:rsidRDefault="00006874" w:rsidP="00CB3CE7">
      <w:pPr>
        <w:snapToGrid w:val="0"/>
        <w:spacing w:beforeLines="50" w:before="180" w:line="360" w:lineRule="auto"/>
        <w:jc w:val="center"/>
        <w:rPr>
          <w:b/>
          <w:sz w:val="28"/>
          <w:szCs w:val="28"/>
          <w:lang w:val="en-US"/>
        </w:rPr>
      </w:pPr>
      <w:r w:rsidRPr="004570C8">
        <w:rPr>
          <w:rFonts w:hAnsi="新細明體"/>
          <w:sz w:val="20"/>
          <w:szCs w:val="20"/>
        </w:rPr>
        <w:br w:type="page"/>
      </w:r>
      <w:r w:rsidR="003C16D6" w:rsidRPr="003C16D6">
        <w:rPr>
          <w:rFonts w:eastAsia="DengXian" w:hAnsi="新細明體" w:hint="eastAsia"/>
          <w:b/>
          <w:sz w:val="28"/>
          <w:szCs w:val="28"/>
          <w:lang w:eastAsia="zh-CN"/>
        </w:rPr>
        <w:lastRenderedPageBreak/>
        <w:t>学生参考资料</w:t>
      </w:r>
    </w:p>
    <w:p w14:paraId="624CA00C" w14:textId="4207412C" w:rsidR="00006874" w:rsidRPr="000118BB" w:rsidRDefault="003C16D6" w:rsidP="00DC267E">
      <w:pPr>
        <w:snapToGrid w:val="0"/>
        <w:spacing w:beforeLines="50" w:before="180" w:line="360" w:lineRule="auto"/>
        <w:ind w:left="648" w:hangingChars="270" w:hanging="648"/>
        <w:rPr>
          <w:lang w:val="en-US"/>
        </w:rPr>
      </w:pPr>
      <w:r w:rsidRPr="003C16D6">
        <w:rPr>
          <w:rStyle w:val="a7"/>
          <w:rFonts w:eastAsia="DengXian" w:hAnsi="新細明體" w:hint="eastAsia"/>
          <w:b w:val="0"/>
          <w:lang w:eastAsia="zh-CN"/>
        </w:rPr>
        <w:t>徐元民</w:t>
      </w:r>
      <w:r w:rsidRPr="003C16D6">
        <w:rPr>
          <w:rStyle w:val="a7"/>
          <w:rFonts w:eastAsia="DengXian" w:hAnsi="新細明體"/>
          <w:b w:val="0"/>
          <w:lang w:val="en-US" w:eastAsia="zh-CN"/>
        </w:rPr>
        <w:t xml:space="preserve"> </w:t>
      </w:r>
      <w:r w:rsidRPr="003C16D6">
        <w:rPr>
          <w:rStyle w:val="a7"/>
          <w:rFonts w:eastAsia="DengXian"/>
          <w:b w:val="0"/>
          <w:lang w:eastAsia="zh-CN"/>
        </w:rPr>
        <w:t>(2003)</w:t>
      </w:r>
      <w:r w:rsidRPr="003C16D6">
        <w:rPr>
          <w:rStyle w:val="a7"/>
          <w:rFonts w:eastAsia="DengXian" w:hAnsi="新細明體" w:hint="eastAsia"/>
          <w:b w:val="0"/>
          <w:lang w:eastAsia="zh-CN"/>
        </w:rPr>
        <w:t>《中国古代体育》</w:t>
      </w:r>
      <w:r w:rsidRPr="003C16D6">
        <w:rPr>
          <w:rFonts w:eastAsia="DengXian" w:hAnsi="新細明體" w:hint="eastAsia"/>
          <w:lang w:eastAsia="zh-CN"/>
        </w:rPr>
        <w:t>。</w:t>
      </w:r>
      <w:r w:rsidRPr="003C16D6">
        <w:rPr>
          <w:rStyle w:val="a7"/>
          <w:rFonts w:eastAsia="DengXian" w:hAnsi="新細明體" w:hint="eastAsia"/>
          <w:b w:val="0"/>
          <w:lang w:eastAsia="zh-CN"/>
        </w:rPr>
        <w:t>台</w:t>
      </w:r>
      <w:r w:rsidRPr="003C16D6">
        <w:rPr>
          <w:rFonts w:eastAsia="DengXian" w:hAnsi="新細明體" w:hint="eastAsia"/>
          <w:lang w:eastAsia="zh-CN"/>
        </w:rPr>
        <w:t>北市：品度。</w:t>
      </w:r>
    </w:p>
    <w:p w14:paraId="30A4D051" w14:textId="16FCF1AF" w:rsidR="00006874" w:rsidRPr="000118BB" w:rsidRDefault="003C16D6" w:rsidP="00DC631F">
      <w:pPr>
        <w:snapToGrid w:val="0"/>
        <w:spacing w:beforeLines="50" w:before="180" w:line="360" w:lineRule="auto"/>
        <w:ind w:left="648" w:hangingChars="270" w:hanging="648"/>
        <w:rPr>
          <w:rStyle w:val="a7"/>
          <w:b w:val="0"/>
        </w:rPr>
      </w:pPr>
      <w:r w:rsidRPr="003C16D6">
        <w:rPr>
          <w:rStyle w:val="a7"/>
          <w:rFonts w:eastAsia="DengXian" w:hAnsi="新細明體" w:hint="eastAsia"/>
          <w:b w:val="0"/>
          <w:lang w:eastAsia="zh-CN"/>
        </w:rPr>
        <w:t>第</w:t>
      </w:r>
      <w:r w:rsidRPr="003C16D6">
        <w:rPr>
          <w:rStyle w:val="a7"/>
          <w:rFonts w:eastAsia="DengXian"/>
          <w:b w:val="0"/>
          <w:lang w:eastAsia="zh-CN"/>
        </w:rPr>
        <w:t>29</w:t>
      </w:r>
      <w:r w:rsidRPr="003C16D6">
        <w:rPr>
          <w:rStyle w:val="a7"/>
          <w:rFonts w:eastAsia="DengXian" w:hAnsi="新細明體" w:hint="eastAsia"/>
          <w:b w:val="0"/>
          <w:lang w:eastAsia="zh-CN"/>
        </w:rPr>
        <w:t>届奥林匹克运动会组织委员会</w:t>
      </w:r>
      <w:r w:rsidRPr="003C16D6">
        <w:rPr>
          <w:rStyle w:val="a7"/>
          <w:rFonts w:eastAsia="DengXian" w:hAnsi="新細明體"/>
          <w:b w:val="0"/>
          <w:lang w:val="en-US" w:eastAsia="zh-CN"/>
        </w:rPr>
        <w:t xml:space="preserve"> </w:t>
      </w:r>
      <w:r w:rsidRPr="003C16D6">
        <w:rPr>
          <w:rStyle w:val="a7"/>
          <w:rFonts w:eastAsia="DengXian"/>
          <w:b w:val="0"/>
          <w:lang w:eastAsia="zh-CN"/>
        </w:rPr>
        <w:t>(2004)</w:t>
      </w:r>
      <w:r w:rsidRPr="003C16D6">
        <w:rPr>
          <w:rStyle w:val="a7"/>
          <w:rFonts w:eastAsia="DengXian" w:hAnsi="新細明體" w:hint="eastAsia"/>
          <w:b w:val="0"/>
          <w:lang w:eastAsia="zh-CN"/>
        </w:rPr>
        <w:t>《中学生奥林匹克知识读本》</w:t>
      </w:r>
      <w:r w:rsidRPr="003C16D6">
        <w:rPr>
          <w:rFonts w:eastAsia="DengXian" w:hAnsi="新細明體" w:hint="eastAsia"/>
          <w:lang w:eastAsia="zh-CN"/>
        </w:rPr>
        <w:t>。北京：北京出版社。</w:t>
      </w:r>
      <w:r w:rsidR="00006874" w:rsidRPr="000118BB">
        <w:rPr>
          <w:rStyle w:val="a7"/>
          <w:b w:val="0"/>
        </w:rPr>
        <w:t xml:space="preserve"> </w:t>
      </w:r>
    </w:p>
    <w:p w14:paraId="3DD872BE" w14:textId="7318DB69" w:rsidR="00006874" w:rsidRPr="000118BB" w:rsidRDefault="003C16D6" w:rsidP="00DC631F">
      <w:pPr>
        <w:snapToGrid w:val="0"/>
        <w:spacing w:beforeLines="50" w:before="180" w:line="360" w:lineRule="auto"/>
        <w:ind w:left="648" w:hangingChars="270" w:hanging="648"/>
      </w:pPr>
      <w:r w:rsidRPr="003C16D6">
        <w:rPr>
          <w:rFonts w:eastAsia="DengXian" w:hAnsi="新細明體" w:hint="eastAsia"/>
          <w:lang w:val="en-US" w:eastAsia="zh-CN"/>
        </w:rPr>
        <w:t>黄日明</w:t>
      </w:r>
      <w:r w:rsidRPr="003C16D6">
        <w:rPr>
          <w:rFonts w:eastAsia="DengXian" w:hAnsi="新細明體"/>
          <w:lang w:val="en-US" w:eastAsia="zh-CN"/>
        </w:rPr>
        <w:t xml:space="preserve"> </w:t>
      </w:r>
      <w:r w:rsidRPr="003C16D6">
        <w:rPr>
          <w:rFonts w:eastAsia="DengXian"/>
          <w:lang w:val="en-US" w:eastAsia="zh-CN"/>
        </w:rPr>
        <w:t>(2001)</w:t>
      </w:r>
      <w:r w:rsidRPr="003C16D6">
        <w:rPr>
          <w:rFonts w:eastAsia="DengXian" w:hAnsi="新細明體" w:hint="eastAsia"/>
          <w:lang w:val="en-US" w:eastAsia="zh-CN"/>
        </w:rPr>
        <w:t>《</w:t>
      </w:r>
      <w:r w:rsidRPr="003C16D6">
        <w:rPr>
          <w:rStyle w:val="a7"/>
          <w:rFonts w:eastAsia="DengXian" w:hAnsi="新細明體" w:hint="eastAsia"/>
          <w:b w:val="0"/>
          <w:lang w:eastAsia="zh-CN"/>
        </w:rPr>
        <w:t>相约在颁奖台：香港体坛的女儿》</w:t>
      </w:r>
      <w:r w:rsidRPr="003C16D6">
        <w:rPr>
          <w:rFonts w:eastAsia="DengXian" w:hAnsi="新細明體" w:hint="eastAsia"/>
          <w:lang w:eastAsia="zh-CN"/>
        </w:rPr>
        <w:t>。香港：体院汇友社。</w:t>
      </w:r>
    </w:p>
    <w:p w14:paraId="33B6A928" w14:textId="3202E244" w:rsidR="00006874" w:rsidRPr="000118BB" w:rsidRDefault="003C16D6" w:rsidP="00DC631F">
      <w:pPr>
        <w:snapToGrid w:val="0"/>
        <w:spacing w:beforeLines="50" w:before="180" w:line="360" w:lineRule="auto"/>
        <w:ind w:left="648" w:hangingChars="270" w:hanging="648"/>
        <w:rPr>
          <w:lang w:val="en-US"/>
        </w:rPr>
      </w:pPr>
      <w:r w:rsidRPr="003C16D6">
        <w:rPr>
          <w:rFonts w:eastAsia="DengXian" w:hAnsi="新細明體" w:hint="eastAsia"/>
          <w:lang w:eastAsia="zh-CN"/>
        </w:rPr>
        <w:t>杨华</w:t>
      </w:r>
      <w:r w:rsidRPr="003C16D6">
        <w:rPr>
          <w:rFonts w:eastAsia="DengXian" w:hAnsi="新細明體"/>
          <w:lang w:val="en-US" w:eastAsia="zh-CN"/>
        </w:rPr>
        <w:t xml:space="preserve"> </w:t>
      </w:r>
      <w:r w:rsidRPr="003C16D6">
        <w:rPr>
          <w:rFonts w:eastAsia="DengXian"/>
          <w:lang w:eastAsia="zh-CN"/>
        </w:rPr>
        <w:t>(2006)</w:t>
      </w:r>
      <w:r w:rsidRPr="003C16D6">
        <w:rPr>
          <w:rFonts w:eastAsia="DengXian" w:hAnsi="新細明體" w:hint="eastAsia"/>
          <w:lang w:eastAsia="zh-CN"/>
        </w:rPr>
        <w:t>〈</w:t>
      </w:r>
      <w:r w:rsidRPr="003C16D6">
        <w:rPr>
          <w:rFonts w:eastAsia="DengXian"/>
          <w:lang w:eastAsia="zh-CN"/>
        </w:rPr>
        <w:t>2008</w:t>
      </w:r>
      <w:r w:rsidRPr="003C16D6">
        <w:rPr>
          <w:rFonts w:eastAsia="DengXian" w:hAnsi="新細明體" w:hint="eastAsia"/>
          <w:lang w:eastAsia="zh-CN"/>
        </w:rPr>
        <w:t>年北京奥运会对提升中国国际地位和声望的研究〉，《体育科学》，</w:t>
      </w:r>
      <w:r w:rsidRPr="003C16D6">
        <w:rPr>
          <w:rFonts w:eastAsia="DengXian"/>
          <w:lang w:eastAsia="zh-CN"/>
        </w:rPr>
        <w:t>26(5)</w:t>
      </w:r>
      <w:r w:rsidRPr="003C16D6">
        <w:rPr>
          <w:rFonts w:eastAsia="DengXian" w:hAnsi="新細明體" w:hint="eastAsia"/>
          <w:lang w:eastAsia="zh-CN"/>
        </w:rPr>
        <w:t>，</w:t>
      </w:r>
      <w:r w:rsidRPr="003C16D6">
        <w:rPr>
          <w:rFonts w:eastAsia="DengXian"/>
          <w:lang w:eastAsia="zh-CN"/>
        </w:rPr>
        <w:t>3-6</w:t>
      </w:r>
      <w:r w:rsidRPr="003C16D6">
        <w:rPr>
          <w:rFonts w:eastAsia="DengXian" w:hAnsi="新細明體" w:hint="eastAsia"/>
          <w:lang w:eastAsia="zh-CN"/>
        </w:rPr>
        <w:t>。</w:t>
      </w:r>
    </w:p>
    <w:p w14:paraId="01843DF9" w14:textId="5FEEF436" w:rsidR="00006874" w:rsidRPr="000118BB" w:rsidRDefault="003C16D6" w:rsidP="00DC631F">
      <w:pPr>
        <w:snapToGrid w:val="0"/>
        <w:spacing w:beforeLines="50" w:before="180" w:line="360" w:lineRule="auto"/>
        <w:ind w:left="648" w:hangingChars="270" w:hanging="648"/>
        <w:rPr>
          <w:rStyle w:val="a7"/>
          <w:b w:val="0"/>
        </w:rPr>
      </w:pPr>
      <w:r w:rsidRPr="003C16D6">
        <w:rPr>
          <w:rStyle w:val="a7"/>
          <w:rFonts w:eastAsia="DengXian" w:hAnsi="新細明體" w:hint="eastAsia"/>
          <w:b w:val="0"/>
          <w:lang w:eastAsia="zh-CN"/>
        </w:rPr>
        <w:t>叶肇和</w:t>
      </w:r>
      <w:r w:rsidRPr="003C16D6">
        <w:rPr>
          <w:rStyle w:val="a7"/>
          <w:rFonts w:eastAsia="DengXian" w:hAnsi="新細明體"/>
          <w:b w:val="0"/>
          <w:lang w:val="en-US" w:eastAsia="zh-CN"/>
        </w:rPr>
        <w:t xml:space="preserve"> </w:t>
      </w:r>
      <w:r w:rsidRPr="003C16D6">
        <w:rPr>
          <w:rStyle w:val="a7"/>
          <w:rFonts w:eastAsia="DengXian"/>
          <w:b w:val="0"/>
          <w:lang w:eastAsia="zh-CN"/>
        </w:rPr>
        <w:t>(</w:t>
      </w:r>
      <w:r w:rsidRPr="003C16D6">
        <w:rPr>
          <w:rStyle w:val="a7"/>
          <w:rFonts w:eastAsia="DengXian" w:hAnsi="新細明體" w:hint="eastAsia"/>
          <w:b w:val="0"/>
          <w:lang w:eastAsia="zh-CN"/>
        </w:rPr>
        <w:t>编辑</w:t>
      </w:r>
      <w:r w:rsidRPr="003C16D6">
        <w:rPr>
          <w:rStyle w:val="a7"/>
          <w:rFonts w:eastAsia="DengXian"/>
          <w:b w:val="0"/>
          <w:lang w:eastAsia="zh-CN"/>
        </w:rPr>
        <w:t>) (2003)</w:t>
      </w:r>
      <w:r w:rsidRPr="003C16D6">
        <w:rPr>
          <w:rStyle w:val="a7"/>
          <w:rFonts w:eastAsia="DengXian" w:hAnsi="新細明體" w:hint="eastAsia"/>
          <w:b w:val="0"/>
          <w:lang w:eastAsia="zh-CN"/>
        </w:rPr>
        <w:t>《二零零三特殊奥运会夏季世界比赛：香港代表队纪念影集》</w:t>
      </w:r>
      <w:r w:rsidRPr="003C16D6">
        <w:rPr>
          <w:rFonts w:eastAsia="DengXian" w:hAnsi="新細明體" w:hint="eastAsia"/>
          <w:lang w:eastAsia="zh-CN"/>
        </w:rPr>
        <w:t>。</w:t>
      </w:r>
      <w:r w:rsidRPr="003C16D6">
        <w:rPr>
          <w:rStyle w:val="a7"/>
          <w:rFonts w:eastAsia="DengXian" w:hAnsi="新細明體" w:hint="eastAsia"/>
          <w:b w:val="0"/>
          <w:lang w:eastAsia="zh-CN"/>
        </w:rPr>
        <w:t>香港：香港特殊奥运会。</w:t>
      </w:r>
    </w:p>
    <w:p w14:paraId="494A3626" w14:textId="59A5CF19" w:rsidR="00006874" w:rsidRPr="000118BB" w:rsidRDefault="003C16D6" w:rsidP="00DC631F">
      <w:pPr>
        <w:snapToGrid w:val="0"/>
        <w:spacing w:beforeLines="50" w:before="180" w:line="360" w:lineRule="auto"/>
        <w:ind w:left="648" w:hangingChars="270" w:hanging="648"/>
      </w:pPr>
      <w:r w:rsidRPr="003C16D6">
        <w:rPr>
          <w:rFonts w:eastAsia="DengXian" w:hAnsi="新細明體" w:hint="eastAsia"/>
          <w:lang w:eastAsia="zh-CN"/>
        </w:rPr>
        <w:t>董进霞</w:t>
      </w:r>
      <w:r w:rsidRPr="003C16D6">
        <w:rPr>
          <w:rFonts w:eastAsia="DengXian" w:hAnsi="新細明體"/>
          <w:lang w:val="en-US" w:eastAsia="zh-CN"/>
        </w:rPr>
        <w:t xml:space="preserve"> </w:t>
      </w:r>
      <w:r w:rsidRPr="003C16D6">
        <w:rPr>
          <w:rFonts w:eastAsia="DengXian"/>
          <w:lang w:eastAsia="zh-CN"/>
        </w:rPr>
        <w:t xml:space="preserve">(2006) </w:t>
      </w:r>
      <w:r w:rsidRPr="003C16D6">
        <w:rPr>
          <w:rFonts w:eastAsia="DengXian" w:hAnsi="新細明體" w:hint="eastAsia"/>
          <w:lang w:eastAsia="zh-CN"/>
        </w:rPr>
        <w:t>〈北京奥运会遗产展望：不同洲际奥运会举办国家的比较研究〉，《体育科学》，</w:t>
      </w:r>
      <w:r w:rsidRPr="003C16D6">
        <w:rPr>
          <w:rFonts w:eastAsia="DengXian"/>
          <w:lang w:eastAsia="zh-CN"/>
        </w:rPr>
        <w:t>26(7)</w:t>
      </w:r>
      <w:r w:rsidRPr="003C16D6">
        <w:rPr>
          <w:rFonts w:eastAsia="DengXian" w:hAnsi="新細明體" w:hint="eastAsia"/>
          <w:lang w:eastAsia="zh-CN"/>
        </w:rPr>
        <w:t>，</w:t>
      </w:r>
      <w:r w:rsidRPr="003C16D6">
        <w:rPr>
          <w:rFonts w:eastAsia="DengXian"/>
          <w:lang w:eastAsia="zh-CN"/>
        </w:rPr>
        <w:t>3-12</w:t>
      </w:r>
      <w:r w:rsidRPr="003C16D6">
        <w:rPr>
          <w:rFonts w:eastAsia="DengXian" w:hAnsi="新細明體" w:hint="eastAsia"/>
          <w:lang w:eastAsia="zh-CN"/>
        </w:rPr>
        <w:t>。</w:t>
      </w:r>
    </w:p>
    <w:p w14:paraId="3F0C2E97" w14:textId="7D6938D3" w:rsidR="00006874" w:rsidRPr="000118BB" w:rsidRDefault="003C16D6" w:rsidP="00DC631F">
      <w:pPr>
        <w:snapToGrid w:val="0"/>
        <w:spacing w:beforeLines="50" w:before="180" w:line="360" w:lineRule="auto"/>
        <w:ind w:left="648" w:hangingChars="270" w:hanging="648"/>
        <w:rPr>
          <w:rStyle w:val="a7"/>
          <w:b w:val="0"/>
        </w:rPr>
      </w:pPr>
      <w:r w:rsidRPr="003C16D6">
        <w:rPr>
          <w:rFonts w:eastAsia="DengXian" w:hAnsi="新細明體" w:hint="eastAsia"/>
          <w:lang w:eastAsia="zh-CN"/>
        </w:rPr>
        <w:t>刘宏裕等</w:t>
      </w:r>
      <w:r w:rsidRPr="003C16D6">
        <w:rPr>
          <w:rFonts w:eastAsia="DengXian" w:hAnsi="新細明體"/>
          <w:lang w:val="en-US" w:eastAsia="zh-CN"/>
        </w:rPr>
        <w:t xml:space="preserve"> </w:t>
      </w:r>
      <w:r w:rsidRPr="003C16D6">
        <w:rPr>
          <w:rFonts w:eastAsia="DengXian"/>
          <w:lang w:eastAsia="zh-CN"/>
        </w:rPr>
        <w:t>(</w:t>
      </w:r>
      <w:r w:rsidRPr="003C16D6">
        <w:rPr>
          <w:rFonts w:eastAsia="DengXian" w:hAnsi="新細明體" w:hint="eastAsia"/>
          <w:lang w:eastAsia="zh-CN"/>
        </w:rPr>
        <w:t>译</w:t>
      </w:r>
      <w:r w:rsidRPr="003C16D6">
        <w:rPr>
          <w:rFonts w:eastAsia="DengXian"/>
          <w:lang w:eastAsia="zh-CN"/>
        </w:rPr>
        <w:t>) (2005)</w:t>
      </w:r>
      <w:r w:rsidRPr="003C16D6">
        <w:rPr>
          <w:rFonts w:eastAsia="DengXian" w:hAnsi="新細明體" w:hint="eastAsia"/>
          <w:lang w:eastAsia="zh-CN"/>
        </w:rPr>
        <w:t>《</w:t>
      </w:r>
      <w:r w:rsidRPr="003C16D6">
        <w:rPr>
          <w:rFonts w:eastAsia="DengXian" w:hAnsi="新細明體" w:hint="eastAsia"/>
          <w:bCs/>
          <w:lang w:eastAsia="zh-CN"/>
        </w:rPr>
        <w:t>运动社会学导论》</w:t>
      </w:r>
      <w:r w:rsidRPr="003C16D6">
        <w:rPr>
          <w:rFonts w:eastAsia="DengXian" w:hAnsi="新細明體" w:hint="eastAsia"/>
          <w:lang w:eastAsia="zh-CN"/>
        </w:rPr>
        <w:t>。</w:t>
      </w:r>
      <w:r w:rsidRPr="003C16D6">
        <w:rPr>
          <w:rFonts w:eastAsia="DengXian" w:hAnsi="新細明體" w:hint="eastAsia"/>
          <w:bCs/>
          <w:lang w:val="en-US" w:eastAsia="zh-CN"/>
        </w:rPr>
        <w:t>台</w:t>
      </w:r>
      <w:r w:rsidRPr="003C16D6">
        <w:rPr>
          <w:rFonts w:eastAsia="DengXian" w:hAnsi="新細明體" w:hint="eastAsia"/>
          <w:bCs/>
          <w:lang w:eastAsia="zh-CN"/>
        </w:rPr>
        <w:t>北：</w:t>
      </w:r>
      <w:r w:rsidRPr="003C16D6">
        <w:rPr>
          <w:rFonts w:eastAsia="DengXian" w:hAnsi="新細明體" w:hint="eastAsia"/>
          <w:lang w:eastAsia="zh-CN"/>
        </w:rPr>
        <w:t>师大书苑。</w:t>
      </w:r>
    </w:p>
    <w:p w14:paraId="5164338B" w14:textId="088E9A5C" w:rsidR="00006874" w:rsidRPr="000118BB" w:rsidRDefault="003C16D6" w:rsidP="00DC631F">
      <w:pPr>
        <w:snapToGrid w:val="0"/>
        <w:spacing w:beforeLines="50" w:before="180" w:line="360" w:lineRule="auto"/>
        <w:ind w:left="648" w:hangingChars="270" w:hanging="648"/>
        <w:rPr>
          <w:rStyle w:val="a7"/>
          <w:b w:val="0"/>
          <w:lang w:val="en-US"/>
        </w:rPr>
      </w:pPr>
      <w:r w:rsidRPr="003C16D6">
        <w:rPr>
          <w:rStyle w:val="a7"/>
          <w:rFonts w:eastAsia="DengXian" w:hAnsi="新細明體" w:hint="eastAsia"/>
          <w:b w:val="0"/>
          <w:lang w:eastAsia="zh-CN"/>
        </w:rPr>
        <w:t>韩沪麟</w:t>
      </w:r>
      <w:r w:rsidRPr="003C16D6">
        <w:rPr>
          <w:rStyle w:val="a7"/>
          <w:rFonts w:eastAsia="DengXian" w:hAnsi="新細明體"/>
          <w:b w:val="0"/>
          <w:lang w:val="en-US" w:eastAsia="zh-CN"/>
        </w:rPr>
        <w:t xml:space="preserve"> </w:t>
      </w:r>
      <w:r w:rsidRPr="003C16D6">
        <w:rPr>
          <w:rStyle w:val="a7"/>
          <w:rFonts w:eastAsia="DengXian"/>
          <w:b w:val="0"/>
          <w:lang w:eastAsia="zh-CN"/>
        </w:rPr>
        <w:t>(</w:t>
      </w:r>
      <w:r w:rsidRPr="003C16D6">
        <w:rPr>
          <w:rStyle w:val="a7"/>
          <w:rFonts w:eastAsia="DengXian" w:hAnsi="新細明體" w:hint="eastAsia"/>
          <w:b w:val="0"/>
          <w:lang w:eastAsia="zh-CN"/>
        </w:rPr>
        <w:t>译</w:t>
      </w:r>
      <w:r w:rsidRPr="003C16D6">
        <w:rPr>
          <w:rStyle w:val="a7"/>
          <w:rFonts w:eastAsia="DengXian"/>
          <w:b w:val="0"/>
          <w:lang w:eastAsia="zh-CN"/>
        </w:rPr>
        <w:t>) (2002)</w:t>
      </w:r>
      <w:r w:rsidRPr="003C16D6">
        <w:rPr>
          <w:rStyle w:val="a7"/>
          <w:rFonts w:eastAsia="DengXian" w:hAnsi="新細明體" w:hint="eastAsia"/>
          <w:b w:val="0"/>
          <w:lang w:eastAsia="zh-CN"/>
        </w:rPr>
        <w:t>《体育冠军》</w:t>
      </w:r>
      <w:r w:rsidRPr="003C16D6">
        <w:rPr>
          <w:rFonts w:eastAsia="DengXian" w:hAnsi="新細明體" w:hint="eastAsia"/>
          <w:lang w:eastAsia="zh-CN"/>
        </w:rPr>
        <w:t>。香港：三联书店。</w:t>
      </w:r>
    </w:p>
    <w:p w14:paraId="0C1A296D" w14:textId="38F7DC75" w:rsidR="005B3F21" w:rsidRPr="000118BB" w:rsidRDefault="005B3F21" w:rsidP="003437DA">
      <w:pPr>
        <w:snapToGrid w:val="0"/>
        <w:spacing w:beforeLines="25" w:before="90" w:line="360" w:lineRule="auto"/>
        <w:ind w:left="648" w:hangingChars="270" w:hanging="648"/>
        <w:rPr>
          <w:rStyle w:val="a7"/>
          <w:rFonts w:hAnsi="新細明體"/>
          <w:b w:val="0"/>
        </w:rPr>
      </w:pPr>
      <w:hyperlink r:id="rId22" w:tooltip="郭少棠 (頁面不存在)" w:history="1">
        <w:r w:rsidR="003C16D6" w:rsidRPr="003C16D6">
          <w:rPr>
            <w:rStyle w:val="a7"/>
            <w:rFonts w:eastAsia="DengXian" w:hAnsi="新細明體" w:hint="eastAsia"/>
            <w:b w:val="0"/>
            <w:lang w:eastAsia="zh-CN"/>
          </w:rPr>
          <w:t>郭少棠</w:t>
        </w:r>
      </w:hyperlink>
      <w:r w:rsidR="003C16D6" w:rsidRPr="003C16D6">
        <w:rPr>
          <w:rStyle w:val="a7"/>
          <w:rFonts w:eastAsia="DengXian" w:hAnsi="新細明體"/>
          <w:b w:val="0"/>
          <w:lang w:eastAsia="zh-CN"/>
        </w:rPr>
        <w:t xml:space="preserve"> </w:t>
      </w:r>
      <w:r w:rsidR="003C16D6" w:rsidRPr="003C16D6">
        <w:rPr>
          <w:rFonts w:eastAsia="DengXian"/>
          <w:lang w:eastAsia="zh-CN"/>
        </w:rPr>
        <w:t>(2011)</w:t>
      </w:r>
      <w:r w:rsidR="003C16D6" w:rsidRPr="003C16D6">
        <w:rPr>
          <w:rStyle w:val="a7"/>
          <w:rFonts w:eastAsia="DengXian"/>
          <w:lang w:eastAsia="zh-CN"/>
        </w:rPr>
        <w:t xml:space="preserve"> </w:t>
      </w:r>
      <w:r w:rsidR="003C16D6" w:rsidRPr="003C16D6">
        <w:rPr>
          <w:rFonts w:eastAsia="DengXian" w:hAnsi="新細明體" w:hint="eastAsia"/>
          <w:lang w:val="en-US" w:eastAsia="zh-CN"/>
        </w:rPr>
        <w:t>《日新又新</w:t>
      </w:r>
      <w:r w:rsidR="003C16D6" w:rsidRPr="003C16D6">
        <w:rPr>
          <w:rFonts w:eastAsia="DengXian" w:hAnsi="新細明體"/>
          <w:lang w:val="en-US" w:eastAsia="zh-CN"/>
        </w:rPr>
        <w:t xml:space="preserve"> - </w:t>
      </w:r>
      <w:r w:rsidR="003C16D6" w:rsidRPr="003C16D6">
        <w:rPr>
          <w:rStyle w:val="a7"/>
          <w:rFonts w:eastAsia="DengXian" w:hAnsi="新細明體" w:hint="eastAsia"/>
          <w:b w:val="0"/>
          <w:lang w:eastAsia="zh-CN"/>
        </w:rPr>
        <w:t>香港体育发展六十年》。</w:t>
      </w:r>
      <w:r w:rsidR="003C16D6" w:rsidRPr="003C16D6">
        <w:rPr>
          <w:rFonts w:ascii="Arial" w:eastAsia="DengXian" w:hAnsi="Arial" w:cs="Arial" w:hint="eastAsia"/>
          <w:color w:val="252525"/>
          <w:shd w:val="clear" w:color="auto" w:fill="FFFFFF"/>
          <w:lang w:eastAsia="zh-CN"/>
        </w:rPr>
        <w:t>香港：中国香港体育协会暨奥林匹克委员会。</w:t>
      </w:r>
    </w:p>
    <w:p w14:paraId="42EB20E6" w14:textId="7E0839DC" w:rsidR="00882565" w:rsidRPr="000118BB" w:rsidRDefault="003C16D6" w:rsidP="00882565">
      <w:pPr>
        <w:snapToGrid w:val="0"/>
        <w:spacing w:beforeLines="50" w:before="180" w:line="360" w:lineRule="auto"/>
        <w:ind w:left="648" w:hangingChars="270" w:hanging="648"/>
        <w:rPr>
          <w:rStyle w:val="a7"/>
          <w:b w:val="0"/>
          <w:bCs w:val="0"/>
          <w:lang w:val="it-IT"/>
        </w:rPr>
      </w:pPr>
      <w:r w:rsidRPr="003C16D6">
        <w:rPr>
          <w:rStyle w:val="a7"/>
          <w:rFonts w:eastAsia="DengXian"/>
          <w:b w:val="0"/>
          <w:bCs w:val="0"/>
          <w:lang w:val="en-US" w:eastAsia="zh-CN"/>
        </w:rPr>
        <w:t xml:space="preserve">International Olympic Committee. (2014). </w:t>
      </w:r>
      <w:r w:rsidRPr="003C16D6">
        <w:rPr>
          <w:rStyle w:val="a7"/>
          <w:rFonts w:eastAsia="DengXian"/>
          <w:b w:val="0"/>
          <w:bCs w:val="0"/>
          <w:i/>
          <w:iCs/>
          <w:lang w:val="en-US" w:eastAsia="zh-CN"/>
        </w:rPr>
        <w:t xml:space="preserve">Olympic Charter. </w:t>
      </w:r>
      <w:r w:rsidR="00882565" w:rsidRPr="000118BB">
        <w:rPr>
          <w:rStyle w:val="a7"/>
          <w:b w:val="0"/>
          <w:bCs w:val="0"/>
          <w:lang w:val="it-IT"/>
        </w:rPr>
        <w:t>Lausanne: DidWeDo S.à.r.l</w:t>
      </w:r>
    </w:p>
    <w:p w14:paraId="62B3EA7A" w14:textId="076F8ACE" w:rsidR="00006874" w:rsidRPr="000118BB" w:rsidRDefault="003C16D6" w:rsidP="00882565">
      <w:pPr>
        <w:snapToGrid w:val="0"/>
        <w:spacing w:beforeLines="50" w:before="180" w:line="360" w:lineRule="auto"/>
        <w:ind w:left="648" w:hangingChars="270" w:hanging="648"/>
        <w:rPr>
          <w:rStyle w:val="a7"/>
          <w:b w:val="0"/>
          <w:bCs w:val="0"/>
          <w:lang w:val="en-US"/>
        </w:rPr>
      </w:pPr>
      <w:r w:rsidRPr="003C16D6">
        <w:rPr>
          <w:rStyle w:val="a7"/>
          <w:rFonts w:eastAsia="DengXian"/>
          <w:b w:val="0"/>
          <w:bCs w:val="0"/>
          <w:lang w:val="en-US" w:eastAsia="zh-CN"/>
        </w:rPr>
        <w:t xml:space="preserve">International Olympic Committee. (2013). </w:t>
      </w:r>
      <w:r w:rsidRPr="003C16D6">
        <w:rPr>
          <w:rStyle w:val="a7"/>
          <w:rFonts w:eastAsia="DengXian"/>
          <w:b w:val="0"/>
          <w:bCs w:val="0"/>
          <w:i/>
          <w:iCs/>
          <w:lang w:val="en-US" w:eastAsia="zh-CN"/>
        </w:rPr>
        <w:t xml:space="preserve">The Olympic Flame and Torch Relay. </w:t>
      </w:r>
      <w:r w:rsidRPr="003C16D6">
        <w:rPr>
          <w:rStyle w:val="a7"/>
          <w:rFonts w:eastAsia="DengXian"/>
          <w:b w:val="0"/>
          <w:bCs w:val="0"/>
          <w:lang w:val="en-US" w:eastAsia="zh-CN"/>
        </w:rPr>
        <w:t>Lausanne: The Olympic Museum.</w:t>
      </w:r>
    </w:p>
    <w:p w14:paraId="2B3726C9" w14:textId="14E77914" w:rsidR="00006874" w:rsidRPr="000118BB" w:rsidRDefault="003C16D6" w:rsidP="00DC631F">
      <w:pPr>
        <w:snapToGrid w:val="0"/>
        <w:spacing w:beforeLines="50" w:before="180" w:line="360" w:lineRule="auto"/>
        <w:ind w:left="648" w:hangingChars="270" w:hanging="648"/>
        <w:jc w:val="both"/>
      </w:pPr>
      <w:r w:rsidRPr="003C16D6">
        <w:rPr>
          <w:rStyle w:val="a7"/>
          <w:rFonts w:eastAsia="DengXian"/>
          <w:b w:val="0"/>
          <w:lang w:eastAsia="zh-CN"/>
        </w:rPr>
        <w:t xml:space="preserve">Mallon, B. &amp; Buchanan, I. (2007). </w:t>
      </w:r>
      <w:r w:rsidRPr="003C16D6">
        <w:rPr>
          <w:rStyle w:val="a7"/>
          <w:rFonts w:eastAsia="DengXian"/>
          <w:b w:val="0"/>
          <w:i/>
          <w:lang w:eastAsia="zh-CN"/>
        </w:rPr>
        <w:t xml:space="preserve">The A to Z of the Olympic movement. </w:t>
      </w:r>
      <w:r w:rsidRPr="003C16D6">
        <w:rPr>
          <w:rFonts w:eastAsia="DengXian"/>
          <w:lang w:eastAsia="zh-CN"/>
        </w:rPr>
        <w:t>Lanham: Scarecrow Press.</w:t>
      </w:r>
    </w:p>
    <w:p w14:paraId="7DD7A609" w14:textId="2BBDA119" w:rsidR="00FB08C0" w:rsidRPr="000118BB" w:rsidRDefault="003C16D6" w:rsidP="00DC631F">
      <w:pPr>
        <w:snapToGrid w:val="0"/>
        <w:spacing w:beforeLines="25" w:before="90" w:line="360" w:lineRule="auto"/>
        <w:ind w:left="648" w:hangingChars="270" w:hanging="648"/>
        <w:jc w:val="both"/>
        <w:rPr>
          <w:lang w:val="en-US"/>
        </w:rPr>
      </w:pPr>
      <w:r w:rsidRPr="003C16D6">
        <w:rPr>
          <w:rStyle w:val="a7"/>
          <w:rFonts w:eastAsia="DengXian"/>
          <w:b w:val="0"/>
          <w:lang w:eastAsia="zh-CN"/>
        </w:rPr>
        <w:t xml:space="preserve">Morris, A.D. (2004). </w:t>
      </w:r>
      <w:r w:rsidRPr="003C16D6">
        <w:rPr>
          <w:rStyle w:val="a7"/>
          <w:rFonts w:eastAsia="DengXian"/>
          <w:b w:val="0"/>
          <w:i/>
          <w:lang w:eastAsia="zh-CN"/>
        </w:rPr>
        <w:t>Marrow of the nation: A history of sport and physical culture in Republican China.</w:t>
      </w:r>
      <w:r w:rsidRPr="003C16D6">
        <w:rPr>
          <w:rStyle w:val="a7"/>
          <w:rFonts w:eastAsia="DengXian"/>
          <w:b w:val="0"/>
          <w:lang w:eastAsia="zh-CN"/>
        </w:rPr>
        <w:t xml:space="preserve"> </w:t>
      </w:r>
      <w:r w:rsidRPr="003C16D6">
        <w:rPr>
          <w:rFonts w:eastAsia="DengXian"/>
          <w:lang w:eastAsia="zh-CN"/>
        </w:rPr>
        <w:t>Berkeley : University of California Press.</w:t>
      </w:r>
    </w:p>
    <w:p w14:paraId="5509B03D" w14:textId="77777777" w:rsidR="00FB08C0" w:rsidRPr="00DC631F" w:rsidRDefault="00FB08C0" w:rsidP="00DC631F">
      <w:pPr>
        <w:snapToGrid w:val="0"/>
        <w:spacing w:beforeLines="50" w:before="180" w:line="360" w:lineRule="auto"/>
        <w:rPr>
          <w:sz w:val="20"/>
          <w:szCs w:val="20"/>
        </w:rPr>
      </w:pPr>
    </w:p>
    <w:p w14:paraId="6FBAEF7F" w14:textId="5BE1436A" w:rsidR="008B5500" w:rsidRPr="00C228CD" w:rsidRDefault="00CB3CE7" w:rsidP="00C228CD">
      <w:pPr>
        <w:snapToGrid w:val="0"/>
        <w:spacing w:beforeLines="50" w:before="180" w:line="360" w:lineRule="auto"/>
        <w:jc w:val="center"/>
        <w:rPr>
          <w:rFonts w:ascii="新細明體" w:hAnsi="新細明體"/>
          <w:b/>
          <w:kern w:val="0"/>
          <w:lang w:val="en-US"/>
        </w:rPr>
      </w:pPr>
      <w:r w:rsidRPr="004570C8">
        <w:rPr>
          <w:b/>
          <w:lang w:val="en-US"/>
        </w:rPr>
        <w:br w:type="page"/>
      </w:r>
      <w:r w:rsidR="003C16D6" w:rsidRPr="003C16D6">
        <w:rPr>
          <w:rFonts w:eastAsia="DengXian" w:hAnsi="新細明體" w:hint="eastAsia"/>
          <w:b/>
          <w:sz w:val="28"/>
          <w:szCs w:val="28"/>
          <w:lang w:eastAsia="zh-CN"/>
        </w:rPr>
        <w:lastRenderedPageBreak/>
        <w:t>相关网址</w:t>
      </w:r>
    </w:p>
    <w:p w14:paraId="7182C515" w14:textId="1F2EFDBF" w:rsidR="008B5500" w:rsidRDefault="003C16D6" w:rsidP="00382570">
      <w:pPr>
        <w:numPr>
          <w:ilvl w:val="0"/>
          <w:numId w:val="10"/>
        </w:numPr>
        <w:snapToGrid w:val="0"/>
        <w:spacing w:beforeLines="50" w:before="180" w:line="380" w:lineRule="exact"/>
      </w:pPr>
      <w:r w:rsidRPr="003C16D6">
        <w:rPr>
          <w:rFonts w:eastAsia="DengXian" w:hint="eastAsia"/>
          <w:lang w:eastAsia="zh-CN"/>
        </w:rPr>
        <w:t>中国奥委会</w:t>
      </w:r>
      <w:r w:rsidR="008B5500" w:rsidRPr="004570C8">
        <w:rPr>
          <w:lang w:val="en-US"/>
        </w:rPr>
        <w:br/>
      </w:r>
      <w:r w:rsidRPr="003C16D6">
        <w:rPr>
          <w:rFonts w:eastAsia="DengXian"/>
          <w:lang w:eastAsia="zh-CN"/>
        </w:rPr>
        <w:t>http://www.olympic.cn/</w:t>
      </w:r>
    </w:p>
    <w:p w14:paraId="40CFB0D6" w14:textId="768F4154" w:rsidR="00EB6DF2" w:rsidRPr="00EB6DF2" w:rsidRDefault="003C16D6" w:rsidP="00EB6DF2">
      <w:pPr>
        <w:numPr>
          <w:ilvl w:val="0"/>
          <w:numId w:val="15"/>
        </w:numPr>
        <w:tabs>
          <w:tab w:val="left" w:pos="6120"/>
        </w:tabs>
        <w:snapToGrid w:val="0"/>
        <w:spacing w:before="10" w:line="380" w:lineRule="exact"/>
        <w:jc w:val="both"/>
        <w:rPr>
          <w:rFonts w:hAnsi="新細明體"/>
          <w:lang w:val="en-US"/>
        </w:rPr>
      </w:pPr>
      <w:r w:rsidRPr="003C16D6">
        <w:rPr>
          <w:rFonts w:eastAsia="DengXian" w:hAnsi="新細明體" w:hint="eastAsia"/>
          <w:lang w:eastAsia="zh-CN"/>
        </w:rPr>
        <w:t>早期历史</w:t>
      </w:r>
      <w:r w:rsidRPr="003C16D6">
        <w:rPr>
          <w:rFonts w:eastAsia="DengXian" w:hAnsi="新細明體"/>
          <w:lang w:eastAsia="zh-CN"/>
        </w:rPr>
        <w:t xml:space="preserve"> </w:t>
      </w:r>
      <w:r w:rsidRPr="003C16D6">
        <w:rPr>
          <w:rFonts w:eastAsia="DengXian" w:hAnsi="新細明體"/>
          <w:lang w:eastAsia="zh-CN"/>
        </w:rPr>
        <w:t>–</w:t>
      </w:r>
      <w:r w:rsidRPr="003C16D6">
        <w:rPr>
          <w:rFonts w:eastAsia="DengXian" w:hAnsi="新細明體"/>
          <w:lang w:eastAsia="zh-CN"/>
        </w:rPr>
        <w:t xml:space="preserve"> </w:t>
      </w:r>
      <w:r w:rsidRPr="003C16D6">
        <w:rPr>
          <w:rFonts w:eastAsia="DengXian" w:hAnsi="新細明體" w:hint="eastAsia"/>
          <w:lang w:eastAsia="zh-CN"/>
        </w:rPr>
        <w:t>历尽沧桑</w:t>
      </w:r>
      <w:r w:rsidRPr="003C16D6">
        <w:rPr>
          <w:rFonts w:eastAsia="DengXian" w:hAnsi="新細明體"/>
          <w:lang w:eastAsia="zh-CN"/>
        </w:rPr>
        <w:t xml:space="preserve"> </w:t>
      </w:r>
      <w:r w:rsidRPr="003C16D6">
        <w:rPr>
          <w:rFonts w:eastAsia="DengXian" w:hAnsi="新細明體" w:hint="eastAsia"/>
          <w:lang w:eastAsia="zh-CN"/>
        </w:rPr>
        <w:t>历史作证</w:t>
      </w:r>
    </w:p>
    <w:p w14:paraId="7ABFE578" w14:textId="4A2F2C49" w:rsidR="002C797A" w:rsidRPr="00EF7D71" w:rsidRDefault="003C16D6" w:rsidP="00EF7D71">
      <w:pPr>
        <w:tabs>
          <w:tab w:val="left" w:pos="6120"/>
        </w:tabs>
        <w:snapToGrid w:val="0"/>
        <w:spacing w:before="10" w:line="380" w:lineRule="exact"/>
        <w:ind w:left="1020"/>
        <w:jc w:val="both"/>
        <w:rPr>
          <w:rFonts w:hAnsi="新細明體"/>
          <w:lang w:val="en-US"/>
        </w:rPr>
      </w:pPr>
      <w:bookmarkStart w:id="0" w:name="_Hlk206022992"/>
      <w:r w:rsidRPr="003C16D6">
        <w:rPr>
          <w:rFonts w:eastAsia="DengXian" w:hAnsi="新細明體"/>
          <w:lang w:val="en-US" w:eastAsia="zh-CN"/>
        </w:rPr>
        <w:t>http://www.olympic.cn/china/oly_mov/2004/0310/27057.html</w:t>
      </w:r>
    </w:p>
    <w:bookmarkEnd w:id="0"/>
    <w:p w14:paraId="2ED323BB" w14:textId="55E62DEC" w:rsidR="008B5500" w:rsidRPr="004570C8" w:rsidRDefault="003C16D6" w:rsidP="00691BA6">
      <w:pPr>
        <w:numPr>
          <w:ilvl w:val="0"/>
          <w:numId w:val="10"/>
        </w:numPr>
        <w:autoSpaceDE w:val="0"/>
        <w:autoSpaceDN w:val="0"/>
        <w:snapToGrid w:val="0"/>
        <w:spacing w:beforeLines="50" w:before="180" w:line="380" w:lineRule="exact"/>
      </w:pPr>
      <w:r w:rsidRPr="003C16D6">
        <w:rPr>
          <w:rFonts w:eastAsia="DengXian" w:hAnsi="新細明體" w:hint="eastAsia"/>
          <w:lang w:eastAsia="zh-CN"/>
        </w:rPr>
        <w:t>国家体育总局</w:t>
      </w:r>
      <w:r w:rsidR="008B5500" w:rsidRPr="004570C8">
        <w:rPr>
          <w:lang w:val="en-US"/>
        </w:rPr>
        <w:br/>
      </w:r>
      <w:r w:rsidRPr="003C16D6">
        <w:rPr>
          <w:rFonts w:eastAsia="DengXian"/>
          <w:lang w:eastAsia="zh-CN"/>
        </w:rPr>
        <w:t>http://www.sport.gov.cn/</w:t>
      </w:r>
      <w:r w:rsidR="00691BA6" w:rsidRPr="00691BA6">
        <w:t xml:space="preserve"> </w:t>
      </w:r>
    </w:p>
    <w:p w14:paraId="750E8F94" w14:textId="708FF9D5" w:rsidR="008B5500" w:rsidRPr="004570C8" w:rsidRDefault="003C16D6" w:rsidP="00BD522A">
      <w:pPr>
        <w:widowControl/>
        <w:numPr>
          <w:ilvl w:val="0"/>
          <w:numId w:val="10"/>
        </w:numPr>
        <w:snapToGrid w:val="0"/>
        <w:spacing w:beforeLines="50" w:before="180" w:line="380" w:lineRule="exact"/>
        <w:rPr>
          <w:kern w:val="0"/>
        </w:rPr>
      </w:pPr>
      <w:r w:rsidRPr="003C16D6">
        <w:rPr>
          <w:rFonts w:eastAsia="DengXian" w:hAnsi="新細明體" w:hint="eastAsia"/>
          <w:kern w:val="0"/>
          <w:lang w:eastAsia="zh-CN"/>
        </w:rPr>
        <w:t>香港精英运动员协会</w:t>
      </w:r>
      <w:r w:rsidR="008B5500" w:rsidRPr="004570C8">
        <w:rPr>
          <w:kern w:val="0"/>
        </w:rPr>
        <w:br/>
      </w:r>
      <w:r w:rsidRPr="003C16D6">
        <w:rPr>
          <w:rFonts w:eastAsia="DengXian"/>
          <w:kern w:val="0"/>
          <w:lang w:eastAsia="zh-CN"/>
        </w:rPr>
        <w:t>https://www.hkelite.org/tc/</w:t>
      </w:r>
    </w:p>
    <w:p w14:paraId="4AA70804" w14:textId="177B2E5C" w:rsidR="008B5500" w:rsidRPr="004570C8" w:rsidRDefault="003C16D6" w:rsidP="00691BA6">
      <w:pPr>
        <w:numPr>
          <w:ilvl w:val="0"/>
          <w:numId w:val="10"/>
        </w:numPr>
        <w:snapToGrid w:val="0"/>
        <w:spacing w:beforeLines="50" w:before="180" w:line="380" w:lineRule="exact"/>
        <w:rPr>
          <w:lang w:val="fr-FR"/>
        </w:rPr>
      </w:pPr>
      <w:r w:rsidRPr="003C16D6">
        <w:rPr>
          <w:rFonts w:eastAsia="DengXian" w:hAnsi="新細明體" w:hint="eastAsia"/>
          <w:kern w:val="0"/>
          <w:lang w:eastAsia="zh-CN"/>
        </w:rPr>
        <w:t>香港体育学院</w:t>
      </w:r>
      <w:r w:rsidR="008B5500" w:rsidRPr="004570C8">
        <w:rPr>
          <w:kern w:val="0"/>
          <w:lang w:val="fr-FR"/>
        </w:rPr>
        <w:br/>
      </w:r>
      <w:r w:rsidR="00691BA6" w:rsidRPr="00691BA6">
        <w:rPr>
          <w:kern w:val="0"/>
          <w:lang w:val="fr-FR"/>
        </w:rPr>
        <w:t>http</w:t>
      </w:r>
      <w:r w:rsidR="00E167F8">
        <w:rPr>
          <w:rFonts w:hint="eastAsia"/>
          <w:kern w:val="0"/>
          <w:lang w:val="fr-FR"/>
        </w:rPr>
        <w:t>s</w:t>
      </w:r>
      <w:r w:rsidR="00691BA6" w:rsidRPr="00691BA6">
        <w:rPr>
          <w:kern w:val="0"/>
          <w:lang w:val="fr-FR"/>
        </w:rPr>
        <w:t>://www.hksi.org.hk/tc/</w:t>
      </w:r>
    </w:p>
    <w:p w14:paraId="04EB66FC" w14:textId="141482EC" w:rsidR="002C085F" w:rsidRPr="002C085F" w:rsidRDefault="003C16D6" w:rsidP="002C085F">
      <w:pPr>
        <w:numPr>
          <w:ilvl w:val="0"/>
          <w:numId w:val="10"/>
        </w:numPr>
        <w:snapToGrid w:val="0"/>
        <w:spacing w:beforeLines="50" w:before="180" w:line="380" w:lineRule="exact"/>
        <w:rPr>
          <w:lang w:val="fr-FR"/>
        </w:rPr>
      </w:pPr>
      <w:r w:rsidRPr="003C16D6">
        <w:rPr>
          <w:rFonts w:eastAsia="DengXian" w:hAnsi="新細明體" w:hint="eastAsia"/>
          <w:lang w:val="fr-FR" w:eastAsia="zh-CN"/>
        </w:rPr>
        <w:t>香港</w:t>
      </w:r>
      <w:r w:rsidR="008B5500" w:rsidRPr="004570C8">
        <w:rPr>
          <w:lang w:val="fr-FR"/>
        </w:rPr>
        <w:t>2009</w:t>
      </w:r>
      <w:r w:rsidRPr="003C16D6">
        <w:rPr>
          <w:rFonts w:eastAsia="DengXian" w:hAnsi="新細明體" w:hint="eastAsia"/>
          <w:lang w:val="fr-FR" w:eastAsia="zh-CN"/>
        </w:rPr>
        <w:t>东亚运动会</w:t>
      </w:r>
      <w:r w:rsidR="008B5500" w:rsidRPr="004570C8">
        <w:rPr>
          <w:lang w:val="fr-FR"/>
        </w:rPr>
        <w:br/>
      </w:r>
      <w:r w:rsidR="00CC2179" w:rsidRPr="00CC2179">
        <w:rPr>
          <w:lang w:val="fr-FR"/>
        </w:rPr>
        <w:t>https://www.lcsd.gov.hk/dept/annualrpt/2009-10/tc/content/l_eastasiangames.htm</w:t>
      </w:r>
    </w:p>
    <w:p w14:paraId="55DA89BE" w14:textId="49205E59" w:rsidR="008B5500" w:rsidRPr="002C085F" w:rsidRDefault="003C16D6" w:rsidP="000D3E34">
      <w:pPr>
        <w:numPr>
          <w:ilvl w:val="0"/>
          <w:numId w:val="10"/>
        </w:numPr>
        <w:spacing w:beforeLines="50" w:before="180"/>
        <w:ind w:left="482" w:hanging="482"/>
        <w:rPr>
          <w:kern w:val="0"/>
          <w:lang w:val="fr-FR"/>
        </w:rPr>
      </w:pPr>
      <w:r w:rsidRPr="003C16D6">
        <w:rPr>
          <w:rFonts w:eastAsia="DengXian" w:hAnsi="新細明體" w:hint="eastAsia"/>
          <w:lang w:val="fr-FR" w:eastAsia="zh-CN"/>
        </w:rPr>
        <w:t>国际奥委会</w:t>
      </w:r>
      <w:r w:rsidR="008B5500" w:rsidRPr="000D3E34">
        <w:rPr>
          <w:rFonts w:hAnsi="新細明體"/>
          <w:lang w:val="fr-FR"/>
        </w:rPr>
        <w:t xml:space="preserve"> (</w:t>
      </w:r>
      <w:r w:rsidRPr="003C16D6">
        <w:rPr>
          <w:rFonts w:eastAsia="DengXian" w:hAnsi="新細明體" w:hint="eastAsia"/>
          <w:lang w:val="fr-FR" w:eastAsia="zh-CN"/>
        </w:rPr>
        <w:t>英文网页</w:t>
      </w:r>
      <w:r w:rsidR="008B5500" w:rsidRPr="000D3E34">
        <w:rPr>
          <w:rFonts w:hAnsi="新細明體"/>
          <w:lang w:val="fr-FR"/>
        </w:rPr>
        <w:t>) (International Olympic Committee) (IOC)</w:t>
      </w:r>
      <w:r w:rsidR="008B5500" w:rsidRPr="004570C8">
        <w:rPr>
          <w:lang w:val="fr-FR"/>
        </w:rPr>
        <w:br/>
      </w:r>
      <w:r w:rsidR="002C085F" w:rsidRPr="002C085F">
        <w:rPr>
          <w:kern w:val="0"/>
          <w:lang w:val="fr-FR"/>
        </w:rPr>
        <w:t>https://olympics.com/ioc</w:t>
      </w:r>
    </w:p>
    <w:p w14:paraId="3BE320B4" w14:textId="45C5865E" w:rsidR="008B5500" w:rsidRPr="004570C8" w:rsidRDefault="003C16D6" w:rsidP="00BD522A">
      <w:pPr>
        <w:numPr>
          <w:ilvl w:val="0"/>
          <w:numId w:val="10"/>
        </w:numPr>
        <w:snapToGrid w:val="0"/>
        <w:spacing w:beforeLines="50" w:before="180" w:line="380" w:lineRule="exact"/>
        <w:rPr>
          <w:lang w:val="fr-FR"/>
        </w:rPr>
      </w:pPr>
      <w:r w:rsidRPr="003C16D6">
        <w:rPr>
          <w:rFonts w:eastAsia="DengXian" w:hAnsi="Arial" w:hint="eastAsia"/>
          <w:lang w:eastAsia="zh-CN"/>
        </w:rPr>
        <w:t>国际残疾人奥委会</w:t>
      </w:r>
      <w:r w:rsidR="008B5500" w:rsidRPr="004570C8">
        <w:rPr>
          <w:lang w:val="fr-FR"/>
        </w:rPr>
        <w:t xml:space="preserve"> (</w:t>
      </w:r>
      <w:r w:rsidRPr="003C16D6">
        <w:rPr>
          <w:rFonts w:eastAsia="DengXian" w:hAnsi="Arial" w:hint="eastAsia"/>
          <w:lang w:eastAsia="zh-CN"/>
        </w:rPr>
        <w:t>英文网页</w:t>
      </w:r>
      <w:r w:rsidR="008B5500" w:rsidRPr="004570C8">
        <w:rPr>
          <w:lang w:val="fr-FR"/>
        </w:rPr>
        <w:t>) (</w:t>
      </w:r>
      <w:r w:rsidR="008B5500" w:rsidRPr="004570C8">
        <w:rPr>
          <w:kern w:val="0"/>
          <w:lang w:val="fr-FR"/>
        </w:rPr>
        <w:t>International Paralympic Committee) (IPC)</w:t>
      </w:r>
      <w:r w:rsidR="008B5500" w:rsidRPr="004570C8">
        <w:rPr>
          <w:kern w:val="0"/>
          <w:lang w:val="fr-FR"/>
        </w:rPr>
        <w:br/>
        <w:t>http</w:t>
      </w:r>
      <w:r w:rsidR="00E167F8">
        <w:rPr>
          <w:rFonts w:hint="eastAsia"/>
          <w:kern w:val="0"/>
          <w:lang w:val="fr-FR"/>
        </w:rPr>
        <w:t>s</w:t>
      </w:r>
      <w:r w:rsidR="008B5500" w:rsidRPr="004570C8">
        <w:rPr>
          <w:kern w:val="0"/>
          <w:lang w:val="fr-FR"/>
        </w:rPr>
        <w:t>://www.paralympic.org/</w:t>
      </w:r>
    </w:p>
    <w:p w14:paraId="136A7BB3" w14:textId="13B896B5" w:rsidR="008B5500" w:rsidRPr="004570C8" w:rsidRDefault="003C16D6" w:rsidP="00BD522A">
      <w:pPr>
        <w:numPr>
          <w:ilvl w:val="0"/>
          <w:numId w:val="10"/>
        </w:numPr>
        <w:snapToGrid w:val="0"/>
        <w:spacing w:beforeLines="50" w:before="180" w:line="380" w:lineRule="exact"/>
        <w:rPr>
          <w:kern w:val="0"/>
          <w:lang w:val="fr-FR"/>
        </w:rPr>
      </w:pPr>
      <w:r w:rsidRPr="003C16D6">
        <w:rPr>
          <w:rFonts w:eastAsia="DengXian" w:hAnsi="Arial" w:hint="eastAsia"/>
          <w:lang w:eastAsia="zh-CN"/>
        </w:rPr>
        <w:t>国际体育记者协会</w:t>
      </w:r>
      <w:r w:rsidR="008B5500" w:rsidRPr="004570C8">
        <w:rPr>
          <w:lang w:val="fr-FR"/>
        </w:rPr>
        <w:t xml:space="preserve"> (</w:t>
      </w:r>
      <w:r w:rsidRPr="003C16D6">
        <w:rPr>
          <w:rFonts w:eastAsia="DengXian" w:hAnsi="Arial" w:hint="eastAsia"/>
          <w:lang w:eastAsia="zh-CN"/>
        </w:rPr>
        <w:t>英文网页</w:t>
      </w:r>
      <w:r w:rsidR="008B5500" w:rsidRPr="004570C8">
        <w:rPr>
          <w:lang w:val="fr-FR"/>
        </w:rPr>
        <w:t>) (</w:t>
      </w:r>
      <w:r w:rsidR="008B5500" w:rsidRPr="004570C8">
        <w:rPr>
          <w:kern w:val="0"/>
          <w:lang w:val="fr-FR"/>
        </w:rPr>
        <w:t>International Sports Press Association) (AIPS)</w:t>
      </w:r>
      <w:r w:rsidR="008B5500" w:rsidRPr="004570C8">
        <w:rPr>
          <w:kern w:val="0"/>
          <w:lang w:val="fr-FR"/>
        </w:rPr>
        <w:br/>
        <w:t>http</w:t>
      </w:r>
      <w:r w:rsidR="00E167F8">
        <w:rPr>
          <w:rFonts w:hint="eastAsia"/>
          <w:kern w:val="0"/>
          <w:lang w:val="fr-FR"/>
        </w:rPr>
        <w:t>s</w:t>
      </w:r>
      <w:r w:rsidR="008B5500" w:rsidRPr="004570C8">
        <w:rPr>
          <w:kern w:val="0"/>
          <w:lang w:val="fr-FR"/>
        </w:rPr>
        <w:t>://www.aipsmedia.com/</w:t>
      </w:r>
    </w:p>
    <w:p w14:paraId="7718417D" w14:textId="6C22C13C" w:rsidR="008B5500" w:rsidRPr="004570C8" w:rsidRDefault="003C16D6" w:rsidP="00944550">
      <w:pPr>
        <w:numPr>
          <w:ilvl w:val="0"/>
          <w:numId w:val="10"/>
        </w:numPr>
        <w:snapToGrid w:val="0"/>
        <w:spacing w:beforeLines="50" w:before="180" w:line="380" w:lineRule="exact"/>
        <w:rPr>
          <w:kern w:val="0"/>
          <w:lang w:val="fr-FR"/>
        </w:rPr>
      </w:pPr>
      <w:r w:rsidRPr="003C16D6">
        <w:rPr>
          <w:rFonts w:eastAsia="DengXian" w:hAnsi="新細明體" w:hint="eastAsia"/>
          <w:kern w:val="0"/>
          <w:lang w:eastAsia="zh-CN"/>
        </w:rPr>
        <w:t>亚洲奥林匹克理事会</w:t>
      </w:r>
      <w:r w:rsidR="008B5500" w:rsidRPr="004570C8">
        <w:rPr>
          <w:kern w:val="0"/>
          <w:lang w:val="fr-FR"/>
        </w:rPr>
        <w:t>(</w:t>
      </w:r>
      <w:r w:rsidRPr="003C16D6">
        <w:rPr>
          <w:rFonts w:eastAsia="DengXian" w:hAnsi="新細明體" w:hint="eastAsia"/>
          <w:kern w:val="0"/>
          <w:lang w:eastAsia="zh-CN"/>
        </w:rPr>
        <w:t>英文网页</w:t>
      </w:r>
      <w:r w:rsidR="008B5500" w:rsidRPr="004570C8">
        <w:rPr>
          <w:kern w:val="0"/>
          <w:lang w:val="fr-FR"/>
        </w:rPr>
        <w:t>) (</w:t>
      </w:r>
      <w:r w:rsidR="008B5500" w:rsidRPr="004570C8">
        <w:rPr>
          <w:lang w:val="fr-FR"/>
        </w:rPr>
        <w:t>Olympic Council of Asia) (OCA)</w:t>
      </w:r>
      <w:r w:rsidR="008B5500" w:rsidRPr="004570C8">
        <w:rPr>
          <w:lang w:val="fr-FR"/>
        </w:rPr>
        <w:br/>
      </w:r>
      <w:bookmarkStart w:id="1" w:name="_Hlk206023164"/>
      <w:r w:rsidR="00944550" w:rsidRPr="00944550">
        <w:rPr>
          <w:highlight w:val="yellow"/>
          <w:lang w:val="fr-FR"/>
        </w:rPr>
        <w:t>https://oca.asia/</w:t>
      </w:r>
      <w:bookmarkEnd w:id="1"/>
    </w:p>
    <w:p w14:paraId="789552D7" w14:textId="5ED6B7C5" w:rsidR="008B5500" w:rsidRPr="004570C8" w:rsidRDefault="003C16D6" w:rsidP="002C085F">
      <w:pPr>
        <w:numPr>
          <w:ilvl w:val="0"/>
          <w:numId w:val="10"/>
        </w:numPr>
        <w:snapToGrid w:val="0"/>
        <w:spacing w:beforeLines="50" w:before="180" w:line="380" w:lineRule="exact"/>
        <w:rPr>
          <w:lang w:val="fr-FR"/>
        </w:rPr>
      </w:pPr>
      <w:r w:rsidRPr="003C16D6">
        <w:rPr>
          <w:rFonts w:eastAsia="DengXian" w:hAnsi="新細明體" w:hint="eastAsia"/>
          <w:lang w:eastAsia="zh-CN"/>
        </w:rPr>
        <w:t>中</w:t>
      </w:r>
      <w:r w:rsidRPr="003C16D6">
        <w:rPr>
          <w:rFonts w:eastAsia="DengXian" w:hint="eastAsia"/>
          <w:lang w:eastAsia="zh-CN"/>
        </w:rPr>
        <w:t>国香港体育协会暨奥林匹克委员会</w:t>
      </w:r>
      <w:r w:rsidR="008B5500" w:rsidRPr="004570C8">
        <w:rPr>
          <w:lang w:val="fr-FR"/>
        </w:rPr>
        <w:br/>
      </w:r>
      <w:r w:rsidR="002C085F" w:rsidRPr="002C085F">
        <w:rPr>
          <w:lang w:val="fr-FR"/>
        </w:rPr>
        <w:t>https://www.hkolympic.org/zh/</w:t>
      </w:r>
    </w:p>
    <w:p w14:paraId="487DEF61" w14:textId="08FF646E" w:rsidR="00B85666" w:rsidRPr="00EF7D71" w:rsidRDefault="003C16D6" w:rsidP="00EF7D71">
      <w:pPr>
        <w:numPr>
          <w:ilvl w:val="0"/>
          <w:numId w:val="10"/>
        </w:numPr>
        <w:snapToGrid w:val="0"/>
        <w:spacing w:beforeLines="50" w:before="180" w:line="380" w:lineRule="exact"/>
        <w:rPr>
          <w:kern w:val="0"/>
          <w:lang w:val="fr-FR"/>
        </w:rPr>
      </w:pPr>
      <w:r w:rsidRPr="003C16D6">
        <w:rPr>
          <w:rFonts w:eastAsia="DengXian" w:hAnsi="Arial" w:hint="eastAsia"/>
          <w:lang w:eastAsia="zh-CN"/>
        </w:rPr>
        <w:t>世界反运动禁药机构</w:t>
      </w:r>
      <w:r w:rsidR="008B5500" w:rsidRPr="004570C8">
        <w:rPr>
          <w:lang w:val="fr-FR"/>
        </w:rPr>
        <w:t xml:space="preserve"> (</w:t>
      </w:r>
      <w:r w:rsidRPr="003C16D6">
        <w:rPr>
          <w:rFonts w:eastAsia="DengXian" w:hAnsi="Arial" w:hint="eastAsia"/>
          <w:lang w:eastAsia="zh-CN"/>
        </w:rPr>
        <w:t>英文网页</w:t>
      </w:r>
      <w:r w:rsidR="008B5500" w:rsidRPr="004570C8">
        <w:rPr>
          <w:lang w:val="fr-FR"/>
        </w:rPr>
        <w:t>) (</w:t>
      </w:r>
      <w:r w:rsidR="008B5500" w:rsidRPr="004570C8">
        <w:rPr>
          <w:kern w:val="0"/>
          <w:lang w:val="fr-FR"/>
        </w:rPr>
        <w:t>Wor</w:t>
      </w:r>
      <w:r w:rsidR="00032EC5">
        <w:rPr>
          <w:rFonts w:hint="eastAsia"/>
          <w:kern w:val="0"/>
          <w:lang w:val="fr-FR"/>
        </w:rPr>
        <w:t>l</w:t>
      </w:r>
      <w:r w:rsidR="008B5500" w:rsidRPr="004570C8">
        <w:rPr>
          <w:kern w:val="0"/>
          <w:lang w:val="fr-FR"/>
        </w:rPr>
        <w:t>d Anti-Doping Agency)</w:t>
      </w:r>
      <w:r w:rsidR="008B5500" w:rsidRPr="004570C8">
        <w:rPr>
          <w:kern w:val="0"/>
          <w:lang w:val="fr-FR"/>
        </w:rPr>
        <w:br/>
        <w:t>http://www.wada-ama.org/en/</w:t>
      </w:r>
    </w:p>
    <w:sectPr w:rsidR="00B85666" w:rsidRPr="00EF7D71" w:rsidSect="004B7309">
      <w:headerReference w:type="even" r:id="rId23"/>
      <w:headerReference w:type="default" r:id="rId24"/>
      <w:footerReference w:type="default" r:id="rId25"/>
      <w:pgSz w:w="11906" w:h="16838"/>
      <w:pgMar w:top="1247" w:right="1474" w:bottom="1247" w:left="1259" w:header="720" w:footer="720" w:gutter="0"/>
      <w:pgNumType w:start="0" w:chapStyle="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8E8C" w14:textId="77777777" w:rsidR="00E14718" w:rsidRDefault="00E14718">
      <w:r>
        <w:separator/>
      </w:r>
    </w:p>
  </w:endnote>
  <w:endnote w:type="continuationSeparator" w:id="0">
    <w:p w14:paraId="0404E145" w14:textId="77777777" w:rsidR="00E14718" w:rsidRDefault="00E1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FB9D" w14:textId="70DAA4B3" w:rsidR="007C691E" w:rsidRDefault="003C16D6" w:rsidP="002F40DE">
    <w:pPr>
      <w:pStyle w:val="a6"/>
      <w:jc w:val="center"/>
      <w:rPr>
        <w:rFonts w:ascii="新細明體" w:hAnsi="新細明體"/>
      </w:rPr>
    </w:pPr>
    <w:r w:rsidRPr="003C16D6">
      <w:rPr>
        <w:rFonts w:ascii="新細明體" w:eastAsia="DengXian" w:hAnsi="新細明體"/>
        <w:lang w:eastAsia="zh-CN"/>
      </w:rPr>
      <w:t>------------------------------------------------------------------------------------------------------------------------------------------------</w:t>
    </w:r>
  </w:p>
  <w:p w14:paraId="1F8461F2" w14:textId="6DD877A1" w:rsidR="007C691E" w:rsidRPr="001F206D" w:rsidRDefault="003C16D6" w:rsidP="002F40DE">
    <w:pPr>
      <w:pStyle w:val="a6"/>
      <w:jc w:val="center"/>
      <w:rPr>
        <w:rFonts w:eastAsia="SimSun"/>
        <w:sz w:val="18"/>
        <w:szCs w:val="18"/>
      </w:rPr>
    </w:pPr>
    <w:r w:rsidRPr="003C16D6">
      <w:rPr>
        <w:rFonts w:ascii="新細明體" w:eastAsia="DengXian" w:hAnsi="新細明體" w:hint="eastAsia"/>
        <w:sz w:val="18"/>
        <w:szCs w:val="18"/>
        <w:lang w:eastAsia="zh-CN"/>
      </w:rPr>
      <w:t>第八部分：体育、运动和康乐活动的社会影响</w:t>
    </w:r>
  </w:p>
  <w:p w14:paraId="34AE4553" w14:textId="77777777" w:rsidR="007C691E" w:rsidRDefault="007C69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980A" w14:textId="77777777" w:rsidR="00E14718" w:rsidRDefault="00E14718">
      <w:r>
        <w:separator/>
      </w:r>
    </w:p>
  </w:footnote>
  <w:footnote w:type="continuationSeparator" w:id="0">
    <w:p w14:paraId="12751BEB" w14:textId="77777777" w:rsidR="00E14718" w:rsidRDefault="00E14718">
      <w:r>
        <w:continuationSeparator/>
      </w:r>
    </w:p>
  </w:footnote>
  <w:footnote w:id="1">
    <w:p w14:paraId="3E4D2F61" w14:textId="0AA0015E" w:rsidR="007C691E" w:rsidRPr="00A65436" w:rsidRDefault="007C691E">
      <w:pPr>
        <w:pStyle w:val="af1"/>
        <w:rPr>
          <w:lang w:val="it-IT"/>
        </w:rPr>
      </w:pPr>
      <w:r>
        <w:rPr>
          <w:rStyle w:val="af2"/>
        </w:rPr>
        <w:footnoteRef/>
      </w:r>
      <w:r w:rsidR="003C16D6" w:rsidRPr="003C16D6">
        <w:rPr>
          <w:rFonts w:eastAsia="DengXian"/>
          <w:lang w:eastAsia="zh-CN"/>
        </w:rPr>
        <w:t xml:space="preserve"> International Olympic Committee. (2014). Olympic Charter. </w:t>
      </w:r>
      <w:r w:rsidRPr="00A65436">
        <w:rPr>
          <w:rFonts w:hint="eastAsia"/>
          <w:lang w:val="it-IT"/>
        </w:rPr>
        <w:t xml:space="preserve">Lausanne: </w:t>
      </w:r>
      <w:r w:rsidRPr="00A65436">
        <w:rPr>
          <w:lang w:val="it-IT"/>
        </w:rPr>
        <w:t>DidWeDo S.à.r.l</w:t>
      </w:r>
    </w:p>
  </w:footnote>
  <w:footnote w:id="2">
    <w:p w14:paraId="321F71BC" w14:textId="6C57283B" w:rsidR="007C691E" w:rsidRDefault="007C691E">
      <w:pPr>
        <w:pStyle w:val="af1"/>
      </w:pPr>
      <w:r>
        <w:rPr>
          <w:rStyle w:val="af2"/>
        </w:rPr>
        <w:footnoteRef/>
      </w:r>
      <w:r w:rsidR="003C16D6" w:rsidRPr="003C16D6">
        <w:rPr>
          <w:rFonts w:eastAsia="DengXian"/>
          <w:lang w:eastAsia="zh-CN"/>
        </w:rPr>
        <w:t xml:space="preserve"> International Olympic Committee. (2013). The Olympic Flame and Torch Relay. Lausanne: The Olympic Museum.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08FA" w14:textId="77777777" w:rsidR="007C691E" w:rsidRDefault="007C691E" w:rsidP="00124F9C">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C44CE5" w14:textId="77777777" w:rsidR="007C691E" w:rsidRDefault="007C691E" w:rsidP="00623835">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5CEB" w14:textId="026BCBCE" w:rsidR="007C691E" w:rsidRDefault="007C691E" w:rsidP="00583E7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1559">
      <w:rPr>
        <w:rStyle w:val="a5"/>
        <w:noProof/>
      </w:rPr>
      <w:t>2</w:t>
    </w:r>
    <w:r w:rsidR="003C16D6" w:rsidRPr="003C16D6">
      <w:rPr>
        <w:rStyle w:val="a5"/>
        <w:rFonts w:eastAsia="DengXian"/>
        <w:noProof/>
        <w:lang w:eastAsia="zh-CN"/>
      </w:rPr>
      <w:t>5</w:t>
    </w:r>
    <w:r>
      <w:rPr>
        <w:rStyle w:val="a5"/>
      </w:rPr>
      <w:fldChar w:fldCharType="end"/>
    </w:r>
  </w:p>
  <w:p w14:paraId="3854768B" w14:textId="604C9F88" w:rsidR="007C691E" w:rsidRDefault="003C16D6" w:rsidP="0095627C">
    <w:pPr>
      <w:pStyle w:val="a6"/>
      <w:ind w:right="101"/>
      <w:rPr>
        <w:rStyle w:val="a5"/>
        <w:lang w:val="en-US"/>
      </w:rPr>
    </w:pPr>
    <w:r w:rsidRPr="003C16D6">
      <w:rPr>
        <w:rFonts w:eastAsia="DengXian" w:hint="eastAsia"/>
        <w:sz w:val="18"/>
        <w:szCs w:val="18"/>
        <w:lang w:val="en-US" w:eastAsia="zh-CN"/>
      </w:rPr>
      <w:t>体育</w:t>
    </w:r>
    <w:r w:rsidRPr="003C16D6">
      <w:rPr>
        <w:rFonts w:eastAsia="DengXian"/>
        <w:sz w:val="18"/>
        <w:szCs w:val="18"/>
        <w:lang w:val="en-US" w:eastAsia="zh-CN"/>
      </w:rPr>
      <w:t>(</w:t>
    </w:r>
    <w:r w:rsidRPr="003C16D6">
      <w:rPr>
        <w:rFonts w:eastAsia="DengXian" w:hint="eastAsia"/>
        <w:sz w:val="18"/>
        <w:szCs w:val="18"/>
        <w:lang w:val="en-US" w:eastAsia="zh-CN"/>
      </w:rPr>
      <w:t>香港中学文凭</w:t>
    </w:r>
    <w:r w:rsidRPr="003C16D6">
      <w:rPr>
        <w:rFonts w:eastAsia="DengXian"/>
        <w:sz w:val="18"/>
        <w:szCs w:val="18"/>
        <w:lang w:val="en-US" w:eastAsia="zh-CN"/>
      </w:rPr>
      <w:t>)</w:t>
    </w:r>
    <w:r w:rsidR="007C691E" w:rsidRPr="003D4046">
      <w:rPr>
        <w:sz w:val="18"/>
        <w:szCs w:val="18"/>
        <w:lang w:val="en-US"/>
      </w:rPr>
      <w:t xml:space="preserve">  </w:t>
    </w:r>
    <w:r w:rsidR="007C691E">
      <w:rPr>
        <w:sz w:val="18"/>
        <w:szCs w:val="18"/>
        <w:lang w:val="en-US"/>
      </w:rPr>
      <w:t xml:space="preserve">                                   </w:t>
    </w:r>
    <w:r w:rsidR="007C691E" w:rsidRPr="009107ED">
      <w:rPr>
        <w:rFonts w:hint="eastAsia"/>
        <w:sz w:val="18"/>
        <w:szCs w:val="18"/>
        <w:lang w:val="en-US"/>
      </w:rPr>
      <w:t xml:space="preserve">   </w:t>
    </w:r>
    <w:r w:rsidR="007C691E">
      <w:rPr>
        <w:rFonts w:hint="eastAsia"/>
        <w:lang w:val="en-US"/>
      </w:rPr>
      <w:t xml:space="preserve">                            </w:t>
    </w:r>
  </w:p>
  <w:p w14:paraId="1B547DCD" w14:textId="5A18ED32" w:rsidR="007C691E" w:rsidRPr="00B52982" w:rsidRDefault="003C16D6" w:rsidP="0095627C">
    <w:pPr>
      <w:pStyle w:val="a6"/>
      <w:ind w:right="101"/>
      <w:jc w:val="center"/>
      <w:rPr>
        <w:rFonts w:eastAsia="SimSun"/>
        <w:lang w:val="en-US"/>
      </w:rPr>
    </w:pPr>
    <w:r w:rsidRPr="003C16D6">
      <w:rPr>
        <w:rStyle w:val="a5"/>
        <w:rFonts w:eastAsia="DengXian"/>
        <w:lang w:val="en-US"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Letter"/>
      <w:lvlText w:val="(%1)"/>
      <w:lvlJc w:val="left"/>
      <w:pPr>
        <w:ind w:left="-1056" w:hanging="360"/>
      </w:pPr>
      <w:rPr>
        <w:rFonts w:ascii="Times New Roman" w:eastAsia="SimSun" w:hAnsi="Times New Roman" w:cs="Times New Roman"/>
      </w:rPr>
    </w:lvl>
    <w:lvl w:ilvl="1">
      <w:start w:val="1"/>
      <w:numFmt w:val="ideographTraditional"/>
      <w:lvlText w:val="%2、"/>
      <w:lvlJc w:val="left"/>
      <w:pPr>
        <w:ind w:left="-456" w:hanging="480"/>
      </w:pPr>
    </w:lvl>
    <w:lvl w:ilvl="2">
      <w:start w:val="1"/>
      <w:numFmt w:val="lowerRoman"/>
      <w:lvlText w:val="%3."/>
      <w:lvlJc w:val="right"/>
      <w:pPr>
        <w:ind w:left="24" w:hanging="480"/>
      </w:pPr>
    </w:lvl>
    <w:lvl w:ilvl="3">
      <w:start w:val="1"/>
      <w:numFmt w:val="decimal"/>
      <w:lvlText w:val="%4."/>
      <w:lvlJc w:val="left"/>
      <w:pPr>
        <w:ind w:left="504" w:hanging="480"/>
      </w:pPr>
    </w:lvl>
    <w:lvl w:ilvl="4">
      <w:start w:val="1"/>
      <w:numFmt w:val="ideographTraditional"/>
      <w:lvlText w:val="%5、"/>
      <w:lvlJc w:val="left"/>
      <w:pPr>
        <w:ind w:left="984" w:hanging="480"/>
      </w:pPr>
    </w:lvl>
    <w:lvl w:ilvl="5">
      <w:start w:val="1"/>
      <w:numFmt w:val="lowerRoman"/>
      <w:lvlText w:val="%6."/>
      <w:lvlJc w:val="right"/>
      <w:pPr>
        <w:ind w:left="1464" w:hanging="480"/>
      </w:pPr>
    </w:lvl>
    <w:lvl w:ilvl="6">
      <w:start w:val="1"/>
      <w:numFmt w:val="decimal"/>
      <w:lvlText w:val="%7."/>
      <w:lvlJc w:val="left"/>
      <w:pPr>
        <w:ind w:left="1944" w:hanging="480"/>
      </w:pPr>
    </w:lvl>
    <w:lvl w:ilvl="7">
      <w:start w:val="1"/>
      <w:numFmt w:val="ideographTraditional"/>
      <w:lvlText w:val="%8、"/>
      <w:lvlJc w:val="left"/>
      <w:pPr>
        <w:ind w:left="2424" w:hanging="480"/>
      </w:pPr>
    </w:lvl>
    <w:lvl w:ilvl="8">
      <w:start w:val="1"/>
      <w:numFmt w:val="lowerRoman"/>
      <w:lvlText w:val="%9."/>
      <w:lvlJc w:val="right"/>
      <w:pPr>
        <w:ind w:left="2904" w:hanging="480"/>
      </w:pPr>
    </w:lvl>
  </w:abstractNum>
  <w:abstractNum w:abstractNumId="1" w15:restartNumberingAfterBreak="0">
    <w:nsid w:val="00000002"/>
    <w:multiLevelType w:val="multilevel"/>
    <w:tmpl w:val="00000002"/>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2" w15:restartNumberingAfterBreak="0">
    <w:nsid w:val="00000004"/>
    <w:multiLevelType w:val="multilevel"/>
    <w:tmpl w:val="0000000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0000006"/>
    <w:multiLevelType w:val="multilevel"/>
    <w:tmpl w:val="717ACC96"/>
    <w:lvl w:ilvl="0">
      <w:start w:val="1"/>
      <w:numFmt w:val="decimal"/>
      <w:lvlText w:val="(%1)"/>
      <w:lvlJc w:val="left"/>
      <w:pPr>
        <w:ind w:left="360" w:hanging="360"/>
      </w:pPr>
      <w:rPr>
        <w:rFonts w:ascii="Times New Roman" w:eastAsia="新細明體" w:hAnsi="Times New Roman" w:cs="Times New Roman"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0000007"/>
    <w:multiLevelType w:val="multilevel"/>
    <w:tmpl w:val="00000007"/>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0000008"/>
    <w:multiLevelType w:val="multilevel"/>
    <w:tmpl w:val="00000008"/>
    <w:lvl w:ilvl="0">
      <w:start w:val="1"/>
      <w:numFmt w:val="upperRoman"/>
      <w:lvlText w:val="%1."/>
      <w:lvlJc w:val="left"/>
      <w:pPr>
        <w:ind w:left="1080" w:hanging="72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6" w15:restartNumberingAfterBreak="0">
    <w:nsid w:val="00000009"/>
    <w:multiLevelType w:val="multilevel"/>
    <w:tmpl w:val="00000009"/>
    <w:lvl w:ilvl="0">
      <w:start w:val="1"/>
      <w:numFmt w:val="decimal"/>
      <w:lvlText w:val="(%1)"/>
      <w:lvlJc w:val="left"/>
      <w:pPr>
        <w:ind w:left="840" w:hanging="360"/>
      </w:pPr>
      <w:rPr>
        <w:rFonts w:ascii="Times New Roman" w:hAnsi="Times New Roman"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000000B"/>
    <w:multiLevelType w:val="multilevel"/>
    <w:tmpl w:val="0000000B"/>
    <w:lvl w:ilvl="0">
      <w:start w:val="1"/>
      <w:numFmt w:val="decimal"/>
      <w:lvlText w:val="(%1)"/>
      <w:lvlJc w:val="left"/>
      <w:pPr>
        <w:ind w:left="360" w:hanging="360"/>
      </w:pPr>
      <w:rPr>
        <w:rFonts w:eastAsia="SimSun" w:hint="default"/>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000000C"/>
    <w:multiLevelType w:val="multilevel"/>
    <w:tmpl w:val="0000000C"/>
    <w:lvl w:ilvl="0">
      <w:start w:val="1"/>
      <w:numFmt w:val="lowerRoman"/>
      <w:lvlText w:val="%1."/>
      <w:lvlJc w:val="right"/>
      <w:pPr>
        <w:ind w:left="175" w:hanging="480"/>
      </w:pPr>
    </w:lvl>
    <w:lvl w:ilvl="1">
      <w:start w:val="1"/>
      <w:numFmt w:val="ideographTraditional"/>
      <w:lvlText w:val="%2、"/>
      <w:lvlJc w:val="left"/>
      <w:pPr>
        <w:ind w:left="175" w:hanging="480"/>
      </w:pPr>
    </w:lvl>
    <w:lvl w:ilvl="2">
      <w:start w:val="1"/>
      <w:numFmt w:val="lowerRoman"/>
      <w:lvlText w:val="%3."/>
      <w:lvlJc w:val="right"/>
      <w:pPr>
        <w:ind w:left="655" w:hanging="480"/>
      </w:pPr>
    </w:lvl>
    <w:lvl w:ilvl="3">
      <w:start w:val="1"/>
      <w:numFmt w:val="decimal"/>
      <w:lvlText w:val="%4."/>
      <w:lvlJc w:val="left"/>
      <w:pPr>
        <w:ind w:left="1135" w:hanging="480"/>
      </w:pPr>
    </w:lvl>
    <w:lvl w:ilvl="4">
      <w:start w:val="1"/>
      <w:numFmt w:val="ideographTraditional"/>
      <w:lvlText w:val="%5、"/>
      <w:lvlJc w:val="left"/>
      <w:pPr>
        <w:ind w:left="1615" w:hanging="480"/>
      </w:pPr>
    </w:lvl>
    <w:lvl w:ilvl="5">
      <w:start w:val="1"/>
      <w:numFmt w:val="lowerRoman"/>
      <w:lvlText w:val="%6."/>
      <w:lvlJc w:val="right"/>
      <w:pPr>
        <w:ind w:left="2095" w:hanging="480"/>
      </w:pPr>
    </w:lvl>
    <w:lvl w:ilvl="6">
      <w:start w:val="1"/>
      <w:numFmt w:val="decimal"/>
      <w:lvlText w:val="%7."/>
      <w:lvlJc w:val="left"/>
      <w:pPr>
        <w:ind w:left="2575" w:hanging="480"/>
      </w:pPr>
    </w:lvl>
    <w:lvl w:ilvl="7">
      <w:start w:val="1"/>
      <w:numFmt w:val="ideographTraditional"/>
      <w:lvlText w:val="%8、"/>
      <w:lvlJc w:val="left"/>
      <w:pPr>
        <w:ind w:left="3055" w:hanging="480"/>
      </w:pPr>
    </w:lvl>
    <w:lvl w:ilvl="8">
      <w:start w:val="1"/>
      <w:numFmt w:val="lowerRoman"/>
      <w:lvlText w:val="%9."/>
      <w:lvlJc w:val="right"/>
      <w:pPr>
        <w:ind w:left="3535" w:hanging="480"/>
      </w:pPr>
    </w:lvl>
  </w:abstractNum>
  <w:abstractNum w:abstractNumId="9" w15:restartNumberingAfterBreak="0">
    <w:nsid w:val="00723397"/>
    <w:multiLevelType w:val="multilevel"/>
    <w:tmpl w:val="CEA4F07A"/>
    <w:lvl w:ilvl="0">
      <w:start w:val="1"/>
      <w:numFmt w:val="decimal"/>
      <w:lvlText w:val="(%1)"/>
      <w:lvlJc w:val="left"/>
      <w:pPr>
        <w:ind w:left="1140" w:hanging="360"/>
      </w:pPr>
      <w:rPr>
        <w:rFonts w:ascii="Times New Roman" w:hAnsi="Times New Roman" w:hint="default"/>
      </w:rPr>
    </w:lvl>
    <w:lvl w:ilvl="1">
      <w:start w:val="1"/>
      <w:numFmt w:val="ideographTraditional"/>
      <w:lvlText w:val="%2、"/>
      <w:lvlJc w:val="left"/>
      <w:pPr>
        <w:ind w:left="1740" w:hanging="480"/>
      </w:pPr>
    </w:lvl>
    <w:lvl w:ilvl="2">
      <w:start w:val="1"/>
      <w:numFmt w:val="bullet"/>
      <w:lvlText w:val=""/>
      <w:lvlJc w:val="left"/>
      <w:pPr>
        <w:ind w:left="2220" w:hanging="480"/>
      </w:pPr>
      <w:rPr>
        <w:rFonts w:ascii="Wingdings" w:hAnsi="Wingdings" w:hint="default"/>
      </w:r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0" w15:restartNumberingAfterBreak="0">
    <w:nsid w:val="008222A7"/>
    <w:multiLevelType w:val="hybridMultilevel"/>
    <w:tmpl w:val="2D92A538"/>
    <w:lvl w:ilvl="0" w:tplc="69B6DFBE">
      <w:start w:val="3"/>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1677804"/>
    <w:multiLevelType w:val="multilevel"/>
    <w:tmpl w:val="EA0ED566"/>
    <w:lvl w:ilvl="0">
      <w:start w:val="1"/>
      <w:numFmt w:val="bullet"/>
      <w:lvlText w:val=""/>
      <w:lvlJc w:val="left"/>
      <w:pPr>
        <w:ind w:left="1140" w:hanging="360"/>
      </w:pPr>
      <w:rPr>
        <w:rFonts w:ascii="Wingdings" w:hAnsi="Wingdings" w:hint="default"/>
      </w:rPr>
    </w:lvl>
    <w:lvl w:ilvl="1">
      <w:start w:val="1"/>
      <w:numFmt w:val="ideographTraditional"/>
      <w:lvlText w:val="%2、"/>
      <w:lvlJc w:val="left"/>
      <w:pPr>
        <w:ind w:left="1740" w:hanging="480"/>
      </w:pPr>
    </w:lvl>
    <w:lvl w:ilvl="2">
      <w:start w:val="1"/>
      <w:numFmt w:val="bullet"/>
      <w:lvlText w:val=""/>
      <w:lvlJc w:val="left"/>
      <w:pPr>
        <w:ind w:left="2220" w:hanging="480"/>
      </w:pPr>
      <w:rPr>
        <w:rFonts w:ascii="Wingdings" w:hAnsi="Wingdings" w:hint="default"/>
      </w:r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2" w15:restartNumberingAfterBreak="0">
    <w:nsid w:val="01CC1980"/>
    <w:multiLevelType w:val="hybridMultilevel"/>
    <w:tmpl w:val="EFCC2A30"/>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1FF4927"/>
    <w:multiLevelType w:val="hybridMultilevel"/>
    <w:tmpl w:val="46A0F8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2A51E41"/>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F111FD"/>
    <w:multiLevelType w:val="hybridMultilevel"/>
    <w:tmpl w:val="7A42A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037555FF"/>
    <w:multiLevelType w:val="hybridMultilevel"/>
    <w:tmpl w:val="C51A26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045C5D74"/>
    <w:multiLevelType w:val="hybridMultilevel"/>
    <w:tmpl w:val="5E463276"/>
    <w:lvl w:ilvl="0" w:tplc="2FE24F9A">
      <w:start w:val="1"/>
      <w:numFmt w:val="decimal"/>
      <w:lvlText w:val="(%1)"/>
      <w:lvlJc w:val="left"/>
      <w:pPr>
        <w:ind w:left="114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740" w:hanging="480"/>
      </w:pPr>
      <w:rPr>
        <w:rFonts w:cs="Times New Roman"/>
      </w:rPr>
    </w:lvl>
    <w:lvl w:ilvl="2" w:tplc="0409000B">
      <w:start w:val="1"/>
      <w:numFmt w:val="bullet"/>
      <w:lvlText w:val=""/>
      <w:lvlJc w:val="left"/>
      <w:pPr>
        <w:ind w:left="2220" w:hanging="480"/>
      </w:pPr>
      <w:rPr>
        <w:rFonts w:ascii="Wingdings" w:hAnsi="Wingdings" w:hint="default"/>
      </w:rPr>
    </w:lvl>
    <w:lvl w:ilvl="3" w:tplc="0409000F">
      <w:start w:val="1"/>
      <w:numFmt w:val="decimal"/>
      <w:lvlText w:val="%4."/>
      <w:lvlJc w:val="left"/>
      <w:pPr>
        <w:ind w:left="2700" w:hanging="480"/>
      </w:pPr>
      <w:rPr>
        <w:rFonts w:cs="Times New Roman"/>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8" w15:restartNumberingAfterBreak="0">
    <w:nsid w:val="05E4299B"/>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0D5BDA"/>
    <w:multiLevelType w:val="hybridMultilevel"/>
    <w:tmpl w:val="687E3210"/>
    <w:lvl w:ilvl="0" w:tplc="56E03FD4">
      <w:start w:val="1"/>
      <w:numFmt w:val="lowerRoman"/>
      <w:lvlText w:val="%1)"/>
      <w:lvlJc w:val="left"/>
      <w:pPr>
        <w:tabs>
          <w:tab w:val="num" w:pos="840"/>
        </w:tabs>
        <w:ind w:left="840" w:hanging="480"/>
      </w:pPr>
      <w:rPr>
        <w:rFonts w:hint="eastAsia"/>
        <w:b/>
        <w:i w:val="0"/>
        <w:sz w:val="24"/>
        <w:szCs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07031ED7"/>
    <w:multiLevelType w:val="hybridMultilevel"/>
    <w:tmpl w:val="ECBA56AE"/>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07643CDF"/>
    <w:multiLevelType w:val="hybridMultilevel"/>
    <w:tmpl w:val="37B803E2"/>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5E6841B0">
      <w:start w:val="1"/>
      <w:numFmt w:val="lowerRoman"/>
      <w:lvlText w:val="%4."/>
      <w:lvlJc w:val="right"/>
      <w:pPr>
        <w:ind w:left="1920" w:hanging="480"/>
      </w:pPr>
      <w:rPr>
        <w:rFonts w:ascii="Times New Roman" w:hAnsi="Times New Roman" w:cs="Times New Roman" w:hint="default"/>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07C83C27"/>
    <w:multiLevelType w:val="hybridMultilevel"/>
    <w:tmpl w:val="ADAAC238"/>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09117F71"/>
    <w:multiLevelType w:val="hybridMultilevel"/>
    <w:tmpl w:val="D7569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0B7232F7"/>
    <w:multiLevelType w:val="multilevel"/>
    <w:tmpl w:val="BE7E7FD0"/>
    <w:lvl w:ilvl="0">
      <w:start w:val="1"/>
      <w:numFmt w:val="ideographTraditional"/>
      <w:suff w:val="nothing"/>
      <w:lvlText w:val="%1、"/>
      <w:lvlJc w:val="left"/>
      <w:pPr>
        <w:ind w:left="425" w:hanging="425"/>
      </w:pPr>
      <w:rPr>
        <w:rFonts w:hint="eastAsia"/>
        <w:b/>
      </w:rPr>
    </w:lvl>
    <w:lvl w:ilvl="1">
      <w:start w:val="1"/>
      <w:numFmt w:val="lowerRoman"/>
      <w:suff w:val="nothing"/>
      <w:lvlText w:val="%2、"/>
      <w:lvlJc w:val="left"/>
      <w:pPr>
        <w:ind w:left="1827" w:hanging="567"/>
      </w:pPr>
      <w:rPr>
        <w:rFonts w:ascii="Times New Roman" w:hAnsi="Times New Roman" w:cs="Times New Roman" w:hint="default"/>
        <w:b/>
        <w:sz w:val="24"/>
        <w:szCs w:val="24"/>
      </w:rPr>
    </w:lvl>
    <w:lvl w:ilvl="2">
      <w:start w:val="1"/>
      <w:numFmt w:val="ideographLegalTradition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15:restartNumberingAfterBreak="0">
    <w:nsid w:val="0C7B796C"/>
    <w:multiLevelType w:val="hybridMultilevel"/>
    <w:tmpl w:val="E3D06434"/>
    <w:lvl w:ilvl="0" w:tplc="D7AC84EC">
      <w:start w:val="1"/>
      <w:numFmt w:val="bullet"/>
      <w:lvlText w:val="-"/>
      <w:lvlJc w:val="left"/>
      <w:pPr>
        <w:tabs>
          <w:tab w:val="num" w:pos="840"/>
        </w:tabs>
        <w:ind w:left="840" w:hanging="360"/>
      </w:pPr>
      <w:rPr>
        <w:rFonts w:ascii="Times New Roman" w:eastAsia="新細明體" w:hAnsi="Times New Roman" w:cs="Times New Roman"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0DD60124"/>
    <w:multiLevelType w:val="hybridMultilevel"/>
    <w:tmpl w:val="CDF4C430"/>
    <w:lvl w:ilvl="0" w:tplc="62860EA8">
      <w:start w:val="1"/>
      <w:numFmt w:val="bullet"/>
      <w:lvlText w:val=""/>
      <w:lvlJc w:val="left"/>
      <w:pPr>
        <w:tabs>
          <w:tab w:val="num" w:pos="905"/>
        </w:tabs>
        <w:ind w:left="905"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0E2E356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8" w15:restartNumberingAfterBreak="0">
    <w:nsid w:val="0E614BDA"/>
    <w:multiLevelType w:val="hybridMultilevel"/>
    <w:tmpl w:val="73EE0104"/>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0EBC6D55"/>
    <w:multiLevelType w:val="hybridMultilevel"/>
    <w:tmpl w:val="49A6E884"/>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0F1C4752"/>
    <w:multiLevelType w:val="hybridMultilevel"/>
    <w:tmpl w:val="94FAE6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10AB14BF"/>
    <w:multiLevelType w:val="hybridMultilevel"/>
    <w:tmpl w:val="2C5E9E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11EC35F1"/>
    <w:multiLevelType w:val="hybridMultilevel"/>
    <w:tmpl w:val="30965B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131C5261"/>
    <w:multiLevelType w:val="hybridMultilevel"/>
    <w:tmpl w:val="22E2B8CC"/>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34" w15:restartNumberingAfterBreak="0">
    <w:nsid w:val="13C940D0"/>
    <w:multiLevelType w:val="hybridMultilevel"/>
    <w:tmpl w:val="5584078C"/>
    <w:lvl w:ilvl="0" w:tplc="F0C65C24">
      <w:start w:val="1"/>
      <w:numFmt w:val="decimal"/>
      <w:lvlText w:val="(%1)"/>
      <w:lvlJc w:val="left"/>
      <w:pPr>
        <w:ind w:left="1731" w:hanging="360"/>
      </w:pPr>
      <w:rPr>
        <w:rFonts w:ascii="Times New Roman" w:eastAsia="新細明體" w:hAnsi="Times New Roman" w:cs="Times New Roman" w:hint="default"/>
      </w:rPr>
    </w:lvl>
    <w:lvl w:ilvl="1" w:tplc="04090019">
      <w:start w:val="1"/>
      <w:numFmt w:val="ideographTraditional"/>
      <w:lvlText w:val="%2、"/>
      <w:lvlJc w:val="left"/>
      <w:pPr>
        <w:ind w:left="2331" w:hanging="480"/>
      </w:pPr>
    </w:lvl>
    <w:lvl w:ilvl="2" w:tplc="0409001B" w:tentative="1">
      <w:start w:val="1"/>
      <w:numFmt w:val="lowerRoman"/>
      <w:lvlText w:val="%3."/>
      <w:lvlJc w:val="right"/>
      <w:pPr>
        <w:ind w:left="2811" w:hanging="480"/>
      </w:pPr>
    </w:lvl>
    <w:lvl w:ilvl="3" w:tplc="0409000F" w:tentative="1">
      <w:start w:val="1"/>
      <w:numFmt w:val="decimal"/>
      <w:lvlText w:val="%4."/>
      <w:lvlJc w:val="left"/>
      <w:pPr>
        <w:ind w:left="3291" w:hanging="480"/>
      </w:pPr>
    </w:lvl>
    <w:lvl w:ilvl="4" w:tplc="04090019" w:tentative="1">
      <w:start w:val="1"/>
      <w:numFmt w:val="ideographTraditional"/>
      <w:lvlText w:val="%5、"/>
      <w:lvlJc w:val="left"/>
      <w:pPr>
        <w:ind w:left="3771" w:hanging="480"/>
      </w:pPr>
    </w:lvl>
    <w:lvl w:ilvl="5" w:tplc="0409001B" w:tentative="1">
      <w:start w:val="1"/>
      <w:numFmt w:val="lowerRoman"/>
      <w:lvlText w:val="%6."/>
      <w:lvlJc w:val="right"/>
      <w:pPr>
        <w:ind w:left="4251" w:hanging="480"/>
      </w:pPr>
    </w:lvl>
    <w:lvl w:ilvl="6" w:tplc="0409000F" w:tentative="1">
      <w:start w:val="1"/>
      <w:numFmt w:val="decimal"/>
      <w:lvlText w:val="%7."/>
      <w:lvlJc w:val="left"/>
      <w:pPr>
        <w:ind w:left="4731" w:hanging="480"/>
      </w:pPr>
    </w:lvl>
    <w:lvl w:ilvl="7" w:tplc="04090019" w:tentative="1">
      <w:start w:val="1"/>
      <w:numFmt w:val="ideographTraditional"/>
      <w:lvlText w:val="%8、"/>
      <w:lvlJc w:val="left"/>
      <w:pPr>
        <w:ind w:left="5211" w:hanging="480"/>
      </w:pPr>
    </w:lvl>
    <w:lvl w:ilvl="8" w:tplc="0409001B" w:tentative="1">
      <w:start w:val="1"/>
      <w:numFmt w:val="lowerRoman"/>
      <w:lvlText w:val="%9."/>
      <w:lvlJc w:val="right"/>
      <w:pPr>
        <w:ind w:left="5691" w:hanging="480"/>
      </w:pPr>
    </w:lvl>
  </w:abstractNum>
  <w:abstractNum w:abstractNumId="35" w15:restartNumberingAfterBreak="0">
    <w:nsid w:val="13EC77CC"/>
    <w:multiLevelType w:val="hybridMultilevel"/>
    <w:tmpl w:val="55C85F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13ED249E"/>
    <w:multiLevelType w:val="hybridMultilevel"/>
    <w:tmpl w:val="FBFCB5D0"/>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14721FA1"/>
    <w:multiLevelType w:val="hybridMultilevel"/>
    <w:tmpl w:val="45E6E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14A70B85"/>
    <w:multiLevelType w:val="hybridMultilevel"/>
    <w:tmpl w:val="EB604B80"/>
    <w:lvl w:ilvl="0" w:tplc="1D42ACF4">
      <w:start w:val="1"/>
      <w:numFmt w:val="decimal"/>
      <w:pStyle w:val="numberedpara"/>
      <w:lvlText w:val="%1."/>
      <w:lvlJc w:val="left"/>
      <w:pPr>
        <w:tabs>
          <w:tab w:val="num" w:pos="360"/>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4B93A74"/>
    <w:multiLevelType w:val="hybridMultilevel"/>
    <w:tmpl w:val="DDF816BC"/>
    <w:lvl w:ilvl="0" w:tplc="8C4CD166">
      <w:start w:val="1"/>
      <w:numFmt w:val="lowerRoman"/>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50E7D22"/>
    <w:multiLevelType w:val="hybridMultilevel"/>
    <w:tmpl w:val="89306CD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1640466E"/>
    <w:multiLevelType w:val="hybridMultilevel"/>
    <w:tmpl w:val="3692E324"/>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678341A"/>
    <w:multiLevelType w:val="hybridMultilevel"/>
    <w:tmpl w:val="02EEBA54"/>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43" w15:restartNumberingAfterBreak="0">
    <w:nsid w:val="197976E2"/>
    <w:multiLevelType w:val="hybridMultilevel"/>
    <w:tmpl w:val="76D8B05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197A039E"/>
    <w:multiLevelType w:val="hybridMultilevel"/>
    <w:tmpl w:val="DAEC199A"/>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B293B03"/>
    <w:multiLevelType w:val="hybridMultilevel"/>
    <w:tmpl w:val="CE345974"/>
    <w:lvl w:ilvl="0" w:tplc="1EAC375C">
      <w:start w:val="1"/>
      <w:numFmt w:val="lowerLetter"/>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1B8153C8"/>
    <w:multiLevelType w:val="hybridMultilevel"/>
    <w:tmpl w:val="CE26FF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1BFA0872"/>
    <w:multiLevelType w:val="hybridMultilevel"/>
    <w:tmpl w:val="5E463276"/>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48" w15:restartNumberingAfterBreak="0">
    <w:nsid w:val="1CD842CE"/>
    <w:multiLevelType w:val="multilevel"/>
    <w:tmpl w:val="53E00CB6"/>
    <w:lvl w:ilvl="0">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49" w15:restartNumberingAfterBreak="0">
    <w:nsid w:val="1D807F16"/>
    <w:multiLevelType w:val="hybridMultilevel"/>
    <w:tmpl w:val="9530C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1DE05E84"/>
    <w:multiLevelType w:val="hybridMultilevel"/>
    <w:tmpl w:val="A61E57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1E2D52C9"/>
    <w:multiLevelType w:val="multilevel"/>
    <w:tmpl w:val="0292E418"/>
    <w:lvl w:ilvl="0">
      <w:start w:val="1"/>
      <w:numFmt w:val="lowerLetter"/>
      <w:lvlText w:val="(%1)"/>
      <w:lvlJc w:val="left"/>
      <w:pPr>
        <w:ind w:left="720" w:hanging="360"/>
      </w:pPr>
      <w:rPr>
        <w:rFonts w:ascii="Times New Roman" w:eastAsia="SimSun" w:hAnsi="Times New Roman" w:cs="Times New Roman" w:hint="default"/>
        <w:color w:val="00000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2" w15:restartNumberingAfterBreak="0">
    <w:nsid w:val="1F9973FB"/>
    <w:multiLevelType w:val="hybridMultilevel"/>
    <w:tmpl w:val="5438583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1FA70234"/>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4" w15:restartNumberingAfterBreak="0">
    <w:nsid w:val="1FA7753E"/>
    <w:multiLevelType w:val="hybridMultilevel"/>
    <w:tmpl w:val="405A276E"/>
    <w:lvl w:ilvl="0" w:tplc="2FE24F9A">
      <w:start w:val="1"/>
      <w:numFmt w:val="decimal"/>
      <w:lvlText w:val="(%1)"/>
      <w:lvlJc w:val="left"/>
      <w:pPr>
        <w:ind w:left="12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5" w15:restartNumberingAfterBreak="0">
    <w:nsid w:val="20C02AC4"/>
    <w:multiLevelType w:val="hybridMultilevel"/>
    <w:tmpl w:val="B746AAC0"/>
    <w:lvl w:ilvl="0" w:tplc="32E01088">
      <w:start w:val="1"/>
      <w:numFmt w:val="decimal"/>
      <w:lvlText w:val="%1."/>
      <w:lvlJc w:val="left"/>
      <w:pPr>
        <w:tabs>
          <w:tab w:val="num" w:pos="480"/>
        </w:tabs>
        <w:ind w:left="480" w:hanging="480"/>
      </w:pPr>
      <w:rPr>
        <w:rFonts w:ascii="Times New Roman" w:hAnsi="Times New Roman" w:cs="Times New Roman" w:hint="default"/>
        <w:b w:val="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6" w15:restartNumberingAfterBreak="0">
    <w:nsid w:val="21B13310"/>
    <w:multiLevelType w:val="hybridMultilevel"/>
    <w:tmpl w:val="4CAE3CBA"/>
    <w:lvl w:ilvl="0" w:tplc="CEFE5D26">
      <w:start w:val="1"/>
      <w:numFmt w:val="bullet"/>
      <w:pStyle w:val="bullet6pttop"/>
      <w:lvlText w:val=""/>
      <w:lvlJc w:val="left"/>
      <w:pPr>
        <w:tabs>
          <w:tab w:val="num" w:pos="360"/>
        </w:tabs>
        <w:ind w:left="170" w:hanging="17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1EA4F35"/>
    <w:multiLevelType w:val="hybridMultilevel"/>
    <w:tmpl w:val="C27699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22A00DF8"/>
    <w:multiLevelType w:val="hybridMultilevel"/>
    <w:tmpl w:val="211ED95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59" w15:restartNumberingAfterBreak="0">
    <w:nsid w:val="22BD558C"/>
    <w:multiLevelType w:val="hybridMultilevel"/>
    <w:tmpl w:val="47446B5C"/>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4B61576"/>
    <w:multiLevelType w:val="hybridMultilevel"/>
    <w:tmpl w:val="FD346A68"/>
    <w:lvl w:ilvl="0" w:tplc="D7AC84EC">
      <w:start w:val="1"/>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24D12E99"/>
    <w:multiLevelType w:val="multilevel"/>
    <w:tmpl w:val="A600CAD8"/>
    <w:lvl w:ilvl="0">
      <w:start w:val="1"/>
      <w:numFmt w:val="decimal"/>
      <w:lvlText w:val="(%1)"/>
      <w:lvlJc w:val="left"/>
      <w:pPr>
        <w:ind w:left="1140" w:hanging="72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2" w15:restartNumberingAfterBreak="0">
    <w:nsid w:val="2587714B"/>
    <w:multiLevelType w:val="hybridMultilevel"/>
    <w:tmpl w:val="2ED29E02"/>
    <w:lvl w:ilvl="0" w:tplc="35ECF486">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63" w15:restartNumberingAfterBreak="0">
    <w:nsid w:val="26AF51A7"/>
    <w:multiLevelType w:val="hybridMultilevel"/>
    <w:tmpl w:val="736683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27CF65D5"/>
    <w:multiLevelType w:val="hybridMultilevel"/>
    <w:tmpl w:val="C4545070"/>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28697275"/>
    <w:multiLevelType w:val="hybridMultilevel"/>
    <w:tmpl w:val="9EC0C32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2FE24F9A">
      <w:start w:val="1"/>
      <w:numFmt w:val="decimal"/>
      <w:lvlText w:val="(%3)"/>
      <w:lvlJc w:val="left"/>
      <w:pPr>
        <w:ind w:left="18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6" w15:restartNumberingAfterBreak="0">
    <w:nsid w:val="2A594048"/>
    <w:multiLevelType w:val="hybridMultilevel"/>
    <w:tmpl w:val="7668F77C"/>
    <w:lvl w:ilvl="0" w:tplc="7016A03C">
      <w:start w:val="1"/>
      <w:numFmt w:val="lowerLetter"/>
      <w:lvlText w:val="(%1)"/>
      <w:lvlJc w:val="right"/>
      <w:pPr>
        <w:ind w:left="14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664A6"/>
    <w:multiLevelType w:val="hybridMultilevel"/>
    <w:tmpl w:val="1A9C23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2CD2409E"/>
    <w:multiLevelType w:val="hybridMultilevel"/>
    <w:tmpl w:val="461AAEC2"/>
    <w:lvl w:ilvl="0" w:tplc="2FE24F9A">
      <w:start w:val="1"/>
      <w:numFmt w:val="decimal"/>
      <w:lvlText w:val="(%1)"/>
      <w:lvlJc w:val="left"/>
      <w:pPr>
        <w:ind w:left="72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20" w:hanging="480"/>
      </w:pPr>
      <w:rPr>
        <w:rFonts w:cs="Times New Roman"/>
      </w:rPr>
    </w:lvl>
    <w:lvl w:ilvl="2" w:tplc="2FE24F9A">
      <w:start w:val="1"/>
      <w:numFmt w:val="decimal"/>
      <w:lvlText w:val="(%3)"/>
      <w:lvlJc w:val="left"/>
      <w:pPr>
        <w:ind w:left="18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9" w15:restartNumberingAfterBreak="0">
    <w:nsid w:val="2DA41FFD"/>
    <w:multiLevelType w:val="multilevel"/>
    <w:tmpl w:val="A306B7C6"/>
    <w:lvl w:ilvl="0">
      <w:start w:val="9"/>
      <w:numFmt w:val="lowerLetter"/>
      <w:lvlText w:val="%1)"/>
      <w:lvlJc w:val="left"/>
      <w:pPr>
        <w:tabs>
          <w:tab w:val="num" w:pos="961"/>
        </w:tabs>
        <w:ind w:left="961" w:hanging="360"/>
      </w:pPr>
      <w:rPr>
        <w:rFonts w:hint="default"/>
      </w:rPr>
    </w:lvl>
    <w:lvl w:ilvl="1">
      <w:start w:val="1"/>
      <w:numFmt w:val="ideographTraditional"/>
      <w:lvlText w:val="%2、"/>
      <w:lvlJc w:val="left"/>
      <w:pPr>
        <w:tabs>
          <w:tab w:val="num" w:pos="1561"/>
        </w:tabs>
        <w:ind w:left="1561" w:hanging="480"/>
      </w:pPr>
    </w:lvl>
    <w:lvl w:ilvl="2">
      <w:start w:val="1"/>
      <w:numFmt w:val="lowerRoman"/>
      <w:lvlText w:val="%3."/>
      <w:lvlJc w:val="right"/>
      <w:pPr>
        <w:tabs>
          <w:tab w:val="num" w:pos="2041"/>
        </w:tabs>
        <w:ind w:left="2041" w:hanging="480"/>
      </w:pPr>
    </w:lvl>
    <w:lvl w:ilvl="3">
      <w:start w:val="1"/>
      <w:numFmt w:val="decimal"/>
      <w:lvlText w:val="%4."/>
      <w:lvlJc w:val="left"/>
      <w:pPr>
        <w:tabs>
          <w:tab w:val="num" w:pos="2521"/>
        </w:tabs>
        <w:ind w:left="2521" w:hanging="480"/>
      </w:pPr>
    </w:lvl>
    <w:lvl w:ilvl="4">
      <w:start w:val="1"/>
      <w:numFmt w:val="ideographTraditional"/>
      <w:lvlText w:val="%5、"/>
      <w:lvlJc w:val="left"/>
      <w:pPr>
        <w:tabs>
          <w:tab w:val="num" w:pos="3001"/>
        </w:tabs>
        <w:ind w:left="3001" w:hanging="480"/>
      </w:pPr>
    </w:lvl>
    <w:lvl w:ilvl="5">
      <w:start w:val="1"/>
      <w:numFmt w:val="lowerRoman"/>
      <w:lvlText w:val="%6."/>
      <w:lvlJc w:val="right"/>
      <w:pPr>
        <w:tabs>
          <w:tab w:val="num" w:pos="3481"/>
        </w:tabs>
        <w:ind w:left="3481" w:hanging="480"/>
      </w:pPr>
    </w:lvl>
    <w:lvl w:ilvl="6">
      <w:start w:val="1"/>
      <w:numFmt w:val="decimal"/>
      <w:lvlText w:val="%7."/>
      <w:lvlJc w:val="left"/>
      <w:pPr>
        <w:tabs>
          <w:tab w:val="num" w:pos="3961"/>
        </w:tabs>
        <w:ind w:left="3961" w:hanging="480"/>
      </w:pPr>
    </w:lvl>
    <w:lvl w:ilvl="7">
      <w:start w:val="1"/>
      <w:numFmt w:val="ideographTraditional"/>
      <w:lvlText w:val="%8、"/>
      <w:lvlJc w:val="left"/>
      <w:pPr>
        <w:tabs>
          <w:tab w:val="num" w:pos="4441"/>
        </w:tabs>
        <w:ind w:left="4441" w:hanging="480"/>
      </w:pPr>
    </w:lvl>
    <w:lvl w:ilvl="8">
      <w:start w:val="1"/>
      <w:numFmt w:val="lowerRoman"/>
      <w:lvlText w:val="%9."/>
      <w:lvlJc w:val="right"/>
      <w:pPr>
        <w:tabs>
          <w:tab w:val="num" w:pos="4921"/>
        </w:tabs>
        <w:ind w:left="4921" w:hanging="480"/>
      </w:pPr>
    </w:lvl>
  </w:abstractNum>
  <w:abstractNum w:abstractNumId="70" w15:restartNumberingAfterBreak="0">
    <w:nsid w:val="2E30264D"/>
    <w:multiLevelType w:val="hybridMultilevel"/>
    <w:tmpl w:val="2DB0102E"/>
    <w:lvl w:ilvl="0" w:tplc="62860EA8">
      <w:start w:val="1"/>
      <w:numFmt w:val="bullet"/>
      <w:lvlText w:val=""/>
      <w:lvlJc w:val="left"/>
      <w:pPr>
        <w:tabs>
          <w:tab w:val="num" w:pos="855"/>
        </w:tabs>
        <w:ind w:left="855" w:hanging="480"/>
      </w:pPr>
      <w:rPr>
        <w:rFonts w:ascii="Wingdings" w:hAnsi="Wingdings" w:hint="default"/>
      </w:rPr>
    </w:lvl>
    <w:lvl w:ilvl="1" w:tplc="04090003" w:tentative="1">
      <w:start w:val="1"/>
      <w:numFmt w:val="bullet"/>
      <w:lvlText w:val=""/>
      <w:lvlJc w:val="left"/>
      <w:pPr>
        <w:tabs>
          <w:tab w:val="num" w:pos="1335"/>
        </w:tabs>
        <w:ind w:left="1335" w:hanging="480"/>
      </w:pPr>
      <w:rPr>
        <w:rFonts w:ascii="Wingdings" w:hAnsi="Wingdings" w:hint="default"/>
      </w:rPr>
    </w:lvl>
    <w:lvl w:ilvl="2" w:tplc="04090005" w:tentative="1">
      <w:start w:val="1"/>
      <w:numFmt w:val="bullet"/>
      <w:lvlText w:val=""/>
      <w:lvlJc w:val="left"/>
      <w:pPr>
        <w:tabs>
          <w:tab w:val="num" w:pos="1815"/>
        </w:tabs>
        <w:ind w:left="1815" w:hanging="480"/>
      </w:pPr>
      <w:rPr>
        <w:rFonts w:ascii="Wingdings" w:hAnsi="Wingdings" w:hint="default"/>
      </w:rPr>
    </w:lvl>
    <w:lvl w:ilvl="3" w:tplc="04090001" w:tentative="1">
      <w:start w:val="1"/>
      <w:numFmt w:val="bullet"/>
      <w:lvlText w:val=""/>
      <w:lvlJc w:val="left"/>
      <w:pPr>
        <w:tabs>
          <w:tab w:val="num" w:pos="2295"/>
        </w:tabs>
        <w:ind w:left="2295" w:hanging="480"/>
      </w:pPr>
      <w:rPr>
        <w:rFonts w:ascii="Wingdings" w:hAnsi="Wingdings" w:hint="default"/>
      </w:rPr>
    </w:lvl>
    <w:lvl w:ilvl="4" w:tplc="04090003" w:tentative="1">
      <w:start w:val="1"/>
      <w:numFmt w:val="bullet"/>
      <w:lvlText w:val=""/>
      <w:lvlJc w:val="left"/>
      <w:pPr>
        <w:tabs>
          <w:tab w:val="num" w:pos="2775"/>
        </w:tabs>
        <w:ind w:left="2775" w:hanging="480"/>
      </w:pPr>
      <w:rPr>
        <w:rFonts w:ascii="Wingdings" w:hAnsi="Wingdings" w:hint="default"/>
      </w:rPr>
    </w:lvl>
    <w:lvl w:ilvl="5" w:tplc="04090005" w:tentative="1">
      <w:start w:val="1"/>
      <w:numFmt w:val="bullet"/>
      <w:lvlText w:val=""/>
      <w:lvlJc w:val="left"/>
      <w:pPr>
        <w:tabs>
          <w:tab w:val="num" w:pos="3255"/>
        </w:tabs>
        <w:ind w:left="3255" w:hanging="480"/>
      </w:pPr>
      <w:rPr>
        <w:rFonts w:ascii="Wingdings" w:hAnsi="Wingdings" w:hint="default"/>
      </w:rPr>
    </w:lvl>
    <w:lvl w:ilvl="6" w:tplc="04090001" w:tentative="1">
      <w:start w:val="1"/>
      <w:numFmt w:val="bullet"/>
      <w:lvlText w:val=""/>
      <w:lvlJc w:val="left"/>
      <w:pPr>
        <w:tabs>
          <w:tab w:val="num" w:pos="3735"/>
        </w:tabs>
        <w:ind w:left="3735" w:hanging="480"/>
      </w:pPr>
      <w:rPr>
        <w:rFonts w:ascii="Wingdings" w:hAnsi="Wingdings" w:hint="default"/>
      </w:rPr>
    </w:lvl>
    <w:lvl w:ilvl="7" w:tplc="04090003" w:tentative="1">
      <w:start w:val="1"/>
      <w:numFmt w:val="bullet"/>
      <w:lvlText w:val=""/>
      <w:lvlJc w:val="left"/>
      <w:pPr>
        <w:tabs>
          <w:tab w:val="num" w:pos="4215"/>
        </w:tabs>
        <w:ind w:left="4215" w:hanging="480"/>
      </w:pPr>
      <w:rPr>
        <w:rFonts w:ascii="Wingdings" w:hAnsi="Wingdings" w:hint="default"/>
      </w:rPr>
    </w:lvl>
    <w:lvl w:ilvl="8" w:tplc="04090005" w:tentative="1">
      <w:start w:val="1"/>
      <w:numFmt w:val="bullet"/>
      <w:lvlText w:val=""/>
      <w:lvlJc w:val="left"/>
      <w:pPr>
        <w:tabs>
          <w:tab w:val="num" w:pos="4695"/>
        </w:tabs>
        <w:ind w:left="4695" w:hanging="480"/>
      </w:pPr>
      <w:rPr>
        <w:rFonts w:ascii="Wingdings" w:hAnsi="Wingdings" w:hint="default"/>
      </w:rPr>
    </w:lvl>
  </w:abstractNum>
  <w:abstractNum w:abstractNumId="71" w15:restartNumberingAfterBreak="0">
    <w:nsid w:val="2E87256D"/>
    <w:multiLevelType w:val="hybridMultilevel"/>
    <w:tmpl w:val="1BF85562"/>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2F9E6EC7"/>
    <w:multiLevelType w:val="hybridMultilevel"/>
    <w:tmpl w:val="4F42E99C"/>
    <w:lvl w:ilvl="0" w:tplc="62860EA8">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62860EA8">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73" w15:restartNumberingAfterBreak="0">
    <w:nsid w:val="2FAD4A30"/>
    <w:multiLevelType w:val="hybridMultilevel"/>
    <w:tmpl w:val="D05867EA"/>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2FF21A54"/>
    <w:multiLevelType w:val="hybridMultilevel"/>
    <w:tmpl w:val="81A29A2E"/>
    <w:lvl w:ilvl="0" w:tplc="D7AC84EC">
      <w:start w:val="1"/>
      <w:numFmt w:val="bullet"/>
      <w:lvlText w:val="-"/>
      <w:lvlJc w:val="left"/>
      <w:pPr>
        <w:ind w:left="900" w:hanging="480"/>
      </w:pPr>
      <w:rPr>
        <w:rFonts w:ascii="Times New Roman" w:eastAsia="新細明體" w:hAnsi="Times New Roman" w:cs="Times New Roman"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75" w15:restartNumberingAfterBreak="0">
    <w:nsid w:val="303B75DE"/>
    <w:multiLevelType w:val="hybridMultilevel"/>
    <w:tmpl w:val="4DBA551A"/>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06249E3"/>
    <w:multiLevelType w:val="hybridMultilevel"/>
    <w:tmpl w:val="A8FC7A48"/>
    <w:lvl w:ilvl="0" w:tplc="B1C695BC">
      <w:start w:val="2"/>
      <w:numFmt w:val="decimal"/>
      <w:lvlText w:val="(%1)"/>
      <w:lvlJc w:val="left"/>
      <w:pPr>
        <w:ind w:left="960" w:hanging="480"/>
      </w:pPr>
      <w:rPr>
        <w:rFonts w:ascii="Times New Roman" w:eastAsia="SimSun" w:hAnsi="Times New Roman" w:cs="Times New Roman" w:hint="eastAsia"/>
        <w:color w:val="2222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30783484"/>
    <w:multiLevelType w:val="hybridMultilevel"/>
    <w:tmpl w:val="E27AF65E"/>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8" w15:restartNumberingAfterBreak="0">
    <w:nsid w:val="31554CBE"/>
    <w:multiLevelType w:val="hybridMultilevel"/>
    <w:tmpl w:val="AC84C11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D7AC84EC">
      <w:start w:val="1"/>
      <w:numFmt w:val="bullet"/>
      <w:lvlText w:val="-"/>
      <w:lvlJc w:val="left"/>
      <w:pPr>
        <w:tabs>
          <w:tab w:val="num" w:pos="840"/>
        </w:tabs>
        <w:ind w:left="840" w:hanging="360"/>
      </w:pPr>
      <w:rPr>
        <w:rFonts w:ascii="Times New Roman" w:eastAsia="新細明體" w:hAnsi="Times New Roman" w:cs="Times New Roman"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9" w15:restartNumberingAfterBreak="0">
    <w:nsid w:val="32B21404"/>
    <w:multiLevelType w:val="hybridMultilevel"/>
    <w:tmpl w:val="76BEDEDE"/>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0" w15:restartNumberingAfterBreak="0">
    <w:nsid w:val="330B60E3"/>
    <w:multiLevelType w:val="hybridMultilevel"/>
    <w:tmpl w:val="76BEDEDE"/>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1" w15:restartNumberingAfterBreak="0">
    <w:nsid w:val="33406710"/>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2" w15:restartNumberingAfterBreak="0">
    <w:nsid w:val="33730354"/>
    <w:multiLevelType w:val="hybridMultilevel"/>
    <w:tmpl w:val="A18050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4210C50"/>
    <w:multiLevelType w:val="hybridMultilevel"/>
    <w:tmpl w:val="39FC04E6"/>
    <w:lvl w:ilvl="0" w:tplc="CBDC52A4">
      <w:start w:val="1"/>
      <w:numFmt w:val="bullet"/>
      <w:lvlText w:val=""/>
      <w:lvlJc w:val="left"/>
      <w:pPr>
        <w:tabs>
          <w:tab w:val="num" w:pos="905"/>
        </w:tabs>
        <w:ind w:left="905"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356824E8"/>
    <w:multiLevelType w:val="hybridMultilevel"/>
    <w:tmpl w:val="5E463276"/>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85" w15:restartNumberingAfterBreak="0">
    <w:nsid w:val="35C57F53"/>
    <w:multiLevelType w:val="hybridMultilevel"/>
    <w:tmpl w:val="CA58408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6" w15:restartNumberingAfterBreak="0">
    <w:nsid w:val="36AF1C9A"/>
    <w:multiLevelType w:val="hybridMultilevel"/>
    <w:tmpl w:val="0BA04D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3A0333A2"/>
    <w:multiLevelType w:val="hybridMultilevel"/>
    <w:tmpl w:val="25CA09C8"/>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0409001B">
      <w:start w:val="1"/>
      <w:numFmt w:val="lowerRoman"/>
      <w:lvlText w:val="%4."/>
      <w:lvlJc w:val="right"/>
      <w:pPr>
        <w:ind w:left="1920" w:hanging="480"/>
      </w:p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8" w15:restartNumberingAfterBreak="0">
    <w:nsid w:val="3BF15D11"/>
    <w:multiLevelType w:val="hybridMultilevel"/>
    <w:tmpl w:val="3788B57E"/>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C5D789C"/>
    <w:multiLevelType w:val="hybridMultilevel"/>
    <w:tmpl w:val="7A94D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3D7E39C7"/>
    <w:multiLevelType w:val="hybridMultilevel"/>
    <w:tmpl w:val="586EFD16"/>
    <w:lvl w:ilvl="0" w:tplc="CA6C4A2E">
      <w:start w:val="1"/>
      <w:numFmt w:val="ideographTraditional"/>
      <w:lvlText w:val="%1."/>
      <w:lvlJc w:val="left"/>
      <w:pPr>
        <w:ind w:left="1260" w:hanging="360"/>
      </w:pPr>
      <w:rPr>
        <w:rFonts w:hAnsi="新細明體" w:hint="default"/>
        <w:b/>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91" w15:restartNumberingAfterBreak="0">
    <w:nsid w:val="3DE3009F"/>
    <w:multiLevelType w:val="hybridMultilevel"/>
    <w:tmpl w:val="E796E2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3FD346E9"/>
    <w:multiLevelType w:val="hybridMultilevel"/>
    <w:tmpl w:val="A3C44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26B4AFE"/>
    <w:multiLevelType w:val="hybridMultilevel"/>
    <w:tmpl w:val="766C7462"/>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3B40E30"/>
    <w:multiLevelType w:val="hybridMultilevel"/>
    <w:tmpl w:val="E9284888"/>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62860EA8">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95" w15:restartNumberingAfterBreak="0">
    <w:nsid w:val="44053B68"/>
    <w:multiLevelType w:val="hybridMultilevel"/>
    <w:tmpl w:val="7220D95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44397D17"/>
    <w:multiLevelType w:val="hybridMultilevel"/>
    <w:tmpl w:val="56A20FB4"/>
    <w:lvl w:ilvl="0" w:tplc="0409000B">
      <w:start w:val="1"/>
      <w:numFmt w:val="bullet"/>
      <w:lvlText w:val=""/>
      <w:lvlJc w:val="left"/>
      <w:pPr>
        <w:ind w:left="780" w:hanging="360"/>
      </w:pPr>
      <w:rPr>
        <w:rFonts w:ascii="Wingdings" w:hAnsi="Wingdings" w:hint="default"/>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2FE24F9A">
      <w:start w:val="1"/>
      <w:numFmt w:val="decimal"/>
      <w:lvlText w:val="(%4)"/>
      <w:lvlJc w:val="left"/>
      <w:pPr>
        <w:ind w:left="23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97" w15:restartNumberingAfterBreak="0">
    <w:nsid w:val="476415A7"/>
    <w:multiLevelType w:val="hybridMultilevel"/>
    <w:tmpl w:val="B26C60C2"/>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8" w15:restartNumberingAfterBreak="0">
    <w:nsid w:val="47665BBB"/>
    <w:multiLevelType w:val="hybridMultilevel"/>
    <w:tmpl w:val="D99827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47833B4D"/>
    <w:multiLevelType w:val="hybridMultilevel"/>
    <w:tmpl w:val="AC3E6922"/>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8E37EB6"/>
    <w:multiLevelType w:val="hybridMultilevel"/>
    <w:tmpl w:val="CF7EB5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1" w15:restartNumberingAfterBreak="0">
    <w:nsid w:val="4C022849"/>
    <w:multiLevelType w:val="hybridMultilevel"/>
    <w:tmpl w:val="57CC88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4CED65A0"/>
    <w:multiLevelType w:val="hybridMultilevel"/>
    <w:tmpl w:val="CC94EEB6"/>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3" w15:restartNumberingAfterBreak="0">
    <w:nsid w:val="4D6B488E"/>
    <w:multiLevelType w:val="hybridMultilevel"/>
    <w:tmpl w:val="50E8594C"/>
    <w:lvl w:ilvl="0" w:tplc="2FE24F9A">
      <w:start w:val="1"/>
      <w:numFmt w:val="decimal"/>
      <w:lvlText w:val="(%1)"/>
      <w:lvlJc w:val="left"/>
      <w:pPr>
        <w:ind w:left="48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E596F0D"/>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5" w15:restartNumberingAfterBreak="0">
    <w:nsid w:val="4FED09BF"/>
    <w:multiLevelType w:val="hybridMultilevel"/>
    <w:tmpl w:val="5E463276"/>
    <w:lvl w:ilvl="0" w:tplc="2FE24F9A">
      <w:start w:val="1"/>
      <w:numFmt w:val="decimal"/>
      <w:lvlText w:val="(%1)"/>
      <w:lvlJc w:val="left"/>
      <w:pPr>
        <w:ind w:left="114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740" w:hanging="480"/>
      </w:pPr>
      <w:rPr>
        <w:rFonts w:cs="Times New Roman"/>
      </w:rPr>
    </w:lvl>
    <w:lvl w:ilvl="2" w:tplc="0409000B">
      <w:start w:val="1"/>
      <w:numFmt w:val="bullet"/>
      <w:lvlText w:val=""/>
      <w:lvlJc w:val="left"/>
      <w:pPr>
        <w:ind w:left="2220" w:hanging="480"/>
      </w:pPr>
      <w:rPr>
        <w:rFonts w:ascii="Wingdings" w:hAnsi="Wingdings" w:hint="default"/>
      </w:rPr>
    </w:lvl>
    <w:lvl w:ilvl="3" w:tplc="0409000F">
      <w:start w:val="1"/>
      <w:numFmt w:val="decimal"/>
      <w:lvlText w:val="%4."/>
      <w:lvlJc w:val="left"/>
      <w:pPr>
        <w:ind w:left="2700" w:hanging="480"/>
      </w:pPr>
      <w:rPr>
        <w:rFonts w:cs="Times New Roman"/>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06" w15:restartNumberingAfterBreak="0">
    <w:nsid w:val="501D2897"/>
    <w:multiLevelType w:val="hybridMultilevel"/>
    <w:tmpl w:val="CD6EA35A"/>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7" w15:restartNumberingAfterBreak="0">
    <w:nsid w:val="51207F0E"/>
    <w:multiLevelType w:val="hybridMultilevel"/>
    <w:tmpl w:val="2526A670"/>
    <w:lvl w:ilvl="0" w:tplc="04090001">
      <w:start w:val="1"/>
      <w:numFmt w:val="bullet"/>
      <w:lvlText w:val=""/>
      <w:lvlJc w:val="left"/>
      <w:pPr>
        <w:tabs>
          <w:tab w:val="num" w:pos="1048"/>
        </w:tabs>
        <w:ind w:left="1048"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8" w15:restartNumberingAfterBreak="0">
    <w:nsid w:val="51DD5D08"/>
    <w:multiLevelType w:val="hybridMultilevel"/>
    <w:tmpl w:val="6E484526"/>
    <w:lvl w:ilvl="0" w:tplc="F90AB3A8">
      <w:numFmt w:val="bullet"/>
      <w:lvlText w:val=""/>
      <w:lvlJc w:val="left"/>
      <w:pPr>
        <w:tabs>
          <w:tab w:val="num" w:pos="1012"/>
        </w:tabs>
        <w:ind w:left="1012" w:hanging="420"/>
      </w:pPr>
      <w:rPr>
        <w:rFonts w:ascii="Wingdings" w:eastAsia="標楷體" w:hAnsi="Wingdings" w:cs="細明體" w:hint="default"/>
        <w:b w:val="0"/>
        <w:i w:val="0"/>
        <w:color w:val="000000"/>
        <w:sz w:val="12"/>
        <w:szCs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9" w15:restartNumberingAfterBreak="0">
    <w:nsid w:val="51EA398C"/>
    <w:multiLevelType w:val="hybridMultilevel"/>
    <w:tmpl w:val="DB143D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0" w15:restartNumberingAfterBreak="0">
    <w:nsid w:val="53507417"/>
    <w:multiLevelType w:val="hybridMultilevel"/>
    <w:tmpl w:val="C5FE1EF8"/>
    <w:lvl w:ilvl="0" w:tplc="25822DE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359"/>
        </w:tabs>
        <w:ind w:left="359" w:hanging="480"/>
      </w:pPr>
    </w:lvl>
    <w:lvl w:ilvl="2" w:tplc="0409001B" w:tentative="1">
      <w:start w:val="1"/>
      <w:numFmt w:val="lowerRoman"/>
      <w:lvlText w:val="%3."/>
      <w:lvlJc w:val="right"/>
      <w:pPr>
        <w:tabs>
          <w:tab w:val="num" w:pos="839"/>
        </w:tabs>
        <w:ind w:left="839" w:hanging="480"/>
      </w:pPr>
    </w:lvl>
    <w:lvl w:ilvl="3" w:tplc="0409000F" w:tentative="1">
      <w:start w:val="1"/>
      <w:numFmt w:val="decimal"/>
      <w:lvlText w:val="%4."/>
      <w:lvlJc w:val="left"/>
      <w:pPr>
        <w:tabs>
          <w:tab w:val="num" w:pos="1319"/>
        </w:tabs>
        <w:ind w:left="1319" w:hanging="480"/>
      </w:pPr>
    </w:lvl>
    <w:lvl w:ilvl="4" w:tplc="04090019" w:tentative="1">
      <w:start w:val="1"/>
      <w:numFmt w:val="ideographTraditional"/>
      <w:lvlText w:val="%5、"/>
      <w:lvlJc w:val="left"/>
      <w:pPr>
        <w:tabs>
          <w:tab w:val="num" w:pos="1799"/>
        </w:tabs>
        <w:ind w:left="1799" w:hanging="480"/>
      </w:pPr>
    </w:lvl>
    <w:lvl w:ilvl="5" w:tplc="0409001B" w:tentative="1">
      <w:start w:val="1"/>
      <w:numFmt w:val="lowerRoman"/>
      <w:lvlText w:val="%6."/>
      <w:lvlJc w:val="right"/>
      <w:pPr>
        <w:tabs>
          <w:tab w:val="num" w:pos="2279"/>
        </w:tabs>
        <w:ind w:left="2279" w:hanging="480"/>
      </w:pPr>
    </w:lvl>
    <w:lvl w:ilvl="6" w:tplc="0409000F" w:tentative="1">
      <w:start w:val="1"/>
      <w:numFmt w:val="decimal"/>
      <w:lvlText w:val="%7."/>
      <w:lvlJc w:val="left"/>
      <w:pPr>
        <w:tabs>
          <w:tab w:val="num" w:pos="2759"/>
        </w:tabs>
        <w:ind w:left="2759" w:hanging="480"/>
      </w:pPr>
    </w:lvl>
    <w:lvl w:ilvl="7" w:tplc="04090019" w:tentative="1">
      <w:start w:val="1"/>
      <w:numFmt w:val="ideographTraditional"/>
      <w:lvlText w:val="%8、"/>
      <w:lvlJc w:val="left"/>
      <w:pPr>
        <w:tabs>
          <w:tab w:val="num" w:pos="3239"/>
        </w:tabs>
        <w:ind w:left="3239" w:hanging="480"/>
      </w:pPr>
    </w:lvl>
    <w:lvl w:ilvl="8" w:tplc="0409001B" w:tentative="1">
      <w:start w:val="1"/>
      <w:numFmt w:val="lowerRoman"/>
      <w:lvlText w:val="%9."/>
      <w:lvlJc w:val="right"/>
      <w:pPr>
        <w:tabs>
          <w:tab w:val="num" w:pos="3719"/>
        </w:tabs>
        <w:ind w:left="3719" w:hanging="480"/>
      </w:pPr>
    </w:lvl>
  </w:abstractNum>
  <w:abstractNum w:abstractNumId="111" w15:restartNumberingAfterBreak="0">
    <w:nsid w:val="579F31B8"/>
    <w:multiLevelType w:val="hybridMultilevel"/>
    <w:tmpl w:val="34BEC7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2" w15:restartNumberingAfterBreak="0">
    <w:nsid w:val="586B56BA"/>
    <w:multiLevelType w:val="hybridMultilevel"/>
    <w:tmpl w:val="96269DBA"/>
    <w:lvl w:ilvl="0" w:tplc="4B80FD04">
      <w:start w:val="1"/>
      <w:numFmt w:val="bullet"/>
      <w:lvlText w:val=""/>
      <w:lvlJc w:val="left"/>
      <w:pPr>
        <w:ind w:left="480" w:hanging="480"/>
      </w:pPr>
      <w:rPr>
        <w:rFonts w:ascii="Wingdings" w:hAnsi="Wingdings" w:hint="default"/>
        <w:b/>
      </w:rPr>
    </w:lvl>
    <w:lvl w:ilvl="1" w:tplc="04090003" w:tentative="1">
      <w:start w:val="1"/>
      <w:numFmt w:val="bullet"/>
      <w:lvlText w:val=""/>
      <w:lvlJc w:val="left"/>
      <w:pPr>
        <w:ind w:left="960" w:hanging="480"/>
      </w:pPr>
      <w:rPr>
        <w:rFonts w:ascii="Wingdings" w:hAnsi="Wingdings" w:hint="default"/>
      </w:rPr>
    </w:lvl>
    <w:lvl w:ilvl="2" w:tplc="4B80FD04">
      <w:start w:val="1"/>
      <w:numFmt w:val="bullet"/>
      <w:lvlText w:val=""/>
      <w:lvlJc w:val="left"/>
      <w:pPr>
        <w:ind w:left="1440" w:hanging="480"/>
      </w:pPr>
      <w:rPr>
        <w:rFonts w:ascii="Wingdings" w:hAnsi="Wingdings" w:hint="default"/>
        <w:b/>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3" w15:restartNumberingAfterBreak="0">
    <w:nsid w:val="58946E17"/>
    <w:multiLevelType w:val="hybridMultilevel"/>
    <w:tmpl w:val="515A81A0"/>
    <w:lvl w:ilvl="0" w:tplc="62860EA8">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55"/>
        </w:tabs>
        <w:ind w:left="55" w:hanging="480"/>
      </w:pPr>
      <w:rPr>
        <w:rFonts w:ascii="Wingdings" w:hAnsi="Wingdings" w:hint="default"/>
      </w:rPr>
    </w:lvl>
    <w:lvl w:ilvl="2" w:tplc="0409000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1015"/>
        </w:tabs>
        <w:ind w:left="1015" w:hanging="480"/>
      </w:pPr>
      <w:rPr>
        <w:rFonts w:ascii="Wingdings" w:hAnsi="Wingdings" w:hint="default"/>
      </w:rPr>
    </w:lvl>
    <w:lvl w:ilvl="4" w:tplc="04090003" w:tentative="1">
      <w:start w:val="1"/>
      <w:numFmt w:val="bullet"/>
      <w:lvlText w:val=""/>
      <w:lvlJc w:val="left"/>
      <w:pPr>
        <w:tabs>
          <w:tab w:val="num" w:pos="1495"/>
        </w:tabs>
        <w:ind w:left="1495" w:hanging="480"/>
      </w:pPr>
      <w:rPr>
        <w:rFonts w:ascii="Wingdings" w:hAnsi="Wingdings" w:hint="default"/>
      </w:rPr>
    </w:lvl>
    <w:lvl w:ilvl="5" w:tplc="04090005" w:tentative="1">
      <w:start w:val="1"/>
      <w:numFmt w:val="bullet"/>
      <w:lvlText w:val=""/>
      <w:lvlJc w:val="left"/>
      <w:pPr>
        <w:tabs>
          <w:tab w:val="num" w:pos="1975"/>
        </w:tabs>
        <w:ind w:left="1975" w:hanging="480"/>
      </w:pPr>
      <w:rPr>
        <w:rFonts w:ascii="Wingdings" w:hAnsi="Wingdings" w:hint="default"/>
      </w:rPr>
    </w:lvl>
    <w:lvl w:ilvl="6" w:tplc="04090001" w:tentative="1">
      <w:start w:val="1"/>
      <w:numFmt w:val="bullet"/>
      <w:lvlText w:val=""/>
      <w:lvlJc w:val="left"/>
      <w:pPr>
        <w:tabs>
          <w:tab w:val="num" w:pos="2455"/>
        </w:tabs>
        <w:ind w:left="2455" w:hanging="480"/>
      </w:pPr>
      <w:rPr>
        <w:rFonts w:ascii="Wingdings" w:hAnsi="Wingdings" w:hint="default"/>
      </w:rPr>
    </w:lvl>
    <w:lvl w:ilvl="7" w:tplc="04090003" w:tentative="1">
      <w:start w:val="1"/>
      <w:numFmt w:val="bullet"/>
      <w:lvlText w:val=""/>
      <w:lvlJc w:val="left"/>
      <w:pPr>
        <w:tabs>
          <w:tab w:val="num" w:pos="2935"/>
        </w:tabs>
        <w:ind w:left="2935" w:hanging="480"/>
      </w:pPr>
      <w:rPr>
        <w:rFonts w:ascii="Wingdings" w:hAnsi="Wingdings" w:hint="default"/>
      </w:rPr>
    </w:lvl>
    <w:lvl w:ilvl="8" w:tplc="04090005" w:tentative="1">
      <w:start w:val="1"/>
      <w:numFmt w:val="bullet"/>
      <w:lvlText w:val=""/>
      <w:lvlJc w:val="left"/>
      <w:pPr>
        <w:tabs>
          <w:tab w:val="num" w:pos="3415"/>
        </w:tabs>
        <w:ind w:left="3415" w:hanging="480"/>
      </w:pPr>
      <w:rPr>
        <w:rFonts w:ascii="Wingdings" w:hAnsi="Wingdings" w:hint="default"/>
      </w:rPr>
    </w:lvl>
  </w:abstractNum>
  <w:abstractNum w:abstractNumId="114" w15:restartNumberingAfterBreak="0">
    <w:nsid w:val="58A61D2D"/>
    <w:multiLevelType w:val="multilevel"/>
    <w:tmpl w:val="76ECE192"/>
    <w:lvl w:ilvl="0">
      <w:start w:val="1"/>
      <w:numFmt w:val="bullet"/>
      <w:lvlText w:val=""/>
      <w:lvlJc w:val="left"/>
      <w:pPr>
        <w:tabs>
          <w:tab w:val="num" w:pos="905"/>
        </w:tabs>
        <w:ind w:left="905"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5" w15:restartNumberingAfterBreak="0">
    <w:nsid w:val="59056CE6"/>
    <w:multiLevelType w:val="hybridMultilevel"/>
    <w:tmpl w:val="9F38A176"/>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97227CB"/>
    <w:multiLevelType w:val="hybridMultilevel"/>
    <w:tmpl w:val="9272C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9A55AB9"/>
    <w:multiLevelType w:val="hybridMultilevel"/>
    <w:tmpl w:val="50789B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5A506896"/>
    <w:multiLevelType w:val="hybridMultilevel"/>
    <w:tmpl w:val="3CC22E00"/>
    <w:lvl w:ilvl="0" w:tplc="CF7C6908">
      <w:start w:val="1"/>
      <w:numFmt w:val="low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AED7752"/>
    <w:multiLevelType w:val="multilevel"/>
    <w:tmpl w:val="9D8A6612"/>
    <w:lvl w:ilvl="0">
      <w:start w:val="1"/>
      <w:numFmt w:val="decimal"/>
      <w:lvlText w:val="(%1)"/>
      <w:lvlJc w:val="left"/>
      <w:pPr>
        <w:ind w:left="12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20" w15:restartNumberingAfterBreak="0">
    <w:nsid w:val="5CA0277D"/>
    <w:multiLevelType w:val="hybridMultilevel"/>
    <w:tmpl w:val="4544A2A2"/>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21" w15:restartNumberingAfterBreak="0">
    <w:nsid w:val="5DCD517C"/>
    <w:multiLevelType w:val="hybridMultilevel"/>
    <w:tmpl w:val="C036909C"/>
    <w:lvl w:ilvl="0" w:tplc="F90AB3A8">
      <w:numFmt w:val="bullet"/>
      <w:lvlText w:val=""/>
      <w:lvlJc w:val="left"/>
      <w:pPr>
        <w:tabs>
          <w:tab w:val="num" w:pos="1020"/>
        </w:tabs>
        <w:ind w:left="1020" w:hanging="420"/>
      </w:pPr>
      <w:rPr>
        <w:rFonts w:ascii="Wingdings" w:eastAsia="標楷體" w:hAnsi="Wingdings" w:cs="細明體" w:hint="default"/>
        <w:b w:val="0"/>
        <w:i w:val="0"/>
        <w:color w:val="000000"/>
        <w:sz w:val="12"/>
        <w:szCs w:val="12"/>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22" w15:restartNumberingAfterBreak="0">
    <w:nsid w:val="5E5C49D4"/>
    <w:multiLevelType w:val="hybridMultilevel"/>
    <w:tmpl w:val="0F7EAAA4"/>
    <w:lvl w:ilvl="0" w:tplc="DB62E1D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23" w15:restartNumberingAfterBreak="0">
    <w:nsid w:val="5E7B68A1"/>
    <w:multiLevelType w:val="hybridMultilevel"/>
    <w:tmpl w:val="70062C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 w15:restartNumberingAfterBreak="0">
    <w:nsid w:val="5E937B89"/>
    <w:multiLevelType w:val="hybridMultilevel"/>
    <w:tmpl w:val="EEE2E698"/>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 w15:restartNumberingAfterBreak="0">
    <w:nsid w:val="5F626E0E"/>
    <w:multiLevelType w:val="hybridMultilevel"/>
    <w:tmpl w:val="D25A7B06"/>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6" w15:restartNumberingAfterBreak="0">
    <w:nsid w:val="5F65686D"/>
    <w:multiLevelType w:val="hybridMultilevel"/>
    <w:tmpl w:val="BC72F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7" w15:restartNumberingAfterBreak="0">
    <w:nsid w:val="618B6A3B"/>
    <w:multiLevelType w:val="hybridMultilevel"/>
    <w:tmpl w:val="3EA0027A"/>
    <w:lvl w:ilvl="0" w:tplc="E6CA5BBA">
      <w:start w:val="1"/>
      <w:numFmt w:val="decimal"/>
      <w:lvlText w:val="(%1)"/>
      <w:lvlJc w:val="left"/>
      <w:pPr>
        <w:ind w:left="1140" w:hanging="360"/>
      </w:pPr>
      <w:rPr>
        <w:rFonts w:cs="Times New Roman" w:hint="default"/>
      </w:rPr>
    </w:lvl>
    <w:lvl w:ilvl="1" w:tplc="04090019">
      <w:start w:val="1"/>
      <w:numFmt w:val="ideographTraditional"/>
      <w:lvlText w:val="%2、"/>
      <w:lvlJc w:val="left"/>
      <w:pPr>
        <w:ind w:left="1740" w:hanging="480"/>
      </w:pPr>
      <w:rPr>
        <w:rFonts w:cs="Times New Roman"/>
      </w:rPr>
    </w:lvl>
    <w:lvl w:ilvl="2" w:tplc="CF7C6908">
      <w:start w:val="1"/>
      <w:numFmt w:val="lowerLetter"/>
      <w:lvlText w:val="(%3)"/>
      <w:lvlJc w:val="left"/>
      <w:pPr>
        <w:ind w:left="2220" w:hanging="480"/>
      </w:pPr>
      <w:rPr>
        <w:rFonts w:hint="eastAsia"/>
      </w:rPr>
    </w:lvl>
    <w:lvl w:ilvl="3" w:tplc="2FE24F9A">
      <w:start w:val="1"/>
      <w:numFmt w:val="decimal"/>
      <w:lvlText w:val="(%4)"/>
      <w:lvlJc w:val="left"/>
      <w:pPr>
        <w:ind w:left="27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128"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4D03EE0"/>
    <w:multiLevelType w:val="hybridMultilevel"/>
    <w:tmpl w:val="A7388E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0" w15:restartNumberingAfterBreak="0">
    <w:nsid w:val="670165E8"/>
    <w:multiLevelType w:val="hybridMultilevel"/>
    <w:tmpl w:val="61C2A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7073F91"/>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2" w15:restartNumberingAfterBreak="0">
    <w:nsid w:val="684A3486"/>
    <w:multiLevelType w:val="hybridMultilevel"/>
    <w:tmpl w:val="4D029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3" w15:restartNumberingAfterBreak="0">
    <w:nsid w:val="68D20FB6"/>
    <w:multiLevelType w:val="hybridMultilevel"/>
    <w:tmpl w:val="B7F49588"/>
    <w:lvl w:ilvl="0" w:tplc="2FE24F9A">
      <w:start w:val="1"/>
      <w:numFmt w:val="decimal"/>
      <w:lvlText w:val="(%1)"/>
      <w:lvlJc w:val="left"/>
      <w:pPr>
        <w:ind w:left="90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4" w15:restartNumberingAfterBreak="0">
    <w:nsid w:val="6A272C6E"/>
    <w:multiLevelType w:val="hybridMultilevel"/>
    <w:tmpl w:val="77CA07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5" w15:restartNumberingAfterBreak="0">
    <w:nsid w:val="6A434E29"/>
    <w:multiLevelType w:val="hybridMultilevel"/>
    <w:tmpl w:val="616E0E2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6" w15:restartNumberingAfterBreak="0">
    <w:nsid w:val="6B13088A"/>
    <w:multiLevelType w:val="hybridMultilevel"/>
    <w:tmpl w:val="972290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7" w15:restartNumberingAfterBreak="0">
    <w:nsid w:val="6B706730"/>
    <w:multiLevelType w:val="hybridMultilevel"/>
    <w:tmpl w:val="8FF081CE"/>
    <w:lvl w:ilvl="0" w:tplc="CBDC52A4">
      <w:start w:val="1"/>
      <w:numFmt w:val="bullet"/>
      <w:lvlText w:val=""/>
      <w:lvlJc w:val="left"/>
      <w:pPr>
        <w:tabs>
          <w:tab w:val="num" w:pos="1048"/>
        </w:tabs>
        <w:ind w:left="1048" w:hanging="480"/>
      </w:pPr>
      <w:rPr>
        <w:rFonts w:ascii="Symbol" w:hAnsi="Symbo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8" w15:restartNumberingAfterBreak="0">
    <w:nsid w:val="6BCB19BB"/>
    <w:multiLevelType w:val="hybridMultilevel"/>
    <w:tmpl w:val="F9C485F0"/>
    <w:lvl w:ilvl="0" w:tplc="C950924A">
      <w:start w:val="1"/>
      <w:numFmt w:val="decimal"/>
      <w:lvlText w:val="(%1)"/>
      <w:lvlJc w:val="left"/>
      <w:pPr>
        <w:ind w:left="945" w:hanging="360"/>
      </w:pPr>
      <w:rPr>
        <w:rFonts w:ascii="Times New Roman" w:eastAsia="新細明體" w:hAnsi="Times New Roman" w:cs="Times New Roman" w:hint="default"/>
      </w:rPr>
    </w:lvl>
    <w:lvl w:ilvl="1" w:tplc="04090019" w:tentative="1">
      <w:start w:val="1"/>
      <w:numFmt w:val="ideographTraditional"/>
      <w:lvlText w:val="%2、"/>
      <w:lvlJc w:val="left"/>
      <w:pPr>
        <w:ind w:left="1545" w:hanging="480"/>
      </w:pPr>
      <w:rPr>
        <w:rFonts w:cs="Times New Roman"/>
      </w:rPr>
    </w:lvl>
    <w:lvl w:ilvl="2" w:tplc="0409001B" w:tentative="1">
      <w:start w:val="1"/>
      <w:numFmt w:val="lowerRoman"/>
      <w:lvlText w:val="%3."/>
      <w:lvlJc w:val="right"/>
      <w:pPr>
        <w:ind w:left="2025" w:hanging="480"/>
      </w:pPr>
      <w:rPr>
        <w:rFonts w:cs="Times New Roman"/>
      </w:rPr>
    </w:lvl>
    <w:lvl w:ilvl="3" w:tplc="0409000F" w:tentative="1">
      <w:start w:val="1"/>
      <w:numFmt w:val="decimal"/>
      <w:lvlText w:val="%4."/>
      <w:lvlJc w:val="left"/>
      <w:pPr>
        <w:ind w:left="2505" w:hanging="480"/>
      </w:pPr>
      <w:rPr>
        <w:rFonts w:cs="Times New Roman"/>
      </w:rPr>
    </w:lvl>
    <w:lvl w:ilvl="4" w:tplc="04090019" w:tentative="1">
      <w:start w:val="1"/>
      <w:numFmt w:val="ideographTraditional"/>
      <w:lvlText w:val="%5、"/>
      <w:lvlJc w:val="left"/>
      <w:pPr>
        <w:ind w:left="2985" w:hanging="480"/>
      </w:pPr>
      <w:rPr>
        <w:rFonts w:cs="Times New Roman"/>
      </w:rPr>
    </w:lvl>
    <w:lvl w:ilvl="5" w:tplc="0409001B" w:tentative="1">
      <w:start w:val="1"/>
      <w:numFmt w:val="lowerRoman"/>
      <w:lvlText w:val="%6."/>
      <w:lvlJc w:val="right"/>
      <w:pPr>
        <w:ind w:left="3465" w:hanging="480"/>
      </w:pPr>
      <w:rPr>
        <w:rFonts w:cs="Times New Roman"/>
      </w:rPr>
    </w:lvl>
    <w:lvl w:ilvl="6" w:tplc="0409000F" w:tentative="1">
      <w:start w:val="1"/>
      <w:numFmt w:val="decimal"/>
      <w:lvlText w:val="%7."/>
      <w:lvlJc w:val="left"/>
      <w:pPr>
        <w:ind w:left="3945" w:hanging="480"/>
      </w:pPr>
      <w:rPr>
        <w:rFonts w:cs="Times New Roman"/>
      </w:rPr>
    </w:lvl>
    <w:lvl w:ilvl="7" w:tplc="04090019" w:tentative="1">
      <w:start w:val="1"/>
      <w:numFmt w:val="ideographTraditional"/>
      <w:lvlText w:val="%8、"/>
      <w:lvlJc w:val="left"/>
      <w:pPr>
        <w:ind w:left="4425" w:hanging="480"/>
      </w:pPr>
      <w:rPr>
        <w:rFonts w:cs="Times New Roman"/>
      </w:rPr>
    </w:lvl>
    <w:lvl w:ilvl="8" w:tplc="0409001B" w:tentative="1">
      <w:start w:val="1"/>
      <w:numFmt w:val="lowerRoman"/>
      <w:lvlText w:val="%9."/>
      <w:lvlJc w:val="right"/>
      <w:pPr>
        <w:ind w:left="4905" w:hanging="480"/>
      </w:pPr>
      <w:rPr>
        <w:rFonts w:cs="Times New Roman"/>
      </w:rPr>
    </w:lvl>
  </w:abstractNum>
  <w:abstractNum w:abstractNumId="139" w15:restartNumberingAfterBreak="0">
    <w:nsid w:val="6C025549"/>
    <w:multiLevelType w:val="hybridMultilevel"/>
    <w:tmpl w:val="4684C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0" w15:restartNumberingAfterBreak="0">
    <w:nsid w:val="6CEA1572"/>
    <w:multiLevelType w:val="hybridMultilevel"/>
    <w:tmpl w:val="166ED1A2"/>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E2836A4"/>
    <w:multiLevelType w:val="hybridMultilevel"/>
    <w:tmpl w:val="FE300CBA"/>
    <w:lvl w:ilvl="0" w:tplc="2FE24F9A">
      <w:start w:val="1"/>
      <w:numFmt w:val="decimal"/>
      <w:lvlText w:val="(%1)"/>
      <w:lvlJc w:val="left"/>
      <w:pPr>
        <w:ind w:left="780" w:hanging="36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2FE24F9A">
      <w:start w:val="1"/>
      <w:numFmt w:val="decimal"/>
      <w:lvlText w:val="(%4)"/>
      <w:lvlJc w:val="left"/>
      <w:pPr>
        <w:ind w:left="23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42" w15:restartNumberingAfterBreak="0">
    <w:nsid w:val="6F877076"/>
    <w:multiLevelType w:val="hybridMultilevel"/>
    <w:tmpl w:val="6FE4E4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3" w15:restartNumberingAfterBreak="0">
    <w:nsid w:val="70041DFE"/>
    <w:multiLevelType w:val="hybridMultilevel"/>
    <w:tmpl w:val="54B414A2"/>
    <w:lvl w:ilvl="0" w:tplc="2FE24F9A">
      <w:start w:val="1"/>
      <w:numFmt w:val="decimal"/>
      <w:lvlText w:val="(%1)"/>
      <w:lvlJc w:val="left"/>
      <w:pPr>
        <w:ind w:left="96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44" w15:restartNumberingAfterBreak="0">
    <w:nsid w:val="71E248AA"/>
    <w:multiLevelType w:val="hybridMultilevel"/>
    <w:tmpl w:val="9774C3B8"/>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E0B649C6">
      <w:start w:val="1"/>
      <w:numFmt w:val="lowerRoman"/>
      <w:lvlText w:val="%4."/>
      <w:lvlJc w:val="right"/>
      <w:pPr>
        <w:ind w:left="1920" w:hanging="480"/>
      </w:pPr>
      <w:rPr>
        <w:rFonts w:ascii="Times New Roman" w:hAnsi="Times New Roman" w:cs="Times New Roman" w:hint="default"/>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5" w15:restartNumberingAfterBreak="0">
    <w:nsid w:val="720A482B"/>
    <w:multiLevelType w:val="hybridMultilevel"/>
    <w:tmpl w:val="EF205DDA"/>
    <w:lvl w:ilvl="0" w:tplc="F02A42FA">
      <w:start w:val="1"/>
      <w:numFmt w:val="low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6" w15:restartNumberingAfterBreak="0">
    <w:nsid w:val="72157293"/>
    <w:multiLevelType w:val="hybridMultilevel"/>
    <w:tmpl w:val="A5C64622"/>
    <w:lvl w:ilvl="0" w:tplc="457AEC60">
      <w:start w:val="4"/>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2922410"/>
    <w:multiLevelType w:val="hybridMultilevel"/>
    <w:tmpl w:val="562A188E"/>
    <w:lvl w:ilvl="0" w:tplc="E6CA5BB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CF7C6908">
      <w:start w:val="1"/>
      <w:numFmt w:val="lowerLetter"/>
      <w:lvlText w:val="(%3)"/>
      <w:lvlJc w:val="left"/>
      <w:pPr>
        <w:ind w:left="1440" w:hanging="480"/>
      </w:pPr>
      <w:rPr>
        <w:rFonts w:hint="eastAsia"/>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8" w15:restartNumberingAfterBreak="0">
    <w:nsid w:val="74E257AF"/>
    <w:multiLevelType w:val="hybridMultilevel"/>
    <w:tmpl w:val="49C8EF66"/>
    <w:lvl w:ilvl="0" w:tplc="04090001">
      <w:start w:val="1"/>
      <w:numFmt w:val="bullet"/>
      <w:lvlText w:val=""/>
      <w:lvlJc w:val="left"/>
      <w:pPr>
        <w:tabs>
          <w:tab w:val="num" w:pos="960"/>
        </w:tabs>
        <w:ind w:left="960" w:hanging="480"/>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9" w15:restartNumberingAfterBreak="0">
    <w:nsid w:val="77096789"/>
    <w:multiLevelType w:val="hybridMultilevel"/>
    <w:tmpl w:val="81CAB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8C56244"/>
    <w:multiLevelType w:val="hybridMultilevel"/>
    <w:tmpl w:val="166ED1A2"/>
    <w:lvl w:ilvl="0" w:tplc="C1DC9F9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8F63DB2"/>
    <w:multiLevelType w:val="hybridMultilevel"/>
    <w:tmpl w:val="05246F22"/>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2" w15:restartNumberingAfterBreak="0">
    <w:nsid w:val="7A224EE8"/>
    <w:multiLevelType w:val="hybridMultilevel"/>
    <w:tmpl w:val="50A6763E"/>
    <w:lvl w:ilvl="0" w:tplc="AD308F1E">
      <w:start w:val="1"/>
      <w:numFmt w:val="lowerRoman"/>
      <w:lvlText w:val="%1)"/>
      <w:lvlJc w:val="left"/>
      <w:pPr>
        <w:tabs>
          <w:tab w:val="num" w:pos="480"/>
        </w:tabs>
        <w:ind w:left="480" w:hanging="480"/>
      </w:pPr>
      <w:rPr>
        <w:rFonts w:hint="eastAsia"/>
        <w:b/>
        <w:i w:val="0"/>
        <w:sz w:val="24"/>
        <w:szCs w:val="24"/>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3" w15:restartNumberingAfterBreak="0">
    <w:nsid w:val="7A5C0085"/>
    <w:multiLevelType w:val="hybridMultilevel"/>
    <w:tmpl w:val="2B80501A"/>
    <w:lvl w:ilvl="0" w:tplc="E7EE5C4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54" w15:restartNumberingAfterBreak="0">
    <w:nsid w:val="7A5C6143"/>
    <w:multiLevelType w:val="hybridMultilevel"/>
    <w:tmpl w:val="54FE0966"/>
    <w:lvl w:ilvl="0" w:tplc="ED30FA2C">
      <w:start w:val="1"/>
      <w:numFmt w:val="decimal"/>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5" w15:restartNumberingAfterBreak="0">
    <w:nsid w:val="7ACA61D3"/>
    <w:multiLevelType w:val="hybridMultilevel"/>
    <w:tmpl w:val="6C72BF86"/>
    <w:lvl w:ilvl="0" w:tplc="0409000B">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56" w15:restartNumberingAfterBreak="0">
    <w:nsid w:val="7B2D3172"/>
    <w:multiLevelType w:val="hybridMultilevel"/>
    <w:tmpl w:val="29B09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7" w15:restartNumberingAfterBreak="0">
    <w:nsid w:val="7C7C6EEF"/>
    <w:multiLevelType w:val="hybridMultilevel"/>
    <w:tmpl w:val="0994F0EA"/>
    <w:lvl w:ilvl="0" w:tplc="9552D710">
      <w:start w:val="3"/>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CAA4665"/>
    <w:multiLevelType w:val="hybridMultilevel"/>
    <w:tmpl w:val="052CEAFA"/>
    <w:lvl w:ilvl="0" w:tplc="9728549C">
      <w:start w:val="1"/>
      <w:numFmt w:val="bullet"/>
      <w:lvlText w:val=""/>
      <w:lvlJc w:val="left"/>
      <w:pPr>
        <w:ind w:left="780" w:hanging="360"/>
      </w:pPr>
      <w:rPr>
        <w:rFonts w:ascii="Wingdings 2" w:hAnsi="Wingdings 2" w:hint="default"/>
      </w:rPr>
    </w:lvl>
    <w:lvl w:ilvl="1" w:tplc="04090019">
      <w:start w:val="1"/>
      <w:numFmt w:val="ideographTraditional"/>
      <w:lvlText w:val="%2、"/>
      <w:lvlJc w:val="left"/>
      <w:pPr>
        <w:ind w:left="1380" w:hanging="480"/>
      </w:pPr>
      <w:rPr>
        <w:rFonts w:cs="Times New Roman"/>
      </w:rPr>
    </w:lvl>
    <w:lvl w:ilvl="2" w:tplc="0409000B">
      <w:start w:val="1"/>
      <w:numFmt w:val="bullet"/>
      <w:lvlText w:val=""/>
      <w:lvlJc w:val="left"/>
      <w:pPr>
        <w:ind w:left="1860" w:hanging="480"/>
      </w:pPr>
      <w:rPr>
        <w:rFonts w:ascii="Wingdings" w:hAnsi="Wingdings" w:hint="default"/>
      </w:rPr>
    </w:lvl>
    <w:lvl w:ilvl="3" w:tplc="0409000F">
      <w:start w:val="1"/>
      <w:numFmt w:val="decimal"/>
      <w:lvlText w:val="%4."/>
      <w:lvlJc w:val="left"/>
      <w:pPr>
        <w:ind w:left="2340" w:hanging="480"/>
      </w:pPr>
      <w:rPr>
        <w:rFonts w:cs="Times New Roman"/>
      </w:rPr>
    </w:lvl>
    <w:lvl w:ilvl="4" w:tplc="04090019">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59" w15:restartNumberingAfterBreak="0">
    <w:nsid w:val="7D981119"/>
    <w:multiLevelType w:val="hybridMultilevel"/>
    <w:tmpl w:val="61764FF2"/>
    <w:lvl w:ilvl="0" w:tplc="A2D2D49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E042309"/>
    <w:multiLevelType w:val="hybridMultilevel"/>
    <w:tmpl w:val="8A3A57D2"/>
    <w:lvl w:ilvl="0" w:tplc="25822DE6">
      <w:start w:val="1"/>
      <w:numFmt w:val="lowerRoman"/>
      <w:lvlText w:val="%1)"/>
      <w:lvlJc w:val="left"/>
      <w:pPr>
        <w:tabs>
          <w:tab w:val="num" w:pos="480"/>
        </w:tabs>
        <w:ind w:left="480" w:hanging="480"/>
      </w:pPr>
      <w:rPr>
        <w:rFonts w:hint="eastAsia"/>
        <w:b/>
        <w:i w:val="0"/>
        <w:sz w:val="24"/>
        <w:szCs w:val="24"/>
      </w:rPr>
    </w:lvl>
    <w:lvl w:ilvl="1" w:tplc="04090019" w:tentative="1">
      <w:start w:val="1"/>
      <w:numFmt w:val="ideographTraditional"/>
      <w:lvlText w:val="%2、"/>
      <w:lvlJc w:val="left"/>
      <w:pPr>
        <w:tabs>
          <w:tab w:val="num" w:pos="359"/>
        </w:tabs>
        <w:ind w:left="359" w:hanging="480"/>
      </w:pPr>
    </w:lvl>
    <w:lvl w:ilvl="2" w:tplc="0409001B" w:tentative="1">
      <w:start w:val="1"/>
      <w:numFmt w:val="lowerRoman"/>
      <w:lvlText w:val="%3."/>
      <w:lvlJc w:val="right"/>
      <w:pPr>
        <w:tabs>
          <w:tab w:val="num" w:pos="839"/>
        </w:tabs>
        <w:ind w:left="839" w:hanging="480"/>
      </w:pPr>
    </w:lvl>
    <w:lvl w:ilvl="3" w:tplc="0409000F" w:tentative="1">
      <w:start w:val="1"/>
      <w:numFmt w:val="decimal"/>
      <w:lvlText w:val="%4."/>
      <w:lvlJc w:val="left"/>
      <w:pPr>
        <w:tabs>
          <w:tab w:val="num" w:pos="1319"/>
        </w:tabs>
        <w:ind w:left="1319" w:hanging="480"/>
      </w:pPr>
    </w:lvl>
    <w:lvl w:ilvl="4" w:tplc="04090019" w:tentative="1">
      <w:start w:val="1"/>
      <w:numFmt w:val="ideographTraditional"/>
      <w:lvlText w:val="%5、"/>
      <w:lvlJc w:val="left"/>
      <w:pPr>
        <w:tabs>
          <w:tab w:val="num" w:pos="1799"/>
        </w:tabs>
        <w:ind w:left="1799" w:hanging="480"/>
      </w:pPr>
    </w:lvl>
    <w:lvl w:ilvl="5" w:tplc="0409001B" w:tentative="1">
      <w:start w:val="1"/>
      <w:numFmt w:val="lowerRoman"/>
      <w:lvlText w:val="%6."/>
      <w:lvlJc w:val="right"/>
      <w:pPr>
        <w:tabs>
          <w:tab w:val="num" w:pos="2279"/>
        </w:tabs>
        <w:ind w:left="2279" w:hanging="480"/>
      </w:pPr>
    </w:lvl>
    <w:lvl w:ilvl="6" w:tplc="0409000F" w:tentative="1">
      <w:start w:val="1"/>
      <w:numFmt w:val="decimal"/>
      <w:lvlText w:val="%7."/>
      <w:lvlJc w:val="left"/>
      <w:pPr>
        <w:tabs>
          <w:tab w:val="num" w:pos="2759"/>
        </w:tabs>
        <w:ind w:left="2759" w:hanging="480"/>
      </w:pPr>
    </w:lvl>
    <w:lvl w:ilvl="7" w:tplc="04090019" w:tentative="1">
      <w:start w:val="1"/>
      <w:numFmt w:val="ideographTraditional"/>
      <w:lvlText w:val="%8、"/>
      <w:lvlJc w:val="left"/>
      <w:pPr>
        <w:tabs>
          <w:tab w:val="num" w:pos="3239"/>
        </w:tabs>
        <w:ind w:left="3239" w:hanging="480"/>
      </w:pPr>
    </w:lvl>
    <w:lvl w:ilvl="8" w:tplc="0409001B" w:tentative="1">
      <w:start w:val="1"/>
      <w:numFmt w:val="lowerRoman"/>
      <w:lvlText w:val="%9."/>
      <w:lvlJc w:val="right"/>
      <w:pPr>
        <w:tabs>
          <w:tab w:val="num" w:pos="3719"/>
        </w:tabs>
        <w:ind w:left="3719" w:hanging="480"/>
      </w:pPr>
    </w:lvl>
  </w:abstractNum>
  <w:abstractNum w:abstractNumId="161" w15:restartNumberingAfterBreak="0">
    <w:nsid w:val="7E490D94"/>
    <w:multiLevelType w:val="hybridMultilevel"/>
    <w:tmpl w:val="3C10B2F6"/>
    <w:lvl w:ilvl="0" w:tplc="2FE24F9A">
      <w:start w:val="1"/>
      <w:numFmt w:val="decimal"/>
      <w:lvlText w:val="(%1)"/>
      <w:lvlJc w:val="left"/>
      <w:pPr>
        <w:ind w:left="1440" w:hanging="480"/>
      </w:pPr>
      <w:rPr>
        <w:rFonts w:ascii="Times New Roman" w:eastAsia="Arial Unicode MS" w:hAnsi="Times New Roman" w:cs="Microsoft YaHei" w:hint="default"/>
        <w:b w:val="0"/>
        <w:i w:val="0"/>
        <w:caps w:val="0"/>
        <w:strike w:val="0"/>
        <w:dstrike w:val="0"/>
        <w:vanish w:val="0"/>
        <w:color w:val="000000"/>
        <w:sz w:val="24"/>
        <w:szCs w:val="3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641DD3"/>
    <w:multiLevelType w:val="hybridMultilevel"/>
    <w:tmpl w:val="9D88D9A2"/>
    <w:lvl w:ilvl="0" w:tplc="62860E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3" w15:restartNumberingAfterBreak="0">
    <w:nsid w:val="7F773A85"/>
    <w:multiLevelType w:val="hybridMultilevel"/>
    <w:tmpl w:val="92E61BB0"/>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69719331">
    <w:abstractNumId w:val="128"/>
  </w:num>
  <w:num w:numId="2" w16cid:durableId="245501734">
    <w:abstractNumId w:val="38"/>
  </w:num>
  <w:num w:numId="3" w16cid:durableId="299002366">
    <w:abstractNumId w:val="56"/>
  </w:num>
  <w:num w:numId="4" w16cid:durableId="957762629">
    <w:abstractNumId w:val="55"/>
  </w:num>
  <w:num w:numId="5" w16cid:durableId="2091077444">
    <w:abstractNumId w:val="24"/>
  </w:num>
  <w:num w:numId="6" w16cid:durableId="1552837897">
    <w:abstractNumId w:val="58"/>
  </w:num>
  <w:num w:numId="7" w16cid:durableId="922765137">
    <w:abstractNumId w:val="154"/>
  </w:num>
  <w:num w:numId="8" w16cid:durableId="222453420">
    <w:abstractNumId w:val="78"/>
  </w:num>
  <w:num w:numId="9" w16cid:durableId="572547728">
    <w:abstractNumId w:val="25"/>
  </w:num>
  <w:num w:numId="10" w16cid:durableId="668598390">
    <w:abstractNumId w:val="73"/>
  </w:num>
  <w:num w:numId="11" w16cid:durableId="1617373510">
    <w:abstractNumId w:val="102"/>
  </w:num>
  <w:num w:numId="12" w16cid:durableId="1194073903">
    <w:abstractNumId w:val="29"/>
  </w:num>
  <w:num w:numId="13" w16cid:durableId="975331312">
    <w:abstractNumId w:val="28"/>
  </w:num>
  <w:num w:numId="14" w16cid:durableId="2081249523">
    <w:abstractNumId w:val="148"/>
  </w:num>
  <w:num w:numId="15" w16cid:durableId="1707213474">
    <w:abstractNumId w:val="121"/>
  </w:num>
  <w:num w:numId="16" w16cid:durableId="1560943379">
    <w:abstractNumId w:val="108"/>
  </w:num>
  <w:num w:numId="17" w16cid:durableId="1933970621">
    <w:abstractNumId w:val="153"/>
  </w:num>
  <w:num w:numId="18" w16cid:durableId="1887333716">
    <w:abstractNumId w:val="152"/>
  </w:num>
  <w:num w:numId="19" w16cid:durableId="388768321">
    <w:abstractNumId w:val="72"/>
  </w:num>
  <w:num w:numId="20" w16cid:durableId="1516070238">
    <w:abstractNumId w:val="19"/>
  </w:num>
  <w:num w:numId="21" w16cid:durableId="239221963">
    <w:abstractNumId w:val="26"/>
  </w:num>
  <w:num w:numId="22" w16cid:durableId="777020430">
    <w:abstractNumId w:val="70"/>
  </w:num>
  <w:num w:numId="23" w16cid:durableId="483162973">
    <w:abstractNumId w:val="69"/>
  </w:num>
  <w:num w:numId="24" w16cid:durableId="310252118">
    <w:abstractNumId w:val="110"/>
  </w:num>
  <w:num w:numId="25" w16cid:durableId="1489715032">
    <w:abstractNumId w:val="160"/>
  </w:num>
  <w:num w:numId="26" w16cid:durableId="740367212">
    <w:abstractNumId w:val="114"/>
  </w:num>
  <w:num w:numId="27" w16cid:durableId="379206699">
    <w:abstractNumId w:val="137"/>
  </w:num>
  <w:num w:numId="28" w16cid:durableId="1543202227">
    <w:abstractNumId w:val="90"/>
  </w:num>
  <w:num w:numId="29" w16cid:durableId="811097452">
    <w:abstractNumId w:val="149"/>
  </w:num>
  <w:num w:numId="30" w16cid:durableId="1488934925">
    <w:abstractNumId w:val="39"/>
  </w:num>
  <w:num w:numId="31" w16cid:durableId="471485301">
    <w:abstractNumId w:val="75"/>
  </w:num>
  <w:num w:numId="32" w16cid:durableId="134033806">
    <w:abstractNumId w:val="140"/>
  </w:num>
  <w:num w:numId="33" w16cid:durableId="2011525106">
    <w:abstractNumId w:val="157"/>
  </w:num>
  <w:num w:numId="34" w16cid:durableId="962031892">
    <w:abstractNumId w:val="10"/>
  </w:num>
  <w:num w:numId="35" w16cid:durableId="1921479589">
    <w:abstractNumId w:val="162"/>
  </w:num>
  <w:num w:numId="36" w16cid:durableId="1487864761">
    <w:abstractNumId w:val="36"/>
  </w:num>
  <w:num w:numId="37" w16cid:durableId="1649285161">
    <w:abstractNumId w:val="106"/>
  </w:num>
  <w:num w:numId="38" w16cid:durableId="747119200">
    <w:abstractNumId w:val="43"/>
  </w:num>
  <w:num w:numId="39" w16cid:durableId="2004165111">
    <w:abstractNumId w:val="125"/>
  </w:num>
  <w:num w:numId="40" w16cid:durableId="1128278677">
    <w:abstractNumId w:val="64"/>
  </w:num>
  <w:num w:numId="41" w16cid:durableId="38945071">
    <w:abstractNumId w:val="92"/>
  </w:num>
  <w:num w:numId="42" w16cid:durableId="1625232977">
    <w:abstractNumId w:val="20"/>
  </w:num>
  <w:num w:numId="43" w16cid:durableId="626163150">
    <w:abstractNumId w:val="124"/>
  </w:num>
  <w:num w:numId="44" w16cid:durableId="948900896">
    <w:abstractNumId w:val="22"/>
  </w:num>
  <w:num w:numId="45" w16cid:durableId="1820072979">
    <w:abstractNumId w:val="50"/>
  </w:num>
  <w:num w:numId="46" w16cid:durableId="1788964016">
    <w:abstractNumId w:val="74"/>
  </w:num>
  <w:num w:numId="47" w16cid:durableId="1212036205">
    <w:abstractNumId w:val="60"/>
  </w:num>
  <w:num w:numId="48" w16cid:durableId="933781982">
    <w:abstractNumId w:val="71"/>
  </w:num>
  <w:num w:numId="49" w16cid:durableId="1901865109">
    <w:abstractNumId w:val="52"/>
  </w:num>
  <w:num w:numId="50" w16cid:durableId="106894868">
    <w:abstractNumId w:val="15"/>
  </w:num>
  <w:num w:numId="51" w16cid:durableId="594823016">
    <w:abstractNumId w:val="101"/>
  </w:num>
  <w:num w:numId="52" w16cid:durableId="1420298889">
    <w:abstractNumId w:val="109"/>
  </w:num>
  <w:num w:numId="53" w16cid:durableId="527762414">
    <w:abstractNumId w:val="126"/>
  </w:num>
  <w:num w:numId="54" w16cid:durableId="1841651233">
    <w:abstractNumId w:val="123"/>
  </w:num>
  <w:num w:numId="55" w16cid:durableId="536628394">
    <w:abstractNumId w:val="49"/>
  </w:num>
  <w:num w:numId="56" w16cid:durableId="510531153">
    <w:abstractNumId w:val="31"/>
  </w:num>
  <w:num w:numId="57" w16cid:durableId="1353416161">
    <w:abstractNumId w:val="83"/>
  </w:num>
  <w:num w:numId="58" w16cid:durableId="2077046193">
    <w:abstractNumId w:val="82"/>
  </w:num>
  <w:num w:numId="59" w16cid:durableId="1144198283">
    <w:abstractNumId w:val="40"/>
  </w:num>
  <w:num w:numId="60" w16cid:durableId="1734351904">
    <w:abstractNumId w:val="142"/>
  </w:num>
  <w:num w:numId="61" w16cid:durableId="960653054">
    <w:abstractNumId w:val="107"/>
  </w:num>
  <w:num w:numId="62" w16cid:durableId="832791772">
    <w:abstractNumId w:val="35"/>
  </w:num>
  <w:num w:numId="63" w16cid:durableId="596718839">
    <w:abstractNumId w:val="63"/>
  </w:num>
  <w:num w:numId="64" w16cid:durableId="27804003">
    <w:abstractNumId w:val="16"/>
  </w:num>
  <w:num w:numId="65" w16cid:durableId="381102467">
    <w:abstractNumId w:val="30"/>
  </w:num>
  <w:num w:numId="66" w16cid:durableId="975448398">
    <w:abstractNumId w:val="23"/>
  </w:num>
  <w:num w:numId="67" w16cid:durableId="1109351617">
    <w:abstractNumId w:val="136"/>
  </w:num>
  <w:num w:numId="68" w16cid:durableId="584608692">
    <w:abstractNumId w:val="135"/>
  </w:num>
  <w:num w:numId="69" w16cid:durableId="1899587002">
    <w:abstractNumId w:val="85"/>
  </w:num>
  <w:num w:numId="70" w16cid:durableId="1244997065">
    <w:abstractNumId w:val="86"/>
  </w:num>
  <w:num w:numId="71" w16cid:durableId="1529638470">
    <w:abstractNumId w:val="129"/>
  </w:num>
  <w:num w:numId="72" w16cid:durableId="936602008">
    <w:abstractNumId w:val="132"/>
  </w:num>
  <w:num w:numId="73" w16cid:durableId="1231580943">
    <w:abstractNumId w:val="67"/>
  </w:num>
  <w:num w:numId="74" w16cid:durableId="534346015">
    <w:abstractNumId w:val="113"/>
  </w:num>
  <w:num w:numId="75" w16cid:durableId="1514615004">
    <w:abstractNumId w:val="91"/>
  </w:num>
  <w:num w:numId="76" w16cid:durableId="64033055">
    <w:abstractNumId w:val="46"/>
  </w:num>
  <w:num w:numId="77" w16cid:durableId="845286947">
    <w:abstractNumId w:val="100"/>
  </w:num>
  <w:num w:numId="78" w16cid:durableId="544560203">
    <w:abstractNumId w:val="32"/>
  </w:num>
  <w:num w:numId="79" w16cid:durableId="2039767635">
    <w:abstractNumId w:val="57"/>
  </w:num>
  <w:num w:numId="80" w16cid:durableId="1638760042">
    <w:abstractNumId w:val="111"/>
  </w:num>
  <w:num w:numId="81" w16cid:durableId="416513740">
    <w:abstractNumId w:val="89"/>
  </w:num>
  <w:num w:numId="82" w16cid:durableId="1525173363">
    <w:abstractNumId w:val="13"/>
  </w:num>
  <w:num w:numId="83" w16cid:durableId="1253197765">
    <w:abstractNumId w:val="98"/>
  </w:num>
  <w:num w:numId="84" w16cid:durableId="804735551">
    <w:abstractNumId w:val="134"/>
  </w:num>
  <w:num w:numId="85" w16cid:durableId="333922016">
    <w:abstractNumId w:val="94"/>
  </w:num>
  <w:num w:numId="86" w16cid:durableId="405692282">
    <w:abstractNumId w:val="115"/>
  </w:num>
  <w:num w:numId="87" w16cid:durableId="287862861">
    <w:abstractNumId w:val="150"/>
  </w:num>
  <w:num w:numId="88" w16cid:durableId="1013384874">
    <w:abstractNumId w:val="116"/>
  </w:num>
  <w:num w:numId="89" w16cid:durableId="1304391185">
    <w:abstractNumId w:val="156"/>
  </w:num>
  <w:num w:numId="90" w16cid:durableId="1849826793">
    <w:abstractNumId w:val="139"/>
  </w:num>
  <w:num w:numId="91" w16cid:durableId="1304508173">
    <w:abstractNumId w:val="130"/>
  </w:num>
  <w:num w:numId="92" w16cid:durableId="198125864">
    <w:abstractNumId w:val="112"/>
  </w:num>
  <w:num w:numId="93" w16cid:durableId="1132332366">
    <w:abstractNumId w:val="117"/>
  </w:num>
  <w:num w:numId="94" w16cid:durableId="905456866">
    <w:abstractNumId w:val="37"/>
  </w:num>
  <w:num w:numId="95" w16cid:durableId="918905861">
    <w:abstractNumId w:val="7"/>
  </w:num>
  <w:num w:numId="96" w16cid:durableId="483426048">
    <w:abstractNumId w:val="48"/>
  </w:num>
  <w:num w:numId="97" w16cid:durableId="1085104376">
    <w:abstractNumId w:val="2"/>
  </w:num>
  <w:num w:numId="98" w16cid:durableId="879585870">
    <w:abstractNumId w:val="0"/>
  </w:num>
  <w:num w:numId="99" w16cid:durableId="1203060653">
    <w:abstractNumId w:val="163"/>
  </w:num>
  <w:num w:numId="100" w16cid:durableId="1333989147">
    <w:abstractNumId w:val="4"/>
  </w:num>
  <w:num w:numId="101" w16cid:durableId="1973561076">
    <w:abstractNumId w:val="1"/>
  </w:num>
  <w:num w:numId="102" w16cid:durableId="792476914">
    <w:abstractNumId w:val="44"/>
  </w:num>
  <w:num w:numId="103" w16cid:durableId="613512746">
    <w:abstractNumId w:val="99"/>
  </w:num>
  <w:num w:numId="104" w16cid:durableId="1729836427">
    <w:abstractNumId w:val="88"/>
  </w:num>
  <w:num w:numId="105" w16cid:durableId="589772370">
    <w:abstractNumId w:val="41"/>
  </w:num>
  <w:num w:numId="106" w16cid:durableId="484592865">
    <w:abstractNumId w:val="12"/>
  </w:num>
  <w:num w:numId="107" w16cid:durableId="1087649182">
    <w:abstractNumId w:val="59"/>
  </w:num>
  <w:num w:numId="108" w16cid:durableId="1417628445">
    <w:abstractNumId w:val="159"/>
  </w:num>
  <w:num w:numId="109" w16cid:durableId="541671512">
    <w:abstractNumId w:val="146"/>
  </w:num>
  <w:num w:numId="110" w16cid:durableId="1790932871">
    <w:abstractNumId w:val="145"/>
  </w:num>
  <w:num w:numId="111" w16cid:durableId="1004405044">
    <w:abstractNumId w:val="138"/>
  </w:num>
  <w:num w:numId="112" w16cid:durableId="1313680668">
    <w:abstractNumId w:val="131"/>
  </w:num>
  <w:num w:numId="113" w16cid:durableId="1634867976">
    <w:abstractNumId w:val="27"/>
  </w:num>
  <w:num w:numId="114" w16cid:durableId="866405062">
    <w:abstractNumId w:val="104"/>
  </w:num>
  <w:num w:numId="115" w16cid:durableId="666245539">
    <w:abstractNumId w:val="151"/>
  </w:num>
  <w:num w:numId="116" w16cid:durableId="938485897">
    <w:abstractNumId w:val="103"/>
  </w:num>
  <w:num w:numId="117" w16cid:durableId="12876742">
    <w:abstractNumId w:val="155"/>
  </w:num>
  <w:num w:numId="118" w16cid:durableId="906570236">
    <w:abstractNumId w:val="93"/>
  </w:num>
  <w:num w:numId="119" w16cid:durableId="686715416">
    <w:abstractNumId w:val="158"/>
  </w:num>
  <w:num w:numId="120" w16cid:durableId="1889802723">
    <w:abstractNumId w:val="122"/>
  </w:num>
  <w:num w:numId="121" w16cid:durableId="1116409634">
    <w:abstractNumId w:val="144"/>
  </w:num>
  <w:num w:numId="122" w16cid:durableId="2030597284">
    <w:abstractNumId w:val="21"/>
  </w:num>
  <w:num w:numId="123" w16cid:durableId="1552888429">
    <w:abstractNumId w:val="87"/>
  </w:num>
  <w:num w:numId="124" w16cid:durableId="1322385971">
    <w:abstractNumId w:val="45"/>
  </w:num>
  <w:num w:numId="125" w16cid:durableId="96948929">
    <w:abstractNumId w:val="95"/>
  </w:num>
  <w:num w:numId="126" w16cid:durableId="157891171">
    <w:abstractNumId w:val="65"/>
  </w:num>
  <w:num w:numId="127" w16cid:durableId="74937625">
    <w:abstractNumId w:val="68"/>
  </w:num>
  <w:num w:numId="128" w16cid:durableId="1311058405">
    <w:abstractNumId w:val="120"/>
  </w:num>
  <w:num w:numId="129" w16cid:durableId="765660066">
    <w:abstractNumId w:val="127"/>
  </w:num>
  <w:num w:numId="130" w16cid:durableId="1641494254">
    <w:abstractNumId w:val="33"/>
  </w:num>
  <w:num w:numId="131" w16cid:durableId="2124760673">
    <w:abstractNumId w:val="42"/>
  </w:num>
  <w:num w:numId="132" w16cid:durableId="980184569">
    <w:abstractNumId w:val="81"/>
  </w:num>
  <w:num w:numId="133" w16cid:durableId="2028556465">
    <w:abstractNumId w:val="62"/>
  </w:num>
  <w:num w:numId="134" w16cid:durableId="906108984">
    <w:abstractNumId w:val="147"/>
  </w:num>
  <w:num w:numId="135" w16cid:durableId="1445998874">
    <w:abstractNumId w:val="80"/>
  </w:num>
  <w:num w:numId="136" w16cid:durableId="1827241568">
    <w:abstractNumId w:val="118"/>
  </w:num>
  <w:num w:numId="137" w16cid:durableId="1002119948">
    <w:abstractNumId w:val="79"/>
  </w:num>
  <w:num w:numId="138" w16cid:durableId="80224936">
    <w:abstractNumId w:val="96"/>
  </w:num>
  <w:num w:numId="139" w16cid:durableId="551384481">
    <w:abstractNumId w:val="141"/>
  </w:num>
  <w:num w:numId="140" w16cid:durableId="1086221863">
    <w:abstractNumId w:val="97"/>
  </w:num>
  <w:num w:numId="141" w16cid:durableId="580141953">
    <w:abstractNumId w:val="5"/>
  </w:num>
  <w:num w:numId="142" w16cid:durableId="1717505883">
    <w:abstractNumId w:val="6"/>
  </w:num>
  <w:num w:numId="143" w16cid:durableId="200168399">
    <w:abstractNumId w:val="8"/>
  </w:num>
  <w:num w:numId="144" w16cid:durableId="295179870">
    <w:abstractNumId w:val="3"/>
  </w:num>
  <w:num w:numId="145" w16cid:durableId="5445720">
    <w:abstractNumId w:val="51"/>
  </w:num>
  <w:num w:numId="146" w16cid:durableId="1633902908">
    <w:abstractNumId w:val="76"/>
  </w:num>
  <w:num w:numId="147" w16cid:durableId="1270048172">
    <w:abstractNumId w:val="34"/>
  </w:num>
  <w:num w:numId="148" w16cid:durableId="531307366">
    <w:abstractNumId w:val="66"/>
  </w:num>
  <w:num w:numId="149" w16cid:durableId="682241275">
    <w:abstractNumId w:val="18"/>
  </w:num>
  <w:num w:numId="150" w16cid:durableId="336229144">
    <w:abstractNumId w:val="14"/>
  </w:num>
  <w:num w:numId="151" w16cid:durableId="527572519">
    <w:abstractNumId w:val="61"/>
  </w:num>
  <w:num w:numId="152" w16cid:durableId="2120172998">
    <w:abstractNumId w:val="9"/>
  </w:num>
  <w:num w:numId="153" w16cid:durableId="445780989">
    <w:abstractNumId w:val="11"/>
  </w:num>
  <w:num w:numId="154" w16cid:durableId="973633734">
    <w:abstractNumId w:val="77"/>
  </w:num>
  <w:num w:numId="155" w16cid:durableId="494302704">
    <w:abstractNumId w:val="47"/>
  </w:num>
  <w:num w:numId="156" w16cid:durableId="836961249">
    <w:abstractNumId w:val="133"/>
  </w:num>
  <w:num w:numId="157" w16cid:durableId="1377242460">
    <w:abstractNumId w:val="84"/>
  </w:num>
  <w:num w:numId="158" w16cid:durableId="374963490">
    <w:abstractNumId w:val="161"/>
  </w:num>
  <w:num w:numId="159" w16cid:durableId="1435519658">
    <w:abstractNumId w:val="105"/>
  </w:num>
  <w:num w:numId="160" w16cid:durableId="1104036841">
    <w:abstractNumId w:val="17"/>
  </w:num>
  <w:num w:numId="161" w16cid:durableId="1069227490">
    <w:abstractNumId w:val="119"/>
  </w:num>
  <w:num w:numId="162" w16cid:durableId="924608181">
    <w:abstractNumId w:val="54"/>
  </w:num>
  <w:num w:numId="163" w16cid:durableId="440151960">
    <w:abstractNumId w:val="53"/>
  </w:num>
  <w:num w:numId="164" w16cid:durableId="1696149862">
    <w:abstractNumId w:val="143"/>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92"/>
    <w:rsid w:val="00000D54"/>
    <w:rsid w:val="000016E3"/>
    <w:rsid w:val="000028AA"/>
    <w:rsid w:val="00003873"/>
    <w:rsid w:val="000040F7"/>
    <w:rsid w:val="000046B3"/>
    <w:rsid w:val="00004B34"/>
    <w:rsid w:val="00004B94"/>
    <w:rsid w:val="00004F98"/>
    <w:rsid w:val="00005D3E"/>
    <w:rsid w:val="00005F35"/>
    <w:rsid w:val="000060A4"/>
    <w:rsid w:val="00006874"/>
    <w:rsid w:val="00006ECF"/>
    <w:rsid w:val="00007A9A"/>
    <w:rsid w:val="00007BB4"/>
    <w:rsid w:val="000104D3"/>
    <w:rsid w:val="00010D11"/>
    <w:rsid w:val="000118BB"/>
    <w:rsid w:val="00011968"/>
    <w:rsid w:val="00011BC9"/>
    <w:rsid w:val="00012255"/>
    <w:rsid w:val="000124FF"/>
    <w:rsid w:val="00012675"/>
    <w:rsid w:val="00012C20"/>
    <w:rsid w:val="00012C62"/>
    <w:rsid w:val="00013CA1"/>
    <w:rsid w:val="0001422C"/>
    <w:rsid w:val="000142DA"/>
    <w:rsid w:val="00014465"/>
    <w:rsid w:val="00015A0D"/>
    <w:rsid w:val="00015BA7"/>
    <w:rsid w:val="0001630E"/>
    <w:rsid w:val="00016684"/>
    <w:rsid w:val="0001783D"/>
    <w:rsid w:val="00020F15"/>
    <w:rsid w:val="0002164B"/>
    <w:rsid w:val="000228E5"/>
    <w:rsid w:val="00023C59"/>
    <w:rsid w:val="00024308"/>
    <w:rsid w:val="000243B3"/>
    <w:rsid w:val="000249E9"/>
    <w:rsid w:val="0002518B"/>
    <w:rsid w:val="0002580F"/>
    <w:rsid w:val="00025C3A"/>
    <w:rsid w:val="000265BC"/>
    <w:rsid w:val="000277AA"/>
    <w:rsid w:val="0002782C"/>
    <w:rsid w:val="0003095B"/>
    <w:rsid w:val="00031181"/>
    <w:rsid w:val="000312C3"/>
    <w:rsid w:val="00031873"/>
    <w:rsid w:val="0003188A"/>
    <w:rsid w:val="00032EC5"/>
    <w:rsid w:val="00033DAE"/>
    <w:rsid w:val="00034BD2"/>
    <w:rsid w:val="00035789"/>
    <w:rsid w:val="00036403"/>
    <w:rsid w:val="00037F0E"/>
    <w:rsid w:val="00040793"/>
    <w:rsid w:val="00041C4D"/>
    <w:rsid w:val="0004256C"/>
    <w:rsid w:val="00042F83"/>
    <w:rsid w:val="00043D7E"/>
    <w:rsid w:val="000443C7"/>
    <w:rsid w:val="00044C9F"/>
    <w:rsid w:val="00046628"/>
    <w:rsid w:val="00047EE6"/>
    <w:rsid w:val="00050245"/>
    <w:rsid w:val="00051AF0"/>
    <w:rsid w:val="0005219E"/>
    <w:rsid w:val="000536C6"/>
    <w:rsid w:val="0005389A"/>
    <w:rsid w:val="0005462F"/>
    <w:rsid w:val="00055448"/>
    <w:rsid w:val="00055534"/>
    <w:rsid w:val="000556D8"/>
    <w:rsid w:val="00056457"/>
    <w:rsid w:val="0005710B"/>
    <w:rsid w:val="00057AD7"/>
    <w:rsid w:val="00061496"/>
    <w:rsid w:val="00061985"/>
    <w:rsid w:val="00061F39"/>
    <w:rsid w:val="000621C4"/>
    <w:rsid w:val="00062351"/>
    <w:rsid w:val="000626B1"/>
    <w:rsid w:val="00062E9E"/>
    <w:rsid w:val="0006339B"/>
    <w:rsid w:val="000636FA"/>
    <w:rsid w:val="000638DE"/>
    <w:rsid w:val="00065A40"/>
    <w:rsid w:val="00066962"/>
    <w:rsid w:val="00066A9F"/>
    <w:rsid w:val="000673F5"/>
    <w:rsid w:val="000675FE"/>
    <w:rsid w:val="00067E7D"/>
    <w:rsid w:val="0007001D"/>
    <w:rsid w:val="0007015D"/>
    <w:rsid w:val="000701A7"/>
    <w:rsid w:val="000708FC"/>
    <w:rsid w:val="000709D2"/>
    <w:rsid w:val="00071170"/>
    <w:rsid w:val="0007149D"/>
    <w:rsid w:val="000714F1"/>
    <w:rsid w:val="00071B63"/>
    <w:rsid w:val="00072014"/>
    <w:rsid w:val="00072F29"/>
    <w:rsid w:val="000731BE"/>
    <w:rsid w:val="000738F3"/>
    <w:rsid w:val="000743F5"/>
    <w:rsid w:val="0007473F"/>
    <w:rsid w:val="000747BE"/>
    <w:rsid w:val="00075A20"/>
    <w:rsid w:val="00075A52"/>
    <w:rsid w:val="00076F41"/>
    <w:rsid w:val="0007700C"/>
    <w:rsid w:val="0008079E"/>
    <w:rsid w:val="000833A0"/>
    <w:rsid w:val="00083E7E"/>
    <w:rsid w:val="00084345"/>
    <w:rsid w:val="00084C44"/>
    <w:rsid w:val="00084EF8"/>
    <w:rsid w:val="000855EC"/>
    <w:rsid w:val="00085825"/>
    <w:rsid w:val="000861A7"/>
    <w:rsid w:val="00086420"/>
    <w:rsid w:val="000865E8"/>
    <w:rsid w:val="00086C87"/>
    <w:rsid w:val="0008707F"/>
    <w:rsid w:val="000870B3"/>
    <w:rsid w:val="00087A77"/>
    <w:rsid w:val="00087F69"/>
    <w:rsid w:val="000902C9"/>
    <w:rsid w:val="0009103F"/>
    <w:rsid w:val="000918E0"/>
    <w:rsid w:val="000921C5"/>
    <w:rsid w:val="00092255"/>
    <w:rsid w:val="00092C49"/>
    <w:rsid w:val="00093387"/>
    <w:rsid w:val="00093A04"/>
    <w:rsid w:val="00093D56"/>
    <w:rsid w:val="00093EB1"/>
    <w:rsid w:val="00093F01"/>
    <w:rsid w:val="00094A48"/>
    <w:rsid w:val="00095395"/>
    <w:rsid w:val="000958FC"/>
    <w:rsid w:val="00095B0D"/>
    <w:rsid w:val="00095EEF"/>
    <w:rsid w:val="00095F6F"/>
    <w:rsid w:val="00096A19"/>
    <w:rsid w:val="00096CDE"/>
    <w:rsid w:val="000971B5"/>
    <w:rsid w:val="000972C9"/>
    <w:rsid w:val="00097488"/>
    <w:rsid w:val="0009763F"/>
    <w:rsid w:val="000A0294"/>
    <w:rsid w:val="000A0476"/>
    <w:rsid w:val="000A08DA"/>
    <w:rsid w:val="000A0AAF"/>
    <w:rsid w:val="000A1F18"/>
    <w:rsid w:val="000A2A85"/>
    <w:rsid w:val="000A30C6"/>
    <w:rsid w:val="000A3440"/>
    <w:rsid w:val="000A3630"/>
    <w:rsid w:val="000A3E42"/>
    <w:rsid w:val="000A62C8"/>
    <w:rsid w:val="000A68E8"/>
    <w:rsid w:val="000A6E3B"/>
    <w:rsid w:val="000A7E5D"/>
    <w:rsid w:val="000B10BB"/>
    <w:rsid w:val="000B12DA"/>
    <w:rsid w:val="000B1C90"/>
    <w:rsid w:val="000B1EB6"/>
    <w:rsid w:val="000B1EBD"/>
    <w:rsid w:val="000B2279"/>
    <w:rsid w:val="000B22DC"/>
    <w:rsid w:val="000B2C14"/>
    <w:rsid w:val="000B2F7A"/>
    <w:rsid w:val="000B4E20"/>
    <w:rsid w:val="000B537E"/>
    <w:rsid w:val="000B5F91"/>
    <w:rsid w:val="000B6161"/>
    <w:rsid w:val="000B6988"/>
    <w:rsid w:val="000B716F"/>
    <w:rsid w:val="000B73F8"/>
    <w:rsid w:val="000B7B26"/>
    <w:rsid w:val="000C0512"/>
    <w:rsid w:val="000C1AEB"/>
    <w:rsid w:val="000C1D8E"/>
    <w:rsid w:val="000C1DB9"/>
    <w:rsid w:val="000C275A"/>
    <w:rsid w:val="000C2A37"/>
    <w:rsid w:val="000C3044"/>
    <w:rsid w:val="000C3B25"/>
    <w:rsid w:val="000C57B9"/>
    <w:rsid w:val="000C57F4"/>
    <w:rsid w:val="000C5D8D"/>
    <w:rsid w:val="000C6EB2"/>
    <w:rsid w:val="000C7A2E"/>
    <w:rsid w:val="000D022D"/>
    <w:rsid w:val="000D02D6"/>
    <w:rsid w:val="000D032E"/>
    <w:rsid w:val="000D0BEC"/>
    <w:rsid w:val="000D18FD"/>
    <w:rsid w:val="000D19FD"/>
    <w:rsid w:val="000D1FF8"/>
    <w:rsid w:val="000D219A"/>
    <w:rsid w:val="000D2563"/>
    <w:rsid w:val="000D2BA9"/>
    <w:rsid w:val="000D3D6D"/>
    <w:rsid w:val="000D3E34"/>
    <w:rsid w:val="000D4B88"/>
    <w:rsid w:val="000D5017"/>
    <w:rsid w:val="000D5713"/>
    <w:rsid w:val="000D58FA"/>
    <w:rsid w:val="000D6599"/>
    <w:rsid w:val="000D7B1F"/>
    <w:rsid w:val="000E08F6"/>
    <w:rsid w:val="000E0C95"/>
    <w:rsid w:val="000E0FB0"/>
    <w:rsid w:val="000E1ACF"/>
    <w:rsid w:val="000E1EE0"/>
    <w:rsid w:val="000E2EFF"/>
    <w:rsid w:val="000E38C4"/>
    <w:rsid w:val="000E3960"/>
    <w:rsid w:val="000E40C8"/>
    <w:rsid w:val="000E4136"/>
    <w:rsid w:val="000E5765"/>
    <w:rsid w:val="000E5C02"/>
    <w:rsid w:val="000E7AD3"/>
    <w:rsid w:val="000E7BE2"/>
    <w:rsid w:val="000F11D1"/>
    <w:rsid w:val="000F18B9"/>
    <w:rsid w:val="000F18ED"/>
    <w:rsid w:val="000F297B"/>
    <w:rsid w:val="000F29D1"/>
    <w:rsid w:val="000F2C53"/>
    <w:rsid w:val="000F3969"/>
    <w:rsid w:val="000F4284"/>
    <w:rsid w:val="000F4481"/>
    <w:rsid w:val="000F5DB6"/>
    <w:rsid w:val="000F6C2B"/>
    <w:rsid w:val="000F760F"/>
    <w:rsid w:val="000F7781"/>
    <w:rsid w:val="000F7D51"/>
    <w:rsid w:val="0010067B"/>
    <w:rsid w:val="00100A11"/>
    <w:rsid w:val="00100C56"/>
    <w:rsid w:val="0010222B"/>
    <w:rsid w:val="00102404"/>
    <w:rsid w:val="00102721"/>
    <w:rsid w:val="00102FFD"/>
    <w:rsid w:val="00103B3D"/>
    <w:rsid w:val="00103C41"/>
    <w:rsid w:val="00105264"/>
    <w:rsid w:val="001056E1"/>
    <w:rsid w:val="001064CA"/>
    <w:rsid w:val="001069F0"/>
    <w:rsid w:val="00106DAA"/>
    <w:rsid w:val="00107835"/>
    <w:rsid w:val="001104ED"/>
    <w:rsid w:val="00110E56"/>
    <w:rsid w:val="00111559"/>
    <w:rsid w:val="001118F5"/>
    <w:rsid w:val="00111E74"/>
    <w:rsid w:val="00111F86"/>
    <w:rsid w:val="001123DE"/>
    <w:rsid w:val="0011319B"/>
    <w:rsid w:val="00113AD7"/>
    <w:rsid w:val="00113B6D"/>
    <w:rsid w:val="00113F7D"/>
    <w:rsid w:val="0011471B"/>
    <w:rsid w:val="00115759"/>
    <w:rsid w:val="001159C0"/>
    <w:rsid w:val="00116248"/>
    <w:rsid w:val="00116283"/>
    <w:rsid w:val="00116BFE"/>
    <w:rsid w:val="001175ED"/>
    <w:rsid w:val="001214D3"/>
    <w:rsid w:val="00121E5E"/>
    <w:rsid w:val="00121ED1"/>
    <w:rsid w:val="00122DE3"/>
    <w:rsid w:val="001233E1"/>
    <w:rsid w:val="00124224"/>
    <w:rsid w:val="00124F9C"/>
    <w:rsid w:val="00126CD9"/>
    <w:rsid w:val="001272BE"/>
    <w:rsid w:val="001301E0"/>
    <w:rsid w:val="001310F8"/>
    <w:rsid w:val="00131414"/>
    <w:rsid w:val="00131F7F"/>
    <w:rsid w:val="00132AD1"/>
    <w:rsid w:val="00133C5C"/>
    <w:rsid w:val="001341FE"/>
    <w:rsid w:val="00135071"/>
    <w:rsid w:val="00135C9D"/>
    <w:rsid w:val="0013678A"/>
    <w:rsid w:val="001367C6"/>
    <w:rsid w:val="00136C8C"/>
    <w:rsid w:val="0013779C"/>
    <w:rsid w:val="00140904"/>
    <w:rsid w:val="0014121A"/>
    <w:rsid w:val="0014180C"/>
    <w:rsid w:val="00142460"/>
    <w:rsid w:val="00142D0A"/>
    <w:rsid w:val="00143725"/>
    <w:rsid w:val="00143DB1"/>
    <w:rsid w:val="001460B5"/>
    <w:rsid w:val="00146167"/>
    <w:rsid w:val="00146332"/>
    <w:rsid w:val="0014661E"/>
    <w:rsid w:val="00146C77"/>
    <w:rsid w:val="00146CBD"/>
    <w:rsid w:val="00147193"/>
    <w:rsid w:val="0014793D"/>
    <w:rsid w:val="00150C87"/>
    <w:rsid w:val="00151507"/>
    <w:rsid w:val="00151B77"/>
    <w:rsid w:val="00152710"/>
    <w:rsid w:val="001528F6"/>
    <w:rsid w:val="00152E16"/>
    <w:rsid w:val="001533E0"/>
    <w:rsid w:val="001535A9"/>
    <w:rsid w:val="001557FA"/>
    <w:rsid w:val="00155883"/>
    <w:rsid w:val="00155DE2"/>
    <w:rsid w:val="00155E42"/>
    <w:rsid w:val="001564A1"/>
    <w:rsid w:val="00156A27"/>
    <w:rsid w:val="00156BA1"/>
    <w:rsid w:val="001571B8"/>
    <w:rsid w:val="00157D7C"/>
    <w:rsid w:val="00157D82"/>
    <w:rsid w:val="00157FA7"/>
    <w:rsid w:val="001601C2"/>
    <w:rsid w:val="00160952"/>
    <w:rsid w:val="00160F18"/>
    <w:rsid w:val="001614B0"/>
    <w:rsid w:val="00161745"/>
    <w:rsid w:val="0016245B"/>
    <w:rsid w:val="001629A2"/>
    <w:rsid w:val="00162EE8"/>
    <w:rsid w:val="00162F2B"/>
    <w:rsid w:val="0016316E"/>
    <w:rsid w:val="00163183"/>
    <w:rsid w:val="00163282"/>
    <w:rsid w:val="00163797"/>
    <w:rsid w:val="00164693"/>
    <w:rsid w:val="00164B5B"/>
    <w:rsid w:val="001651DA"/>
    <w:rsid w:val="00166345"/>
    <w:rsid w:val="00166CA6"/>
    <w:rsid w:val="00166F6D"/>
    <w:rsid w:val="00167616"/>
    <w:rsid w:val="00167A35"/>
    <w:rsid w:val="00170288"/>
    <w:rsid w:val="0017177D"/>
    <w:rsid w:val="001719C5"/>
    <w:rsid w:val="00171BB3"/>
    <w:rsid w:val="00171DA3"/>
    <w:rsid w:val="0017271A"/>
    <w:rsid w:val="001728A3"/>
    <w:rsid w:val="00174063"/>
    <w:rsid w:val="001742DE"/>
    <w:rsid w:val="001744B7"/>
    <w:rsid w:val="00174C03"/>
    <w:rsid w:val="00174CFB"/>
    <w:rsid w:val="00175513"/>
    <w:rsid w:val="00175C59"/>
    <w:rsid w:val="00176CC8"/>
    <w:rsid w:val="00176EB5"/>
    <w:rsid w:val="00177766"/>
    <w:rsid w:val="001779FE"/>
    <w:rsid w:val="001806C9"/>
    <w:rsid w:val="00181B4D"/>
    <w:rsid w:val="00182B54"/>
    <w:rsid w:val="00182BA3"/>
    <w:rsid w:val="001834B3"/>
    <w:rsid w:val="00183767"/>
    <w:rsid w:val="001840AD"/>
    <w:rsid w:val="00184863"/>
    <w:rsid w:val="00186903"/>
    <w:rsid w:val="00186EDC"/>
    <w:rsid w:val="001877DC"/>
    <w:rsid w:val="00190478"/>
    <w:rsid w:val="00192A65"/>
    <w:rsid w:val="001931B7"/>
    <w:rsid w:val="001946C4"/>
    <w:rsid w:val="0019598B"/>
    <w:rsid w:val="00196180"/>
    <w:rsid w:val="001966D6"/>
    <w:rsid w:val="00197DA9"/>
    <w:rsid w:val="001A0EEE"/>
    <w:rsid w:val="001A38B3"/>
    <w:rsid w:val="001A443D"/>
    <w:rsid w:val="001A4446"/>
    <w:rsid w:val="001A578A"/>
    <w:rsid w:val="001A6C51"/>
    <w:rsid w:val="001A73AD"/>
    <w:rsid w:val="001A7B40"/>
    <w:rsid w:val="001B0395"/>
    <w:rsid w:val="001B0943"/>
    <w:rsid w:val="001B0B03"/>
    <w:rsid w:val="001B2C9A"/>
    <w:rsid w:val="001B3ACB"/>
    <w:rsid w:val="001B450B"/>
    <w:rsid w:val="001B53D2"/>
    <w:rsid w:val="001B57B1"/>
    <w:rsid w:val="001B585D"/>
    <w:rsid w:val="001B5A83"/>
    <w:rsid w:val="001B695D"/>
    <w:rsid w:val="001B7C18"/>
    <w:rsid w:val="001B7E03"/>
    <w:rsid w:val="001C0F35"/>
    <w:rsid w:val="001C1613"/>
    <w:rsid w:val="001C2476"/>
    <w:rsid w:val="001C424F"/>
    <w:rsid w:val="001C4C3B"/>
    <w:rsid w:val="001C604B"/>
    <w:rsid w:val="001C6208"/>
    <w:rsid w:val="001C6AF9"/>
    <w:rsid w:val="001C6E8C"/>
    <w:rsid w:val="001D03CB"/>
    <w:rsid w:val="001D04A0"/>
    <w:rsid w:val="001D06B8"/>
    <w:rsid w:val="001D110A"/>
    <w:rsid w:val="001D175F"/>
    <w:rsid w:val="001D21CA"/>
    <w:rsid w:val="001D259A"/>
    <w:rsid w:val="001D32C6"/>
    <w:rsid w:val="001D3AE9"/>
    <w:rsid w:val="001D4151"/>
    <w:rsid w:val="001D4222"/>
    <w:rsid w:val="001D4640"/>
    <w:rsid w:val="001D5363"/>
    <w:rsid w:val="001D5907"/>
    <w:rsid w:val="001D5C81"/>
    <w:rsid w:val="001D60ED"/>
    <w:rsid w:val="001D66E8"/>
    <w:rsid w:val="001D67B9"/>
    <w:rsid w:val="001D6A42"/>
    <w:rsid w:val="001D6A78"/>
    <w:rsid w:val="001D7937"/>
    <w:rsid w:val="001D7B56"/>
    <w:rsid w:val="001E0993"/>
    <w:rsid w:val="001E1A84"/>
    <w:rsid w:val="001E1D52"/>
    <w:rsid w:val="001E2C20"/>
    <w:rsid w:val="001E2EE1"/>
    <w:rsid w:val="001E351C"/>
    <w:rsid w:val="001E431F"/>
    <w:rsid w:val="001E49B1"/>
    <w:rsid w:val="001E55E6"/>
    <w:rsid w:val="001E5B85"/>
    <w:rsid w:val="001E667F"/>
    <w:rsid w:val="001E678B"/>
    <w:rsid w:val="001E6861"/>
    <w:rsid w:val="001E715A"/>
    <w:rsid w:val="001E7888"/>
    <w:rsid w:val="001F0355"/>
    <w:rsid w:val="001F15B2"/>
    <w:rsid w:val="001F1C10"/>
    <w:rsid w:val="001F206D"/>
    <w:rsid w:val="001F22FA"/>
    <w:rsid w:val="001F2337"/>
    <w:rsid w:val="001F259B"/>
    <w:rsid w:val="001F26B3"/>
    <w:rsid w:val="001F34E3"/>
    <w:rsid w:val="001F4D29"/>
    <w:rsid w:val="001F5440"/>
    <w:rsid w:val="001F5567"/>
    <w:rsid w:val="001F5C3D"/>
    <w:rsid w:val="001F5E16"/>
    <w:rsid w:val="001F5F5C"/>
    <w:rsid w:val="001F7ACF"/>
    <w:rsid w:val="001F7E6D"/>
    <w:rsid w:val="002006F2"/>
    <w:rsid w:val="0020076A"/>
    <w:rsid w:val="00200937"/>
    <w:rsid w:val="00200E43"/>
    <w:rsid w:val="002018AE"/>
    <w:rsid w:val="00201E7A"/>
    <w:rsid w:val="00202070"/>
    <w:rsid w:val="002024C3"/>
    <w:rsid w:val="00202DAB"/>
    <w:rsid w:val="00202F22"/>
    <w:rsid w:val="00203521"/>
    <w:rsid w:val="00205928"/>
    <w:rsid w:val="00205CF8"/>
    <w:rsid w:val="00206577"/>
    <w:rsid w:val="00206EEE"/>
    <w:rsid w:val="002073F9"/>
    <w:rsid w:val="00207491"/>
    <w:rsid w:val="0021028D"/>
    <w:rsid w:val="00210429"/>
    <w:rsid w:val="00211365"/>
    <w:rsid w:val="00212B10"/>
    <w:rsid w:val="002139FF"/>
    <w:rsid w:val="00214761"/>
    <w:rsid w:val="0021487D"/>
    <w:rsid w:val="0021500F"/>
    <w:rsid w:val="0021582B"/>
    <w:rsid w:val="0021678B"/>
    <w:rsid w:val="00216C9C"/>
    <w:rsid w:val="002171DA"/>
    <w:rsid w:val="00220CC6"/>
    <w:rsid w:val="002215FC"/>
    <w:rsid w:val="002218B0"/>
    <w:rsid w:val="00224870"/>
    <w:rsid w:val="00224FE6"/>
    <w:rsid w:val="00225603"/>
    <w:rsid w:val="002275BF"/>
    <w:rsid w:val="0022765D"/>
    <w:rsid w:val="00227A42"/>
    <w:rsid w:val="0023086A"/>
    <w:rsid w:val="002317F6"/>
    <w:rsid w:val="0023244A"/>
    <w:rsid w:val="00232659"/>
    <w:rsid w:val="00232B41"/>
    <w:rsid w:val="00233169"/>
    <w:rsid w:val="00233AFF"/>
    <w:rsid w:val="0023401E"/>
    <w:rsid w:val="00235311"/>
    <w:rsid w:val="0023537F"/>
    <w:rsid w:val="00235941"/>
    <w:rsid w:val="00236F77"/>
    <w:rsid w:val="00237613"/>
    <w:rsid w:val="002378EB"/>
    <w:rsid w:val="00237EF3"/>
    <w:rsid w:val="00240432"/>
    <w:rsid w:val="00240D90"/>
    <w:rsid w:val="00241373"/>
    <w:rsid w:val="002417AC"/>
    <w:rsid w:val="00241BF6"/>
    <w:rsid w:val="0024238A"/>
    <w:rsid w:val="00242654"/>
    <w:rsid w:val="00242CE7"/>
    <w:rsid w:val="00242F75"/>
    <w:rsid w:val="00243106"/>
    <w:rsid w:val="0024332C"/>
    <w:rsid w:val="00244126"/>
    <w:rsid w:val="002444A5"/>
    <w:rsid w:val="002446C7"/>
    <w:rsid w:val="0024501B"/>
    <w:rsid w:val="002452C5"/>
    <w:rsid w:val="00245713"/>
    <w:rsid w:val="00246490"/>
    <w:rsid w:val="002469AF"/>
    <w:rsid w:val="00246E0D"/>
    <w:rsid w:val="00246F2B"/>
    <w:rsid w:val="00247456"/>
    <w:rsid w:val="00247D95"/>
    <w:rsid w:val="002504DB"/>
    <w:rsid w:val="00250952"/>
    <w:rsid w:val="00251CF8"/>
    <w:rsid w:val="00251DA2"/>
    <w:rsid w:val="00251DFC"/>
    <w:rsid w:val="00251EED"/>
    <w:rsid w:val="002534C8"/>
    <w:rsid w:val="002547F0"/>
    <w:rsid w:val="00254B0B"/>
    <w:rsid w:val="002562BE"/>
    <w:rsid w:val="002572DA"/>
    <w:rsid w:val="00257480"/>
    <w:rsid w:val="00257DEE"/>
    <w:rsid w:val="00260472"/>
    <w:rsid w:val="002605C6"/>
    <w:rsid w:val="00260A57"/>
    <w:rsid w:val="002613CD"/>
    <w:rsid w:val="0026158B"/>
    <w:rsid w:val="0026214F"/>
    <w:rsid w:val="0026258C"/>
    <w:rsid w:val="00264894"/>
    <w:rsid w:val="00264C59"/>
    <w:rsid w:val="00266AC4"/>
    <w:rsid w:val="002673D3"/>
    <w:rsid w:val="00270511"/>
    <w:rsid w:val="002706ED"/>
    <w:rsid w:val="00270764"/>
    <w:rsid w:val="00270E50"/>
    <w:rsid w:val="002715E0"/>
    <w:rsid w:val="002732C8"/>
    <w:rsid w:val="00273334"/>
    <w:rsid w:val="00273888"/>
    <w:rsid w:val="0027481E"/>
    <w:rsid w:val="00274B6D"/>
    <w:rsid w:val="00274EBC"/>
    <w:rsid w:val="00275192"/>
    <w:rsid w:val="00275A6C"/>
    <w:rsid w:val="00275F38"/>
    <w:rsid w:val="00275F54"/>
    <w:rsid w:val="002761DA"/>
    <w:rsid w:val="00276967"/>
    <w:rsid w:val="0027731F"/>
    <w:rsid w:val="0027760C"/>
    <w:rsid w:val="002776A1"/>
    <w:rsid w:val="00277BCB"/>
    <w:rsid w:val="00280671"/>
    <w:rsid w:val="00282C0F"/>
    <w:rsid w:val="00282FCA"/>
    <w:rsid w:val="00283418"/>
    <w:rsid w:val="00283E7A"/>
    <w:rsid w:val="00284D88"/>
    <w:rsid w:val="0028519E"/>
    <w:rsid w:val="00285230"/>
    <w:rsid w:val="002864F6"/>
    <w:rsid w:val="00286708"/>
    <w:rsid w:val="00286A81"/>
    <w:rsid w:val="00286F2F"/>
    <w:rsid w:val="00286FBB"/>
    <w:rsid w:val="002872CE"/>
    <w:rsid w:val="00287536"/>
    <w:rsid w:val="00287B4B"/>
    <w:rsid w:val="00287CD3"/>
    <w:rsid w:val="0029105A"/>
    <w:rsid w:val="00291530"/>
    <w:rsid w:val="00292198"/>
    <w:rsid w:val="002923CA"/>
    <w:rsid w:val="00293E6C"/>
    <w:rsid w:val="00293F27"/>
    <w:rsid w:val="00294108"/>
    <w:rsid w:val="0029434E"/>
    <w:rsid w:val="00295B85"/>
    <w:rsid w:val="002967EC"/>
    <w:rsid w:val="002973FC"/>
    <w:rsid w:val="002978DD"/>
    <w:rsid w:val="002A0B8F"/>
    <w:rsid w:val="002A0EE0"/>
    <w:rsid w:val="002A12D0"/>
    <w:rsid w:val="002A2D8F"/>
    <w:rsid w:val="002A2E33"/>
    <w:rsid w:val="002A32F4"/>
    <w:rsid w:val="002A3386"/>
    <w:rsid w:val="002A39F0"/>
    <w:rsid w:val="002A3FA2"/>
    <w:rsid w:val="002A4CA6"/>
    <w:rsid w:val="002A4F42"/>
    <w:rsid w:val="002A5167"/>
    <w:rsid w:val="002A6445"/>
    <w:rsid w:val="002A65A1"/>
    <w:rsid w:val="002A6993"/>
    <w:rsid w:val="002A7151"/>
    <w:rsid w:val="002A71A4"/>
    <w:rsid w:val="002A730D"/>
    <w:rsid w:val="002B01E8"/>
    <w:rsid w:val="002B050F"/>
    <w:rsid w:val="002B17D9"/>
    <w:rsid w:val="002B296A"/>
    <w:rsid w:val="002B2C95"/>
    <w:rsid w:val="002B2F1D"/>
    <w:rsid w:val="002B35FB"/>
    <w:rsid w:val="002B403A"/>
    <w:rsid w:val="002B4F2B"/>
    <w:rsid w:val="002B4FC7"/>
    <w:rsid w:val="002B61F1"/>
    <w:rsid w:val="002B6653"/>
    <w:rsid w:val="002B6CA8"/>
    <w:rsid w:val="002B6D5A"/>
    <w:rsid w:val="002B70D0"/>
    <w:rsid w:val="002B78B5"/>
    <w:rsid w:val="002B7D8A"/>
    <w:rsid w:val="002C06CB"/>
    <w:rsid w:val="002C085F"/>
    <w:rsid w:val="002C2601"/>
    <w:rsid w:val="002C2A37"/>
    <w:rsid w:val="002C327F"/>
    <w:rsid w:val="002C368D"/>
    <w:rsid w:val="002C39BA"/>
    <w:rsid w:val="002C3B07"/>
    <w:rsid w:val="002C4661"/>
    <w:rsid w:val="002C4E30"/>
    <w:rsid w:val="002C4EDB"/>
    <w:rsid w:val="002C5344"/>
    <w:rsid w:val="002C6424"/>
    <w:rsid w:val="002C6CC2"/>
    <w:rsid w:val="002C6F8B"/>
    <w:rsid w:val="002C797A"/>
    <w:rsid w:val="002C7AE2"/>
    <w:rsid w:val="002D0C41"/>
    <w:rsid w:val="002D16C2"/>
    <w:rsid w:val="002D256D"/>
    <w:rsid w:val="002D280D"/>
    <w:rsid w:val="002D2A66"/>
    <w:rsid w:val="002D32A0"/>
    <w:rsid w:val="002D3695"/>
    <w:rsid w:val="002D403B"/>
    <w:rsid w:val="002D4E78"/>
    <w:rsid w:val="002D4F96"/>
    <w:rsid w:val="002D5AFF"/>
    <w:rsid w:val="002D5BA0"/>
    <w:rsid w:val="002D6940"/>
    <w:rsid w:val="002D6B5A"/>
    <w:rsid w:val="002D7DEE"/>
    <w:rsid w:val="002E0119"/>
    <w:rsid w:val="002E01F6"/>
    <w:rsid w:val="002E051C"/>
    <w:rsid w:val="002E0EC1"/>
    <w:rsid w:val="002E4BEA"/>
    <w:rsid w:val="002E5072"/>
    <w:rsid w:val="002E6A56"/>
    <w:rsid w:val="002E6AA1"/>
    <w:rsid w:val="002E755E"/>
    <w:rsid w:val="002F03FB"/>
    <w:rsid w:val="002F0DA9"/>
    <w:rsid w:val="002F1301"/>
    <w:rsid w:val="002F1F56"/>
    <w:rsid w:val="002F3E45"/>
    <w:rsid w:val="002F40DE"/>
    <w:rsid w:val="002F44F9"/>
    <w:rsid w:val="002F6385"/>
    <w:rsid w:val="002F6E03"/>
    <w:rsid w:val="002F71FF"/>
    <w:rsid w:val="002F729D"/>
    <w:rsid w:val="003008AB"/>
    <w:rsid w:val="003008F5"/>
    <w:rsid w:val="00301A10"/>
    <w:rsid w:val="003023DB"/>
    <w:rsid w:val="003030FF"/>
    <w:rsid w:val="003034F6"/>
    <w:rsid w:val="00303AFE"/>
    <w:rsid w:val="00303B94"/>
    <w:rsid w:val="003043AD"/>
    <w:rsid w:val="00304EF0"/>
    <w:rsid w:val="003050D9"/>
    <w:rsid w:val="00305DE6"/>
    <w:rsid w:val="00306DD4"/>
    <w:rsid w:val="00307349"/>
    <w:rsid w:val="00307923"/>
    <w:rsid w:val="00307FA6"/>
    <w:rsid w:val="003100F1"/>
    <w:rsid w:val="003116C5"/>
    <w:rsid w:val="00311A46"/>
    <w:rsid w:val="003143B5"/>
    <w:rsid w:val="00314745"/>
    <w:rsid w:val="00315FA3"/>
    <w:rsid w:val="0031706A"/>
    <w:rsid w:val="0031728C"/>
    <w:rsid w:val="00317AEC"/>
    <w:rsid w:val="003202BF"/>
    <w:rsid w:val="0032085E"/>
    <w:rsid w:val="00320908"/>
    <w:rsid w:val="00320C62"/>
    <w:rsid w:val="00320DC6"/>
    <w:rsid w:val="00321426"/>
    <w:rsid w:val="00322BE9"/>
    <w:rsid w:val="00325AF9"/>
    <w:rsid w:val="00326455"/>
    <w:rsid w:val="003267AF"/>
    <w:rsid w:val="00326A70"/>
    <w:rsid w:val="0032700F"/>
    <w:rsid w:val="00327209"/>
    <w:rsid w:val="00327689"/>
    <w:rsid w:val="0033041D"/>
    <w:rsid w:val="00330564"/>
    <w:rsid w:val="003322EA"/>
    <w:rsid w:val="00332DA7"/>
    <w:rsid w:val="0033303C"/>
    <w:rsid w:val="00333579"/>
    <w:rsid w:val="003338CC"/>
    <w:rsid w:val="003338FE"/>
    <w:rsid w:val="00333950"/>
    <w:rsid w:val="00333C86"/>
    <w:rsid w:val="003340CF"/>
    <w:rsid w:val="0033425C"/>
    <w:rsid w:val="003357D6"/>
    <w:rsid w:val="00335D76"/>
    <w:rsid w:val="00335EF0"/>
    <w:rsid w:val="00336991"/>
    <w:rsid w:val="003369DC"/>
    <w:rsid w:val="00336A58"/>
    <w:rsid w:val="00341014"/>
    <w:rsid w:val="00341EDD"/>
    <w:rsid w:val="00341F88"/>
    <w:rsid w:val="003421FC"/>
    <w:rsid w:val="00342FB6"/>
    <w:rsid w:val="003437DA"/>
    <w:rsid w:val="00344233"/>
    <w:rsid w:val="0034423A"/>
    <w:rsid w:val="0034470C"/>
    <w:rsid w:val="00344C79"/>
    <w:rsid w:val="00345740"/>
    <w:rsid w:val="00345B1E"/>
    <w:rsid w:val="0034736A"/>
    <w:rsid w:val="00347F4A"/>
    <w:rsid w:val="003504DF"/>
    <w:rsid w:val="00351CE3"/>
    <w:rsid w:val="00352543"/>
    <w:rsid w:val="00353F74"/>
    <w:rsid w:val="00354805"/>
    <w:rsid w:val="00354DBC"/>
    <w:rsid w:val="00355062"/>
    <w:rsid w:val="003557AA"/>
    <w:rsid w:val="00356199"/>
    <w:rsid w:val="00357415"/>
    <w:rsid w:val="0036011B"/>
    <w:rsid w:val="00360339"/>
    <w:rsid w:val="00360E95"/>
    <w:rsid w:val="00360EAD"/>
    <w:rsid w:val="003617A4"/>
    <w:rsid w:val="00361E4A"/>
    <w:rsid w:val="00362084"/>
    <w:rsid w:val="00362CB9"/>
    <w:rsid w:val="00364968"/>
    <w:rsid w:val="00364A3A"/>
    <w:rsid w:val="003676FB"/>
    <w:rsid w:val="00370007"/>
    <w:rsid w:val="0037008A"/>
    <w:rsid w:val="00370A40"/>
    <w:rsid w:val="00370D99"/>
    <w:rsid w:val="00371F69"/>
    <w:rsid w:val="003722BB"/>
    <w:rsid w:val="003726A6"/>
    <w:rsid w:val="003740F6"/>
    <w:rsid w:val="00374163"/>
    <w:rsid w:val="00374579"/>
    <w:rsid w:val="00374BD6"/>
    <w:rsid w:val="00375C7B"/>
    <w:rsid w:val="00375D25"/>
    <w:rsid w:val="00375FC2"/>
    <w:rsid w:val="00376EF0"/>
    <w:rsid w:val="00377460"/>
    <w:rsid w:val="00377809"/>
    <w:rsid w:val="003779B1"/>
    <w:rsid w:val="00377A46"/>
    <w:rsid w:val="00377C57"/>
    <w:rsid w:val="00380553"/>
    <w:rsid w:val="00380847"/>
    <w:rsid w:val="00381FA7"/>
    <w:rsid w:val="00382570"/>
    <w:rsid w:val="00382C5E"/>
    <w:rsid w:val="00384002"/>
    <w:rsid w:val="0038504E"/>
    <w:rsid w:val="00385889"/>
    <w:rsid w:val="00386431"/>
    <w:rsid w:val="00387C4E"/>
    <w:rsid w:val="00391037"/>
    <w:rsid w:val="003910F1"/>
    <w:rsid w:val="003913B1"/>
    <w:rsid w:val="00391504"/>
    <w:rsid w:val="00393805"/>
    <w:rsid w:val="003938E3"/>
    <w:rsid w:val="00393E0E"/>
    <w:rsid w:val="00394CF6"/>
    <w:rsid w:val="0039579D"/>
    <w:rsid w:val="00395B92"/>
    <w:rsid w:val="0039643E"/>
    <w:rsid w:val="003A08BA"/>
    <w:rsid w:val="003A15DA"/>
    <w:rsid w:val="003A1C96"/>
    <w:rsid w:val="003A24A6"/>
    <w:rsid w:val="003A2F9C"/>
    <w:rsid w:val="003A3066"/>
    <w:rsid w:val="003A3BF2"/>
    <w:rsid w:val="003A3FE2"/>
    <w:rsid w:val="003A41F2"/>
    <w:rsid w:val="003A43A7"/>
    <w:rsid w:val="003A4F63"/>
    <w:rsid w:val="003A5680"/>
    <w:rsid w:val="003A63C3"/>
    <w:rsid w:val="003A6FF2"/>
    <w:rsid w:val="003A7232"/>
    <w:rsid w:val="003A7E2B"/>
    <w:rsid w:val="003B0E22"/>
    <w:rsid w:val="003B144D"/>
    <w:rsid w:val="003B147D"/>
    <w:rsid w:val="003B1E66"/>
    <w:rsid w:val="003B2C37"/>
    <w:rsid w:val="003B2D2B"/>
    <w:rsid w:val="003B4249"/>
    <w:rsid w:val="003B431A"/>
    <w:rsid w:val="003B47F2"/>
    <w:rsid w:val="003B4B89"/>
    <w:rsid w:val="003B5140"/>
    <w:rsid w:val="003B55A9"/>
    <w:rsid w:val="003B588F"/>
    <w:rsid w:val="003B5AEE"/>
    <w:rsid w:val="003B675E"/>
    <w:rsid w:val="003C0925"/>
    <w:rsid w:val="003C1118"/>
    <w:rsid w:val="003C1318"/>
    <w:rsid w:val="003C16D6"/>
    <w:rsid w:val="003C2035"/>
    <w:rsid w:val="003C37AB"/>
    <w:rsid w:val="003C38C8"/>
    <w:rsid w:val="003C4567"/>
    <w:rsid w:val="003C45FE"/>
    <w:rsid w:val="003C531A"/>
    <w:rsid w:val="003C5428"/>
    <w:rsid w:val="003C644A"/>
    <w:rsid w:val="003C7623"/>
    <w:rsid w:val="003D043C"/>
    <w:rsid w:val="003D0CCF"/>
    <w:rsid w:val="003D1AA0"/>
    <w:rsid w:val="003D346D"/>
    <w:rsid w:val="003D39FF"/>
    <w:rsid w:val="003D4085"/>
    <w:rsid w:val="003D42C3"/>
    <w:rsid w:val="003D57A9"/>
    <w:rsid w:val="003D638F"/>
    <w:rsid w:val="003D7CF4"/>
    <w:rsid w:val="003D7FD6"/>
    <w:rsid w:val="003E0778"/>
    <w:rsid w:val="003E13DC"/>
    <w:rsid w:val="003E2154"/>
    <w:rsid w:val="003E4A09"/>
    <w:rsid w:val="003E4E8F"/>
    <w:rsid w:val="003E5648"/>
    <w:rsid w:val="003E65B2"/>
    <w:rsid w:val="003E663B"/>
    <w:rsid w:val="003E6718"/>
    <w:rsid w:val="003E7432"/>
    <w:rsid w:val="003E781D"/>
    <w:rsid w:val="003E792F"/>
    <w:rsid w:val="003F0500"/>
    <w:rsid w:val="003F0EB5"/>
    <w:rsid w:val="003F385F"/>
    <w:rsid w:val="003F64FA"/>
    <w:rsid w:val="003F6E2E"/>
    <w:rsid w:val="00400755"/>
    <w:rsid w:val="004009A0"/>
    <w:rsid w:val="004026C5"/>
    <w:rsid w:val="00402BD9"/>
    <w:rsid w:val="00403284"/>
    <w:rsid w:val="0040376B"/>
    <w:rsid w:val="0040398F"/>
    <w:rsid w:val="0040400A"/>
    <w:rsid w:val="004061D9"/>
    <w:rsid w:val="00406D37"/>
    <w:rsid w:val="00406D9E"/>
    <w:rsid w:val="00407B13"/>
    <w:rsid w:val="004102CC"/>
    <w:rsid w:val="0041051A"/>
    <w:rsid w:val="00410685"/>
    <w:rsid w:val="00410E8F"/>
    <w:rsid w:val="0041213B"/>
    <w:rsid w:val="0041262E"/>
    <w:rsid w:val="00412655"/>
    <w:rsid w:val="0041383B"/>
    <w:rsid w:val="00413A92"/>
    <w:rsid w:val="0041569F"/>
    <w:rsid w:val="004157F7"/>
    <w:rsid w:val="004165A8"/>
    <w:rsid w:val="004172DB"/>
    <w:rsid w:val="00422AD4"/>
    <w:rsid w:val="00422BA1"/>
    <w:rsid w:val="00422CF3"/>
    <w:rsid w:val="00422E3A"/>
    <w:rsid w:val="004234F1"/>
    <w:rsid w:val="004246FB"/>
    <w:rsid w:val="004257D1"/>
    <w:rsid w:val="004258D4"/>
    <w:rsid w:val="00425984"/>
    <w:rsid w:val="00425BAA"/>
    <w:rsid w:val="00425F03"/>
    <w:rsid w:val="004279FC"/>
    <w:rsid w:val="004300F2"/>
    <w:rsid w:val="0043014C"/>
    <w:rsid w:val="00430483"/>
    <w:rsid w:val="00430E49"/>
    <w:rsid w:val="00431953"/>
    <w:rsid w:val="00432A61"/>
    <w:rsid w:val="00432D87"/>
    <w:rsid w:val="00433245"/>
    <w:rsid w:val="004333B8"/>
    <w:rsid w:val="00435BC3"/>
    <w:rsid w:val="00435C89"/>
    <w:rsid w:val="00436C25"/>
    <w:rsid w:val="0044081F"/>
    <w:rsid w:val="00440847"/>
    <w:rsid w:val="0044195A"/>
    <w:rsid w:val="00443DC1"/>
    <w:rsid w:val="00443E89"/>
    <w:rsid w:val="0044493A"/>
    <w:rsid w:val="00444F68"/>
    <w:rsid w:val="00445FB1"/>
    <w:rsid w:val="00446174"/>
    <w:rsid w:val="004462B4"/>
    <w:rsid w:val="00446678"/>
    <w:rsid w:val="00446B8B"/>
    <w:rsid w:val="00447646"/>
    <w:rsid w:val="0045096D"/>
    <w:rsid w:val="00451308"/>
    <w:rsid w:val="0045133C"/>
    <w:rsid w:val="00451E44"/>
    <w:rsid w:val="00452572"/>
    <w:rsid w:val="00452820"/>
    <w:rsid w:val="00453262"/>
    <w:rsid w:val="00453993"/>
    <w:rsid w:val="00453D1A"/>
    <w:rsid w:val="0045427E"/>
    <w:rsid w:val="004545A9"/>
    <w:rsid w:val="004549BA"/>
    <w:rsid w:val="00454A4A"/>
    <w:rsid w:val="00454BE7"/>
    <w:rsid w:val="0045565D"/>
    <w:rsid w:val="004559DD"/>
    <w:rsid w:val="00455A20"/>
    <w:rsid w:val="00456D96"/>
    <w:rsid w:val="004570C8"/>
    <w:rsid w:val="004607A0"/>
    <w:rsid w:val="00460BFE"/>
    <w:rsid w:val="00461C30"/>
    <w:rsid w:val="00461EE1"/>
    <w:rsid w:val="00462225"/>
    <w:rsid w:val="004625B9"/>
    <w:rsid w:val="0046315A"/>
    <w:rsid w:val="0046321C"/>
    <w:rsid w:val="004634A0"/>
    <w:rsid w:val="0046375E"/>
    <w:rsid w:val="004637DC"/>
    <w:rsid w:val="00463F08"/>
    <w:rsid w:val="00464031"/>
    <w:rsid w:val="0046431A"/>
    <w:rsid w:val="00464475"/>
    <w:rsid w:val="00464883"/>
    <w:rsid w:val="0046587C"/>
    <w:rsid w:val="00465C4C"/>
    <w:rsid w:val="00465F92"/>
    <w:rsid w:val="004662DC"/>
    <w:rsid w:val="0046666D"/>
    <w:rsid w:val="004666C8"/>
    <w:rsid w:val="0046780D"/>
    <w:rsid w:val="00470231"/>
    <w:rsid w:val="0047194C"/>
    <w:rsid w:val="00471C7D"/>
    <w:rsid w:val="00473BD6"/>
    <w:rsid w:val="00474048"/>
    <w:rsid w:val="0047566A"/>
    <w:rsid w:val="004757B3"/>
    <w:rsid w:val="00475AE3"/>
    <w:rsid w:val="00475B12"/>
    <w:rsid w:val="004763D6"/>
    <w:rsid w:val="004767A4"/>
    <w:rsid w:val="00476832"/>
    <w:rsid w:val="00477A14"/>
    <w:rsid w:val="00477D91"/>
    <w:rsid w:val="0048040C"/>
    <w:rsid w:val="004806DA"/>
    <w:rsid w:val="00480ABE"/>
    <w:rsid w:val="00480C34"/>
    <w:rsid w:val="004818B3"/>
    <w:rsid w:val="00481901"/>
    <w:rsid w:val="00482083"/>
    <w:rsid w:val="00482A98"/>
    <w:rsid w:val="00482AF2"/>
    <w:rsid w:val="00483023"/>
    <w:rsid w:val="00483F95"/>
    <w:rsid w:val="0048457F"/>
    <w:rsid w:val="00484D89"/>
    <w:rsid w:val="004857AA"/>
    <w:rsid w:val="004862B4"/>
    <w:rsid w:val="00486F61"/>
    <w:rsid w:val="004871DD"/>
    <w:rsid w:val="00487B75"/>
    <w:rsid w:val="00487F5C"/>
    <w:rsid w:val="0049179B"/>
    <w:rsid w:val="00492270"/>
    <w:rsid w:val="0049437B"/>
    <w:rsid w:val="00494623"/>
    <w:rsid w:val="00494DAC"/>
    <w:rsid w:val="00495912"/>
    <w:rsid w:val="00496AA8"/>
    <w:rsid w:val="00496F53"/>
    <w:rsid w:val="004A00D1"/>
    <w:rsid w:val="004A08A2"/>
    <w:rsid w:val="004A08E3"/>
    <w:rsid w:val="004A09CA"/>
    <w:rsid w:val="004A1092"/>
    <w:rsid w:val="004A1236"/>
    <w:rsid w:val="004A1B56"/>
    <w:rsid w:val="004A1BA0"/>
    <w:rsid w:val="004A1CAE"/>
    <w:rsid w:val="004A27C4"/>
    <w:rsid w:val="004A326E"/>
    <w:rsid w:val="004A3CC2"/>
    <w:rsid w:val="004A3CDC"/>
    <w:rsid w:val="004A441B"/>
    <w:rsid w:val="004A72DF"/>
    <w:rsid w:val="004B06E3"/>
    <w:rsid w:val="004B0859"/>
    <w:rsid w:val="004B0933"/>
    <w:rsid w:val="004B0BD4"/>
    <w:rsid w:val="004B172A"/>
    <w:rsid w:val="004B1CE5"/>
    <w:rsid w:val="004B2E29"/>
    <w:rsid w:val="004B2F0D"/>
    <w:rsid w:val="004B31D1"/>
    <w:rsid w:val="004B3C49"/>
    <w:rsid w:val="004B3CED"/>
    <w:rsid w:val="004B3FCE"/>
    <w:rsid w:val="004B43D1"/>
    <w:rsid w:val="004B447C"/>
    <w:rsid w:val="004B4793"/>
    <w:rsid w:val="004B48FE"/>
    <w:rsid w:val="004B4D34"/>
    <w:rsid w:val="004B4D37"/>
    <w:rsid w:val="004B4D93"/>
    <w:rsid w:val="004B5D3C"/>
    <w:rsid w:val="004B63F6"/>
    <w:rsid w:val="004B6790"/>
    <w:rsid w:val="004B7309"/>
    <w:rsid w:val="004B7A93"/>
    <w:rsid w:val="004C09F3"/>
    <w:rsid w:val="004C0E4F"/>
    <w:rsid w:val="004C10C6"/>
    <w:rsid w:val="004C14CB"/>
    <w:rsid w:val="004C2364"/>
    <w:rsid w:val="004C2386"/>
    <w:rsid w:val="004C285C"/>
    <w:rsid w:val="004C347E"/>
    <w:rsid w:val="004C3761"/>
    <w:rsid w:val="004C3A56"/>
    <w:rsid w:val="004C470B"/>
    <w:rsid w:val="004C5D09"/>
    <w:rsid w:val="004C5DC3"/>
    <w:rsid w:val="004C6225"/>
    <w:rsid w:val="004C649C"/>
    <w:rsid w:val="004C7CC6"/>
    <w:rsid w:val="004D118F"/>
    <w:rsid w:val="004D1319"/>
    <w:rsid w:val="004D159E"/>
    <w:rsid w:val="004D2A2A"/>
    <w:rsid w:val="004D30D5"/>
    <w:rsid w:val="004D3127"/>
    <w:rsid w:val="004D324C"/>
    <w:rsid w:val="004D3A7A"/>
    <w:rsid w:val="004D3EF6"/>
    <w:rsid w:val="004D415F"/>
    <w:rsid w:val="004D4F32"/>
    <w:rsid w:val="004D5602"/>
    <w:rsid w:val="004D6C05"/>
    <w:rsid w:val="004D6E6E"/>
    <w:rsid w:val="004D7567"/>
    <w:rsid w:val="004D7FFA"/>
    <w:rsid w:val="004E0977"/>
    <w:rsid w:val="004E2B4C"/>
    <w:rsid w:val="004E36AB"/>
    <w:rsid w:val="004E3861"/>
    <w:rsid w:val="004E387A"/>
    <w:rsid w:val="004E4740"/>
    <w:rsid w:val="004E5DC6"/>
    <w:rsid w:val="004E6DD5"/>
    <w:rsid w:val="004E6F24"/>
    <w:rsid w:val="004E70E6"/>
    <w:rsid w:val="004E78A2"/>
    <w:rsid w:val="004E7E9A"/>
    <w:rsid w:val="004F1DBA"/>
    <w:rsid w:val="004F1ED9"/>
    <w:rsid w:val="004F2F2A"/>
    <w:rsid w:val="004F3295"/>
    <w:rsid w:val="004F3590"/>
    <w:rsid w:val="004F3AF7"/>
    <w:rsid w:val="004F41FA"/>
    <w:rsid w:val="004F4A33"/>
    <w:rsid w:val="004F4D18"/>
    <w:rsid w:val="004F572C"/>
    <w:rsid w:val="004F578C"/>
    <w:rsid w:val="004F5CB2"/>
    <w:rsid w:val="004F74CD"/>
    <w:rsid w:val="004F7CF1"/>
    <w:rsid w:val="005000BE"/>
    <w:rsid w:val="00500571"/>
    <w:rsid w:val="005021AF"/>
    <w:rsid w:val="0050279A"/>
    <w:rsid w:val="005027C9"/>
    <w:rsid w:val="00502B1D"/>
    <w:rsid w:val="00502E1C"/>
    <w:rsid w:val="0050364B"/>
    <w:rsid w:val="00505634"/>
    <w:rsid w:val="005057DD"/>
    <w:rsid w:val="00505AB1"/>
    <w:rsid w:val="00506529"/>
    <w:rsid w:val="005066C9"/>
    <w:rsid w:val="00506864"/>
    <w:rsid w:val="00506ABE"/>
    <w:rsid w:val="00506B64"/>
    <w:rsid w:val="00506BA6"/>
    <w:rsid w:val="00507346"/>
    <w:rsid w:val="005077F1"/>
    <w:rsid w:val="00507A54"/>
    <w:rsid w:val="00507C62"/>
    <w:rsid w:val="0051040C"/>
    <w:rsid w:val="00510723"/>
    <w:rsid w:val="005114C8"/>
    <w:rsid w:val="005123D6"/>
    <w:rsid w:val="00512E10"/>
    <w:rsid w:val="00512EC1"/>
    <w:rsid w:val="00512F23"/>
    <w:rsid w:val="00513C3E"/>
    <w:rsid w:val="00514F00"/>
    <w:rsid w:val="00515932"/>
    <w:rsid w:val="00515935"/>
    <w:rsid w:val="00515F46"/>
    <w:rsid w:val="00516B2F"/>
    <w:rsid w:val="00517876"/>
    <w:rsid w:val="00517DF7"/>
    <w:rsid w:val="005203AE"/>
    <w:rsid w:val="00521304"/>
    <w:rsid w:val="00521518"/>
    <w:rsid w:val="00521584"/>
    <w:rsid w:val="00521BF6"/>
    <w:rsid w:val="00523282"/>
    <w:rsid w:val="00524BB4"/>
    <w:rsid w:val="00524C97"/>
    <w:rsid w:val="00524CA8"/>
    <w:rsid w:val="005252E4"/>
    <w:rsid w:val="005255ED"/>
    <w:rsid w:val="005257A9"/>
    <w:rsid w:val="0053027F"/>
    <w:rsid w:val="00530C02"/>
    <w:rsid w:val="00530CBA"/>
    <w:rsid w:val="0053225D"/>
    <w:rsid w:val="00532497"/>
    <w:rsid w:val="00534495"/>
    <w:rsid w:val="00534C01"/>
    <w:rsid w:val="00534F43"/>
    <w:rsid w:val="00536106"/>
    <w:rsid w:val="00536E3A"/>
    <w:rsid w:val="00537438"/>
    <w:rsid w:val="005376DC"/>
    <w:rsid w:val="005378EB"/>
    <w:rsid w:val="00537B47"/>
    <w:rsid w:val="005402F9"/>
    <w:rsid w:val="00540453"/>
    <w:rsid w:val="00541B83"/>
    <w:rsid w:val="00541F52"/>
    <w:rsid w:val="00542005"/>
    <w:rsid w:val="005425EA"/>
    <w:rsid w:val="00542ACF"/>
    <w:rsid w:val="0054340B"/>
    <w:rsid w:val="00543749"/>
    <w:rsid w:val="005454FA"/>
    <w:rsid w:val="005463F0"/>
    <w:rsid w:val="00546D07"/>
    <w:rsid w:val="00547237"/>
    <w:rsid w:val="00547DC0"/>
    <w:rsid w:val="00550146"/>
    <w:rsid w:val="005508F1"/>
    <w:rsid w:val="00550E0E"/>
    <w:rsid w:val="00550EE4"/>
    <w:rsid w:val="005511B3"/>
    <w:rsid w:val="005513DE"/>
    <w:rsid w:val="00553CF3"/>
    <w:rsid w:val="00553D40"/>
    <w:rsid w:val="00554958"/>
    <w:rsid w:val="00555329"/>
    <w:rsid w:val="00555FEF"/>
    <w:rsid w:val="005561E4"/>
    <w:rsid w:val="005569C4"/>
    <w:rsid w:val="00556DAC"/>
    <w:rsid w:val="00561240"/>
    <w:rsid w:val="00561B29"/>
    <w:rsid w:val="00561F2A"/>
    <w:rsid w:val="00562322"/>
    <w:rsid w:val="00562A46"/>
    <w:rsid w:val="00562BB5"/>
    <w:rsid w:val="00563911"/>
    <w:rsid w:val="00563D55"/>
    <w:rsid w:val="00564B54"/>
    <w:rsid w:val="00564F96"/>
    <w:rsid w:val="00565447"/>
    <w:rsid w:val="00565E6A"/>
    <w:rsid w:val="0056670B"/>
    <w:rsid w:val="00567C48"/>
    <w:rsid w:val="0057136E"/>
    <w:rsid w:val="005718B2"/>
    <w:rsid w:val="00571929"/>
    <w:rsid w:val="0057237B"/>
    <w:rsid w:val="005731DA"/>
    <w:rsid w:val="00573BE5"/>
    <w:rsid w:val="00574091"/>
    <w:rsid w:val="005744C6"/>
    <w:rsid w:val="00574B17"/>
    <w:rsid w:val="00575730"/>
    <w:rsid w:val="00576ABC"/>
    <w:rsid w:val="00576E0C"/>
    <w:rsid w:val="005812BD"/>
    <w:rsid w:val="00581919"/>
    <w:rsid w:val="0058192E"/>
    <w:rsid w:val="00582349"/>
    <w:rsid w:val="005834D0"/>
    <w:rsid w:val="00583537"/>
    <w:rsid w:val="00583E7D"/>
    <w:rsid w:val="005846C7"/>
    <w:rsid w:val="00585AF5"/>
    <w:rsid w:val="005871BD"/>
    <w:rsid w:val="00587382"/>
    <w:rsid w:val="00587CA9"/>
    <w:rsid w:val="00590277"/>
    <w:rsid w:val="00590397"/>
    <w:rsid w:val="005905BA"/>
    <w:rsid w:val="0059112A"/>
    <w:rsid w:val="00591410"/>
    <w:rsid w:val="005914BF"/>
    <w:rsid w:val="005917BD"/>
    <w:rsid w:val="00592A0A"/>
    <w:rsid w:val="00592FE4"/>
    <w:rsid w:val="00594E2C"/>
    <w:rsid w:val="00595AAE"/>
    <w:rsid w:val="00595EA4"/>
    <w:rsid w:val="00596C79"/>
    <w:rsid w:val="00597655"/>
    <w:rsid w:val="00597DF8"/>
    <w:rsid w:val="005A018C"/>
    <w:rsid w:val="005A0421"/>
    <w:rsid w:val="005A078C"/>
    <w:rsid w:val="005A0A04"/>
    <w:rsid w:val="005A164A"/>
    <w:rsid w:val="005A1C91"/>
    <w:rsid w:val="005A2A96"/>
    <w:rsid w:val="005A36FC"/>
    <w:rsid w:val="005A3772"/>
    <w:rsid w:val="005A3C98"/>
    <w:rsid w:val="005A3E6D"/>
    <w:rsid w:val="005A440D"/>
    <w:rsid w:val="005A5178"/>
    <w:rsid w:val="005A545E"/>
    <w:rsid w:val="005A7D84"/>
    <w:rsid w:val="005A7DCD"/>
    <w:rsid w:val="005B1214"/>
    <w:rsid w:val="005B1FFE"/>
    <w:rsid w:val="005B2A7F"/>
    <w:rsid w:val="005B2ACA"/>
    <w:rsid w:val="005B2AF4"/>
    <w:rsid w:val="005B3EAC"/>
    <w:rsid w:val="005B3F21"/>
    <w:rsid w:val="005B3F90"/>
    <w:rsid w:val="005B4071"/>
    <w:rsid w:val="005B5907"/>
    <w:rsid w:val="005B5C67"/>
    <w:rsid w:val="005B5F71"/>
    <w:rsid w:val="005B6C39"/>
    <w:rsid w:val="005B7D27"/>
    <w:rsid w:val="005B7EBD"/>
    <w:rsid w:val="005C0949"/>
    <w:rsid w:val="005C1B91"/>
    <w:rsid w:val="005C26E5"/>
    <w:rsid w:val="005C270A"/>
    <w:rsid w:val="005C312F"/>
    <w:rsid w:val="005C34CD"/>
    <w:rsid w:val="005C3A04"/>
    <w:rsid w:val="005C4BCF"/>
    <w:rsid w:val="005C4D2F"/>
    <w:rsid w:val="005C4DD1"/>
    <w:rsid w:val="005C4FFF"/>
    <w:rsid w:val="005C571A"/>
    <w:rsid w:val="005C593C"/>
    <w:rsid w:val="005C6327"/>
    <w:rsid w:val="005C66F3"/>
    <w:rsid w:val="005D049E"/>
    <w:rsid w:val="005D04D5"/>
    <w:rsid w:val="005D0620"/>
    <w:rsid w:val="005D1DA6"/>
    <w:rsid w:val="005D2089"/>
    <w:rsid w:val="005D2806"/>
    <w:rsid w:val="005D2F71"/>
    <w:rsid w:val="005D3E27"/>
    <w:rsid w:val="005D3F9B"/>
    <w:rsid w:val="005D46A6"/>
    <w:rsid w:val="005D4AFC"/>
    <w:rsid w:val="005D53BF"/>
    <w:rsid w:val="005D59DE"/>
    <w:rsid w:val="005D5A51"/>
    <w:rsid w:val="005D620F"/>
    <w:rsid w:val="005D70A9"/>
    <w:rsid w:val="005D7330"/>
    <w:rsid w:val="005E005A"/>
    <w:rsid w:val="005E0161"/>
    <w:rsid w:val="005E0179"/>
    <w:rsid w:val="005E0958"/>
    <w:rsid w:val="005E0CDE"/>
    <w:rsid w:val="005E1E90"/>
    <w:rsid w:val="005E2037"/>
    <w:rsid w:val="005E2545"/>
    <w:rsid w:val="005E3064"/>
    <w:rsid w:val="005E33A5"/>
    <w:rsid w:val="005E3961"/>
    <w:rsid w:val="005E3B1E"/>
    <w:rsid w:val="005E4163"/>
    <w:rsid w:val="005E4DEF"/>
    <w:rsid w:val="005E571C"/>
    <w:rsid w:val="005E5BB5"/>
    <w:rsid w:val="005E668D"/>
    <w:rsid w:val="005E69A3"/>
    <w:rsid w:val="005E6FF0"/>
    <w:rsid w:val="005E7FE4"/>
    <w:rsid w:val="005F00D0"/>
    <w:rsid w:val="005F0CE7"/>
    <w:rsid w:val="005F0D54"/>
    <w:rsid w:val="005F10ED"/>
    <w:rsid w:val="005F1D4B"/>
    <w:rsid w:val="005F2A14"/>
    <w:rsid w:val="005F2C5B"/>
    <w:rsid w:val="005F381C"/>
    <w:rsid w:val="005F3B19"/>
    <w:rsid w:val="005F410B"/>
    <w:rsid w:val="005F44D8"/>
    <w:rsid w:val="005F4E6B"/>
    <w:rsid w:val="005F54BA"/>
    <w:rsid w:val="005F554D"/>
    <w:rsid w:val="005F6194"/>
    <w:rsid w:val="005F7280"/>
    <w:rsid w:val="005F7D13"/>
    <w:rsid w:val="005F7F10"/>
    <w:rsid w:val="006000E9"/>
    <w:rsid w:val="00600BC8"/>
    <w:rsid w:val="00600F3C"/>
    <w:rsid w:val="00601EE3"/>
    <w:rsid w:val="00602E56"/>
    <w:rsid w:val="00602FA2"/>
    <w:rsid w:val="00603146"/>
    <w:rsid w:val="006031E2"/>
    <w:rsid w:val="00603EEA"/>
    <w:rsid w:val="00604894"/>
    <w:rsid w:val="00604A63"/>
    <w:rsid w:val="00604F6C"/>
    <w:rsid w:val="0060537C"/>
    <w:rsid w:val="00605C51"/>
    <w:rsid w:val="0060687C"/>
    <w:rsid w:val="00606888"/>
    <w:rsid w:val="00606AFA"/>
    <w:rsid w:val="00606BFB"/>
    <w:rsid w:val="00606F38"/>
    <w:rsid w:val="00607884"/>
    <w:rsid w:val="00610598"/>
    <w:rsid w:val="00610FD6"/>
    <w:rsid w:val="0061126E"/>
    <w:rsid w:val="00612763"/>
    <w:rsid w:val="00613CAA"/>
    <w:rsid w:val="00614A0F"/>
    <w:rsid w:val="00614A79"/>
    <w:rsid w:val="006154AC"/>
    <w:rsid w:val="006155C1"/>
    <w:rsid w:val="006164EF"/>
    <w:rsid w:val="0061714E"/>
    <w:rsid w:val="00617994"/>
    <w:rsid w:val="006206EA"/>
    <w:rsid w:val="00621F04"/>
    <w:rsid w:val="00623835"/>
    <w:rsid w:val="00623892"/>
    <w:rsid w:val="0062405F"/>
    <w:rsid w:val="00624255"/>
    <w:rsid w:val="0062479E"/>
    <w:rsid w:val="006255C9"/>
    <w:rsid w:val="00627807"/>
    <w:rsid w:val="00630630"/>
    <w:rsid w:val="00630C71"/>
    <w:rsid w:val="00632467"/>
    <w:rsid w:val="00632FF2"/>
    <w:rsid w:val="0063358E"/>
    <w:rsid w:val="00633B58"/>
    <w:rsid w:val="00634586"/>
    <w:rsid w:val="006345C9"/>
    <w:rsid w:val="00634D25"/>
    <w:rsid w:val="006356FB"/>
    <w:rsid w:val="0063575E"/>
    <w:rsid w:val="00635BD7"/>
    <w:rsid w:val="006365C9"/>
    <w:rsid w:val="0063770E"/>
    <w:rsid w:val="00637D73"/>
    <w:rsid w:val="00637F3F"/>
    <w:rsid w:val="00637F7C"/>
    <w:rsid w:val="00640DC5"/>
    <w:rsid w:val="006416A3"/>
    <w:rsid w:val="00642B9E"/>
    <w:rsid w:val="00642C5B"/>
    <w:rsid w:val="00643437"/>
    <w:rsid w:val="0064440E"/>
    <w:rsid w:val="006444E1"/>
    <w:rsid w:val="0064489B"/>
    <w:rsid w:val="00645431"/>
    <w:rsid w:val="006468C4"/>
    <w:rsid w:val="00646C9E"/>
    <w:rsid w:val="00647285"/>
    <w:rsid w:val="00647ABE"/>
    <w:rsid w:val="0065026E"/>
    <w:rsid w:val="00651D8F"/>
    <w:rsid w:val="00651F7F"/>
    <w:rsid w:val="006525C4"/>
    <w:rsid w:val="00653BD0"/>
    <w:rsid w:val="006544B0"/>
    <w:rsid w:val="00654AFB"/>
    <w:rsid w:val="00654D22"/>
    <w:rsid w:val="00655BA2"/>
    <w:rsid w:val="00655C8A"/>
    <w:rsid w:val="00655DAA"/>
    <w:rsid w:val="00656223"/>
    <w:rsid w:val="006569B1"/>
    <w:rsid w:val="00656B0D"/>
    <w:rsid w:val="00656D52"/>
    <w:rsid w:val="00660104"/>
    <w:rsid w:val="0066019A"/>
    <w:rsid w:val="006610D6"/>
    <w:rsid w:val="0066148A"/>
    <w:rsid w:val="00661919"/>
    <w:rsid w:val="0066265D"/>
    <w:rsid w:val="00662BAC"/>
    <w:rsid w:val="00663A14"/>
    <w:rsid w:val="00664097"/>
    <w:rsid w:val="00664A22"/>
    <w:rsid w:val="00664A37"/>
    <w:rsid w:val="00664DC9"/>
    <w:rsid w:val="00665A20"/>
    <w:rsid w:val="006664CE"/>
    <w:rsid w:val="006665B8"/>
    <w:rsid w:val="00666931"/>
    <w:rsid w:val="00666C8F"/>
    <w:rsid w:val="00666E8D"/>
    <w:rsid w:val="00667673"/>
    <w:rsid w:val="006677A3"/>
    <w:rsid w:val="00667825"/>
    <w:rsid w:val="006712EA"/>
    <w:rsid w:val="00671723"/>
    <w:rsid w:val="00672538"/>
    <w:rsid w:val="00672A0E"/>
    <w:rsid w:val="00672AB1"/>
    <w:rsid w:val="00672DA8"/>
    <w:rsid w:val="00672E4A"/>
    <w:rsid w:val="0067387C"/>
    <w:rsid w:val="00673BE6"/>
    <w:rsid w:val="0067435D"/>
    <w:rsid w:val="006744E8"/>
    <w:rsid w:val="00674EC0"/>
    <w:rsid w:val="006753DA"/>
    <w:rsid w:val="00676223"/>
    <w:rsid w:val="00677249"/>
    <w:rsid w:val="006774A5"/>
    <w:rsid w:val="00677783"/>
    <w:rsid w:val="00677C17"/>
    <w:rsid w:val="00680027"/>
    <w:rsid w:val="0068239F"/>
    <w:rsid w:val="006833C1"/>
    <w:rsid w:val="00683C97"/>
    <w:rsid w:val="00684008"/>
    <w:rsid w:val="00684147"/>
    <w:rsid w:val="006846F4"/>
    <w:rsid w:val="00684C12"/>
    <w:rsid w:val="00684E0D"/>
    <w:rsid w:val="00685091"/>
    <w:rsid w:val="0068582A"/>
    <w:rsid w:val="006863F6"/>
    <w:rsid w:val="00686C42"/>
    <w:rsid w:val="00690547"/>
    <w:rsid w:val="00690FCC"/>
    <w:rsid w:val="00691BA6"/>
    <w:rsid w:val="00691E2C"/>
    <w:rsid w:val="00693095"/>
    <w:rsid w:val="0069478B"/>
    <w:rsid w:val="00694A86"/>
    <w:rsid w:val="0069542B"/>
    <w:rsid w:val="006959D0"/>
    <w:rsid w:val="006961C8"/>
    <w:rsid w:val="00696256"/>
    <w:rsid w:val="006966BC"/>
    <w:rsid w:val="00696CED"/>
    <w:rsid w:val="00697028"/>
    <w:rsid w:val="00697541"/>
    <w:rsid w:val="006A0449"/>
    <w:rsid w:val="006A06E5"/>
    <w:rsid w:val="006A1189"/>
    <w:rsid w:val="006A1832"/>
    <w:rsid w:val="006A26DA"/>
    <w:rsid w:val="006A309E"/>
    <w:rsid w:val="006A30FB"/>
    <w:rsid w:val="006A358A"/>
    <w:rsid w:val="006A368E"/>
    <w:rsid w:val="006A42C4"/>
    <w:rsid w:val="006A4793"/>
    <w:rsid w:val="006A668E"/>
    <w:rsid w:val="006A6C53"/>
    <w:rsid w:val="006A7055"/>
    <w:rsid w:val="006A7D5A"/>
    <w:rsid w:val="006B15EE"/>
    <w:rsid w:val="006B1BC6"/>
    <w:rsid w:val="006B3B6F"/>
    <w:rsid w:val="006B46C4"/>
    <w:rsid w:val="006B4D56"/>
    <w:rsid w:val="006B5001"/>
    <w:rsid w:val="006B546E"/>
    <w:rsid w:val="006B5CA8"/>
    <w:rsid w:val="006B5D8D"/>
    <w:rsid w:val="006B6E18"/>
    <w:rsid w:val="006B72B0"/>
    <w:rsid w:val="006C22D1"/>
    <w:rsid w:val="006C2B98"/>
    <w:rsid w:val="006C2F85"/>
    <w:rsid w:val="006C32EC"/>
    <w:rsid w:val="006C33AA"/>
    <w:rsid w:val="006C4038"/>
    <w:rsid w:val="006C4509"/>
    <w:rsid w:val="006C45FD"/>
    <w:rsid w:val="006C4833"/>
    <w:rsid w:val="006C52A1"/>
    <w:rsid w:val="006C59C8"/>
    <w:rsid w:val="006C6A17"/>
    <w:rsid w:val="006C723A"/>
    <w:rsid w:val="006C753D"/>
    <w:rsid w:val="006D0CD8"/>
    <w:rsid w:val="006D1CF6"/>
    <w:rsid w:val="006D27AF"/>
    <w:rsid w:val="006D347B"/>
    <w:rsid w:val="006D3A07"/>
    <w:rsid w:val="006D4271"/>
    <w:rsid w:val="006D59B0"/>
    <w:rsid w:val="006D6477"/>
    <w:rsid w:val="006D7146"/>
    <w:rsid w:val="006D76DA"/>
    <w:rsid w:val="006D7DB9"/>
    <w:rsid w:val="006E02B3"/>
    <w:rsid w:val="006E0D13"/>
    <w:rsid w:val="006E1391"/>
    <w:rsid w:val="006E16DE"/>
    <w:rsid w:val="006E19C2"/>
    <w:rsid w:val="006E1F66"/>
    <w:rsid w:val="006E24A4"/>
    <w:rsid w:val="006E25FF"/>
    <w:rsid w:val="006E3B08"/>
    <w:rsid w:val="006E4653"/>
    <w:rsid w:val="006E5272"/>
    <w:rsid w:val="006E52B1"/>
    <w:rsid w:val="006E53AC"/>
    <w:rsid w:val="006E604B"/>
    <w:rsid w:val="006E72D1"/>
    <w:rsid w:val="006E7A86"/>
    <w:rsid w:val="006E7E0D"/>
    <w:rsid w:val="006E7F4C"/>
    <w:rsid w:val="006F0C1A"/>
    <w:rsid w:val="006F0FC9"/>
    <w:rsid w:val="006F1453"/>
    <w:rsid w:val="006F1725"/>
    <w:rsid w:val="006F1993"/>
    <w:rsid w:val="006F1B6D"/>
    <w:rsid w:val="006F1EAB"/>
    <w:rsid w:val="006F1FB3"/>
    <w:rsid w:val="006F3BD9"/>
    <w:rsid w:val="006F5761"/>
    <w:rsid w:val="006F6453"/>
    <w:rsid w:val="006F72C2"/>
    <w:rsid w:val="0070184E"/>
    <w:rsid w:val="007027DD"/>
    <w:rsid w:val="00702F65"/>
    <w:rsid w:val="00703699"/>
    <w:rsid w:val="007038AF"/>
    <w:rsid w:val="00703D77"/>
    <w:rsid w:val="007040AE"/>
    <w:rsid w:val="0070437B"/>
    <w:rsid w:val="00705182"/>
    <w:rsid w:val="0070575B"/>
    <w:rsid w:val="007057B7"/>
    <w:rsid w:val="00705B76"/>
    <w:rsid w:val="007064B2"/>
    <w:rsid w:val="00706DF9"/>
    <w:rsid w:val="00707FC3"/>
    <w:rsid w:val="00710DD1"/>
    <w:rsid w:val="007123A3"/>
    <w:rsid w:val="00713A3C"/>
    <w:rsid w:val="00713DF4"/>
    <w:rsid w:val="00713EC7"/>
    <w:rsid w:val="007158CF"/>
    <w:rsid w:val="00715DD9"/>
    <w:rsid w:val="0071726B"/>
    <w:rsid w:val="00720554"/>
    <w:rsid w:val="00720ED6"/>
    <w:rsid w:val="00721DE3"/>
    <w:rsid w:val="00722705"/>
    <w:rsid w:val="007239C8"/>
    <w:rsid w:val="00723D24"/>
    <w:rsid w:val="00725C51"/>
    <w:rsid w:val="00725ECD"/>
    <w:rsid w:val="00725EEB"/>
    <w:rsid w:val="00726535"/>
    <w:rsid w:val="007267CB"/>
    <w:rsid w:val="007267F3"/>
    <w:rsid w:val="00727D14"/>
    <w:rsid w:val="00730824"/>
    <w:rsid w:val="00730AE1"/>
    <w:rsid w:val="00730DE7"/>
    <w:rsid w:val="00730F64"/>
    <w:rsid w:val="00730FED"/>
    <w:rsid w:val="00732C93"/>
    <w:rsid w:val="007338E9"/>
    <w:rsid w:val="007341CA"/>
    <w:rsid w:val="0073441A"/>
    <w:rsid w:val="0073465C"/>
    <w:rsid w:val="00734BD0"/>
    <w:rsid w:val="00735D39"/>
    <w:rsid w:val="00737723"/>
    <w:rsid w:val="00740938"/>
    <w:rsid w:val="0074265C"/>
    <w:rsid w:val="00742F83"/>
    <w:rsid w:val="00742FD8"/>
    <w:rsid w:val="007433B4"/>
    <w:rsid w:val="007433C0"/>
    <w:rsid w:val="00743544"/>
    <w:rsid w:val="00743DF2"/>
    <w:rsid w:val="00743F27"/>
    <w:rsid w:val="00744C6F"/>
    <w:rsid w:val="00744CD2"/>
    <w:rsid w:val="00744E0B"/>
    <w:rsid w:val="00744E1C"/>
    <w:rsid w:val="00745128"/>
    <w:rsid w:val="0074513D"/>
    <w:rsid w:val="00745BE1"/>
    <w:rsid w:val="0074671E"/>
    <w:rsid w:val="00746934"/>
    <w:rsid w:val="00747385"/>
    <w:rsid w:val="00747525"/>
    <w:rsid w:val="00747527"/>
    <w:rsid w:val="0074756A"/>
    <w:rsid w:val="00747C89"/>
    <w:rsid w:val="00747D87"/>
    <w:rsid w:val="00751D33"/>
    <w:rsid w:val="007521CA"/>
    <w:rsid w:val="007522F0"/>
    <w:rsid w:val="00752DE6"/>
    <w:rsid w:val="00753034"/>
    <w:rsid w:val="007530C8"/>
    <w:rsid w:val="00753796"/>
    <w:rsid w:val="007539A1"/>
    <w:rsid w:val="0075426E"/>
    <w:rsid w:val="007544D3"/>
    <w:rsid w:val="00754732"/>
    <w:rsid w:val="007547D9"/>
    <w:rsid w:val="00754878"/>
    <w:rsid w:val="00754B53"/>
    <w:rsid w:val="007553A6"/>
    <w:rsid w:val="00755AB4"/>
    <w:rsid w:val="00755F21"/>
    <w:rsid w:val="00756200"/>
    <w:rsid w:val="00757461"/>
    <w:rsid w:val="00757803"/>
    <w:rsid w:val="007578A4"/>
    <w:rsid w:val="007603EF"/>
    <w:rsid w:val="007609C9"/>
    <w:rsid w:val="00760B84"/>
    <w:rsid w:val="00760D27"/>
    <w:rsid w:val="00762293"/>
    <w:rsid w:val="00762D81"/>
    <w:rsid w:val="00763620"/>
    <w:rsid w:val="00763AB8"/>
    <w:rsid w:val="00764093"/>
    <w:rsid w:val="00764292"/>
    <w:rsid w:val="00764BFA"/>
    <w:rsid w:val="00764D82"/>
    <w:rsid w:val="007658A8"/>
    <w:rsid w:val="007675B3"/>
    <w:rsid w:val="007679F4"/>
    <w:rsid w:val="00770066"/>
    <w:rsid w:val="00770753"/>
    <w:rsid w:val="00771761"/>
    <w:rsid w:val="00771FB2"/>
    <w:rsid w:val="007721A5"/>
    <w:rsid w:val="007721B2"/>
    <w:rsid w:val="00772FE6"/>
    <w:rsid w:val="007730BF"/>
    <w:rsid w:val="0077495A"/>
    <w:rsid w:val="00774CA3"/>
    <w:rsid w:val="00775089"/>
    <w:rsid w:val="00775220"/>
    <w:rsid w:val="0077628E"/>
    <w:rsid w:val="00776861"/>
    <w:rsid w:val="0078046A"/>
    <w:rsid w:val="00780BB4"/>
    <w:rsid w:val="00781862"/>
    <w:rsid w:val="0078287A"/>
    <w:rsid w:val="007829EF"/>
    <w:rsid w:val="00782B22"/>
    <w:rsid w:val="00783127"/>
    <w:rsid w:val="00783394"/>
    <w:rsid w:val="00783401"/>
    <w:rsid w:val="00785742"/>
    <w:rsid w:val="0078592F"/>
    <w:rsid w:val="00785AED"/>
    <w:rsid w:val="00786C0C"/>
    <w:rsid w:val="00787B46"/>
    <w:rsid w:val="00791879"/>
    <w:rsid w:val="00792C1E"/>
    <w:rsid w:val="00792E02"/>
    <w:rsid w:val="007931B2"/>
    <w:rsid w:val="00794CDE"/>
    <w:rsid w:val="00795030"/>
    <w:rsid w:val="00795AC8"/>
    <w:rsid w:val="00795B85"/>
    <w:rsid w:val="007965EB"/>
    <w:rsid w:val="007969D9"/>
    <w:rsid w:val="00796D6A"/>
    <w:rsid w:val="007A00C8"/>
    <w:rsid w:val="007A1560"/>
    <w:rsid w:val="007A1F55"/>
    <w:rsid w:val="007A1FA1"/>
    <w:rsid w:val="007A20B7"/>
    <w:rsid w:val="007A28D4"/>
    <w:rsid w:val="007A47D9"/>
    <w:rsid w:val="007A5333"/>
    <w:rsid w:val="007A5ABE"/>
    <w:rsid w:val="007A614C"/>
    <w:rsid w:val="007A6C32"/>
    <w:rsid w:val="007A7922"/>
    <w:rsid w:val="007A7B93"/>
    <w:rsid w:val="007A7E7A"/>
    <w:rsid w:val="007B0C9A"/>
    <w:rsid w:val="007B0EA3"/>
    <w:rsid w:val="007B1391"/>
    <w:rsid w:val="007B18F5"/>
    <w:rsid w:val="007B2F6B"/>
    <w:rsid w:val="007B33E9"/>
    <w:rsid w:val="007B3458"/>
    <w:rsid w:val="007B3F59"/>
    <w:rsid w:val="007B422E"/>
    <w:rsid w:val="007B4E66"/>
    <w:rsid w:val="007B4F53"/>
    <w:rsid w:val="007B56B5"/>
    <w:rsid w:val="007B5E3B"/>
    <w:rsid w:val="007B78E5"/>
    <w:rsid w:val="007B7F2D"/>
    <w:rsid w:val="007C00AE"/>
    <w:rsid w:val="007C0835"/>
    <w:rsid w:val="007C18DD"/>
    <w:rsid w:val="007C25DB"/>
    <w:rsid w:val="007C4140"/>
    <w:rsid w:val="007C45D2"/>
    <w:rsid w:val="007C4B62"/>
    <w:rsid w:val="007C6562"/>
    <w:rsid w:val="007C664C"/>
    <w:rsid w:val="007C691E"/>
    <w:rsid w:val="007C6A8F"/>
    <w:rsid w:val="007C7CD4"/>
    <w:rsid w:val="007D0329"/>
    <w:rsid w:val="007D08C7"/>
    <w:rsid w:val="007D0CBA"/>
    <w:rsid w:val="007D1D34"/>
    <w:rsid w:val="007D225C"/>
    <w:rsid w:val="007D283E"/>
    <w:rsid w:val="007D2B64"/>
    <w:rsid w:val="007D2D6A"/>
    <w:rsid w:val="007D2DD5"/>
    <w:rsid w:val="007D2F60"/>
    <w:rsid w:val="007D32C0"/>
    <w:rsid w:val="007D3E45"/>
    <w:rsid w:val="007D424D"/>
    <w:rsid w:val="007D4F18"/>
    <w:rsid w:val="007D5756"/>
    <w:rsid w:val="007D73D6"/>
    <w:rsid w:val="007D7CAC"/>
    <w:rsid w:val="007E00CB"/>
    <w:rsid w:val="007E038B"/>
    <w:rsid w:val="007E0542"/>
    <w:rsid w:val="007E0E44"/>
    <w:rsid w:val="007E1704"/>
    <w:rsid w:val="007E1EEF"/>
    <w:rsid w:val="007E3A2B"/>
    <w:rsid w:val="007E4AAF"/>
    <w:rsid w:val="007E4E17"/>
    <w:rsid w:val="007E5B7D"/>
    <w:rsid w:val="007E68F6"/>
    <w:rsid w:val="007E6D02"/>
    <w:rsid w:val="007E7CB4"/>
    <w:rsid w:val="007E7EF9"/>
    <w:rsid w:val="007E7F45"/>
    <w:rsid w:val="007F0648"/>
    <w:rsid w:val="007F0DCA"/>
    <w:rsid w:val="007F1215"/>
    <w:rsid w:val="007F13C3"/>
    <w:rsid w:val="007F15F1"/>
    <w:rsid w:val="007F16C1"/>
    <w:rsid w:val="007F1A8D"/>
    <w:rsid w:val="007F1F40"/>
    <w:rsid w:val="007F203A"/>
    <w:rsid w:val="007F243F"/>
    <w:rsid w:val="007F2860"/>
    <w:rsid w:val="007F2F82"/>
    <w:rsid w:val="007F325E"/>
    <w:rsid w:val="007F32AE"/>
    <w:rsid w:val="007F3D8B"/>
    <w:rsid w:val="007F3F6B"/>
    <w:rsid w:val="007F43EA"/>
    <w:rsid w:val="007F5954"/>
    <w:rsid w:val="007F5F09"/>
    <w:rsid w:val="007F74EA"/>
    <w:rsid w:val="007F78B0"/>
    <w:rsid w:val="008003E3"/>
    <w:rsid w:val="00800EE7"/>
    <w:rsid w:val="00801FAA"/>
    <w:rsid w:val="008023DB"/>
    <w:rsid w:val="0080273D"/>
    <w:rsid w:val="00802C2E"/>
    <w:rsid w:val="00803227"/>
    <w:rsid w:val="0080344D"/>
    <w:rsid w:val="008047D1"/>
    <w:rsid w:val="00807982"/>
    <w:rsid w:val="00807A0B"/>
    <w:rsid w:val="0081031A"/>
    <w:rsid w:val="00810DC7"/>
    <w:rsid w:val="00811C0B"/>
    <w:rsid w:val="008125DF"/>
    <w:rsid w:val="00812C29"/>
    <w:rsid w:val="0081317A"/>
    <w:rsid w:val="0081370C"/>
    <w:rsid w:val="00813A0C"/>
    <w:rsid w:val="00814701"/>
    <w:rsid w:val="00815930"/>
    <w:rsid w:val="0081629C"/>
    <w:rsid w:val="00816595"/>
    <w:rsid w:val="00817253"/>
    <w:rsid w:val="0081777E"/>
    <w:rsid w:val="00820065"/>
    <w:rsid w:val="00820084"/>
    <w:rsid w:val="00820306"/>
    <w:rsid w:val="008203FD"/>
    <w:rsid w:val="008212D5"/>
    <w:rsid w:val="008213AC"/>
    <w:rsid w:val="008218CB"/>
    <w:rsid w:val="00821CCC"/>
    <w:rsid w:val="00821DB5"/>
    <w:rsid w:val="00822E43"/>
    <w:rsid w:val="008235EE"/>
    <w:rsid w:val="00825EA9"/>
    <w:rsid w:val="0082622B"/>
    <w:rsid w:val="008263C9"/>
    <w:rsid w:val="008264AC"/>
    <w:rsid w:val="008303FE"/>
    <w:rsid w:val="00830A9F"/>
    <w:rsid w:val="00830B35"/>
    <w:rsid w:val="008314BD"/>
    <w:rsid w:val="00832DFD"/>
    <w:rsid w:val="00833EC9"/>
    <w:rsid w:val="0083436D"/>
    <w:rsid w:val="00834598"/>
    <w:rsid w:val="008345D8"/>
    <w:rsid w:val="00835985"/>
    <w:rsid w:val="00835CFF"/>
    <w:rsid w:val="00835EA5"/>
    <w:rsid w:val="00836F16"/>
    <w:rsid w:val="0083753F"/>
    <w:rsid w:val="0084087C"/>
    <w:rsid w:val="00840C87"/>
    <w:rsid w:val="00841EEC"/>
    <w:rsid w:val="0084224C"/>
    <w:rsid w:val="0084295F"/>
    <w:rsid w:val="008431A4"/>
    <w:rsid w:val="00843826"/>
    <w:rsid w:val="008438F3"/>
    <w:rsid w:val="0084419B"/>
    <w:rsid w:val="008447F9"/>
    <w:rsid w:val="0084519E"/>
    <w:rsid w:val="00846CBE"/>
    <w:rsid w:val="00851020"/>
    <w:rsid w:val="00851230"/>
    <w:rsid w:val="00852086"/>
    <w:rsid w:val="008539D1"/>
    <w:rsid w:val="00854335"/>
    <w:rsid w:val="008545A8"/>
    <w:rsid w:val="0085663D"/>
    <w:rsid w:val="00857664"/>
    <w:rsid w:val="00857AE3"/>
    <w:rsid w:val="0086052C"/>
    <w:rsid w:val="00861E9D"/>
    <w:rsid w:val="008621EB"/>
    <w:rsid w:val="0086279D"/>
    <w:rsid w:val="008629A8"/>
    <w:rsid w:val="00862A72"/>
    <w:rsid w:val="00863F3B"/>
    <w:rsid w:val="00864FD6"/>
    <w:rsid w:val="00865464"/>
    <w:rsid w:val="00865574"/>
    <w:rsid w:val="00866139"/>
    <w:rsid w:val="00866379"/>
    <w:rsid w:val="008701A3"/>
    <w:rsid w:val="008701B8"/>
    <w:rsid w:val="008702B1"/>
    <w:rsid w:val="008702CD"/>
    <w:rsid w:val="008704EB"/>
    <w:rsid w:val="00871013"/>
    <w:rsid w:val="0087168F"/>
    <w:rsid w:val="008719EA"/>
    <w:rsid w:val="00871A0B"/>
    <w:rsid w:val="00871C8A"/>
    <w:rsid w:val="00871D2E"/>
    <w:rsid w:val="00872FA8"/>
    <w:rsid w:val="00873CC5"/>
    <w:rsid w:val="00875357"/>
    <w:rsid w:val="00875AA3"/>
    <w:rsid w:val="00875AB1"/>
    <w:rsid w:val="00875BCE"/>
    <w:rsid w:val="008760DF"/>
    <w:rsid w:val="00877EB4"/>
    <w:rsid w:val="00880AAC"/>
    <w:rsid w:val="0088169E"/>
    <w:rsid w:val="00881EE5"/>
    <w:rsid w:val="00881FD8"/>
    <w:rsid w:val="00882565"/>
    <w:rsid w:val="00882735"/>
    <w:rsid w:val="00882923"/>
    <w:rsid w:val="00882B90"/>
    <w:rsid w:val="00883DF3"/>
    <w:rsid w:val="00883EBC"/>
    <w:rsid w:val="0088531C"/>
    <w:rsid w:val="00885993"/>
    <w:rsid w:val="00886188"/>
    <w:rsid w:val="00886A84"/>
    <w:rsid w:val="00886EC7"/>
    <w:rsid w:val="008873BA"/>
    <w:rsid w:val="00887F30"/>
    <w:rsid w:val="0089055E"/>
    <w:rsid w:val="0089135F"/>
    <w:rsid w:val="00891D95"/>
    <w:rsid w:val="00892024"/>
    <w:rsid w:val="008922B7"/>
    <w:rsid w:val="0089320D"/>
    <w:rsid w:val="00893920"/>
    <w:rsid w:val="00893EE6"/>
    <w:rsid w:val="0089475A"/>
    <w:rsid w:val="00894EAD"/>
    <w:rsid w:val="00895791"/>
    <w:rsid w:val="00895B19"/>
    <w:rsid w:val="00896EAB"/>
    <w:rsid w:val="00897BD4"/>
    <w:rsid w:val="008A0364"/>
    <w:rsid w:val="008A0636"/>
    <w:rsid w:val="008A0958"/>
    <w:rsid w:val="008A0A29"/>
    <w:rsid w:val="008A0FB3"/>
    <w:rsid w:val="008A1C24"/>
    <w:rsid w:val="008A2713"/>
    <w:rsid w:val="008A294F"/>
    <w:rsid w:val="008A400B"/>
    <w:rsid w:val="008A43A4"/>
    <w:rsid w:val="008A449A"/>
    <w:rsid w:val="008A44A5"/>
    <w:rsid w:val="008A44D9"/>
    <w:rsid w:val="008A517E"/>
    <w:rsid w:val="008A5A5B"/>
    <w:rsid w:val="008A5C53"/>
    <w:rsid w:val="008A64C6"/>
    <w:rsid w:val="008A70A1"/>
    <w:rsid w:val="008A7D88"/>
    <w:rsid w:val="008B0733"/>
    <w:rsid w:val="008B0E0F"/>
    <w:rsid w:val="008B11B2"/>
    <w:rsid w:val="008B193C"/>
    <w:rsid w:val="008B279A"/>
    <w:rsid w:val="008B3761"/>
    <w:rsid w:val="008B38EE"/>
    <w:rsid w:val="008B4E1C"/>
    <w:rsid w:val="008B5500"/>
    <w:rsid w:val="008B60DF"/>
    <w:rsid w:val="008B6375"/>
    <w:rsid w:val="008B66AF"/>
    <w:rsid w:val="008B6929"/>
    <w:rsid w:val="008B7088"/>
    <w:rsid w:val="008B7817"/>
    <w:rsid w:val="008C004A"/>
    <w:rsid w:val="008C04E8"/>
    <w:rsid w:val="008C149D"/>
    <w:rsid w:val="008C2AB3"/>
    <w:rsid w:val="008C4539"/>
    <w:rsid w:val="008C5997"/>
    <w:rsid w:val="008C5A20"/>
    <w:rsid w:val="008C5CE5"/>
    <w:rsid w:val="008C69E7"/>
    <w:rsid w:val="008C7745"/>
    <w:rsid w:val="008C7AA8"/>
    <w:rsid w:val="008C7D61"/>
    <w:rsid w:val="008C7E25"/>
    <w:rsid w:val="008D0D56"/>
    <w:rsid w:val="008D1B9D"/>
    <w:rsid w:val="008D2A86"/>
    <w:rsid w:val="008D3F39"/>
    <w:rsid w:val="008D43A9"/>
    <w:rsid w:val="008D4E40"/>
    <w:rsid w:val="008D585B"/>
    <w:rsid w:val="008D5A9F"/>
    <w:rsid w:val="008D5CAA"/>
    <w:rsid w:val="008D60DA"/>
    <w:rsid w:val="008D6D47"/>
    <w:rsid w:val="008D723C"/>
    <w:rsid w:val="008D7528"/>
    <w:rsid w:val="008D7A0A"/>
    <w:rsid w:val="008D7B77"/>
    <w:rsid w:val="008D7DEF"/>
    <w:rsid w:val="008E03AF"/>
    <w:rsid w:val="008E05FE"/>
    <w:rsid w:val="008E1005"/>
    <w:rsid w:val="008E2DB6"/>
    <w:rsid w:val="008E3035"/>
    <w:rsid w:val="008E3853"/>
    <w:rsid w:val="008E4007"/>
    <w:rsid w:val="008E481A"/>
    <w:rsid w:val="008E4917"/>
    <w:rsid w:val="008E5314"/>
    <w:rsid w:val="008E66CE"/>
    <w:rsid w:val="008E7390"/>
    <w:rsid w:val="008E7ECF"/>
    <w:rsid w:val="008F0C41"/>
    <w:rsid w:val="008F1009"/>
    <w:rsid w:val="008F2C50"/>
    <w:rsid w:val="008F2EB8"/>
    <w:rsid w:val="008F2EC1"/>
    <w:rsid w:val="008F2F48"/>
    <w:rsid w:val="008F30E4"/>
    <w:rsid w:val="008F4A13"/>
    <w:rsid w:val="008F512C"/>
    <w:rsid w:val="008F5ECD"/>
    <w:rsid w:val="008F6559"/>
    <w:rsid w:val="008F6971"/>
    <w:rsid w:val="008F7C42"/>
    <w:rsid w:val="0090092D"/>
    <w:rsid w:val="009013DE"/>
    <w:rsid w:val="00901768"/>
    <w:rsid w:val="00901A0A"/>
    <w:rsid w:val="00901BC6"/>
    <w:rsid w:val="009026A9"/>
    <w:rsid w:val="009031C0"/>
    <w:rsid w:val="009039F4"/>
    <w:rsid w:val="00903B2F"/>
    <w:rsid w:val="009040C9"/>
    <w:rsid w:val="009054E0"/>
    <w:rsid w:val="009057B1"/>
    <w:rsid w:val="00906240"/>
    <w:rsid w:val="00906CE9"/>
    <w:rsid w:val="00911472"/>
    <w:rsid w:val="009114D0"/>
    <w:rsid w:val="009118DD"/>
    <w:rsid w:val="00912586"/>
    <w:rsid w:val="00912E1D"/>
    <w:rsid w:val="0091327D"/>
    <w:rsid w:val="009134DC"/>
    <w:rsid w:val="0091356F"/>
    <w:rsid w:val="009137AE"/>
    <w:rsid w:val="00913884"/>
    <w:rsid w:val="009146C2"/>
    <w:rsid w:val="00914BD7"/>
    <w:rsid w:val="009152A0"/>
    <w:rsid w:val="0091551F"/>
    <w:rsid w:val="0091581E"/>
    <w:rsid w:val="00916093"/>
    <w:rsid w:val="009163FC"/>
    <w:rsid w:val="00916604"/>
    <w:rsid w:val="0091669A"/>
    <w:rsid w:val="009167AA"/>
    <w:rsid w:val="00916AD2"/>
    <w:rsid w:val="00917057"/>
    <w:rsid w:val="009178B8"/>
    <w:rsid w:val="00917C4E"/>
    <w:rsid w:val="00917CEB"/>
    <w:rsid w:val="00917DB3"/>
    <w:rsid w:val="00920219"/>
    <w:rsid w:val="00920901"/>
    <w:rsid w:val="00920E37"/>
    <w:rsid w:val="00921345"/>
    <w:rsid w:val="00921C08"/>
    <w:rsid w:val="00921E2D"/>
    <w:rsid w:val="00922BA9"/>
    <w:rsid w:val="00923550"/>
    <w:rsid w:val="00923A6E"/>
    <w:rsid w:val="00923A79"/>
    <w:rsid w:val="00924290"/>
    <w:rsid w:val="0092475C"/>
    <w:rsid w:val="00925149"/>
    <w:rsid w:val="009253B7"/>
    <w:rsid w:val="00927B02"/>
    <w:rsid w:val="00930C52"/>
    <w:rsid w:val="00930FF6"/>
    <w:rsid w:val="0093155B"/>
    <w:rsid w:val="00933BD2"/>
    <w:rsid w:val="00933F8F"/>
    <w:rsid w:val="0093495F"/>
    <w:rsid w:val="00934B0C"/>
    <w:rsid w:val="0093573D"/>
    <w:rsid w:val="009358EA"/>
    <w:rsid w:val="00935D5F"/>
    <w:rsid w:val="00936100"/>
    <w:rsid w:val="0093674A"/>
    <w:rsid w:val="0093728E"/>
    <w:rsid w:val="00937AE7"/>
    <w:rsid w:val="00937DD9"/>
    <w:rsid w:val="00941455"/>
    <w:rsid w:val="009418FE"/>
    <w:rsid w:val="009419DE"/>
    <w:rsid w:val="00941FA7"/>
    <w:rsid w:val="009424C5"/>
    <w:rsid w:val="00942B37"/>
    <w:rsid w:val="00942C51"/>
    <w:rsid w:val="00943093"/>
    <w:rsid w:val="00943A0E"/>
    <w:rsid w:val="0094413C"/>
    <w:rsid w:val="00944550"/>
    <w:rsid w:val="00945608"/>
    <w:rsid w:val="00945C81"/>
    <w:rsid w:val="00946C1D"/>
    <w:rsid w:val="00946E2E"/>
    <w:rsid w:val="0094722F"/>
    <w:rsid w:val="0094793F"/>
    <w:rsid w:val="00947B5E"/>
    <w:rsid w:val="00947E1C"/>
    <w:rsid w:val="00950890"/>
    <w:rsid w:val="0095092E"/>
    <w:rsid w:val="00952536"/>
    <w:rsid w:val="0095320C"/>
    <w:rsid w:val="00953A38"/>
    <w:rsid w:val="00954D0E"/>
    <w:rsid w:val="00954D98"/>
    <w:rsid w:val="00955695"/>
    <w:rsid w:val="009558A6"/>
    <w:rsid w:val="00956136"/>
    <w:rsid w:val="0095627C"/>
    <w:rsid w:val="009564E4"/>
    <w:rsid w:val="00956B29"/>
    <w:rsid w:val="009570F5"/>
    <w:rsid w:val="00957998"/>
    <w:rsid w:val="00957C3C"/>
    <w:rsid w:val="00957C66"/>
    <w:rsid w:val="00957CAA"/>
    <w:rsid w:val="00957FF4"/>
    <w:rsid w:val="00960C24"/>
    <w:rsid w:val="00960F43"/>
    <w:rsid w:val="00961248"/>
    <w:rsid w:val="009617C7"/>
    <w:rsid w:val="0096271C"/>
    <w:rsid w:val="00962F05"/>
    <w:rsid w:val="009633DC"/>
    <w:rsid w:val="00965044"/>
    <w:rsid w:val="009651D9"/>
    <w:rsid w:val="00966D9A"/>
    <w:rsid w:val="00967A36"/>
    <w:rsid w:val="00970017"/>
    <w:rsid w:val="009701BA"/>
    <w:rsid w:val="009704CB"/>
    <w:rsid w:val="0097077E"/>
    <w:rsid w:val="00970963"/>
    <w:rsid w:val="00970FBA"/>
    <w:rsid w:val="009715A7"/>
    <w:rsid w:val="0097180B"/>
    <w:rsid w:val="009719A3"/>
    <w:rsid w:val="00971C2D"/>
    <w:rsid w:val="00972C26"/>
    <w:rsid w:val="00972EE8"/>
    <w:rsid w:val="0097325C"/>
    <w:rsid w:val="0097463C"/>
    <w:rsid w:val="009746C7"/>
    <w:rsid w:val="00974771"/>
    <w:rsid w:val="00977525"/>
    <w:rsid w:val="00977835"/>
    <w:rsid w:val="00980B53"/>
    <w:rsid w:val="009810DF"/>
    <w:rsid w:val="00982422"/>
    <w:rsid w:val="0098278C"/>
    <w:rsid w:val="009828D7"/>
    <w:rsid w:val="00982FB8"/>
    <w:rsid w:val="00983073"/>
    <w:rsid w:val="00983ED0"/>
    <w:rsid w:val="00984894"/>
    <w:rsid w:val="00986CB4"/>
    <w:rsid w:val="00986E4B"/>
    <w:rsid w:val="00987733"/>
    <w:rsid w:val="00987AE4"/>
    <w:rsid w:val="009900E8"/>
    <w:rsid w:val="00991104"/>
    <w:rsid w:val="00992354"/>
    <w:rsid w:val="009946AD"/>
    <w:rsid w:val="00994A19"/>
    <w:rsid w:val="0099579A"/>
    <w:rsid w:val="009958A5"/>
    <w:rsid w:val="00995DC8"/>
    <w:rsid w:val="0099705A"/>
    <w:rsid w:val="009979F3"/>
    <w:rsid w:val="009A0CBE"/>
    <w:rsid w:val="009A1955"/>
    <w:rsid w:val="009A294D"/>
    <w:rsid w:val="009A2C63"/>
    <w:rsid w:val="009A2F65"/>
    <w:rsid w:val="009A485D"/>
    <w:rsid w:val="009A49B1"/>
    <w:rsid w:val="009A4DC7"/>
    <w:rsid w:val="009A54EA"/>
    <w:rsid w:val="009A5587"/>
    <w:rsid w:val="009A59F9"/>
    <w:rsid w:val="009A5D03"/>
    <w:rsid w:val="009A650D"/>
    <w:rsid w:val="009A6A45"/>
    <w:rsid w:val="009A6EE7"/>
    <w:rsid w:val="009A72DD"/>
    <w:rsid w:val="009A7C8E"/>
    <w:rsid w:val="009A7D86"/>
    <w:rsid w:val="009B24D3"/>
    <w:rsid w:val="009B36E2"/>
    <w:rsid w:val="009B3EB4"/>
    <w:rsid w:val="009B54DC"/>
    <w:rsid w:val="009B61BB"/>
    <w:rsid w:val="009C029C"/>
    <w:rsid w:val="009C1716"/>
    <w:rsid w:val="009C26B0"/>
    <w:rsid w:val="009C27D6"/>
    <w:rsid w:val="009C2B87"/>
    <w:rsid w:val="009C3496"/>
    <w:rsid w:val="009C3BD0"/>
    <w:rsid w:val="009C4AF0"/>
    <w:rsid w:val="009C538C"/>
    <w:rsid w:val="009C53C4"/>
    <w:rsid w:val="009C5587"/>
    <w:rsid w:val="009C5B28"/>
    <w:rsid w:val="009C5E39"/>
    <w:rsid w:val="009C60D3"/>
    <w:rsid w:val="009C67C3"/>
    <w:rsid w:val="009D0F20"/>
    <w:rsid w:val="009D11D7"/>
    <w:rsid w:val="009D1425"/>
    <w:rsid w:val="009D2164"/>
    <w:rsid w:val="009D2850"/>
    <w:rsid w:val="009D31E5"/>
    <w:rsid w:val="009D3252"/>
    <w:rsid w:val="009D3413"/>
    <w:rsid w:val="009D4079"/>
    <w:rsid w:val="009D4691"/>
    <w:rsid w:val="009D46BB"/>
    <w:rsid w:val="009D5523"/>
    <w:rsid w:val="009D5715"/>
    <w:rsid w:val="009D621A"/>
    <w:rsid w:val="009D644C"/>
    <w:rsid w:val="009D6C39"/>
    <w:rsid w:val="009D73C9"/>
    <w:rsid w:val="009D75C8"/>
    <w:rsid w:val="009E014E"/>
    <w:rsid w:val="009E19C2"/>
    <w:rsid w:val="009E21AA"/>
    <w:rsid w:val="009E2F13"/>
    <w:rsid w:val="009E31D7"/>
    <w:rsid w:val="009E369A"/>
    <w:rsid w:val="009E4FDD"/>
    <w:rsid w:val="009E6B62"/>
    <w:rsid w:val="009E6D04"/>
    <w:rsid w:val="009E6E7A"/>
    <w:rsid w:val="009F1938"/>
    <w:rsid w:val="009F196E"/>
    <w:rsid w:val="009F1F48"/>
    <w:rsid w:val="009F2221"/>
    <w:rsid w:val="009F2505"/>
    <w:rsid w:val="009F2D0B"/>
    <w:rsid w:val="009F3366"/>
    <w:rsid w:val="009F4A35"/>
    <w:rsid w:val="009F5033"/>
    <w:rsid w:val="009F53B5"/>
    <w:rsid w:val="009F5606"/>
    <w:rsid w:val="009F6254"/>
    <w:rsid w:val="009F6495"/>
    <w:rsid w:val="009F7293"/>
    <w:rsid w:val="009F783F"/>
    <w:rsid w:val="009F7F35"/>
    <w:rsid w:val="00A00EF0"/>
    <w:rsid w:val="00A01833"/>
    <w:rsid w:val="00A02440"/>
    <w:rsid w:val="00A024BA"/>
    <w:rsid w:val="00A02671"/>
    <w:rsid w:val="00A0295A"/>
    <w:rsid w:val="00A0440C"/>
    <w:rsid w:val="00A04749"/>
    <w:rsid w:val="00A04E2E"/>
    <w:rsid w:val="00A05E34"/>
    <w:rsid w:val="00A06017"/>
    <w:rsid w:val="00A0601A"/>
    <w:rsid w:val="00A0665A"/>
    <w:rsid w:val="00A07017"/>
    <w:rsid w:val="00A07A45"/>
    <w:rsid w:val="00A07BBF"/>
    <w:rsid w:val="00A07E30"/>
    <w:rsid w:val="00A07F4C"/>
    <w:rsid w:val="00A07FAB"/>
    <w:rsid w:val="00A10C24"/>
    <w:rsid w:val="00A1121C"/>
    <w:rsid w:val="00A119CE"/>
    <w:rsid w:val="00A11B89"/>
    <w:rsid w:val="00A14142"/>
    <w:rsid w:val="00A1478E"/>
    <w:rsid w:val="00A20B26"/>
    <w:rsid w:val="00A20B43"/>
    <w:rsid w:val="00A20EF0"/>
    <w:rsid w:val="00A23302"/>
    <w:rsid w:val="00A244E1"/>
    <w:rsid w:val="00A24706"/>
    <w:rsid w:val="00A24AF6"/>
    <w:rsid w:val="00A25601"/>
    <w:rsid w:val="00A25686"/>
    <w:rsid w:val="00A2580F"/>
    <w:rsid w:val="00A26249"/>
    <w:rsid w:val="00A26293"/>
    <w:rsid w:val="00A26539"/>
    <w:rsid w:val="00A266EB"/>
    <w:rsid w:val="00A26CE9"/>
    <w:rsid w:val="00A26D3B"/>
    <w:rsid w:val="00A274F5"/>
    <w:rsid w:val="00A27AD9"/>
    <w:rsid w:val="00A3102C"/>
    <w:rsid w:val="00A3114C"/>
    <w:rsid w:val="00A31361"/>
    <w:rsid w:val="00A31840"/>
    <w:rsid w:val="00A32C27"/>
    <w:rsid w:val="00A3380E"/>
    <w:rsid w:val="00A34500"/>
    <w:rsid w:val="00A35021"/>
    <w:rsid w:val="00A35560"/>
    <w:rsid w:val="00A36E89"/>
    <w:rsid w:val="00A3784D"/>
    <w:rsid w:val="00A40F28"/>
    <w:rsid w:val="00A428E4"/>
    <w:rsid w:val="00A43985"/>
    <w:rsid w:val="00A45D0B"/>
    <w:rsid w:val="00A46B6E"/>
    <w:rsid w:val="00A47364"/>
    <w:rsid w:val="00A4781E"/>
    <w:rsid w:val="00A47B4A"/>
    <w:rsid w:val="00A500FF"/>
    <w:rsid w:val="00A50127"/>
    <w:rsid w:val="00A50D46"/>
    <w:rsid w:val="00A5156D"/>
    <w:rsid w:val="00A5182F"/>
    <w:rsid w:val="00A522C3"/>
    <w:rsid w:val="00A52825"/>
    <w:rsid w:val="00A5406E"/>
    <w:rsid w:val="00A54795"/>
    <w:rsid w:val="00A54974"/>
    <w:rsid w:val="00A55EE8"/>
    <w:rsid w:val="00A561CA"/>
    <w:rsid w:val="00A56AAA"/>
    <w:rsid w:val="00A57364"/>
    <w:rsid w:val="00A575F2"/>
    <w:rsid w:val="00A57CFD"/>
    <w:rsid w:val="00A61414"/>
    <w:rsid w:val="00A61925"/>
    <w:rsid w:val="00A61A0D"/>
    <w:rsid w:val="00A629CB"/>
    <w:rsid w:val="00A63D04"/>
    <w:rsid w:val="00A641D7"/>
    <w:rsid w:val="00A65436"/>
    <w:rsid w:val="00A65822"/>
    <w:rsid w:val="00A66133"/>
    <w:rsid w:val="00A668E8"/>
    <w:rsid w:val="00A66909"/>
    <w:rsid w:val="00A67DA5"/>
    <w:rsid w:val="00A67FFA"/>
    <w:rsid w:val="00A7176E"/>
    <w:rsid w:val="00A7188F"/>
    <w:rsid w:val="00A71FAA"/>
    <w:rsid w:val="00A72232"/>
    <w:rsid w:val="00A7318F"/>
    <w:rsid w:val="00A734AD"/>
    <w:rsid w:val="00A741A0"/>
    <w:rsid w:val="00A7490B"/>
    <w:rsid w:val="00A759F7"/>
    <w:rsid w:val="00A75A58"/>
    <w:rsid w:val="00A76C7D"/>
    <w:rsid w:val="00A770D4"/>
    <w:rsid w:val="00A77B9B"/>
    <w:rsid w:val="00A77D1E"/>
    <w:rsid w:val="00A80A89"/>
    <w:rsid w:val="00A816D0"/>
    <w:rsid w:val="00A817B1"/>
    <w:rsid w:val="00A81A02"/>
    <w:rsid w:val="00A8248A"/>
    <w:rsid w:val="00A82C65"/>
    <w:rsid w:val="00A84606"/>
    <w:rsid w:val="00A846D1"/>
    <w:rsid w:val="00A84CF0"/>
    <w:rsid w:val="00A8598D"/>
    <w:rsid w:val="00A85C4A"/>
    <w:rsid w:val="00A86027"/>
    <w:rsid w:val="00A86748"/>
    <w:rsid w:val="00A86806"/>
    <w:rsid w:val="00A8712D"/>
    <w:rsid w:val="00A87562"/>
    <w:rsid w:val="00A875C8"/>
    <w:rsid w:val="00A875F0"/>
    <w:rsid w:val="00A877A4"/>
    <w:rsid w:val="00A87B6A"/>
    <w:rsid w:val="00A87D25"/>
    <w:rsid w:val="00A9073C"/>
    <w:rsid w:val="00A9085C"/>
    <w:rsid w:val="00A90B4B"/>
    <w:rsid w:val="00A91CA8"/>
    <w:rsid w:val="00A91ED0"/>
    <w:rsid w:val="00A935FC"/>
    <w:rsid w:val="00A93D54"/>
    <w:rsid w:val="00A93D73"/>
    <w:rsid w:val="00A93FEE"/>
    <w:rsid w:val="00A95281"/>
    <w:rsid w:val="00A95629"/>
    <w:rsid w:val="00A95CBD"/>
    <w:rsid w:val="00A95F88"/>
    <w:rsid w:val="00A96A7B"/>
    <w:rsid w:val="00A96B39"/>
    <w:rsid w:val="00A9758A"/>
    <w:rsid w:val="00AA1388"/>
    <w:rsid w:val="00AA17D0"/>
    <w:rsid w:val="00AA3030"/>
    <w:rsid w:val="00AA3116"/>
    <w:rsid w:val="00AA3983"/>
    <w:rsid w:val="00AA3AF2"/>
    <w:rsid w:val="00AA3E88"/>
    <w:rsid w:val="00AA3EE3"/>
    <w:rsid w:val="00AA4830"/>
    <w:rsid w:val="00AA49F1"/>
    <w:rsid w:val="00AA60CE"/>
    <w:rsid w:val="00AA61F1"/>
    <w:rsid w:val="00AA705A"/>
    <w:rsid w:val="00AA7111"/>
    <w:rsid w:val="00AA7391"/>
    <w:rsid w:val="00AB0864"/>
    <w:rsid w:val="00AB0B6A"/>
    <w:rsid w:val="00AB120B"/>
    <w:rsid w:val="00AB1F1B"/>
    <w:rsid w:val="00AB2218"/>
    <w:rsid w:val="00AB2EBC"/>
    <w:rsid w:val="00AB3350"/>
    <w:rsid w:val="00AB3820"/>
    <w:rsid w:val="00AB3D39"/>
    <w:rsid w:val="00AB487B"/>
    <w:rsid w:val="00AB535D"/>
    <w:rsid w:val="00AB682B"/>
    <w:rsid w:val="00AB7139"/>
    <w:rsid w:val="00AC0162"/>
    <w:rsid w:val="00AC0A79"/>
    <w:rsid w:val="00AC0B88"/>
    <w:rsid w:val="00AC1805"/>
    <w:rsid w:val="00AC1882"/>
    <w:rsid w:val="00AC208E"/>
    <w:rsid w:val="00AC2A63"/>
    <w:rsid w:val="00AC2C4F"/>
    <w:rsid w:val="00AC2D65"/>
    <w:rsid w:val="00AC457A"/>
    <w:rsid w:val="00AD06BD"/>
    <w:rsid w:val="00AD1460"/>
    <w:rsid w:val="00AD19B7"/>
    <w:rsid w:val="00AD1C12"/>
    <w:rsid w:val="00AD2F45"/>
    <w:rsid w:val="00AD4974"/>
    <w:rsid w:val="00AD4B51"/>
    <w:rsid w:val="00AD525E"/>
    <w:rsid w:val="00AD54A2"/>
    <w:rsid w:val="00AD5AD9"/>
    <w:rsid w:val="00AD5BC4"/>
    <w:rsid w:val="00AD6C8A"/>
    <w:rsid w:val="00AD7347"/>
    <w:rsid w:val="00AD7EEE"/>
    <w:rsid w:val="00AE003D"/>
    <w:rsid w:val="00AE09ED"/>
    <w:rsid w:val="00AE0B30"/>
    <w:rsid w:val="00AE0EDF"/>
    <w:rsid w:val="00AE107D"/>
    <w:rsid w:val="00AE13A4"/>
    <w:rsid w:val="00AE1C20"/>
    <w:rsid w:val="00AE2047"/>
    <w:rsid w:val="00AE2C96"/>
    <w:rsid w:val="00AE2D1B"/>
    <w:rsid w:val="00AE313A"/>
    <w:rsid w:val="00AE3363"/>
    <w:rsid w:val="00AE391F"/>
    <w:rsid w:val="00AE4C96"/>
    <w:rsid w:val="00AE4FDF"/>
    <w:rsid w:val="00AE54A6"/>
    <w:rsid w:val="00AE5C62"/>
    <w:rsid w:val="00AE5E77"/>
    <w:rsid w:val="00AE61CC"/>
    <w:rsid w:val="00AE65CB"/>
    <w:rsid w:val="00AE7222"/>
    <w:rsid w:val="00AF0B27"/>
    <w:rsid w:val="00AF0EBC"/>
    <w:rsid w:val="00AF1C59"/>
    <w:rsid w:val="00AF1D70"/>
    <w:rsid w:val="00AF266B"/>
    <w:rsid w:val="00AF28C7"/>
    <w:rsid w:val="00AF47A9"/>
    <w:rsid w:val="00AF53D0"/>
    <w:rsid w:val="00AF5667"/>
    <w:rsid w:val="00AF6074"/>
    <w:rsid w:val="00AF6C23"/>
    <w:rsid w:val="00B0013B"/>
    <w:rsid w:val="00B00852"/>
    <w:rsid w:val="00B00D2F"/>
    <w:rsid w:val="00B00FA0"/>
    <w:rsid w:val="00B01321"/>
    <w:rsid w:val="00B01EB2"/>
    <w:rsid w:val="00B0238F"/>
    <w:rsid w:val="00B028F4"/>
    <w:rsid w:val="00B033C6"/>
    <w:rsid w:val="00B03AA7"/>
    <w:rsid w:val="00B03DB8"/>
    <w:rsid w:val="00B03F69"/>
    <w:rsid w:val="00B03FD2"/>
    <w:rsid w:val="00B041C3"/>
    <w:rsid w:val="00B04329"/>
    <w:rsid w:val="00B043F7"/>
    <w:rsid w:val="00B054C9"/>
    <w:rsid w:val="00B0585F"/>
    <w:rsid w:val="00B060C2"/>
    <w:rsid w:val="00B068A8"/>
    <w:rsid w:val="00B06C71"/>
    <w:rsid w:val="00B07B94"/>
    <w:rsid w:val="00B07D0B"/>
    <w:rsid w:val="00B07FD6"/>
    <w:rsid w:val="00B112DC"/>
    <w:rsid w:val="00B11C25"/>
    <w:rsid w:val="00B11DC0"/>
    <w:rsid w:val="00B11F83"/>
    <w:rsid w:val="00B12968"/>
    <w:rsid w:val="00B12CCE"/>
    <w:rsid w:val="00B136D9"/>
    <w:rsid w:val="00B13D01"/>
    <w:rsid w:val="00B14688"/>
    <w:rsid w:val="00B149BD"/>
    <w:rsid w:val="00B15180"/>
    <w:rsid w:val="00B164AE"/>
    <w:rsid w:val="00B17195"/>
    <w:rsid w:val="00B21F2D"/>
    <w:rsid w:val="00B2351E"/>
    <w:rsid w:val="00B2366F"/>
    <w:rsid w:val="00B23CD0"/>
    <w:rsid w:val="00B24741"/>
    <w:rsid w:val="00B24BEA"/>
    <w:rsid w:val="00B2510D"/>
    <w:rsid w:val="00B260F9"/>
    <w:rsid w:val="00B26E5E"/>
    <w:rsid w:val="00B26FB2"/>
    <w:rsid w:val="00B274CD"/>
    <w:rsid w:val="00B275E9"/>
    <w:rsid w:val="00B302E0"/>
    <w:rsid w:val="00B303D4"/>
    <w:rsid w:val="00B3049F"/>
    <w:rsid w:val="00B305A0"/>
    <w:rsid w:val="00B32255"/>
    <w:rsid w:val="00B32819"/>
    <w:rsid w:val="00B32856"/>
    <w:rsid w:val="00B32E6A"/>
    <w:rsid w:val="00B348FC"/>
    <w:rsid w:val="00B34F99"/>
    <w:rsid w:val="00B3566E"/>
    <w:rsid w:val="00B35912"/>
    <w:rsid w:val="00B36E71"/>
    <w:rsid w:val="00B36EB0"/>
    <w:rsid w:val="00B379F4"/>
    <w:rsid w:val="00B400D3"/>
    <w:rsid w:val="00B4021F"/>
    <w:rsid w:val="00B4050B"/>
    <w:rsid w:val="00B40716"/>
    <w:rsid w:val="00B40F01"/>
    <w:rsid w:val="00B41143"/>
    <w:rsid w:val="00B4131A"/>
    <w:rsid w:val="00B41353"/>
    <w:rsid w:val="00B41562"/>
    <w:rsid w:val="00B43E45"/>
    <w:rsid w:val="00B44485"/>
    <w:rsid w:val="00B44FF1"/>
    <w:rsid w:val="00B45769"/>
    <w:rsid w:val="00B46A27"/>
    <w:rsid w:val="00B47675"/>
    <w:rsid w:val="00B47C38"/>
    <w:rsid w:val="00B502ED"/>
    <w:rsid w:val="00B5032B"/>
    <w:rsid w:val="00B50993"/>
    <w:rsid w:val="00B50A77"/>
    <w:rsid w:val="00B50B7E"/>
    <w:rsid w:val="00B50D78"/>
    <w:rsid w:val="00B5141F"/>
    <w:rsid w:val="00B522DA"/>
    <w:rsid w:val="00B5293D"/>
    <w:rsid w:val="00B52982"/>
    <w:rsid w:val="00B52996"/>
    <w:rsid w:val="00B52CFA"/>
    <w:rsid w:val="00B52F11"/>
    <w:rsid w:val="00B534D6"/>
    <w:rsid w:val="00B53E8B"/>
    <w:rsid w:val="00B5554F"/>
    <w:rsid w:val="00B560F2"/>
    <w:rsid w:val="00B563F1"/>
    <w:rsid w:val="00B57F96"/>
    <w:rsid w:val="00B60138"/>
    <w:rsid w:val="00B603F2"/>
    <w:rsid w:val="00B60B6B"/>
    <w:rsid w:val="00B60BFE"/>
    <w:rsid w:val="00B61208"/>
    <w:rsid w:val="00B6237B"/>
    <w:rsid w:val="00B6243F"/>
    <w:rsid w:val="00B62B28"/>
    <w:rsid w:val="00B62B4E"/>
    <w:rsid w:val="00B63200"/>
    <w:rsid w:val="00B633B1"/>
    <w:rsid w:val="00B6432F"/>
    <w:rsid w:val="00B64B53"/>
    <w:rsid w:val="00B64EB0"/>
    <w:rsid w:val="00B6574B"/>
    <w:rsid w:val="00B65B7C"/>
    <w:rsid w:val="00B67332"/>
    <w:rsid w:val="00B679D1"/>
    <w:rsid w:val="00B70F0E"/>
    <w:rsid w:val="00B7114E"/>
    <w:rsid w:val="00B712FB"/>
    <w:rsid w:val="00B71AE5"/>
    <w:rsid w:val="00B7203A"/>
    <w:rsid w:val="00B7275C"/>
    <w:rsid w:val="00B73AC5"/>
    <w:rsid w:val="00B7450D"/>
    <w:rsid w:val="00B75DE1"/>
    <w:rsid w:val="00B765DE"/>
    <w:rsid w:val="00B767FE"/>
    <w:rsid w:val="00B76FE0"/>
    <w:rsid w:val="00B77514"/>
    <w:rsid w:val="00B7793F"/>
    <w:rsid w:val="00B801B5"/>
    <w:rsid w:val="00B80FB4"/>
    <w:rsid w:val="00B814CE"/>
    <w:rsid w:val="00B81844"/>
    <w:rsid w:val="00B83FE1"/>
    <w:rsid w:val="00B840F5"/>
    <w:rsid w:val="00B845C9"/>
    <w:rsid w:val="00B84780"/>
    <w:rsid w:val="00B85666"/>
    <w:rsid w:val="00B856AD"/>
    <w:rsid w:val="00B85727"/>
    <w:rsid w:val="00B85DC8"/>
    <w:rsid w:val="00B85E7A"/>
    <w:rsid w:val="00B8603E"/>
    <w:rsid w:val="00B91342"/>
    <w:rsid w:val="00B913C3"/>
    <w:rsid w:val="00B9188F"/>
    <w:rsid w:val="00B92C20"/>
    <w:rsid w:val="00B92CD3"/>
    <w:rsid w:val="00B93286"/>
    <w:rsid w:val="00B93802"/>
    <w:rsid w:val="00B9382A"/>
    <w:rsid w:val="00B9516B"/>
    <w:rsid w:val="00B9560D"/>
    <w:rsid w:val="00B95642"/>
    <w:rsid w:val="00B96108"/>
    <w:rsid w:val="00BA0C9D"/>
    <w:rsid w:val="00BA102A"/>
    <w:rsid w:val="00BA1ACB"/>
    <w:rsid w:val="00BA1F6D"/>
    <w:rsid w:val="00BA1FFF"/>
    <w:rsid w:val="00BA29CF"/>
    <w:rsid w:val="00BA3AF8"/>
    <w:rsid w:val="00BA4217"/>
    <w:rsid w:val="00BA5961"/>
    <w:rsid w:val="00BA5C4B"/>
    <w:rsid w:val="00BA656B"/>
    <w:rsid w:val="00BB0041"/>
    <w:rsid w:val="00BB0918"/>
    <w:rsid w:val="00BB0CD0"/>
    <w:rsid w:val="00BB1C15"/>
    <w:rsid w:val="00BB1E2A"/>
    <w:rsid w:val="00BB2870"/>
    <w:rsid w:val="00BB2EB1"/>
    <w:rsid w:val="00BB3927"/>
    <w:rsid w:val="00BB3D08"/>
    <w:rsid w:val="00BB3D5C"/>
    <w:rsid w:val="00BB4939"/>
    <w:rsid w:val="00BB60CE"/>
    <w:rsid w:val="00BB6258"/>
    <w:rsid w:val="00BB6D98"/>
    <w:rsid w:val="00BB6DB9"/>
    <w:rsid w:val="00BB71FB"/>
    <w:rsid w:val="00BB72EB"/>
    <w:rsid w:val="00BC0E17"/>
    <w:rsid w:val="00BC0ED5"/>
    <w:rsid w:val="00BC1063"/>
    <w:rsid w:val="00BC15FF"/>
    <w:rsid w:val="00BC1813"/>
    <w:rsid w:val="00BC19C2"/>
    <w:rsid w:val="00BC19D3"/>
    <w:rsid w:val="00BC1A7F"/>
    <w:rsid w:val="00BC245A"/>
    <w:rsid w:val="00BC3ACE"/>
    <w:rsid w:val="00BC41C8"/>
    <w:rsid w:val="00BC44B8"/>
    <w:rsid w:val="00BC467B"/>
    <w:rsid w:val="00BC493C"/>
    <w:rsid w:val="00BC4B57"/>
    <w:rsid w:val="00BC5252"/>
    <w:rsid w:val="00BC54C4"/>
    <w:rsid w:val="00BC62A1"/>
    <w:rsid w:val="00BC7347"/>
    <w:rsid w:val="00BC790F"/>
    <w:rsid w:val="00BD017A"/>
    <w:rsid w:val="00BD10DA"/>
    <w:rsid w:val="00BD194E"/>
    <w:rsid w:val="00BD1D7A"/>
    <w:rsid w:val="00BD1FE4"/>
    <w:rsid w:val="00BD2E2E"/>
    <w:rsid w:val="00BD3F2B"/>
    <w:rsid w:val="00BD40D5"/>
    <w:rsid w:val="00BD4E2A"/>
    <w:rsid w:val="00BD4E5C"/>
    <w:rsid w:val="00BD522A"/>
    <w:rsid w:val="00BD531D"/>
    <w:rsid w:val="00BD5591"/>
    <w:rsid w:val="00BD56FB"/>
    <w:rsid w:val="00BD6029"/>
    <w:rsid w:val="00BD6766"/>
    <w:rsid w:val="00BD6AC2"/>
    <w:rsid w:val="00BD6CF9"/>
    <w:rsid w:val="00BD7E8A"/>
    <w:rsid w:val="00BD7F31"/>
    <w:rsid w:val="00BE0041"/>
    <w:rsid w:val="00BE05A7"/>
    <w:rsid w:val="00BE0743"/>
    <w:rsid w:val="00BE08AA"/>
    <w:rsid w:val="00BE0CF9"/>
    <w:rsid w:val="00BE1205"/>
    <w:rsid w:val="00BE152B"/>
    <w:rsid w:val="00BE15DC"/>
    <w:rsid w:val="00BE29B5"/>
    <w:rsid w:val="00BE3EAC"/>
    <w:rsid w:val="00BE456B"/>
    <w:rsid w:val="00BE47CA"/>
    <w:rsid w:val="00BE47EB"/>
    <w:rsid w:val="00BE5187"/>
    <w:rsid w:val="00BE555F"/>
    <w:rsid w:val="00BE56D8"/>
    <w:rsid w:val="00BE6B28"/>
    <w:rsid w:val="00BE6BFF"/>
    <w:rsid w:val="00BE6FFF"/>
    <w:rsid w:val="00BE77FC"/>
    <w:rsid w:val="00BF0170"/>
    <w:rsid w:val="00BF046D"/>
    <w:rsid w:val="00BF05A0"/>
    <w:rsid w:val="00BF073A"/>
    <w:rsid w:val="00BF0C58"/>
    <w:rsid w:val="00BF11C4"/>
    <w:rsid w:val="00BF146E"/>
    <w:rsid w:val="00BF1539"/>
    <w:rsid w:val="00BF1736"/>
    <w:rsid w:val="00BF27EF"/>
    <w:rsid w:val="00BF2E7A"/>
    <w:rsid w:val="00BF3BB5"/>
    <w:rsid w:val="00BF7B9D"/>
    <w:rsid w:val="00C00DBC"/>
    <w:rsid w:val="00C03532"/>
    <w:rsid w:val="00C043F6"/>
    <w:rsid w:val="00C044D5"/>
    <w:rsid w:val="00C049C7"/>
    <w:rsid w:val="00C04BEB"/>
    <w:rsid w:val="00C04D6E"/>
    <w:rsid w:val="00C05F5D"/>
    <w:rsid w:val="00C0731C"/>
    <w:rsid w:val="00C07343"/>
    <w:rsid w:val="00C07443"/>
    <w:rsid w:val="00C1056C"/>
    <w:rsid w:val="00C10C73"/>
    <w:rsid w:val="00C10F4B"/>
    <w:rsid w:val="00C11307"/>
    <w:rsid w:val="00C11E3B"/>
    <w:rsid w:val="00C11EC3"/>
    <w:rsid w:val="00C124D8"/>
    <w:rsid w:val="00C13160"/>
    <w:rsid w:val="00C13171"/>
    <w:rsid w:val="00C13E2C"/>
    <w:rsid w:val="00C14BD3"/>
    <w:rsid w:val="00C14F51"/>
    <w:rsid w:val="00C16B6C"/>
    <w:rsid w:val="00C170A7"/>
    <w:rsid w:val="00C1722B"/>
    <w:rsid w:val="00C1746B"/>
    <w:rsid w:val="00C17904"/>
    <w:rsid w:val="00C17CD3"/>
    <w:rsid w:val="00C206C9"/>
    <w:rsid w:val="00C22227"/>
    <w:rsid w:val="00C228CD"/>
    <w:rsid w:val="00C23009"/>
    <w:rsid w:val="00C23621"/>
    <w:rsid w:val="00C236A5"/>
    <w:rsid w:val="00C236B5"/>
    <w:rsid w:val="00C24287"/>
    <w:rsid w:val="00C24600"/>
    <w:rsid w:val="00C2462B"/>
    <w:rsid w:val="00C24D89"/>
    <w:rsid w:val="00C24E28"/>
    <w:rsid w:val="00C24F8C"/>
    <w:rsid w:val="00C25304"/>
    <w:rsid w:val="00C257BD"/>
    <w:rsid w:val="00C27999"/>
    <w:rsid w:val="00C30A40"/>
    <w:rsid w:val="00C30D4D"/>
    <w:rsid w:val="00C30E2A"/>
    <w:rsid w:val="00C3150F"/>
    <w:rsid w:val="00C31637"/>
    <w:rsid w:val="00C3169C"/>
    <w:rsid w:val="00C3222B"/>
    <w:rsid w:val="00C3223A"/>
    <w:rsid w:val="00C322D4"/>
    <w:rsid w:val="00C3237C"/>
    <w:rsid w:val="00C32EBF"/>
    <w:rsid w:val="00C330C3"/>
    <w:rsid w:val="00C34618"/>
    <w:rsid w:val="00C3481F"/>
    <w:rsid w:val="00C34CDF"/>
    <w:rsid w:val="00C35C9D"/>
    <w:rsid w:val="00C36028"/>
    <w:rsid w:val="00C362F2"/>
    <w:rsid w:val="00C36ADC"/>
    <w:rsid w:val="00C37EB6"/>
    <w:rsid w:val="00C400F5"/>
    <w:rsid w:val="00C40ECF"/>
    <w:rsid w:val="00C41AE1"/>
    <w:rsid w:val="00C41EB9"/>
    <w:rsid w:val="00C43B72"/>
    <w:rsid w:val="00C43C41"/>
    <w:rsid w:val="00C44C9B"/>
    <w:rsid w:val="00C45238"/>
    <w:rsid w:val="00C4532B"/>
    <w:rsid w:val="00C45B83"/>
    <w:rsid w:val="00C467F9"/>
    <w:rsid w:val="00C4689E"/>
    <w:rsid w:val="00C46B3D"/>
    <w:rsid w:val="00C4775D"/>
    <w:rsid w:val="00C503FF"/>
    <w:rsid w:val="00C510FD"/>
    <w:rsid w:val="00C519BB"/>
    <w:rsid w:val="00C524B6"/>
    <w:rsid w:val="00C52517"/>
    <w:rsid w:val="00C5288D"/>
    <w:rsid w:val="00C536E5"/>
    <w:rsid w:val="00C53E42"/>
    <w:rsid w:val="00C54108"/>
    <w:rsid w:val="00C541E5"/>
    <w:rsid w:val="00C54701"/>
    <w:rsid w:val="00C554E4"/>
    <w:rsid w:val="00C56C98"/>
    <w:rsid w:val="00C574FA"/>
    <w:rsid w:val="00C57EF2"/>
    <w:rsid w:val="00C6053B"/>
    <w:rsid w:val="00C61404"/>
    <w:rsid w:val="00C61F09"/>
    <w:rsid w:val="00C620C9"/>
    <w:rsid w:val="00C6254E"/>
    <w:rsid w:val="00C631F3"/>
    <w:rsid w:val="00C638E1"/>
    <w:rsid w:val="00C65668"/>
    <w:rsid w:val="00C656BA"/>
    <w:rsid w:val="00C67070"/>
    <w:rsid w:val="00C6731E"/>
    <w:rsid w:val="00C701CE"/>
    <w:rsid w:val="00C706D0"/>
    <w:rsid w:val="00C70A20"/>
    <w:rsid w:val="00C70A45"/>
    <w:rsid w:val="00C70B7D"/>
    <w:rsid w:val="00C713FA"/>
    <w:rsid w:val="00C71500"/>
    <w:rsid w:val="00C716A6"/>
    <w:rsid w:val="00C71EC9"/>
    <w:rsid w:val="00C720B8"/>
    <w:rsid w:val="00C7233D"/>
    <w:rsid w:val="00C72A64"/>
    <w:rsid w:val="00C72DD1"/>
    <w:rsid w:val="00C738B2"/>
    <w:rsid w:val="00C74328"/>
    <w:rsid w:val="00C7482A"/>
    <w:rsid w:val="00C75791"/>
    <w:rsid w:val="00C76754"/>
    <w:rsid w:val="00C77254"/>
    <w:rsid w:val="00C7765B"/>
    <w:rsid w:val="00C7796E"/>
    <w:rsid w:val="00C77A1D"/>
    <w:rsid w:val="00C77CE2"/>
    <w:rsid w:val="00C77E3C"/>
    <w:rsid w:val="00C80494"/>
    <w:rsid w:val="00C8079A"/>
    <w:rsid w:val="00C80F0F"/>
    <w:rsid w:val="00C81625"/>
    <w:rsid w:val="00C82802"/>
    <w:rsid w:val="00C8300F"/>
    <w:rsid w:val="00C83573"/>
    <w:rsid w:val="00C83798"/>
    <w:rsid w:val="00C84327"/>
    <w:rsid w:val="00C863D7"/>
    <w:rsid w:val="00C864A3"/>
    <w:rsid w:val="00C87B60"/>
    <w:rsid w:val="00C87CF6"/>
    <w:rsid w:val="00C912B5"/>
    <w:rsid w:val="00C91C3A"/>
    <w:rsid w:val="00C93132"/>
    <w:rsid w:val="00C935D4"/>
    <w:rsid w:val="00C93F8C"/>
    <w:rsid w:val="00C943C0"/>
    <w:rsid w:val="00C9449E"/>
    <w:rsid w:val="00C9476D"/>
    <w:rsid w:val="00C94D9B"/>
    <w:rsid w:val="00C95826"/>
    <w:rsid w:val="00C95DED"/>
    <w:rsid w:val="00C96D98"/>
    <w:rsid w:val="00CA1641"/>
    <w:rsid w:val="00CA16A6"/>
    <w:rsid w:val="00CA1A0F"/>
    <w:rsid w:val="00CA1AA1"/>
    <w:rsid w:val="00CA1D8A"/>
    <w:rsid w:val="00CA2364"/>
    <w:rsid w:val="00CA2947"/>
    <w:rsid w:val="00CA31C5"/>
    <w:rsid w:val="00CA354F"/>
    <w:rsid w:val="00CA36C6"/>
    <w:rsid w:val="00CA3DBA"/>
    <w:rsid w:val="00CA3FAC"/>
    <w:rsid w:val="00CA4186"/>
    <w:rsid w:val="00CA67FD"/>
    <w:rsid w:val="00CA6841"/>
    <w:rsid w:val="00CA6D03"/>
    <w:rsid w:val="00CA6D42"/>
    <w:rsid w:val="00CA6DC7"/>
    <w:rsid w:val="00CA789F"/>
    <w:rsid w:val="00CA7BDF"/>
    <w:rsid w:val="00CB0B6A"/>
    <w:rsid w:val="00CB0D3A"/>
    <w:rsid w:val="00CB0EA3"/>
    <w:rsid w:val="00CB1219"/>
    <w:rsid w:val="00CB23B4"/>
    <w:rsid w:val="00CB2BCE"/>
    <w:rsid w:val="00CB2E9F"/>
    <w:rsid w:val="00CB31AE"/>
    <w:rsid w:val="00CB3CE7"/>
    <w:rsid w:val="00CB3DBF"/>
    <w:rsid w:val="00CB4B17"/>
    <w:rsid w:val="00CB5FED"/>
    <w:rsid w:val="00CB658B"/>
    <w:rsid w:val="00CB66CD"/>
    <w:rsid w:val="00CB731A"/>
    <w:rsid w:val="00CB74FA"/>
    <w:rsid w:val="00CB7E56"/>
    <w:rsid w:val="00CC0B4F"/>
    <w:rsid w:val="00CC0D7C"/>
    <w:rsid w:val="00CC1D6B"/>
    <w:rsid w:val="00CC1EE5"/>
    <w:rsid w:val="00CC2179"/>
    <w:rsid w:val="00CC25F3"/>
    <w:rsid w:val="00CC2C60"/>
    <w:rsid w:val="00CC2E1B"/>
    <w:rsid w:val="00CC340A"/>
    <w:rsid w:val="00CC395D"/>
    <w:rsid w:val="00CC4EF9"/>
    <w:rsid w:val="00CC70E8"/>
    <w:rsid w:val="00CC7CEF"/>
    <w:rsid w:val="00CC7DF9"/>
    <w:rsid w:val="00CC7FB1"/>
    <w:rsid w:val="00CD0851"/>
    <w:rsid w:val="00CD148E"/>
    <w:rsid w:val="00CD1A21"/>
    <w:rsid w:val="00CD1D24"/>
    <w:rsid w:val="00CD261B"/>
    <w:rsid w:val="00CD51AE"/>
    <w:rsid w:val="00CD55D5"/>
    <w:rsid w:val="00CD5EBD"/>
    <w:rsid w:val="00CD60FC"/>
    <w:rsid w:val="00CD6CEA"/>
    <w:rsid w:val="00CD6D47"/>
    <w:rsid w:val="00CD7802"/>
    <w:rsid w:val="00CD7FE7"/>
    <w:rsid w:val="00CE120A"/>
    <w:rsid w:val="00CE175D"/>
    <w:rsid w:val="00CE1778"/>
    <w:rsid w:val="00CE2203"/>
    <w:rsid w:val="00CE2667"/>
    <w:rsid w:val="00CE30DA"/>
    <w:rsid w:val="00CE320A"/>
    <w:rsid w:val="00CE4011"/>
    <w:rsid w:val="00CE4206"/>
    <w:rsid w:val="00CE4BE8"/>
    <w:rsid w:val="00CE7408"/>
    <w:rsid w:val="00CE7452"/>
    <w:rsid w:val="00CF06B9"/>
    <w:rsid w:val="00CF0997"/>
    <w:rsid w:val="00CF1B98"/>
    <w:rsid w:val="00CF2554"/>
    <w:rsid w:val="00CF3723"/>
    <w:rsid w:val="00CF38D9"/>
    <w:rsid w:val="00CF3C3F"/>
    <w:rsid w:val="00CF3CB0"/>
    <w:rsid w:val="00CF503B"/>
    <w:rsid w:val="00CF52A0"/>
    <w:rsid w:val="00CF5519"/>
    <w:rsid w:val="00CF580A"/>
    <w:rsid w:val="00CF757D"/>
    <w:rsid w:val="00CF7696"/>
    <w:rsid w:val="00D00FF1"/>
    <w:rsid w:val="00D0206C"/>
    <w:rsid w:val="00D02299"/>
    <w:rsid w:val="00D0282A"/>
    <w:rsid w:val="00D02A23"/>
    <w:rsid w:val="00D0394E"/>
    <w:rsid w:val="00D04491"/>
    <w:rsid w:val="00D04933"/>
    <w:rsid w:val="00D0499A"/>
    <w:rsid w:val="00D04D4B"/>
    <w:rsid w:val="00D05EF6"/>
    <w:rsid w:val="00D068F8"/>
    <w:rsid w:val="00D06CC8"/>
    <w:rsid w:val="00D076C0"/>
    <w:rsid w:val="00D07774"/>
    <w:rsid w:val="00D10661"/>
    <w:rsid w:val="00D107A2"/>
    <w:rsid w:val="00D1080C"/>
    <w:rsid w:val="00D1094C"/>
    <w:rsid w:val="00D10F44"/>
    <w:rsid w:val="00D11B9D"/>
    <w:rsid w:val="00D11F7D"/>
    <w:rsid w:val="00D12CA4"/>
    <w:rsid w:val="00D133F8"/>
    <w:rsid w:val="00D13A0D"/>
    <w:rsid w:val="00D143D7"/>
    <w:rsid w:val="00D147CC"/>
    <w:rsid w:val="00D14D2D"/>
    <w:rsid w:val="00D1576B"/>
    <w:rsid w:val="00D16A31"/>
    <w:rsid w:val="00D16F00"/>
    <w:rsid w:val="00D17870"/>
    <w:rsid w:val="00D17968"/>
    <w:rsid w:val="00D20030"/>
    <w:rsid w:val="00D21AC6"/>
    <w:rsid w:val="00D2212C"/>
    <w:rsid w:val="00D221FD"/>
    <w:rsid w:val="00D23363"/>
    <w:rsid w:val="00D242C9"/>
    <w:rsid w:val="00D24EF8"/>
    <w:rsid w:val="00D268F0"/>
    <w:rsid w:val="00D271AD"/>
    <w:rsid w:val="00D315ED"/>
    <w:rsid w:val="00D31783"/>
    <w:rsid w:val="00D33111"/>
    <w:rsid w:val="00D332A7"/>
    <w:rsid w:val="00D3391B"/>
    <w:rsid w:val="00D342E7"/>
    <w:rsid w:val="00D34ECA"/>
    <w:rsid w:val="00D35356"/>
    <w:rsid w:val="00D35475"/>
    <w:rsid w:val="00D3557D"/>
    <w:rsid w:val="00D357DE"/>
    <w:rsid w:val="00D3654E"/>
    <w:rsid w:val="00D36A1E"/>
    <w:rsid w:val="00D37542"/>
    <w:rsid w:val="00D379F3"/>
    <w:rsid w:val="00D412B9"/>
    <w:rsid w:val="00D413BE"/>
    <w:rsid w:val="00D414B0"/>
    <w:rsid w:val="00D41703"/>
    <w:rsid w:val="00D427FA"/>
    <w:rsid w:val="00D42E3B"/>
    <w:rsid w:val="00D43249"/>
    <w:rsid w:val="00D43658"/>
    <w:rsid w:val="00D436B4"/>
    <w:rsid w:val="00D43A59"/>
    <w:rsid w:val="00D43D29"/>
    <w:rsid w:val="00D4434C"/>
    <w:rsid w:val="00D447A3"/>
    <w:rsid w:val="00D45A80"/>
    <w:rsid w:val="00D45B8C"/>
    <w:rsid w:val="00D45FCC"/>
    <w:rsid w:val="00D46486"/>
    <w:rsid w:val="00D46690"/>
    <w:rsid w:val="00D47A4C"/>
    <w:rsid w:val="00D47B42"/>
    <w:rsid w:val="00D47E5B"/>
    <w:rsid w:val="00D47F72"/>
    <w:rsid w:val="00D50298"/>
    <w:rsid w:val="00D50F9A"/>
    <w:rsid w:val="00D518B7"/>
    <w:rsid w:val="00D51AE1"/>
    <w:rsid w:val="00D5251F"/>
    <w:rsid w:val="00D52A14"/>
    <w:rsid w:val="00D52C8B"/>
    <w:rsid w:val="00D52E6C"/>
    <w:rsid w:val="00D535C3"/>
    <w:rsid w:val="00D53A11"/>
    <w:rsid w:val="00D5473D"/>
    <w:rsid w:val="00D54965"/>
    <w:rsid w:val="00D549EB"/>
    <w:rsid w:val="00D54CBB"/>
    <w:rsid w:val="00D54D5C"/>
    <w:rsid w:val="00D55F96"/>
    <w:rsid w:val="00D563AB"/>
    <w:rsid w:val="00D5668D"/>
    <w:rsid w:val="00D567B4"/>
    <w:rsid w:val="00D56B76"/>
    <w:rsid w:val="00D578AE"/>
    <w:rsid w:val="00D578D4"/>
    <w:rsid w:val="00D57B37"/>
    <w:rsid w:val="00D600D9"/>
    <w:rsid w:val="00D6128A"/>
    <w:rsid w:val="00D613CA"/>
    <w:rsid w:val="00D61B5E"/>
    <w:rsid w:val="00D61CDC"/>
    <w:rsid w:val="00D61DFE"/>
    <w:rsid w:val="00D62AC0"/>
    <w:rsid w:val="00D63110"/>
    <w:rsid w:val="00D631FB"/>
    <w:rsid w:val="00D6327D"/>
    <w:rsid w:val="00D63567"/>
    <w:rsid w:val="00D63767"/>
    <w:rsid w:val="00D6401E"/>
    <w:rsid w:val="00D640F0"/>
    <w:rsid w:val="00D64A80"/>
    <w:rsid w:val="00D65790"/>
    <w:rsid w:val="00D65944"/>
    <w:rsid w:val="00D65C71"/>
    <w:rsid w:val="00D660F3"/>
    <w:rsid w:val="00D662A3"/>
    <w:rsid w:val="00D66C4F"/>
    <w:rsid w:val="00D702DC"/>
    <w:rsid w:val="00D70635"/>
    <w:rsid w:val="00D7080B"/>
    <w:rsid w:val="00D70882"/>
    <w:rsid w:val="00D70AAC"/>
    <w:rsid w:val="00D71B19"/>
    <w:rsid w:val="00D7255C"/>
    <w:rsid w:val="00D72D4A"/>
    <w:rsid w:val="00D732B7"/>
    <w:rsid w:val="00D73FE0"/>
    <w:rsid w:val="00D741F0"/>
    <w:rsid w:val="00D74ABD"/>
    <w:rsid w:val="00D74B6D"/>
    <w:rsid w:val="00D74B92"/>
    <w:rsid w:val="00D74FEA"/>
    <w:rsid w:val="00D75120"/>
    <w:rsid w:val="00D75EE4"/>
    <w:rsid w:val="00D777BC"/>
    <w:rsid w:val="00D77B51"/>
    <w:rsid w:val="00D8008C"/>
    <w:rsid w:val="00D8078F"/>
    <w:rsid w:val="00D8114B"/>
    <w:rsid w:val="00D8117C"/>
    <w:rsid w:val="00D82663"/>
    <w:rsid w:val="00D832DD"/>
    <w:rsid w:val="00D83846"/>
    <w:rsid w:val="00D83F39"/>
    <w:rsid w:val="00D83F9C"/>
    <w:rsid w:val="00D856ED"/>
    <w:rsid w:val="00D8597F"/>
    <w:rsid w:val="00D86034"/>
    <w:rsid w:val="00D864E1"/>
    <w:rsid w:val="00D86878"/>
    <w:rsid w:val="00D8729E"/>
    <w:rsid w:val="00D87943"/>
    <w:rsid w:val="00D8795D"/>
    <w:rsid w:val="00D910FE"/>
    <w:rsid w:val="00D91755"/>
    <w:rsid w:val="00D91DA3"/>
    <w:rsid w:val="00D926B4"/>
    <w:rsid w:val="00D92C44"/>
    <w:rsid w:val="00D92D4B"/>
    <w:rsid w:val="00D93C27"/>
    <w:rsid w:val="00D93C53"/>
    <w:rsid w:val="00D93E23"/>
    <w:rsid w:val="00D93E2B"/>
    <w:rsid w:val="00D95B96"/>
    <w:rsid w:val="00D96067"/>
    <w:rsid w:val="00D96402"/>
    <w:rsid w:val="00D96D62"/>
    <w:rsid w:val="00D96E1D"/>
    <w:rsid w:val="00DA0473"/>
    <w:rsid w:val="00DA08C9"/>
    <w:rsid w:val="00DA0DB7"/>
    <w:rsid w:val="00DA10B1"/>
    <w:rsid w:val="00DA1A4D"/>
    <w:rsid w:val="00DA4109"/>
    <w:rsid w:val="00DA762D"/>
    <w:rsid w:val="00DA7A83"/>
    <w:rsid w:val="00DB0423"/>
    <w:rsid w:val="00DB2A35"/>
    <w:rsid w:val="00DB420F"/>
    <w:rsid w:val="00DB4685"/>
    <w:rsid w:val="00DB4BE6"/>
    <w:rsid w:val="00DB4D57"/>
    <w:rsid w:val="00DB5B37"/>
    <w:rsid w:val="00DB69BA"/>
    <w:rsid w:val="00DB7B41"/>
    <w:rsid w:val="00DC173F"/>
    <w:rsid w:val="00DC181B"/>
    <w:rsid w:val="00DC1ACF"/>
    <w:rsid w:val="00DC1F95"/>
    <w:rsid w:val="00DC212E"/>
    <w:rsid w:val="00DC267E"/>
    <w:rsid w:val="00DC2849"/>
    <w:rsid w:val="00DC2B48"/>
    <w:rsid w:val="00DC303E"/>
    <w:rsid w:val="00DC33F0"/>
    <w:rsid w:val="00DC3579"/>
    <w:rsid w:val="00DC4038"/>
    <w:rsid w:val="00DC4F7A"/>
    <w:rsid w:val="00DC54E0"/>
    <w:rsid w:val="00DC5B6C"/>
    <w:rsid w:val="00DC631F"/>
    <w:rsid w:val="00DC6369"/>
    <w:rsid w:val="00DC6CEC"/>
    <w:rsid w:val="00DC6E4E"/>
    <w:rsid w:val="00DC7658"/>
    <w:rsid w:val="00DC76EB"/>
    <w:rsid w:val="00DD0C03"/>
    <w:rsid w:val="00DD1CF5"/>
    <w:rsid w:val="00DD1EBB"/>
    <w:rsid w:val="00DD21DB"/>
    <w:rsid w:val="00DD5252"/>
    <w:rsid w:val="00DD546D"/>
    <w:rsid w:val="00DD5651"/>
    <w:rsid w:val="00DD5A89"/>
    <w:rsid w:val="00DD5F0B"/>
    <w:rsid w:val="00DD6E78"/>
    <w:rsid w:val="00DD706C"/>
    <w:rsid w:val="00DD73F2"/>
    <w:rsid w:val="00DD7BFC"/>
    <w:rsid w:val="00DE001D"/>
    <w:rsid w:val="00DE0653"/>
    <w:rsid w:val="00DE11D3"/>
    <w:rsid w:val="00DE289A"/>
    <w:rsid w:val="00DE2951"/>
    <w:rsid w:val="00DE2BE0"/>
    <w:rsid w:val="00DE3B5E"/>
    <w:rsid w:val="00DE416C"/>
    <w:rsid w:val="00DE4C6E"/>
    <w:rsid w:val="00DE4F1F"/>
    <w:rsid w:val="00DE6339"/>
    <w:rsid w:val="00DE792B"/>
    <w:rsid w:val="00DF07E0"/>
    <w:rsid w:val="00DF0906"/>
    <w:rsid w:val="00DF0E17"/>
    <w:rsid w:val="00DF1164"/>
    <w:rsid w:val="00DF2A1D"/>
    <w:rsid w:val="00DF31DA"/>
    <w:rsid w:val="00DF3FE1"/>
    <w:rsid w:val="00DF473F"/>
    <w:rsid w:val="00DF4F8D"/>
    <w:rsid w:val="00DF7BC4"/>
    <w:rsid w:val="00E005DC"/>
    <w:rsid w:val="00E0083A"/>
    <w:rsid w:val="00E00BED"/>
    <w:rsid w:val="00E015D7"/>
    <w:rsid w:val="00E01659"/>
    <w:rsid w:val="00E019E9"/>
    <w:rsid w:val="00E020B1"/>
    <w:rsid w:val="00E027F8"/>
    <w:rsid w:val="00E028AC"/>
    <w:rsid w:val="00E032F6"/>
    <w:rsid w:val="00E0392A"/>
    <w:rsid w:val="00E03DE2"/>
    <w:rsid w:val="00E04534"/>
    <w:rsid w:val="00E04597"/>
    <w:rsid w:val="00E04C10"/>
    <w:rsid w:val="00E06242"/>
    <w:rsid w:val="00E073B4"/>
    <w:rsid w:val="00E10A53"/>
    <w:rsid w:val="00E111C0"/>
    <w:rsid w:val="00E12020"/>
    <w:rsid w:val="00E122B1"/>
    <w:rsid w:val="00E13660"/>
    <w:rsid w:val="00E13B10"/>
    <w:rsid w:val="00E13E31"/>
    <w:rsid w:val="00E13E4D"/>
    <w:rsid w:val="00E14718"/>
    <w:rsid w:val="00E147B7"/>
    <w:rsid w:val="00E14F26"/>
    <w:rsid w:val="00E1525B"/>
    <w:rsid w:val="00E15803"/>
    <w:rsid w:val="00E167F8"/>
    <w:rsid w:val="00E17C2F"/>
    <w:rsid w:val="00E17ED2"/>
    <w:rsid w:val="00E2043B"/>
    <w:rsid w:val="00E20D13"/>
    <w:rsid w:val="00E21094"/>
    <w:rsid w:val="00E21CEC"/>
    <w:rsid w:val="00E2282C"/>
    <w:rsid w:val="00E22ABB"/>
    <w:rsid w:val="00E2448C"/>
    <w:rsid w:val="00E24C78"/>
    <w:rsid w:val="00E25181"/>
    <w:rsid w:val="00E25392"/>
    <w:rsid w:val="00E2546A"/>
    <w:rsid w:val="00E25ACC"/>
    <w:rsid w:val="00E26FAB"/>
    <w:rsid w:val="00E2723C"/>
    <w:rsid w:val="00E303FC"/>
    <w:rsid w:val="00E3043A"/>
    <w:rsid w:val="00E3047D"/>
    <w:rsid w:val="00E31CC8"/>
    <w:rsid w:val="00E3251F"/>
    <w:rsid w:val="00E33CDD"/>
    <w:rsid w:val="00E34180"/>
    <w:rsid w:val="00E341F7"/>
    <w:rsid w:val="00E3517B"/>
    <w:rsid w:val="00E35DBA"/>
    <w:rsid w:val="00E368A4"/>
    <w:rsid w:val="00E36B26"/>
    <w:rsid w:val="00E37663"/>
    <w:rsid w:val="00E40C19"/>
    <w:rsid w:val="00E40E6F"/>
    <w:rsid w:val="00E41D47"/>
    <w:rsid w:val="00E42758"/>
    <w:rsid w:val="00E42C48"/>
    <w:rsid w:val="00E439A1"/>
    <w:rsid w:val="00E43A98"/>
    <w:rsid w:val="00E43B97"/>
    <w:rsid w:val="00E4484F"/>
    <w:rsid w:val="00E45B74"/>
    <w:rsid w:val="00E45F8B"/>
    <w:rsid w:val="00E466F9"/>
    <w:rsid w:val="00E46DA1"/>
    <w:rsid w:val="00E50127"/>
    <w:rsid w:val="00E50D4C"/>
    <w:rsid w:val="00E50EC4"/>
    <w:rsid w:val="00E512BE"/>
    <w:rsid w:val="00E51AE1"/>
    <w:rsid w:val="00E51C0E"/>
    <w:rsid w:val="00E523FE"/>
    <w:rsid w:val="00E528C3"/>
    <w:rsid w:val="00E52E83"/>
    <w:rsid w:val="00E53BF0"/>
    <w:rsid w:val="00E542E2"/>
    <w:rsid w:val="00E54D00"/>
    <w:rsid w:val="00E5527A"/>
    <w:rsid w:val="00E55895"/>
    <w:rsid w:val="00E564CF"/>
    <w:rsid w:val="00E574BD"/>
    <w:rsid w:val="00E6077F"/>
    <w:rsid w:val="00E60789"/>
    <w:rsid w:val="00E60DC2"/>
    <w:rsid w:val="00E61A14"/>
    <w:rsid w:val="00E62406"/>
    <w:rsid w:val="00E62881"/>
    <w:rsid w:val="00E63041"/>
    <w:rsid w:val="00E6330F"/>
    <w:rsid w:val="00E634B2"/>
    <w:rsid w:val="00E63B91"/>
    <w:rsid w:val="00E63BCF"/>
    <w:rsid w:val="00E63F7A"/>
    <w:rsid w:val="00E64B8B"/>
    <w:rsid w:val="00E6502E"/>
    <w:rsid w:val="00E653A3"/>
    <w:rsid w:val="00E65AA4"/>
    <w:rsid w:val="00E66259"/>
    <w:rsid w:val="00E66AF4"/>
    <w:rsid w:val="00E66D45"/>
    <w:rsid w:val="00E67B9F"/>
    <w:rsid w:val="00E701CE"/>
    <w:rsid w:val="00E70223"/>
    <w:rsid w:val="00E70375"/>
    <w:rsid w:val="00E71045"/>
    <w:rsid w:val="00E71D7E"/>
    <w:rsid w:val="00E7213E"/>
    <w:rsid w:val="00E7414B"/>
    <w:rsid w:val="00E746D9"/>
    <w:rsid w:val="00E74FBE"/>
    <w:rsid w:val="00E753B0"/>
    <w:rsid w:val="00E753C8"/>
    <w:rsid w:val="00E75C6E"/>
    <w:rsid w:val="00E7667B"/>
    <w:rsid w:val="00E7674E"/>
    <w:rsid w:val="00E76941"/>
    <w:rsid w:val="00E76EEE"/>
    <w:rsid w:val="00E7726D"/>
    <w:rsid w:val="00E7736A"/>
    <w:rsid w:val="00E77EEB"/>
    <w:rsid w:val="00E8023C"/>
    <w:rsid w:val="00E808C9"/>
    <w:rsid w:val="00E810E6"/>
    <w:rsid w:val="00E813AE"/>
    <w:rsid w:val="00E81860"/>
    <w:rsid w:val="00E81FCD"/>
    <w:rsid w:val="00E82DB9"/>
    <w:rsid w:val="00E856AD"/>
    <w:rsid w:val="00E85752"/>
    <w:rsid w:val="00E85CF7"/>
    <w:rsid w:val="00E86410"/>
    <w:rsid w:val="00E86E66"/>
    <w:rsid w:val="00E86F37"/>
    <w:rsid w:val="00E8701C"/>
    <w:rsid w:val="00E9066A"/>
    <w:rsid w:val="00E91868"/>
    <w:rsid w:val="00E93C56"/>
    <w:rsid w:val="00E943AD"/>
    <w:rsid w:val="00E951C7"/>
    <w:rsid w:val="00E951FE"/>
    <w:rsid w:val="00E95201"/>
    <w:rsid w:val="00E96DDD"/>
    <w:rsid w:val="00E9743F"/>
    <w:rsid w:val="00EA016B"/>
    <w:rsid w:val="00EA0234"/>
    <w:rsid w:val="00EA090D"/>
    <w:rsid w:val="00EA1D54"/>
    <w:rsid w:val="00EA2248"/>
    <w:rsid w:val="00EA2A54"/>
    <w:rsid w:val="00EA2C94"/>
    <w:rsid w:val="00EA2F1A"/>
    <w:rsid w:val="00EA36D7"/>
    <w:rsid w:val="00EA3712"/>
    <w:rsid w:val="00EA39E5"/>
    <w:rsid w:val="00EA3D40"/>
    <w:rsid w:val="00EA4427"/>
    <w:rsid w:val="00EA45A8"/>
    <w:rsid w:val="00EA65E6"/>
    <w:rsid w:val="00EA7145"/>
    <w:rsid w:val="00EA777D"/>
    <w:rsid w:val="00EA7E7E"/>
    <w:rsid w:val="00EB02F2"/>
    <w:rsid w:val="00EB058B"/>
    <w:rsid w:val="00EB0839"/>
    <w:rsid w:val="00EB14E4"/>
    <w:rsid w:val="00EB16BD"/>
    <w:rsid w:val="00EB1857"/>
    <w:rsid w:val="00EB2C01"/>
    <w:rsid w:val="00EB2CD5"/>
    <w:rsid w:val="00EB3816"/>
    <w:rsid w:val="00EB4505"/>
    <w:rsid w:val="00EB4B18"/>
    <w:rsid w:val="00EB53FB"/>
    <w:rsid w:val="00EB5823"/>
    <w:rsid w:val="00EB6D33"/>
    <w:rsid w:val="00EB6DF2"/>
    <w:rsid w:val="00EB7868"/>
    <w:rsid w:val="00EC0750"/>
    <w:rsid w:val="00EC08E4"/>
    <w:rsid w:val="00EC15CF"/>
    <w:rsid w:val="00EC18C2"/>
    <w:rsid w:val="00EC1D9F"/>
    <w:rsid w:val="00EC1DDF"/>
    <w:rsid w:val="00EC2517"/>
    <w:rsid w:val="00EC26D1"/>
    <w:rsid w:val="00EC30B4"/>
    <w:rsid w:val="00EC3BE1"/>
    <w:rsid w:val="00EC3D2D"/>
    <w:rsid w:val="00EC3F03"/>
    <w:rsid w:val="00EC414C"/>
    <w:rsid w:val="00EC4B53"/>
    <w:rsid w:val="00EC5BC2"/>
    <w:rsid w:val="00EC5CF3"/>
    <w:rsid w:val="00EC5DA9"/>
    <w:rsid w:val="00EC6E0E"/>
    <w:rsid w:val="00ED037B"/>
    <w:rsid w:val="00ED2384"/>
    <w:rsid w:val="00ED2B85"/>
    <w:rsid w:val="00ED3FFD"/>
    <w:rsid w:val="00ED4290"/>
    <w:rsid w:val="00ED5449"/>
    <w:rsid w:val="00ED5C36"/>
    <w:rsid w:val="00ED619A"/>
    <w:rsid w:val="00ED629B"/>
    <w:rsid w:val="00ED6CEB"/>
    <w:rsid w:val="00ED71C0"/>
    <w:rsid w:val="00ED7A8B"/>
    <w:rsid w:val="00EE0398"/>
    <w:rsid w:val="00EE0727"/>
    <w:rsid w:val="00EE2050"/>
    <w:rsid w:val="00EE2965"/>
    <w:rsid w:val="00EE3633"/>
    <w:rsid w:val="00EE3FAD"/>
    <w:rsid w:val="00EE40AC"/>
    <w:rsid w:val="00EE471B"/>
    <w:rsid w:val="00EE4768"/>
    <w:rsid w:val="00EE4AE9"/>
    <w:rsid w:val="00EE51D3"/>
    <w:rsid w:val="00EE548C"/>
    <w:rsid w:val="00EE6BEB"/>
    <w:rsid w:val="00EE7FBD"/>
    <w:rsid w:val="00EF0744"/>
    <w:rsid w:val="00EF0F29"/>
    <w:rsid w:val="00EF14FF"/>
    <w:rsid w:val="00EF2592"/>
    <w:rsid w:val="00EF261D"/>
    <w:rsid w:val="00EF5274"/>
    <w:rsid w:val="00EF5773"/>
    <w:rsid w:val="00EF59CD"/>
    <w:rsid w:val="00EF6B29"/>
    <w:rsid w:val="00EF6BFE"/>
    <w:rsid w:val="00EF712C"/>
    <w:rsid w:val="00EF7D71"/>
    <w:rsid w:val="00F0034E"/>
    <w:rsid w:val="00F00A8B"/>
    <w:rsid w:val="00F029D9"/>
    <w:rsid w:val="00F039A7"/>
    <w:rsid w:val="00F03E70"/>
    <w:rsid w:val="00F04E5D"/>
    <w:rsid w:val="00F05138"/>
    <w:rsid w:val="00F0534C"/>
    <w:rsid w:val="00F0543F"/>
    <w:rsid w:val="00F0591D"/>
    <w:rsid w:val="00F06A06"/>
    <w:rsid w:val="00F06EB7"/>
    <w:rsid w:val="00F07929"/>
    <w:rsid w:val="00F100E3"/>
    <w:rsid w:val="00F10307"/>
    <w:rsid w:val="00F10B6A"/>
    <w:rsid w:val="00F1307D"/>
    <w:rsid w:val="00F13201"/>
    <w:rsid w:val="00F1325D"/>
    <w:rsid w:val="00F13479"/>
    <w:rsid w:val="00F13A3A"/>
    <w:rsid w:val="00F13FED"/>
    <w:rsid w:val="00F155DB"/>
    <w:rsid w:val="00F15673"/>
    <w:rsid w:val="00F158FE"/>
    <w:rsid w:val="00F168EF"/>
    <w:rsid w:val="00F1717F"/>
    <w:rsid w:val="00F17332"/>
    <w:rsid w:val="00F17518"/>
    <w:rsid w:val="00F178BA"/>
    <w:rsid w:val="00F20C17"/>
    <w:rsid w:val="00F21037"/>
    <w:rsid w:val="00F22D5F"/>
    <w:rsid w:val="00F22F0C"/>
    <w:rsid w:val="00F23869"/>
    <w:rsid w:val="00F23939"/>
    <w:rsid w:val="00F23DF9"/>
    <w:rsid w:val="00F23E40"/>
    <w:rsid w:val="00F24339"/>
    <w:rsid w:val="00F24E50"/>
    <w:rsid w:val="00F25887"/>
    <w:rsid w:val="00F2661D"/>
    <w:rsid w:val="00F26718"/>
    <w:rsid w:val="00F267A0"/>
    <w:rsid w:val="00F26AC3"/>
    <w:rsid w:val="00F273FE"/>
    <w:rsid w:val="00F27D5F"/>
    <w:rsid w:val="00F27F51"/>
    <w:rsid w:val="00F304BF"/>
    <w:rsid w:val="00F30D80"/>
    <w:rsid w:val="00F3156E"/>
    <w:rsid w:val="00F31F0D"/>
    <w:rsid w:val="00F32A7C"/>
    <w:rsid w:val="00F33044"/>
    <w:rsid w:val="00F3352B"/>
    <w:rsid w:val="00F33F0A"/>
    <w:rsid w:val="00F35060"/>
    <w:rsid w:val="00F35080"/>
    <w:rsid w:val="00F35986"/>
    <w:rsid w:val="00F36673"/>
    <w:rsid w:val="00F3718F"/>
    <w:rsid w:val="00F378DB"/>
    <w:rsid w:val="00F37EEF"/>
    <w:rsid w:val="00F40025"/>
    <w:rsid w:val="00F41C9E"/>
    <w:rsid w:val="00F421A2"/>
    <w:rsid w:val="00F42DC2"/>
    <w:rsid w:val="00F439F6"/>
    <w:rsid w:val="00F43E88"/>
    <w:rsid w:val="00F4507B"/>
    <w:rsid w:val="00F45CFE"/>
    <w:rsid w:val="00F460E5"/>
    <w:rsid w:val="00F462D0"/>
    <w:rsid w:val="00F466E3"/>
    <w:rsid w:val="00F46C10"/>
    <w:rsid w:val="00F46D1A"/>
    <w:rsid w:val="00F4704A"/>
    <w:rsid w:val="00F47724"/>
    <w:rsid w:val="00F54734"/>
    <w:rsid w:val="00F558FD"/>
    <w:rsid w:val="00F55CD9"/>
    <w:rsid w:val="00F5639F"/>
    <w:rsid w:val="00F5700D"/>
    <w:rsid w:val="00F57251"/>
    <w:rsid w:val="00F57472"/>
    <w:rsid w:val="00F5755A"/>
    <w:rsid w:val="00F57E4E"/>
    <w:rsid w:val="00F60471"/>
    <w:rsid w:val="00F61AA8"/>
    <w:rsid w:val="00F61D36"/>
    <w:rsid w:val="00F62003"/>
    <w:rsid w:val="00F62772"/>
    <w:rsid w:val="00F62B19"/>
    <w:rsid w:val="00F632F2"/>
    <w:rsid w:val="00F6487B"/>
    <w:rsid w:val="00F64BBE"/>
    <w:rsid w:val="00F65BF9"/>
    <w:rsid w:val="00F65D47"/>
    <w:rsid w:val="00F664AB"/>
    <w:rsid w:val="00F66B42"/>
    <w:rsid w:val="00F672C0"/>
    <w:rsid w:val="00F677BF"/>
    <w:rsid w:val="00F67B3F"/>
    <w:rsid w:val="00F702DC"/>
    <w:rsid w:val="00F70C1D"/>
    <w:rsid w:val="00F716BC"/>
    <w:rsid w:val="00F71A34"/>
    <w:rsid w:val="00F724B7"/>
    <w:rsid w:val="00F73AC2"/>
    <w:rsid w:val="00F73DF4"/>
    <w:rsid w:val="00F74629"/>
    <w:rsid w:val="00F74D35"/>
    <w:rsid w:val="00F74FDF"/>
    <w:rsid w:val="00F7763E"/>
    <w:rsid w:val="00F7786E"/>
    <w:rsid w:val="00F779D7"/>
    <w:rsid w:val="00F801E3"/>
    <w:rsid w:val="00F80BF9"/>
    <w:rsid w:val="00F80F0C"/>
    <w:rsid w:val="00F815AE"/>
    <w:rsid w:val="00F817D8"/>
    <w:rsid w:val="00F82110"/>
    <w:rsid w:val="00F82D7A"/>
    <w:rsid w:val="00F8441C"/>
    <w:rsid w:val="00F84CA2"/>
    <w:rsid w:val="00F85809"/>
    <w:rsid w:val="00F869CD"/>
    <w:rsid w:val="00F8726E"/>
    <w:rsid w:val="00F87882"/>
    <w:rsid w:val="00F906C1"/>
    <w:rsid w:val="00F90A79"/>
    <w:rsid w:val="00F91034"/>
    <w:rsid w:val="00F9132D"/>
    <w:rsid w:val="00F913FA"/>
    <w:rsid w:val="00F91ABC"/>
    <w:rsid w:val="00F93480"/>
    <w:rsid w:val="00F9370F"/>
    <w:rsid w:val="00F93A9F"/>
    <w:rsid w:val="00F93AB0"/>
    <w:rsid w:val="00F93E5D"/>
    <w:rsid w:val="00F941BC"/>
    <w:rsid w:val="00F94BB4"/>
    <w:rsid w:val="00F94CBB"/>
    <w:rsid w:val="00F94EE4"/>
    <w:rsid w:val="00F9577A"/>
    <w:rsid w:val="00F95897"/>
    <w:rsid w:val="00F963D7"/>
    <w:rsid w:val="00F9678E"/>
    <w:rsid w:val="00F96CEE"/>
    <w:rsid w:val="00F97F91"/>
    <w:rsid w:val="00FA113A"/>
    <w:rsid w:val="00FA136E"/>
    <w:rsid w:val="00FA1ECB"/>
    <w:rsid w:val="00FA2182"/>
    <w:rsid w:val="00FA24F3"/>
    <w:rsid w:val="00FA28ED"/>
    <w:rsid w:val="00FA392A"/>
    <w:rsid w:val="00FA3F6F"/>
    <w:rsid w:val="00FA3F9A"/>
    <w:rsid w:val="00FA5D61"/>
    <w:rsid w:val="00FA64BE"/>
    <w:rsid w:val="00FA6913"/>
    <w:rsid w:val="00FA7621"/>
    <w:rsid w:val="00FB089E"/>
    <w:rsid w:val="00FB08C0"/>
    <w:rsid w:val="00FB09D1"/>
    <w:rsid w:val="00FB0F08"/>
    <w:rsid w:val="00FB10CA"/>
    <w:rsid w:val="00FB1314"/>
    <w:rsid w:val="00FB17A6"/>
    <w:rsid w:val="00FB24AB"/>
    <w:rsid w:val="00FB25DE"/>
    <w:rsid w:val="00FB3111"/>
    <w:rsid w:val="00FB3876"/>
    <w:rsid w:val="00FB3C1E"/>
    <w:rsid w:val="00FB4647"/>
    <w:rsid w:val="00FB5E1B"/>
    <w:rsid w:val="00FB645C"/>
    <w:rsid w:val="00FB6EBE"/>
    <w:rsid w:val="00FB776A"/>
    <w:rsid w:val="00FB7E21"/>
    <w:rsid w:val="00FC06D5"/>
    <w:rsid w:val="00FC179F"/>
    <w:rsid w:val="00FC2883"/>
    <w:rsid w:val="00FC31A8"/>
    <w:rsid w:val="00FC371F"/>
    <w:rsid w:val="00FC3971"/>
    <w:rsid w:val="00FC3F2C"/>
    <w:rsid w:val="00FC4209"/>
    <w:rsid w:val="00FC4D81"/>
    <w:rsid w:val="00FC4EB2"/>
    <w:rsid w:val="00FC62C6"/>
    <w:rsid w:val="00FC62EE"/>
    <w:rsid w:val="00FC7296"/>
    <w:rsid w:val="00FD0074"/>
    <w:rsid w:val="00FD032E"/>
    <w:rsid w:val="00FD37B9"/>
    <w:rsid w:val="00FD48EA"/>
    <w:rsid w:val="00FD4A81"/>
    <w:rsid w:val="00FD5C38"/>
    <w:rsid w:val="00FD5C54"/>
    <w:rsid w:val="00FD7412"/>
    <w:rsid w:val="00FE01B0"/>
    <w:rsid w:val="00FE05DF"/>
    <w:rsid w:val="00FE123F"/>
    <w:rsid w:val="00FE1392"/>
    <w:rsid w:val="00FE1729"/>
    <w:rsid w:val="00FE327B"/>
    <w:rsid w:val="00FE3A37"/>
    <w:rsid w:val="00FE3F9D"/>
    <w:rsid w:val="00FE4EEF"/>
    <w:rsid w:val="00FE502B"/>
    <w:rsid w:val="00FE5B32"/>
    <w:rsid w:val="00FE5BF8"/>
    <w:rsid w:val="00FE6520"/>
    <w:rsid w:val="00FE6B44"/>
    <w:rsid w:val="00FF14A4"/>
    <w:rsid w:val="00FF2B85"/>
    <w:rsid w:val="00FF370D"/>
    <w:rsid w:val="00FF3C95"/>
    <w:rsid w:val="00FF4080"/>
    <w:rsid w:val="00FF53F6"/>
    <w:rsid w:val="00FF6477"/>
    <w:rsid w:val="00FF6AD8"/>
    <w:rsid w:val="00FF6B79"/>
    <w:rsid w:val="00FF7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FE4E"/>
  <w15:docId w15:val="{1E8D5D93-B425-4AAE-9F25-9E985749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A3"/>
    <w:pPr>
      <w:widowControl w:val="0"/>
    </w:pPr>
    <w:rPr>
      <w:rFonts w:eastAsia="新細明體"/>
      <w:kern w:val="2"/>
      <w:sz w:val="24"/>
      <w:szCs w:val="24"/>
      <w:lang w:val="en-GB"/>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3">
    <w:name w:val="heading 3"/>
    <w:basedOn w:val="a"/>
    <w:next w:val="a"/>
    <w:qFormat/>
    <w:pPr>
      <w:keepNext/>
      <w:jc w:val="center"/>
      <w:outlineLvl w:val="2"/>
    </w:pPr>
    <w:rPr>
      <w:b/>
      <w:bCs/>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customStyle="1" w:styleId="numberedpara">
    <w:name w:val="numbered para"/>
    <w:basedOn w:val="a3"/>
    <w:pPr>
      <w:widowControl/>
      <w:numPr>
        <w:numId w:val="2"/>
      </w:numPr>
      <w:spacing w:before="120" w:after="0"/>
      <w:ind w:leftChars="0" w:left="0" w:rightChars="0" w:right="0"/>
    </w:pPr>
    <w:rPr>
      <w:rFonts w:eastAsia="MS Mincho"/>
      <w:kern w:val="0"/>
      <w:sz w:val="22"/>
      <w:szCs w:val="20"/>
      <w:lang w:val="en-AU" w:eastAsia="en-US"/>
    </w:rPr>
  </w:style>
  <w:style w:type="paragraph" w:styleId="a3">
    <w:name w:val="Block Text"/>
    <w:basedOn w:val="a"/>
    <w:pPr>
      <w:spacing w:after="120"/>
      <w:ind w:leftChars="600" w:left="1440" w:rightChars="600" w:right="1440"/>
    </w:pPr>
  </w:style>
  <w:style w:type="paragraph" w:customStyle="1" w:styleId="bullet6pttop">
    <w:name w:val="bullet 6 pt top"/>
    <w:basedOn w:val="a"/>
    <w:pPr>
      <w:widowControl/>
      <w:numPr>
        <w:numId w:val="3"/>
      </w:numPr>
      <w:tabs>
        <w:tab w:val="clear" w:pos="360"/>
        <w:tab w:val="left" w:pos="170"/>
      </w:tabs>
      <w:spacing w:before="60"/>
      <w:jc w:val="both"/>
    </w:pPr>
    <w:rPr>
      <w:rFonts w:eastAsia="MS Mincho"/>
      <w:kern w:val="0"/>
      <w:sz w:val="22"/>
      <w:szCs w:val="20"/>
      <w:lang w:val="en-AU" w:eastAsia="en-US"/>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styleId="a7">
    <w:name w:val="Strong"/>
    <w:qFormat/>
    <w:rPr>
      <w:b/>
      <w:bCs/>
    </w:rPr>
  </w:style>
  <w:style w:type="character" w:styleId="a8">
    <w:name w:val="Hyperlink"/>
    <w:rPr>
      <w:rFonts w:ascii="Verdana" w:hAnsi="Verdana" w:hint="default"/>
      <w:color w:val="003399"/>
      <w:u w:val="single"/>
    </w:rPr>
  </w:style>
  <w:style w:type="paragraph" w:customStyle="1" w:styleId="CM5">
    <w:name w:val="CM5"/>
    <w:basedOn w:val="a"/>
    <w:next w:val="a"/>
    <w:pPr>
      <w:autoSpaceDE w:val="0"/>
      <w:autoSpaceDN w:val="0"/>
      <w:adjustRightInd w:val="0"/>
      <w:spacing w:line="360" w:lineRule="atLeast"/>
    </w:pPr>
    <w:rPr>
      <w:kern w:val="0"/>
      <w:lang w:val="en-US"/>
    </w:rPr>
  </w:style>
  <w:style w:type="paragraph" w:styleId="a9">
    <w:name w:val="caption"/>
    <w:basedOn w:val="a"/>
    <w:next w:val="a"/>
    <w:qFormat/>
    <w:pPr>
      <w:spacing w:line="480" w:lineRule="auto"/>
      <w:ind w:left="480"/>
      <w:jc w:val="both"/>
    </w:pPr>
    <w:rPr>
      <w:b/>
      <w:bCs/>
    </w:rPr>
  </w:style>
  <w:style w:type="paragraph" w:customStyle="1" w:styleId="wallacepara">
    <w:name w:val="wallacepara"/>
    <w:basedOn w:val="a"/>
    <w:pPr>
      <w:widowControl/>
      <w:spacing w:before="100" w:beforeAutospacing="1" w:after="100" w:afterAutospacing="1"/>
    </w:pPr>
    <w:rPr>
      <w:rFonts w:ascii="Arial" w:hAnsi="Arial" w:cs="Arial"/>
      <w:color w:val="333333"/>
      <w:kern w:val="0"/>
      <w:sz w:val="19"/>
      <w:szCs w:val="19"/>
      <w:lang w:val="en-US"/>
    </w:rPr>
  </w:style>
  <w:style w:type="paragraph" w:styleId="aa">
    <w:name w:val="Balloon Text"/>
    <w:basedOn w:val="a"/>
    <w:semiHidden/>
    <w:rPr>
      <w:rFonts w:ascii="Arial" w:hAnsi="Arial"/>
      <w:sz w:val="16"/>
      <w:szCs w:val="16"/>
    </w:rPr>
  </w:style>
  <w:style w:type="paragraph" w:styleId="ab">
    <w:name w:val="Body Text"/>
    <w:basedOn w:val="a"/>
    <w:pPr>
      <w:spacing w:line="480" w:lineRule="auto"/>
      <w:jc w:val="both"/>
    </w:pPr>
  </w:style>
  <w:style w:type="paragraph" w:styleId="2">
    <w:name w:val="Body Text 2"/>
    <w:basedOn w:val="a"/>
    <w:pPr>
      <w:spacing w:line="480" w:lineRule="auto"/>
    </w:pPr>
    <w:rPr>
      <w:b/>
      <w:lang w:val="en-US"/>
    </w:rPr>
  </w:style>
  <w:style w:type="character" w:customStyle="1" w:styleId="Hyperlink1">
    <w:name w:val="Hyperlink1"/>
    <w:rPr>
      <w:color w:val="0000FF"/>
      <w:u w:val="single"/>
    </w:rPr>
  </w:style>
  <w:style w:type="character" w:styleId="ac">
    <w:name w:val="FollowedHyperlink"/>
    <w:rPr>
      <w:color w:val="800080"/>
      <w:u w:val="single"/>
    </w:rPr>
  </w:style>
  <w:style w:type="character" w:customStyle="1" w:styleId="text1">
    <w:name w:val="text1"/>
    <w:rsid w:val="00D4049B"/>
    <w:rPr>
      <w:sz w:val="21"/>
      <w:szCs w:val="21"/>
    </w:rPr>
  </w:style>
  <w:style w:type="table" w:styleId="ad">
    <w:name w:val="Table Grid"/>
    <w:basedOn w:val="a1"/>
    <w:rsid w:val="005F0C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7">
    <w:name w:val="內文 (Web)7"/>
    <w:basedOn w:val="a"/>
    <w:rsid w:val="005F0CE7"/>
    <w:pPr>
      <w:widowControl/>
    </w:pPr>
    <w:rPr>
      <w:rFonts w:ascii="新細明體" w:hAnsi="新細明體" w:cs="新細明體"/>
      <w:color w:val="424242"/>
      <w:kern w:val="0"/>
      <w:lang w:val="en-US"/>
    </w:rPr>
  </w:style>
  <w:style w:type="character" w:customStyle="1" w:styleId="postn2">
    <w:name w:val="postn2"/>
    <w:basedOn w:val="a0"/>
    <w:rsid w:val="002D256D"/>
  </w:style>
  <w:style w:type="paragraph" w:styleId="ae">
    <w:name w:val="annotation text"/>
    <w:basedOn w:val="a"/>
    <w:link w:val="af"/>
    <w:semiHidden/>
    <w:rsid w:val="00CB3DBF"/>
    <w:rPr>
      <w:szCs w:val="20"/>
      <w:lang w:val="en-US"/>
    </w:rPr>
  </w:style>
  <w:style w:type="paragraph" w:customStyle="1" w:styleId="0title3rd">
    <w:name w:val="0_title_3rd"/>
    <w:basedOn w:val="a"/>
    <w:rsid w:val="00452572"/>
    <w:rPr>
      <w:szCs w:val="20"/>
      <w:lang w:val="en-US"/>
    </w:rPr>
  </w:style>
  <w:style w:type="paragraph" w:customStyle="1" w:styleId="1b">
    <w:name w:val="樣式1b"/>
    <w:basedOn w:val="a"/>
    <w:rsid w:val="003421FC"/>
    <w:pPr>
      <w:tabs>
        <w:tab w:val="left" w:pos="600"/>
      </w:tabs>
      <w:snapToGrid w:val="0"/>
      <w:spacing w:afterLines="100" w:after="240" w:line="324" w:lineRule="auto"/>
      <w:jc w:val="both"/>
    </w:pPr>
    <w:rPr>
      <w:iCs/>
      <w:szCs w:val="20"/>
      <w:lang w:val="en-US"/>
    </w:rPr>
  </w:style>
  <w:style w:type="paragraph" w:customStyle="1" w:styleId="af0">
    <w:name w:val="字元 字元 字元 字元 字元 字元 字元 字元 字元 字元 字元 字元 字元 字元 字元 字元 字元"/>
    <w:basedOn w:val="a"/>
    <w:rsid w:val="00BF2E7A"/>
    <w:pPr>
      <w:widowControl/>
      <w:spacing w:after="20"/>
    </w:pPr>
    <w:rPr>
      <w:rFonts w:eastAsia="Times New Roman"/>
      <w:kern w:val="0"/>
      <w:sz w:val="20"/>
      <w:szCs w:val="20"/>
      <w:lang w:val="en-US" w:bidi="he-IL"/>
    </w:rPr>
  </w:style>
  <w:style w:type="paragraph" w:styleId="af1">
    <w:name w:val="footnote text"/>
    <w:basedOn w:val="a"/>
    <w:semiHidden/>
    <w:rsid w:val="001946C4"/>
    <w:pPr>
      <w:snapToGrid w:val="0"/>
    </w:pPr>
    <w:rPr>
      <w:sz w:val="20"/>
      <w:szCs w:val="20"/>
    </w:rPr>
  </w:style>
  <w:style w:type="character" w:styleId="af2">
    <w:name w:val="footnote reference"/>
    <w:semiHidden/>
    <w:rsid w:val="001946C4"/>
    <w:rPr>
      <w:vertAlign w:val="superscript"/>
    </w:rPr>
  </w:style>
  <w:style w:type="paragraph" w:styleId="Web">
    <w:name w:val="Normal (Web)"/>
    <w:basedOn w:val="a"/>
    <w:rsid w:val="005B1214"/>
    <w:pPr>
      <w:widowControl/>
      <w:spacing w:before="100" w:beforeAutospacing="1" w:after="100" w:afterAutospacing="1"/>
    </w:pPr>
    <w:rPr>
      <w:rFonts w:ascii="Arial" w:hAnsi="Arial" w:cs="Arial"/>
      <w:color w:val="555555"/>
      <w:kern w:val="0"/>
      <w:sz w:val="20"/>
      <w:szCs w:val="20"/>
      <w:lang w:val="en-US"/>
    </w:rPr>
  </w:style>
  <w:style w:type="paragraph" w:customStyle="1" w:styleId="af3">
    <w:name w:val="字元 字元 字元"/>
    <w:basedOn w:val="a"/>
    <w:rsid w:val="00E86F37"/>
    <w:pPr>
      <w:widowControl/>
      <w:spacing w:after="20"/>
    </w:pPr>
    <w:rPr>
      <w:rFonts w:eastAsia="Times New Roman"/>
      <w:kern w:val="0"/>
      <w:sz w:val="20"/>
      <w:szCs w:val="20"/>
      <w:lang w:val="en-US" w:bidi="he-IL"/>
    </w:rPr>
  </w:style>
  <w:style w:type="paragraph" w:customStyle="1" w:styleId="10">
    <w:name w:val="字元1 字元 字元 字元 字元 字元 字元 字元 字元 字元 字元 字元 字元 字元 字元 字元 字元 字元 字元 字元 字元 字元"/>
    <w:basedOn w:val="a"/>
    <w:rsid w:val="007038AF"/>
    <w:pPr>
      <w:widowControl/>
      <w:spacing w:after="20"/>
    </w:pPr>
    <w:rPr>
      <w:rFonts w:eastAsia="Times New Roman" w:cs="Courier New"/>
      <w:kern w:val="0"/>
      <w:sz w:val="20"/>
      <w:szCs w:val="20"/>
      <w:lang w:val="en-US" w:bidi="he-IL"/>
    </w:rPr>
  </w:style>
  <w:style w:type="paragraph" w:customStyle="1" w:styleId="af4">
    <w:name w:val="字元 字元 字元 字元 字元 字元 字元 字元 字元 字元 字元 字元"/>
    <w:basedOn w:val="a"/>
    <w:rsid w:val="007C4140"/>
    <w:pPr>
      <w:widowControl/>
      <w:spacing w:after="20"/>
    </w:pPr>
    <w:rPr>
      <w:rFonts w:eastAsia="Times New Roman"/>
      <w:kern w:val="0"/>
      <w:sz w:val="20"/>
      <w:szCs w:val="20"/>
      <w:lang w:val="en-US" w:bidi="he-IL"/>
    </w:rPr>
  </w:style>
  <w:style w:type="paragraph" w:customStyle="1" w:styleId="11">
    <w:name w:val="字元 字元 字元 字元 字元 字元 字元 字元1 字元 字元 字元 字元 字元 字元 字元 字元 字元 字元 字元 字元"/>
    <w:basedOn w:val="a"/>
    <w:rsid w:val="00561F2A"/>
    <w:pPr>
      <w:widowControl/>
      <w:spacing w:after="20"/>
    </w:pPr>
    <w:rPr>
      <w:rFonts w:eastAsia="Times New Roman"/>
      <w:kern w:val="0"/>
      <w:sz w:val="20"/>
      <w:szCs w:val="20"/>
      <w:lang w:val="en-US" w:bidi="he-IL"/>
    </w:rPr>
  </w:style>
  <w:style w:type="character" w:styleId="af5">
    <w:name w:val="Emphasis"/>
    <w:uiPriority w:val="20"/>
    <w:qFormat/>
    <w:rsid w:val="008702B1"/>
    <w:rPr>
      <w:i/>
      <w:iCs/>
    </w:rPr>
  </w:style>
  <w:style w:type="character" w:styleId="af6">
    <w:name w:val="annotation reference"/>
    <w:uiPriority w:val="99"/>
    <w:semiHidden/>
    <w:unhideWhenUsed/>
    <w:rsid w:val="0046587C"/>
    <w:rPr>
      <w:sz w:val="18"/>
      <w:szCs w:val="18"/>
    </w:rPr>
  </w:style>
  <w:style w:type="paragraph" w:styleId="af7">
    <w:name w:val="annotation subject"/>
    <w:basedOn w:val="ae"/>
    <w:next w:val="ae"/>
    <w:link w:val="af8"/>
    <w:uiPriority w:val="99"/>
    <w:semiHidden/>
    <w:unhideWhenUsed/>
    <w:rsid w:val="0046587C"/>
    <w:rPr>
      <w:b/>
      <w:bCs/>
      <w:szCs w:val="24"/>
      <w:lang w:val="en-GB"/>
    </w:rPr>
  </w:style>
  <w:style w:type="character" w:customStyle="1" w:styleId="af">
    <w:name w:val="註解文字 字元"/>
    <w:link w:val="ae"/>
    <w:semiHidden/>
    <w:rsid w:val="0046587C"/>
    <w:rPr>
      <w:rFonts w:eastAsia="新細明體"/>
      <w:kern w:val="2"/>
      <w:sz w:val="24"/>
    </w:rPr>
  </w:style>
  <w:style w:type="character" w:customStyle="1" w:styleId="af8">
    <w:name w:val="註解主旨 字元"/>
    <w:basedOn w:val="af"/>
    <w:link w:val="af7"/>
    <w:rsid w:val="0046587C"/>
    <w:rPr>
      <w:rFonts w:eastAsia="新細明體"/>
      <w:kern w:val="2"/>
      <w:sz w:val="24"/>
    </w:rPr>
  </w:style>
  <w:style w:type="paragraph" w:styleId="af9">
    <w:name w:val="List Paragraph"/>
    <w:basedOn w:val="a"/>
    <w:uiPriority w:val="34"/>
    <w:qFormat/>
    <w:rsid w:val="001D67B9"/>
    <w:pPr>
      <w:ind w:leftChars="200" w:left="480"/>
    </w:pPr>
  </w:style>
  <w:style w:type="paragraph" w:styleId="afa">
    <w:name w:val="Revision"/>
    <w:hidden/>
    <w:uiPriority w:val="99"/>
    <w:semiHidden/>
    <w:rsid w:val="0078287A"/>
    <w:rPr>
      <w:rFonts w:eastAsia="新細明體"/>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609">
      <w:bodyDiv w:val="1"/>
      <w:marLeft w:val="0"/>
      <w:marRight w:val="0"/>
      <w:marTop w:val="0"/>
      <w:marBottom w:val="0"/>
      <w:divBdr>
        <w:top w:val="none" w:sz="0" w:space="0" w:color="auto"/>
        <w:left w:val="none" w:sz="0" w:space="0" w:color="auto"/>
        <w:bottom w:val="none" w:sz="0" w:space="0" w:color="auto"/>
        <w:right w:val="none" w:sz="0" w:space="0" w:color="auto"/>
      </w:divBdr>
    </w:div>
    <w:div w:id="667252114">
      <w:bodyDiv w:val="1"/>
      <w:marLeft w:val="0"/>
      <w:marRight w:val="0"/>
      <w:marTop w:val="0"/>
      <w:marBottom w:val="0"/>
      <w:divBdr>
        <w:top w:val="none" w:sz="0" w:space="0" w:color="auto"/>
        <w:left w:val="none" w:sz="0" w:space="0" w:color="auto"/>
        <w:bottom w:val="none" w:sz="0" w:space="0" w:color="auto"/>
        <w:right w:val="none" w:sz="0" w:space="0" w:color="auto"/>
      </w:divBdr>
    </w:div>
    <w:div w:id="1539466509">
      <w:bodyDiv w:val="1"/>
      <w:marLeft w:val="0"/>
      <w:marRight w:val="0"/>
      <w:marTop w:val="0"/>
      <w:marBottom w:val="0"/>
      <w:divBdr>
        <w:top w:val="none" w:sz="0" w:space="0" w:color="auto"/>
        <w:left w:val="none" w:sz="0" w:space="0" w:color="auto"/>
        <w:bottom w:val="none" w:sz="0" w:space="0" w:color="auto"/>
        <w:right w:val="none" w:sz="0" w:space="0" w:color="auto"/>
      </w:divBdr>
      <w:divsChild>
        <w:div w:id="1958098793">
          <w:marLeft w:val="0"/>
          <w:marRight w:val="0"/>
          <w:marTop w:val="0"/>
          <w:marBottom w:val="0"/>
          <w:divBdr>
            <w:top w:val="none" w:sz="0" w:space="0" w:color="auto"/>
            <w:left w:val="none" w:sz="0" w:space="0" w:color="auto"/>
            <w:bottom w:val="none" w:sz="0" w:space="0" w:color="auto"/>
            <w:right w:val="none" w:sz="0" w:space="0" w:color="auto"/>
          </w:divBdr>
          <w:divsChild>
            <w:div w:id="1810323986">
              <w:marLeft w:val="0"/>
              <w:marRight w:val="0"/>
              <w:marTop w:val="0"/>
              <w:marBottom w:val="0"/>
              <w:divBdr>
                <w:top w:val="none" w:sz="0" w:space="0" w:color="auto"/>
                <w:left w:val="none" w:sz="0" w:space="0" w:color="auto"/>
                <w:bottom w:val="none" w:sz="0" w:space="0" w:color="auto"/>
                <w:right w:val="none" w:sz="0" w:space="0" w:color="auto"/>
              </w:divBdr>
              <w:divsChild>
                <w:div w:id="1817145782">
                  <w:marLeft w:val="0"/>
                  <w:marRight w:val="0"/>
                  <w:marTop w:val="0"/>
                  <w:marBottom w:val="0"/>
                  <w:divBdr>
                    <w:top w:val="none" w:sz="0" w:space="0" w:color="auto"/>
                    <w:left w:val="none" w:sz="0" w:space="0" w:color="auto"/>
                    <w:bottom w:val="none" w:sz="0" w:space="0" w:color="auto"/>
                    <w:right w:val="none" w:sz="0" w:space="0" w:color="auto"/>
                  </w:divBdr>
                  <w:divsChild>
                    <w:div w:id="1745444443">
                      <w:marLeft w:val="0"/>
                      <w:marRight w:val="0"/>
                      <w:marTop w:val="0"/>
                      <w:marBottom w:val="0"/>
                      <w:divBdr>
                        <w:top w:val="none" w:sz="0" w:space="0" w:color="auto"/>
                        <w:left w:val="none" w:sz="0" w:space="0" w:color="auto"/>
                        <w:bottom w:val="none" w:sz="0" w:space="0" w:color="auto"/>
                        <w:right w:val="none" w:sz="0" w:space="0" w:color="auto"/>
                      </w:divBdr>
                      <w:divsChild>
                        <w:div w:id="21137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286918">
      <w:bodyDiv w:val="1"/>
      <w:marLeft w:val="0"/>
      <w:marRight w:val="0"/>
      <w:marTop w:val="0"/>
      <w:marBottom w:val="0"/>
      <w:divBdr>
        <w:top w:val="none" w:sz="0" w:space="0" w:color="auto"/>
        <w:left w:val="none" w:sz="0" w:space="0" w:color="auto"/>
        <w:bottom w:val="none" w:sz="0" w:space="0" w:color="auto"/>
        <w:right w:val="none" w:sz="0" w:space="0" w:color="auto"/>
      </w:divBdr>
      <w:divsChild>
        <w:div w:id="210384489">
          <w:marLeft w:val="0"/>
          <w:marRight w:val="0"/>
          <w:marTop w:val="0"/>
          <w:marBottom w:val="0"/>
          <w:divBdr>
            <w:top w:val="none" w:sz="0" w:space="0" w:color="auto"/>
            <w:left w:val="none" w:sz="0" w:space="0" w:color="auto"/>
            <w:bottom w:val="none" w:sz="0" w:space="0" w:color="auto"/>
            <w:right w:val="none" w:sz="0" w:space="0" w:color="auto"/>
          </w:divBdr>
          <w:divsChild>
            <w:div w:id="1998192890">
              <w:marLeft w:val="0"/>
              <w:marRight w:val="0"/>
              <w:marTop w:val="0"/>
              <w:marBottom w:val="0"/>
              <w:divBdr>
                <w:top w:val="none" w:sz="0" w:space="0" w:color="auto"/>
                <w:left w:val="none" w:sz="0" w:space="0" w:color="auto"/>
                <w:bottom w:val="none" w:sz="0" w:space="0" w:color="auto"/>
                <w:right w:val="none" w:sz="0" w:space="0" w:color="auto"/>
              </w:divBdr>
              <w:divsChild>
                <w:div w:id="602342343">
                  <w:marLeft w:val="0"/>
                  <w:marRight w:val="0"/>
                  <w:marTop w:val="0"/>
                  <w:marBottom w:val="0"/>
                  <w:divBdr>
                    <w:top w:val="none" w:sz="0" w:space="0" w:color="auto"/>
                    <w:left w:val="none" w:sz="0" w:space="0" w:color="auto"/>
                    <w:bottom w:val="none" w:sz="0" w:space="0" w:color="auto"/>
                    <w:right w:val="none" w:sz="0" w:space="0" w:color="auto"/>
                  </w:divBdr>
                  <w:divsChild>
                    <w:div w:id="1939290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8700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h.wikipedia.org/wiki/%E4%B8%AA%E4%BD%93" TargetMode="External"/><Relationship Id="rId18" Type="http://schemas.openxmlformats.org/officeDocument/2006/relationships/hyperlink" Target="http://www.olympic.cn/rule_co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library.cuhk.edu.hk/search/aTyrrell%2C+William+Blake./atyrrell+william+blake/-3,-1,0,B/browse" TargetMode="External"/><Relationship Id="rId7" Type="http://schemas.openxmlformats.org/officeDocument/2006/relationships/settings" Target="settings.xml"/><Relationship Id="rId12" Type="http://schemas.openxmlformats.org/officeDocument/2006/relationships/hyperlink" Target="http://en.wikipedia.org/wiki/Elite" TargetMode="Externa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library.cuhk.edu.hk/search/aFreysinger%2C+Valeria+J./afreysinger+valeria+j/-3,-1,0,B/brow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zh.wikipedia.org/wiki/%E6%96%87%E5%8C%96"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zh.wikipedia.org/w/index.php?title=%E9%83%AD%E5%B0%91%E6%A3%A0&amp;action=edit&amp;redlin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h.wikipedia.org/wiki/%E7%BE%A4%E4%BD%93" TargetMode="External"/><Relationship Id="rId22" Type="http://schemas.openxmlformats.org/officeDocument/2006/relationships/hyperlink" Target="https://zh.wikipedia.org/w/index.php?title=%E9%83%AD%E5%B0%91%E6%A3%A0&amp;action=edit&amp;redlink=1"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B4B6ED9-6750-4B6E-8BCA-E62A5A2B4D1F}">
  <ds:schemaRefs>
    <ds:schemaRef ds:uri="http://schemas.microsoft.com/sharepoint/v3/contenttype/forms"/>
  </ds:schemaRefs>
</ds:datastoreItem>
</file>

<file path=customXml/itemProps2.xml><?xml version="1.0" encoding="utf-8"?>
<ds:datastoreItem xmlns:ds="http://schemas.openxmlformats.org/officeDocument/2006/customXml" ds:itemID="{8BA1B9CF-9294-4ABE-800C-C25216FDD044}"/>
</file>

<file path=customXml/itemProps3.xml><?xml version="1.0" encoding="utf-8"?>
<ds:datastoreItem xmlns:ds="http://schemas.openxmlformats.org/officeDocument/2006/customXml" ds:itemID="{67EB7117-A0D1-4B41-9B37-B6E87A9AB0CF}">
  <ds:schemaRefs>
    <ds:schemaRef ds:uri="http://schemas.openxmlformats.org/officeDocument/2006/bibliography"/>
  </ds:schemaRefs>
</ds:datastoreItem>
</file>

<file path=customXml/itemProps4.xml><?xml version="1.0" encoding="utf-8"?>
<ds:datastoreItem xmlns:ds="http://schemas.openxmlformats.org/officeDocument/2006/customXml" ds:itemID="{2122B4DD-0333-4381-8DCE-CB0E3C13F553}">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7487</Words>
  <Characters>14303</Characters>
  <Application>Microsoft Office Word</Application>
  <DocSecurity>0</DocSecurity>
  <Lines>2860</Lines>
  <Paragraphs>1452</Paragraphs>
  <ScaleCrop>false</ScaleCrop>
  <HeadingPairs>
    <vt:vector size="2" baseType="variant">
      <vt:variant>
        <vt:lpstr>Title</vt:lpstr>
      </vt:variant>
      <vt:variant>
        <vt:i4>1</vt:i4>
      </vt:variant>
    </vt:vector>
  </HeadingPairs>
  <TitlesOfParts>
    <vt:vector size="1" baseType="lpstr">
      <vt:lpstr>Part VIII: Social Aspects of P</vt:lpstr>
    </vt:vector>
  </TitlesOfParts>
  <Company>Lenovo (Beijing) Limited</Company>
  <LinksUpToDate>false</LinksUpToDate>
  <CharactersWithSpaces>20338</CharactersWithSpaces>
  <SharedDoc>false</SharedDoc>
  <HLinks>
    <vt:vector size="54" baseType="variant">
      <vt:variant>
        <vt:i4>4587610</vt:i4>
      </vt:variant>
      <vt:variant>
        <vt:i4>24</vt:i4>
      </vt:variant>
      <vt:variant>
        <vt:i4>0</vt:i4>
      </vt:variant>
      <vt:variant>
        <vt:i4>5</vt:i4>
      </vt:variant>
      <vt:variant>
        <vt:lpwstr>https://zh.wikipedia.org/w/index.php?title=%E9%83%AD%E5%B0%91%E6%A3%A0&amp;action=edit&amp;redlink=1</vt:lpwstr>
      </vt:variant>
      <vt:variant>
        <vt:lpwstr/>
      </vt:variant>
      <vt:variant>
        <vt:i4>786436</vt:i4>
      </vt:variant>
      <vt:variant>
        <vt:i4>21</vt:i4>
      </vt:variant>
      <vt:variant>
        <vt:i4>0</vt:i4>
      </vt:variant>
      <vt:variant>
        <vt:i4>5</vt:i4>
      </vt:variant>
      <vt:variant>
        <vt:lpwstr>http://library.cuhk.edu.hk/search/aTyrrell%2C+William+Blake./atyrrell+william+blake/-3,-1,0,B/browse</vt:lpwstr>
      </vt:variant>
      <vt:variant>
        <vt:lpwstr/>
      </vt:variant>
      <vt:variant>
        <vt:i4>8257654</vt:i4>
      </vt:variant>
      <vt:variant>
        <vt:i4>18</vt:i4>
      </vt:variant>
      <vt:variant>
        <vt:i4>0</vt:i4>
      </vt:variant>
      <vt:variant>
        <vt:i4>5</vt:i4>
      </vt:variant>
      <vt:variant>
        <vt:lpwstr>http://library.cuhk.edu.hk/search/aFreysinger%2C+Valeria+J./afreysinger+valeria+j/-3,-1,0,B/browse</vt:lpwstr>
      </vt:variant>
      <vt:variant>
        <vt:lpwstr/>
      </vt:variant>
      <vt:variant>
        <vt:i4>4587610</vt:i4>
      </vt:variant>
      <vt:variant>
        <vt:i4>15</vt:i4>
      </vt:variant>
      <vt:variant>
        <vt:i4>0</vt:i4>
      </vt:variant>
      <vt:variant>
        <vt:i4>5</vt:i4>
      </vt:variant>
      <vt:variant>
        <vt:lpwstr>https://zh.wikipedia.org/w/index.php?title=%E9%83%AD%E5%B0%91%E6%A3%A0&amp;action=edit&amp;redlink=1</vt:lpwstr>
      </vt:variant>
      <vt:variant>
        <vt:lpwstr/>
      </vt:variant>
      <vt:variant>
        <vt:i4>5898291</vt:i4>
      </vt:variant>
      <vt:variant>
        <vt:i4>12</vt:i4>
      </vt:variant>
      <vt:variant>
        <vt:i4>0</vt:i4>
      </vt:variant>
      <vt:variant>
        <vt:i4>5</vt:i4>
      </vt:variant>
      <vt:variant>
        <vt:lpwstr>http://www.olympic.cn/rule_code/</vt:lpwstr>
      </vt:variant>
      <vt:variant>
        <vt:lpwstr/>
      </vt:variant>
      <vt:variant>
        <vt:i4>2228336</vt:i4>
      </vt:variant>
      <vt:variant>
        <vt:i4>9</vt:i4>
      </vt:variant>
      <vt:variant>
        <vt:i4>0</vt:i4>
      </vt:variant>
      <vt:variant>
        <vt:i4>5</vt:i4>
      </vt:variant>
      <vt:variant>
        <vt:lpwstr>http://zh.wikipedia.org/wiki/%E6%96%87%E5%8C%96</vt:lpwstr>
      </vt:variant>
      <vt:variant>
        <vt:lpwstr/>
      </vt:variant>
      <vt:variant>
        <vt:i4>8126497</vt:i4>
      </vt:variant>
      <vt:variant>
        <vt:i4>6</vt:i4>
      </vt:variant>
      <vt:variant>
        <vt:i4>0</vt:i4>
      </vt:variant>
      <vt:variant>
        <vt:i4>5</vt:i4>
      </vt:variant>
      <vt:variant>
        <vt:lpwstr>http://zh.wikipedia.org/wiki/%E7%BE%A4%E4%BD%93</vt:lpwstr>
      </vt:variant>
      <vt:variant>
        <vt:lpwstr/>
      </vt:variant>
      <vt:variant>
        <vt:i4>2752636</vt:i4>
      </vt:variant>
      <vt:variant>
        <vt:i4>3</vt:i4>
      </vt:variant>
      <vt:variant>
        <vt:i4>0</vt:i4>
      </vt:variant>
      <vt:variant>
        <vt:i4>5</vt:i4>
      </vt:variant>
      <vt:variant>
        <vt:lpwstr>http://zh.wikipedia.org/wiki/%E4%B8%AA%E4%BD%93</vt:lpwstr>
      </vt:variant>
      <vt:variant>
        <vt:lpwstr/>
      </vt:variant>
      <vt:variant>
        <vt:i4>7733293</vt:i4>
      </vt:variant>
      <vt:variant>
        <vt:i4>0</vt:i4>
      </vt:variant>
      <vt:variant>
        <vt:i4>0</vt:i4>
      </vt:variant>
      <vt:variant>
        <vt:i4>5</vt:i4>
      </vt:variant>
      <vt:variant>
        <vt:lpwstr>http://en.wikipedia.org/wiki/Elite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VIII: Social Aspects of P</dc:title>
  <dc:creator>Lenovo User</dc:creator>
  <cp:lastModifiedBy>(2C31) Yeung Yat (Hugo)</cp:lastModifiedBy>
  <cp:revision>11</cp:revision>
  <cp:lastPrinted>2021-09-14T08:08:00Z</cp:lastPrinted>
  <dcterms:created xsi:type="dcterms:W3CDTF">2025-08-08T02:32:00Z</dcterms:created>
  <dcterms:modified xsi:type="dcterms:W3CDTF">2026-01-08T17:05:00Z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