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F844" w14:textId="2F9FF64D" w:rsidR="00AE0019" w:rsidRPr="00954C1D" w:rsidRDefault="00954C1D" w:rsidP="00AE0019">
      <w:pPr>
        <w:spacing w:line="0" w:lineRule="atLeast"/>
        <w:jc w:val="center"/>
        <w:rPr>
          <w:rFonts w:ascii="標楷體" w:eastAsia="標楷體" w:hAnsi="標楷體"/>
          <w:b/>
          <w:color w:val="000000" w:themeColor="text1"/>
          <w:sz w:val="28"/>
          <w:szCs w:val="28"/>
        </w:rPr>
      </w:pPr>
      <w:bookmarkStart w:id="0" w:name="_Hlk174809"/>
      <w:r w:rsidRPr="00954C1D">
        <w:rPr>
          <w:rFonts w:ascii="標楷體" w:eastAsia="標楷體" w:hAnsi="標楷體" w:hint="eastAsia"/>
          <w:b/>
          <w:color w:val="000000" w:themeColor="text1"/>
          <w:sz w:val="28"/>
          <w:szCs w:val="28"/>
          <w:lang w:eastAsia="zh-CN"/>
        </w:rPr>
        <w:t>藏传佛教教材套</w:t>
      </w:r>
    </w:p>
    <w:bookmarkEnd w:id="0"/>
    <w:p w14:paraId="61303054" w14:textId="243F6F27" w:rsidR="00AE0019" w:rsidRPr="00954C1D" w:rsidRDefault="00954C1D" w:rsidP="00AE0019">
      <w:pPr>
        <w:spacing w:line="0" w:lineRule="atLeast"/>
        <w:jc w:val="center"/>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第一课：概说密教思想发展的轨迹</w:t>
      </w:r>
    </w:p>
    <w:p w14:paraId="10BAE860" w14:textId="73410F91" w:rsidR="00AE0019" w:rsidRPr="00954C1D" w:rsidRDefault="00954C1D" w:rsidP="00AE0019">
      <w:pPr>
        <w:spacing w:line="0" w:lineRule="atLeast"/>
        <w:jc w:val="center"/>
        <w:rPr>
          <w:rFonts w:ascii="標楷體" w:eastAsia="標楷體" w:hAnsi="標楷體"/>
          <w:color w:val="000000" w:themeColor="text1"/>
          <w:lang w:val="en-GB"/>
        </w:rPr>
      </w:pPr>
      <w:r w:rsidRPr="00954C1D">
        <w:rPr>
          <w:rFonts w:ascii="標楷體" w:eastAsia="標楷體" w:hAnsi="標楷體" w:hint="eastAsia"/>
          <w:color w:val="000000" w:themeColor="text1"/>
          <w:lang w:val="en-GB" w:eastAsia="zh-CN"/>
        </w:rPr>
        <w:t>课堂工作纸</w:t>
      </w:r>
    </w:p>
    <w:p w14:paraId="6D7166E4" w14:textId="223AF077" w:rsidR="0008595C" w:rsidRPr="00954C1D" w:rsidRDefault="00954C1D" w:rsidP="0008595C">
      <w:pPr>
        <w:spacing w:beforeLines="50" w:before="180" w:line="240" w:lineRule="auto"/>
        <w:jc w:val="both"/>
        <w:rPr>
          <w:rFonts w:ascii="標楷體" w:eastAsia="標楷體" w:hAnsi="標楷體"/>
          <w:szCs w:val="24"/>
        </w:rPr>
      </w:pPr>
      <w:r w:rsidRPr="00954C1D">
        <w:rPr>
          <w:rFonts w:ascii="標楷體" w:eastAsia="標楷體" w:hAnsi="標楷體" w:hint="eastAsia"/>
          <w:szCs w:val="24"/>
          <w:lang w:eastAsia="zh-CN"/>
        </w:rPr>
        <w:t>姓名：</w:t>
      </w:r>
      <w:r w:rsidRPr="00954C1D">
        <w:rPr>
          <w:rFonts w:ascii="標楷體" w:eastAsia="標楷體" w:hAnsi="標楷體" w:hint="eastAsia"/>
          <w:szCs w:val="24"/>
          <w:u w:val="single"/>
          <w:lang w:eastAsia="zh-CN"/>
        </w:rPr>
        <w:t xml:space="preserve">　　　　　　　　　</w:t>
      </w:r>
      <w:r w:rsidRPr="00954C1D">
        <w:rPr>
          <w:rFonts w:ascii="標楷體" w:eastAsia="標楷體" w:hAnsi="標楷體" w:hint="eastAsia"/>
          <w:szCs w:val="24"/>
          <w:lang w:eastAsia="zh-CN"/>
        </w:rPr>
        <w:t>（　　）　　班别：</w:t>
      </w:r>
      <w:r w:rsidRPr="00954C1D">
        <w:rPr>
          <w:rFonts w:ascii="標楷體" w:eastAsia="標楷體" w:hAnsi="標楷體" w:hint="eastAsia"/>
          <w:szCs w:val="24"/>
          <w:u w:val="single"/>
          <w:lang w:eastAsia="zh-CN"/>
        </w:rPr>
        <w:t xml:space="preserve">　　　　　</w:t>
      </w:r>
      <w:r w:rsidRPr="00954C1D">
        <w:rPr>
          <w:rFonts w:ascii="標楷體" w:eastAsia="標楷體" w:hAnsi="標楷體" w:hint="eastAsia"/>
          <w:szCs w:val="24"/>
          <w:lang w:eastAsia="zh-CN"/>
        </w:rPr>
        <w:t xml:space="preserve">　　日期：</w:t>
      </w:r>
      <w:r w:rsidRPr="00954C1D">
        <w:rPr>
          <w:rFonts w:ascii="標楷體" w:eastAsia="標楷體" w:hAnsi="標楷體" w:hint="eastAsia"/>
          <w:szCs w:val="24"/>
          <w:u w:val="single"/>
          <w:lang w:eastAsia="zh-CN"/>
        </w:rPr>
        <w:t xml:space="preserve">　　　　　　　　　</w:t>
      </w:r>
    </w:p>
    <w:p w14:paraId="328525A0" w14:textId="77777777" w:rsidR="008E57E1" w:rsidRPr="00954C1D" w:rsidRDefault="008E57E1" w:rsidP="00AE0019">
      <w:pPr>
        <w:rPr>
          <w:rFonts w:ascii="標楷體" w:eastAsia="標楷體" w:hAnsi="標楷體"/>
        </w:rPr>
      </w:pPr>
    </w:p>
    <w:p w14:paraId="39013B13" w14:textId="28D7ED59" w:rsidR="00C00E50" w:rsidRPr="00954C1D" w:rsidRDefault="00954C1D" w:rsidP="00C00E50">
      <w:pPr>
        <w:spacing w:line="240" w:lineRule="auto"/>
        <w:rPr>
          <w:rFonts w:ascii="標楷體" w:eastAsia="標楷體" w:hAnsi="標楷體"/>
          <w:b/>
          <w:bCs/>
          <w:color w:val="000000" w:themeColor="text1"/>
          <w:sz w:val="28"/>
          <w:szCs w:val="28"/>
        </w:rPr>
      </w:pPr>
      <w:r w:rsidRPr="00954C1D">
        <w:rPr>
          <w:rFonts w:ascii="標楷體" w:eastAsia="標楷體" w:hAnsi="標楷體" w:hint="eastAsia"/>
          <w:b/>
          <w:bCs/>
          <w:color w:val="000000" w:themeColor="text1"/>
          <w:sz w:val="28"/>
          <w:szCs w:val="28"/>
          <w:lang w:eastAsia="zh-CN"/>
        </w:rPr>
        <w:t>甲</w:t>
      </w:r>
      <w:r w:rsidRPr="00954C1D">
        <w:rPr>
          <w:rFonts w:ascii="標楷體" w:eastAsia="標楷體" w:hAnsi="標楷體"/>
          <w:b/>
          <w:bCs/>
          <w:color w:val="000000" w:themeColor="text1"/>
          <w:sz w:val="28"/>
          <w:szCs w:val="28"/>
          <w:lang w:eastAsia="zh-CN"/>
        </w:rPr>
        <w:t xml:space="preserve">. </w:t>
      </w:r>
      <w:r w:rsidRPr="00954C1D">
        <w:rPr>
          <w:rFonts w:ascii="標楷體" w:eastAsia="標楷體" w:hAnsi="標楷體" w:hint="eastAsia"/>
          <w:b/>
          <w:bCs/>
          <w:color w:val="000000" w:themeColor="text1"/>
          <w:sz w:val="28"/>
          <w:szCs w:val="28"/>
          <w:lang w:eastAsia="zh-CN"/>
        </w:rPr>
        <w:t>导论</w:t>
      </w:r>
    </w:p>
    <w:p w14:paraId="7F441A78" w14:textId="4624FE51" w:rsidR="00C00E50" w:rsidRPr="00954C1D" w:rsidRDefault="00954C1D" w:rsidP="00C00E50">
      <w:pPr>
        <w:spacing w:line="240" w:lineRule="auto"/>
        <w:rPr>
          <w:rFonts w:ascii="標楷體" w:eastAsia="標楷體" w:hAnsi="標楷體"/>
          <w:b/>
          <w:bCs/>
          <w:color w:val="000000" w:themeColor="text1"/>
          <w:szCs w:val="24"/>
        </w:rPr>
      </w:pPr>
      <w:r w:rsidRPr="00954C1D">
        <w:rPr>
          <w:rFonts w:ascii="標楷體" w:eastAsia="標楷體" w:hAnsi="標楷體" w:hint="eastAsia"/>
          <w:b/>
          <w:bCs/>
          <w:color w:val="000000" w:themeColor="text1"/>
          <w:szCs w:val="24"/>
          <w:lang w:eastAsia="zh-CN"/>
        </w:rPr>
        <w:t>一</w:t>
      </w:r>
      <w:r w:rsidRPr="00954C1D">
        <w:rPr>
          <w:rFonts w:ascii="標楷體" w:eastAsia="標楷體" w:hAnsi="標楷體"/>
          <w:b/>
          <w:bCs/>
          <w:color w:val="000000" w:themeColor="text1"/>
          <w:szCs w:val="24"/>
          <w:lang w:eastAsia="zh-CN"/>
        </w:rPr>
        <w:t xml:space="preserve">. </w:t>
      </w:r>
      <w:r w:rsidRPr="00954C1D">
        <w:rPr>
          <w:rFonts w:ascii="標楷體" w:eastAsia="標楷體" w:hAnsi="標楷體" w:hint="eastAsia"/>
          <w:b/>
          <w:bCs/>
          <w:color w:val="000000" w:themeColor="text1"/>
          <w:szCs w:val="24"/>
          <w:lang w:eastAsia="zh-CN"/>
        </w:rPr>
        <w:t>甚么是「密教」？</w:t>
      </w:r>
    </w:p>
    <w:p w14:paraId="72B8743D" w14:textId="1F062037" w:rsidR="00C00E50" w:rsidRPr="00954C1D" w:rsidRDefault="00954C1D" w:rsidP="00006C72">
      <w:pPr>
        <w:spacing w:beforeLines="50" w:before="180" w:line="240" w:lineRule="auto"/>
        <w:ind w:firstLineChars="200" w:firstLine="480"/>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在修行上以不公开的、秘密的、</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的教法来引导弟子修法的佛教流派；</w:t>
      </w:r>
    </w:p>
    <w:p w14:paraId="295031BC" w14:textId="66405851" w:rsidR="00C00E50" w:rsidRPr="00954C1D" w:rsidRDefault="00954C1D" w:rsidP="00C00E50">
      <w:pPr>
        <w:spacing w:beforeLines="50" w:before="180" w:line="24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无论在教理上或修行上都充满高深莫测的</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色彩，因而被称为密教。</w:t>
      </w:r>
    </w:p>
    <w:p w14:paraId="0490D098" w14:textId="77777777" w:rsidR="00F4481D" w:rsidRPr="00954C1D" w:rsidRDefault="00F4481D" w:rsidP="00AE0019">
      <w:pPr>
        <w:rPr>
          <w:rFonts w:ascii="標楷體" w:eastAsia="標楷體" w:hAnsi="標楷體"/>
        </w:rPr>
      </w:pPr>
    </w:p>
    <w:p w14:paraId="429EFBC9" w14:textId="77777777" w:rsidR="00DB6C71" w:rsidRPr="00954C1D" w:rsidRDefault="00DB6C71" w:rsidP="00AE0019">
      <w:pPr>
        <w:rPr>
          <w:rFonts w:ascii="標楷體" w:eastAsia="標楷體" w:hAnsi="標楷體"/>
        </w:rPr>
      </w:pPr>
    </w:p>
    <w:p w14:paraId="682E1A12" w14:textId="104FCB12" w:rsidR="00C00E50" w:rsidRPr="00954C1D" w:rsidRDefault="00954C1D" w:rsidP="00DB6C71">
      <w:pPr>
        <w:spacing w:afterLines="50" w:after="180"/>
        <w:rPr>
          <w:rFonts w:ascii="標楷體" w:eastAsia="標楷體" w:hAnsi="標楷體"/>
          <w:b/>
          <w:bCs/>
          <w:color w:val="000000" w:themeColor="text1"/>
          <w:szCs w:val="24"/>
        </w:rPr>
      </w:pPr>
      <w:r w:rsidRPr="00954C1D">
        <w:rPr>
          <w:rFonts w:ascii="標楷體" w:eastAsia="標楷體" w:hAnsi="標楷體" w:hint="eastAsia"/>
          <w:lang w:eastAsia="zh-CN"/>
        </w:rPr>
        <w:t>二</w:t>
      </w:r>
      <w:r w:rsidRPr="00954C1D">
        <w:rPr>
          <w:rFonts w:ascii="標楷體" w:eastAsia="標楷體" w:hAnsi="標楷體"/>
          <w:lang w:eastAsia="zh-CN"/>
        </w:rPr>
        <w:t>.</w:t>
      </w:r>
      <w:r w:rsidRPr="00954C1D">
        <w:rPr>
          <w:rFonts w:ascii="標楷體" w:eastAsia="標楷體" w:hAnsi="標楷體" w:hint="eastAsia"/>
          <w:b/>
          <w:bCs/>
          <w:color w:val="000000" w:themeColor="text1"/>
          <w:szCs w:val="24"/>
          <w:lang w:eastAsia="zh-CN"/>
        </w:rPr>
        <w:t>「密教」思想的不同名称</w:t>
      </w:r>
    </w:p>
    <w:tbl>
      <w:tblPr>
        <w:tblStyle w:val="aa"/>
        <w:tblW w:w="0" w:type="auto"/>
        <w:tblInd w:w="279" w:type="dxa"/>
        <w:tblLook w:val="04A0" w:firstRow="1" w:lastRow="0" w:firstColumn="1" w:lastColumn="0" w:noHBand="0" w:noVBand="1"/>
      </w:tblPr>
      <w:tblGrid>
        <w:gridCol w:w="1417"/>
        <w:gridCol w:w="7932"/>
      </w:tblGrid>
      <w:tr w:rsidR="00C00E50" w:rsidRPr="00954C1D" w14:paraId="39B23D97" w14:textId="77777777" w:rsidTr="00A90A96">
        <w:trPr>
          <w:trHeight w:val="489"/>
        </w:trPr>
        <w:tc>
          <w:tcPr>
            <w:tcW w:w="1417" w:type="dxa"/>
            <w:vAlign w:val="center"/>
          </w:tcPr>
          <w:p w14:paraId="4BAB0C64" w14:textId="683D1A5E" w:rsidR="00C00E50" w:rsidRPr="00954C1D" w:rsidRDefault="00954C1D" w:rsidP="00DB6C71">
            <w:pPr>
              <w:jc w:val="center"/>
              <w:rPr>
                <w:rFonts w:ascii="標楷體" w:eastAsia="標楷體" w:hAnsi="標楷體"/>
                <w:b/>
                <w:bCs/>
                <w:color w:val="000000" w:themeColor="text1"/>
                <w:szCs w:val="24"/>
              </w:rPr>
            </w:pPr>
            <w:r w:rsidRPr="00954C1D">
              <w:rPr>
                <w:rFonts w:ascii="標楷體" w:eastAsia="標楷體" w:hAnsi="標楷體" w:hint="eastAsia"/>
                <w:b/>
                <w:bCs/>
                <w:color w:val="000000" w:themeColor="text1"/>
                <w:szCs w:val="24"/>
                <w:lang w:eastAsia="zh-CN"/>
              </w:rPr>
              <w:t>名称</w:t>
            </w:r>
          </w:p>
        </w:tc>
        <w:tc>
          <w:tcPr>
            <w:tcW w:w="7932" w:type="dxa"/>
            <w:vAlign w:val="center"/>
          </w:tcPr>
          <w:p w14:paraId="7C0728B9" w14:textId="5318D999" w:rsidR="00C00E50" w:rsidRPr="00954C1D" w:rsidRDefault="00954C1D" w:rsidP="00DB6C71">
            <w:pPr>
              <w:jc w:val="center"/>
              <w:rPr>
                <w:rFonts w:ascii="標楷體" w:eastAsia="標楷體" w:hAnsi="標楷體"/>
                <w:b/>
                <w:bCs/>
                <w:color w:val="000000" w:themeColor="text1"/>
                <w:szCs w:val="24"/>
              </w:rPr>
            </w:pPr>
            <w:r w:rsidRPr="00954C1D">
              <w:rPr>
                <w:rFonts w:ascii="標楷體" w:eastAsia="標楷體" w:hAnsi="標楷體" w:hint="eastAsia"/>
                <w:b/>
                <w:bCs/>
                <w:color w:val="000000" w:themeColor="text1"/>
                <w:szCs w:val="24"/>
                <w:lang w:eastAsia="zh-CN"/>
              </w:rPr>
              <w:t>内容</w:t>
            </w:r>
          </w:p>
        </w:tc>
      </w:tr>
      <w:tr w:rsidR="00C00E50" w:rsidRPr="00954C1D" w14:paraId="5AC20C9A" w14:textId="77777777" w:rsidTr="00A90A96">
        <w:trPr>
          <w:trHeight w:val="992"/>
        </w:trPr>
        <w:tc>
          <w:tcPr>
            <w:tcW w:w="1417" w:type="dxa"/>
          </w:tcPr>
          <w:p w14:paraId="05F1916A" w14:textId="5B364FA7" w:rsidR="00C00E50" w:rsidRPr="00954C1D" w:rsidRDefault="00954C1D" w:rsidP="00AE0019">
            <w:pPr>
              <w:rPr>
                <w:rFonts w:ascii="標楷體" w:eastAsia="標楷體" w:hAnsi="標楷體"/>
                <w:b/>
                <w:bCs/>
                <w:color w:val="000000" w:themeColor="text1"/>
                <w:szCs w:val="24"/>
              </w:rPr>
            </w:pPr>
            <w:r w:rsidRPr="00954C1D">
              <w:rPr>
                <w:rFonts w:ascii="標楷體" w:eastAsia="標楷體" w:hAnsi="標楷體"/>
                <w:color w:val="000000" w:themeColor="text1"/>
                <w:szCs w:val="24"/>
                <w:lang w:eastAsia="zh-CN"/>
              </w:rPr>
              <w:t xml:space="preserve">1. </w:t>
            </w:r>
            <w:r w:rsidRPr="00954C1D">
              <w:rPr>
                <w:rFonts w:ascii="標楷體" w:eastAsia="標楷體" w:hAnsi="標楷體" w:hint="eastAsia"/>
                <w:color w:val="000000" w:themeColor="text1"/>
                <w:szCs w:val="24"/>
                <w:lang w:eastAsia="zh-CN"/>
              </w:rPr>
              <w:t>密宗</w:t>
            </w:r>
          </w:p>
        </w:tc>
        <w:tc>
          <w:tcPr>
            <w:tcW w:w="7932" w:type="dxa"/>
          </w:tcPr>
          <w:p w14:paraId="1F6454E5" w14:textId="7707551C" w:rsidR="00DB6C71" w:rsidRPr="00954C1D" w:rsidRDefault="00954C1D" w:rsidP="00DB6C71">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中国隋唐</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宗派之一，是以高深莫测而隐秘的教理为「宗」、以秘密</w:t>
            </w:r>
          </w:p>
          <w:p w14:paraId="6719904F" w14:textId="2D90B008" w:rsidR="00C00E50" w:rsidRPr="00954C1D" w:rsidRDefault="00954C1D" w:rsidP="00DB6C71">
            <w:pPr>
              <w:spacing w:line="240" w:lineRule="auto"/>
              <w:rPr>
                <w:rFonts w:ascii="標楷體" w:eastAsia="標楷體" w:hAnsi="標楷體"/>
                <w:b/>
                <w:bCs/>
                <w:color w:val="000000" w:themeColor="text1"/>
                <w:szCs w:val="24"/>
              </w:rPr>
            </w:pPr>
            <w:r w:rsidRPr="00954C1D">
              <w:rPr>
                <w:rFonts w:ascii="標楷體" w:eastAsia="標楷體" w:hAnsi="標楷體" w:hint="eastAsia"/>
                <w:color w:val="000000" w:themeColor="text1"/>
                <w:szCs w:val="24"/>
                <w:lang w:eastAsia="zh-CN"/>
              </w:rPr>
              <w:t>不显的修行方法为「行」的一个宗派。</w:t>
            </w:r>
          </w:p>
        </w:tc>
      </w:tr>
      <w:tr w:rsidR="00C00E50" w:rsidRPr="00954C1D" w14:paraId="291F7EF1" w14:textId="77777777" w:rsidTr="00DB6C71">
        <w:trPr>
          <w:trHeight w:val="1384"/>
        </w:trPr>
        <w:tc>
          <w:tcPr>
            <w:tcW w:w="1417" w:type="dxa"/>
            <w:vAlign w:val="center"/>
          </w:tcPr>
          <w:p w14:paraId="616A4AFB" w14:textId="3381779A" w:rsidR="00C00E50" w:rsidRPr="00954C1D" w:rsidRDefault="00954C1D" w:rsidP="00AE0019">
            <w:pPr>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2.</w:t>
            </w:r>
            <w:r w:rsidRPr="00954C1D">
              <w:rPr>
                <w:rFonts w:ascii="標楷體" w:eastAsia="標楷體" w:hAnsi="標楷體"/>
                <w:color w:val="000000" w:themeColor="text1"/>
                <w:szCs w:val="24"/>
                <w:u w:val="single"/>
                <w:lang w:eastAsia="zh-CN"/>
              </w:rPr>
              <w:t xml:space="preserve">        </w:t>
            </w:r>
          </w:p>
        </w:tc>
        <w:tc>
          <w:tcPr>
            <w:tcW w:w="7932" w:type="dxa"/>
          </w:tcPr>
          <w:p w14:paraId="45CB739F" w14:textId="70AC76D1" w:rsidR="00C00E50" w:rsidRPr="00954C1D" w:rsidRDefault="00954C1D" w:rsidP="00DB6C71">
            <w:pPr>
              <w:pStyle w:val="a8"/>
              <w:spacing w:line="360" w:lineRule="auto"/>
              <w:ind w:left="0" w:firstLine="0"/>
              <w:rPr>
                <w:rFonts w:ascii="標楷體" w:eastAsia="標楷體" w:hAnsi="標楷體"/>
                <w:b/>
                <w:bCs/>
                <w:color w:val="000000" w:themeColor="text1"/>
                <w:szCs w:val="24"/>
              </w:rPr>
            </w:pPr>
            <w:r w:rsidRPr="00954C1D">
              <w:rPr>
                <w:rFonts w:ascii="標楷體" w:eastAsia="標楷體" w:hAnsi="標楷體" w:hint="eastAsia"/>
                <w:color w:val="000000" w:themeColor="text1"/>
                <w:sz w:val="24"/>
                <w:szCs w:val="24"/>
                <w:lang w:eastAsia="zh-CN"/>
              </w:rPr>
              <w:t>此乘着重于从佛的思想意趣所产生的各种真言密咒及其仪轨之修行上，以方便和智慧</w:t>
            </w:r>
            <w:r w:rsidRPr="00954C1D">
              <w:rPr>
                <w:rFonts w:ascii="標楷體" w:eastAsia="標楷體" w:hAnsi="標楷體"/>
                <w:color w:val="000000" w:themeColor="text1"/>
                <w:sz w:val="24"/>
                <w:szCs w:val="24"/>
                <w:u w:val="single"/>
                <w:lang w:eastAsia="zh-CN"/>
              </w:rPr>
              <w:t xml:space="preserve">        </w:t>
            </w:r>
            <w:r w:rsidRPr="00954C1D">
              <w:rPr>
                <w:rFonts w:ascii="標楷體" w:eastAsia="標楷體" w:hAnsi="標楷體" w:hint="eastAsia"/>
                <w:color w:val="000000" w:themeColor="text1"/>
                <w:sz w:val="24"/>
                <w:szCs w:val="24"/>
                <w:lang w:eastAsia="zh-CN"/>
              </w:rPr>
              <w:t>的金刚菩萨的瑜伽来证得证得最终的金刚身、金刚语及金刚意的境界。</w:t>
            </w:r>
          </w:p>
        </w:tc>
      </w:tr>
      <w:tr w:rsidR="00C00E50" w:rsidRPr="00954C1D" w14:paraId="50F40E97" w14:textId="77777777" w:rsidTr="00DB6C71">
        <w:tc>
          <w:tcPr>
            <w:tcW w:w="1417" w:type="dxa"/>
            <w:vAlign w:val="center"/>
          </w:tcPr>
          <w:p w14:paraId="3855B7C5" w14:textId="20B26585" w:rsidR="00C00E50" w:rsidRPr="00954C1D" w:rsidRDefault="00954C1D" w:rsidP="00AE0019">
            <w:pPr>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3.</w:t>
            </w:r>
            <w:r w:rsidRPr="00954C1D">
              <w:rPr>
                <w:rFonts w:ascii="標楷體" w:eastAsia="標楷體" w:hAnsi="標楷體"/>
                <w:color w:val="000000" w:themeColor="text1"/>
                <w:szCs w:val="24"/>
                <w:u w:val="single"/>
                <w:lang w:eastAsia="zh-CN"/>
              </w:rPr>
              <w:t xml:space="preserve">        </w:t>
            </w:r>
          </w:p>
        </w:tc>
        <w:tc>
          <w:tcPr>
            <w:tcW w:w="7932" w:type="dxa"/>
          </w:tcPr>
          <w:p w14:paraId="4B77E0B3" w14:textId="17D24EEB" w:rsidR="00C00E50" w:rsidRPr="00954C1D" w:rsidRDefault="00954C1D" w:rsidP="00DB6C71">
            <w:pPr>
              <w:spacing w:line="360" w:lineRule="auto"/>
              <w:rPr>
                <w:rFonts w:ascii="標楷體" w:eastAsia="標楷體" w:hAnsi="標楷體"/>
                <w:b/>
                <w:bCs/>
                <w:color w:val="000000" w:themeColor="text1"/>
                <w:szCs w:val="24"/>
              </w:rPr>
            </w:pPr>
            <w:r w:rsidRPr="00954C1D">
              <w:rPr>
                <w:rFonts w:ascii="標楷體" w:eastAsia="標楷體" w:hAnsi="標楷體" w:hint="eastAsia"/>
                <w:color w:val="000000" w:themeColor="text1"/>
                <w:szCs w:val="24"/>
                <w:lang w:eastAsia="zh-CN"/>
              </w:rPr>
              <w:t>在西藏地区流传的佛教，主要以大乘佛教的教义为主；当中亦结合了印度传统婆罗门教及西藏</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的思想、咒语及仪轨。</w:t>
            </w:r>
          </w:p>
        </w:tc>
      </w:tr>
      <w:tr w:rsidR="00C00E50" w:rsidRPr="00954C1D" w14:paraId="5BF37B80" w14:textId="77777777" w:rsidTr="00A90A96">
        <w:trPr>
          <w:trHeight w:val="1088"/>
        </w:trPr>
        <w:tc>
          <w:tcPr>
            <w:tcW w:w="1417" w:type="dxa"/>
          </w:tcPr>
          <w:p w14:paraId="3DE08F59" w14:textId="71D6ED41" w:rsidR="00C00E50" w:rsidRPr="00954C1D" w:rsidRDefault="00954C1D" w:rsidP="00AE0019">
            <w:pPr>
              <w:rPr>
                <w:rFonts w:ascii="標楷體" w:eastAsia="標楷體" w:hAnsi="標楷體"/>
                <w:b/>
                <w:bCs/>
                <w:color w:val="000000" w:themeColor="text1"/>
                <w:szCs w:val="24"/>
              </w:rPr>
            </w:pPr>
            <w:r w:rsidRPr="00954C1D">
              <w:rPr>
                <w:rFonts w:ascii="標楷體" w:eastAsia="標楷體" w:hAnsi="標楷體"/>
                <w:color w:val="000000" w:themeColor="text1"/>
                <w:szCs w:val="24"/>
                <w:lang w:eastAsia="zh-CN"/>
              </w:rPr>
              <w:t xml:space="preserve">4. </w:t>
            </w:r>
            <w:r w:rsidRPr="00954C1D">
              <w:rPr>
                <w:rFonts w:ascii="標楷體" w:eastAsia="標楷體" w:hAnsi="標楷體" w:hint="eastAsia"/>
                <w:color w:val="000000" w:themeColor="text1"/>
                <w:szCs w:val="24"/>
                <w:lang w:eastAsia="zh-CN"/>
              </w:rPr>
              <w:t>真言宗</w:t>
            </w:r>
          </w:p>
        </w:tc>
        <w:tc>
          <w:tcPr>
            <w:tcW w:w="7932" w:type="dxa"/>
          </w:tcPr>
          <w:p w14:paraId="6AE810A9" w14:textId="27C8F85A" w:rsidR="00DB6C71" w:rsidRPr="00954C1D" w:rsidRDefault="00954C1D" w:rsidP="00DB6C71">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此宗依佛的</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三密（业）中的口密（真言）来立宗，所以称</w:t>
            </w:r>
          </w:p>
          <w:p w14:paraId="63D42099" w14:textId="7F7BF965" w:rsidR="00C00E50" w:rsidRPr="00954C1D" w:rsidRDefault="00954C1D" w:rsidP="00DB6C71">
            <w:pPr>
              <w:rPr>
                <w:rFonts w:ascii="標楷體" w:eastAsia="標楷體" w:hAnsi="標楷體"/>
                <w:b/>
                <w:bCs/>
                <w:color w:val="000000" w:themeColor="text1"/>
                <w:szCs w:val="24"/>
              </w:rPr>
            </w:pPr>
            <w:r w:rsidRPr="00954C1D">
              <w:rPr>
                <w:rFonts w:ascii="標楷體" w:eastAsia="標楷體" w:hAnsi="標楷體" w:hint="eastAsia"/>
                <w:color w:val="000000" w:themeColor="text1"/>
                <w:szCs w:val="24"/>
                <w:lang w:eastAsia="zh-CN"/>
              </w:rPr>
              <w:t>为真言宗。</w:t>
            </w:r>
          </w:p>
        </w:tc>
      </w:tr>
      <w:tr w:rsidR="00C00E50" w:rsidRPr="00954C1D" w14:paraId="5489A8C2" w14:textId="77777777" w:rsidTr="00A90A96">
        <w:trPr>
          <w:trHeight w:val="1030"/>
        </w:trPr>
        <w:tc>
          <w:tcPr>
            <w:tcW w:w="1417" w:type="dxa"/>
          </w:tcPr>
          <w:p w14:paraId="26D5C940" w14:textId="38B824F7" w:rsidR="00C00E50" w:rsidRPr="00954C1D" w:rsidRDefault="00954C1D" w:rsidP="00AE0019">
            <w:pPr>
              <w:rPr>
                <w:rFonts w:ascii="標楷體" w:eastAsia="標楷體" w:hAnsi="標楷體"/>
                <w:b/>
                <w:bCs/>
                <w:color w:val="000000" w:themeColor="text1"/>
                <w:szCs w:val="24"/>
              </w:rPr>
            </w:pPr>
            <w:r w:rsidRPr="00954C1D">
              <w:rPr>
                <w:rFonts w:ascii="標楷體" w:eastAsia="標楷體" w:hAnsi="標楷體"/>
                <w:color w:val="000000" w:themeColor="text1"/>
                <w:szCs w:val="24"/>
                <w:lang w:eastAsia="zh-CN"/>
              </w:rPr>
              <w:t xml:space="preserve">5. </w:t>
            </w:r>
            <w:r w:rsidRPr="00954C1D">
              <w:rPr>
                <w:rFonts w:ascii="標楷體" w:eastAsia="標楷體" w:hAnsi="標楷體" w:hint="eastAsia"/>
                <w:color w:val="000000" w:themeColor="text1"/>
                <w:szCs w:val="24"/>
                <w:lang w:eastAsia="zh-CN"/>
              </w:rPr>
              <w:t>唐密</w:t>
            </w:r>
          </w:p>
        </w:tc>
        <w:tc>
          <w:tcPr>
            <w:tcW w:w="7932" w:type="dxa"/>
          </w:tcPr>
          <w:p w14:paraId="7296575E" w14:textId="7C010469" w:rsidR="00DB6C71" w:rsidRPr="00954C1D" w:rsidRDefault="00954C1D" w:rsidP="00DB6C71">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由</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w:t>
            </w:r>
            <w:r w:rsidRPr="00954C1D">
              <w:rPr>
                <w:rFonts w:ascii="標楷體" w:eastAsia="標楷體" w:hAnsi="標楷體" w:hint="eastAsia"/>
                <w:color w:val="000000" w:themeColor="text1"/>
                <w:szCs w:val="24"/>
                <w:u w:val="single"/>
                <w:lang w:eastAsia="zh-CN"/>
              </w:rPr>
              <w:t>不空</w:t>
            </w:r>
            <w:r w:rsidRPr="00954C1D">
              <w:rPr>
                <w:rFonts w:ascii="標楷體" w:eastAsia="標楷體" w:hAnsi="標楷體" w:hint="eastAsia"/>
                <w:color w:val="000000" w:themeColor="text1"/>
                <w:szCs w:val="24"/>
                <w:lang w:eastAsia="zh-CN"/>
              </w:rPr>
              <w:t>等高僧于唐代传入中土的印度密教思想</w:t>
            </w:r>
          </w:p>
          <w:p w14:paraId="0CA2970E" w14:textId="12662164" w:rsidR="00C00E50" w:rsidRPr="00954C1D" w:rsidRDefault="00954C1D" w:rsidP="00DB6C71">
            <w:pPr>
              <w:spacing w:line="240" w:lineRule="auto"/>
              <w:rPr>
                <w:rFonts w:ascii="標楷體" w:eastAsia="標楷體" w:hAnsi="標楷體"/>
                <w:b/>
                <w:bCs/>
                <w:color w:val="000000" w:themeColor="text1"/>
                <w:szCs w:val="24"/>
              </w:rPr>
            </w:pPr>
            <w:r w:rsidRPr="00954C1D">
              <w:rPr>
                <w:rFonts w:ascii="標楷體" w:eastAsia="標楷體" w:hAnsi="標楷體" w:hint="eastAsia"/>
                <w:color w:val="000000" w:themeColor="text1"/>
                <w:szCs w:val="24"/>
                <w:lang w:eastAsia="zh-CN"/>
              </w:rPr>
              <w:t>体系，是以《大日经》、《金刚顶经》为主的</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思想。</w:t>
            </w:r>
          </w:p>
        </w:tc>
      </w:tr>
      <w:tr w:rsidR="00DB6C71" w:rsidRPr="00954C1D" w14:paraId="2B2E812A" w14:textId="77777777" w:rsidTr="00A90A96">
        <w:trPr>
          <w:trHeight w:val="1116"/>
        </w:trPr>
        <w:tc>
          <w:tcPr>
            <w:tcW w:w="1417" w:type="dxa"/>
            <w:vAlign w:val="center"/>
          </w:tcPr>
          <w:p w14:paraId="401C0EEA" w14:textId="529CF3B5" w:rsidR="00DB6C71" w:rsidRPr="00954C1D" w:rsidRDefault="00954C1D" w:rsidP="00AE0019">
            <w:pPr>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6.</w:t>
            </w:r>
            <w:r w:rsidRPr="00954C1D">
              <w:rPr>
                <w:rFonts w:ascii="標楷體" w:eastAsia="標楷體" w:hAnsi="標楷體"/>
                <w:color w:val="000000" w:themeColor="text1"/>
                <w:szCs w:val="24"/>
                <w:u w:val="single"/>
                <w:lang w:eastAsia="zh-CN"/>
              </w:rPr>
              <w:t xml:space="preserve">        </w:t>
            </w:r>
          </w:p>
        </w:tc>
        <w:tc>
          <w:tcPr>
            <w:tcW w:w="7932" w:type="dxa"/>
          </w:tcPr>
          <w:p w14:paraId="0F750B31" w14:textId="3F9F1D84" w:rsidR="00006C72" w:rsidRPr="00954C1D" w:rsidRDefault="00954C1D" w:rsidP="00006C72">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日本僧人</w:t>
            </w:r>
            <w:r w:rsidRPr="00954C1D">
              <w:rPr>
                <w:rFonts w:ascii="標楷體" w:eastAsia="標楷體" w:hAnsi="標楷體" w:hint="eastAsia"/>
                <w:color w:val="000000" w:themeColor="text1"/>
                <w:szCs w:val="24"/>
                <w:u w:val="single"/>
                <w:lang w:eastAsia="zh-CN"/>
              </w:rPr>
              <w:t>空海</w:t>
            </w:r>
            <w:r w:rsidRPr="00954C1D">
              <w:rPr>
                <w:rFonts w:ascii="標楷體" w:eastAsia="標楷體" w:hAnsi="標楷體" w:hint="eastAsia"/>
                <w:color w:val="000000" w:themeColor="text1"/>
                <w:szCs w:val="24"/>
                <w:lang w:eastAsia="zh-CN"/>
              </w:rPr>
              <w:t>入唐求密法于</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大阿阇梨，回国后于京都东寺及高野</w:t>
            </w:r>
          </w:p>
          <w:p w14:paraId="183B04A9" w14:textId="7A563D34" w:rsidR="00DB6C71" w:rsidRPr="00954C1D" w:rsidRDefault="00954C1D" w:rsidP="00006C72">
            <w:pPr>
              <w:rPr>
                <w:rFonts w:ascii="標楷體" w:eastAsia="標楷體" w:hAnsi="標楷體"/>
                <w:b/>
                <w:bCs/>
                <w:color w:val="000000" w:themeColor="text1"/>
                <w:szCs w:val="24"/>
              </w:rPr>
            </w:pPr>
            <w:r w:rsidRPr="00954C1D">
              <w:rPr>
                <w:rFonts w:ascii="標楷體" w:eastAsia="標楷體" w:hAnsi="標楷體" w:hint="eastAsia"/>
                <w:color w:val="000000" w:themeColor="text1"/>
                <w:szCs w:val="24"/>
                <w:lang w:eastAsia="zh-CN"/>
              </w:rPr>
              <w:t>山</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寺建立密教根本道场，传授密法，故名东密。</w:t>
            </w:r>
          </w:p>
        </w:tc>
      </w:tr>
      <w:tr w:rsidR="00DB6C71" w:rsidRPr="00954C1D" w14:paraId="5DBF6D98" w14:textId="77777777" w:rsidTr="00A90A96">
        <w:trPr>
          <w:trHeight w:val="1623"/>
        </w:trPr>
        <w:tc>
          <w:tcPr>
            <w:tcW w:w="1417" w:type="dxa"/>
            <w:vAlign w:val="center"/>
          </w:tcPr>
          <w:p w14:paraId="321E03D2" w14:textId="116D198D" w:rsidR="00DB6C71" w:rsidRPr="00954C1D" w:rsidRDefault="00954C1D" w:rsidP="00AE0019">
            <w:pPr>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7.</w:t>
            </w:r>
            <w:r w:rsidRPr="00954C1D">
              <w:rPr>
                <w:rFonts w:ascii="標楷體" w:eastAsia="標楷體" w:hAnsi="標楷體"/>
                <w:color w:val="000000" w:themeColor="text1"/>
                <w:szCs w:val="24"/>
                <w:u w:val="single"/>
                <w:lang w:eastAsia="zh-CN"/>
              </w:rPr>
              <w:t xml:space="preserve">        </w:t>
            </w:r>
          </w:p>
        </w:tc>
        <w:tc>
          <w:tcPr>
            <w:tcW w:w="7932" w:type="dxa"/>
          </w:tcPr>
          <w:p w14:paraId="448567C8" w14:textId="7CAA6326" w:rsidR="00006C72" w:rsidRPr="00954C1D" w:rsidRDefault="00954C1D" w:rsidP="00006C72">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日本僧人</w:t>
            </w:r>
            <w:r w:rsidRPr="00954C1D">
              <w:rPr>
                <w:rFonts w:ascii="標楷體" w:eastAsia="標楷體" w:hAnsi="標楷體" w:hint="eastAsia"/>
                <w:color w:val="000000" w:themeColor="text1"/>
                <w:szCs w:val="24"/>
                <w:u w:val="single"/>
                <w:lang w:eastAsia="zh-CN"/>
              </w:rPr>
              <w:t>最澄</w:t>
            </w:r>
            <w:r w:rsidRPr="00954C1D">
              <w:rPr>
                <w:rFonts w:ascii="標楷體" w:eastAsia="標楷體" w:hAnsi="標楷體" w:hint="eastAsia"/>
                <w:color w:val="000000" w:themeColor="text1"/>
                <w:szCs w:val="24"/>
                <w:lang w:eastAsia="zh-CN"/>
              </w:rPr>
              <w:t>入唐学天台教义，并于</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法师处受密法灌顶，回国后</w:t>
            </w:r>
          </w:p>
          <w:p w14:paraId="4CEB2AFD" w14:textId="5F7D254D" w:rsidR="00006C72" w:rsidRPr="00954C1D" w:rsidRDefault="00954C1D" w:rsidP="00006C72">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在比叡山</w:t>
            </w:r>
            <w:r w:rsidRPr="00954C1D">
              <w:rPr>
                <w:rFonts w:ascii="標楷體" w:eastAsia="標楷體" w:hAnsi="標楷體"/>
                <w:color w:val="000000" w:themeColor="text1"/>
                <w:szCs w:val="24"/>
                <w:u w:val="single"/>
                <w:lang w:eastAsia="zh-CN"/>
              </w:rPr>
              <w:t xml:space="preserve">      </w:t>
            </w:r>
            <w:r w:rsidRPr="00954C1D">
              <w:rPr>
                <w:rFonts w:ascii="標楷體" w:eastAsia="標楷體" w:hAnsi="標楷體" w:hint="eastAsia"/>
                <w:color w:val="000000" w:themeColor="text1"/>
                <w:szCs w:val="24"/>
                <w:lang w:eastAsia="zh-CN"/>
              </w:rPr>
              <w:t>寺开创了日本的天台宗，由于密教在最澄的天台教学中有</w:t>
            </w:r>
          </w:p>
          <w:p w14:paraId="74DD02C0" w14:textId="204AB726" w:rsidR="00DB6C71" w:rsidRPr="00954C1D" w:rsidRDefault="00954C1D" w:rsidP="00006C72">
            <w:pPr>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相当的位罝，故把他的天台教学传承称为「台密」。</w:t>
            </w:r>
          </w:p>
        </w:tc>
      </w:tr>
    </w:tbl>
    <w:p w14:paraId="13DC4526" w14:textId="7F509ED7" w:rsidR="001216C4" w:rsidRPr="00954C1D" w:rsidRDefault="00954C1D" w:rsidP="001216C4">
      <w:pPr>
        <w:spacing w:afterLines="50" w:after="180" w:line="240" w:lineRule="auto"/>
        <w:rPr>
          <w:rFonts w:ascii="標楷體" w:eastAsia="標楷體" w:hAnsi="標楷體"/>
          <w:b/>
          <w:bCs/>
          <w:color w:val="000000" w:themeColor="text1"/>
          <w:szCs w:val="24"/>
        </w:rPr>
      </w:pPr>
      <w:r w:rsidRPr="00954C1D">
        <w:rPr>
          <w:rFonts w:ascii="標楷體" w:eastAsia="標楷體" w:hAnsi="標楷體" w:hint="eastAsia"/>
          <w:b/>
          <w:bCs/>
          <w:color w:val="000000" w:themeColor="text1"/>
          <w:szCs w:val="24"/>
          <w:lang w:eastAsia="zh-CN"/>
        </w:rPr>
        <w:lastRenderedPageBreak/>
        <w:t>三</w:t>
      </w:r>
      <w:r w:rsidRPr="00954C1D">
        <w:rPr>
          <w:rFonts w:ascii="標楷體" w:eastAsia="標楷體" w:hAnsi="標楷體"/>
          <w:b/>
          <w:bCs/>
          <w:color w:val="000000" w:themeColor="text1"/>
          <w:szCs w:val="24"/>
          <w:lang w:eastAsia="zh-CN"/>
        </w:rPr>
        <w:t xml:space="preserve">. </w:t>
      </w:r>
      <w:r w:rsidRPr="00954C1D">
        <w:rPr>
          <w:rFonts w:ascii="標楷體" w:eastAsia="標楷體" w:hAnsi="標楷體" w:hint="eastAsia"/>
          <w:b/>
          <w:bCs/>
          <w:color w:val="000000" w:themeColor="text1"/>
          <w:szCs w:val="24"/>
          <w:lang w:eastAsia="zh-CN"/>
        </w:rPr>
        <w:t>显教与密教的主要分别</w:t>
      </w:r>
    </w:p>
    <w:tbl>
      <w:tblPr>
        <w:tblStyle w:val="aa"/>
        <w:tblW w:w="0" w:type="auto"/>
        <w:tblInd w:w="534" w:type="dxa"/>
        <w:tblLayout w:type="fixed"/>
        <w:tblLook w:val="04A0" w:firstRow="1" w:lastRow="0" w:firstColumn="1" w:lastColumn="0" w:noHBand="0" w:noVBand="1"/>
      </w:tblPr>
      <w:tblGrid>
        <w:gridCol w:w="1842"/>
        <w:gridCol w:w="3659"/>
        <w:gridCol w:w="3659"/>
      </w:tblGrid>
      <w:tr w:rsidR="001216C4" w:rsidRPr="00954C1D" w14:paraId="78D8408D" w14:textId="77777777" w:rsidTr="005C0BB1">
        <w:tc>
          <w:tcPr>
            <w:tcW w:w="1842" w:type="dxa"/>
          </w:tcPr>
          <w:p w14:paraId="04558FFC"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tcPr>
          <w:p w14:paraId="61816D78" w14:textId="0A97B32E" w:rsidR="001216C4" w:rsidRPr="00954C1D" w:rsidRDefault="00954C1D" w:rsidP="005C0BB1">
            <w:pPr>
              <w:spacing w:line="240" w:lineRule="auto"/>
              <w:jc w:val="center"/>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显教</w:t>
            </w:r>
          </w:p>
        </w:tc>
        <w:tc>
          <w:tcPr>
            <w:tcW w:w="3659" w:type="dxa"/>
          </w:tcPr>
          <w:p w14:paraId="3D5173E7" w14:textId="352A7B73" w:rsidR="001216C4" w:rsidRPr="00954C1D" w:rsidRDefault="00954C1D" w:rsidP="005C0BB1">
            <w:pPr>
              <w:spacing w:line="240" w:lineRule="auto"/>
              <w:jc w:val="center"/>
              <w:rPr>
                <w:rFonts w:ascii="標楷體" w:eastAsia="標楷體" w:hAnsi="標楷體"/>
                <w:color w:val="000000" w:themeColor="text1"/>
                <w:szCs w:val="24"/>
              </w:rPr>
            </w:pPr>
            <w:r w:rsidRPr="00954C1D">
              <w:rPr>
                <w:rFonts w:ascii="標楷體" w:eastAsia="標楷體" w:hAnsi="標楷體" w:hint="eastAsia"/>
                <w:color w:val="000000" w:themeColor="text1"/>
                <w:szCs w:val="24"/>
                <w:lang w:eastAsia="zh-CN"/>
              </w:rPr>
              <w:t>密教</w:t>
            </w:r>
          </w:p>
        </w:tc>
      </w:tr>
      <w:tr w:rsidR="001216C4" w:rsidRPr="00954C1D" w14:paraId="2F009DB8" w14:textId="77777777" w:rsidTr="001216C4">
        <w:trPr>
          <w:trHeight w:val="443"/>
        </w:trPr>
        <w:tc>
          <w:tcPr>
            <w:tcW w:w="1842" w:type="dxa"/>
            <w:vAlign w:val="center"/>
          </w:tcPr>
          <w:p w14:paraId="1B31670C" w14:textId="313DDAF0"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1. </w:t>
            </w:r>
            <w:r w:rsidRPr="00954C1D">
              <w:rPr>
                <w:rFonts w:ascii="標楷體" w:eastAsia="標楷體" w:hAnsi="標楷體" w:hint="eastAsia"/>
                <w:color w:val="000000" w:themeColor="text1"/>
                <w:szCs w:val="24"/>
                <w:lang w:eastAsia="zh-CN"/>
              </w:rPr>
              <w:t>教主</w:t>
            </w:r>
          </w:p>
        </w:tc>
        <w:tc>
          <w:tcPr>
            <w:tcW w:w="3659" w:type="dxa"/>
            <w:vAlign w:val="center"/>
          </w:tcPr>
          <w:p w14:paraId="514AFAB8" w14:textId="50C1886A"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color w:val="000000" w:themeColor="text1"/>
                <w:szCs w:val="24"/>
                <w:lang w:eastAsia="zh-CN"/>
              </w:rPr>
              <w:t>释迦牟尼佛</w:t>
            </w:r>
          </w:p>
        </w:tc>
        <w:tc>
          <w:tcPr>
            <w:tcW w:w="3659" w:type="dxa"/>
            <w:vAlign w:val="center"/>
          </w:tcPr>
          <w:p w14:paraId="448149FF" w14:textId="6F7F7FE6"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color w:val="000000" w:themeColor="text1"/>
                <w:szCs w:val="24"/>
                <w:lang w:eastAsia="zh-CN"/>
              </w:rPr>
              <w:t>毗卢遮那佛（大日如来）</w:t>
            </w:r>
          </w:p>
        </w:tc>
      </w:tr>
      <w:tr w:rsidR="001216C4" w:rsidRPr="00954C1D" w14:paraId="714EF809" w14:textId="77777777" w:rsidTr="001216C4">
        <w:trPr>
          <w:trHeight w:val="443"/>
        </w:trPr>
        <w:tc>
          <w:tcPr>
            <w:tcW w:w="1842" w:type="dxa"/>
            <w:vAlign w:val="center"/>
          </w:tcPr>
          <w:p w14:paraId="45AF6CC4" w14:textId="0D220F49"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2. </w:t>
            </w:r>
            <w:r w:rsidRPr="00954C1D">
              <w:rPr>
                <w:rFonts w:ascii="標楷體" w:eastAsia="標楷體" w:hAnsi="標楷體" w:hint="eastAsia"/>
                <w:color w:val="000000" w:themeColor="text1"/>
                <w:szCs w:val="24"/>
                <w:lang w:eastAsia="zh-CN"/>
              </w:rPr>
              <w:t>传授教法</w:t>
            </w:r>
          </w:p>
        </w:tc>
        <w:tc>
          <w:tcPr>
            <w:tcW w:w="3659" w:type="dxa"/>
            <w:vAlign w:val="center"/>
          </w:tcPr>
          <w:p w14:paraId="75EC7BA2" w14:textId="1B7393F7"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color w:val="000000" w:themeColor="text1"/>
                <w:szCs w:val="24"/>
                <w:lang w:eastAsia="zh-CN"/>
              </w:rPr>
              <w:t>公开传授</w:t>
            </w:r>
          </w:p>
        </w:tc>
        <w:tc>
          <w:tcPr>
            <w:tcW w:w="3659" w:type="dxa"/>
            <w:vAlign w:val="center"/>
          </w:tcPr>
          <w:p w14:paraId="0C4FED4A" w14:textId="451A5653"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color w:val="000000" w:themeColor="text1"/>
                <w:szCs w:val="24"/>
                <w:lang w:eastAsia="zh-CN"/>
              </w:rPr>
              <w:t>秘密传授</w:t>
            </w:r>
          </w:p>
        </w:tc>
      </w:tr>
      <w:tr w:rsidR="001216C4" w:rsidRPr="00954C1D" w14:paraId="1AADD64E" w14:textId="77777777" w:rsidTr="001216C4">
        <w:trPr>
          <w:trHeight w:val="443"/>
        </w:trPr>
        <w:tc>
          <w:tcPr>
            <w:tcW w:w="1842" w:type="dxa"/>
            <w:vAlign w:val="center"/>
          </w:tcPr>
          <w:p w14:paraId="7D8E6E65" w14:textId="76A80059"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3. </w:t>
            </w:r>
            <w:r w:rsidRPr="00954C1D">
              <w:rPr>
                <w:rFonts w:ascii="標楷體" w:eastAsia="標楷體" w:hAnsi="標楷體" w:hint="eastAsia"/>
                <w:color w:val="000000" w:themeColor="text1"/>
                <w:szCs w:val="24"/>
                <w:lang w:eastAsia="zh-CN"/>
              </w:rPr>
              <w:t>经典</w:t>
            </w:r>
          </w:p>
        </w:tc>
        <w:tc>
          <w:tcPr>
            <w:tcW w:w="3659" w:type="dxa"/>
            <w:vAlign w:val="center"/>
          </w:tcPr>
          <w:p w14:paraId="5C2E2614"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vAlign w:val="center"/>
          </w:tcPr>
          <w:p w14:paraId="7177C42D" w14:textId="77777777" w:rsidR="001216C4" w:rsidRPr="00954C1D" w:rsidRDefault="001216C4" w:rsidP="005C0BB1">
            <w:pPr>
              <w:spacing w:line="240" w:lineRule="auto"/>
              <w:rPr>
                <w:rFonts w:ascii="標楷體" w:eastAsia="標楷體" w:hAnsi="標楷體"/>
                <w:color w:val="000000" w:themeColor="text1"/>
                <w:szCs w:val="24"/>
              </w:rPr>
            </w:pPr>
          </w:p>
        </w:tc>
      </w:tr>
      <w:tr w:rsidR="001216C4" w:rsidRPr="00954C1D" w14:paraId="78C9851A" w14:textId="77777777" w:rsidTr="001216C4">
        <w:trPr>
          <w:trHeight w:val="443"/>
        </w:trPr>
        <w:tc>
          <w:tcPr>
            <w:tcW w:w="1842" w:type="dxa"/>
            <w:vAlign w:val="center"/>
          </w:tcPr>
          <w:p w14:paraId="1A032DCE" w14:textId="0D1DF9EF"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4. </w:t>
            </w:r>
            <w:r w:rsidRPr="00954C1D">
              <w:rPr>
                <w:rFonts w:ascii="標楷體" w:eastAsia="標楷體" w:hAnsi="標楷體" w:hint="eastAsia"/>
                <w:color w:val="000000" w:themeColor="text1"/>
                <w:szCs w:val="24"/>
                <w:lang w:eastAsia="zh-CN"/>
              </w:rPr>
              <w:t>皈依</w:t>
            </w:r>
          </w:p>
        </w:tc>
        <w:tc>
          <w:tcPr>
            <w:tcW w:w="3659" w:type="dxa"/>
            <w:vAlign w:val="center"/>
          </w:tcPr>
          <w:p w14:paraId="0700E58C"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vAlign w:val="center"/>
          </w:tcPr>
          <w:p w14:paraId="4872D7B1" w14:textId="77777777" w:rsidR="001216C4" w:rsidRPr="00954C1D" w:rsidRDefault="001216C4" w:rsidP="005C0BB1">
            <w:pPr>
              <w:spacing w:line="240" w:lineRule="auto"/>
              <w:rPr>
                <w:rFonts w:ascii="標楷體" w:eastAsia="標楷體" w:hAnsi="標楷體"/>
                <w:color w:val="000000" w:themeColor="text1"/>
                <w:szCs w:val="24"/>
              </w:rPr>
            </w:pPr>
          </w:p>
        </w:tc>
      </w:tr>
      <w:tr w:rsidR="001216C4" w:rsidRPr="00954C1D" w14:paraId="03B3A10F" w14:textId="77777777" w:rsidTr="001216C4">
        <w:trPr>
          <w:trHeight w:val="443"/>
        </w:trPr>
        <w:tc>
          <w:tcPr>
            <w:tcW w:w="1842" w:type="dxa"/>
            <w:vAlign w:val="center"/>
          </w:tcPr>
          <w:p w14:paraId="6604348C" w14:textId="449B58EA"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5. </w:t>
            </w:r>
            <w:r w:rsidRPr="00954C1D">
              <w:rPr>
                <w:rFonts w:ascii="標楷體" w:eastAsia="標楷體" w:hAnsi="標楷體" w:hint="eastAsia"/>
                <w:color w:val="000000" w:themeColor="text1"/>
                <w:szCs w:val="24"/>
                <w:lang w:eastAsia="zh-CN"/>
              </w:rPr>
              <w:t>修行</w:t>
            </w:r>
          </w:p>
        </w:tc>
        <w:tc>
          <w:tcPr>
            <w:tcW w:w="3659" w:type="dxa"/>
            <w:vAlign w:val="center"/>
          </w:tcPr>
          <w:p w14:paraId="4A60D3AC"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vAlign w:val="center"/>
          </w:tcPr>
          <w:p w14:paraId="7FA54E23" w14:textId="77777777" w:rsidR="001216C4" w:rsidRPr="00954C1D" w:rsidRDefault="001216C4" w:rsidP="005C0BB1">
            <w:pPr>
              <w:spacing w:line="240" w:lineRule="auto"/>
              <w:rPr>
                <w:rFonts w:ascii="標楷體" w:eastAsia="標楷體" w:hAnsi="標楷體"/>
                <w:color w:val="000000" w:themeColor="text1"/>
                <w:szCs w:val="24"/>
              </w:rPr>
            </w:pPr>
          </w:p>
        </w:tc>
      </w:tr>
      <w:tr w:rsidR="001216C4" w:rsidRPr="00954C1D" w14:paraId="36D00989" w14:textId="77777777" w:rsidTr="001216C4">
        <w:trPr>
          <w:trHeight w:val="443"/>
        </w:trPr>
        <w:tc>
          <w:tcPr>
            <w:tcW w:w="1842" w:type="dxa"/>
            <w:vAlign w:val="center"/>
          </w:tcPr>
          <w:p w14:paraId="1D36782B" w14:textId="71D807BF"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6. </w:t>
            </w:r>
            <w:r w:rsidRPr="00954C1D">
              <w:rPr>
                <w:rFonts w:ascii="標楷體" w:eastAsia="標楷體" w:hAnsi="標楷體" w:hint="eastAsia"/>
                <w:color w:val="000000" w:themeColor="text1"/>
                <w:szCs w:val="24"/>
                <w:lang w:eastAsia="zh-CN"/>
              </w:rPr>
              <w:t>成佛</w:t>
            </w:r>
          </w:p>
        </w:tc>
        <w:tc>
          <w:tcPr>
            <w:tcW w:w="3659" w:type="dxa"/>
            <w:vAlign w:val="center"/>
          </w:tcPr>
          <w:p w14:paraId="4DACDA8B"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vAlign w:val="center"/>
          </w:tcPr>
          <w:p w14:paraId="7B48E6ED" w14:textId="77777777" w:rsidR="001216C4" w:rsidRPr="00954C1D" w:rsidRDefault="001216C4" w:rsidP="005C0BB1">
            <w:pPr>
              <w:spacing w:line="240" w:lineRule="auto"/>
              <w:rPr>
                <w:rFonts w:ascii="標楷體" w:eastAsia="標楷體" w:hAnsi="標楷體"/>
                <w:color w:val="000000" w:themeColor="text1"/>
                <w:szCs w:val="24"/>
              </w:rPr>
            </w:pPr>
          </w:p>
        </w:tc>
      </w:tr>
      <w:tr w:rsidR="001216C4" w:rsidRPr="00954C1D" w14:paraId="3EC66CCB" w14:textId="77777777" w:rsidTr="001216C4">
        <w:trPr>
          <w:trHeight w:val="443"/>
        </w:trPr>
        <w:tc>
          <w:tcPr>
            <w:tcW w:w="1842" w:type="dxa"/>
            <w:vAlign w:val="center"/>
          </w:tcPr>
          <w:p w14:paraId="660A94EC" w14:textId="6AD51EA1" w:rsidR="001216C4" w:rsidRPr="00954C1D" w:rsidRDefault="00954C1D" w:rsidP="005C0BB1">
            <w:pPr>
              <w:spacing w:line="240" w:lineRule="auto"/>
              <w:rPr>
                <w:rFonts w:ascii="標楷體" w:eastAsia="標楷體" w:hAnsi="標楷體"/>
                <w:color w:val="000000" w:themeColor="text1"/>
                <w:szCs w:val="24"/>
              </w:rPr>
            </w:pPr>
            <w:r w:rsidRPr="00954C1D">
              <w:rPr>
                <w:rFonts w:ascii="標楷體" w:eastAsia="標楷體" w:hAnsi="標楷體"/>
                <w:color w:val="000000" w:themeColor="text1"/>
                <w:szCs w:val="24"/>
                <w:lang w:eastAsia="zh-CN"/>
              </w:rPr>
              <w:t xml:space="preserve"> 7. </w:t>
            </w:r>
            <w:r w:rsidRPr="00954C1D">
              <w:rPr>
                <w:rFonts w:ascii="標楷體" w:eastAsia="標楷體" w:hAnsi="標楷體" w:hint="eastAsia"/>
                <w:color w:val="000000" w:themeColor="text1"/>
                <w:szCs w:val="24"/>
                <w:lang w:eastAsia="zh-CN"/>
              </w:rPr>
              <w:t>传承</w:t>
            </w:r>
          </w:p>
        </w:tc>
        <w:tc>
          <w:tcPr>
            <w:tcW w:w="3659" w:type="dxa"/>
            <w:vAlign w:val="center"/>
          </w:tcPr>
          <w:p w14:paraId="3F001EDD" w14:textId="77777777" w:rsidR="001216C4" w:rsidRPr="00954C1D" w:rsidRDefault="001216C4" w:rsidP="005C0BB1">
            <w:pPr>
              <w:spacing w:line="240" w:lineRule="auto"/>
              <w:rPr>
                <w:rFonts w:ascii="標楷體" w:eastAsia="標楷體" w:hAnsi="標楷體"/>
                <w:color w:val="000000" w:themeColor="text1"/>
                <w:szCs w:val="24"/>
              </w:rPr>
            </w:pPr>
          </w:p>
        </w:tc>
        <w:tc>
          <w:tcPr>
            <w:tcW w:w="3659" w:type="dxa"/>
            <w:vAlign w:val="center"/>
          </w:tcPr>
          <w:p w14:paraId="02ACEB2A" w14:textId="77777777" w:rsidR="001216C4" w:rsidRPr="00954C1D" w:rsidRDefault="001216C4" w:rsidP="005C0BB1">
            <w:pPr>
              <w:spacing w:line="240" w:lineRule="auto"/>
              <w:rPr>
                <w:rFonts w:ascii="標楷體" w:eastAsia="標楷體" w:hAnsi="標楷體"/>
                <w:color w:val="000000" w:themeColor="text1"/>
                <w:szCs w:val="24"/>
              </w:rPr>
            </w:pPr>
          </w:p>
        </w:tc>
      </w:tr>
    </w:tbl>
    <w:p w14:paraId="43552C82" w14:textId="77777777" w:rsidR="001216C4" w:rsidRPr="00954C1D" w:rsidRDefault="001216C4" w:rsidP="001216C4">
      <w:pPr>
        <w:spacing w:line="240" w:lineRule="auto"/>
        <w:rPr>
          <w:rFonts w:ascii="標楷體" w:eastAsia="標楷體" w:hAnsi="標楷體"/>
          <w:b/>
          <w:bCs/>
          <w:color w:val="000000" w:themeColor="text1"/>
          <w:sz w:val="28"/>
          <w:szCs w:val="28"/>
        </w:rPr>
      </w:pPr>
    </w:p>
    <w:p w14:paraId="35996153" w14:textId="0ABB1629" w:rsidR="001216C4" w:rsidRPr="00954C1D" w:rsidRDefault="00954C1D" w:rsidP="001216C4">
      <w:pPr>
        <w:spacing w:line="240" w:lineRule="auto"/>
        <w:rPr>
          <w:rFonts w:ascii="標楷體" w:eastAsia="標楷體" w:hAnsi="標楷體"/>
          <w:b/>
          <w:color w:val="000000" w:themeColor="text1"/>
          <w:sz w:val="28"/>
          <w:szCs w:val="28"/>
        </w:rPr>
      </w:pPr>
      <w:r w:rsidRPr="00954C1D">
        <w:rPr>
          <w:rFonts w:ascii="標楷體" w:eastAsia="標楷體" w:hAnsi="標楷體" w:hint="eastAsia"/>
          <w:b/>
          <w:bCs/>
          <w:color w:val="000000" w:themeColor="text1"/>
          <w:sz w:val="28"/>
          <w:szCs w:val="28"/>
          <w:lang w:eastAsia="zh-CN"/>
        </w:rPr>
        <w:t>乙</w:t>
      </w:r>
      <w:r w:rsidRPr="00954C1D">
        <w:rPr>
          <w:rFonts w:ascii="標楷體" w:eastAsia="標楷體" w:hAnsi="標楷體"/>
          <w:b/>
          <w:bCs/>
          <w:color w:val="000000" w:themeColor="text1"/>
          <w:sz w:val="28"/>
          <w:szCs w:val="28"/>
          <w:lang w:eastAsia="zh-CN"/>
        </w:rPr>
        <w:t xml:space="preserve">. </w:t>
      </w:r>
      <w:r w:rsidRPr="00954C1D">
        <w:rPr>
          <w:rFonts w:ascii="標楷體" w:eastAsia="標楷體" w:hAnsi="標楷體" w:hint="eastAsia"/>
          <w:b/>
          <w:color w:val="000000" w:themeColor="text1"/>
          <w:sz w:val="28"/>
          <w:szCs w:val="28"/>
          <w:lang w:eastAsia="zh-CN"/>
        </w:rPr>
        <w:t>密教思想发展轨迹</w:t>
      </w:r>
    </w:p>
    <w:p w14:paraId="58378EC8" w14:textId="077D2B21" w:rsidR="001216C4" w:rsidRPr="00954C1D" w:rsidRDefault="00954C1D" w:rsidP="001216C4">
      <w:pPr>
        <w:rPr>
          <w:rFonts w:ascii="標楷體" w:eastAsia="標楷體" w:hAnsi="標楷體"/>
          <w:b/>
          <w:color w:val="000000" w:themeColor="text1"/>
          <w:szCs w:val="24"/>
        </w:rPr>
      </w:pPr>
      <w:r w:rsidRPr="00954C1D">
        <w:rPr>
          <w:rFonts w:ascii="標楷體" w:eastAsia="標楷體" w:hAnsi="標楷體" w:hint="eastAsia"/>
          <w:b/>
          <w:color w:val="000000" w:themeColor="text1"/>
          <w:szCs w:val="24"/>
          <w:lang w:eastAsia="zh-CN"/>
        </w:rPr>
        <w:t>一</w:t>
      </w:r>
      <w:r w:rsidRPr="00954C1D">
        <w:rPr>
          <w:rFonts w:ascii="標楷體" w:eastAsia="標楷體" w:hAnsi="標楷體"/>
          <w:b/>
          <w:color w:val="000000" w:themeColor="text1"/>
          <w:szCs w:val="24"/>
          <w:lang w:eastAsia="zh-CN"/>
        </w:rPr>
        <w:t xml:space="preserve">. </w:t>
      </w:r>
      <w:r w:rsidRPr="00954C1D">
        <w:rPr>
          <w:rFonts w:ascii="標楷體" w:eastAsia="標楷體" w:hAnsi="標楷體" w:hint="eastAsia"/>
          <w:b/>
          <w:color w:val="000000" w:themeColor="text1"/>
          <w:szCs w:val="24"/>
          <w:lang w:eastAsia="zh-CN"/>
        </w:rPr>
        <w:t>密教思想在印度的开展</w:t>
      </w:r>
    </w:p>
    <w:p w14:paraId="666D827E" w14:textId="601D32BF" w:rsidR="001216C4" w:rsidRPr="00954C1D" w:rsidRDefault="00954C1D" w:rsidP="001216C4">
      <w:pPr>
        <w:tabs>
          <w:tab w:val="left" w:pos="426"/>
        </w:tabs>
        <w:rPr>
          <w:rFonts w:ascii="標楷體" w:eastAsia="標楷體" w:hAnsi="標楷體"/>
          <w:b/>
          <w:color w:val="000000" w:themeColor="text1"/>
          <w:szCs w:val="24"/>
        </w:rPr>
      </w:pPr>
      <w:r w:rsidRPr="00954C1D">
        <w:rPr>
          <w:rFonts w:ascii="標楷體" w:eastAsia="標楷體" w:hAnsi="標楷體"/>
          <w:b/>
          <w:color w:val="000000" w:themeColor="text1"/>
          <w:szCs w:val="24"/>
          <w:lang w:eastAsia="zh-CN"/>
        </w:rPr>
        <w:t xml:space="preserve">1. </w:t>
      </w:r>
      <w:r w:rsidRPr="00954C1D">
        <w:rPr>
          <w:rFonts w:ascii="標楷體" w:eastAsia="標楷體" w:hAnsi="標楷體" w:hint="eastAsia"/>
          <w:b/>
          <w:color w:val="000000" w:themeColor="text1"/>
          <w:szCs w:val="24"/>
          <w:lang w:eastAsia="zh-CN"/>
        </w:rPr>
        <w:t>密教思想与婆罗门思想的历史渊源</w:t>
      </w:r>
    </w:p>
    <w:p w14:paraId="123414F0" w14:textId="25D09C4E" w:rsidR="001216C4" w:rsidRPr="00954C1D" w:rsidRDefault="00954C1D" w:rsidP="001216C4">
      <w:pPr>
        <w:rPr>
          <w:rFonts w:ascii="標楷體" w:eastAsia="標楷體" w:hAnsi="標楷體"/>
          <w:b/>
          <w:bCs/>
          <w:color w:val="000000" w:themeColor="text1"/>
        </w:rPr>
      </w:pPr>
      <w:r w:rsidRPr="00954C1D">
        <w:rPr>
          <w:rFonts w:ascii="標楷體" w:eastAsia="標楷體" w:hAnsi="標楷體"/>
          <w:color w:val="000000" w:themeColor="text1"/>
          <w:lang w:eastAsia="zh-CN"/>
        </w:rPr>
        <w:t>1.1</w:t>
      </w: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color w:val="000000" w:themeColor="text1"/>
          <w:szCs w:val="24"/>
          <w:lang w:eastAsia="zh-CN"/>
        </w:rPr>
        <w:t>婆罗门思想的本源：</w:t>
      </w:r>
      <w:r w:rsidRPr="00954C1D">
        <w:rPr>
          <w:rFonts w:ascii="標楷體" w:eastAsia="標楷體" w:hAnsi="標楷體" w:hint="eastAsia"/>
          <w:color w:val="000000" w:themeColor="text1"/>
          <w:lang w:eastAsia="zh-CN"/>
        </w:rPr>
        <w:t>《吠陀》本集</w:t>
      </w:r>
    </w:p>
    <w:p w14:paraId="7313E3A5" w14:textId="78BBDD71" w:rsidR="001216C4" w:rsidRPr="00954C1D" w:rsidRDefault="00954C1D" w:rsidP="001216C4">
      <w:pPr>
        <w:ind w:leftChars="177" w:left="425"/>
        <w:rPr>
          <w:rFonts w:ascii="標楷體" w:eastAsia="標楷體" w:hAnsi="標楷體"/>
          <w:color w:val="000000" w:themeColor="text1"/>
        </w:rPr>
      </w:pPr>
      <w:r w:rsidRPr="00954C1D">
        <w:rPr>
          <w:rFonts w:ascii="標楷體" w:eastAsia="標楷體" w:hAnsi="標楷體" w:hint="eastAsia"/>
          <w:color w:val="000000" w:themeColor="text1"/>
          <w:lang w:eastAsia="zh-CN" w:bidi="bo-CN"/>
        </w:rPr>
        <w:t>在</w:t>
      </w:r>
      <w:r w:rsidRPr="00954C1D">
        <w:rPr>
          <w:rFonts w:ascii="標楷體" w:eastAsia="標楷體" w:hAnsi="標楷體" w:hint="eastAsia"/>
          <w:color w:val="000000" w:themeColor="text1"/>
          <w:lang w:eastAsia="zh-CN"/>
        </w:rPr>
        <w:t>《吠陀》本集中已经有了</w:t>
      </w:r>
      <w:r w:rsidRPr="00954C1D">
        <w:rPr>
          <w:rFonts w:ascii="標楷體" w:eastAsia="標楷體" w:hAnsi="標楷體"/>
          <w:color w:val="000000" w:themeColor="text1"/>
          <w:u w:val="single"/>
          <w:lang w:eastAsia="zh-CN"/>
        </w:rPr>
        <w:t xml:space="preserve">                                     </w:t>
      </w:r>
      <w:r w:rsidRPr="00954C1D">
        <w:rPr>
          <w:rFonts w:ascii="標楷體" w:eastAsia="標楷體" w:hAnsi="標楷體" w:hint="eastAsia"/>
          <w:color w:val="000000" w:themeColor="text1"/>
          <w:lang w:eastAsia="zh-CN"/>
        </w:rPr>
        <w:t>等等真言密法。</w:t>
      </w:r>
    </w:p>
    <w:p w14:paraId="5D113470" w14:textId="2A4B71BB" w:rsidR="001216C4" w:rsidRPr="00954C1D" w:rsidRDefault="00954C1D" w:rsidP="001216C4">
      <w:pPr>
        <w:rPr>
          <w:rFonts w:ascii="標楷體" w:eastAsia="標楷體" w:hAnsi="標楷體"/>
          <w:color w:val="000000" w:themeColor="text1"/>
        </w:rPr>
      </w:pPr>
      <w:r w:rsidRPr="00954C1D">
        <w:rPr>
          <w:rFonts w:ascii="標楷體" w:eastAsia="標楷體" w:hAnsi="標楷體"/>
          <w:color w:val="000000" w:themeColor="text1"/>
          <w:lang w:eastAsia="zh-CN"/>
        </w:rPr>
        <w:t xml:space="preserve">1.2 </w:t>
      </w:r>
      <w:r w:rsidRPr="00954C1D">
        <w:rPr>
          <w:rFonts w:ascii="標楷體" w:eastAsia="標楷體" w:hAnsi="標楷體" w:hint="eastAsia"/>
          <w:color w:val="000000" w:themeColor="text1"/>
          <w:lang w:eastAsia="zh-CN"/>
        </w:rPr>
        <w:t>弥曼差派</w:t>
      </w:r>
    </w:p>
    <w:p w14:paraId="7815A47F" w14:textId="2DE80071" w:rsidR="001216C4" w:rsidRPr="00954C1D" w:rsidRDefault="00954C1D" w:rsidP="001216C4">
      <w:pPr>
        <w:ind w:left="425" w:hangingChars="177" w:hanging="425"/>
        <w:rPr>
          <w:rFonts w:ascii="標楷體" w:eastAsia="標楷體" w:hAnsi="標楷體"/>
          <w:color w:val="000000" w:themeColor="text1"/>
          <w:lang w:eastAsia="zh-CN"/>
        </w:rPr>
      </w:pPr>
      <w:r w:rsidRPr="00954C1D">
        <w:rPr>
          <w:rFonts w:ascii="標楷體" w:eastAsia="標楷體" w:hAnsi="標楷體"/>
          <w:color w:val="000000" w:themeColor="text1"/>
          <w:lang w:eastAsia="zh-CN"/>
        </w:rPr>
        <w:t xml:space="preserve">    </w:t>
      </w:r>
      <w:r w:rsidRPr="00954C1D">
        <w:rPr>
          <w:rFonts w:ascii="標楷體" w:eastAsia="標楷體" w:hAnsi="標楷體" w:hint="eastAsia"/>
          <w:color w:val="000000" w:themeColor="text1"/>
          <w:lang w:eastAsia="zh-CN"/>
        </w:rPr>
        <w:t xml:space="preserve">　　弥曼差派认为透过</w:t>
      </w:r>
      <w:r w:rsidRPr="00954C1D">
        <w:rPr>
          <w:rFonts w:ascii="標楷體" w:eastAsia="標楷體" w:hAnsi="標楷體"/>
          <w:color w:val="000000" w:themeColor="text1"/>
          <w:u w:val="single"/>
          <w:lang w:eastAsia="zh-CN"/>
        </w:rPr>
        <w:t xml:space="preserve">           </w:t>
      </w:r>
      <w:r w:rsidRPr="00954C1D">
        <w:rPr>
          <w:rFonts w:ascii="標楷體" w:eastAsia="標楷體" w:hAnsi="標楷體" w:hint="eastAsia"/>
          <w:color w:val="000000" w:themeColor="text1"/>
          <w:lang w:eastAsia="zh-CN"/>
        </w:rPr>
        <w:t>及持诵</w:t>
      </w:r>
      <w:r w:rsidRPr="00954C1D">
        <w:rPr>
          <w:rFonts w:ascii="標楷體" w:eastAsia="標楷體" w:hAnsi="標楷體"/>
          <w:color w:val="000000" w:themeColor="text1"/>
          <w:u w:val="single"/>
          <w:lang w:eastAsia="zh-CN"/>
        </w:rPr>
        <w:t xml:space="preserve">            </w:t>
      </w:r>
      <w:r w:rsidRPr="00954C1D">
        <w:rPr>
          <w:rFonts w:ascii="標楷體" w:eastAsia="標楷體" w:hAnsi="標楷體" w:hint="eastAsia"/>
          <w:color w:val="000000" w:themeColor="text1"/>
          <w:lang w:eastAsia="zh-CN"/>
        </w:rPr>
        <w:t>，必定能够获得不可思议的力量。随着弥曼差派的盛行，真言咒语的信仰逐渐普及化，并开始在民间流行起来，成为当时印度的一种普遍信仰。这种已在民间普遍流行的真言信仰，或多或少都会对佛教构成一定程度的影响。</w:t>
      </w:r>
    </w:p>
    <w:p w14:paraId="715486FB" w14:textId="77777777" w:rsidR="001216C4" w:rsidRPr="00954C1D" w:rsidRDefault="001216C4" w:rsidP="001216C4">
      <w:pPr>
        <w:ind w:firstLineChars="200" w:firstLine="480"/>
        <w:rPr>
          <w:rFonts w:ascii="標楷體" w:eastAsia="標楷體" w:hAnsi="標楷體"/>
          <w:color w:val="000000" w:themeColor="text1"/>
          <w:lang w:eastAsia="zh-CN"/>
        </w:rPr>
      </w:pPr>
    </w:p>
    <w:p w14:paraId="52CB4C49" w14:textId="1016800D" w:rsidR="001216C4" w:rsidRPr="00954C1D" w:rsidRDefault="00954C1D" w:rsidP="001216C4">
      <w:pPr>
        <w:rPr>
          <w:rFonts w:ascii="標楷體" w:eastAsia="標楷體" w:hAnsi="標楷體"/>
          <w:b/>
          <w:bCs/>
          <w:color w:val="000000" w:themeColor="text1"/>
        </w:rPr>
      </w:pPr>
      <w:r w:rsidRPr="00954C1D">
        <w:rPr>
          <w:rFonts w:ascii="標楷體" w:eastAsia="標楷體" w:hAnsi="標楷體"/>
          <w:b/>
          <w:color w:val="000000" w:themeColor="text1"/>
          <w:szCs w:val="24"/>
          <w:lang w:eastAsia="zh-CN"/>
        </w:rPr>
        <w:t xml:space="preserve">2. </w:t>
      </w:r>
      <w:r w:rsidRPr="00954C1D">
        <w:rPr>
          <w:rFonts w:ascii="標楷體" w:eastAsia="標楷體" w:hAnsi="標楷體" w:hint="eastAsia"/>
          <w:b/>
          <w:bCs/>
          <w:color w:val="000000" w:themeColor="text1"/>
          <w:lang w:eastAsia="zh-CN"/>
        </w:rPr>
        <w:t>原始佛教时期的密教思想</w:t>
      </w:r>
    </w:p>
    <w:p w14:paraId="5C3A6529" w14:textId="0D7EA002" w:rsidR="0069429F" w:rsidRPr="00954C1D" w:rsidRDefault="00954C1D" w:rsidP="0069429F">
      <w:pPr>
        <w:widowControl/>
        <w:spacing w:beforeLines="50" w:before="180" w:line="240" w:lineRule="auto"/>
        <w:rPr>
          <w:rFonts w:ascii="標楷體" w:eastAsia="標楷體" w:hAnsi="標楷體"/>
          <w:color w:val="000000" w:themeColor="text1"/>
        </w:rPr>
      </w:pPr>
      <w:r w:rsidRPr="00954C1D">
        <w:rPr>
          <w:rFonts w:ascii="標楷體" w:eastAsia="標楷體" w:hAnsi="標楷體" w:hint="eastAsia"/>
          <w:color w:val="000000" w:themeColor="text1"/>
          <w:lang w:eastAsia="zh-CN"/>
        </w:rPr>
        <w:t>问：为甚么说原始佛教已含藏着密教思想的种子？</w:t>
      </w:r>
    </w:p>
    <w:p w14:paraId="4747AB2A" w14:textId="507906A6" w:rsidR="0069429F" w:rsidRPr="00954C1D" w:rsidRDefault="00954C1D" w:rsidP="0069429F">
      <w:pPr>
        <w:widowControl/>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237E38DC" w14:textId="15F30CCE" w:rsidR="0069429F" w:rsidRPr="00954C1D" w:rsidRDefault="00954C1D" w:rsidP="0069429F">
      <w:pPr>
        <w:widowControl/>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3C581827" w14:textId="10189272" w:rsidR="0069429F" w:rsidRPr="00954C1D" w:rsidRDefault="00954C1D" w:rsidP="0069429F">
      <w:pPr>
        <w:widowControl/>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1AA36DE8" w14:textId="7FD99B4A" w:rsidR="001216C4" w:rsidRPr="00954C1D" w:rsidRDefault="00954C1D" w:rsidP="0069429F">
      <w:pPr>
        <w:spacing w:beforeLines="50" w:before="180"/>
        <w:rPr>
          <w:rFonts w:ascii="標楷體" w:eastAsia="標楷體" w:hAnsi="標楷體"/>
          <w:b/>
          <w:bCs/>
          <w:color w:val="000000" w:themeColor="text1"/>
        </w:rPr>
      </w:pPr>
      <w:r w:rsidRPr="00954C1D">
        <w:rPr>
          <w:rFonts w:ascii="標楷體" w:eastAsia="標楷體" w:hAnsi="標楷體"/>
          <w:b/>
          <w:bCs/>
          <w:color w:val="000000" w:themeColor="text1"/>
          <w:lang w:eastAsia="zh-CN"/>
        </w:rPr>
        <w:t xml:space="preserve">3. </w:t>
      </w:r>
      <w:r w:rsidRPr="00954C1D">
        <w:rPr>
          <w:rFonts w:ascii="標楷體" w:eastAsia="標楷體" w:hAnsi="標楷體" w:hint="eastAsia"/>
          <w:b/>
          <w:bCs/>
          <w:color w:val="000000" w:themeColor="text1"/>
          <w:lang w:eastAsia="zh-CN"/>
        </w:rPr>
        <w:t>杂密时期（公元前</w:t>
      </w:r>
      <w:r w:rsidRPr="00954C1D">
        <w:rPr>
          <w:rFonts w:ascii="標楷體" w:eastAsia="標楷體" w:hAnsi="標楷體"/>
          <w:b/>
          <w:bCs/>
          <w:color w:val="000000" w:themeColor="text1"/>
          <w:lang w:eastAsia="zh-CN"/>
        </w:rPr>
        <w:t>4</w:t>
      </w:r>
      <w:r w:rsidRPr="00954C1D">
        <w:rPr>
          <w:rFonts w:ascii="標楷體" w:eastAsia="標楷體" w:hAnsi="標楷體" w:hint="eastAsia"/>
          <w:b/>
          <w:bCs/>
          <w:color w:val="000000" w:themeColor="text1"/>
          <w:lang w:eastAsia="zh-CN"/>
        </w:rPr>
        <w:t>世纪至公元</w:t>
      </w:r>
      <w:r w:rsidRPr="00954C1D">
        <w:rPr>
          <w:rFonts w:ascii="標楷體" w:eastAsia="標楷體" w:hAnsi="標楷體"/>
          <w:b/>
          <w:bCs/>
          <w:color w:val="000000" w:themeColor="text1"/>
          <w:lang w:eastAsia="zh-CN"/>
        </w:rPr>
        <w:t>5</w:t>
      </w:r>
      <w:r w:rsidRPr="00954C1D">
        <w:rPr>
          <w:rFonts w:ascii="標楷體" w:eastAsia="標楷體" w:hAnsi="標楷體" w:hint="eastAsia"/>
          <w:b/>
          <w:bCs/>
          <w:color w:val="000000" w:themeColor="text1"/>
          <w:lang w:eastAsia="zh-CN"/>
        </w:rPr>
        <w:t>世纪）</w:t>
      </w:r>
    </w:p>
    <w:p w14:paraId="0ABC19AD" w14:textId="59932B0E" w:rsidR="0069429F" w:rsidRPr="00954C1D" w:rsidRDefault="00954C1D" w:rsidP="001216C4">
      <w:pPr>
        <w:widowControl/>
        <w:rPr>
          <w:rFonts w:ascii="標楷體" w:eastAsia="標楷體" w:hAnsi="標楷體"/>
          <w:color w:val="000000" w:themeColor="text1"/>
          <w:lang w:eastAsia="zh-CN"/>
        </w:rPr>
      </w:pPr>
      <w:r w:rsidRPr="00954C1D">
        <w:rPr>
          <w:rFonts w:ascii="標楷體" w:eastAsia="標楷體" w:hAnsi="標楷體" w:hint="eastAsia"/>
          <w:b/>
          <w:bCs/>
          <w:color w:val="FF0000"/>
          <w:lang w:eastAsia="zh-CN"/>
        </w:rPr>
        <w:t xml:space="preserve">　　</w:t>
      </w:r>
      <w:r w:rsidRPr="00954C1D">
        <w:rPr>
          <w:rFonts w:ascii="標楷體" w:eastAsia="標楷體" w:hAnsi="標楷體" w:hint="eastAsia"/>
          <w:color w:val="000000" w:themeColor="text1"/>
          <w:lang w:eastAsia="zh-CN"/>
        </w:rPr>
        <w:t>这个时期的密教除了接受婆罗门教的真言信仰外，亦采纳其宗教仪式及天部诸神。不过，这些东西在杂密时期，都是附属于佛教的，并未于佛教中独立发展起来。</w:t>
      </w:r>
    </w:p>
    <w:p w14:paraId="6D31C4C2" w14:textId="33DE69E5" w:rsidR="0069429F" w:rsidRPr="00954C1D" w:rsidRDefault="00954C1D" w:rsidP="001216C4">
      <w:pPr>
        <w:widowControl/>
        <w:rPr>
          <w:rFonts w:ascii="標楷體" w:eastAsia="標楷體" w:hAnsi="標楷體"/>
          <w:color w:val="000000" w:themeColor="text1"/>
        </w:rPr>
      </w:pPr>
      <w:r w:rsidRPr="00954C1D">
        <w:rPr>
          <w:rFonts w:ascii="標楷體" w:eastAsia="標楷體" w:hAnsi="標楷體" w:hint="eastAsia"/>
          <w:color w:val="000000" w:themeColor="text1"/>
          <w:lang w:eastAsia="zh-CN"/>
        </w:rPr>
        <w:t>杂密的特点：</w:t>
      </w:r>
    </w:p>
    <w:p w14:paraId="2956282F" w14:textId="362D452B" w:rsidR="0069429F" w:rsidRPr="00954C1D" w:rsidRDefault="00954C1D" w:rsidP="0001408D">
      <w:pPr>
        <w:widowControl/>
        <w:ind w:rightChars="-59" w:right="-142"/>
        <w:rPr>
          <w:rFonts w:ascii="標楷體" w:eastAsia="標楷體" w:hAnsi="標楷體"/>
          <w:color w:val="000000" w:themeColor="text1"/>
        </w:rPr>
      </w:pPr>
      <w:r w:rsidRPr="00954C1D">
        <w:rPr>
          <w:rFonts w:ascii="標楷體" w:eastAsia="標楷體" w:hAnsi="標楷體"/>
          <w:color w:val="000000" w:themeColor="text1"/>
          <w:lang w:eastAsia="zh-CN"/>
        </w:rPr>
        <w:t xml:space="preserve">1. </w:t>
      </w:r>
      <w:r w:rsidRPr="00954C1D">
        <w:rPr>
          <w:rFonts w:ascii="標楷體" w:eastAsia="標楷體" w:hAnsi="標楷體" w:hint="eastAsia"/>
          <w:color w:val="000000" w:themeColor="text1"/>
          <w:lang w:eastAsia="zh-CN"/>
        </w:rPr>
        <w:t>这个时期主要修无相瑜伽：以明空性之理，</w:t>
      </w:r>
      <w:r w:rsidRPr="00954C1D">
        <w:rPr>
          <w:rFonts w:ascii="標楷體" w:eastAsia="標楷體" w:hAnsi="標楷體" w:hint="eastAsia"/>
          <w:color w:val="000000" w:themeColor="text1"/>
          <w:u w:val="single"/>
          <w:lang w:eastAsia="zh-CN"/>
        </w:rPr>
        <w:t xml:space="preserve">　　　　　　　　　　　　　　　　　　　</w:t>
      </w:r>
      <w:r w:rsidRPr="00954C1D">
        <w:rPr>
          <w:rFonts w:ascii="標楷體" w:eastAsia="標楷體" w:hAnsi="標楷體" w:hint="eastAsia"/>
          <w:color w:val="000000" w:themeColor="text1"/>
          <w:lang w:eastAsia="zh-CN"/>
        </w:rPr>
        <w:t>，</w:t>
      </w:r>
    </w:p>
    <w:p w14:paraId="69506784" w14:textId="29A1B6F4" w:rsidR="0069429F" w:rsidRPr="00954C1D" w:rsidRDefault="00954C1D" w:rsidP="001216C4">
      <w:pPr>
        <w:widowControl/>
        <w:rPr>
          <w:rFonts w:ascii="標楷體" w:eastAsia="標楷體" w:hAnsi="標楷體"/>
          <w:color w:val="000000" w:themeColor="text1"/>
          <w:lang w:eastAsia="zh-CN"/>
        </w:rPr>
      </w:pPr>
      <w:r w:rsidRPr="00954C1D">
        <w:rPr>
          <w:rFonts w:ascii="標楷體" w:eastAsia="標楷體" w:hAnsi="標楷體"/>
          <w:color w:val="000000" w:themeColor="text1"/>
          <w:lang w:eastAsia="zh-CN"/>
        </w:rPr>
        <w:t xml:space="preserve"> </w:t>
      </w:r>
      <w:r w:rsidRPr="00954C1D">
        <w:rPr>
          <w:rFonts w:ascii="標楷體" w:eastAsia="標楷體" w:hAnsi="標楷體" w:hint="eastAsia"/>
          <w:color w:val="000000" w:themeColor="text1"/>
          <w:lang w:eastAsia="zh-CN"/>
        </w:rPr>
        <w:t xml:space="preserve">　重事相为主，但尚未作</w:t>
      </w:r>
      <w:r w:rsidRPr="00954C1D">
        <w:rPr>
          <w:rFonts w:ascii="標楷體" w:eastAsia="標楷體" w:hAnsi="標楷體" w:hint="eastAsia"/>
          <w:bCs/>
          <w:caps/>
          <w:color w:val="000000" w:themeColor="text1"/>
          <w:spacing w:val="8"/>
          <w:szCs w:val="24"/>
          <w:lang w:eastAsia="zh-CN"/>
        </w:rPr>
        <w:t>本尊的</w:t>
      </w:r>
      <w:r w:rsidRPr="00954C1D">
        <w:rPr>
          <w:rFonts w:ascii="標楷體" w:eastAsia="標楷體" w:hAnsi="標楷體" w:hint="eastAsia"/>
          <w:color w:val="000000" w:themeColor="text1"/>
          <w:lang w:eastAsia="zh-CN"/>
        </w:rPr>
        <w:t>观想修持。</w:t>
      </w:r>
    </w:p>
    <w:p w14:paraId="4CA027FE" w14:textId="5E289387" w:rsidR="001216C4" w:rsidRPr="00954C1D" w:rsidRDefault="00954C1D" w:rsidP="001216C4">
      <w:pPr>
        <w:widowControl/>
        <w:rPr>
          <w:rFonts w:ascii="標楷體" w:eastAsia="標楷體" w:hAnsi="標楷體"/>
          <w:bCs/>
          <w:caps/>
          <w:color w:val="000000" w:themeColor="text1"/>
          <w:spacing w:val="8"/>
          <w:szCs w:val="24"/>
        </w:rPr>
      </w:pPr>
      <w:r w:rsidRPr="00954C1D">
        <w:rPr>
          <w:rFonts w:ascii="標楷體" w:eastAsia="標楷體" w:hAnsi="標楷體"/>
          <w:color w:val="000000" w:themeColor="text1"/>
          <w:lang w:eastAsia="zh-CN"/>
        </w:rPr>
        <w:t xml:space="preserve">2. </w:t>
      </w:r>
      <w:r w:rsidRPr="00954C1D">
        <w:rPr>
          <w:rFonts w:ascii="標楷體" w:eastAsia="標楷體" w:hAnsi="標楷體" w:hint="eastAsia"/>
          <w:color w:val="000000" w:themeColor="text1"/>
          <w:lang w:eastAsia="zh-CN"/>
        </w:rPr>
        <w:t>在理论方面，尚未发展成「金刚界」与「</w:t>
      </w:r>
      <w:r w:rsidRPr="00954C1D">
        <w:rPr>
          <w:rFonts w:ascii="標楷體" w:eastAsia="標楷體" w:hAnsi="標楷體"/>
          <w:color w:val="000000" w:themeColor="text1"/>
          <w:lang w:eastAsia="zh-CN"/>
        </w:rPr>
        <w:t xml:space="preserve"> </w:t>
      </w:r>
      <w:r w:rsidRPr="00954C1D">
        <w:rPr>
          <w:rFonts w:ascii="標楷體" w:eastAsia="標楷體" w:hAnsi="標楷體"/>
          <w:color w:val="000000" w:themeColor="text1"/>
          <w:u w:val="single"/>
          <w:lang w:eastAsia="zh-CN"/>
        </w:rPr>
        <w:t xml:space="preserve">            </w:t>
      </w:r>
      <w:r w:rsidRPr="00954C1D">
        <w:rPr>
          <w:rFonts w:ascii="標楷體" w:eastAsia="標楷體" w:hAnsi="標楷體"/>
          <w:color w:val="000000" w:themeColor="text1"/>
          <w:lang w:eastAsia="zh-CN"/>
        </w:rPr>
        <w:t xml:space="preserve"> </w:t>
      </w:r>
      <w:r w:rsidRPr="00954C1D">
        <w:rPr>
          <w:rFonts w:ascii="標楷體" w:eastAsia="標楷體" w:hAnsi="標楷體" w:hint="eastAsia"/>
          <w:color w:val="000000" w:themeColor="text1"/>
          <w:lang w:eastAsia="zh-CN"/>
        </w:rPr>
        <w:t>」的体系。</w:t>
      </w:r>
    </w:p>
    <w:p w14:paraId="372B0A79" w14:textId="388B37B4" w:rsidR="001216C4" w:rsidRPr="00954C1D" w:rsidRDefault="00954C1D" w:rsidP="001216C4">
      <w:pPr>
        <w:rPr>
          <w:rFonts w:ascii="標楷體" w:eastAsia="標楷體" w:hAnsi="標楷體"/>
          <w:b/>
          <w:bCs/>
          <w:color w:val="000000" w:themeColor="text1"/>
        </w:rPr>
      </w:pPr>
      <w:r w:rsidRPr="00954C1D">
        <w:rPr>
          <w:rFonts w:ascii="標楷體" w:eastAsia="標楷體" w:hAnsi="標楷體"/>
          <w:b/>
          <w:bCs/>
          <w:color w:val="000000" w:themeColor="text1"/>
          <w:lang w:eastAsia="zh-CN"/>
        </w:rPr>
        <w:lastRenderedPageBreak/>
        <w:t xml:space="preserve">4. </w:t>
      </w:r>
      <w:r w:rsidRPr="00954C1D">
        <w:rPr>
          <w:rFonts w:ascii="標楷體" w:eastAsia="標楷體" w:hAnsi="標楷體" w:hint="eastAsia"/>
          <w:b/>
          <w:bCs/>
          <w:color w:val="000000" w:themeColor="text1"/>
          <w:lang w:eastAsia="zh-CN"/>
        </w:rPr>
        <w:t>纯密时期（公元</w:t>
      </w:r>
      <w:r w:rsidRPr="00954C1D">
        <w:rPr>
          <w:rFonts w:ascii="標楷體" w:eastAsia="標楷體" w:hAnsi="標楷體"/>
          <w:b/>
          <w:bCs/>
          <w:color w:val="000000" w:themeColor="text1"/>
          <w:lang w:eastAsia="zh-CN"/>
        </w:rPr>
        <w:t>7</w:t>
      </w:r>
      <w:r w:rsidRPr="00954C1D">
        <w:rPr>
          <w:rFonts w:ascii="標楷體" w:eastAsia="標楷體" w:hAnsi="標楷體" w:hint="eastAsia"/>
          <w:b/>
          <w:bCs/>
          <w:color w:val="000000" w:themeColor="text1"/>
          <w:lang w:eastAsia="zh-CN"/>
        </w:rPr>
        <w:t>世纪至</w:t>
      </w:r>
      <w:r w:rsidRPr="00954C1D">
        <w:rPr>
          <w:rFonts w:ascii="標楷體" w:eastAsia="標楷體" w:hAnsi="標楷體"/>
          <w:b/>
          <w:bCs/>
          <w:color w:val="000000" w:themeColor="text1"/>
          <w:lang w:eastAsia="zh-CN"/>
        </w:rPr>
        <w:t>8</w:t>
      </w:r>
      <w:r w:rsidRPr="00954C1D">
        <w:rPr>
          <w:rFonts w:ascii="標楷體" w:eastAsia="標楷體" w:hAnsi="標楷體" w:hint="eastAsia"/>
          <w:b/>
          <w:bCs/>
          <w:color w:val="000000" w:themeColor="text1"/>
          <w:lang w:eastAsia="zh-CN"/>
        </w:rPr>
        <w:t>世纪）</w:t>
      </w:r>
    </w:p>
    <w:p w14:paraId="093D9D93" w14:textId="4CC553A6" w:rsidR="00900545" w:rsidRPr="00954C1D" w:rsidRDefault="00954C1D" w:rsidP="001216C4">
      <w:pPr>
        <w:rPr>
          <w:rFonts w:ascii="標楷體" w:eastAsia="標楷體" w:hAnsi="標楷體"/>
          <w:color w:val="000000" w:themeColor="text1"/>
          <w:lang w:eastAsia="zh-CN"/>
        </w:rPr>
      </w:pPr>
      <w:r w:rsidRPr="00954C1D">
        <w:rPr>
          <w:rFonts w:ascii="標楷體" w:eastAsia="標楷體" w:hAnsi="標楷體" w:hint="eastAsia"/>
          <w:bCs/>
          <w:color w:val="000000" w:themeColor="text1"/>
          <w:lang w:eastAsia="zh-CN"/>
        </w:rPr>
        <w:t xml:space="preserve">　　</w:t>
      </w:r>
      <w:r w:rsidRPr="00954C1D">
        <w:rPr>
          <w:rFonts w:ascii="標楷體" w:eastAsia="標楷體" w:hAnsi="標楷體" w:hint="eastAsia"/>
          <w:color w:val="000000" w:themeColor="text1"/>
          <w:lang w:eastAsia="zh-CN"/>
        </w:rPr>
        <w:t>纯密以《大日经》及《金刚顶经》为主要的理论根据，尤以《大日经</w:t>
      </w:r>
      <w:r w:rsidR="001216C4" w:rsidRPr="00954C1D">
        <w:rPr>
          <w:rFonts w:ascii="標楷體" w:eastAsia="標楷體" w:hAnsi="標楷體"/>
          <w:color w:val="000000" w:themeColor="text1"/>
        </w:rPr>
        <w:sym w:font="Wingdings" w:char="F09E"/>
      </w:r>
      <w:r w:rsidRPr="00954C1D">
        <w:rPr>
          <w:rFonts w:ascii="標楷體" w:eastAsia="標楷體" w:hAnsi="標楷體" w:hint="eastAsia"/>
          <w:color w:val="000000" w:themeColor="text1"/>
          <w:lang w:eastAsia="zh-CN"/>
        </w:rPr>
        <w:t>住心品》中：「菩提心为因，大悲心为根，方便为究竟」这三句话为核心思想。</w:t>
      </w:r>
    </w:p>
    <w:p w14:paraId="1BD2CD2C" w14:textId="74F55A6F" w:rsidR="00900545" w:rsidRPr="00954C1D" w:rsidRDefault="00954C1D" w:rsidP="001216C4">
      <w:pPr>
        <w:rPr>
          <w:rFonts w:ascii="標楷體" w:eastAsia="標楷體" w:hAnsi="標楷體"/>
          <w:color w:val="000000" w:themeColor="text1"/>
        </w:rPr>
      </w:pPr>
      <w:r w:rsidRPr="00954C1D">
        <w:rPr>
          <w:rFonts w:ascii="標楷體" w:eastAsia="標楷體" w:hAnsi="標楷體" w:hint="eastAsia"/>
          <w:color w:val="000000" w:themeColor="text1"/>
          <w:lang w:eastAsia="zh-CN"/>
        </w:rPr>
        <w:t>这三句主要是处理甚么问题？</w:t>
      </w:r>
    </w:p>
    <w:p w14:paraId="0115D061" w14:textId="0D36DA82" w:rsidR="00900545" w:rsidRPr="00954C1D" w:rsidRDefault="00954C1D" w:rsidP="00900545">
      <w:pPr>
        <w:spacing w:line="360" w:lineRule="auto"/>
        <w:rPr>
          <w:rFonts w:ascii="標楷體" w:eastAsia="標楷體" w:hAnsi="標楷體"/>
          <w:color w:val="000000" w:themeColor="text1"/>
          <w:szCs w:val="24"/>
          <w:lang w:bidi="sa-IN"/>
        </w:rPr>
      </w:pPr>
      <w:r w:rsidRPr="00954C1D">
        <w:rPr>
          <w:rFonts w:ascii="標楷體" w:eastAsia="標楷體" w:hAnsi="標楷體" w:hint="eastAsia"/>
          <w:color w:val="000000" w:themeColor="text1"/>
          <w:lang w:eastAsia="zh-CN"/>
        </w:rPr>
        <w:t>「</w:t>
      </w:r>
      <w:r w:rsidRPr="00954C1D">
        <w:rPr>
          <w:rFonts w:ascii="標楷體" w:eastAsia="標楷體" w:hAnsi="標楷體" w:hint="eastAsia"/>
          <w:color w:val="000000" w:themeColor="text1"/>
          <w:szCs w:val="24"/>
          <w:lang w:eastAsia="zh-CN" w:bidi="sa-IN"/>
        </w:rPr>
        <w:t>菩提心为因」：</w:t>
      </w:r>
      <w:r w:rsidRPr="00954C1D">
        <w:rPr>
          <w:rFonts w:ascii="標楷體" w:eastAsia="標楷體" w:hAnsi="標楷體" w:hint="eastAsia"/>
          <w:color w:val="000000" w:themeColor="text1"/>
          <w:szCs w:val="24"/>
          <w:u w:val="single"/>
          <w:lang w:eastAsia="zh-CN" w:bidi="sa-IN"/>
        </w:rPr>
        <w:t xml:space="preserve">　　　　　　　　　　　　　　　　　　　　　　　　　　　　　　　</w:t>
      </w:r>
    </w:p>
    <w:p w14:paraId="3CE7BFFA" w14:textId="498BE8C9" w:rsidR="00900545" w:rsidRPr="00954C1D" w:rsidRDefault="00954C1D" w:rsidP="00900545">
      <w:pPr>
        <w:spacing w:line="360" w:lineRule="auto"/>
        <w:rPr>
          <w:rFonts w:ascii="標楷體" w:eastAsia="標楷體" w:hAnsi="標楷體"/>
          <w:color w:val="000000" w:themeColor="text1"/>
        </w:rPr>
      </w:pPr>
      <w:r w:rsidRPr="00954C1D">
        <w:rPr>
          <w:rFonts w:ascii="標楷體" w:eastAsia="標楷體" w:hAnsi="標楷體" w:hint="eastAsia"/>
          <w:color w:val="000000" w:themeColor="text1"/>
          <w:szCs w:val="24"/>
          <w:lang w:eastAsia="zh-CN" w:bidi="sa-IN"/>
        </w:rPr>
        <w:t>「</w:t>
      </w:r>
      <w:r w:rsidRPr="00954C1D">
        <w:rPr>
          <w:rFonts w:ascii="標楷體" w:eastAsia="標楷體" w:hAnsi="標楷體" w:hint="eastAsia"/>
          <w:color w:val="000000" w:themeColor="text1"/>
          <w:lang w:eastAsia="zh-CN"/>
        </w:rPr>
        <w:t>大悲心为根」：</w:t>
      </w:r>
      <w:r w:rsidRPr="00954C1D">
        <w:rPr>
          <w:rFonts w:ascii="標楷體" w:eastAsia="標楷體" w:hAnsi="標楷體" w:hint="eastAsia"/>
          <w:color w:val="000000" w:themeColor="text1"/>
          <w:u w:val="single"/>
          <w:lang w:eastAsia="zh-CN"/>
        </w:rPr>
        <w:t xml:space="preserve">　　　　　　　　　　　　　　　　　　　　　　　　　　　　　　　</w:t>
      </w:r>
    </w:p>
    <w:p w14:paraId="21BCB024" w14:textId="164B66BE" w:rsidR="00900545" w:rsidRPr="00954C1D" w:rsidRDefault="00954C1D" w:rsidP="00900545">
      <w:pPr>
        <w:spacing w:line="360" w:lineRule="auto"/>
        <w:rPr>
          <w:rFonts w:ascii="標楷體" w:eastAsia="標楷體" w:hAnsi="標楷體"/>
          <w:color w:val="000000" w:themeColor="text1"/>
        </w:rPr>
      </w:pPr>
      <w:r w:rsidRPr="00954C1D">
        <w:rPr>
          <w:rFonts w:ascii="標楷體" w:eastAsia="標楷體" w:hAnsi="標楷體" w:hint="eastAsia"/>
          <w:color w:val="000000" w:themeColor="text1"/>
          <w:szCs w:val="24"/>
          <w:lang w:eastAsia="zh-CN" w:bidi="sa-IN"/>
        </w:rPr>
        <w:t>「</w:t>
      </w:r>
      <w:r w:rsidRPr="00954C1D">
        <w:rPr>
          <w:rFonts w:ascii="標楷體" w:eastAsia="標楷體" w:hAnsi="標楷體" w:hint="eastAsia"/>
          <w:color w:val="000000" w:themeColor="text1"/>
          <w:lang w:eastAsia="zh-CN"/>
        </w:rPr>
        <w:t>方便为究竟」：</w:t>
      </w:r>
      <w:r w:rsidRPr="00954C1D">
        <w:rPr>
          <w:rFonts w:ascii="標楷體" w:eastAsia="標楷體" w:hAnsi="標楷體" w:hint="eastAsia"/>
          <w:color w:val="000000" w:themeColor="text1"/>
          <w:u w:val="single"/>
          <w:lang w:eastAsia="zh-CN"/>
        </w:rPr>
        <w:t xml:space="preserve">　　　　　　　　　　　　　　　　　　　　　　　　　　　　　　　</w:t>
      </w:r>
    </w:p>
    <w:p w14:paraId="5EBE1D9B" w14:textId="50D9E3A7" w:rsidR="00900545" w:rsidRPr="00954C1D" w:rsidRDefault="00954C1D" w:rsidP="00900545">
      <w:pPr>
        <w:widowControl/>
        <w:rPr>
          <w:rFonts w:ascii="標楷體" w:eastAsia="標楷體" w:hAnsi="標楷體"/>
          <w:color w:val="000000" w:themeColor="text1"/>
          <w:szCs w:val="24"/>
          <w:shd w:val="clear" w:color="auto" w:fill="FFFFFF"/>
        </w:rPr>
      </w:pPr>
      <w:r w:rsidRPr="00954C1D">
        <w:rPr>
          <w:rFonts w:ascii="標楷體" w:eastAsia="標楷體" w:hAnsi="標楷體" w:hint="eastAsia"/>
          <w:color w:val="000000" w:themeColor="text1"/>
          <w:szCs w:val="24"/>
          <w:lang w:eastAsia="zh-CN" w:bidi="sa-IN"/>
        </w:rPr>
        <w:t>问：「金刚</w:t>
      </w:r>
      <w:r w:rsidRPr="00954C1D">
        <w:rPr>
          <w:rFonts w:ascii="標楷體" w:eastAsia="標楷體" w:hAnsi="標楷體" w:hint="eastAsia"/>
          <w:color w:val="000000" w:themeColor="text1"/>
          <w:szCs w:val="24"/>
          <w:shd w:val="clear" w:color="auto" w:fill="FFFFFF"/>
          <w:lang w:eastAsia="zh-CN"/>
        </w:rPr>
        <w:t>界」与「胎藏界」的密法有甚么不同？</w:t>
      </w:r>
    </w:p>
    <w:p w14:paraId="3E82BCEB" w14:textId="4BB5E8EF" w:rsidR="001216C4" w:rsidRPr="00954C1D" w:rsidRDefault="00954C1D" w:rsidP="00900545">
      <w:pPr>
        <w:widowControl/>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389655A5" w14:textId="042D591C" w:rsidR="00900545" w:rsidRPr="00954C1D" w:rsidRDefault="00954C1D" w:rsidP="00900545">
      <w:pPr>
        <w:widowControl/>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7A605F59" w14:textId="42F2CB8E" w:rsidR="001216C4" w:rsidRPr="00954C1D" w:rsidRDefault="00954C1D" w:rsidP="005566C1">
      <w:pPr>
        <w:spacing w:beforeLines="50" w:before="180"/>
        <w:rPr>
          <w:rFonts w:ascii="標楷體" w:eastAsia="標楷體" w:hAnsi="標楷體"/>
          <w:b/>
          <w:bCs/>
          <w:color w:val="000000" w:themeColor="text1"/>
        </w:rPr>
      </w:pPr>
      <w:r w:rsidRPr="00954C1D">
        <w:rPr>
          <w:rFonts w:ascii="標楷體" w:eastAsia="標楷體" w:hAnsi="標楷體"/>
          <w:b/>
          <w:color w:val="000000" w:themeColor="text1"/>
          <w:szCs w:val="24"/>
          <w:lang w:eastAsia="zh-CN"/>
        </w:rPr>
        <w:t xml:space="preserve">5. </w:t>
      </w:r>
      <w:r w:rsidRPr="00954C1D">
        <w:rPr>
          <w:rFonts w:ascii="標楷體" w:eastAsia="標楷體" w:hAnsi="標楷體" w:hint="eastAsia"/>
          <w:b/>
          <w:bCs/>
          <w:color w:val="000000" w:themeColor="text1"/>
          <w:lang w:eastAsia="zh-CN"/>
        </w:rPr>
        <w:t>金刚乘时期（公元</w:t>
      </w:r>
      <w:r w:rsidRPr="00954C1D">
        <w:rPr>
          <w:rFonts w:ascii="標楷體" w:eastAsia="標楷體" w:hAnsi="標楷體"/>
          <w:b/>
          <w:bCs/>
          <w:color w:val="000000" w:themeColor="text1"/>
          <w:lang w:eastAsia="zh-CN"/>
        </w:rPr>
        <w:t>8</w:t>
      </w:r>
      <w:r w:rsidRPr="00954C1D">
        <w:rPr>
          <w:rFonts w:ascii="標楷體" w:eastAsia="標楷體" w:hAnsi="標楷體" w:hint="eastAsia"/>
          <w:b/>
          <w:bCs/>
          <w:color w:val="000000" w:themeColor="text1"/>
          <w:lang w:eastAsia="zh-CN"/>
        </w:rPr>
        <w:t>世纪至</w:t>
      </w:r>
      <w:r w:rsidRPr="00954C1D">
        <w:rPr>
          <w:rFonts w:ascii="標楷體" w:eastAsia="標楷體" w:hAnsi="標楷體"/>
          <w:b/>
          <w:bCs/>
          <w:color w:val="000000" w:themeColor="text1"/>
          <w:lang w:eastAsia="zh-CN"/>
        </w:rPr>
        <w:t>12</w:t>
      </w:r>
      <w:r w:rsidRPr="00954C1D">
        <w:rPr>
          <w:rFonts w:ascii="標楷體" w:eastAsia="標楷體" w:hAnsi="標楷體" w:hint="eastAsia"/>
          <w:b/>
          <w:bCs/>
          <w:color w:val="000000" w:themeColor="text1"/>
          <w:lang w:eastAsia="zh-CN"/>
        </w:rPr>
        <w:t>世纪）</w:t>
      </w:r>
    </w:p>
    <w:p w14:paraId="5E36D350" w14:textId="67E22F73" w:rsidR="001216C4" w:rsidRPr="00954C1D" w:rsidRDefault="00954C1D" w:rsidP="001216C4">
      <w:pPr>
        <w:widowControl/>
        <w:rPr>
          <w:rFonts w:ascii="標楷體" w:eastAsia="標楷體" w:hAnsi="標楷體"/>
          <w:bCs/>
          <w:color w:val="000000" w:themeColor="text1"/>
          <w:lang w:eastAsia="zh-CN"/>
        </w:rPr>
      </w:pPr>
      <w:r w:rsidRPr="00954C1D">
        <w:rPr>
          <w:rFonts w:ascii="標楷體" w:eastAsia="標楷體" w:hAnsi="標楷體" w:hint="eastAsia"/>
          <w:color w:val="FF0000"/>
          <w:lang w:eastAsia="zh-CN"/>
        </w:rPr>
        <w:t xml:space="preserve">　　</w:t>
      </w:r>
      <w:r w:rsidRPr="00954C1D">
        <w:rPr>
          <w:rFonts w:ascii="標楷體" w:eastAsia="標楷體" w:hAnsi="標楷體" w:hint="eastAsia"/>
          <w:bCs/>
          <w:color w:val="000000" w:themeColor="text1"/>
          <w:lang w:eastAsia="zh-CN"/>
        </w:rPr>
        <w:t>公元</w:t>
      </w:r>
      <w:r w:rsidRPr="00954C1D">
        <w:rPr>
          <w:rFonts w:ascii="標楷體" w:eastAsia="標楷體" w:hAnsi="標楷體"/>
          <w:bCs/>
          <w:color w:val="000000" w:themeColor="text1"/>
          <w:lang w:eastAsia="zh-CN"/>
        </w:rPr>
        <w:t>7</w:t>
      </w:r>
      <w:r w:rsidRPr="00954C1D">
        <w:rPr>
          <w:rFonts w:ascii="標楷體" w:eastAsia="標楷體" w:hAnsi="標楷體" w:hint="eastAsia"/>
          <w:bCs/>
          <w:color w:val="000000" w:themeColor="text1"/>
          <w:lang w:eastAsia="zh-CN"/>
        </w:rPr>
        <w:t>世纪至</w:t>
      </w:r>
      <w:r w:rsidRPr="00954C1D">
        <w:rPr>
          <w:rFonts w:ascii="標楷體" w:eastAsia="標楷體" w:hAnsi="標楷體"/>
          <w:bCs/>
          <w:color w:val="000000" w:themeColor="text1"/>
          <w:lang w:eastAsia="zh-CN"/>
        </w:rPr>
        <w:t>8</w:t>
      </w:r>
      <w:r w:rsidRPr="00954C1D">
        <w:rPr>
          <w:rFonts w:ascii="標楷體" w:eastAsia="標楷體" w:hAnsi="標楷體" w:hint="eastAsia"/>
          <w:bCs/>
          <w:color w:val="000000" w:themeColor="text1"/>
          <w:lang w:eastAsia="zh-CN"/>
        </w:rPr>
        <w:t>世纪，《大日经》与《金刚顶经》的出现，构成了纯净密法完整的思想</w:t>
      </w:r>
    </w:p>
    <w:p w14:paraId="7855992C" w14:textId="724F2634" w:rsidR="00900545" w:rsidRPr="00954C1D" w:rsidRDefault="00954C1D" w:rsidP="00780F82">
      <w:pPr>
        <w:widowControl/>
        <w:rPr>
          <w:rFonts w:ascii="標楷體" w:eastAsia="標楷體" w:hAnsi="標楷體"/>
          <w:color w:val="000000" w:themeColor="text1"/>
          <w:szCs w:val="24"/>
          <w:lang w:eastAsia="zh-CN"/>
        </w:rPr>
      </w:pPr>
      <w:r w:rsidRPr="00954C1D">
        <w:rPr>
          <w:rFonts w:ascii="標楷體" w:eastAsia="標楷體" w:hAnsi="標楷體" w:hint="eastAsia"/>
          <w:bCs/>
          <w:color w:val="000000" w:themeColor="text1"/>
          <w:lang w:eastAsia="zh-CN"/>
        </w:rPr>
        <w:t>体系，但是由《大日经》与《金刚顶经》开出的胎藏界和金刚界思想只是四部密法中的第二及第三部，</w:t>
      </w:r>
      <w:r w:rsidRPr="00954C1D">
        <w:rPr>
          <w:rFonts w:ascii="標楷體" w:eastAsia="標楷體" w:hAnsi="標楷體" w:hint="eastAsia"/>
          <w:bCs/>
          <w:caps/>
          <w:color w:val="000000" w:themeColor="text1"/>
          <w:spacing w:val="8"/>
          <w:szCs w:val="24"/>
          <w:lang w:eastAsia="zh-CN"/>
        </w:rPr>
        <w:t>与第一部的</w:t>
      </w:r>
      <w:r w:rsidRPr="00954C1D">
        <w:rPr>
          <w:rFonts w:ascii="標楷體" w:eastAsia="標楷體" w:hAnsi="標楷體" w:hint="eastAsia"/>
          <w:color w:val="000000" w:themeColor="text1"/>
          <w:szCs w:val="24"/>
          <w:lang w:eastAsia="zh-CN"/>
        </w:rPr>
        <w:t>「事部密续」统称为下三部密法。「</w:t>
      </w:r>
      <w:r w:rsidRPr="00954C1D">
        <w:rPr>
          <w:rFonts w:ascii="標楷體" w:eastAsia="標楷體" w:hAnsi="標楷體" w:hint="eastAsia"/>
          <w:bCs/>
          <w:caps/>
          <w:color w:val="000000" w:themeColor="text1"/>
          <w:spacing w:val="8"/>
          <w:szCs w:val="24"/>
          <w:lang w:eastAsia="zh-CN"/>
        </w:rPr>
        <w:t>无上瑜珈部密续</w:t>
      </w:r>
      <w:r w:rsidRPr="00954C1D">
        <w:rPr>
          <w:rFonts w:ascii="標楷體" w:eastAsia="標楷體" w:hAnsi="標楷體" w:hint="eastAsia"/>
          <w:color w:val="000000" w:themeColor="text1"/>
          <w:szCs w:val="24"/>
          <w:lang w:eastAsia="zh-CN"/>
        </w:rPr>
        <w:t>」要到公元</w:t>
      </w:r>
      <w:r w:rsidRPr="00954C1D">
        <w:rPr>
          <w:rFonts w:ascii="標楷體" w:eastAsia="標楷體" w:hAnsi="標楷體"/>
          <w:color w:val="000000" w:themeColor="text1"/>
          <w:szCs w:val="24"/>
          <w:lang w:eastAsia="zh-CN"/>
        </w:rPr>
        <w:t>8</w:t>
      </w:r>
      <w:r w:rsidRPr="00954C1D">
        <w:rPr>
          <w:rFonts w:ascii="標楷體" w:eastAsia="標楷體" w:hAnsi="標楷體" w:hint="eastAsia"/>
          <w:color w:val="000000" w:themeColor="text1"/>
          <w:szCs w:val="24"/>
          <w:lang w:eastAsia="zh-CN"/>
        </w:rPr>
        <w:t>世纪之后才在印度发展起来，最后更直接传入西藏地区。</w:t>
      </w:r>
    </w:p>
    <w:p w14:paraId="06E22985" w14:textId="5A1379A0" w:rsidR="001216C4" w:rsidRPr="00954C1D" w:rsidRDefault="00954C1D" w:rsidP="00F308D2">
      <w:pPr>
        <w:widowControl/>
        <w:spacing w:beforeLines="50" w:before="180" w:line="240" w:lineRule="auto"/>
        <w:rPr>
          <w:rFonts w:ascii="標楷體" w:eastAsia="標楷體" w:hAnsi="標楷體"/>
          <w:bCs/>
          <w:color w:val="000000" w:themeColor="text1"/>
          <w:lang w:eastAsia="zh-CN"/>
        </w:rPr>
      </w:pPr>
      <w:r w:rsidRPr="00954C1D">
        <w:rPr>
          <w:rFonts w:ascii="標楷體" w:eastAsia="標楷體" w:hAnsi="標楷體" w:hint="eastAsia"/>
          <w:color w:val="000000" w:themeColor="text1"/>
          <w:szCs w:val="24"/>
          <w:lang w:eastAsia="zh-CN"/>
        </w:rPr>
        <w:t xml:space="preserve">　　在</w:t>
      </w:r>
      <w:r w:rsidRPr="00954C1D">
        <w:rPr>
          <w:rFonts w:ascii="標楷體" w:eastAsia="標楷體" w:hAnsi="標楷體" w:hint="eastAsia"/>
          <w:bCs/>
          <w:color w:val="000000" w:themeColor="text1"/>
          <w:lang w:eastAsia="zh-CN"/>
        </w:rPr>
        <w:t>公元</w:t>
      </w:r>
      <w:r w:rsidRPr="00954C1D">
        <w:rPr>
          <w:rFonts w:ascii="標楷體" w:eastAsia="標楷體" w:hAnsi="標楷體"/>
          <w:bCs/>
          <w:color w:val="000000" w:themeColor="text1"/>
          <w:lang w:eastAsia="zh-CN"/>
        </w:rPr>
        <w:t>8</w:t>
      </w:r>
      <w:r w:rsidRPr="00954C1D">
        <w:rPr>
          <w:rFonts w:ascii="標楷體" w:eastAsia="標楷體" w:hAnsi="標楷體" w:hint="eastAsia"/>
          <w:bCs/>
          <w:color w:val="000000" w:themeColor="text1"/>
          <w:lang w:eastAsia="zh-CN"/>
        </w:rPr>
        <w:t>至</w:t>
      </w:r>
      <w:r w:rsidRPr="00954C1D">
        <w:rPr>
          <w:rFonts w:ascii="標楷體" w:eastAsia="標楷體" w:hAnsi="標楷體"/>
          <w:bCs/>
          <w:color w:val="000000" w:themeColor="text1"/>
          <w:lang w:eastAsia="zh-CN"/>
        </w:rPr>
        <w:t>12</w:t>
      </w:r>
      <w:r w:rsidRPr="00954C1D">
        <w:rPr>
          <w:rFonts w:ascii="標楷體" w:eastAsia="標楷體" w:hAnsi="標楷體" w:hint="eastAsia"/>
          <w:bCs/>
          <w:color w:val="000000" w:themeColor="text1"/>
          <w:lang w:eastAsia="zh-CN"/>
        </w:rPr>
        <w:t>世纪发展出来的密教称之为「</w:t>
      </w:r>
      <w:r w:rsidRPr="00954C1D">
        <w:rPr>
          <w:rFonts w:ascii="標楷體" w:eastAsia="標楷體" w:hAnsi="標楷體" w:hint="eastAsia"/>
          <w:bCs/>
          <w:color w:val="000000" w:themeColor="text1"/>
          <w:u w:val="single"/>
          <w:lang w:eastAsia="zh-CN"/>
        </w:rPr>
        <w:t xml:space="preserve">　　　　　　　</w:t>
      </w:r>
      <w:r w:rsidRPr="00954C1D">
        <w:rPr>
          <w:rFonts w:ascii="標楷體" w:eastAsia="標楷體" w:hAnsi="標楷體" w:hint="eastAsia"/>
          <w:bCs/>
          <w:color w:val="000000" w:themeColor="text1"/>
          <w:lang w:eastAsia="zh-CN"/>
        </w:rPr>
        <w:t>」。</w:t>
      </w:r>
    </w:p>
    <w:p w14:paraId="2D5F8299" w14:textId="77777777" w:rsidR="00F308D2" w:rsidRPr="00954C1D" w:rsidRDefault="00F308D2" w:rsidP="00F308D2">
      <w:pPr>
        <w:rPr>
          <w:rFonts w:ascii="標楷體" w:eastAsia="標楷體" w:hAnsi="標楷體"/>
          <w:b/>
          <w:bCs/>
          <w:color w:val="000000" w:themeColor="text1"/>
          <w:szCs w:val="24"/>
          <w:lang w:eastAsia="zh-CN"/>
        </w:rPr>
      </w:pPr>
    </w:p>
    <w:p w14:paraId="4421F2A9" w14:textId="77777777" w:rsidR="00C52E60" w:rsidRPr="00954C1D" w:rsidRDefault="00C52E60" w:rsidP="00F308D2">
      <w:pPr>
        <w:rPr>
          <w:rFonts w:ascii="標楷體" w:eastAsia="標楷體" w:hAnsi="標楷體"/>
          <w:b/>
          <w:bCs/>
          <w:color w:val="000000" w:themeColor="text1"/>
          <w:szCs w:val="24"/>
          <w:lang w:eastAsia="zh-CN"/>
        </w:rPr>
      </w:pPr>
    </w:p>
    <w:p w14:paraId="65671762" w14:textId="20BA8EDC" w:rsidR="00F308D2" w:rsidRPr="00954C1D" w:rsidRDefault="00954C1D" w:rsidP="00F308D2">
      <w:pPr>
        <w:rPr>
          <w:rFonts w:ascii="標楷體" w:eastAsia="標楷體" w:hAnsi="標楷體"/>
          <w:b/>
          <w:color w:val="000000" w:themeColor="text1"/>
          <w:szCs w:val="24"/>
        </w:rPr>
      </w:pPr>
      <w:r w:rsidRPr="00954C1D">
        <w:rPr>
          <w:rFonts w:ascii="標楷體" w:eastAsia="標楷體" w:hAnsi="標楷體" w:hint="eastAsia"/>
          <w:b/>
          <w:bCs/>
          <w:color w:val="000000" w:themeColor="text1"/>
          <w:szCs w:val="24"/>
          <w:lang w:eastAsia="zh-CN"/>
        </w:rPr>
        <w:t>二</w:t>
      </w:r>
      <w:r w:rsidRPr="00954C1D">
        <w:rPr>
          <w:rFonts w:ascii="標楷體" w:eastAsia="標楷體" w:hAnsi="標楷體"/>
          <w:b/>
          <w:bCs/>
          <w:color w:val="000000" w:themeColor="text1"/>
          <w:szCs w:val="24"/>
          <w:lang w:eastAsia="zh-CN"/>
        </w:rPr>
        <w:t xml:space="preserve">. </w:t>
      </w:r>
      <w:r w:rsidRPr="00954C1D">
        <w:rPr>
          <w:rFonts w:ascii="標楷體" w:eastAsia="標楷體" w:hAnsi="標楷體" w:hint="eastAsia"/>
          <w:b/>
          <w:color w:val="000000" w:themeColor="text1"/>
          <w:szCs w:val="24"/>
          <w:lang w:eastAsia="zh-CN"/>
        </w:rPr>
        <w:t>密教思想（唐密）在中国的流传</w:t>
      </w:r>
    </w:p>
    <w:p w14:paraId="3EF8EA36" w14:textId="388F0608" w:rsidR="00F308D2" w:rsidRPr="00954C1D" w:rsidRDefault="00954C1D" w:rsidP="00F308D2">
      <w:pPr>
        <w:rPr>
          <w:rFonts w:ascii="標楷體" w:eastAsia="標楷體" w:hAnsi="標楷體"/>
          <w:b/>
          <w:color w:val="000000" w:themeColor="text1"/>
          <w:szCs w:val="24"/>
        </w:rPr>
      </w:pPr>
      <w:r w:rsidRPr="00954C1D">
        <w:rPr>
          <w:rFonts w:ascii="標楷體" w:eastAsia="標楷體" w:hAnsi="標楷體"/>
          <w:b/>
          <w:color w:val="000000" w:themeColor="text1"/>
          <w:szCs w:val="24"/>
          <w:lang w:eastAsia="zh-CN"/>
        </w:rPr>
        <w:t xml:space="preserve">1. </w:t>
      </w:r>
      <w:r w:rsidRPr="00954C1D">
        <w:rPr>
          <w:rFonts w:ascii="標楷體" w:eastAsia="標楷體" w:hAnsi="標楷體" w:hint="eastAsia"/>
          <w:b/>
          <w:bCs/>
          <w:color w:val="000000" w:themeColor="text1"/>
          <w:lang w:eastAsia="zh-CN"/>
        </w:rPr>
        <w:t>密教思想的初传入</w:t>
      </w:r>
    </w:p>
    <w:p w14:paraId="6E3DEAC3" w14:textId="07B1CFC2" w:rsidR="00F308D2" w:rsidRPr="00954C1D" w:rsidRDefault="00954C1D" w:rsidP="00F308D2">
      <w:pPr>
        <w:pStyle w:val="style9"/>
        <w:spacing w:before="0" w:beforeAutospacing="0" w:after="0" w:afterAutospacing="0"/>
        <w:ind w:firstLineChars="200" w:firstLine="480"/>
        <w:rPr>
          <w:rFonts w:ascii="標楷體" w:eastAsia="標楷體" w:hAnsi="標楷體" w:cs="Times New Roman"/>
          <w:color w:val="000000" w:themeColor="text1"/>
          <w:sz w:val="24"/>
          <w:szCs w:val="24"/>
          <w:lang w:eastAsia="zh-CN"/>
        </w:rPr>
      </w:pPr>
      <w:r w:rsidRPr="00954C1D">
        <w:rPr>
          <w:rFonts w:ascii="標楷體" w:eastAsia="標楷體" w:hAnsi="標楷體" w:cs="Times New Roman" w:hint="eastAsia"/>
          <w:color w:val="000000" w:themeColor="text1"/>
          <w:sz w:val="24"/>
          <w:szCs w:val="24"/>
          <w:lang w:eastAsia="zh-CN"/>
        </w:rPr>
        <w:t>印度密教的思想早于三国、魏晋南北朝时期已传入中国，不过这时期传入的只是印度的「杂密」而已。在中国正式弘扬具宗派规模的「纯粹密教」是始自善无畏、金刚智及不空这三位被称为「</w:t>
      </w:r>
      <w:r w:rsidRPr="00954C1D">
        <w:rPr>
          <w:rFonts w:ascii="標楷體" w:eastAsia="標楷體" w:hAnsi="標楷體" w:cs="Times New Roman" w:hint="eastAsia"/>
          <w:color w:val="000000" w:themeColor="text1"/>
          <w:sz w:val="24"/>
          <w:szCs w:val="24"/>
          <w:u w:val="single"/>
          <w:lang w:eastAsia="zh-CN"/>
        </w:rPr>
        <w:t xml:space="preserve">　　　　　　</w:t>
      </w:r>
      <w:r w:rsidRPr="00954C1D">
        <w:rPr>
          <w:rFonts w:ascii="標楷體" w:eastAsia="標楷體" w:hAnsi="標楷體" w:cs="Times New Roman" w:hint="eastAsia"/>
          <w:color w:val="000000" w:themeColor="text1"/>
          <w:sz w:val="24"/>
          <w:szCs w:val="24"/>
          <w:lang w:eastAsia="zh-CN"/>
        </w:rPr>
        <w:t>」的印度高僧。</w:t>
      </w:r>
    </w:p>
    <w:p w14:paraId="5864302D" w14:textId="5E87D029" w:rsidR="00F308D2" w:rsidRPr="00954C1D" w:rsidRDefault="00954C1D" w:rsidP="00F308D2">
      <w:pPr>
        <w:spacing w:beforeLines="50" w:before="180"/>
        <w:rPr>
          <w:rFonts w:ascii="標楷體" w:eastAsia="標楷體" w:hAnsi="標楷體"/>
          <w:b/>
          <w:bCs/>
          <w:color w:val="000000" w:themeColor="text1"/>
        </w:rPr>
      </w:pPr>
      <w:r w:rsidRPr="00954C1D">
        <w:rPr>
          <w:rFonts w:ascii="標楷體" w:eastAsia="標楷體" w:hAnsi="標楷體"/>
          <w:b/>
          <w:bCs/>
          <w:color w:val="000000" w:themeColor="text1"/>
          <w:lang w:eastAsia="zh-CN"/>
        </w:rPr>
        <w:t xml:space="preserve">2. </w:t>
      </w:r>
      <w:r w:rsidRPr="00954C1D">
        <w:rPr>
          <w:rFonts w:ascii="標楷體" w:eastAsia="標楷體" w:hAnsi="標楷體" w:hint="eastAsia"/>
          <w:b/>
          <w:bCs/>
          <w:color w:val="000000" w:themeColor="text1"/>
          <w:lang w:eastAsia="zh-CN"/>
        </w:rPr>
        <w:t>唐密思想</w:t>
      </w:r>
    </w:p>
    <w:p w14:paraId="16991993" w14:textId="10789C61" w:rsidR="00F308D2" w:rsidRPr="00954C1D" w:rsidRDefault="00954C1D" w:rsidP="00F308D2">
      <w:pPr>
        <w:rPr>
          <w:rFonts w:ascii="標楷體" w:eastAsia="標楷體" w:hAnsi="標楷體"/>
          <w:bCs/>
          <w:color w:val="000000" w:themeColor="text1"/>
        </w:rPr>
      </w:pPr>
      <w:r w:rsidRPr="00954C1D">
        <w:rPr>
          <w:rFonts w:ascii="標楷體" w:eastAsia="標楷體" w:hAnsi="標楷體"/>
          <w:bCs/>
          <w:color w:val="000000" w:themeColor="text1"/>
          <w:lang w:eastAsia="zh-CN"/>
        </w:rPr>
        <w:t xml:space="preserve">2.1 </w:t>
      </w:r>
      <w:r w:rsidRPr="00954C1D">
        <w:rPr>
          <w:rFonts w:ascii="標楷體" w:eastAsia="標楷體" w:hAnsi="標楷體" w:hint="eastAsia"/>
          <w:bCs/>
          <w:color w:val="000000" w:themeColor="text1"/>
          <w:lang w:eastAsia="zh-CN"/>
        </w:rPr>
        <w:t>金、胎两部</w:t>
      </w:r>
    </w:p>
    <w:p w14:paraId="0A76CD1C" w14:textId="54E22ED3" w:rsidR="00F308D2" w:rsidRPr="00954C1D" w:rsidRDefault="00954C1D" w:rsidP="00780F82">
      <w:pPr>
        <w:spacing w:line="360" w:lineRule="auto"/>
        <w:rPr>
          <w:rFonts w:ascii="標楷體" w:eastAsia="標楷體" w:hAnsi="標楷體"/>
          <w:color w:val="000000" w:themeColor="text1"/>
        </w:rPr>
      </w:pPr>
      <w:r>
        <w:rPr>
          <w:rFonts w:ascii="Wingdings" w:eastAsia="標楷體" w:hAnsi="Wingdings"/>
          <w:color w:val="000000" w:themeColor="text1"/>
        </w:rPr>
        <w:t></w:t>
      </w:r>
      <w:r w:rsidRPr="00954C1D">
        <w:rPr>
          <w:rFonts w:ascii="標楷體" w:eastAsia="標楷體" w:hAnsi="標楷體" w:hint="eastAsia"/>
          <w:color w:val="000000" w:themeColor="text1"/>
          <w:lang w:eastAsia="zh-CN"/>
        </w:rPr>
        <w:t>《大日经》所开展的境界──</w:t>
      </w:r>
      <w:r w:rsidRPr="00954C1D">
        <w:rPr>
          <w:rFonts w:ascii="標楷體" w:eastAsia="標楷體" w:hAnsi="標楷體"/>
          <w:color w:val="000000" w:themeColor="text1"/>
          <w:lang w:eastAsia="zh-CN"/>
        </w:rPr>
        <w:t xml:space="preserve"> </w:t>
      </w:r>
      <w:r w:rsidRPr="00954C1D">
        <w:rPr>
          <w:rFonts w:ascii="標楷體" w:eastAsia="標楷體" w:hAnsi="標楷體"/>
          <w:color w:val="000000" w:themeColor="text1"/>
          <w:u w:val="single"/>
          <w:lang w:eastAsia="zh-CN"/>
        </w:rPr>
        <w:t xml:space="preserve">          </w:t>
      </w:r>
      <w:r w:rsidRPr="00954C1D">
        <w:rPr>
          <w:rFonts w:ascii="標楷體" w:eastAsia="標楷體" w:hAnsi="標楷體" w:hint="eastAsia"/>
          <w:color w:val="000000" w:themeColor="text1"/>
          <w:lang w:eastAsia="zh-CN"/>
        </w:rPr>
        <w:t>界：主要讲</w:t>
      </w:r>
      <w:r w:rsidRPr="00954C1D">
        <w:rPr>
          <w:rFonts w:ascii="標楷體" w:eastAsia="標楷體" w:hAnsi="標楷體"/>
          <w:color w:val="000000" w:themeColor="text1"/>
          <w:u w:val="single"/>
          <w:lang w:eastAsia="zh-CN"/>
        </w:rPr>
        <w:t xml:space="preserve">                    </w:t>
      </w:r>
      <w:r w:rsidRPr="00954C1D">
        <w:rPr>
          <w:rFonts w:ascii="標楷體" w:eastAsia="標楷體" w:hAnsi="標楷體" w:hint="eastAsia"/>
          <w:color w:val="000000" w:themeColor="text1"/>
          <w:lang w:eastAsia="zh-CN"/>
        </w:rPr>
        <w:t>理论。</w:t>
      </w:r>
    </w:p>
    <w:p w14:paraId="0AA76133" w14:textId="042B2E92" w:rsidR="00F308D2" w:rsidRPr="00954C1D" w:rsidRDefault="00F308D2" w:rsidP="00F308D2">
      <w:pPr>
        <w:spacing w:line="360" w:lineRule="auto"/>
        <w:rPr>
          <w:rFonts w:ascii="標楷體" w:eastAsia="標楷體" w:hAnsi="標楷體"/>
          <w:color w:val="000000" w:themeColor="text1"/>
        </w:rPr>
      </w:pPr>
      <w:r w:rsidRPr="00954C1D">
        <w:rPr>
          <w:rFonts w:ascii="標楷體" w:eastAsia="標楷體" w:hAnsi="標楷體"/>
          <w:color w:val="000000" w:themeColor="text1"/>
        </w:rPr>
        <w:sym w:font="Wingdings" w:char="F082"/>
      </w:r>
      <w:r w:rsidR="00954C1D" w:rsidRPr="00954C1D">
        <w:rPr>
          <w:rFonts w:ascii="標楷體" w:eastAsia="標楷體" w:hAnsi="標楷體" w:hint="eastAsia"/>
          <w:color w:val="000000" w:themeColor="text1"/>
          <w:lang w:eastAsia="zh-CN"/>
        </w:rPr>
        <w:t>《金刚顶经》所开展的境界──</w:t>
      </w:r>
      <w:r w:rsidR="00954C1D" w:rsidRPr="00954C1D">
        <w:rPr>
          <w:rFonts w:ascii="標楷體" w:eastAsia="標楷體" w:hAnsi="標楷體"/>
          <w:color w:val="000000" w:themeColor="text1"/>
          <w:lang w:eastAsia="zh-CN"/>
        </w:rPr>
        <w:t xml:space="preserve"> </w:t>
      </w:r>
      <w:r w:rsidR="00954C1D" w:rsidRPr="00954C1D">
        <w:rPr>
          <w:rFonts w:ascii="標楷體" w:eastAsia="標楷體" w:hAnsi="標楷體"/>
          <w:color w:val="000000" w:themeColor="text1"/>
          <w:u w:val="single"/>
          <w:lang w:eastAsia="zh-CN"/>
        </w:rPr>
        <w:t xml:space="preserve">        </w:t>
      </w:r>
      <w:r w:rsidR="00954C1D" w:rsidRPr="00954C1D">
        <w:rPr>
          <w:rFonts w:ascii="標楷體" w:eastAsia="標楷體" w:hAnsi="標楷體" w:hint="eastAsia"/>
          <w:color w:val="000000" w:themeColor="text1"/>
          <w:lang w:eastAsia="zh-CN"/>
        </w:rPr>
        <w:t>界：主要讲</w:t>
      </w:r>
      <w:r w:rsidR="00954C1D" w:rsidRPr="00954C1D">
        <w:rPr>
          <w:rFonts w:ascii="標楷體" w:eastAsia="標楷體" w:hAnsi="標楷體"/>
          <w:color w:val="000000" w:themeColor="text1"/>
          <w:u w:val="single"/>
          <w:lang w:eastAsia="zh-CN"/>
        </w:rPr>
        <w:t xml:space="preserve">             </w:t>
      </w:r>
      <w:r w:rsidR="00954C1D" w:rsidRPr="00954C1D">
        <w:rPr>
          <w:rFonts w:ascii="標楷體" w:eastAsia="標楷體" w:hAnsi="標楷體" w:hint="eastAsia"/>
          <w:color w:val="000000" w:themeColor="text1"/>
          <w:lang w:eastAsia="zh-CN"/>
        </w:rPr>
        <w:t>及转识成智的理论。</w:t>
      </w:r>
    </w:p>
    <w:p w14:paraId="52489394" w14:textId="2C369590" w:rsidR="00F308D2" w:rsidRPr="00954C1D" w:rsidRDefault="00954C1D" w:rsidP="00F308D2">
      <w:pPr>
        <w:spacing w:afterLines="50" w:after="180"/>
        <w:ind w:rightChars="50" w:right="120"/>
        <w:rPr>
          <w:rFonts w:ascii="標楷體" w:eastAsia="標楷體" w:hAnsi="標楷體"/>
          <w:bCs/>
          <w:color w:val="000000" w:themeColor="text1"/>
        </w:rPr>
      </w:pPr>
      <w:r w:rsidRPr="00954C1D">
        <w:rPr>
          <w:rFonts w:ascii="標楷體" w:eastAsia="標楷體" w:hAnsi="標楷體"/>
          <w:color w:val="000000" w:themeColor="text1"/>
          <w:lang w:eastAsia="zh-CN"/>
        </w:rPr>
        <w:t xml:space="preserve">2.2 </w:t>
      </w:r>
      <w:r w:rsidRPr="00954C1D">
        <w:rPr>
          <w:rFonts w:ascii="標楷體" w:eastAsia="標楷體" w:hAnsi="標楷體" w:hint="eastAsia"/>
          <w:bCs/>
          <w:color w:val="000000" w:themeColor="text1"/>
          <w:lang w:eastAsia="zh-CN"/>
        </w:rPr>
        <w:t>即身成佛</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2126"/>
        <w:gridCol w:w="2268"/>
        <w:gridCol w:w="2126"/>
      </w:tblGrid>
      <w:tr w:rsidR="00F308D2" w:rsidRPr="00954C1D" w14:paraId="0011ABB6" w14:textId="77777777" w:rsidTr="005C0BB1">
        <w:tc>
          <w:tcPr>
            <w:tcW w:w="1985" w:type="dxa"/>
          </w:tcPr>
          <w:p w14:paraId="45527B7E" w14:textId="77777777" w:rsidR="00F308D2" w:rsidRPr="00954C1D" w:rsidRDefault="00F308D2" w:rsidP="005C0BB1">
            <w:pPr>
              <w:jc w:val="center"/>
              <w:rPr>
                <w:rFonts w:ascii="標楷體" w:eastAsia="標楷體" w:hAnsi="標楷體"/>
                <w:color w:val="000000" w:themeColor="text1"/>
              </w:rPr>
            </w:pPr>
          </w:p>
        </w:tc>
        <w:tc>
          <w:tcPr>
            <w:tcW w:w="2126" w:type="dxa"/>
          </w:tcPr>
          <w:p w14:paraId="08586BBD" w14:textId="2AFBDB0F"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体</w:t>
            </w:r>
          </w:p>
        </w:tc>
        <w:tc>
          <w:tcPr>
            <w:tcW w:w="2268" w:type="dxa"/>
          </w:tcPr>
          <w:p w14:paraId="4329F8C4" w14:textId="3DB02A7E"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相</w:t>
            </w:r>
          </w:p>
        </w:tc>
        <w:tc>
          <w:tcPr>
            <w:tcW w:w="2126" w:type="dxa"/>
          </w:tcPr>
          <w:p w14:paraId="3C395F81" w14:textId="0066FA36"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用</w:t>
            </w:r>
          </w:p>
        </w:tc>
      </w:tr>
      <w:tr w:rsidR="00F308D2" w:rsidRPr="00954C1D" w14:paraId="2EB0083B" w14:textId="77777777" w:rsidTr="005C0BB1">
        <w:tc>
          <w:tcPr>
            <w:tcW w:w="1985" w:type="dxa"/>
          </w:tcPr>
          <w:p w14:paraId="40F52269" w14:textId="63C8036D"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大日如来</w:t>
            </w:r>
          </w:p>
        </w:tc>
        <w:tc>
          <w:tcPr>
            <w:tcW w:w="2126" w:type="dxa"/>
          </w:tcPr>
          <w:p w14:paraId="1735DFF4" w14:textId="0CE0BF16"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六大为体</w:t>
            </w:r>
          </w:p>
        </w:tc>
        <w:tc>
          <w:tcPr>
            <w:tcW w:w="2268" w:type="dxa"/>
          </w:tcPr>
          <w:p w14:paraId="08DD5189" w14:textId="5C2FD105"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四曼为相</w:t>
            </w:r>
          </w:p>
        </w:tc>
        <w:tc>
          <w:tcPr>
            <w:tcW w:w="2126" w:type="dxa"/>
          </w:tcPr>
          <w:p w14:paraId="2D8DA998" w14:textId="77777777" w:rsidR="00F308D2" w:rsidRPr="00954C1D" w:rsidRDefault="00F308D2" w:rsidP="005C0BB1">
            <w:pPr>
              <w:jc w:val="center"/>
              <w:rPr>
                <w:rFonts w:ascii="標楷體" w:eastAsia="標楷體" w:hAnsi="標楷體"/>
                <w:color w:val="000000" w:themeColor="text1"/>
              </w:rPr>
            </w:pPr>
          </w:p>
        </w:tc>
      </w:tr>
      <w:tr w:rsidR="00F308D2" w:rsidRPr="00954C1D" w14:paraId="7B8C292D" w14:textId="77777777" w:rsidTr="005C0BB1">
        <w:tc>
          <w:tcPr>
            <w:tcW w:w="1985" w:type="dxa"/>
          </w:tcPr>
          <w:p w14:paraId="32389B5F" w14:textId="1495CAD3"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众生</w:t>
            </w:r>
          </w:p>
        </w:tc>
        <w:tc>
          <w:tcPr>
            <w:tcW w:w="2126" w:type="dxa"/>
          </w:tcPr>
          <w:p w14:paraId="40AD607B" w14:textId="032F3203"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六大为体</w:t>
            </w:r>
          </w:p>
        </w:tc>
        <w:tc>
          <w:tcPr>
            <w:tcW w:w="2268" w:type="dxa"/>
          </w:tcPr>
          <w:p w14:paraId="565B27C6" w14:textId="061E7808"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四曼为相</w:t>
            </w:r>
          </w:p>
        </w:tc>
        <w:tc>
          <w:tcPr>
            <w:tcW w:w="2126" w:type="dxa"/>
          </w:tcPr>
          <w:p w14:paraId="0211AFA6" w14:textId="77777777" w:rsidR="00F308D2" w:rsidRPr="00954C1D" w:rsidRDefault="00F308D2" w:rsidP="005C0BB1">
            <w:pPr>
              <w:jc w:val="center"/>
              <w:rPr>
                <w:rFonts w:ascii="標楷體" w:eastAsia="標楷體" w:hAnsi="標楷體"/>
                <w:color w:val="000000" w:themeColor="text1"/>
              </w:rPr>
            </w:pPr>
          </w:p>
        </w:tc>
      </w:tr>
      <w:tr w:rsidR="00F308D2" w:rsidRPr="00954C1D" w14:paraId="531F979F" w14:textId="77777777" w:rsidTr="005C0BB1">
        <w:tc>
          <w:tcPr>
            <w:tcW w:w="1985" w:type="dxa"/>
          </w:tcPr>
          <w:p w14:paraId="4B149431" w14:textId="51608356"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器界</w:t>
            </w:r>
          </w:p>
        </w:tc>
        <w:tc>
          <w:tcPr>
            <w:tcW w:w="2126" w:type="dxa"/>
          </w:tcPr>
          <w:p w14:paraId="6F85FB7B" w14:textId="29AD4784"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六大为体</w:t>
            </w:r>
          </w:p>
        </w:tc>
        <w:tc>
          <w:tcPr>
            <w:tcW w:w="2268" w:type="dxa"/>
          </w:tcPr>
          <w:p w14:paraId="020D9C2B" w14:textId="6AD416E7"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四曼为相</w:t>
            </w:r>
          </w:p>
        </w:tc>
        <w:tc>
          <w:tcPr>
            <w:tcW w:w="2126" w:type="dxa"/>
          </w:tcPr>
          <w:p w14:paraId="5F2CC21C" w14:textId="689E4526" w:rsidR="00F308D2" w:rsidRPr="00954C1D" w:rsidRDefault="00954C1D" w:rsidP="005C0BB1">
            <w:pPr>
              <w:jc w:val="center"/>
              <w:rPr>
                <w:rFonts w:ascii="標楷體" w:eastAsia="標楷體" w:hAnsi="標楷體"/>
                <w:color w:val="000000" w:themeColor="text1"/>
              </w:rPr>
            </w:pPr>
            <w:r w:rsidRPr="00954C1D">
              <w:rPr>
                <w:rFonts w:ascii="標楷體" w:eastAsia="標楷體" w:hAnsi="標楷體" w:hint="eastAsia"/>
                <w:color w:val="000000" w:themeColor="text1"/>
                <w:lang w:eastAsia="zh-CN"/>
              </w:rPr>
              <w:t>自性为用</w:t>
            </w:r>
          </w:p>
        </w:tc>
      </w:tr>
    </w:tbl>
    <w:p w14:paraId="7E088B5F" w14:textId="2CC43491" w:rsidR="00F308D2" w:rsidRPr="00954C1D" w:rsidRDefault="00954C1D" w:rsidP="00F308D2">
      <w:pPr>
        <w:spacing w:beforeLines="50" w:before="180" w:line="240" w:lineRule="auto"/>
        <w:ind w:firstLineChars="200" w:firstLine="480"/>
        <w:rPr>
          <w:rFonts w:ascii="標楷體" w:eastAsia="標楷體" w:hAnsi="標楷體"/>
          <w:color w:val="000000" w:themeColor="text1"/>
        </w:rPr>
      </w:pPr>
      <w:r w:rsidRPr="00954C1D">
        <w:rPr>
          <w:rFonts w:ascii="標楷體" w:eastAsia="標楷體" w:hAnsi="標楷體" w:hint="eastAsia"/>
          <w:color w:val="000000" w:themeColor="text1"/>
          <w:lang w:eastAsia="zh-CN"/>
        </w:rPr>
        <w:t>众生与大日如来的体、相是一样的，唯一不同的是「用」，只要透过三业修行，将自己</w:t>
      </w:r>
    </w:p>
    <w:p w14:paraId="28D7A8D5" w14:textId="646419C5" w:rsidR="00F308D2" w:rsidRPr="00954C1D" w:rsidRDefault="00954C1D" w:rsidP="00F308D2">
      <w:pPr>
        <w:spacing w:line="240" w:lineRule="auto"/>
        <w:ind w:firstLineChars="200" w:firstLine="480"/>
        <w:rPr>
          <w:rFonts w:ascii="標楷體" w:eastAsia="標楷體" w:hAnsi="標楷體"/>
          <w:color w:val="000000" w:themeColor="text1"/>
        </w:rPr>
      </w:pPr>
      <w:r w:rsidRPr="00954C1D">
        <w:rPr>
          <w:rFonts w:ascii="標楷體" w:eastAsia="標楷體" w:hAnsi="標楷體" w:hint="eastAsia"/>
          <w:color w:val="000000" w:themeColor="text1"/>
          <w:lang w:eastAsia="zh-CN"/>
        </w:rPr>
        <w:t>的三业转化成佛的三密，便能即身成佛。</w:t>
      </w:r>
    </w:p>
    <w:p w14:paraId="7474CDD1" w14:textId="12F0F4C3" w:rsidR="00F308D2" w:rsidRPr="00954C1D" w:rsidRDefault="00954C1D" w:rsidP="00F308D2">
      <w:pPr>
        <w:spacing w:line="360" w:lineRule="auto"/>
        <w:rPr>
          <w:rFonts w:ascii="標楷體" w:eastAsia="標楷體" w:hAnsi="標楷體"/>
          <w:bCs/>
          <w:color w:val="000000" w:themeColor="text1"/>
        </w:rPr>
      </w:pPr>
      <w:bookmarkStart w:id="1" w:name="_Hlk175734"/>
      <w:r w:rsidRPr="00954C1D">
        <w:rPr>
          <w:rFonts w:ascii="標楷體" w:eastAsia="標楷體" w:hAnsi="標楷體" w:hint="eastAsia"/>
          <w:bCs/>
          <w:color w:val="000000" w:themeColor="text1"/>
          <w:lang w:eastAsia="zh-CN"/>
        </w:rPr>
        <w:lastRenderedPageBreak/>
        <w:t>问：</w:t>
      </w:r>
      <w:bookmarkEnd w:id="1"/>
      <w:r w:rsidRPr="00954C1D">
        <w:rPr>
          <w:rFonts w:ascii="標楷體" w:eastAsia="標楷體" w:hAnsi="標楷體" w:hint="eastAsia"/>
          <w:bCs/>
          <w:color w:val="000000" w:themeColor="text1"/>
          <w:lang w:eastAsia="zh-CN"/>
        </w:rPr>
        <w:t>修行者如何能透过「三密加持」来即身成佛？</w:t>
      </w:r>
    </w:p>
    <w:p w14:paraId="4008ADFB" w14:textId="0064B3F9" w:rsidR="00F308D2" w:rsidRPr="00954C1D" w:rsidRDefault="00954C1D" w:rsidP="00F308D2">
      <w:pPr>
        <w:widowControl/>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2807551F" w14:textId="5CC4E4EC" w:rsidR="00F308D2" w:rsidRPr="00954C1D" w:rsidRDefault="00954C1D" w:rsidP="00F308D2">
      <w:pPr>
        <w:widowControl/>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3C593F0F" w14:textId="77777777" w:rsidR="00F308D2" w:rsidRPr="00954C1D" w:rsidRDefault="00F308D2" w:rsidP="00F308D2">
      <w:pPr>
        <w:spacing w:line="360" w:lineRule="auto"/>
        <w:rPr>
          <w:rFonts w:ascii="標楷體" w:eastAsia="標楷體" w:hAnsi="標楷體"/>
          <w:color w:val="000000" w:themeColor="text1"/>
        </w:rPr>
      </w:pPr>
    </w:p>
    <w:p w14:paraId="46D4F026" w14:textId="653CB0C0" w:rsidR="00F308D2" w:rsidRPr="00954C1D" w:rsidRDefault="00954C1D" w:rsidP="00F308D2">
      <w:pPr>
        <w:rPr>
          <w:rFonts w:ascii="標楷體" w:eastAsia="標楷體" w:hAnsi="標楷體"/>
          <w:b/>
          <w:color w:val="000000" w:themeColor="text1"/>
          <w:szCs w:val="24"/>
        </w:rPr>
      </w:pPr>
      <w:r w:rsidRPr="00954C1D">
        <w:rPr>
          <w:rFonts w:ascii="標楷體" w:eastAsia="標楷體" w:hAnsi="標楷體" w:hint="eastAsia"/>
          <w:color w:val="000000" w:themeColor="text1"/>
          <w:lang w:eastAsia="zh-CN"/>
        </w:rPr>
        <w:t>三</w:t>
      </w:r>
      <w:r w:rsidRPr="00954C1D">
        <w:rPr>
          <w:rFonts w:ascii="標楷體" w:eastAsia="標楷體" w:hAnsi="標楷體"/>
          <w:color w:val="000000" w:themeColor="text1"/>
          <w:lang w:eastAsia="zh-CN"/>
        </w:rPr>
        <w:t xml:space="preserve">. </w:t>
      </w:r>
      <w:r w:rsidRPr="00954C1D">
        <w:rPr>
          <w:rFonts w:ascii="標楷體" w:eastAsia="標楷體" w:hAnsi="標楷體" w:hint="eastAsia"/>
          <w:b/>
          <w:color w:val="000000" w:themeColor="text1"/>
          <w:szCs w:val="24"/>
          <w:lang w:eastAsia="zh-CN"/>
        </w:rPr>
        <w:t>密教思想（东密）在日本的兴盛发展</w:t>
      </w:r>
    </w:p>
    <w:p w14:paraId="720DC981" w14:textId="66C37C40" w:rsidR="00F308D2" w:rsidRPr="00954C1D" w:rsidRDefault="00954C1D" w:rsidP="00F308D2">
      <w:pPr>
        <w:rPr>
          <w:rFonts w:ascii="標楷體" w:eastAsia="標楷體" w:hAnsi="標楷體"/>
          <w:b/>
          <w:bCs/>
          <w:color w:val="000000" w:themeColor="text1"/>
          <w:lang w:eastAsia="zh-HK"/>
        </w:rPr>
      </w:pPr>
      <w:r w:rsidRPr="00954C1D">
        <w:rPr>
          <w:rFonts w:ascii="標楷體" w:eastAsia="標楷體" w:hAnsi="標楷體"/>
          <w:b/>
          <w:color w:val="000000" w:themeColor="text1"/>
          <w:szCs w:val="24"/>
          <w:lang w:eastAsia="zh-CN"/>
        </w:rPr>
        <w:t xml:space="preserve">1. </w:t>
      </w:r>
      <w:r w:rsidRPr="00954C1D">
        <w:rPr>
          <w:rFonts w:ascii="標楷體" w:eastAsia="標楷體" w:hAnsi="標楷體" w:hint="eastAsia"/>
          <w:b/>
          <w:bCs/>
          <w:color w:val="000000" w:themeColor="text1"/>
          <w:lang w:eastAsia="zh-CN"/>
        </w:rPr>
        <w:t>空海入唐前密教在日本的发展</w:t>
      </w:r>
    </w:p>
    <w:p w14:paraId="15F842B1" w14:textId="51BE0FCB" w:rsidR="00F308D2" w:rsidRPr="00954C1D" w:rsidRDefault="00954C1D" w:rsidP="00F308D2">
      <w:pPr>
        <w:rPr>
          <w:rFonts w:ascii="標楷體" w:eastAsia="標楷體" w:hAnsi="標楷體"/>
          <w:color w:val="000000" w:themeColor="text1"/>
          <w:bdr w:val="none" w:sz="0" w:space="0" w:color="auto" w:frame="1"/>
          <w:lang w:eastAsia="zh-CN" w:bidi="sa-IN"/>
        </w:rPr>
      </w:pPr>
      <w:r w:rsidRPr="00954C1D">
        <w:rPr>
          <w:rFonts w:ascii="標楷體" w:eastAsia="標楷體" w:hAnsi="標楷體" w:hint="eastAsia"/>
          <w:color w:val="FF0000"/>
          <w:bdr w:val="none" w:sz="0" w:space="0" w:color="auto" w:frame="1"/>
          <w:lang w:eastAsia="zh-CN" w:bidi="sa-IN"/>
        </w:rPr>
        <w:t xml:space="preserve">　　</w:t>
      </w:r>
      <w:r w:rsidRPr="00954C1D">
        <w:rPr>
          <w:rFonts w:ascii="標楷體" w:eastAsia="標楷體" w:hAnsi="標楷體" w:hint="eastAsia"/>
          <w:color w:val="000000" w:themeColor="text1"/>
          <w:bdr w:val="none" w:sz="0" w:space="0" w:color="auto" w:frame="1"/>
          <w:lang w:eastAsia="zh-CN" w:bidi="sa-IN"/>
        </w:rPr>
        <w:t>日本在</w:t>
      </w:r>
      <w:r w:rsidRPr="00954C1D">
        <w:rPr>
          <w:rFonts w:ascii="標楷體" w:eastAsia="標楷體" w:hAnsi="標楷體" w:hint="eastAsia"/>
          <w:color w:val="000000" w:themeColor="text1"/>
          <w:u w:val="single"/>
          <w:bdr w:val="none" w:sz="0" w:space="0" w:color="auto" w:frame="1"/>
          <w:lang w:eastAsia="zh-CN" w:bidi="sa-IN"/>
        </w:rPr>
        <w:t>空海</w:t>
      </w:r>
      <w:r w:rsidRPr="00954C1D">
        <w:rPr>
          <w:rFonts w:ascii="標楷體" w:eastAsia="標楷體" w:hAnsi="標楷體" w:hint="eastAsia"/>
          <w:color w:val="000000" w:themeColor="text1"/>
          <w:bdr w:val="none" w:sz="0" w:space="0" w:color="auto" w:frame="1"/>
          <w:lang w:eastAsia="zh-CN" w:bidi="sa-IN"/>
        </w:rPr>
        <w:t>入唐之前已有密教流传，除了陀罗尼经、</w:t>
      </w:r>
      <w:r w:rsidRPr="00954C1D">
        <w:rPr>
          <w:rFonts w:ascii="標楷體" w:eastAsia="標楷體" w:hAnsi="標楷體" w:hint="eastAsia"/>
          <w:color w:val="000000" w:themeColor="text1"/>
          <w:szCs w:val="24"/>
          <w:lang w:eastAsia="zh-CN"/>
        </w:rPr>
        <w:t>咒经和修法仪轨外，</w:t>
      </w:r>
      <w:r w:rsidRPr="00954C1D">
        <w:rPr>
          <w:rFonts w:ascii="標楷體" w:eastAsia="標楷體" w:hAnsi="標楷體" w:hint="eastAsia"/>
          <w:color w:val="000000" w:themeColor="text1"/>
          <w:szCs w:val="24"/>
          <w:u w:val="single"/>
          <w:lang w:eastAsia="zh-CN"/>
        </w:rPr>
        <w:t xml:space="preserve">　　　　　</w:t>
      </w:r>
    </w:p>
    <w:p w14:paraId="70233845" w14:textId="03ED0995" w:rsidR="003E3EA4" w:rsidRPr="00954C1D" w:rsidRDefault="00954C1D" w:rsidP="00F308D2">
      <w:pPr>
        <w:rPr>
          <w:rFonts w:ascii="標楷體" w:eastAsia="標楷體" w:hAnsi="標楷體"/>
          <w:color w:val="000000" w:themeColor="text1"/>
          <w:bdr w:val="none" w:sz="0" w:space="0" w:color="auto" w:frame="1"/>
          <w:lang w:eastAsia="zh-HK" w:bidi="sa-IN"/>
        </w:rPr>
      </w:pPr>
      <w:r w:rsidRPr="00954C1D">
        <w:rPr>
          <w:rFonts w:ascii="標楷體" w:eastAsia="標楷體" w:hAnsi="標楷體" w:hint="eastAsia"/>
          <w:color w:val="000000" w:themeColor="text1"/>
          <w:bdr w:val="none" w:sz="0" w:space="0" w:color="auto" w:frame="1"/>
          <w:lang w:eastAsia="zh-CN" w:bidi="sa-IN"/>
        </w:rPr>
        <w:t>的口译本及手抄版本早已在奈良时代传入日本，但是整套完整的</w:t>
      </w:r>
      <w:r w:rsidRPr="00954C1D">
        <w:rPr>
          <w:rFonts w:ascii="標楷體" w:eastAsia="標楷體" w:hAnsi="標楷體" w:hint="eastAsia"/>
          <w:color w:val="000000" w:themeColor="text1"/>
          <w:u w:val="single"/>
          <w:bdr w:val="none" w:sz="0" w:space="0" w:color="auto" w:frame="1"/>
          <w:lang w:eastAsia="zh-CN" w:bidi="sa-IN"/>
        </w:rPr>
        <w:t xml:space="preserve">　　　　　</w:t>
      </w:r>
      <w:r w:rsidRPr="00954C1D">
        <w:rPr>
          <w:rFonts w:ascii="標楷體" w:eastAsia="標楷體" w:hAnsi="標楷體" w:hint="eastAsia"/>
          <w:color w:val="000000" w:themeColor="text1"/>
          <w:bdr w:val="none" w:sz="0" w:space="0" w:color="auto" w:frame="1"/>
          <w:lang w:eastAsia="zh-CN" w:bidi="sa-IN"/>
        </w:rPr>
        <w:t>二部义理及观修</w:t>
      </w:r>
    </w:p>
    <w:p w14:paraId="1232A335" w14:textId="48568A6E" w:rsidR="00F308D2" w:rsidRPr="00954C1D" w:rsidRDefault="00954C1D" w:rsidP="00F308D2">
      <w:pPr>
        <w:rPr>
          <w:rFonts w:ascii="標楷體" w:eastAsia="標楷體" w:hAnsi="標楷體"/>
          <w:color w:val="FF0000"/>
          <w:bdr w:val="none" w:sz="0" w:space="0" w:color="auto" w:frame="1"/>
          <w:lang w:bidi="sa-IN"/>
        </w:rPr>
      </w:pPr>
      <w:r w:rsidRPr="00954C1D">
        <w:rPr>
          <w:rFonts w:ascii="標楷體" w:eastAsia="標楷體" w:hAnsi="標楷體" w:hint="eastAsia"/>
          <w:color w:val="000000" w:themeColor="text1"/>
          <w:bdr w:val="none" w:sz="0" w:space="0" w:color="auto" w:frame="1"/>
          <w:lang w:eastAsia="zh-CN" w:bidi="sa-IN"/>
        </w:rPr>
        <w:t>仪轨，要待平安时代的</w:t>
      </w:r>
      <w:r w:rsidRPr="00954C1D">
        <w:rPr>
          <w:rFonts w:ascii="標楷體" w:eastAsia="標楷體" w:hAnsi="標楷體" w:hint="eastAsia"/>
          <w:color w:val="000000" w:themeColor="text1"/>
          <w:u w:val="single"/>
          <w:bdr w:val="none" w:sz="0" w:space="0" w:color="auto" w:frame="1"/>
          <w:lang w:eastAsia="zh-CN" w:bidi="sa-IN"/>
        </w:rPr>
        <w:t>空海大师</w:t>
      </w:r>
      <w:r w:rsidRPr="00954C1D">
        <w:rPr>
          <w:rFonts w:ascii="標楷體" w:eastAsia="標楷體" w:hAnsi="標楷體" w:hint="eastAsia"/>
          <w:color w:val="000000" w:themeColor="text1"/>
          <w:bdr w:val="none" w:sz="0" w:space="0" w:color="auto" w:frame="1"/>
          <w:lang w:eastAsia="zh-CN" w:bidi="sa-IN"/>
        </w:rPr>
        <w:t>入唐求法后才正式传入日本。</w:t>
      </w:r>
    </w:p>
    <w:p w14:paraId="3BABF0B6" w14:textId="77777777" w:rsidR="00F308D2" w:rsidRPr="00954C1D" w:rsidRDefault="00F308D2" w:rsidP="00F308D2">
      <w:pPr>
        <w:rPr>
          <w:rFonts w:ascii="標楷體" w:eastAsia="標楷體" w:hAnsi="標楷體"/>
          <w:color w:val="FF0000"/>
          <w:bdr w:val="none" w:sz="0" w:space="0" w:color="auto" w:frame="1"/>
          <w:lang w:bidi="sa-IN"/>
        </w:rPr>
      </w:pPr>
    </w:p>
    <w:p w14:paraId="4E3E4265" w14:textId="7A27F609" w:rsidR="00F308D2" w:rsidRPr="00954C1D" w:rsidRDefault="00954C1D" w:rsidP="00F308D2">
      <w:pPr>
        <w:rPr>
          <w:rFonts w:ascii="標楷體" w:eastAsia="標楷體" w:hAnsi="標楷體"/>
          <w:b/>
          <w:bCs/>
          <w:color w:val="000000" w:themeColor="text1"/>
        </w:rPr>
      </w:pPr>
      <w:r w:rsidRPr="00954C1D">
        <w:rPr>
          <w:rFonts w:ascii="標楷體" w:eastAsia="標楷體" w:hAnsi="標楷體"/>
          <w:b/>
          <w:bCs/>
          <w:color w:val="000000" w:themeColor="text1"/>
          <w:lang w:eastAsia="zh-CN"/>
        </w:rPr>
        <w:t xml:space="preserve">2. </w:t>
      </w:r>
      <w:r w:rsidRPr="00954C1D">
        <w:rPr>
          <w:rFonts w:ascii="標楷體" w:eastAsia="標楷體" w:hAnsi="標楷體" w:hint="eastAsia"/>
          <w:b/>
          <w:bCs/>
          <w:color w:val="000000" w:themeColor="text1"/>
          <w:lang w:eastAsia="zh-CN"/>
        </w:rPr>
        <w:t>入唐求法的两位日本留学僧</w:t>
      </w:r>
    </w:p>
    <w:p w14:paraId="4585F315" w14:textId="5E56C298" w:rsidR="00F308D2" w:rsidRPr="00954C1D" w:rsidRDefault="00954C1D" w:rsidP="00F308D2">
      <w:pPr>
        <w:spacing w:line="240" w:lineRule="auto"/>
        <w:rPr>
          <w:rFonts w:ascii="標楷體" w:eastAsia="標楷體" w:hAnsi="標楷體"/>
          <w:color w:val="000000" w:themeColor="text1"/>
          <w:szCs w:val="24"/>
        </w:rPr>
      </w:pPr>
      <w:r w:rsidRPr="00954C1D">
        <w:rPr>
          <w:rFonts w:ascii="標楷體" w:eastAsia="標楷體" w:hAnsi="標楷體"/>
          <w:color w:val="FF0000"/>
          <w:szCs w:val="24"/>
          <w:lang w:eastAsia="zh-CN"/>
        </w:rPr>
        <w:t xml:space="preserve">    </w:t>
      </w:r>
      <w:r w:rsidRPr="00954C1D">
        <w:rPr>
          <w:rFonts w:ascii="標楷體" w:eastAsia="標楷體" w:hAnsi="標楷體" w:hint="eastAsia"/>
          <w:color w:val="000000" w:themeColor="text1"/>
          <w:szCs w:val="24"/>
          <w:lang w:eastAsia="zh-CN"/>
        </w:rPr>
        <w:t>传教大师最澄和弘法大师空海同为日本平安朝佛教界中的两大宗师。最澄大师回国后开创台密传承，空海大师则开创东密传承。</w:t>
      </w:r>
    </w:p>
    <w:p w14:paraId="3ECB5707" w14:textId="098457DF" w:rsidR="00F308D2" w:rsidRPr="00954C1D" w:rsidRDefault="00954C1D" w:rsidP="00F308D2">
      <w:pPr>
        <w:spacing w:line="360" w:lineRule="auto"/>
        <w:rPr>
          <w:rFonts w:ascii="標楷體" w:eastAsia="標楷體" w:hAnsi="標楷體"/>
          <w:color w:val="000000" w:themeColor="text1"/>
          <w:szCs w:val="24"/>
        </w:rPr>
      </w:pPr>
      <w:r w:rsidRPr="00954C1D">
        <w:rPr>
          <w:rFonts w:ascii="標楷體" w:eastAsia="標楷體" w:hAnsi="標楷體" w:hint="eastAsia"/>
          <w:color w:val="000000" w:themeColor="text1"/>
          <w:lang w:eastAsia="zh-CN"/>
        </w:rPr>
        <w:t>问：为甚么说</w:t>
      </w:r>
      <w:r w:rsidRPr="00954C1D">
        <w:rPr>
          <w:rFonts w:ascii="標楷體" w:eastAsia="標楷體" w:hAnsi="標楷體" w:hint="eastAsia"/>
          <w:color w:val="000000" w:themeColor="text1"/>
          <w:szCs w:val="24"/>
          <w:lang w:eastAsia="zh-CN"/>
        </w:rPr>
        <w:t>最澄大师所传的「台密」并非纯正的密教思想呢？</w:t>
      </w:r>
    </w:p>
    <w:p w14:paraId="19D67EB0" w14:textId="6AAE341D" w:rsidR="003E3EA4" w:rsidRPr="00954C1D" w:rsidRDefault="00954C1D" w:rsidP="00F308D2">
      <w:pPr>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54C6E2EE" w14:textId="2B2A58F1" w:rsidR="003E3EA4" w:rsidRPr="00954C1D" w:rsidRDefault="00954C1D" w:rsidP="00F308D2">
      <w:pPr>
        <w:spacing w:line="360" w:lineRule="auto"/>
        <w:rPr>
          <w:rFonts w:ascii="標楷體" w:eastAsia="標楷體" w:hAnsi="標楷體"/>
          <w:color w:val="000000" w:themeColor="text1"/>
          <w:szCs w:val="24"/>
          <w:u w:val="single"/>
        </w:rPr>
      </w:pPr>
      <w:r w:rsidRPr="00954C1D">
        <w:rPr>
          <w:rFonts w:ascii="標楷體" w:eastAsia="標楷體" w:hAnsi="標楷體" w:hint="eastAsia"/>
          <w:color w:val="000000" w:themeColor="text1"/>
          <w:szCs w:val="24"/>
          <w:u w:val="single"/>
          <w:lang w:eastAsia="zh-CN"/>
        </w:rPr>
        <w:t xml:space="preserve">　　　　　　　　　　　　　　　　　　　　　　　　　　　　　　　　　　　　　　　　</w:t>
      </w:r>
    </w:p>
    <w:p w14:paraId="6CFC98C1" w14:textId="77777777" w:rsidR="003E3EA4" w:rsidRPr="00954C1D" w:rsidRDefault="003E3EA4" w:rsidP="00F308D2">
      <w:pPr>
        <w:spacing w:line="360" w:lineRule="auto"/>
        <w:rPr>
          <w:rFonts w:ascii="標楷體" w:eastAsia="標楷體" w:hAnsi="標楷體"/>
          <w:color w:val="000000" w:themeColor="text1"/>
          <w:szCs w:val="24"/>
          <w:u w:val="single"/>
        </w:rPr>
      </w:pPr>
    </w:p>
    <w:p w14:paraId="317D0B37" w14:textId="265C67AF" w:rsidR="003E3EA4" w:rsidRPr="00954C1D" w:rsidRDefault="00954C1D" w:rsidP="003E3EA4">
      <w:pPr>
        <w:rPr>
          <w:rFonts w:ascii="標楷體" w:eastAsia="標楷體" w:hAnsi="標楷體"/>
          <w:b/>
          <w:color w:val="000000" w:themeColor="text1"/>
          <w:szCs w:val="24"/>
        </w:rPr>
      </w:pPr>
      <w:r w:rsidRPr="00954C1D">
        <w:rPr>
          <w:rFonts w:ascii="標楷體" w:eastAsia="標楷體" w:hAnsi="標楷體" w:hint="eastAsia"/>
          <w:color w:val="000000" w:themeColor="text1"/>
          <w:szCs w:val="24"/>
          <w:lang w:eastAsia="zh-CN"/>
        </w:rPr>
        <w:t>四</w:t>
      </w:r>
      <w:r w:rsidRPr="00954C1D">
        <w:rPr>
          <w:rFonts w:ascii="標楷體" w:eastAsia="標楷體" w:hAnsi="標楷體"/>
          <w:color w:val="000000" w:themeColor="text1"/>
          <w:szCs w:val="24"/>
          <w:lang w:eastAsia="zh-CN"/>
        </w:rPr>
        <w:t xml:space="preserve">. </w:t>
      </w:r>
      <w:r w:rsidRPr="00954C1D">
        <w:rPr>
          <w:rFonts w:ascii="標楷體" w:eastAsia="標楷體" w:hAnsi="標楷體" w:hint="eastAsia"/>
          <w:b/>
          <w:color w:val="000000" w:themeColor="text1"/>
          <w:szCs w:val="24"/>
          <w:lang w:eastAsia="zh-CN"/>
        </w:rPr>
        <w:t>密教思想（藏密）在西藏的发展</w:t>
      </w:r>
    </w:p>
    <w:p w14:paraId="2524146C" w14:textId="1A8900DB" w:rsidR="002B7397" w:rsidRPr="00954C1D" w:rsidRDefault="00954C1D" w:rsidP="002B7397">
      <w:pPr>
        <w:spacing w:line="360" w:lineRule="auto"/>
        <w:rPr>
          <w:rFonts w:ascii="標楷體" w:eastAsia="標楷體" w:hAnsi="標楷體"/>
          <w:color w:val="000000" w:themeColor="text1"/>
        </w:rPr>
      </w:pPr>
      <w:r w:rsidRPr="00954C1D">
        <w:rPr>
          <w:rFonts w:ascii="標楷體" w:eastAsia="標楷體" w:hAnsi="標楷體"/>
          <w:color w:val="FF0000"/>
          <w:lang w:eastAsia="zh-CN"/>
        </w:rPr>
        <w:t xml:space="preserve">    </w:t>
      </w:r>
      <w:r w:rsidRPr="00954C1D">
        <w:rPr>
          <w:rFonts w:ascii="標楷體" w:eastAsia="標楷體" w:hAnsi="標楷體" w:hint="eastAsia"/>
          <w:color w:val="000000" w:themeColor="text1"/>
          <w:lang w:eastAsia="zh-CN"/>
        </w:rPr>
        <w:t>西藏古称为吐蕃，在佛教仍未传入藏地之前，是盛行着本教的，但当佛教传入藏地之后</w:t>
      </w:r>
    </w:p>
    <w:p w14:paraId="74304C19" w14:textId="4F35EB1B" w:rsidR="003E3EA4" w:rsidRPr="00954C1D" w:rsidRDefault="00954C1D" w:rsidP="002B7397">
      <w:pPr>
        <w:spacing w:line="360" w:lineRule="auto"/>
        <w:rPr>
          <w:rFonts w:ascii="標楷體" w:eastAsia="標楷體" w:hAnsi="標楷體"/>
          <w:color w:val="000000" w:themeColor="text1"/>
        </w:rPr>
      </w:pPr>
      <w:r w:rsidRPr="00954C1D">
        <w:rPr>
          <w:rFonts w:ascii="標楷體" w:eastAsia="標楷體" w:hAnsi="標楷體" w:hint="eastAsia"/>
          <w:color w:val="000000" w:themeColor="text1"/>
          <w:lang w:eastAsia="zh-CN"/>
        </w:rPr>
        <w:t>，渐渐取代了</w:t>
      </w:r>
      <w:r w:rsidRPr="00954C1D">
        <w:rPr>
          <w:rFonts w:ascii="標楷體" w:eastAsia="標楷體" w:hAnsi="標楷體" w:hint="eastAsia"/>
          <w:color w:val="000000" w:themeColor="text1"/>
          <w:u w:val="single"/>
          <w:lang w:eastAsia="zh-CN"/>
        </w:rPr>
        <w:t xml:space="preserve">　　　　</w:t>
      </w:r>
      <w:r w:rsidRPr="00954C1D">
        <w:rPr>
          <w:rFonts w:ascii="標楷體" w:eastAsia="標楷體" w:hAnsi="標楷體" w:hint="eastAsia"/>
          <w:color w:val="000000" w:themeColor="text1"/>
          <w:lang w:eastAsia="zh-CN"/>
        </w:rPr>
        <w:t>的主导地位，之后更成为西藏地区的主要宗教。佛教在西藏的发展可分为前弘与后弘两个时期：前弘时期主要由印度、西域诸国、尼泊尔及中国传入，除了密教思想（杂密与</w:t>
      </w:r>
      <w:r w:rsidRPr="00954C1D">
        <w:rPr>
          <w:rFonts w:ascii="標楷體" w:eastAsia="標楷體" w:hAnsi="標楷體" w:hint="eastAsia"/>
          <w:color w:val="000000" w:themeColor="text1"/>
          <w:u w:val="single"/>
          <w:lang w:eastAsia="zh-CN"/>
        </w:rPr>
        <w:t xml:space="preserve">　　　　</w:t>
      </w:r>
      <w:r w:rsidRPr="00954C1D">
        <w:rPr>
          <w:rFonts w:ascii="標楷體" w:eastAsia="標楷體" w:hAnsi="標楷體" w:hint="eastAsia"/>
          <w:color w:val="000000" w:themeColor="text1"/>
          <w:lang w:eastAsia="zh-CN"/>
        </w:rPr>
        <w:t>）之外，还有大乘显教的思想。后弘时期主要由印度传入晚期的密教思想（</w:t>
      </w:r>
      <w:r w:rsidRPr="00954C1D">
        <w:rPr>
          <w:rFonts w:ascii="標楷體" w:eastAsia="標楷體" w:hAnsi="標楷體" w:hint="eastAsia"/>
          <w:color w:val="000000" w:themeColor="text1"/>
          <w:u w:val="single"/>
          <w:lang w:eastAsia="zh-CN"/>
        </w:rPr>
        <w:t xml:space="preserve">　　　　　　</w:t>
      </w:r>
      <w:r w:rsidRPr="00954C1D">
        <w:rPr>
          <w:rFonts w:ascii="標楷體" w:eastAsia="標楷體" w:hAnsi="標楷體" w:hint="eastAsia"/>
          <w:color w:val="000000" w:themeColor="text1"/>
          <w:lang w:eastAsia="zh-CN"/>
        </w:rPr>
        <w:t>密），再与西藏原有的本教思想有机地结合，而成为以金刚乘思想为主流的藏传佛教思想体系。</w:t>
      </w:r>
    </w:p>
    <w:p w14:paraId="7BE44541" w14:textId="76F0E0CB" w:rsidR="001449E6" w:rsidRPr="00954C1D" w:rsidRDefault="00954C1D" w:rsidP="001449E6">
      <w:pPr>
        <w:widowControl/>
        <w:shd w:val="clear" w:color="auto" w:fill="FFFFFF"/>
        <w:adjustRightInd/>
        <w:spacing w:line="360" w:lineRule="auto"/>
        <w:textAlignment w:val="auto"/>
        <w:outlineLvl w:val="0"/>
        <w:rPr>
          <w:rFonts w:ascii="標楷體" w:eastAsia="標楷體" w:hAnsi="標楷體"/>
          <w:color w:val="000000" w:themeColor="text1"/>
        </w:rPr>
      </w:pPr>
      <w:r w:rsidRPr="00954C1D">
        <w:rPr>
          <w:rFonts w:ascii="標楷體" w:eastAsia="標楷體" w:hAnsi="標楷體" w:cs="新細明體" w:hint="eastAsia"/>
          <w:kern w:val="36"/>
          <w:szCs w:val="24"/>
          <w:lang w:eastAsia="zh-CN"/>
        </w:rPr>
        <w:t>藏传佛教简介：</w:t>
      </w:r>
      <w:r w:rsidRPr="00954C1D">
        <w:rPr>
          <w:rFonts w:ascii="標楷體" w:eastAsia="標楷體" w:hAnsi="標楷體"/>
          <w:lang w:eastAsia="zh-CN"/>
        </w:rPr>
        <w:t>https://www.youtube.com/watch?v=TRrQoHGtPMo</w:t>
      </w:r>
    </w:p>
    <w:p w14:paraId="7F41B749" w14:textId="0EC502DF" w:rsidR="003E3EA4" w:rsidRPr="00954C1D" w:rsidRDefault="00954C1D" w:rsidP="00F308D2">
      <w:pPr>
        <w:spacing w:line="360" w:lineRule="auto"/>
        <w:rPr>
          <w:rFonts w:ascii="標楷體" w:eastAsia="標楷體" w:hAnsi="標楷體"/>
          <w:color w:val="000000" w:themeColor="text1"/>
        </w:rPr>
      </w:pPr>
      <w:r w:rsidRPr="00954C1D">
        <w:rPr>
          <w:rFonts w:ascii="標楷體" w:eastAsia="標楷體" w:hAnsi="標楷體" w:hint="eastAsia"/>
          <w:color w:val="000000" w:themeColor="text1"/>
          <w:lang w:eastAsia="zh-CN"/>
        </w:rPr>
        <w:t>想一想：为何藏传佛教能在现代的西方社会立足？</w:t>
      </w:r>
    </w:p>
    <w:p w14:paraId="17216249" w14:textId="5F0987B9" w:rsidR="003E3EA4" w:rsidRPr="00954C1D" w:rsidRDefault="00954C1D" w:rsidP="00F308D2">
      <w:pPr>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76C43A3F" w14:textId="623C3C11" w:rsidR="003E3EA4" w:rsidRPr="00954C1D" w:rsidRDefault="00954C1D" w:rsidP="00F308D2">
      <w:pPr>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60FB77C6" w14:textId="1AF2807E" w:rsidR="003E3EA4" w:rsidRPr="00954C1D" w:rsidRDefault="00954C1D" w:rsidP="00F308D2">
      <w:pPr>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p w14:paraId="2A2ECE8F" w14:textId="581DD834" w:rsidR="00450B20" w:rsidRPr="00954C1D" w:rsidRDefault="00954C1D" w:rsidP="00F308D2">
      <w:pPr>
        <w:spacing w:line="360" w:lineRule="auto"/>
        <w:rPr>
          <w:rFonts w:ascii="標楷體" w:eastAsia="標楷體" w:hAnsi="標楷體"/>
          <w:color w:val="000000" w:themeColor="text1"/>
          <w:u w:val="single"/>
        </w:rPr>
      </w:pPr>
      <w:r w:rsidRPr="00954C1D">
        <w:rPr>
          <w:rFonts w:ascii="標楷體" w:eastAsia="標楷體" w:hAnsi="標楷體" w:hint="eastAsia"/>
          <w:color w:val="000000" w:themeColor="text1"/>
          <w:u w:val="single"/>
          <w:lang w:eastAsia="zh-CN"/>
        </w:rPr>
        <w:t xml:space="preserve">　　　　　　　　　　　　　　　　　　　　　　　　　　　　　　　　　　　　　　　　</w:t>
      </w:r>
    </w:p>
    <w:sectPr w:rsidR="00450B20" w:rsidRPr="00954C1D" w:rsidSect="001216C4">
      <w:footerReference w:type="default" r:id="rId7"/>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2E2B" w14:textId="77777777" w:rsidR="00C21C75" w:rsidRDefault="00C21C75" w:rsidP="0008595C">
      <w:pPr>
        <w:spacing w:line="240" w:lineRule="auto"/>
      </w:pPr>
      <w:r>
        <w:separator/>
      </w:r>
    </w:p>
  </w:endnote>
  <w:endnote w:type="continuationSeparator" w:id="0">
    <w:p w14:paraId="2007126B" w14:textId="77777777" w:rsidR="00C21C75" w:rsidRDefault="00C21C75" w:rsidP="00085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40098"/>
      <w:docPartObj>
        <w:docPartGallery w:val="Page Numbers (Bottom of Page)"/>
        <w:docPartUnique/>
      </w:docPartObj>
    </w:sdtPr>
    <w:sdtEndPr/>
    <w:sdtContent>
      <w:p w14:paraId="08996459" w14:textId="77777777" w:rsidR="001216C4" w:rsidRDefault="001216C4">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FF71" w14:textId="77777777" w:rsidR="00C21C75" w:rsidRDefault="00C21C75" w:rsidP="0008595C">
      <w:pPr>
        <w:spacing w:line="240" w:lineRule="auto"/>
      </w:pPr>
      <w:r>
        <w:separator/>
      </w:r>
    </w:p>
  </w:footnote>
  <w:footnote w:type="continuationSeparator" w:id="0">
    <w:p w14:paraId="2CE98CC2" w14:textId="77777777" w:rsidR="00C21C75" w:rsidRDefault="00C21C75" w:rsidP="000859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19"/>
    <w:rsid w:val="00006C72"/>
    <w:rsid w:val="0001408D"/>
    <w:rsid w:val="0003671C"/>
    <w:rsid w:val="0008595C"/>
    <w:rsid w:val="000B0DBC"/>
    <w:rsid w:val="001216C4"/>
    <w:rsid w:val="00134554"/>
    <w:rsid w:val="001449E6"/>
    <w:rsid w:val="001F43E9"/>
    <w:rsid w:val="00283E39"/>
    <w:rsid w:val="002B7397"/>
    <w:rsid w:val="003435E6"/>
    <w:rsid w:val="003E3EA4"/>
    <w:rsid w:val="00450B20"/>
    <w:rsid w:val="005566C1"/>
    <w:rsid w:val="005F6841"/>
    <w:rsid w:val="0069429F"/>
    <w:rsid w:val="00752F59"/>
    <w:rsid w:val="00780F82"/>
    <w:rsid w:val="0083600D"/>
    <w:rsid w:val="008E57E1"/>
    <w:rsid w:val="00900545"/>
    <w:rsid w:val="009478F8"/>
    <w:rsid w:val="00954C1D"/>
    <w:rsid w:val="00A85870"/>
    <w:rsid w:val="00A90A96"/>
    <w:rsid w:val="00AE0019"/>
    <w:rsid w:val="00C00E50"/>
    <w:rsid w:val="00C21C75"/>
    <w:rsid w:val="00C52E60"/>
    <w:rsid w:val="00D9280D"/>
    <w:rsid w:val="00DB6C71"/>
    <w:rsid w:val="00DC28AF"/>
    <w:rsid w:val="00F308D2"/>
    <w:rsid w:val="00F4481D"/>
    <w:rsid w:val="00F64445"/>
    <w:rsid w:val="00F81293"/>
    <w:rsid w:val="00FC0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ACD7A"/>
  <w15:chartTrackingRefBased/>
  <w15:docId w15:val="{D3119413-4DEE-4BDE-9A81-ECD8FD4F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theme="minorBidi"/>
        <w:snapToGrid w:val="0"/>
        <w:color w:val="0070C0"/>
        <w:lang w:val="en-US" w:eastAsia="zh-TW" w:bidi="ar-SA"/>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019"/>
    <w:pPr>
      <w:widowControl w:val="0"/>
      <w:adjustRightInd w:val="0"/>
      <w:spacing w:line="360" w:lineRule="atLeast"/>
      <w:textAlignment w:val="baseline"/>
    </w:pPr>
    <w:rPr>
      <w:rFonts w:ascii="Times New Roman" w:eastAsia="新細明體" w:hAnsi="Times New Roman" w:cs="Times New Roman"/>
      <w:snapToGrid/>
      <w:color w:val="auto"/>
      <w:sz w:val="24"/>
      <w14:cntxtAlts w14:val="0"/>
    </w:rPr>
  </w:style>
  <w:style w:type="paragraph" w:styleId="1">
    <w:name w:val="heading 1"/>
    <w:basedOn w:val="a"/>
    <w:link w:val="10"/>
    <w:uiPriority w:val="9"/>
    <w:qFormat/>
    <w:rsid w:val="001449E6"/>
    <w:pPr>
      <w:widowControl/>
      <w:adjustRightInd/>
      <w:spacing w:before="100" w:beforeAutospacing="1" w:after="100" w:afterAutospacing="1" w:line="240" w:lineRule="auto"/>
      <w:textAlignment w:val="auto"/>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6841"/>
    <w:rPr>
      <w:b/>
      <w:bCs/>
    </w:rPr>
  </w:style>
  <w:style w:type="paragraph" w:styleId="a4">
    <w:name w:val="header"/>
    <w:basedOn w:val="a"/>
    <w:link w:val="a5"/>
    <w:uiPriority w:val="99"/>
    <w:unhideWhenUsed/>
    <w:rsid w:val="0008595C"/>
    <w:pPr>
      <w:tabs>
        <w:tab w:val="center" w:pos="4153"/>
        <w:tab w:val="right" w:pos="8306"/>
      </w:tabs>
      <w:snapToGrid w:val="0"/>
    </w:pPr>
    <w:rPr>
      <w:sz w:val="20"/>
    </w:rPr>
  </w:style>
  <w:style w:type="character" w:customStyle="1" w:styleId="a5">
    <w:name w:val="頁首 字元"/>
    <w:basedOn w:val="a0"/>
    <w:link w:val="a4"/>
    <w:uiPriority w:val="99"/>
    <w:rsid w:val="0008595C"/>
    <w:rPr>
      <w:rFonts w:ascii="Times New Roman" w:eastAsia="新細明體" w:hAnsi="Times New Roman" w:cs="Times New Roman"/>
      <w:snapToGrid/>
      <w:color w:val="auto"/>
      <w14:cntxtAlts w14:val="0"/>
    </w:rPr>
  </w:style>
  <w:style w:type="paragraph" w:styleId="a6">
    <w:name w:val="footer"/>
    <w:basedOn w:val="a"/>
    <w:link w:val="a7"/>
    <w:uiPriority w:val="99"/>
    <w:unhideWhenUsed/>
    <w:rsid w:val="0008595C"/>
    <w:pPr>
      <w:tabs>
        <w:tab w:val="center" w:pos="4153"/>
        <w:tab w:val="right" w:pos="8306"/>
      </w:tabs>
      <w:snapToGrid w:val="0"/>
    </w:pPr>
    <w:rPr>
      <w:sz w:val="20"/>
    </w:rPr>
  </w:style>
  <w:style w:type="character" w:customStyle="1" w:styleId="a7">
    <w:name w:val="頁尾 字元"/>
    <w:basedOn w:val="a0"/>
    <w:link w:val="a6"/>
    <w:uiPriority w:val="99"/>
    <w:rsid w:val="0008595C"/>
    <w:rPr>
      <w:rFonts w:ascii="Times New Roman" w:eastAsia="新細明體" w:hAnsi="Times New Roman" w:cs="Times New Roman"/>
      <w:snapToGrid/>
      <w:color w:val="auto"/>
      <w14:cntxtAlts w14:val="0"/>
    </w:rPr>
  </w:style>
  <w:style w:type="paragraph" w:styleId="a8">
    <w:name w:val="Body Text Indent"/>
    <w:basedOn w:val="a"/>
    <w:link w:val="a9"/>
    <w:rsid w:val="00C00E50"/>
    <w:pPr>
      <w:ind w:left="540" w:firstLine="540"/>
    </w:pPr>
    <w:rPr>
      <w:rFonts w:eastAsia="全真楷書"/>
      <w:sz w:val="28"/>
    </w:rPr>
  </w:style>
  <w:style w:type="character" w:customStyle="1" w:styleId="a9">
    <w:name w:val="本文縮排 字元"/>
    <w:basedOn w:val="a0"/>
    <w:link w:val="a8"/>
    <w:rsid w:val="00C00E50"/>
    <w:rPr>
      <w:rFonts w:ascii="Times New Roman" w:eastAsia="全真楷書" w:hAnsi="Times New Roman" w:cs="Times New Roman"/>
      <w:snapToGrid/>
      <w:color w:val="auto"/>
      <w:sz w:val="28"/>
      <w14:cntxtAlts w14:val="0"/>
    </w:rPr>
  </w:style>
  <w:style w:type="character" w:customStyle="1" w:styleId="uchen">
    <w:name w:val="uchen"/>
    <w:basedOn w:val="a0"/>
    <w:rsid w:val="00C00E50"/>
  </w:style>
  <w:style w:type="character" w:customStyle="1" w:styleId="unicode">
    <w:name w:val="unicode"/>
    <w:basedOn w:val="a0"/>
    <w:rsid w:val="00C00E50"/>
  </w:style>
  <w:style w:type="table" w:styleId="aa">
    <w:name w:val="Table Grid"/>
    <w:basedOn w:val="a1"/>
    <w:uiPriority w:val="59"/>
    <w:rsid w:val="00C00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F308D2"/>
    <w:pPr>
      <w:widowControl/>
      <w:adjustRightInd/>
      <w:spacing w:before="100" w:beforeAutospacing="1" w:after="100" w:afterAutospacing="1" w:line="240" w:lineRule="auto"/>
      <w:textAlignment w:val="auto"/>
    </w:pPr>
    <w:rPr>
      <w:rFonts w:ascii="新細明體" w:hAnsi="新細明體" w:cs="新細明體"/>
      <w:sz w:val="21"/>
      <w:szCs w:val="21"/>
      <w:lang w:bidi="sa-IN"/>
    </w:rPr>
  </w:style>
  <w:style w:type="character" w:styleId="ab">
    <w:name w:val="Hyperlink"/>
    <w:basedOn w:val="a0"/>
    <w:uiPriority w:val="99"/>
    <w:semiHidden/>
    <w:unhideWhenUsed/>
    <w:rsid w:val="001449E6"/>
    <w:rPr>
      <w:color w:val="0000FF"/>
      <w:u w:val="single"/>
    </w:rPr>
  </w:style>
  <w:style w:type="character" w:customStyle="1" w:styleId="10">
    <w:name w:val="標題 1 字元"/>
    <w:basedOn w:val="a0"/>
    <w:link w:val="1"/>
    <w:uiPriority w:val="9"/>
    <w:rsid w:val="001449E6"/>
    <w:rPr>
      <w:rFonts w:ascii="Times New Roman" w:eastAsia="Times New Roman" w:hAnsi="Times New Roman" w:cs="Times New Roman"/>
      <w:b/>
      <w:bCs/>
      <w:snapToGrid/>
      <w:color w:val="auto"/>
      <w:kern w:val="36"/>
      <w:sz w:val="48"/>
      <w:szCs w:val="48"/>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8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75236827-9166-40BC-B33E-68E75BA6E65B}">
  <ds:schemaRefs>
    <ds:schemaRef ds:uri="http://schemas.openxmlformats.org/officeDocument/2006/bibliography"/>
  </ds:schemaRefs>
</ds:datastoreItem>
</file>

<file path=customXml/itemProps2.xml><?xml version="1.0" encoding="utf-8"?>
<ds:datastoreItem xmlns:ds="http://schemas.openxmlformats.org/officeDocument/2006/customXml" ds:itemID="{79D9DEFE-FEDE-46AB-8E3C-C6D5F51D85EB}"/>
</file>

<file path=customXml/itemProps3.xml><?xml version="1.0" encoding="utf-8"?>
<ds:datastoreItem xmlns:ds="http://schemas.openxmlformats.org/officeDocument/2006/customXml" ds:itemID="{2573DF59-B9F5-4C92-8A65-1A4335DBE5B3}"/>
</file>

<file path=customXml/itemProps4.xml><?xml version="1.0" encoding="utf-8"?>
<ds:datastoreItem xmlns:ds="http://schemas.openxmlformats.org/officeDocument/2006/customXml" ds:itemID="{FBBE2AD5-2D5E-4DFC-A400-F784882823B8}"/>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JoeLai</dc:creator>
  <cp:keywords/>
  <dc:description/>
  <cp:lastModifiedBy>MOK, Kam-hung</cp:lastModifiedBy>
  <cp:revision>3</cp:revision>
  <dcterms:created xsi:type="dcterms:W3CDTF">2026-01-09T07:32:00Z</dcterms:created>
  <dcterms:modified xsi:type="dcterms:W3CDTF">2026-01-09T07:34:00Z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