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A6250" w14:textId="0E0F80A4" w:rsidR="00AE0019" w:rsidRPr="00FA0737" w:rsidRDefault="00FA0737" w:rsidP="00AE0019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Hlk174809"/>
      <w:r w:rsidRPr="00FA0737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CN"/>
        </w:rPr>
        <w:t>藏传佛教教材套</w:t>
      </w:r>
    </w:p>
    <w:bookmarkEnd w:id="0"/>
    <w:p w14:paraId="561A7552" w14:textId="6A486EDA" w:rsidR="00AE0019" w:rsidRPr="00FA0737" w:rsidRDefault="00FA0737" w:rsidP="00AE0019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737">
        <w:rPr>
          <w:rFonts w:ascii="標楷體" w:eastAsia="標楷體" w:hAnsi="標楷體" w:hint="eastAsia"/>
          <w:color w:val="000000" w:themeColor="text1"/>
          <w:sz w:val="28"/>
          <w:szCs w:val="28"/>
          <w:lang w:eastAsia="zh-CN"/>
        </w:rPr>
        <w:t>第二课：</w:t>
      </w:r>
      <w:r w:rsidRPr="00FA0737">
        <w:rPr>
          <w:rFonts w:ascii="標楷體" w:eastAsia="標楷體" w:hAnsi="標楷體" w:hint="eastAsia"/>
          <w:bCs/>
          <w:color w:val="000000" w:themeColor="text1"/>
          <w:sz w:val="28"/>
          <w:szCs w:val="28"/>
          <w:lang w:eastAsia="zh-CN"/>
        </w:rPr>
        <w:t>藏传佛教的发展及五大派</w:t>
      </w:r>
    </w:p>
    <w:p w14:paraId="5013B7F5" w14:textId="3EBC8827" w:rsidR="00AE0019" w:rsidRPr="00FA0737" w:rsidRDefault="00FA0737" w:rsidP="00AE0019">
      <w:pPr>
        <w:spacing w:line="0" w:lineRule="atLeast"/>
        <w:jc w:val="center"/>
        <w:rPr>
          <w:rFonts w:ascii="標楷體" w:eastAsia="標楷體" w:hAnsi="標楷體"/>
          <w:color w:val="000000" w:themeColor="text1"/>
          <w:lang w:val="en-GB"/>
        </w:rPr>
      </w:pPr>
      <w:r w:rsidRPr="00FA0737">
        <w:rPr>
          <w:rFonts w:ascii="標楷體" w:eastAsia="標楷體" w:hAnsi="標楷體" w:hint="eastAsia"/>
          <w:color w:val="000000" w:themeColor="text1"/>
          <w:lang w:val="en-GB" w:eastAsia="zh-CN"/>
        </w:rPr>
        <w:t>预习工作纸</w:t>
      </w:r>
    </w:p>
    <w:p w14:paraId="1F8524CC" w14:textId="77777777" w:rsidR="006E1E6B" w:rsidRPr="00FA0737" w:rsidRDefault="006E1E6B" w:rsidP="00AE0019">
      <w:pPr>
        <w:spacing w:line="0" w:lineRule="atLeast"/>
        <w:jc w:val="center"/>
        <w:rPr>
          <w:rFonts w:ascii="標楷體" w:eastAsia="標楷體" w:hAnsi="標楷體"/>
          <w:color w:val="000000" w:themeColor="text1"/>
          <w:lang w:val="en-GB"/>
        </w:rPr>
      </w:pPr>
    </w:p>
    <w:p w14:paraId="51E16413" w14:textId="496589DC" w:rsidR="006E1E6B" w:rsidRPr="00FA0737" w:rsidRDefault="00FA0737" w:rsidP="006E1E6B">
      <w:pPr>
        <w:spacing w:line="0" w:lineRule="atLeast"/>
        <w:jc w:val="both"/>
        <w:rPr>
          <w:rFonts w:ascii="標楷體" w:eastAsia="標楷體" w:hAnsi="標楷體"/>
          <w:szCs w:val="24"/>
        </w:rPr>
      </w:pPr>
      <w:r w:rsidRPr="00FA0737">
        <w:rPr>
          <w:rFonts w:ascii="標楷體" w:eastAsia="標楷體" w:hAnsi="標楷體" w:hint="eastAsia"/>
          <w:szCs w:val="24"/>
          <w:lang w:eastAsia="zh-CN"/>
        </w:rPr>
        <w:t>姓名：</w:t>
      </w:r>
      <w:r w:rsidRPr="00FA0737">
        <w:rPr>
          <w:rFonts w:ascii="標楷體" w:eastAsia="標楷體" w:hAnsi="標楷體" w:hint="eastAsia"/>
          <w:szCs w:val="24"/>
          <w:u w:val="single"/>
          <w:lang w:eastAsia="zh-CN"/>
        </w:rPr>
        <w:t xml:space="preserve">　　　　　　　　　</w:t>
      </w:r>
      <w:r w:rsidRPr="00FA0737">
        <w:rPr>
          <w:rFonts w:ascii="標楷體" w:eastAsia="標楷體" w:hAnsi="標楷體" w:hint="eastAsia"/>
          <w:szCs w:val="24"/>
          <w:lang w:eastAsia="zh-CN"/>
        </w:rPr>
        <w:t>（　　）　　班别：</w:t>
      </w:r>
      <w:r w:rsidRPr="00FA0737">
        <w:rPr>
          <w:rFonts w:ascii="標楷體" w:eastAsia="標楷體" w:hAnsi="標楷體" w:hint="eastAsia"/>
          <w:szCs w:val="24"/>
          <w:u w:val="single"/>
          <w:lang w:eastAsia="zh-CN"/>
        </w:rPr>
        <w:t xml:space="preserve">　　　　　</w:t>
      </w:r>
      <w:r w:rsidRPr="00FA0737">
        <w:rPr>
          <w:rFonts w:ascii="標楷體" w:eastAsia="標楷體" w:hAnsi="標楷體" w:hint="eastAsia"/>
          <w:szCs w:val="24"/>
          <w:lang w:eastAsia="zh-CN"/>
        </w:rPr>
        <w:t xml:space="preserve">　　日期：</w:t>
      </w:r>
      <w:r w:rsidRPr="00FA0737">
        <w:rPr>
          <w:rFonts w:ascii="標楷體" w:eastAsia="標楷體" w:hAnsi="標楷體" w:hint="eastAsia"/>
          <w:szCs w:val="24"/>
          <w:u w:val="single"/>
          <w:lang w:eastAsia="zh-CN"/>
        </w:rPr>
        <w:t xml:space="preserve">　　　　　　　　　</w:t>
      </w:r>
    </w:p>
    <w:p w14:paraId="4EC90F0F" w14:textId="77777777" w:rsidR="006E1E6B" w:rsidRPr="00FA0737" w:rsidRDefault="006E1E6B" w:rsidP="00AE0019">
      <w:pPr>
        <w:spacing w:line="0" w:lineRule="atLeast"/>
        <w:jc w:val="center"/>
        <w:rPr>
          <w:rFonts w:ascii="標楷體" w:eastAsia="標楷體" w:hAnsi="標楷體"/>
          <w:color w:val="000000" w:themeColor="text1"/>
          <w:lang w:val="en-GB"/>
        </w:rPr>
      </w:pPr>
    </w:p>
    <w:p w14:paraId="12538A58" w14:textId="5E5AA6D3" w:rsidR="008E57E1" w:rsidRPr="00FA0737" w:rsidRDefault="006E1E6B" w:rsidP="006E1E6B">
      <w:pPr>
        <w:spacing w:afterLines="50" w:after="180" w:line="240" w:lineRule="auto"/>
        <w:rPr>
          <w:rFonts w:ascii="標楷體" w:eastAsia="標楷體" w:hAnsi="標楷體"/>
        </w:rPr>
      </w:pPr>
      <w:r w:rsidRPr="00FA0737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81425A" wp14:editId="0CDB4A78">
                <wp:simplePos x="0" y="0"/>
                <wp:positionH relativeFrom="margin">
                  <wp:posOffset>26670</wp:posOffset>
                </wp:positionH>
                <wp:positionV relativeFrom="paragraph">
                  <wp:posOffset>340995</wp:posOffset>
                </wp:positionV>
                <wp:extent cx="6103620" cy="2926080"/>
                <wp:effectExtent l="0" t="0" r="11430" b="266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292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ABC89" w14:textId="086B65BD" w:rsidR="006E7CDB" w:rsidRPr="00FA0737" w:rsidRDefault="00FA0737" w:rsidP="00AC5012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/>
                              <w:ind w:firstLineChars="100" w:firstLine="240"/>
                              <w:rPr>
                                <w:rFonts w:ascii="新細明體" w:eastAsia="新細明體" w:hAnsi="新細明體" w:cs="Arial"/>
                                <w:color w:val="222222"/>
                              </w:rPr>
                            </w:pPr>
                            <w:r w:rsidRPr="00FA0737">
                              <w:rPr>
                                <w:rFonts w:ascii="新細明體" w:eastAsia="新細明體" w:hAnsi="新細明體" w:cs="微軟正黑體" w:hint="eastAsia"/>
                                <w:color w:val="222222"/>
                                <w:lang w:eastAsia="zh-CN"/>
                              </w:rPr>
                              <w:t>词曰：</w:t>
                            </w:r>
                          </w:p>
                          <w:p w14:paraId="0AEFD061" w14:textId="51837ECE" w:rsidR="006E7CDB" w:rsidRPr="00FA0737" w:rsidRDefault="00FA0737" w:rsidP="00AC5012">
                            <w:pPr>
                              <w:widowControl/>
                              <w:shd w:val="clear" w:color="auto" w:fill="FFFFFF"/>
                              <w:adjustRightInd/>
                              <w:spacing w:line="240" w:lineRule="auto"/>
                              <w:ind w:firstLineChars="400" w:firstLine="960"/>
                              <w:textAlignment w:val="auto"/>
                              <w:rPr>
                                <w:rFonts w:ascii="新細明體" w:hAnsi="新細明體" w:cs="Arial"/>
                                <w:color w:val="222222"/>
                                <w:szCs w:val="24"/>
                              </w:rPr>
                            </w:pPr>
                            <w:r w:rsidRPr="00FA0737">
                              <w:rPr>
                                <w:rFonts w:ascii="新細明體" w:hAnsi="新細明體" w:cs="微軟正黑體" w:hint="eastAsia"/>
                                <w:color w:val="222222"/>
                                <w:szCs w:val="24"/>
                                <w:lang w:eastAsia="zh-CN"/>
                              </w:rPr>
                              <w:t>滚滚长江东逝水，浪花淘尽英雄。</w:t>
                            </w:r>
                          </w:p>
                          <w:p w14:paraId="2D19CF57" w14:textId="12102FFE" w:rsidR="006E7CDB" w:rsidRPr="00FA0737" w:rsidRDefault="00FA0737" w:rsidP="00AC5012">
                            <w:pPr>
                              <w:widowControl/>
                              <w:shd w:val="clear" w:color="auto" w:fill="FFFFFF"/>
                              <w:adjustRightInd/>
                              <w:spacing w:line="240" w:lineRule="auto"/>
                              <w:ind w:firstLineChars="400" w:firstLine="960"/>
                              <w:textAlignment w:val="auto"/>
                              <w:rPr>
                                <w:rFonts w:ascii="新細明體" w:hAnsi="新細明體" w:cs="Arial"/>
                                <w:color w:val="222222"/>
                                <w:szCs w:val="24"/>
                              </w:rPr>
                            </w:pPr>
                            <w:r w:rsidRPr="00FA0737">
                              <w:rPr>
                                <w:rFonts w:ascii="新細明體" w:hAnsi="新細明體" w:cs="微軟正黑體" w:hint="eastAsia"/>
                                <w:color w:val="222222"/>
                                <w:szCs w:val="24"/>
                                <w:lang w:eastAsia="zh-CN"/>
                              </w:rPr>
                              <w:t>是非成败转头空：青山依旧在，几度夕阳红。</w:t>
                            </w:r>
                          </w:p>
                          <w:p w14:paraId="5233F5A0" w14:textId="74D0D8E4" w:rsidR="006E7CDB" w:rsidRPr="00FA0737" w:rsidRDefault="00FA0737" w:rsidP="00AC5012">
                            <w:pPr>
                              <w:widowControl/>
                              <w:shd w:val="clear" w:color="auto" w:fill="FFFFFF"/>
                              <w:adjustRightInd/>
                              <w:spacing w:line="240" w:lineRule="auto"/>
                              <w:ind w:firstLineChars="400" w:firstLine="960"/>
                              <w:textAlignment w:val="auto"/>
                              <w:rPr>
                                <w:rFonts w:ascii="新細明體" w:hAnsi="新細明體" w:cs="Arial"/>
                                <w:color w:val="222222"/>
                                <w:szCs w:val="24"/>
                              </w:rPr>
                            </w:pPr>
                            <w:r w:rsidRPr="00FA0737">
                              <w:rPr>
                                <w:rFonts w:ascii="新細明體" w:hAnsi="新細明體" w:cs="微軟正黑體" w:hint="eastAsia"/>
                                <w:color w:val="222222"/>
                                <w:szCs w:val="24"/>
                                <w:lang w:eastAsia="zh-CN"/>
                              </w:rPr>
                              <w:t>白发渔樵江渚上，惯看秋月春风。</w:t>
                            </w:r>
                          </w:p>
                          <w:p w14:paraId="2E62DDBB" w14:textId="53430F81" w:rsidR="006E7CDB" w:rsidRPr="00FA0737" w:rsidRDefault="00FA0737" w:rsidP="00AC5012">
                            <w:pPr>
                              <w:widowControl/>
                              <w:shd w:val="clear" w:color="auto" w:fill="FFFFFF"/>
                              <w:adjustRightInd/>
                              <w:spacing w:line="240" w:lineRule="auto"/>
                              <w:ind w:firstLineChars="400" w:firstLine="960"/>
                              <w:textAlignment w:val="auto"/>
                              <w:rPr>
                                <w:rFonts w:ascii="新細明體" w:hAnsi="新細明體" w:cs="Arial"/>
                                <w:color w:val="222222"/>
                                <w:szCs w:val="24"/>
                              </w:rPr>
                            </w:pPr>
                            <w:r w:rsidRPr="00FA0737">
                              <w:rPr>
                                <w:rFonts w:ascii="新細明體" w:hAnsi="新細明體" w:cs="微軟正黑體" w:hint="eastAsia"/>
                                <w:color w:val="222222"/>
                                <w:szCs w:val="24"/>
                                <w:lang w:eastAsia="zh-CN"/>
                              </w:rPr>
                              <w:t>一壶浊酒喜相逢：古今多少事，都付笑谈中。</w:t>
                            </w:r>
                          </w:p>
                          <w:p w14:paraId="21E12A46" w14:textId="50BD813C" w:rsidR="00AC5012" w:rsidRPr="00FA0737" w:rsidRDefault="00FA0737" w:rsidP="00AC5012">
                            <w:pPr>
                              <w:widowControl/>
                              <w:shd w:val="clear" w:color="auto" w:fill="FFFFFF"/>
                              <w:adjustRightInd/>
                              <w:spacing w:line="240" w:lineRule="auto"/>
                              <w:ind w:firstLineChars="100" w:firstLine="240"/>
                              <w:textAlignment w:val="auto"/>
                              <w:rPr>
                                <w:rFonts w:ascii="新細明體" w:hAnsi="新細明體" w:cs="微軟正黑體"/>
                                <w:color w:val="222222"/>
                                <w:szCs w:val="24"/>
                              </w:rPr>
                            </w:pPr>
                            <w:r w:rsidRPr="00FA0737">
                              <w:rPr>
                                <w:rFonts w:ascii="新細明體" w:hAnsi="新細明體" w:cs="微軟正黑體" w:hint="eastAsia"/>
                                <w:color w:val="222222"/>
                                <w:szCs w:val="24"/>
                                <w:lang w:eastAsia="zh-CN"/>
                              </w:rPr>
                              <w:t>话说天下大势，分久必合，合久必分。周末七国分争，并入于秦。及秦灭之后，楚、</w:t>
                            </w:r>
                          </w:p>
                          <w:p w14:paraId="561F8304" w14:textId="2EC74D03" w:rsidR="00AC5012" w:rsidRPr="00FA0737" w:rsidRDefault="00FA0737" w:rsidP="00AC5012">
                            <w:pPr>
                              <w:widowControl/>
                              <w:shd w:val="clear" w:color="auto" w:fill="FFFFFF"/>
                              <w:adjustRightInd/>
                              <w:spacing w:line="240" w:lineRule="auto"/>
                              <w:ind w:firstLineChars="100" w:firstLine="240"/>
                              <w:textAlignment w:val="auto"/>
                              <w:rPr>
                                <w:rFonts w:ascii="新細明體" w:hAnsi="新細明體" w:cs="微軟正黑體"/>
                                <w:color w:val="222222"/>
                                <w:szCs w:val="24"/>
                              </w:rPr>
                            </w:pPr>
                            <w:r w:rsidRPr="00FA0737">
                              <w:rPr>
                                <w:rFonts w:ascii="新細明體" w:hAnsi="新細明體" w:cs="微軟正黑體" w:hint="eastAsia"/>
                                <w:color w:val="222222"/>
                                <w:szCs w:val="24"/>
                                <w:lang w:eastAsia="zh-CN"/>
                              </w:rPr>
                              <w:t>汉分争，又并入于汉。汉朝自高祖斩白蛇而起义，一统天下。后来光武中兴，传至献</w:t>
                            </w:r>
                          </w:p>
                          <w:p w14:paraId="11F20427" w14:textId="18728E15" w:rsidR="006E7CDB" w:rsidRPr="00FA0737" w:rsidRDefault="00FA0737" w:rsidP="00AC5012">
                            <w:pPr>
                              <w:widowControl/>
                              <w:shd w:val="clear" w:color="auto" w:fill="FFFFFF"/>
                              <w:adjustRightInd/>
                              <w:spacing w:line="240" w:lineRule="auto"/>
                              <w:ind w:firstLineChars="100" w:firstLine="240"/>
                              <w:textAlignment w:val="auto"/>
                              <w:rPr>
                                <w:rFonts w:ascii="新細明體" w:hAnsi="新細明體" w:cs="Arial"/>
                                <w:color w:val="222222"/>
                                <w:szCs w:val="24"/>
                              </w:rPr>
                            </w:pPr>
                            <w:r w:rsidRPr="00FA0737">
                              <w:rPr>
                                <w:rFonts w:ascii="新細明體" w:hAnsi="新細明體" w:cs="微軟正黑體" w:hint="eastAsia"/>
                                <w:color w:val="222222"/>
                                <w:szCs w:val="24"/>
                                <w:lang w:eastAsia="zh-CN"/>
                              </w:rPr>
                              <w:t>帝，遂分为三国。</w:t>
                            </w:r>
                          </w:p>
                          <w:p w14:paraId="0C95FB87" w14:textId="35E7F44E" w:rsidR="006E7CDB" w:rsidRPr="00FA0737" w:rsidRDefault="00FA0737" w:rsidP="00655C9D">
                            <w:pPr>
                              <w:rPr>
                                <w:rFonts w:ascii="新細明體" w:hAnsi="新細明體"/>
                              </w:rPr>
                            </w:pPr>
                            <w:r w:rsidRPr="00FA0737">
                              <w:rPr>
                                <w:rFonts w:ascii="新細明體" w:hAnsi="新細明體"/>
                                <w:lang w:eastAsia="zh-CN"/>
                              </w:rPr>
                              <w:t xml:space="preserve">                                                    </w:t>
                            </w:r>
                            <w:r w:rsidRPr="00FA0737">
                              <w:rPr>
                                <w:rFonts w:ascii="新細明體" w:hAnsi="新細明體" w:hint="eastAsia"/>
                                <w:lang w:eastAsia="zh-CN"/>
                              </w:rPr>
                              <w:t>罗贯中《三国演义》第一回</w:t>
                            </w:r>
                          </w:p>
                          <w:p w14:paraId="70DF15B9" w14:textId="77777777" w:rsidR="006E7CDB" w:rsidRPr="00FA0737" w:rsidRDefault="006E7CDB" w:rsidP="00655C9D">
                            <w:pPr>
                              <w:rPr>
                                <w:rFonts w:ascii="新細明體" w:hAnsi="新細明體"/>
                              </w:rPr>
                            </w:pPr>
                          </w:p>
                          <w:p w14:paraId="39515670" w14:textId="3F11F3E4" w:rsidR="006E7CDB" w:rsidRPr="00FA0737" w:rsidRDefault="00FA0737" w:rsidP="00D77288">
                            <w:pPr>
                              <w:pStyle w:val="1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新細明體" w:eastAsia="新細明體" w:hAnsi="新細明體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FA0737">
                              <w:rPr>
                                <w:rFonts w:ascii="新細明體" w:eastAsia="新細明體" w:hAnsi="新細明體" w:cs="新細明體"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滚滚长江东逝水</w:t>
                            </w:r>
                            <w:r>
                              <w:rPr>
                                <w:rFonts w:ascii="新細明體" w:eastAsia="新細明體" w:hAnsi="新細明體" w:cs="新細明體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──</w:t>
                            </w:r>
                            <w:r w:rsidRPr="00FA0737">
                              <w:rPr>
                                <w:rFonts w:ascii="新細明體" w:eastAsia="新細明體" w:hAnsi="新細明體" w:cs="新細明體" w:hint="eastAsia"/>
                                <w:b w:val="0"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>三国演义主题曲</w:t>
                            </w:r>
                          </w:p>
                          <w:p w14:paraId="006DE6D3" w14:textId="0494D051" w:rsidR="006E7CDB" w:rsidRPr="00FA0737" w:rsidRDefault="00FA0737" w:rsidP="00D77288">
                            <w:pPr>
                              <w:spacing w:line="240" w:lineRule="auto"/>
                              <w:rPr>
                                <w:rFonts w:ascii="新細明體" w:hAnsi="新細明體"/>
                              </w:rPr>
                            </w:pPr>
                            <w:r w:rsidRPr="00FA0737">
                              <w:rPr>
                                <w:rFonts w:ascii="新細明體" w:hAnsi="新細明體"/>
                                <w:lang w:eastAsia="zh-CN"/>
                              </w:rPr>
                              <w:t>https://www.youtube.com/watch?v=iJki1p0loWM</w:t>
                            </w:r>
                          </w:p>
                          <w:p w14:paraId="133CE1DB" w14:textId="77777777" w:rsidR="006E7CDB" w:rsidRPr="00233770" w:rsidRDefault="006E7CDB" w:rsidP="00655C9D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1425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.1pt;margin-top:26.85pt;width:480.6pt;height:23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">
                <v:textbox>
                  <w:txbxContent>
                    <w:p w14:paraId="640ABC89" w14:textId="086B65BD" w:rsidR="006E7CDB" w:rsidRPr="00FA0737" w:rsidRDefault="00FA0737" w:rsidP="00AC5012">
                      <w:pPr>
                        <w:pStyle w:val="Web"/>
                        <w:shd w:val="clear" w:color="auto" w:fill="FFFFFF"/>
                        <w:spacing w:before="0" w:beforeAutospacing="0" w:after="0" w:afterAutospacing="0"/>
                        <w:ind w:firstLineChars="100" w:firstLine="240"/>
                        <w:rPr>
                          <w:rFonts w:ascii="新細明體" w:eastAsia="新細明體" w:hAnsi="新細明體" w:cs="Arial"/>
                          <w:color w:val="222222"/>
                        </w:rPr>
                      </w:pPr>
                      <w:r w:rsidRPr="00FA0737">
                        <w:rPr>
                          <w:rFonts w:ascii="新細明體" w:eastAsia="新細明體" w:hAnsi="新細明體" w:cs="微軟正黑體" w:hint="eastAsia"/>
                          <w:color w:val="222222"/>
                          <w:lang w:eastAsia="zh-CN"/>
                        </w:rPr>
                        <w:t>词曰：</w:t>
                      </w:r>
                    </w:p>
                    <w:p w14:paraId="0AEFD061" w14:textId="51837ECE" w:rsidR="006E7CDB" w:rsidRPr="00FA0737" w:rsidRDefault="00FA0737" w:rsidP="00AC5012">
                      <w:pPr>
                        <w:widowControl/>
                        <w:shd w:val="clear" w:color="auto" w:fill="FFFFFF"/>
                        <w:adjustRightInd/>
                        <w:spacing w:line="240" w:lineRule="auto"/>
                        <w:ind w:firstLineChars="400" w:firstLine="960"/>
                        <w:textAlignment w:val="auto"/>
                        <w:rPr>
                          <w:rFonts w:ascii="新細明體" w:hAnsi="新細明體" w:cs="Arial"/>
                          <w:color w:val="222222"/>
                          <w:szCs w:val="24"/>
                        </w:rPr>
                      </w:pPr>
                      <w:r w:rsidRPr="00FA0737">
                        <w:rPr>
                          <w:rFonts w:ascii="新細明體" w:hAnsi="新細明體" w:cs="微軟正黑體" w:hint="eastAsia"/>
                          <w:color w:val="222222"/>
                          <w:szCs w:val="24"/>
                          <w:lang w:eastAsia="zh-CN"/>
                        </w:rPr>
                        <w:t>滚滚长江东逝水，浪花淘尽英雄。</w:t>
                      </w:r>
                    </w:p>
                    <w:p w14:paraId="2D19CF57" w14:textId="12102FFE" w:rsidR="006E7CDB" w:rsidRPr="00FA0737" w:rsidRDefault="00FA0737" w:rsidP="00AC5012">
                      <w:pPr>
                        <w:widowControl/>
                        <w:shd w:val="clear" w:color="auto" w:fill="FFFFFF"/>
                        <w:adjustRightInd/>
                        <w:spacing w:line="240" w:lineRule="auto"/>
                        <w:ind w:firstLineChars="400" w:firstLine="960"/>
                        <w:textAlignment w:val="auto"/>
                        <w:rPr>
                          <w:rFonts w:ascii="新細明體" w:hAnsi="新細明體" w:cs="Arial"/>
                          <w:color w:val="222222"/>
                          <w:szCs w:val="24"/>
                        </w:rPr>
                      </w:pPr>
                      <w:r w:rsidRPr="00FA0737">
                        <w:rPr>
                          <w:rFonts w:ascii="新細明體" w:hAnsi="新細明體" w:cs="微軟正黑體" w:hint="eastAsia"/>
                          <w:color w:val="222222"/>
                          <w:szCs w:val="24"/>
                          <w:lang w:eastAsia="zh-CN"/>
                        </w:rPr>
                        <w:t>是非成败转头空：青山依旧在，几度夕阳红。</w:t>
                      </w:r>
                    </w:p>
                    <w:p w14:paraId="5233F5A0" w14:textId="74D0D8E4" w:rsidR="006E7CDB" w:rsidRPr="00FA0737" w:rsidRDefault="00FA0737" w:rsidP="00AC5012">
                      <w:pPr>
                        <w:widowControl/>
                        <w:shd w:val="clear" w:color="auto" w:fill="FFFFFF"/>
                        <w:adjustRightInd/>
                        <w:spacing w:line="240" w:lineRule="auto"/>
                        <w:ind w:firstLineChars="400" w:firstLine="960"/>
                        <w:textAlignment w:val="auto"/>
                        <w:rPr>
                          <w:rFonts w:ascii="新細明體" w:hAnsi="新細明體" w:cs="Arial"/>
                          <w:color w:val="222222"/>
                          <w:szCs w:val="24"/>
                        </w:rPr>
                      </w:pPr>
                      <w:r w:rsidRPr="00FA0737">
                        <w:rPr>
                          <w:rFonts w:ascii="新細明體" w:hAnsi="新細明體" w:cs="微軟正黑體" w:hint="eastAsia"/>
                          <w:color w:val="222222"/>
                          <w:szCs w:val="24"/>
                          <w:lang w:eastAsia="zh-CN"/>
                        </w:rPr>
                        <w:t>白发渔樵江渚上，惯看秋月春风。</w:t>
                      </w:r>
                    </w:p>
                    <w:p w14:paraId="2E62DDBB" w14:textId="53430F81" w:rsidR="006E7CDB" w:rsidRPr="00FA0737" w:rsidRDefault="00FA0737" w:rsidP="00AC5012">
                      <w:pPr>
                        <w:widowControl/>
                        <w:shd w:val="clear" w:color="auto" w:fill="FFFFFF"/>
                        <w:adjustRightInd/>
                        <w:spacing w:line="240" w:lineRule="auto"/>
                        <w:ind w:firstLineChars="400" w:firstLine="960"/>
                        <w:textAlignment w:val="auto"/>
                        <w:rPr>
                          <w:rFonts w:ascii="新細明體" w:hAnsi="新細明體" w:cs="Arial"/>
                          <w:color w:val="222222"/>
                          <w:szCs w:val="24"/>
                        </w:rPr>
                      </w:pPr>
                      <w:r w:rsidRPr="00FA0737">
                        <w:rPr>
                          <w:rFonts w:ascii="新細明體" w:hAnsi="新細明體" w:cs="微軟正黑體" w:hint="eastAsia"/>
                          <w:color w:val="222222"/>
                          <w:szCs w:val="24"/>
                          <w:lang w:eastAsia="zh-CN"/>
                        </w:rPr>
                        <w:t>一壶浊酒喜相逢：古今多少事，都付笑谈中。</w:t>
                      </w:r>
                    </w:p>
                    <w:p w14:paraId="21E12A46" w14:textId="50BD813C" w:rsidR="00AC5012" w:rsidRPr="00FA0737" w:rsidRDefault="00FA0737" w:rsidP="00AC5012">
                      <w:pPr>
                        <w:widowControl/>
                        <w:shd w:val="clear" w:color="auto" w:fill="FFFFFF"/>
                        <w:adjustRightInd/>
                        <w:spacing w:line="240" w:lineRule="auto"/>
                        <w:ind w:firstLineChars="100" w:firstLine="240"/>
                        <w:textAlignment w:val="auto"/>
                        <w:rPr>
                          <w:rFonts w:ascii="新細明體" w:hAnsi="新細明體" w:cs="微軟正黑體"/>
                          <w:color w:val="222222"/>
                          <w:szCs w:val="24"/>
                        </w:rPr>
                      </w:pPr>
                      <w:r w:rsidRPr="00FA0737">
                        <w:rPr>
                          <w:rFonts w:ascii="新細明體" w:hAnsi="新細明體" w:cs="微軟正黑體" w:hint="eastAsia"/>
                          <w:color w:val="222222"/>
                          <w:szCs w:val="24"/>
                          <w:lang w:eastAsia="zh-CN"/>
                        </w:rPr>
                        <w:t>话说天下大势，分久必合，合久必分。周末七国分争，并入于秦。及秦灭之后，楚、</w:t>
                      </w:r>
                    </w:p>
                    <w:p w14:paraId="561F8304" w14:textId="2EC74D03" w:rsidR="00AC5012" w:rsidRPr="00FA0737" w:rsidRDefault="00FA0737" w:rsidP="00AC5012">
                      <w:pPr>
                        <w:widowControl/>
                        <w:shd w:val="clear" w:color="auto" w:fill="FFFFFF"/>
                        <w:adjustRightInd/>
                        <w:spacing w:line="240" w:lineRule="auto"/>
                        <w:ind w:firstLineChars="100" w:firstLine="240"/>
                        <w:textAlignment w:val="auto"/>
                        <w:rPr>
                          <w:rFonts w:ascii="新細明體" w:hAnsi="新細明體" w:cs="微軟正黑體"/>
                          <w:color w:val="222222"/>
                          <w:szCs w:val="24"/>
                        </w:rPr>
                      </w:pPr>
                      <w:r w:rsidRPr="00FA0737">
                        <w:rPr>
                          <w:rFonts w:ascii="新細明體" w:hAnsi="新細明體" w:cs="微軟正黑體" w:hint="eastAsia"/>
                          <w:color w:val="222222"/>
                          <w:szCs w:val="24"/>
                          <w:lang w:eastAsia="zh-CN"/>
                        </w:rPr>
                        <w:t>汉分争，又并入于汉。汉朝自高祖斩白蛇而起义，一统天下。后来光武中兴，传至献</w:t>
                      </w:r>
                    </w:p>
                    <w:p w14:paraId="11F20427" w14:textId="18728E15" w:rsidR="006E7CDB" w:rsidRPr="00FA0737" w:rsidRDefault="00FA0737" w:rsidP="00AC5012">
                      <w:pPr>
                        <w:widowControl/>
                        <w:shd w:val="clear" w:color="auto" w:fill="FFFFFF"/>
                        <w:adjustRightInd/>
                        <w:spacing w:line="240" w:lineRule="auto"/>
                        <w:ind w:firstLineChars="100" w:firstLine="240"/>
                        <w:textAlignment w:val="auto"/>
                        <w:rPr>
                          <w:rFonts w:ascii="新細明體" w:hAnsi="新細明體" w:cs="Arial"/>
                          <w:color w:val="222222"/>
                          <w:szCs w:val="24"/>
                        </w:rPr>
                      </w:pPr>
                      <w:r w:rsidRPr="00FA0737">
                        <w:rPr>
                          <w:rFonts w:ascii="新細明體" w:hAnsi="新細明體" w:cs="微軟正黑體" w:hint="eastAsia"/>
                          <w:color w:val="222222"/>
                          <w:szCs w:val="24"/>
                          <w:lang w:eastAsia="zh-CN"/>
                        </w:rPr>
                        <w:t>帝，遂分为三国。</w:t>
                      </w:r>
                    </w:p>
                    <w:p w14:paraId="0C95FB87" w14:textId="35E7F44E" w:rsidR="006E7CDB" w:rsidRPr="00FA0737" w:rsidRDefault="00FA0737" w:rsidP="00655C9D">
                      <w:pPr>
                        <w:rPr>
                          <w:rFonts w:ascii="新細明體" w:hAnsi="新細明體"/>
                        </w:rPr>
                      </w:pPr>
                      <w:r w:rsidRPr="00FA0737">
                        <w:rPr>
                          <w:rFonts w:ascii="新細明體" w:hAnsi="新細明體"/>
                          <w:lang w:eastAsia="zh-CN"/>
                        </w:rPr>
                        <w:t xml:space="preserve">                                                    </w:t>
                      </w:r>
                      <w:r w:rsidRPr="00FA0737">
                        <w:rPr>
                          <w:rFonts w:ascii="新細明體" w:hAnsi="新細明體" w:hint="eastAsia"/>
                          <w:lang w:eastAsia="zh-CN"/>
                        </w:rPr>
                        <w:t>罗贯中《三国演义》第一回</w:t>
                      </w:r>
                    </w:p>
                    <w:p w14:paraId="70DF15B9" w14:textId="77777777" w:rsidR="006E7CDB" w:rsidRPr="00FA0737" w:rsidRDefault="006E7CDB" w:rsidP="00655C9D">
                      <w:pPr>
                        <w:rPr>
                          <w:rFonts w:ascii="新細明體" w:hAnsi="新細明體"/>
                        </w:rPr>
                      </w:pPr>
                    </w:p>
                    <w:p w14:paraId="39515670" w14:textId="3F11F3E4" w:rsidR="006E7CDB" w:rsidRPr="00FA0737" w:rsidRDefault="00FA0737" w:rsidP="00D77288">
                      <w:pPr>
                        <w:pStyle w:val="1"/>
                        <w:shd w:val="clear" w:color="auto" w:fill="FFFFFF"/>
                        <w:spacing w:before="0" w:beforeAutospacing="0" w:after="0" w:afterAutospacing="0"/>
                        <w:rPr>
                          <w:rFonts w:ascii="新細明體" w:eastAsia="新細明體" w:hAnsi="新細明體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FA0737">
                        <w:rPr>
                          <w:rFonts w:ascii="新細明體" w:eastAsia="新細明體" w:hAnsi="新細明體" w:cs="新細明體"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滚滚长江东逝水</w:t>
                      </w:r>
                      <w:r>
                        <w:rPr>
                          <w:rFonts w:ascii="新細明體" w:eastAsia="新細明體" w:hAnsi="新細明體" w:cs="新細明體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──</w:t>
                      </w:r>
                      <w:r w:rsidRPr="00FA0737">
                        <w:rPr>
                          <w:rFonts w:ascii="新細明體" w:eastAsia="新細明體" w:hAnsi="新細明體" w:cs="新細明體" w:hint="eastAsia"/>
                          <w:b w:val="0"/>
                          <w:bCs w:val="0"/>
                          <w:sz w:val="24"/>
                          <w:szCs w:val="24"/>
                          <w:lang w:eastAsia="zh-CN"/>
                        </w:rPr>
                        <w:t>三国演义主题曲</w:t>
                      </w:r>
                    </w:p>
                    <w:p w14:paraId="006DE6D3" w14:textId="0494D051" w:rsidR="006E7CDB" w:rsidRPr="00FA0737" w:rsidRDefault="00FA0737" w:rsidP="00D77288">
                      <w:pPr>
                        <w:spacing w:line="240" w:lineRule="auto"/>
                        <w:rPr>
                          <w:rFonts w:ascii="新細明體" w:hAnsi="新細明體"/>
                        </w:rPr>
                      </w:pPr>
                      <w:r w:rsidRPr="00FA0737">
                        <w:rPr>
                          <w:rFonts w:ascii="新細明體" w:hAnsi="新細明體"/>
                          <w:lang w:eastAsia="zh-CN"/>
                        </w:rPr>
                        <w:t>https://www.youtube.com/watch?v=iJki1p0loWM</w:t>
                      </w:r>
                    </w:p>
                    <w:p w14:paraId="133CE1DB" w14:textId="77777777" w:rsidR="006E7CDB" w:rsidRPr="00233770" w:rsidRDefault="006E7CDB" w:rsidP="00655C9D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0737" w:rsidRPr="00FA0737">
        <w:rPr>
          <w:rFonts w:ascii="標楷體" w:eastAsia="標楷體" w:hAnsi="標楷體"/>
          <w:lang w:eastAsia="zh-CN"/>
        </w:rPr>
        <w:t xml:space="preserve">1. </w:t>
      </w:r>
      <w:r w:rsidR="00FA0737" w:rsidRPr="00FA0737">
        <w:rPr>
          <w:rFonts w:ascii="標楷體" w:eastAsia="標楷體" w:hAnsi="標楷體" w:hint="eastAsia"/>
          <w:lang w:eastAsia="zh-CN"/>
        </w:rPr>
        <w:t>先参阅以下一段文字，然后回答问题：</w:t>
      </w:r>
    </w:p>
    <w:p w14:paraId="29EF07EB" w14:textId="30795551" w:rsidR="00AE0019" w:rsidRPr="00FA0737" w:rsidRDefault="00FA0737" w:rsidP="00FE0D55">
      <w:pPr>
        <w:spacing w:beforeLines="100" w:before="360" w:line="240" w:lineRule="auto"/>
        <w:rPr>
          <w:rFonts w:ascii="標楷體" w:eastAsia="標楷體" w:hAnsi="標楷體"/>
        </w:rPr>
      </w:pPr>
      <w:r w:rsidRPr="00FA0737">
        <w:rPr>
          <w:rFonts w:ascii="標楷體" w:eastAsia="標楷體" w:hAnsi="標楷體" w:hint="eastAsia"/>
          <w:lang w:eastAsia="zh-CN"/>
        </w:rPr>
        <w:t>上文所表达的思想跟佛家思想有没有相通之处？它所反映的是甚么规律？</w:t>
      </w:r>
      <w:r w:rsidR="0054118E" w:rsidRPr="00FA0737">
        <w:rPr>
          <w:rFonts w:ascii="標楷體" w:eastAsia="標楷體" w:hAnsi="標楷體"/>
        </w:rPr>
        <w:t xml:space="preserve"> </w:t>
      </w:r>
    </w:p>
    <w:p w14:paraId="520F93D1" w14:textId="45A13B4C" w:rsidR="00AE0019" w:rsidRPr="00FA0737" w:rsidRDefault="00FA0737" w:rsidP="00AC5012">
      <w:pPr>
        <w:spacing w:line="360" w:lineRule="auto"/>
        <w:rPr>
          <w:rFonts w:ascii="標楷體" w:eastAsia="標楷體" w:hAnsi="標楷體"/>
        </w:rPr>
      </w:pPr>
      <w:r w:rsidRPr="00FA0737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FA0737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3AA6A3C6" w14:textId="532C8068" w:rsidR="00B548BE" w:rsidRPr="00FA0737" w:rsidRDefault="00FA0737" w:rsidP="00B548BE">
      <w:pPr>
        <w:spacing w:line="360" w:lineRule="auto"/>
        <w:rPr>
          <w:rFonts w:ascii="標楷體" w:eastAsia="標楷體" w:hAnsi="標楷體"/>
          <w:u w:val="single"/>
        </w:rPr>
      </w:pPr>
      <w:r w:rsidRPr="00FA0737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FA0737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25E5BD85" w14:textId="3A65E198" w:rsidR="00B548BE" w:rsidRPr="00FA0737" w:rsidRDefault="00FA0737" w:rsidP="00B548BE">
      <w:pPr>
        <w:spacing w:line="360" w:lineRule="auto"/>
        <w:rPr>
          <w:rFonts w:ascii="標楷體" w:eastAsia="標楷體" w:hAnsi="標楷體"/>
          <w:u w:val="single"/>
        </w:rPr>
      </w:pPr>
      <w:r w:rsidRPr="00FA0737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FA0737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79A461F1" w14:textId="451C0A25" w:rsidR="00B548BE" w:rsidRPr="00FA0737" w:rsidRDefault="00FA0737" w:rsidP="00B548BE">
      <w:pPr>
        <w:spacing w:line="360" w:lineRule="auto"/>
        <w:rPr>
          <w:rFonts w:ascii="標楷體" w:eastAsia="標楷體" w:hAnsi="標楷體"/>
          <w:u w:val="single"/>
        </w:rPr>
      </w:pPr>
      <w:r w:rsidRPr="00FA0737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FA0737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324E5775" w14:textId="26EF718E" w:rsidR="000326A3" w:rsidRPr="00FA0737" w:rsidRDefault="00FA0737" w:rsidP="00AC5012">
      <w:pPr>
        <w:spacing w:beforeLines="50" w:before="180"/>
        <w:rPr>
          <w:rFonts w:ascii="標楷體" w:eastAsia="標楷體" w:hAnsi="標楷體"/>
        </w:rPr>
      </w:pPr>
      <w:r w:rsidRPr="00FA0737">
        <w:rPr>
          <w:rFonts w:ascii="標楷體" w:eastAsia="標楷體" w:hAnsi="標楷體"/>
          <w:lang w:eastAsia="zh-CN"/>
        </w:rPr>
        <w:t xml:space="preserve">2. </w:t>
      </w:r>
      <w:r w:rsidRPr="00FA0737">
        <w:rPr>
          <w:rFonts w:ascii="標楷體" w:eastAsia="標楷體" w:hAnsi="標楷體" w:hint="eastAsia"/>
          <w:lang w:eastAsia="zh-CN"/>
        </w:rPr>
        <w:t>在印度佛教史中，有没有出现过「</w:t>
      </w:r>
      <w:r w:rsidRPr="00FA0737">
        <w:rPr>
          <w:rFonts w:ascii="標楷體" w:eastAsia="標楷體" w:hAnsi="標楷體" w:hint="eastAsia"/>
          <w:color w:val="222222"/>
          <w:szCs w:val="24"/>
          <w:lang w:eastAsia="zh-CN"/>
        </w:rPr>
        <w:t>分久必合，合久必分」的现象呢？试加以说明。</w:t>
      </w:r>
    </w:p>
    <w:p w14:paraId="027DF58E" w14:textId="5BDE3898" w:rsidR="006E7CDB" w:rsidRPr="00FA0737" w:rsidRDefault="00AC5012" w:rsidP="00AC5012">
      <w:pPr>
        <w:spacing w:beforeLines="50" w:before="180" w:line="360" w:lineRule="auto"/>
        <w:rPr>
          <w:rFonts w:ascii="標楷體" w:eastAsia="標楷體" w:hAnsi="標楷體"/>
        </w:rPr>
      </w:pPr>
      <w:r w:rsidRPr="00FA0737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C493EA" wp14:editId="376B6C4C">
                <wp:simplePos x="0" y="0"/>
                <wp:positionH relativeFrom="column">
                  <wp:posOffset>3863402</wp:posOffset>
                </wp:positionH>
                <wp:positionV relativeFrom="paragraph">
                  <wp:posOffset>89395</wp:posOffset>
                </wp:positionV>
                <wp:extent cx="2360930" cy="1404620"/>
                <wp:effectExtent l="0" t="0" r="9525" b="0"/>
                <wp:wrapSquare wrapText="bothSides"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B72C6" w14:textId="77777777" w:rsidR="00AC5012" w:rsidRDefault="00AC50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2FC97D" wp14:editId="4851B23A">
                                  <wp:extent cx="2185639" cy="1639385"/>
                                  <wp:effectExtent l="0" t="0" r="5715" b="0"/>
                                  <wp:docPr id="12" name="圖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1444" cy="16437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04.2pt;margin-top:7.0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" stroked="f">
                <v:textbox style="mso-fit-shape-to-text:t">
                  <w:txbxContent>
                    <w:p w:rsidR="00AC5012" w:rsidRDefault="00AC501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85639" cy="1639385"/>
                            <wp:effectExtent l="0" t="0" r="5715" b="0"/>
                            <wp:docPr id="12" name="圖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1444" cy="16437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7CDB" w:rsidRPr="00FA0737">
        <w:rPr>
          <w:rFonts w:ascii="標楷體" w:eastAsia="標楷體" w:hAnsi="標楷體" w:hint="eastAsia"/>
          <w:u w:val="single"/>
        </w:rPr>
        <w:t xml:space="preserve"> </w:t>
      </w:r>
      <w:r w:rsidR="006E7CDB" w:rsidRPr="00FA0737">
        <w:rPr>
          <w:rFonts w:ascii="標楷體" w:eastAsia="標楷體" w:hAnsi="標楷體"/>
          <w:u w:val="single"/>
        </w:rPr>
        <w:t xml:space="preserve">                                                 </w:t>
      </w:r>
    </w:p>
    <w:p w14:paraId="3541F817" w14:textId="77777777" w:rsidR="006E7CDB" w:rsidRPr="00FA0737" w:rsidRDefault="006E7CDB" w:rsidP="006E7CDB">
      <w:pPr>
        <w:spacing w:line="360" w:lineRule="auto"/>
        <w:rPr>
          <w:rFonts w:ascii="標楷體" w:eastAsia="標楷體" w:hAnsi="標楷體"/>
          <w:u w:val="single"/>
        </w:rPr>
      </w:pPr>
      <w:r w:rsidRPr="00FA0737">
        <w:rPr>
          <w:rFonts w:ascii="標楷體" w:eastAsia="標楷體" w:hAnsi="標楷體"/>
          <w:u w:val="single"/>
        </w:rPr>
        <w:t xml:space="preserve">                                                  </w:t>
      </w:r>
    </w:p>
    <w:p w14:paraId="3ED76A57" w14:textId="77777777" w:rsidR="006E7CDB" w:rsidRPr="00FA0737" w:rsidRDefault="006E7CDB" w:rsidP="006E7CDB">
      <w:pPr>
        <w:spacing w:line="360" w:lineRule="auto"/>
        <w:rPr>
          <w:rFonts w:ascii="標楷體" w:eastAsia="標楷體" w:hAnsi="標楷體"/>
          <w:u w:val="single"/>
        </w:rPr>
      </w:pPr>
      <w:r w:rsidRPr="00FA0737">
        <w:rPr>
          <w:rFonts w:ascii="標楷體" w:eastAsia="標楷體" w:hAnsi="標楷體"/>
          <w:u w:val="single"/>
        </w:rPr>
        <w:t xml:space="preserve">                                                  </w:t>
      </w:r>
    </w:p>
    <w:p w14:paraId="6917703B" w14:textId="77777777" w:rsidR="006E7CDB" w:rsidRPr="00FA0737" w:rsidRDefault="006E7CDB" w:rsidP="006E7CDB">
      <w:pPr>
        <w:spacing w:line="360" w:lineRule="auto"/>
        <w:rPr>
          <w:rFonts w:ascii="標楷體" w:eastAsia="標楷體" w:hAnsi="標楷體"/>
          <w:u w:val="single"/>
        </w:rPr>
      </w:pPr>
      <w:r w:rsidRPr="00FA0737">
        <w:rPr>
          <w:rFonts w:ascii="標楷體" w:eastAsia="標楷體" w:hAnsi="標楷體"/>
          <w:u w:val="single"/>
        </w:rPr>
        <w:t xml:space="preserve">                                                  </w:t>
      </w:r>
    </w:p>
    <w:p w14:paraId="43398577" w14:textId="77777777" w:rsidR="00AC5012" w:rsidRPr="00FA0737" w:rsidRDefault="00AC5012" w:rsidP="00AC5012">
      <w:pPr>
        <w:spacing w:line="360" w:lineRule="auto"/>
        <w:rPr>
          <w:rFonts w:ascii="標楷體" w:eastAsia="標楷體" w:hAnsi="標楷體"/>
          <w:u w:val="single"/>
        </w:rPr>
      </w:pPr>
      <w:r w:rsidRPr="00FA0737">
        <w:rPr>
          <w:rFonts w:ascii="標楷體" w:eastAsia="標楷體" w:hAnsi="標楷體"/>
          <w:u w:val="single"/>
        </w:rPr>
        <w:t xml:space="preserve">                                                  </w:t>
      </w:r>
    </w:p>
    <w:p w14:paraId="10C1EDA4" w14:textId="77777777" w:rsidR="00AC5012" w:rsidRPr="00FA0737" w:rsidRDefault="00AC5012" w:rsidP="00AC5012">
      <w:pPr>
        <w:spacing w:line="360" w:lineRule="auto"/>
        <w:rPr>
          <w:rFonts w:ascii="標楷體" w:eastAsia="標楷體" w:hAnsi="標楷體"/>
          <w:u w:val="single"/>
        </w:rPr>
      </w:pPr>
      <w:r w:rsidRPr="00FA0737">
        <w:rPr>
          <w:rFonts w:ascii="標楷體" w:eastAsia="標楷體" w:hAnsi="標楷體"/>
          <w:u w:val="single"/>
        </w:rPr>
        <w:t xml:space="preserve">                                                  </w:t>
      </w:r>
    </w:p>
    <w:p w14:paraId="7AC66406" w14:textId="78612880" w:rsidR="00AC5012" w:rsidRPr="00FA0737" w:rsidRDefault="00FA0737" w:rsidP="00AC5012">
      <w:pPr>
        <w:spacing w:line="360" w:lineRule="auto"/>
        <w:rPr>
          <w:rFonts w:ascii="標楷體" w:eastAsia="標楷體" w:hAnsi="標楷體"/>
          <w:u w:val="single"/>
        </w:rPr>
      </w:pPr>
      <w:r w:rsidRPr="00FA0737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FA0737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27F823E8" w14:textId="0755B5F2" w:rsidR="006B51D9" w:rsidRPr="00FA0737" w:rsidRDefault="00FA0737" w:rsidP="00AE0019">
      <w:pPr>
        <w:rPr>
          <w:rFonts w:ascii="標楷體" w:eastAsia="標楷體" w:hAnsi="標楷體"/>
        </w:rPr>
      </w:pPr>
      <w:r w:rsidRPr="00FA0737">
        <w:rPr>
          <w:rFonts w:ascii="標楷體" w:eastAsia="標楷體" w:hAnsi="標楷體"/>
          <w:lang w:eastAsia="zh-CN"/>
        </w:rPr>
        <w:lastRenderedPageBreak/>
        <w:t xml:space="preserve">3. </w:t>
      </w:r>
      <w:r w:rsidRPr="00FA0737">
        <w:rPr>
          <w:rFonts w:ascii="標楷體" w:eastAsia="標楷體" w:hAnsi="標楷體" w:hint="eastAsia"/>
          <w:lang w:eastAsia="zh-CN"/>
        </w:rPr>
        <w:t>藏传佛教由前弘时期的思想统一，到后弘时期发展出五大派思想，你认为这种由「合」</w:t>
      </w:r>
    </w:p>
    <w:p w14:paraId="75863A25" w14:textId="1DF3DD24" w:rsidR="00AE0019" w:rsidRPr="00FA0737" w:rsidRDefault="00FA0737" w:rsidP="00AE0019">
      <w:pPr>
        <w:rPr>
          <w:rFonts w:ascii="標楷體" w:eastAsia="標楷體" w:hAnsi="標楷體"/>
        </w:rPr>
      </w:pPr>
      <w:r w:rsidRPr="00FA0737">
        <w:rPr>
          <w:rFonts w:ascii="標楷體" w:eastAsia="標楷體" w:hAnsi="標楷體" w:hint="eastAsia"/>
          <w:lang w:eastAsia="zh-CN"/>
        </w:rPr>
        <w:t xml:space="preserve">　</w:t>
      </w:r>
      <w:r w:rsidRPr="00FA0737">
        <w:rPr>
          <w:rFonts w:ascii="標楷體" w:eastAsia="標楷體" w:hAnsi="標楷體"/>
          <w:lang w:eastAsia="zh-CN"/>
        </w:rPr>
        <w:t xml:space="preserve"> </w:t>
      </w:r>
      <w:r w:rsidRPr="00FA0737">
        <w:rPr>
          <w:rFonts w:ascii="標楷體" w:eastAsia="標楷體" w:hAnsi="標楷體" w:hint="eastAsia"/>
          <w:lang w:eastAsia="zh-CN"/>
        </w:rPr>
        <w:t>到「分」的发展对藏传佛教的传播是否有好处呢？为甚么？</w:t>
      </w:r>
    </w:p>
    <w:p w14:paraId="3971867E" w14:textId="6A3618F9" w:rsidR="000326A3" w:rsidRPr="00FA0737" w:rsidRDefault="00FA0737" w:rsidP="000326A3">
      <w:pPr>
        <w:spacing w:beforeLines="50" w:before="180" w:line="360" w:lineRule="auto"/>
        <w:rPr>
          <w:rFonts w:ascii="標楷體" w:eastAsia="標楷體" w:hAnsi="標楷體"/>
        </w:rPr>
      </w:pPr>
      <w:r w:rsidRPr="00FA0737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FA0737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53415CB9" w14:textId="76BE3E3C" w:rsidR="000326A3" w:rsidRPr="00FA0737" w:rsidRDefault="00FA0737" w:rsidP="000326A3">
      <w:pPr>
        <w:spacing w:line="360" w:lineRule="auto"/>
        <w:rPr>
          <w:rFonts w:ascii="標楷體" w:eastAsia="標楷體" w:hAnsi="標楷體"/>
          <w:u w:val="single"/>
        </w:rPr>
      </w:pPr>
      <w:r w:rsidRPr="00FA0737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FA0737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0D8F13F4" w14:textId="5951367C" w:rsidR="000326A3" w:rsidRPr="00FA0737" w:rsidRDefault="00FA0737" w:rsidP="000326A3">
      <w:pPr>
        <w:spacing w:line="360" w:lineRule="auto"/>
        <w:rPr>
          <w:rFonts w:ascii="標楷體" w:eastAsia="標楷體" w:hAnsi="標楷體"/>
          <w:u w:val="single"/>
        </w:rPr>
      </w:pPr>
      <w:r w:rsidRPr="00FA0737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FA0737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44FD3CF3" w14:textId="7107D5B1" w:rsidR="006B51D9" w:rsidRPr="00FA0737" w:rsidRDefault="00FA0737" w:rsidP="006B51D9">
      <w:pPr>
        <w:spacing w:line="360" w:lineRule="auto"/>
        <w:rPr>
          <w:rFonts w:ascii="標楷體" w:eastAsia="標楷體" w:hAnsi="標楷體"/>
          <w:u w:val="single"/>
        </w:rPr>
      </w:pPr>
      <w:r w:rsidRPr="00FA0737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FA0737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421810CA" w14:textId="16B5203A" w:rsidR="00D53532" w:rsidRPr="00FA0737" w:rsidRDefault="00FA0737" w:rsidP="00D53532">
      <w:pPr>
        <w:spacing w:line="360" w:lineRule="auto"/>
        <w:rPr>
          <w:rFonts w:ascii="標楷體" w:eastAsia="標楷體" w:hAnsi="標楷體"/>
          <w:u w:val="single"/>
        </w:rPr>
      </w:pPr>
      <w:r w:rsidRPr="00FA0737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FA0737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3048FF68" w14:textId="77777777" w:rsidR="006B51D9" w:rsidRPr="00FA0737" w:rsidRDefault="006B51D9" w:rsidP="000326A3">
      <w:pPr>
        <w:spacing w:line="360" w:lineRule="auto"/>
        <w:rPr>
          <w:rFonts w:ascii="標楷體" w:eastAsia="標楷體" w:hAnsi="標楷體"/>
          <w:u w:val="single"/>
        </w:rPr>
      </w:pPr>
    </w:p>
    <w:p w14:paraId="7B7B1371" w14:textId="045EE3C2" w:rsidR="00D53532" w:rsidRPr="00FA0737" w:rsidRDefault="00FA0737" w:rsidP="00D53532">
      <w:p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FA0737">
        <w:rPr>
          <w:rFonts w:ascii="標楷體" w:eastAsia="標楷體" w:hAnsi="標楷體" w:hint="eastAsia"/>
          <w:color w:val="000000" w:themeColor="text1"/>
          <w:szCs w:val="24"/>
          <w:lang w:eastAsia="zh-CN"/>
        </w:rPr>
        <w:t>延伸阅读：《利美运动》简介</w:t>
      </w:r>
    </w:p>
    <w:p w14:paraId="3BA5CE03" w14:textId="2AD8F400" w:rsidR="00D53532" w:rsidRPr="00FA0737" w:rsidRDefault="00FA0737" w:rsidP="00D53532">
      <w:pPr>
        <w:widowControl/>
        <w:shd w:val="clear" w:color="auto" w:fill="FFFFFF"/>
        <w:adjustRightInd/>
        <w:spacing w:line="240" w:lineRule="auto"/>
        <w:textAlignment w:val="auto"/>
        <w:rPr>
          <w:rFonts w:ascii="標楷體" w:eastAsia="標楷體" w:hAnsi="標楷體"/>
          <w:color w:val="000000"/>
          <w:szCs w:val="24"/>
        </w:rPr>
      </w:pPr>
      <w:r w:rsidRPr="00FA0737">
        <w:rPr>
          <w:rFonts w:ascii="標楷體" w:eastAsia="標楷體" w:hAnsi="標楷體"/>
          <w:color w:val="666666"/>
          <w:szCs w:val="24"/>
          <w:lang w:eastAsia="zh-CN"/>
        </w:rPr>
        <w:t> </w:t>
      </w:r>
      <w:r w:rsidRPr="00FA0737">
        <w:rPr>
          <w:rFonts w:ascii="標楷體" w:eastAsia="標楷體" w:hAnsi="標楷體" w:hint="eastAsia"/>
          <w:color w:val="000000"/>
          <w:szCs w:val="24"/>
          <w:lang w:eastAsia="zh-CN"/>
        </w:rPr>
        <w:t xml:space="preserve">　　利美运动，又被称为『不分教派运动』，近代藏传佛教重要的精神复兴运动，起源于</w:t>
      </w:r>
      <w:r w:rsidRPr="00FA0737">
        <w:rPr>
          <w:rFonts w:ascii="標楷體" w:eastAsia="標楷體" w:hAnsi="標楷體"/>
          <w:color w:val="000000"/>
          <w:szCs w:val="24"/>
          <w:lang w:eastAsia="zh-CN"/>
        </w:rPr>
        <w:t>19</w:t>
      </w:r>
      <w:r w:rsidRPr="00FA0737">
        <w:rPr>
          <w:rFonts w:ascii="標楷體" w:eastAsia="標楷體" w:hAnsi="標楷體" w:hint="eastAsia"/>
          <w:color w:val="000000"/>
          <w:szCs w:val="24"/>
          <w:lang w:eastAsia="zh-CN"/>
        </w:rPr>
        <w:t>世纪前藏地区。最初的推动者，多半出身于宁玛派与萨迦派之中。他们希望统一藏传佛教不同教派间的歧见，对不同教派间的教义与传承同等尊重，以回到佛陀最初的教导，并保存藏传佛教的传统。</w:t>
      </w:r>
    </w:p>
    <w:p w14:paraId="62DD1B96" w14:textId="08B81259" w:rsidR="00D53532" w:rsidRPr="00FA0737" w:rsidRDefault="00FA0737" w:rsidP="00D53532">
      <w:pPr>
        <w:widowControl/>
        <w:shd w:val="clear" w:color="auto" w:fill="FFFFFF"/>
        <w:adjustRightInd/>
        <w:spacing w:line="240" w:lineRule="auto"/>
        <w:jc w:val="both"/>
        <w:textAlignment w:val="auto"/>
        <w:rPr>
          <w:rFonts w:ascii="標楷體" w:eastAsia="標楷體" w:hAnsi="標楷體"/>
          <w:color w:val="666666"/>
          <w:szCs w:val="24"/>
        </w:rPr>
      </w:pPr>
      <w:r w:rsidRPr="00FA0737">
        <w:rPr>
          <w:rFonts w:ascii="標楷體" w:eastAsia="標楷體" w:hAnsi="標楷體" w:hint="eastAsia"/>
          <w:color w:val="000000"/>
          <w:szCs w:val="24"/>
          <w:lang w:eastAsia="zh-CN"/>
        </w:rPr>
        <w:t xml:space="preserve">　　利美运动的主要领导者是西藏的萨迦派学者，也是一位宁玛派伏藏师的</w:t>
      </w:r>
      <w:r w:rsidRPr="00FA0737">
        <w:rPr>
          <w:rFonts w:ascii="標楷體" w:eastAsia="標楷體" w:hAnsi="標楷體"/>
          <w:color w:val="000000"/>
          <w:szCs w:val="24"/>
          <w:lang w:eastAsia="zh-CN"/>
        </w:rPr>
        <w:t xml:space="preserve"> </w:t>
      </w:r>
      <w:r w:rsidRPr="00FA0737">
        <w:rPr>
          <w:rFonts w:ascii="標楷體" w:eastAsia="標楷體" w:hAnsi="標楷體" w:hint="eastAsia"/>
          <w:color w:val="000000"/>
          <w:szCs w:val="24"/>
          <w:lang w:eastAsia="zh-CN"/>
        </w:rPr>
        <w:t>蒋扬钦哲旺波（</w:t>
      </w:r>
      <w:r w:rsidRPr="00FA0737">
        <w:rPr>
          <w:rFonts w:ascii="標楷體" w:eastAsia="標楷體" w:hAnsi="標楷體"/>
          <w:color w:val="000000"/>
          <w:szCs w:val="24"/>
          <w:lang w:eastAsia="zh-CN"/>
        </w:rPr>
        <w:t>1820–1892</w:t>
      </w:r>
      <w:r w:rsidRPr="00FA0737">
        <w:rPr>
          <w:rFonts w:ascii="標楷體" w:eastAsia="標楷體" w:hAnsi="標楷體" w:hint="eastAsia"/>
          <w:color w:val="000000"/>
          <w:szCs w:val="24"/>
          <w:lang w:eastAsia="zh-CN"/>
        </w:rPr>
        <w:t>），从年轻时代起，他曾经追随过一百五十多位上师，修行各个教派的教法。在</w:t>
      </w:r>
      <w:r w:rsidRPr="00FA0737">
        <w:rPr>
          <w:rFonts w:ascii="標楷體" w:eastAsia="標楷體" w:hAnsi="標楷體"/>
          <w:color w:val="000000"/>
          <w:szCs w:val="24"/>
          <w:lang w:eastAsia="zh-CN"/>
        </w:rPr>
        <w:t>40</w:t>
      </w:r>
      <w:r w:rsidRPr="00FA0737">
        <w:rPr>
          <w:rFonts w:ascii="標楷體" w:eastAsia="標楷體" w:hAnsi="標楷體" w:hint="eastAsia"/>
          <w:color w:val="000000"/>
          <w:szCs w:val="24"/>
          <w:lang w:eastAsia="zh-CN"/>
        </w:rPr>
        <w:t>岁时，他在藏东的宗萨佛学院进行长期闭关，与弟子</w:t>
      </w:r>
      <w:r w:rsidRPr="00FA0737">
        <w:rPr>
          <w:rFonts w:ascii="標楷體" w:eastAsia="標楷體" w:hAnsi="標楷體"/>
          <w:color w:val="000000"/>
          <w:szCs w:val="24"/>
          <w:lang w:eastAsia="zh-CN"/>
        </w:rPr>
        <w:t xml:space="preserve"> </w:t>
      </w:r>
      <w:proofErr w:type="gramStart"/>
      <w:r w:rsidRPr="00FA0737">
        <w:rPr>
          <w:rFonts w:ascii="標楷體" w:eastAsia="標楷體" w:hAnsi="標楷體" w:hint="eastAsia"/>
          <w:color w:val="000000"/>
          <w:szCs w:val="24"/>
          <w:lang w:eastAsia="zh-CN"/>
        </w:rPr>
        <w:t>蒋贡康楚罗卓泰耶</w:t>
      </w:r>
      <w:r w:rsidRPr="00FA0737">
        <w:rPr>
          <w:rFonts w:ascii="標楷體" w:eastAsia="標楷體" w:hAnsi="標楷體"/>
          <w:color w:val="000000"/>
          <w:szCs w:val="24"/>
          <w:lang w:eastAsia="zh-CN"/>
        </w:rPr>
        <w:t>(</w:t>
      </w:r>
      <w:proofErr w:type="gramEnd"/>
      <w:r w:rsidRPr="00FA0737">
        <w:rPr>
          <w:rFonts w:ascii="標楷體" w:eastAsia="標楷體" w:hAnsi="標楷體"/>
          <w:color w:val="000000"/>
          <w:szCs w:val="24"/>
          <w:lang w:eastAsia="zh-CN"/>
        </w:rPr>
        <w:t>1813-1899)</w:t>
      </w:r>
      <w:r w:rsidRPr="00FA0737">
        <w:rPr>
          <w:rFonts w:ascii="標楷體" w:eastAsia="標楷體" w:hAnsi="標楷體" w:hint="eastAsia"/>
          <w:color w:val="000000"/>
          <w:szCs w:val="24"/>
          <w:lang w:eastAsia="zh-CN"/>
        </w:rPr>
        <w:t>一同整理这些教法，最终形成了利美运动。</w:t>
      </w:r>
    </w:p>
    <w:p w14:paraId="577822CE" w14:textId="5567BFD5" w:rsidR="00D53532" w:rsidRPr="00FA0737" w:rsidRDefault="00FA0737" w:rsidP="00D53532">
      <w:pPr>
        <w:widowControl/>
        <w:shd w:val="clear" w:color="auto" w:fill="FFFFFF"/>
        <w:adjustRightInd/>
        <w:spacing w:line="240" w:lineRule="auto"/>
        <w:jc w:val="both"/>
        <w:textAlignment w:val="auto"/>
        <w:rPr>
          <w:rFonts w:ascii="標楷體" w:eastAsia="標楷體" w:hAnsi="標楷體"/>
          <w:color w:val="000000"/>
          <w:szCs w:val="24"/>
        </w:rPr>
      </w:pPr>
      <w:r w:rsidRPr="00FA0737">
        <w:rPr>
          <w:rFonts w:ascii="標楷體" w:eastAsia="標楷體" w:hAnsi="標楷體" w:hint="eastAsia"/>
          <w:color w:val="000000"/>
          <w:szCs w:val="24"/>
          <w:lang w:eastAsia="zh-CN"/>
        </w:rPr>
        <w:t xml:space="preserve">　　此时参与利美运动的参与者还包括了宁玛派伟大的伏藏师们</w:t>
      </w:r>
      <w:r w:rsidRPr="00FA0737">
        <w:rPr>
          <w:rFonts w:ascii="標楷體" w:eastAsia="標楷體" w:hAnsi="標楷體"/>
          <w:color w:val="000000"/>
          <w:szCs w:val="24"/>
          <w:lang w:eastAsia="zh-CN"/>
        </w:rPr>
        <w:t> - </w:t>
      </w:r>
      <w:r w:rsidRPr="00FA0737">
        <w:rPr>
          <w:rFonts w:ascii="標楷體" w:eastAsia="標楷體" w:hAnsi="標楷體" w:hint="eastAsia"/>
          <w:color w:val="000000"/>
          <w:szCs w:val="24"/>
          <w:lang w:eastAsia="zh-CN"/>
        </w:rPr>
        <w:t>秋吉林巴</w:t>
      </w:r>
      <w:r w:rsidRPr="00FA0737">
        <w:rPr>
          <w:rFonts w:ascii="標楷體" w:eastAsia="標楷體" w:hAnsi="標楷體"/>
          <w:color w:val="000000"/>
          <w:szCs w:val="24"/>
          <w:lang w:eastAsia="zh-CN"/>
        </w:rPr>
        <w:t> (1829-1870) </w:t>
      </w:r>
      <w:r w:rsidRPr="00FA0737">
        <w:rPr>
          <w:rFonts w:ascii="標楷體" w:eastAsia="標楷體" w:hAnsi="標楷體" w:hint="eastAsia"/>
          <w:color w:val="000000"/>
          <w:szCs w:val="24"/>
          <w:lang w:eastAsia="zh-CN"/>
        </w:rPr>
        <w:t>、巴楚仁波切</w:t>
      </w:r>
      <w:r w:rsidRPr="00FA0737">
        <w:rPr>
          <w:rFonts w:ascii="標楷體" w:eastAsia="標楷體" w:hAnsi="標楷體"/>
          <w:color w:val="000000"/>
          <w:szCs w:val="24"/>
          <w:lang w:eastAsia="zh-CN"/>
        </w:rPr>
        <w:t>(1808</w:t>
      </w:r>
      <w:r w:rsidRPr="00FA0737">
        <w:rPr>
          <w:rFonts w:ascii="標楷體" w:eastAsia="標楷體" w:hAnsi="標楷體" w:hint="eastAsia"/>
          <w:color w:val="000000"/>
          <w:szCs w:val="24"/>
          <w:lang w:eastAsia="zh-CN"/>
        </w:rPr>
        <w:t>－</w:t>
      </w:r>
      <w:r w:rsidRPr="00FA0737">
        <w:rPr>
          <w:rFonts w:ascii="標楷體" w:eastAsia="標楷體" w:hAnsi="標楷體"/>
          <w:color w:val="000000"/>
          <w:szCs w:val="24"/>
          <w:lang w:eastAsia="zh-CN"/>
        </w:rPr>
        <w:t>1887)</w:t>
      </w:r>
      <w:r w:rsidRPr="00FA0737">
        <w:rPr>
          <w:rFonts w:ascii="標楷體" w:eastAsia="標楷體" w:hAnsi="標楷體" w:hint="eastAsia"/>
          <w:color w:val="000000"/>
          <w:szCs w:val="24"/>
          <w:lang w:eastAsia="zh-CN"/>
        </w:rPr>
        <w:t>、米滂</w:t>
      </w:r>
      <w:r w:rsidRPr="00FA0737">
        <w:rPr>
          <w:rFonts w:ascii="標楷體" w:eastAsia="標楷體" w:hAnsi="標楷體"/>
          <w:color w:val="000000"/>
          <w:szCs w:val="24"/>
          <w:lang w:eastAsia="zh-CN"/>
        </w:rPr>
        <w:t>(</w:t>
      </w:r>
      <w:r w:rsidRPr="00FA0737">
        <w:rPr>
          <w:rFonts w:ascii="標楷體" w:eastAsia="標楷體" w:hAnsi="標楷體" w:hint="eastAsia"/>
          <w:color w:val="000000"/>
          <w:szCs w:val="24"/>
          <w:lang w:eastAsia="zh-CN"/>
        </w:rPr>
        <w:t>麦彭</w:t>
      </w:r>
      <w:r w:rsidRPr="00FA0737">
        <w:rPr>
          <w:rFonts w:ascii="標楷體" w:eastAsia="標楷體" w:hAnsi="標楷體"/>
          <w:color w:val="000000"/>
          <w:szCs w:val="24"/>
          <w:lang w:eastAsia="zh-CN"/>
        </w:rPr>
        <w:t>)</w:t>
      </w:r>
      <w:r w:rsidRPr="00FA0737">
        <w:rPr>
          <w:rFonts w:ascii="標楷體" w:eastAsia="標楷體" w:hAnsi="標楷體" w:hint="eastAsia"/>
          <w:color w:val="000000"/>
          <w:szCs w:val="24"/>
          <w:lang w:eastAsia="zh-CN"/>
        </w:rPr>
        <w:t>仁波切</w:t>
      </w:r>
      <w:r w:rsidRPr="00FA0737">
        <w:rPr>
          <w:rFonts w:ascii="標楷體" w:eastAsia="標楷體" w:hAnsi="標楷體"/>
          <w:color w:val="000000"/>
          <w:szCs w:val="24"/>
          <w:lang w:eastAsia="zh-CN"/>
        </w:rPr>
        <w:t>(1846</w:t>
      </w:r>
      <w:r w:rsidRPr="00FA0737">
        <w:rPr>
          <w:rFonts w:ascii="標楷體" w:eastAsia="標楷體" w:hAnsi="標楷體" w:hint="eastAsia"/>
          <w:color w:val="000000"/>
          <w:szCs w:val="24"/>
          <w:lang w:eastAsia="zh-CN"/>
        </w:rPr>
        <w:t>－</w:t>
      </w:r>
      <w:r w:rsidRPr="00FA0737">
        <w:rPr>
          <w:rFonts w:ascii="標楷體" w:eastAsia="標楷體" w:hAnsi="標楷體"/>
          <w:color w:val="000000"/>
          <w:szCs w:val="24"/>
          <w:lang w:eastAsia="zh-CN"/>
        </w:rPr>
        <w:t>1912)</w:t>
      </w:r>
      <w:r w:rsidRPr="00FA0737">
        <w:rPr>
          <w:rFonts w:ascii="標楷體" w:eastAsia="標楷體" w:hAnsi="標楷體" w:hint="eastAsia"/>
          <w:color w:val="000000"/>
          <w:szCs w:val="24"/>
          <w:lang w:eastAsia="zh-CN"/>
        </w:rPr>
        <w:t>、格鲁派的</w:t>
      </w:r>
      <w:r w:rsidRPr="00FA0737">
        <w:rPr>
          <w:rFonts w:ascii="標楷體" w:eastAsia="標楷體" w:hAnsi="標楷體"/>
          <w:color w:val="000000"/>
          <w:szCs w:val="24"/>
          <w:lang w:eastAsia="zh-CN"/>
        </w:rPr>
        <w:t> </w:t>
      </w:r>
      <w:r w:rsidRPr="00FA0737">
        <w:rPr>
          <w:rFonts w:ascii="標楷體" w:eastAsia="標楷體" w:hAnsi="標楷體" w:hint="eastAsia"/>
          <w:color w:val="000000"/>
          <w:szCs w:val="24"/>
          <w:lang w:eastAsia="zh-CN"/>
        </w:rPr>
        <w:t>图登曲吉扎巴、萨迦派的</w:t>
      </w:r>
      <w:r w:rsidRPr="00FA0737">
        <w:rPr>
          <w:rFonts w:ascii="標楷體" w:eastAsia="標楷體" w:hAnsi="標楷體"/>
          <w:color w:val="000000"/>
          <w:szCs w:val="24"/>
          <w:lang w:eastAsia="zh-CN"/>
        </w:rPr>
        <w:t> </w:t>
      </w:r>
      <w:r w:rsidRPr="00FA0737">
        <w:rPr>
          <w:rFonts w:ascii="標楷體" w:eastAsia="標楷體" w:hAnsi="標楷體" w:hint="eastAsia"/>
          <w:color w:val="000000"/>
          <w:szCs w:val="24"/>
          <w:lang w:eastAsia="zh-CN"/>
        </w:rPr>
        <w:t>沃罗爹旺。</w:t>
      </w:r>
    </w:p>
    <w:p w14:paraId="36DC2675" w14:textId="77777777" w:rsidR="00D53532" w:rsidRPr="00FA0737" w:rsidRDefault="00D53532" w:rsidP="00D53532">
      <w:pPr>
        <w:widowControl/>
        <w:shd w:val="clear" w:color="auto" w:fill="FFFFFF"/>
        <w:adjustRightInd/>
        <w:spacing w:line="240" w:lineRule="auto"/>
        <w:textAlignment w:val="auto"/>
        <w:rPr>
          <w:rFonts w:ascii="標楷體" w:eastAsia="標楷體" w:hAnsi="標楷體"/>
          <w:color w:val="000000"/>
          <w:szCs w:val="24"/>
        </w:rPr>
      </w:pPr>
    </w:p>
    <w:p w14:paraId="36BC2661" w14:textId="5F8917FC" w:rsidR="00D53532" w:rsidRPr="00FA0737" w:rsidRDefault="00FA0737" w:rsidP="00D53532">
      <w:pPr>
        <w:widowControl/>
        <w:shd w:val="clear" w:color="auto" w:fill="FFFFFF"/>
        <w:adjustRightInd/>
        <w:spacing w:line="240" w:lineRule="auto"/>
        <w:jc w:val="right"/>
        <w:textAlignment w:val="auto"/>
        <w:rPr>
          <w:rFonts w:ascii="標楷體" w:eastAsia="標楷體" w:hAnsi="標楷體"/>
          <w:color w:val="000000" w:themeColor="text1"/>
          <w:sz w:val="22"/>
          <w:szCs w:val="22"/>
        </w:rPr>
      </w:pPr>
      <w:r w:rsidRPr="00FA0737">
        <w:rPr>
          <w:rFonts w:ascii="標楷體" w:eastAsia="標楷體" w:hAnsi="標楷體"/>
          <w:color w:val="000000" w:themeColor="text1"/>
          <w:sz w:val="22"/>
          <w:szCs w:val="22"/>
          <w:lang w:eastAsia="zh-CN"/>
        </w:rPr>
        <w:t>https://paul3968.pixnet.net/blog/post/327076836-</w:t>
      </w:r>
      <w:r w:rsidRPr="00FA0737">
        <w:rPr>
          <w:rFonts w:ascii="標楷體" w:eastAsia="標楷體" w:hAnsi="標楷體" w:hint="eastAsia"/>
          <w:color w:val="000000" w:themeColor="text1"/>
          <w:sz w:val="22"/>
          <w:szCs w:val="22"/>
          <w:lang w:eastAsia="zh-CN"/>
        </w:rPr>
        <w:t>禄顶堪仁波切谈『宗派』与『利美』</w:t>
      </w:r>
      <w:r w:rsidRPr="00FA0737">
        <w:rPr>
          <w:rFonts w:ascii="標楷體" w:eastAsia="標楷體" w:hAnsi="標楷體"/>
          <w:color w:val="000000" w:themeColor="text1"/>
          <w:sz w:val="22"/>
          <w:szCs w:val="22"/>
          <w:lang w:eastAsia="zh-CN"/>
        </w:rPr>
        <w:t>%28</w:t>
      </w:r>
      <w:r w:rsidRPr="00FA0737">
        <w:rPr>
          <w:rFonts w:ascii="標楷體" w:eastAsia="標楷體" w:hAnsi="標楷體" w:hint="eastAsia"/>
          <w:color w:val="000000" w:themeColor="text1"/>
          <w:sz w:val="22"/>
          <w:szCs w:val="22"/>
          <w:lang w:eastAsia="zh-CN"/>
        </w:rPr>
        <w:t>利美运</w:t>
      </w:r>
    </w:p>
    <w:p w14:paraId="6B1922D7" w14:textId="77777777" w:rsidR="00D53532" w:rsidRPr="00FA0737" w:rsidRDefault="00D53532" w:rsidP="00D53532">
      <w:pPr>
        <w:widowControl/>
        <w:shd w:val="clear" w:color="auto" w:fill="FFFFFF"/>
        <w:adjustRightInd/>
        <w:spacing w:line="240" w:lineRule="auto"/>
        <w:jc w:val="right"/>
        <w:textAlignment w:val="auto"/>
        <w:rPr>
          <w:rFonts w:ascii="標楷體" w:eastAsia="標楷體" w:hAnsi="標楷體"/>
          <w:color w:val="000000" w:themeColor="text1"/>
          <w:sz w:val="22"/>
          <w:szCs w:val="22"/>
        </w:rPr>
      </w:pPr>
    </w:p>
    <w:p w14:paraId="3E5A7683" w14:textId="77777777" w:rsidR="00D53532" w:rsidRPr="00FA0737" w:rsidRDefault="00D53532" w:rsidP="00D53532">
      <w:pPr>
        <w:widowControl/>
        <w:shd w:val="clear" w:color="auto" w:fill="FFFFFF"/>
        <w:adjustRightInd/>
        <w:spacing w:line="240" w:lineRule="auto"/>
        <w:textAlignment w:val="auto"/>
        <w:rPr>
          <w:rFonts w:ascii="標楷體" w:eastAsia="標楷體" w:hAnsi="標楷體"/>
          <w:color w:val="000000" w:themeColor="text1"/>
          <w:sz w:val="22"/>
          <w:szCs w:val="22"/>
        </w:rPr>
      </w:pPr>
      <w:r w:rsidRPr="00FA0737">
        <w:rPr>
          <w:rFonts w:ascii="標楷體" w:eastAsia="標楷體" w:hAnsi="標楷體"/>
          <w:noProof/>
        </w:rPr>
        <w:drawing>
          <wp:inline distT="0" distB="0" distL="0" distR="0" wp14:anchorId="2F2675DA" wp14:editId="718408A7">
            <wp:extent cx="3194359" cy="1515625"/>
            <wp:effectExtent l="323850" t="323850" r="330200" b="332740"/>
            <wp:docPr id="13" name="圖片 13" descr="å©ç¾éå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å©ç¾éå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315" cy="15417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5668DD" w:rsidRPr="00FA0737">
        <w:rPr>
          <w:rFonts w:ascii="標楷體" w:eastAsia="標楷體" w:hAnsi="標楷體"/>
          <w:noProof/>
        </w:rPr>
        <w:drawing>
          <wp:inline distT="0" distB="0" distL="0" distR="0" wp14:anchorId="714CF46A" wp14:editId="30496931">
            <wp:extent cx="1817649" cy="2334398"/>
            <wp:effectExtent l="190500" t="190500" r="182880" b="199390"/>
            <wp:docPr id="3" name="圖片 3" descr="å©ç¾éå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å©ç¾éå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226" cy="23377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D53532" w:rsidRPr="00FA0737" w:rsidSect="006E1E6B">
      <w:footerReference w:type="default" r:id="rId10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D31BA" w14:textId="77777777" w:rsidR="007112A0" w:rsidRDefault="007112A0" w:rsidP="00977E02">
      <w:pPr>
        <w:spacing w:line="240" w:lineRule="auto"/>
      </w:pPr>
      <w:r>
        <w:separator/>
      </w:r>
    </w:p>
  </w:endnote>
  <w:endnote w:type="continuationSeparator" w:id="0">
    <w:p w14:paraId="767F00C9" w14:textId="77777777" w:rsidR="007112A0" w:rsidRDefault="007112A0" w:rsidP="00977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871213"/>
      <w:docPartObj>
        <w:docPartGallery w:val="Page Numbers (Bottom of Page)"/>
        <w:docPartUnique/>
      </w:docPartObj>
    </w:sdtPr>
    <w:sdtEndPr/>
    <w:sdtContent>
      <w:p w14:paraId="2A6A3DFA" w14:textId="77777777" w:rsidR="006E7CDB" w:rsidRDefault="006E7C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538D2" w14:textId="77777777" w:rsidR="007112A0" w:rsidRDefault="007112A0" w:rsidP="00977E02">
      <w:pPr>
        <w:spacing w:line="240" w:lineRule="auto"/>
      </w:pPr>
      <w:r>
        <w:separator/>
      </w:r>
    </w:p>
  </w:footnote>
  <w:footnote w:type="continuationSeparator" w:id="0">
    <w:p w14:paraId="23B00728" w14:textId="77777777" w:rsidR="007112A0" w:rsidRDefault="007112A0" w:rsidP="00977E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19"/>
    <w:rsid w:val="000326A3"/>
    <w:rsid w:val="00134554"/>
    <w:rsid w:val="00233770"/>
    <w:rsid w:val="00445BAA"/>
    <w:rsid w:val="00485D41"/>
    <w:rsid w:val="004F07EA"/>
    <w:rsid w:val="0054118E"/>
    <w:rsid w:val="005668DD"/>
    <w:rsid w:val="005F6841"/>
    <w:rsid w:val="00655C9D"/>
    <w:rsid w:val="006764A7"/>
    <w:rsid w:val="006B51D9"/>
    <w:rsid w:val="006E1E6B"/>
    <w:rsid w:val="006E7CDB"/>
    <w:rsid w:val="007112A0"/>
    <w:rsid w:val="0083600D"/>
    <w:rsid w:val="008740CA"/>
    <w:rsid w:val="008E57E1"/>
    <w:rsid w:val="0095554F"/>
    <w:rsid w:val="00960E39"/>
    <w:rsid w:val="00977E02"/>
    <w:rsid w:val="009C6A67"/>
    <w:rsid w:val="00AC5012"/>
    <w:rsid w:val="00AE0019"/>
    <w:rsid w:val="00B36C4C"/>
    <w:rsid w:val="00B548BE"/>
    <w:rsid w:val="00D53532"/>
    <w:rsid w:val="00D77288"/>
    <w:rsid w:val="00D9280D"/>
    <w:rsid w:val="00E2420B"/>
    <w:rsid w:val="00E857F2"/>
    <w:rsid w:val="00E95F5F"/>
    <w:rsid w:val="00F964FF"/>
    <w:rsid w:val="00FA0737"/>
    <w:rsid w:val="00FC0DEB"/>
    <w:rsid w:val="00FE0D55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8C4624"/>
  <w15:chartTrackingRefBased/>
  <w15:docId w15:val="{D3119413-4DEE-4BDE-9A81-ECD8FD4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theme="minorBidi"/>
        <w:snapToGrid w:val="0"/>
        <w:color w:val="0070C0"/>
        <w:lang w:val="en-US" w:eastAsia="zh-TW" w:bidi="ar-SA"/>
        <w14:cntxtAlts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019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snapToGrid/>
      <w:color w:val="auto"/>
      <w:sz w:val="24"/>
      <w14:cntxtAlts w14:val="0"/>
    </w:rPr>
  </w:style>
  <w:style w:type="paragraph" w:styleId="1">
    <w:name w:val="heading 1"/>
    <w:basedOn w:val="a"/>
    <w:link w:val="10"/>
    <w:uiPriority w:val="9"/>
    <w:qFormat/>
    <w:rsid w:val="00655C9D"/>
    <w:pPr>
      <w:widowControl/>
      <w:adjustRightInd/>
      <w:spacing w:before="100" w:beforeAutospacing="1" w:after="100" w:afterAutospacing="1" w:line="240" w:lineRule="auto"/>
      <w:textAlignment w:val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6841"/>
    <w:rPr>
      <w:b/>
      <w:bCs/>
    </w:rPr>
  </w:style>
  <w:style w:type="paragraph" w:styleId="a4">
    <w:name w:val="header"/>
    <w:basedOn w:val="a"/>
    <w:link w:val="a5"/>
    <w:uiPriority w:val="99"/>
    <w:unhideWhenUsed/>
    <w:rsid w:val="00977E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77E02"/>
    <w:rPr>
      <w:rFonts w:ascii="Times New Roman" w:eastAsia="新細明體" w:hAnsi="Times New Roman" w:cs="Times New Roman"/>
      <w:snapToGrid/>
      <w:color w:val="auto"/>
      <w14:cntxtAlts w14:val="0"/>
    </w:rPr>
  </w:style>
  <w:style w:type="paragraph" w:styleId="a6">
    <w:name w:val="footer"/>
    <w:basedOn w:val="a"/>
    <w:link w:val="a7"/>
    <w:uiPriority w:val="99"/>
    <w:unhideWhenUsed/>
    <w:rsid w:val="00977E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77E02"/>
    <w:rPr>
      <w:rFonts w:ascii="Times New Roman" w:eastAsia="新細明體" w:hAnsi="Times New Roman" w:cs="Times New Roman"/>
      <w:snapToGrid/>
      <w:color w:val="auto"/>
      <w14:cntxtAlts w14:val="0"/>
    </w:rPr>
  </w:style>
  <w:style w:type="character" w:styleId="a8">
    <w:name w:val="Hyperlink"/>
    <w:basedOn w:val="a0"/>
    <w:uiPriority w:val="99"/>
    <w:unhideWhenUsed/>
    <w:rsid w:val="004F07E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4F07E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55C9D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Times New Roman"/>
      <w:szCs w:val="24"/>
    </w:rPr>
  </w:style>
  <w:style w:type="character" w:customStyle="1" w:styleId="10">
    <w:name w:val="標題 1 字元"/>
    <w:basedOn w:val="a0"/>
    <w:link w:val="1"/>
    <w:uiPriority w:val="9"/>
    <w:rsid w:val="00655C9D"/>
    <w:rPr>
      <w:rFonts w:ascii="Times New Roman" w:eastAsia="Times New Roman" w:hAnsi="Times New Roman" w:cs="Times New Roman"/>
      <w:b/>
      <w:bCs/>
      <w:snapToGrid/>
      <w:color w:val="auto"/>
      <w:kern w:val="36"/>
      <w:sz w:val="48"/>
      <w:szCs w:val="48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56F44C99-09A3-4A8A-8101-E82B774DFDB3}"/>
</file>

<file path=customXml/itemProps2.xml><?xml version="1.0" encoding="utf-8"?>
<ds:datastoreItem xmlns:ds="http://schemas.openxmlformats.org/officeDocument/2006/customXml" ds:itemID="{6B61B049-4ED1-4649-A6F5-3892024880DA}"/>
</file>

<file path=customXml/itemProps3.xml><?xml version="1.0" encoding="utf-8"?>
<ds:datastoreItem xmlns:ds="http://schemas.openxmlformats.org/officeDocument/2006/customXml" ds:itemID="{A86AD7E9-3693-410E-BFB4-BD767C222A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JoeLai</dc:creator>
  <cp:keywords/>
  <dc:description/>
  <cp:lastModifiedBy>MOK, Kam-hung</cp:lastModifiedBy>
  <cp:revision>3</cp:revision>
  <dcterms:created xsi:type="dcterms:W3CDTF">2026-01-12T03:51:00Z</dcterms:created>
  <dcterms:modified xsi:type="dcterms:W3CDTF">2026-01-12T04:10:00Z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