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9C10" w14:textId="583CC255" w:rsidR="005D0EE4" w:rsidRPr="00425AD7" w:rsidRDefault="00425AD7">
      <w:pPr>
        <w:widowControl w:val="0"/>
        <w:pBdr>
          <w:top w:val="nil"/>
          <w:left w:val="nil"/>
          <w:bottom w:val="nil"/>
          <w:right w:val="nil"/>
          <w:between w:val="nil"/>
        </w:pBdr>
        <w:spacing w:before="240" w:after="60"/>
        <w:jc w:val="center"/>
        <w:rPr>
          <w:rFonts w:asciiTheme="minorEastAsia" w:eastAsiaTheme="minorEastAsia" w:hAnsiTheme="minorEastAsia" w:cs="微軟正黑體"/>
          <w:b/>
          <w:sz w:val="32"/>
          <w:szCs w:val="32"/>
        </w:rPr>
      </w:pPr>
      <w:r w:rsidRPr="00425AD7">
        <w:rPr>
          <w:rFonts w:asciiTheme="minorEastAsia" w:eastAsiaTheme="minorEastAsia" w:hAnsiTheme="minorEastAsia" w:cs="微軟正黑體" w:hint="eastAsia"/>
          <w:b/>
          <w:sz w:val="32"/>
          <w:szCs w:val="32"/>
          <w:lang w:eastAsia="zh-CN"/>
        </w:rPr>
        <w:t>行知合一的教育家</w:t>
      </w:r>
      <w:r w:rsidRPr="00425AD7">
        <w:rPr>
          <w:rFonts w:asciiTheme="minorEastAsia" w:eastAsiaTheme="minorEastAsia" w:hAnsiTheme="minorEastAsia" w:cs="微軟正黑體"/>
          <w:b/>
          <w:sz w:val="32"/>
          <w:szCs w:val="32"/>
          <w:lang w:eastAsia="zh-CN"/>
        </w:rPr>
        <w:t>——</w:t>
      </w:r>
      <w:r w:rsidRPr="00425AD7">
        <w:rPr>
          <w:rFonts w:asciiTheme="minorEastAsia" w:eastAsiaTheme="minorEastAsia" w:hAnsiTheme="minorEastAsia" w:cs="微軟正黑體" w:hint="eastAsia"/>
          <w:b/>
          <w:sz w:val="32"/>
          <w:szCs w:val="32"/>
          <w:u w:val="single"/>
          <w:lang w:eastAsia="zh-CN"/>
        </w:rPr>
        <w:t>陶行知</w:t>
      </w:r>
    </w:p>
    <w:tbl>
      <w:tblPr>
        <w:tblStyle w:val="af6"/>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5D0EE4" w:rsidRPr="00425AD7" w14:paraId="4E839C30" w14:textId="77777777" w:rsidTr="009464CF">
        <w:tc>
          <w:tcPr>
            <w:tcW w:w="9776" w:type="dxa"/>
          </w:tcPr>
          <w:p w14:paraId="75129B20" w14:textId="6227BEFE" w:rsidR="0084461D" w:rsidRPr="00425AD7" w:rsidRDefault="00425AD7" w:rsidP="0084461D">
            <w:pPr>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t>自古以来，老师都会教导学生勤力读书，多加背诵，才是学习之道。但有一位教育家，却不主张书只用来读，他更强调书是可以「用」的。他，就是有「人民教育家」之誉的</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先生。</w:t>
            </w:r>
            <w:r w:rsidR="0084461D" w:rsidRPr="00425AD7">
              <w:rPr>
                <w:rFonts w:asciiTheme="minorEastAsia" w:eastAsiaTheme="minorEastAsia" w:hAnsiTheme="minorEastAsia" w:cs="微軟正黑體"/>
                <w:highlight w:val="white"/>
                <w:lang w:eastAsia="zh-CN"/>
              </w:rPr>
              <w:br/>
            </w:r>
            <w:r w:rsidR="0084461D" w:rsidRPr="00425AD7">
              <w:rPr>
                <w:rFonts w:asciiTheme="minorEastAsia" w:eastAsiaTheme="minorEastAsia" w:hAnsiTheme="minorEastAsia" w:cs="微軟正黑體"/>
                <w:highlight w:val="white"/>
                <w:lang w:eastAsia="zh-CN"/>
              </w:rPr>
              <w:br/>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 xml:space="preserve"> (1891-1946)的名字特别有意思。他原名</w:t>
            </w:r>
            <w:r w:rsidRPr="00425AD7">
              <w:rPr>
                <w:rFonts w:asciiTheme="minorEastAsia" w:eastAsiaTheme="minorEastAsia" w:hAnsiTheme="minorEastAsia" w:cs="微軟正黑體"/>
                <w:highlight w:val="white"/>
                <w:u w:val="single"/>
                <w:lang w:eastAsia="zh-CN"/>
              </w:rPr>
              <w:t>陶文浚</w:t>
            </w:r>
            <w:r w:rsidRPr="00425AD7">
              <w:rPr>
                <w:rFonts w:asciiTheme="minorEastAsia" w:eastAsiaTheme="minorEastAsia" w:hAnsiTheme="minorEastAsia" w:cs="微軟正黑體"/>
                <w:highlight w:val="white"/>
                <w:lang w:eastAsia="zh-CN"/>
              </w:rPr>
              <w:t>，出生在</w:t>
            </w:r>
            <w:r w:rsidRPr="00425AD7">
              <w:rPr>
                <w:rFonts w:asciiTheme="minorEastAsia" w:eastAsiaTheme="minorEastAsia" w:hAnsiTheme="minorEastAsia" w:cs="微軟正黑體"/>
                <w:highlight w:val="white"/>
                <w:u w:val="single"/>
                <w:lang w:eastAsia="zh-CN"/>
              </w:rPr>
              <w:t>安徽</w:t>
            </w:r>
            <w:r w:rsidRPr="00425AD7">
              <w:rPr>
                <w:rFonts w:asciiTheme="minorEastAsia" w:eastAsiaTheme="minorEastAsia" w:hAnsiTheme="minorEastAsia" w:cs="微軟正黑體"/>
                <w:highlight w:val="white"/>
                <w:lang w:eastAsia="zh-CN"/>
              </w:rPr>
              <w:t>一个清贫家庭。六岁时</w:t>
            </w:r>
            <w:r w:rsidR="0084461D" w:rsidRPr="00425AD7">
              <w:rPr>
                <w:rFonts w:asciiTheme="minorEastAsia" w:eastAsiaTheme="minorEastAsia" w:hAnsiTheme="minorEastAsia" w:cs="微軟正黑體"/>
                <w:highlight w:val="white"/>
                <w:lang w:eastAsia="zh-CN"/>
              </w:rPr>
              <w:br/>
            </w:r>
            <w:r w:rsidRPr="00425AD7">
              <w:rPr>
                <w:rFonts w:asciiTheme="minorEastAsia" w:eastAsiaTheme="minorEastAsia" w:hAnsiTheme="minorEastAsia" w:cs="微軟正黑體"/>
                <w:highlight w:val="white"/>
                <w:lang w:eastAsia="zh-CN"/>
              </w:rPr>
              <w:t>因天资聪颖，得蒙家乡秀才</w:t>
            </w:r>
            <w:r w:rsidRPr="00425AD7">
              <w:rPr>
                <w:rFonts w:asciiTheme="minorEastAsia" w:eastAsiaTheme="minorEastAsia" w:hAnsiTheme="minorEastAsia" w:cs="微軟正黑體"/>
                <w:highlight w:val="white"/>
                <w:u w:val="single"/>
                <w:lang w:eastAsia="zh-CN"/>
              </w:rPr>
              <w:t>方庶咸</w:t>
            </w:r>
            <w:r w:rsidRPr="00425AD7">
              <w:rPr>
                <w:rFonts w:asciiTheme="minorEastAsia" w:eastAsiaTheme="minorEastAsia" w:hAnsiTheme="minorEastAsia" w:cs="微軟正黑體"/>
                <w:highlight w:val="white"/>
                <w:lang w:eastAsia="zh-CN"/>
              </w:rPr>
              <w:t>赏识免费授课，在传统私塾中熟读四书五经。这段启蒙经历使他深刻体会到教育对寒门学子的重要性，也奠定了他深厚的国学根基。十五岁随父迁居县城后，经传教士</w:t>
            </w:r>
            <w:r w:rsidRPr="00425AD7">
              <w:rPr>
                <w:rFonts w:asciiTheme="minorEastAsia" w:eastAsiaTheme="minorEastAsia" w:hAnsiTheme="minorEastAsia" w:cs="微軟正黑體"/>
                <w:highlight w:val="white"/>
                <w:u w:val="single"/>
                <w:lang w:eastAsia="zh-CN"/>
              </w:rPr>
              <w:t>唐进贤</w:t>
            </w:r>
            <w:r w:rsidRPr="00425AD7">
              <w:rPr>
                <w:rFonts w:asciiTheme="minorEastAsia" w:eastAsiaTheme="minorEastAsia" w:hAnsiTheme="minorEastAsia" w:cs="微軟正黑體"/>
                <w:highlight w:val="white"/>
                <w:lang w:eastAsia="zh-CN"/>
              </w:rPr>
              <w:t>推荐，他进入基督教内地会创办的</w:t>
            </w:r>
            <w:r w:rsidRPr="00425AD7">
              <w:rPr>
                <w:rFonts w:asciiTheme="minorEastAsia" w:eastAsiaTheme="minorEastAsia" w:hAnsiTheme="minorEastAsia" w:cs="微軟正黑體"/>
                <w:highlight w:val="white"/>
                <w:u w:val="single"/>
                <w:lang w:eastAsia="zh-CN"/>
              </w:rPr>
              <w:t>崇一学堂</w:t>
            </w:r>
            <w:r w:rsidRPr="00425AD7">
              <w:rPr>
                <w:rFonts w:asciiTheme="minorEastAsia" w:eastAsiaTheme="minorEastAsia" w:hAnsiTheme="minorEastAsia" w:cs="微軟正黑體"/>
                <w:highlight w:val="white"/>
                <w:lang w:eastAsia="zh-CN"/>
              </w:rPr>
              <w:t>，在这所西式学堂里首次接触到西方教育理念与基督教文化。正是这种跨越中西的教育背景，让年轻的</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深切体会到教育对个人命运的改变力量，于是立志投身教育事业，帮助贫苦大众获得改变命运的机会。</w:t>
            </w:r>
          </w:p>
          <w:p w14:paraId="65D6040C" w14:textId="77777777" w:rsidR="0084461D" w:rsidRPr="00425AD7" w:rsidRDefault="0084461D" w:rsidP="0084461D">
            <w:pPr>
              <w:rPr>
                <w:rFonts w:asciiTheme="minorEastAsia" w:eastAsiaTheme="minorEastAsia" w:hAnsiTheme="minorEastAsia" w:cs="微軟正黑體"/>
                <w:highlight w:val="white"/>
                <w:lang w:eastAsia="zh-CN"/>
              </w:rPr>
            </w:pPr>
          </w:p>
          <w:p w14:paraId="5E663013" w14:textId="56F02C4D" w:rsidR="0084461D" w:rsidRPr="00425AD7" w:rsidRDefault="00425AD7" w:rsidP="0084461D">
            <w:pPr>
              <w:jc w:val="both"/>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t>青年时期的</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很欣赏</w:t>
            </w:r>
            <w:r w:rsidRPr="00425AD7">
              <w:rPr>
                <w:rFonts w:asciiTheme="minorEastAsia" w:eastAsiaTheme="minorEastAsia" w:hAnsiTheme="minorEastAsia" w:cs="微軟正黑體"/>
                <w:highlight w:val="white"/>
                <w:u w:val="single"/>
                <w:lang w:eastAsia="zh-CN"/>
              </w:rPr>
              <w:t>明代</w:t>
            </w:r>
            <w:r w:rsidRPr="00425AD7">
              <w:rPr>
                <w:rFonts w:asciiTheme="minorEastAsia" w:eastAsiaTheme="minorEastAsia" w:hAnsiTheme="minorEastAsia" w:cs="微軟正黑體"/>
                <w:highlight w:val="white"/>
                <w:lang w:eastAsia="zh-CN"/>
              </w:rPr>
              <w:t>理学家</w:t>
            </w:r>
            <w:r w:rsidRPr="00425AD7">
              <w:rPr>
                <w:rFonts w:asciiTheme="minorEastAsia" w:eastAsiaTheme="minorEastAsia" w:hAnsiTheme="minorEastAsia" w:cs="微軟正黑體"/>
                <w:highlight w:val="white"/>
                <w:u w:val="single"/>
                <w:lang w:eastAsia="zh-CN"/>
              </w:rPr>
              <w:t>王阳明</w:t>
            </w:r>
            <w:r w:rsidRPr="00425AD7">
              <w:rPr>
                <w:rFonts w:asciiTheme="minorEastAsia" w:eastAsiaTheme="minorEastAsia" w:hAnsiTheme="minorEastAsia" w:cs="微軟正黑體"/>
                <w:highlight w:val="white"/>
                <w:lang w:eastAsia="zh-CN"/>
              </w:rPr>
              <w:t>的「知是行之始，行是知之成」，</w:t>
            </w:r>
            <w:r w:rsidRPr="00425AD7">
              <w:rPr>
                <w:rFonts w:asciiTheme="minorEastAsia" w:eastAsiaTheme="minorEastAsia" w:hAnsiTheme="minorEastAsia" w:cs="微軟正黑體" w:hint="eastAsia"/>
                <w:highlight w:val="white"/>
                <w:lang w:eastAsia="zh-CN"/>
              </w:rPr>
              <w:t>便把名字改成「知行」。但后来在实践教育后，他反思到，人应该以行动为先，「行」才是「知」之始，于是，他再次改名为「行知」。而他的一生也坚定地跟从自己的名字，以行动一步步地实现自己的教育理念，以行动一点点地开发学生的无限可能。</w:t>
            </w:r>
          </w:p>
          <w:p w14:paraId="114F4270" w14:textId="77777777" w:rsidR="0084461D" w:rsidRPr="00425AD7" w:rsidRDefault="0084461D" w:rsidP="0084461D">
            <w:pPr>
              <w:rPr>
                <w:rFonts w:asciiTheme="minorEastAsia" w:eastAsiaTheme="minorEastAsia" w:hAnsiTheme="minorEastAsia" w:cs="微軟正黑體"/>
                <w:highlight w:val="white"/>
                <w:lang w:eastAsia="zh-CN"/>
              </w:rPr>
            </w:pPr>
          </w:p>
          <w:p w14:paraId="28B48DFE" w14:textId="027C32F2" w:rsidR="0084461D" w:rsidRPr="00425AD7" w:rsidRDefault="00425AD7" w:rsidP="0084461D">
            <w:pPr>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大学毕业后，远赴</w:t>
            </w:r>
            <w:r w:rsidRPr="00425AD7">
              <w:rPr>
                <w:rFonts w:asciiTheme="minorEastAsia" w:eastAsiaTheme="minorEastAsia" w:hAnsiTheme="minorEastAsia" w:cs="微軟正黑體"/>
                <w:highlight w:val="white"/>
                <w:u w:val="single"/>
                <w:lang w:eastAsia="zh-CN"/>
              </w:rPr>
              <w:t>美国</w:t>
            </w:r>
            <w:r w:rsidRPr="00425AD7">
              <w:rPr>
                <w:rFonts w:asciiTheme="minorEastAsia" w:eastAsiaTheme="minorEastAsia" w:hAnsiTheme="minorEastAsia" w:cs="微軟正黑體"/>
                <w:highlight w:val="white"/>
                <w:lang w:eastAsia="zh-CN"/>
              </w:rPr>
              <w:t xml:space="preserve"> </w:t>
            </w:r>
            <w:r w:rsidRPr="00425AD7">
              <w:rPr>
                <w:rFonts w:asciiTheme="minorEastAsia" w:eastAsiaTheme="minorEastAsia" w:hAnsiTheme="minorEastAsia" w:cs="微軟正黑體"/>
                <w:highlight w:val="white"/>
                <w:u w:val="single"/>
                <w:lang w:eastAsia="zh-CN"/>
              </w:rPr>
              <w:t>哥伦比亚大学师范学院</w:t>
            </w:r>
            <w:r w:rsidRPr="00425AD7">
              <w:rPr>
                <w:rFonts w:asciiTheme="minorEastAsia" w:eastAsiaTheme="minorEastAsia" w:hAnsiTheme="minorEastAsia" w:cs="微軟正黑體"/>
                <w:highlight w:val="white"/>
                <w:lang w:eastAsia="zh-CN"/>
              </w:rPr>
              <w:t xml:space="preserve"> 留学，</w:t>
            </w:r>
            <w:r w:rsidRPr="00425AD7">
              <w:rPr>
                <w:rFonts w:asciiTheme="minorEastAsia" w:eastAsiaTheme="minorEastAsia" w:hAnsiTheme="minorEastAsia" w:cs="新細明體" w:hint="eastAsia"/>
                <w:lang w:eastAsia="zh-CN"/>
              </w:rPr>
              <w:t>跟随「现代教育之父」</w:t>
            </w:r>
            <w:r w:rsidRPr="00425AD7">
              <w:rPr>
                <w:rFonts w:asciiTheme="minorEastAsia" w:eastAsiaTheme="minorEastAsia" w:hAnsiTheme="minorEastAsia" w:cs="新細明體" w:hint="eastAsia"/>
                <w:u w:val="single"/>
                <w:lang w:eastAsia="zh-CN"/>
              </w:rPr>
              <w:t>杜威</w:t>
            </w:r>
            <w:r w:rsidRPr="00425AD7">
              <w:rPr>
                <w:rFonts w:asciiTheme="minorEastAsia" w:eastAsiaTheme="minorEastAsia" w:hAnsiTheme="minorEastAsia" w:cs="新細明體" w:hint="eastAsia"/>
                <w:lang w:eastAsia="zh-CN"/>
              </w:rPr>
              <w:t>学习。</w:t>
            </w:r>
            <w:r w:rsidRPr="00425AD7">
              <w:rPr>
                <w:rFonts w:asciiTheme="minorEastAsia" w:eastAsiaTheme="minorEastAsia" w:hAnsiTheme="minorEastAsia" w:cs="新細明體" w:hint="eastAsia"/>
                <w:u w:val="single"/>
                <w:lang w:eastAsia="zh-CN"/>
              </w:rPr>
              <w:t>杜威</w:t>
            </w:r>
            <w:r w:rsidRPr="00425AD7">
              <w:rPr>
                <w:rFonts w:asciiTheme="minorEastAsia" w:eastAsiaTheme="minorEastAsia" w:hAnsiTheme="minorEastAsia" w:cs="新細明體" w:hint="eastAsia"/>
                <w:lang w:eastAsia="zh-CN"/>
              </w:rPr>
              <w:t>主张的「教育即生活」和「从实践中学习」等教育观点，大大启发了</w:t>
            </w:r>
            <w:r w:rsidRPr="00425AD7">
              <w:rPr>
                <w:rFonts w:asciiTheme="minorEastAsia" w:eastAsiaTheme="minorEastAsia" w:hAnsiTheme="minorEastAsia" w:cs="新細明體" w:hint="eastAsia"/>
                <w:u w:val="single"/>
                <w:lang w:eastAsia="zh-CN"/>
              </w:rPr>
              <w:t>陶行知</w:t>
            </w:r>
            <w:r w:rsidRPr="00425AD7">
              <w:rPr>
                <w:rFonts w:asciiTheme="minorEastAsia" w:eastAsiaTheme="minorEastAsia" w:hAnsiTheme="minorEastAsia" w:cs="新細明體" w:hint="eastAsia"/>
                <w:lang w:eastAsia="zh-CN"/>
              </w:rPr>
              <w:t>。</w:t>
            </w:r>
            <w:r w:rsidRPr="00425AD7">
              <w:rPr>
                <w:rFonts w:asciiTheme="minorEastAsia" w:eastAsiaTheme="minorEastAsia" w:hAnsiTheme="minorEastAsia" w:cs="新細明體" w:hint="eastAsia"/>
                <w:u w:val="single"/>
                <w:lang w:eastAsia="zh-CN"/>
              </w:rPr>
              <w:t>陶行知</w:t>
            </w:r>
            <w:r w:rsidRPr="00425AD7">
              <w:rPr>
                <w:rFonts w:asciiTheme="minorEastAsia" w:eastAsiaTheme="minorEastAsia" w:hAnsiTheme="minorEastAsia" w:cs="微軟正黑體"/>
                <w:highlight w:val="white"/>
                <w:lang w:eastAsia="zh-CN"/>
              </w:rPr>
              <w:t>以优异成绩通过全部博士学位课程考试，更完成了《中国教育之改进》的论文研究。</w:t>
            </w:r>
          </w:p>
          <w:p w14:paraId="31B811CE" w14:textId="3983DEA8" w:rsidR="0084461D" w:rsidRPr="00425AD7" w:rsidRDefault="00425AD7" w:rsidP="0084461D">
            <w:pPr>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t>1917年，</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接到</w:t>
            </w:r>
            <w:r w:rsidRPr="00425AD7">
              <w:rPr>
                <w:rFonts w:asciiTheme="minorEastAsia" w:eastAsiaTheme="minorEastAsia" w:hAnsiTheme="minorEastAsia" w:cs="微軟正黑體"/>
                <w:highlight w:val="white"/>
                <w:u w:val="single"/>
                <w:lang w:eastAsia="zh-CN"/>
              </w:rPr>
              <w:t>南京高等师范学校</w:t>
            </w:r>
            <w:r w:rsidRPr="00425AD7">
              <w:rPr>
                <w:rFonts w:asciiTheme="minorEastAsia" w:eastAsiaTheme="minorEastAsia" w:hAnsiTheme="minorEastAsia" w:cs="微軟正黑體"/>
                <w:highlight w:val="white"/>
                <w:lang w:eastAsia="zh-CN"/>
              </w:rPr>
              <w:t>邀请回国任教，</w:t>
            </w:r>
            <w:r w:rsidRPr="00425AD7">
              <w:rPr>
                <w:rFonts w:asciiTheme="minorEastAsia" w:eastAsiaTheme="minorEastAsia" w:hAnsiTheme="minorEastAsia" w:cs="新細明體" w:hint="eastAsia"/>
                <w:highlight w:val="white"/>
                <w:lang w:eastAsia="zh-CN"/>
              </w:rPr>
              <w:t>考虑到国</w:t>
            </w:r>
            <w:r w:rsidRPr="00425AD7">
              <w:rPr>
                <w:rFonts w:asciiTheme="minorEastAsia" w:eastAsiaTheme="minorEastAsia" w:hAnsiTheme="minorEastAsia" w:cs="微軟正黑體"/>
                <w:highlight w:val="white"/>
                <w:lang w:eastAsia="zh-CN"/>
              </w:rPr>
              <w:t>内教育改革急需</w:t>
            </w:r>
            <w:r w:rsidRPr="00425AD7">
              <w:rPr>
                <w:rFonts w:asciiTheme="minorEastAsia" w:eastAsiaTheme="minorEastAsia" w:hAnsiTheme="minorEastAsia" w:cs="新細明體" w:hint="eastAsia"/>
                <w:highlight w:val="white"/>
                <w:lang w:eastAsia="zh-CN"/>
              </w:rPr>
              <w:t>有新颖思想的</w:t>
            </w:r>
            <w:r w:rsidRPr="00425AD7">
              <w:rPr>
                <w:rFonts w:asciiTheme="minorEastAsia" w:eastAsiaTheme="minorEastAsia" w:hAnsiTheme="minorEastAsia" w:cs="微軟正黑體"/>
                <w:highlight w:val="white"/>
                <w:lang w:eastAsia="zh-CN"/>
              </w:rPr>
              <w:t>人才，他毅然决定</w:t>
            </w:r>
            <w:r w:rsidRPr="00425AD7">
              <w:rPr>
                <w:rFonts w:asciiTheme="minorEastAsia" w:eastAsiaTheme="minorEastAsia" w:hAnsiTheme="minorEastAsia" w:cs="新細明體" w:hint="eastAsia"/>
                <w:highlight w:val="white"/>
                <w:lang w:eastAsia="zh-CN"/>
              </w:rPr>
              <w:t>在还差一步就获颁授博士时</w:t>
            </w:r>
            <w:r w:rsidRPr="00425AD7">
              <w:rPr>
                <w:rFonts w:asciiTheme="minorEastAsia" w:eastAsiaTheme="minorEastAsia" w:hAnsiTheme="minorEastAsia" w:cs="微軟正黑體"/>
                <w:highlight w:val="white"/>
                <w:lang w:eastAsia="zh-CN"/>
              </w:rPr>
              <w:t>前归国。</w:t>
            </w:r>
            <w:r w:rsidRPr="00425AD7">
              <w:rPr>
                <w:rFonts w:asciiTheme="minorEastAsia" w:eastAsiaTheme="minorEastAsia" w:hAnsiTheme="minorEastAsia" w:cs="新細明體" w:hint="eastAsia"/>
                <w:highlight w:val="white"/>
                <w:lang w:eastAsia="zh-CN"/>
              </w:rPr>
              <w:t>他把</w:t>
            </w:r>
            <w:r w:rsidRPr="00425AD7">
              <w:rPr>
                <w:rFonts w:asciiTheme="minorEastAsia" w:eastAsiaTheme="minorEastAsia" w:hAnsiTheme="minorEastAsia" w:cs="微軟正黑體"/>
                <w:highlight w:val="white"/>
                <w:u w:val="single"/>
                <w:lang w:eastAsia="zh-CN"/>
              </w:rPr>
              <w:t>杜威</w:t>
            </w:r>
            <w:r w:rsidRPr="00425AD7">
              <w:rPr>
                <w:rFonts w:asciiTheme="minorEastAsia" w:eastAsiaTheme="minorEastAsia" w:hAnsiTheme="minorEastAsia" w:cs="微軟正黑體"/>
                <w:highlight w:val="white"/>
                <w:lang w:eastAsia="zh-CN"/>
              </w:rPr>
              <w:t>教育思想与</w:t>
            </w:r>
            <w:r w:rsidRPr="00425AD7">
              <w:rPr>
                <w:rFonts w:asciiTheme="minorEastAsia" w:eastAsiaTheme="minorEastAsia" w:hAnsiTheme="minorEastAsia" w:cs="微軟正黑體"/>
                <w:highlight w:val="white"/>
                <w:u w:val="single"/>
                <w:lang w:eastAsia="zh-CN"/>
              </w:rPr>
              <w:t>中国</w:t>
            </w:r>
            <w:r w:rsidRPr="00425AD7">
              <w:rPr>
                <w:rFonts w:asciiTheme="minorEastAsia" w:eastAsiaTheme="minorEastAsia" w:hAnsiTheme="minorEastAsia" w:cs="微軟正黑體"/>
                <w:highlight w:val="white"/>
                <w:lang w:eastAsia="zh-CN"/>
              </w:rPr>
              <w:t>实际</w:t>
            </w:r>
          </w:p>
          <w:p w14:paraId="7D8FDF14" w14:textId="146BBE14" w:rsidR="0084461D" w:rsidRPr="00425AD7" w:rsidRDefault="00425AD7" w:rsidP="0084461D">
            <w:pPr>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t>相结合，从此开启了富于创意而又影响深远的教育实践</w:t>
            </w:r>
            <w:r w:rsidRPr="00425AD7">
              <w:rPr>
                <w:rFonts w:asciiTheme="minorEastAsia" w:eastAsiaTheme="minorEastAsia" w:hAnsiTheme="minorEastAsia" w:cs="微軟正黑體" w:hint="eastAsia"/>
                <w:highlight w:val="white"/>
                <w:lang w:eastAsia="zh-CN"/>
              </w:rPr>
              <w:t>。</w:t>
            </w:r>
          </w:p>
          <w:p w14:paraId="136DFAE7" w14:textId="77777777" w:rsidR="0084461D" w:rsidRPr="00425AD7" w:rsidRDefault="0084461D" w:rsidP="0084461D">
            <w:pPr>
              <w:rPr>
                <w:rFonts w:asciiTheme="minorEastAsia" w:eastAsiaTheme="minorEastAsia" w:hAnsiTheme="minorEastAsia" w:cs="微軟正黑體"/>
                <w:highlight w:val="white"/>
                <w:lang w:eastAsia="zh-CN"/>
              </w:rPr>
            </w:pPr>
          </w:p>
          <w:p w14:paraId="3F88E5E3" w14:textId="77777777" w:rsidR="00E90BFE" w:rsidRDefault="00425AD7" w:rsidP="0084461D">
            <w:pPr>
              <w:jc w:val="both"/>
              <w:rPr>
                <w:rFonts w:asciiTheme="minorEastAsia" w:eastAsia="DengXian" w:hAnsiTheme="minorEastAsia" w:cs="微軟正黑體"/>
                <w:highlight w:val="white"/>
                <w:lang w:eastAsia="zh-CN"/>
              </w:rPr>
            </w:pPr>
            <w:r w:rsidRPr="00425AD7">
              <w:rPr>
                <w:rFonts w:asciiTheme="minorEastAsia" w:eastAsiaTheme="minorEastAsia" w:hAnsiTheme="minorEastAsia" w:cs="微軟正黑體"/>
                <w:highlight w:val="white"/>
                <w:lang w:eastAsia="zh-CN"/>
              </w:rPr>
              <w:t>回国后，</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不时到大学演讲。他的演讲，是出了名的稀奇古怪，却又令人深思。</w:t>
            </w:r>
            <w:r w:rsidR="0084461D" w:rsidRPr="00425AD7">
              <w:rPr>
                <w:rFonts w:asciiTheme="minorEastAsia" w:eastAsiaTheme="minorEastAsia" w:hAnsiTheme="minorEastAsia" w:cs="微軟正黑體"/>
                <w:highlight w:val="white"/>
                <w:lang w:eastAsia="zh-CN"/>
              </w:rPr>
              <w:br/>
            </w:r>
            <w:r w:rsidR="0084461D" w:rsidRPr="00425AD7">
              <w:rPr>
                <w:rFonts w:asciiTheme="minorEastAsia" w:eastAsiaTheme="minorEastAsia" w:hAnsiTheme="minorEastAsia" w:cs="微軟正黑體"/>
                <w:highlight w:val="white"/>
                <w:lang w:eastAsia="zh-CN"/>
              </w:rPr>
              <w:br/>
            </w:r>
            <w:r w:rsidRPr="00425AD7">
              <w:rPr>
                <w:rFonts w:asciiTheme="minorEastAsia" w:eastAsiaTheme="minorEastAsia" w:hAnsiTheme="minorEastAsia" w:cs="微軟正黑體"/>
                <w:highlight w:val="white"/>
                <w:lang w:eastAsia="zh-CN"/>
              </w:rPr>
              <w:t>有一次，</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带上了一只活生生的大公鸡走上师范大学的讲台。台下的人都感到莫名其妙，开始窃窃私语，不少人更在偷笑。</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把大公鸡放在讲台上，再从口袋中掏出一把米放在公鸡前，然后强行按公鸡的头逼它吃米。公鸡不肯服从，挣扎着咯咯乱叫。大家都被眼前一幕吓了一跳。然而</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并没有停下来，他见公鸡不肯就范，便用力试图打开公鸡的嘴，把米硬喂给公鸡。得到的结果当然是公鸡更强烈的反抗，更奋力拍打翅膀，逃离讲台。</w:t>
            </w:r>
          </w:p>
          <w:p w14:paraId="519EAB6B" w14:textId="77777777" w:rsidR="00E90BFE" w:rsidRDefault="0084461D" w:rsidP="0084461D">
            <w:pPr>
              <w:jc w:val="both"/>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br/>
            </w:r>
            <w:r w:rsidR="00425AD7" w:rsidRPr="00425AD7">
              <w:rPr>
                <w:rFonts w:asciiTheme="minorEastAsia" w:eastAsiaTheme="minorEastAsia" w:hAnsiTheme="minorEastAsia" w:cs="微軟正黑體"/>
                <w:highlight w:val="white"/>
                <w:lang w:eastAsia="zh-CN"/>
              </w:rPr>
              <w:t>看到这里，台下很多人都焦急了，纷纷传来「停止吧」的声音。这时，</w:t>
            </w:r>
            <w:r w:rsidR="00425AD7" w:rsidRPr="00425AD7">
              <w:rPr>
                <w:rFonts w:asciiTheme="minorEastAsia" w:eastAsiaTheme="minorEastAsia" w:hAnsiTheme="minorEastAsia" w:cs="微軟正黑體"/>
                <w:u w:val="single"/>
                <w:lang w:eastAsia="zh-CN"/>
              </w:rPr>
              <w:t>陶行知</w:t>
            </w:r>
            <w:r w:rsidR="00425AD7" w:rsidRPr="00425AD7">
              <w:rPr>
                <w:rFonts w:asciiTheme="minorEastAsia" w:eastAsiaTheme="minorEastAsia" w:hAnsiTheme="minorEastAsia" w:cs="微軟正黑體"/>
                <w:highlight w:val="white"/>
                <w:lang w:eastAsia="zh-CN"/>
              </w:rPr>
              <w:t>依然默不作声，他缓缓走向公鸡，再次放下米粒后，自己便后退几步。只见那只公鸡稍作停顿后，便自行走近米粒进食起来。</w:t>
            </w:r>
          </w:p>
          <w:p w14:paraId="0B508873" w14:textId="77777777" w:rsidR="00E90BFE" w:rsidRDefault="00E90BFE" w:rsidP="0084461D">
            <w:pPr>
              <w:jc w:val="both"/>
              <w:rPr>
                <w:rFonts w:asciiTheme="minorEastAsia" w:eastAsia="DengXian" w:hAnsiTheme="minorEastAsia" w:cs="微軟正黑體"/>
                <w:highlight w:val="white"/>
                <w:lang w:eastAsia="zh-CN"/>
              </w:rPr>
            </w:pPr>
          </w:p>
          <w:p w14:paraId="36FCC6DA" w14:textId="77777777" w:rsidR="00DA4BD7" w:rsidRDefault="00425AD7" w:rsidP="0084461D">
            <w:pPr>
              <w:jc w:val="both"/>
              <w:rPr>
                <w:rFonts w:asciiTheme="minorEastAsia" w:eastAsia="DengXian" w:hAnsiTheme="minorEastAsia" w:cs="微軟正黑體"/>
                <w:highlight w:val="white"/>
                <w:lang w:eastAsia="zh-CN"/>
              </w:rPr>
            </w:pPr>
            <w:r w:rsidRPr="00425AD7">
              <w:rPr>
                <w:rFonts w:asciiTheme="minorEastAsia" w:eastAsiaTheme="minorEastAsia" w:hAnsiTheme="minorEastAsia" w:cs="微軟正黑體"/>
                <w:highlight w:val="white"/>
                <w:lang w:eastAsia="zh-CN"/>
              </w:rPr>
              <w:t>这时</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才开始演讲：「在座各位，毕业后都应该会成为一名老师。如果做老师的，强逼学生学习，像我刚才强迫公鸡进食，学生是不情愿学的，就算勉强去学，也会食而不化。但是，如果我们让学生自由地学习，充分启发学生的学习主动性，那效果就很不一样了！」台下瞬间掌声雷动，大家惊叹</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用这么有趣的方式把革新的教育观点生动地展现出来。</w:t>
            </w:r>
          </w:p>
          <w:p w14:paraId="36E4D556" w14:textId="0E42E2A0" w:rsidR="00E90BFE" w:rsidRDefault="0084461D" w:rsidP="0084461D">
            <w:pPr>
              <w:jc w:val="both"/>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lastRenderedPageBreak/>
              <w:br/>
            </w:r>
          </w:p>
          <w:p w14:paraId="40CFD3E2" w14:textId="77777777" w:rsidR="00DA4BD7" w:rsidRDefault="00425AD7" w:rsidP="0084461D">
            <w:pPr>
              <w:jc w:val="both"/>
              <w:rPr>
                <w:rFonts w:asciiTheme="minorEastAsia" w:eastAsia="DengXian" w:hAnsiTheme="minorEastAsia" w:cs="微軟正黑體"/>
                <w:highlight w:val="white"/>
                <w:lang w:eastAsia="zh-CN"/>
              </w:rPr>
            </w:pPr>
            <w:r w:rsidRPr="00425AD7">
              <w:rPr>
                <w:rFonts w:asciiTheme="minorEastAsia" w:eastAsiaTheme="minorEastAsia" w:hAnsiTheme="minorEastAsia" w:cs="微軟正黑體"/>
                <w:highlight w:val="white"/>
                <w:lang w:eastAsia="zh-CN"/>
              </w:rPr>
              <w:t>虽然</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在大学教书得心应手，可是他最记挂的依然是推动平民教育。</w:t>
            </w:r>
          </w:p>
          <w:p w14:paraId="320AD248" w14:textId="00004F96" w:rsidR="00E90BFE" w:rsidRDefault="0084461D" w:rsidP="0084461D">
            <w:pPr>
              <w:jc w:val="both"/>
              <w:rPr>
                <w:rFonts w:asciiTheme="minorEastAsia" w:eastAsia="DengXian" w:hAnsiTheme="minorEastAsia" w:cs="微軟正黑體"/>
                <w:highlight w:val="white"/>
                <w:lang w:eastAsia="zh-CN"/>
              </w:rPr>
            </w:pPr>
            <w:r w:rsidRPr="00425AD7">
              <w:rPr>
                <w:rFonts w:asciiTheme="minorEastAsia" w:eastAsiaTheme="minorEastAsia" w:hAnsiTheme="minorEastAsia" w:cs="微軟正黑體"/>
                <w:highlight w:val="white"/>
              </w:rPr>
              <w:br/>
            </w:r>
            <w:r w:rsidR="00425AD7" w:rsidRPr="00425AD7">
              <w:rPr>
                <w:rFonts w:asciiTheme="minorEastAsia" w:eastAsiaTheme="minorEastAsia" w:hAnsiTheme="minorEastAsia" w:cs="微軟正黑體"/>
                <w:u w:val="single"/>
                <w:lang w:eastAsia="zh-CN"/>
              </w:rPr>
              <w:t>陶行知</w:t>
            </w:r>
            <w:r w:rsidR="00425AD7" w:rsidRPr="00425AD7">
              <w:rPr>
                <w:rFonts w:asciiTheme="minorEastAsia" w:eastAsiaTheme="minorEastAsia" w:hAnsiTheme="minorEastAsia" w:cs="微軟正黑體"/>
                <w:highlight w:val="white"/>
                <w:lang w:eastAsia="zh-CN"/>
              </w:rPr>
              <w:t>和一班志同道合的教育家前往各地开办平民识字班和平民学校，他们的目标，是要向三亿多农民推广基础教育。为实现这一宏大的目标，</w:t>
            </w:r>
            <w:r w:rsidR="00425AD7" w:rsidRPr="00425AD7">
              <w:rPr>
                <w:rFonts w:asciiTheme="minorEastAsia" w:eastAsiaTheme="minorEastAsia" w:hAnsiTheme="minorEastAsia" w:cs="微軟正黑體"/>
                <w:u w:val="single"/>
                <w:lang w:eastAsia="zh-CN"/>
              </w:rPr>
              <w:t>陶行知</w:t>
            </w:r>
            <w:r w:rsidR="00425AD7" w:rsidRPr="00425AD7">
              <w:rPr>
                <w:rFonts w:asciiTheme="minorEastAsia" w:eastAsiaTheme="minorEastAsia" w:hAnsiTheme="minorEastAsia" w:cs="微軟正黑體"/>
                <w:highlight w:val="white"/>
                <w:lang w:eastAsia="zh-CN"/>
              </w:rPr>
              <w:t>毅然放弃优厚舒适的大学教授工作，脱去西装，穿上草鞋，走进</w:t>
            </w:r>
            <w:r w:rsidR="00425AD7" w:rsidRPr="00425AD7">
              <w:rPr>
                <w:rFonts w:asciiTheme="minorEastAsia" w:eastAsiaTheme="minorEastAsia" w:hAnsiTheme="minorEastAsia" w:cs="微軟正黑體"/>
                <w:u w:val="single"/>
                <w:lang w:eastAsia="zh-CN"/>
              </w:rPr>
              <w:t>南京</w:t>
            </w:r>
            <w:r w:rsidR="00425AD7" w:rsidRPr="00425AD7">
              <w:rPr>
                <w:rFonts w:asciiTheme="minorEastAsia" w:eastAsiaTheme="minorEastAsia" w:hAnsiTheme="minorEastAsia" w:cs="微軟正黑體"/>
                <w:highlight w:val="white"/>
                <w:lang w:eastAsia="zh-CN"/>
              </w:rPr>
              <w:t>乡村，兴办师范学院，从此肩负训练乡村教师的责任。</w:t>
            </w:r>
          </w:p>
          <w:p w14:paraId="2EDDFB8B" w14:textId="6431E78D" w:rsidR="00E90BFE" w:rsidRDefault="00E90BFE" w:rsidP="0084461D">
            <w:pPr>
              <w:jc w:val="both"/>
              <w:rPr>
                <w:rFonts w:asciiTheme="minorEastAsia" w:eastAsiaTheme="minorEastAsia" w:hAnsiTheme="minorEastAsia" w:cs="微軟正黑體"/>
                <w:highlight w:val="white"/>
                <w:lang w:eastAsia="zh-CN"/>
              </w:rPr>
            </w:pPr>
          </w:p>
          <w:p w14:paraId="4EA02824" w14:textId="77777777" w:rsidR="00E90BFE" w:rsidRDefault="00425AD7" w:rsidP="0084461D">
            <w:pPr>
              <w:jc w:val="both"/>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t>为了让师范生能「活学活教」，</w:t>
            </w: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在学院周围开办平民学校和乡村医院，既让学生有实习机会，又造福到乡民和孩童。过去的穷乡僻壤，现在竟成了乡村老师的摇篮，全国教育改革的重镇。</w:t>
            </w:r>
          </w:p>
          <w:p w14:paraId="7A54141F" w14:textId="0694E8DE" w:rsidR="00E90BFE" w:rsidRPr="00E90BFE" w:rsidRDefault="0084461D" w:rsidP="0084461D">
            <w:pPr>
              <w:jc w:val="both"/>
              <w:rPr>
                <w:rFonts w:asciiTheme="minorEastAsia" w:eastAsiaTheme="minorEastAsia" w:hAnsiTheme="minorEastAsia" w:cs="微軟正黑體"/>
                <w:highlight w:val="white"/>
                <w:lang w:eastAsia="zh-CN"/>
              </w:rPr>
            </w:pPr>
            <w:r w:rsidRPr="00425AD7">
              <w:rPr>
                <w:rFonts w:asciiTheme="minorEastAsia" w:eastAsiaTheme="minorEastAsia" w:hAnsiTheme="minorEastAsia" w:cs="微軟正黑體"/>
                <w:highlight w:val="white"/>
                <w:lang w:eastAsia="zh-CN"/>
              </w:rPr>
              <w:br/>
            </w:r>
            <w:r w:rsidR="00425AD7" w:rsidRPr="00425AD7">
              <w:rPr>
                <w:rFonts w:asciiTheme="minorEastAsia" w:eastAsiaTheme="minorEastAsia" w:hAnsiTheme="minorEastAsia" w:cs="微軟正黑體"/>
                <w:highlight w:val="white"/>
                <w:lang w:eastAsia="zh-CN"/>
              </w:rPr>
              <w:t>这位「乡村教育的圣人」经过数年的努力，促使平民教育取得巨大的成效。</w:t>
            </w:r>
            <w:r w:rsidR="00425AD7" w:rsidRPr="00425AD7">
              <w:rPr>
                <w:rFonts w:asciiTheme="minorEastAsia" w:eastAsiaTheme="minorEastAsia" w:hAnsiTheme="minorEastAsia" w:cs="微軟正黑體"/>
                <w:u w:val="single"/>
                <w:lang w:eastAsia="zh-CN"/>
              </w:rPr>
              <w:t>南京</w:t>
            </w:r>
            <w:r w:rsidR="00425AD7" w:rsidRPr="00425AD7">
              <w:rPr>
                <w:rFonts w:asciiTheme="minorEastAsia" w:eastAsiaTheme="minorEastAsia" w:hAnsiTheme="minorEastAsia" w:cs="微軟正黑體"/>
                <w:highlight w:val="white"/>
                <w:lang w:eastAsia="zh-CN"/>
              </w:rPr>
              <w:t>一地就出现了126所平民学校，学生近五千人。全国农民的识字率一下子上升了20-30%。他也亲自编写了两本教材：《平民千字课》和《老少通千字课》，奔走于全国各地，免费赠送教材，义务教广大的农民子弟识字。</w:t>
            </w:r>
          </w:p>
          <w:p w14:paraId="03BB6273" w14:textId="77777777" w:rsidR="00E90BFE" w:rsidRDefault="0084461D" w:rsidP="0084461D">
            <w:pPr>
              <w:jc w:val="both"/>
              <w:rPr>
                <w:rFonts w:asciiTheme="minorEastAsia" w:eastAsiaTheme="minorEastAsia" w:hAnsiTheme="minorEastAsia" w:cs="微軟正黑體"/>
                <w:highlight w:val="white"/>
              </w:rPr>
            </w:pPr>
            <w:r w:rsidRPr="00425AD7">
              <w:rPr>
                <w:rFonts w:asciiTheme="minorEastAsia" w:eastAsiaTheme="minorEastAsia" w:hAnsiTheme="minorEastAsia" w:cs="微軟正黑體"/>
                <w:highlight w:val="white"/>
                <w:lang w:eastAsia="zh-CN"/>
              </w:rPr>
              <w:br/>
            </w:r>
            <w:r w:rsidR="00425AD7" w:rsidRPr="00425AD7">
              <w:rPr>
                <w:rFonts w:asciiTheme="minorEastAsia" w:eastAsiaTheme="minorEastAsia" w:hAnsiTheme="minorEastAsia" w:cs="微軟正黑體"/>
                <w:u w:val="single"/>
                <w:lang w:eastAsia="zh-CN"/>
              </w:rPr>
              <w:t>陶行知</w:t>
            </w:r>
            <w:r w:rsidR="00425AD7" w:rsidRPr="00425AD7">
              <w:rPr>
                <w:rFonts w:asciiTheme="minorEastAsia" w:eastAsiaTheme="minorEastAsia" w:hAnsiTheme="minorEastAsia" w:cs="微軟正黑體"/>
                <w:highlight w:val="white"/>
                <w:lang w:eastAsia="zh-CN"/>
              </w:rPr>
              <w:t>和</w:t>
            </w:r>
            <w:r w:rsidR="00425AD7" w:rsidRPr="00425AD7">
              <w:rPr>
                <w:rFonts w:asciiTheme="minorEastAsia" w:eastAsiaTheme="minorEastAsia" w:hAnsiTheme="minorEastAsia" w:cs="微軟正黑體"/>
                <w:u w:val="single"/>
                <w:lang w:eastAsia="zh-CN"/>
              </w:rPr>
              <w:t>香港</w:t>
            </w:r>
            <w:r w:rsidR="00425AD7" w:rsidRPr="00425AD7">
              <w:rPr>
                <w:rFonts w:asciiTheme="minorEastAsia" w:eastAsiaTheme="minorEastAsia" w:hAnsiTheme="minorEastAsia" w:cs="微軟正黑體"/>
                <w:highlight w:val="white"/>
                <w:lang w:eastAsia="zh-CN"/>
              </w:rPr>
              <w:t>也有一段渊源。</w:t>
            </w:r>
          </w:p>
          <w:p w14:paraId="7CCD0DE0" w14:textId="60143ED5" w:rsidR="0084461D" w:rsidRPr="00425AD7" w:rsidRDefault="0084461D" w:rsidP="0084461D">
            <w:pPr>
              <w:jc w:val="both"/>
              <w:rPr>
                <w:rFonts w:asciiTheme="minorEastAsia" w:eastAsiaTheme="minorEastAsia" w:hAnsiTheme="minorEastAsia" w:cs="微軟正黑體"/>
                <w:highlight w:val="white"/>
              </w:rPr>
            </w:pPr>
            <w:r w:rsidRPr="00425AD7">
              <w:rPr>
                <w:rFonts w:asciiTheme="minorEastAsia" w:eastAsiaTheme="minorEastAsia" w:hAnsiTheme="minorEastAsia" w:cs="微軟正黑體"/>
                <w:highlight w:val="white"/>
              </w:rPr>
              <w:br/>
            </w:r>
            <w:r w:rsidR="00425AD7" w:rsidRPr="00425AD7">
              <w:rPr>
                <w:rFonts w:asciiTheme="minorEastAsia" w:eastAsiaTheme="minorEastAsia" w:hAnsiTheme="minorEastAsia" w:cs="微軟正黑體"/>
                <w:highlight w:val="white"/>
                <w:u w:val="single"/>
                <w:lang w:eastAsia="zh-CN"/>
              </w:rPr>
              <w:t>日本</w:t>
            </w:r>
            <w:r w:rsidR="00425AD7" w:rsidRPr="00425AD7">
              <w:rPr>
                <w:rFonts w:asciiTheme="minorEastAsia" w:eastAsiaTheme="minorEastAsia" w:hAnsiTheme="minorEastAsia" w:cs="微軟正黑體"/>
                <w:highlight w:val="white"/>
                <w:lang w:eastAsia="zh-CN"/>
              </w:rPr>
              <w:t>侵华期间，</w:t>
            </w:r>
            <w:r w:rsidR="00425AD7" w:rsidRPr="00425AD7">
              <w:rPr>
                <w:rFonts w:asciiTheme="minorEastAsia" w:eastAsiaTheme="minorEastAsia" w:hAnsiTheme="minorEastAsia" w:cs="微軟正黑體"/>
                <w:u w:val="single"/>
                <w:lang w:eastAsia="zh-CN"/>
              </w:rPr>
              <w:t>陶行知</w:t>
            </w:r>
            <w:r w:rsidR="00425AD7" w:rsidRPr="00425AD7">
              <w:rPr>
                <w:rFonts w:asciiTheme="minorEastAsia" w:eastAsiaTheme="minorEastAsia" w:hAnsiTheme="minorEastAsia" w:cs="微軟正黑體"/>
                <w:highlight w:val="white"/>
                <w:lang w:eastAsia="zh-CN"/>
              </w:rPr>
              <w:t>曾到访</w:t>
            </w:r>
            <w:r w:rsidR="00425AD7" w:rsidRPr="00425AD7">
              <w:rPr>
                <w:rFonts w:asciiTheme="minorEastAsia" w:eastAsiaTheme="minorEastAsia" w:hAnsiTheme="minorEastAsia" w:cs="微軟正黑體"/>
                <w:highlight w:val="white"/>
                <w:u w:val="single"/>
                <w:lang w:eastAsia="zh-CN"/>
              </w:rPr>
              <w:t>香港</w:t>
            </w:r>
            <w:r w:rsidR="00425AD7" w:rsidRPr="00425AD7">
              <w:rPr>
                <w:rFonts w:asciiTheme="minorEastAsia" w:eastAsiaTheme="minorEastAsia" w:hAnsiTheme="minorEastAsia" w:cs="微軟正黑體"/>
                <w:highlight w:val="white"/>
                <w:lang w:eastAsia="zh-CN"/>
              </w:rPr>
              <w:t>，并于1938年在</w:t>
            </w:r>
            <w:r w:rsidR="00425AD7" w:rsidRPr="00425AD7">
              <w:rPr>
                <w:rFonts w:asciiTheme="minorEastAsia" w:eastAsiaTheme="minorEastAsia" w:hAnsiTheme="minorEastAsia" w:cs="微軟正黑體"/>
                <w:highlight w:val="white"/>
                <w:u w:val="single"/>
                <w:lang w:eastAsia="zh-CN"/>
              </w:rPr>
              <w:t>九龙</w:t>
            </w:r>
            <w:r w:rsidR="00425AD7" w:rsidRPr="00425AD7">
              <w:rPr>
                <w:rFonts w:asciiTheme="minorEastAsia" w:eastAsiaTheme="minorEastAsia" w:hAnsiTheme="minorEastAsia" w:cs="微軟正黑體"/>
                <w:highlight w:val="white"/>
                <w:lang w:eastAsia="zh-CN"/>
              </w:rPr>
              <w:t xml:space="preserve"> </w:t>
            </w:r>
            <w:r w:rsidR="00425AD7" w:rsidRPr="00425AD7">
              <w:rPr>
                <w:rFonts w:asciiTheme="minorEastAsia" w:eastAsiaTheme="minorEastAsia" w:hAnsiTheme="minorEastAsia" w:cs="微軟正黑體"/>
                <w:highlight w:val="white"/>
                <w:u w:val="single"/>
                <w:lang w:eastAsia="zh-CN"/>
              </w:rPr>
              <w:t>山东街</w:t>
            </w:r>
            <w:r w:rsidR="00425AD7" w:rsidRPr="00425AD7">
              <w:rPr>
                <w:rFonts w:asciiTheme="minorEastAsia" w:eastAsiaTheme="minorEastAsia" w:hAnsiTheme="minorEastAsia" w:cs="微軟正黑體"/>
                <w:highlight w:val="white"/>
                <w:lang w:eastAsia="zh-CN"/>
              </w:rPr>
              <w:t>创办</w:t>
            </w:r>
            <w:r w:rsidR="00425AD7" w:rsidRPr="00425AD7">
              <w:rPr>
                <w:rFonts w:asciiTheme="minorEastAsia" w:eastAsiaTheme="minorEastAsia" w:hAnsiTheme="minorEastAsia" w:cs="微軟正黑體"/>
                <w:highlight w:val="white"/>
                <w:u w:val="single"/>
                <w:lang w:eastAsia="zh-CN"/>
              </w:rPr>
              <w:t>中华业余学校</w:t>
            </w:r>
            <w:r w:rsidR="00425AD7" w:rsidRPr="00425AD7">
              <w:rPr>
                <w:rFonts w:asciiTheme="minorEastAsia" w:eastAsiaTheme="minorEastAsia" w:hAnsiTheme="minorEastAsia" w:cs="微軟正黑體"/>
                <w:highlight w:val="white"/>
                <w:lang w:eastAsia="zh-CN"/>
              </w:rPr>
              <w:t>，招收失</w:t>
            </w:r>
          </w:p>
          <w:p w14:paraId="51450BCE" w14:textId="77777777" w:rsidR="00E90BFE" w:rsidRDefault="00425AD7" w:rsidP="0084461D">
            <w:pPr>
              <w:jc w:val="both"/>
              <w:rPr>
                <w:rFonts w:asciiTheme="minorEastAsia" w:eastAsia="DengXian" w:hAnsiTheme="minorEastAsia" w:cs="微軟正黑體"/>
                <w:lang w:eastAsia="zh-CN"/>
              </w:rPr>
            </w:pPr>
            <w:r w:rsidRPr="00425AD7">
              <w:rPr>
                <w:rFonts w:asciiTheme="minorEastAsia" w:eastAsiaTheme="minorEastAsia" w:hAnsiTheme="minorEastAsia" w:cs="微軟正黑體"/>
                <w:highlight w:val="white"/>
                <w:lang w:eastAsia="zh-CN"/>
              </w:rPr>
              <w:t>学或失业而有志气求长进的青年人，为</w:t>
            </w:r>
            <w:r w:rsidRPr="00425AD7">
              <w:rPr>
                <w:rFonts w:asciiTheme="minorEastAsia" w:eastAsiaTheme="minorEastAsia" w:hAnsiTheme="minorEastAsia" w:cs="微軟正黑體"/>
                <w:u w:val="single"/>
                <w:lang w:eastAsia="zh-CN"/>
              </w:rPr>
              <w:t>香港</w:t>
            </w:r>
            <w:r w:rsidRPr="00425AD7">
              <w:rPr>
                <w:rFonts w:asciiTheme="minorEastAsia" w:eastAsiaTheme="minorEastAsia" w:hAnsiTheme="minorEastAsia" w:cs="微軟正黑體"/>
                <w:highlight w:val="white"/>
                <w:lang w:eastAsia="zh-CN"/>
              </w:rPr>
              <w:t>播下平民教育的种子。</w:t>
            </w:r>
          </w:p>
          <w:p w14:paraId="75739098" w14:textId="77777777" w:rsidR="00E90BFE" w:rsidRDefault="00E90BFE" w:rsidP="0084461D">
            <w:pPr>
              <w:jc w:val="both"/>
              <w:rPr>
                <w:rFonts w:asciiTheme="minorEastAsia" w:eastAsia="DengXian" w:hAnsiTheme="minorEastAsia" w:cs="微軟正黑體"/>
                <w:lang w:eastAsia="zh-CN"/>
              </w:rPr>
            </w:pPr>
          </w:p>
          <w:p w14:paraId="32D8C85D" w14:textId="2DDD9C2B" w:rsidR="005D0EE4" w:rsidRDefault="00425AD7" w:rsidP="0084461D">
            <w:pPr>
              <w:jc w:val="both"/>
              <w:rPr>
                <w:rFonts w:asciiTheme="minorEastAsia" w:eastAsia="DengXian" w:hAnsiTheme="minorEastAsia" w:cs="微軟正黑體"/>
                <w:highlight w:val="white"/>
                <w:lang w:eastAsia="zh-CN"/>
              </w:rPr>
            </w:pPr>
            <w:r w:rsidRPr="00425AD7">
              <w:rPr>
                <w:rFonts w:asciiTheme="minorEastAsia" w:eastAsiaTheme="minorEastAsia" w:hAnsiTheme="minorEastAsia" w:cs="微軟正黑體"/>
                <w:u w:val="single"/>
                <w:lang w:eastAsia="zh-CN"/>
              </w:rPr>
              <w:t>陶行知</w:t>
            </w:r>
            <w:r w:rsidRPr="00425AD7">
              <w:rPr>
                <w:rFonts w:asciiTheme="minorEastAsia" w:eastAsiaTheme="minorEastAsia" w:hAnsiTheme="minorEastAsia" w:cs="微軟正黑體"/>
                <w:highlight w:val="white"/>
                <w:lang w:eastAsia="zh-CN"/>
              </w:rPr>
              <w:t>以高度的使命感和责任感，以对教育的无比热诚，激励和启迪了一批又一批国人，对近代中国教育进程产生了巨大影响。1946年，只有55岁的陶行知因脑出血逝世。国家领导人和社会各界赞誉他是伟大的人民教育家</w:t>
            </w:r>
            <w:r w:rsidR="00E90BFE" w:rsidRPr="00425AD7">
              <w:rPr>
                <w:rFonts w:asciiTheme="minorEastAsia" w:eastAsiaTheme="minorEastAsia" w:hAnsiTheme="minorEastAsia" w:cs="微軟正黑體"/>
                <w:highlight w:val="white"/>
                <w:lang w:eastAsia="zh-CN"/>
              </w:rPr>
              <w:t>。</w:t>
            </w:r>
          </w:p>
          <w:p w14:paraId="4E839C2F" w14:textId="3ED2AA37" w:rsidR="00E90BFE" w:rsidRPr="00E90BFE" w:rsidRDefault="00E90BFE" w:rsidP="0084461D">
            <w:pPr>
              <w:jc w:val="both"/>
              <w:rPr>
                <w:rFonts w:asciiTheme="minorEastAsia" w:eastAsia="DengXian" w:hAnsiTheme="minorEastAsia" w:cs="微軟正黑體"/>
                <w:highlight w:val="white"/>
                <w:lang w:eastAsia="zh-CN"/>
              </w:rPr>
            </w:pPr>
          </w:p>
        </w:tc>
      </w:tr>
    </w:tbl>
    <w:p w14:paraId="4E839C31" w14:textId="77777777" w:rsidR="005D0EE4" w:rsidRPr="00425AD7" w:rsidRDefault="005D0EE4">
      <w:pPr>
        <w:rPr>
          <w:rFonts w:asciiTheme="minorEastAsia" w:eastAsiaTheme="minorEastAsia" w:hAnsiTheme="minorEastAsia" w:cs="Microsoft JhengHei UI"/>
          <w:lang w:eastAsia="zh-CN"/>
        </w:rPr>
      </w:pPr>
    </w:p>
    <w:p w14:paraId="4E839C34" w14:textId="22F53B84" w:rsidR="005D0EE4" w:rsidRPr="00425AD7" w:rsidRDefault="00425AD7">
      <w:pPr>
        <w:rPr>
          <w:rFonts w:asciiTheme="minorEastAsia" w:eastAsiaTheme="minorEastAsia" w:hAnsiTheme="minorEastAsia" w:cs="Microsoft JhengHei UI"/>
          <w:b/>
        </w:rPr>
      </w:pPr>
      <w:bookmarkStart w:id="0" w:name="_Hlk195519774"/>
      <w:r w:rsidRPr="00425AD7">
        <w:rPr>
          <w:rFonts w:asciiTheme="minorEastAsia" w:eastAsiaTheme="minorEastAsia" w:hAnsiTheme="minorEastAsia" w:cs="Microsoft JhengHei UI" w:hint="eastAsia"/>
          <w:b/>
          <w:lang w:eastAsia="zh-CN"/>
        </w:rPr>
        <w:t>参考资料：</w:t>
      </w:r>
    </w:p>
    <w:p w14:paraId="559CD2CF" w14:textId="2A376025" w:rsidR="00810CB7" w:rsidRPr="00425AD7" w:rsidRDefault="00425AD7" w:rsidP="00810CB7">
      <w:pPr>
        <w:numPr>
          <w:ilvl w:val="0"/>
          <w:numId w:val="1"/>
        </w:numPr>
        <w:pBdr>
          <w:top w:val="nil"/>
          <w:left w:val="nil"/>
          <w:bottom w:val="nil"/>
          <w:right w:val="nil"/>
          <w:between w:val="nil"/>
        </w:pBdr>
        <w:rPr>
          <w:rFonts w:asciiTheme="minorEastAsia" w:eastAsiaTheme="minorEastAsia" w:hAnsiTheme="minorEastAsia" w:cs="Microsoft JhengHei UI"/>
          <w:sz w:val="22"/>
          <w:szCs w:val="22"/>
        </w:rPr>
      </w:pPr>
      <w:r w:rsidRPr="00425AD7">
        <w:rPr>
          <w:rFonts w:asciiTheme="minorEastAsia" w:eastAsiaTheme="minorEastAsia" w:hAnsiTheme="minorEastAsia" w:cs="Microsoft JhengHei UI" w:hint="eastAsia"/>
          <w:sz w:val="22"/>
          <w:szCs w:val="22"/>
          <w:highlight w:val="white"/>
          <w:lang w:eastAsia="zh-CN"/>
        </w:rPr>
        <w:t>作者：</w:t>
      </w:r>
      <w:hyperlink r:id="rId9" w:history="1">
        <w:r w:rsidRPr="00425AD7">
          <w:rPr>
            <w:rFonts w:asciiTheme="minorEastAsia" w:eastAsiaTheme="minorEastAsia" w:hAnsiTheme="minorEastAsia" w:cs="Microsoft JhengHei UI" w:hint="eastAsia"/>
            <w:sz w:val="22"/>
            <w:szCs w:val="22"/>
            <w:lang w:eastAsia="zh-CN"/>
          </w:rPr>
          <w:t>何荣汉</w:t>
        </w:r>
      </w:hyperlink>
      <w:r w:rsidRPr="00425AD7">
        <w:rPr>
          <w:rFonts w:asciiTheme="minorEastAsia" w:eastAsiaTheme="minorEastAsia" w:hAnsiTheme="minorEastAsia" w:cs="Microsoft JhengHei UI" w:hint="eastAsia"/>
          <w:sz w:val="22"/>
          <w:szCs w:val="22"/>
          <w:lang w:eastAsia="zh-CN"/>
        </w:rPr>
        <w:t>。《</w:t>
      </w:r>
      <w:r w:rsidRPr="00425AD7">
        <w:rPr>
          <w:rFonts w:asciiTheme="minorEastAsia" w:eastAsiaTheme="minorEastAsia" w:hAnsiTheme="minorEastAsia" w:cs="Microsoft JhengHei UI" w:hint="eastAsia"/>
          <w:sz w:val="22"/>
          <w:szCs w:val="22"/>
          <w:u w:val="single"/>
          <w:lang w:eastAsia="zh-CN"/>
        </w:rPr>
        <w:t>陶行知</w:t>
      </w:r>
      <w:r w:rsidRPr="00425AD7">
        <w:rPr>
          <w:rFonts w:asciiTheme="minorEastAsia" w:eastAsiaTheme="minorEastAsia" w:hAnsiTheme="minorEastAsia" w:cs="Microsoft JhengHei UI" w:hint="eastAsia"/>
          <w:sz w:val="22"/>
          <w:szCs w:val="22"/>
          <w:lang w:eastAsia="zh-CN"/>
        </w:rPr>
        <w:t>：一位基督徒教育家的再思》</w:t>
      </w:r>
      <w:r w:rsidRPr="00425AD7">
        <w:rPr>
          <w:rFonts w:asciiTheme="minorEastAsia" w:eastAsiaTheme="minorEastAsia" w:hAnsiTheme="minorEastAsia" w:cs="Microsoft JhengHei UI"/>
          <w:sz w:val="22"/>
          <w:szCs w:val="22"/>
          <w:lang w:eastAsia="zh-CN"/>
        </w:rPr>
        <w:t>(2004</w:t>
      </w:r>
      <w:r w:rsidRPr="00425AD7">
        <w:rPr>
          <w:rFonts w:asciiTheme="minorEastAsia" w:eastAsiaTheme="minorEastAsia" w:hAnsiTheme="minorEastAsia" w:cs="Microsoft JhengHei UI" w:hint="eastAsia"/>
          <w:sz w:val="22"/>
          <w:szCs w:val="22"/>
          <w:lang w:eastAsia="zh-CN"/>
        </w:rPr>
        <w:t>年出版</w:t>
      </w:r>
      <w:r w:rsidRPr="00425AD7">
        <w:rPr>
          <w:rFonts w:asciiTheme="minorEastAsia" w:eastAsiaTheme="minorEastAsia" w:hAnsiTheme="minorEastAsia" w:cs="Microsoft JhengHei UI"/>
          <w:sz w:val="22"/>
          <w:szCs w:val="22"/>
          <w:lang w:eastAsia="zh-CN"/>
        </w:rPr>
        <w:t>)</w:t>
      </w:r>
      <w:r w:rsidRPr="00425AD7">
        <w:rPr>
          <w:rFonts w:asciiTheme="minorEastAsia" w:eastAsiaTheme="minorEastAsia" w:hAnsiTheme="minorEastAsia" w:cs="Microsoft JhengHei UI" w:hint="eastAsia"/>
          <w:sz w:val="22"/>
          <w:szCs w:val="22"/>
          <w:lang w:eastAsia="zh-CN"/>
        </w:rPr>
        <w:t>。</w:t>
      </w:r>
      <w:hyperlink r:id="rId10" w:history="1">
        <w:r w:rsidRPr="00425AD7">
          <w:rPr>
            <w:rFonts w:asciiTheme="minorEastAsia" w:eastAsiaTheme="minorEastAsia" w:hAnsiTheme="minorEastAsia" w:cs="Microsoft JhengHei UI" w:hint="eastAsia"/>
            <w:sz w:val="22"/>
            <w:szCs w:val="22"/>
            <w:lang w:eastAsia="zh-CN"/>
          </w:rPr>
          <w:t>基督教文艺</w:t>
        </w:r>
      </w:hyperlink>
      <w:r w:rsidRPr="00425AD7">
        <w:rPr>
          <w:rFonts w:asciiTheme="minorEastAsia" w:eastAsiaTheme="minorEastAsia" w:hAnsiTheme="minorEastAsia" w:cs="Microsoft JhengHei UI" w:hint="eastAsia"/>
          <w:sz w:val="22"/>
          <w:szCs w:val="22"/>
          <w:lang w:eastAsia="zh-CN"/>
        </w:rPr>
        <w:t>。</w:t>
      </w:r>
    </w:p>
    <w:p w14:paraId="7C5021D7" w14:textId="312863FD" w:rsidR="00810CB7" w:rsidRPr="00425AD7" w:rsidRDefault="00425AD7" w:rsidP="00810CB7">
      <w:pPr>
        <w:numPr>
          <w:ilvl w:val="0"/>
          <w:numId w:val="1"/>
        </w:numPr>
        <w:pBdr>
          <w:top w:val="nil"/>
          <w:left w:val="nil"/>
          <w:bottom w:val="nil"/>
          <w:right w:val="nil"/>
          <w:between w:val="nil"/>
        </w:pBdr>
        <w:rPr>
          <w:rFonts w:asciiTheme="minorEastAsia" w:eastAsiaTheme="minorEastAsia" w:hAnsiTheme="minorEastAsia" w:cs="Microsoft JhengHei UI"/>
          <w:sz w:val="22"/>
          <w:szCs w:val="22"/>
          <w:highlight w:val="white"/>
          <w:lang w:eastAsia="zh-CN"/>
        </w:rPr>
      </w:pPr>
      <w:r w:rsidRPr="00425AD7">
        <w:rPr>
          <w:rFonts w:asciiTheme="minorEastAsia" w:eastAsiaTheme="minorEastAsia" w:hAnsiTheme="minorEastAsia" w:cs="Microsoft JhengHei UI" w:hint="eastAsia"/>
          <w:sz w:val="22"/>
          <w:szCs w:val="22"/>
          <w:highlight w:val="white"/>
          <w:lang w:eastAsia="zh-CN"/>
        </w:rPr>
        <w:t>〈</w:t>
      </w:r>
      <w:r w:rsidRPr="00425AD7">
        <w:rPr>
          <w:rFonts w:asciiTheme="minorEastAsia" w:eastAsiaTheme="minorEastAsia" w:hAnsiTheme="minorEastAsia" w:cs="Microsoft JhengHei UI" w:hint="eastAsia"/>
          <w:sz w:val="22"/>
          <w:szCs w:val="22"/>
          <w:u w:val="single"/>
          <w:lang w:eastAsia="zh-CN"/>
        </w:rPr>
        <w:t>陶行知</w:t>
      </w:r>
      <w:r w:rsidRPr="00425AD7">
        <w:rPr>
          <w:rFonts w:asciiTheme="minorEastAsia" w:eastAsiaTheme="minorEastAsia" w:hAnsiTheme="minorEastAsia" w:cs="Microsoft JhengHei UI" w:hint="eastAsia"/>
          <w:sz w:val="22"/>
          <w:szCs w:val="22"/>
          <w:highlight w:val="white"/>
          <w:lang w:eastAsia="zh-CN"/>
        </w:rPr>
        <w:t>的故事〉（</w:t>
      </w:r>
      <w:r w:rsidRPr="00425AD7">
        <w:rPr>
          <w:rFonts w:asciiTheme="minorEastAsia" w:eastAsiaTheme="minorEastAsia" w:hAnsiTheme="minorEastAsia" w:cs="Microsoft JhengHei UI"/>
          <w:sz w:val="22"/>
          <w:szCs w:val="22"/>
          <w:highlight w:val="white"/>
          <w:lang w:eastAsia="zh-CN"/>
        </w:rPr>
        <w:t>2021</w:t>
      </w:r>
      <w:r w:rsidRPr="00425AD7">
        <w:rPr>
          <w:rFonts w:asciiTheme="minorEastAsia" w:eastAsiaTheme="minorEastAsia" w:hAnsiTheme="minorEastAsia" w:cs="Microsoft JhengHei UI" w:hint="eastAsia"/>
          <w:sz w:val="22"/>
          <w:szCs w:val="22"/>
          <w:highlight w:val="white"/>
          <w:lang w:eastAsia="zh-CN"/>
        </w:rPr>
        <w:t>年</w:t>
      </w:r>
      <w:r w:rsidRPr="00425AD7">
        <w:rPr>
          <w:rFonts w:asciiTheme="minorEastAsia" w:eastAsiaTheme="minorEastAsia" w:hAnsiTheme="minorEastAsia" w:cs="Microsoft JhengHei UI"/>
          <w:sz w:val="22"/>
          <w:szCs w:val="22"/>
          <w:highlight w:val="white"/>
          <w:lang w:eastAsia="zh-CN"/>
        </w:rPr>
        <w:t>11</w:t>
      </w:r>
      <w:r w:rsidRPr="00425AD7">
        <w:rPr>
          <w:rFonts w:asciiTheme="minorEastAsia" w:eastAsiaTheme="minorEastAsia" w:hAnsiTheme="minorEastAsia" w:cs="Microsoft JhengHei UI" w:hint="eastAsia"/>
          <w:sz w:val="22"/>
          <w:szCs w:val="22"/>
          <w:highlight w:val="white"/>
          <w:lang w:eastAsia="zh-CN"/>
        </w:rPr>
        <w:t>月</w:t>
      </w:r>
      <w:r w:rsidRPr="00425AD7">
        <w:rPr>
          <w:rFonts w:asciiTheme="minorEastAsia" w:eastAsiaTheme="minorEastAsia" w:hAnsiTheme="minorEastAsia" w:cs="Microsoft JhengHei UI"/>
          <w:sz w:val="22"/>
          <w:szCs w:val="22"/>
          <w:highlight w:val="white"/>
          <w:lang w:eastAsia="zh-CN"/>
        </w:rPr>
        <w:t>27</w:t>
      </w:r>
      <w:r w:rsidRPr="00425AD7">
        <w:rPr>
          <w:rFonts w:asciiTheme="minorEastAsia" w:eastAsiaTheme="minorEastAsia" w:hAnsiTheme="minorEastAsia" w:cs="Microsoft JhengHei UI" w:hint="eastAsia"/>
          <w:sz w:val="22"/>
          <w:szCs w:val="22"/>
          <w:highlight w:val="white"/>
          <w:lang w:eastAsia="zh-CN"/>
        </w:rPr>
        <w:t>日）。短美文网。浏览日期：</w:t>
      </w:r>
      <w:r w:rsidRPr="00425AD7">
        <w:rPr>
          <w:rFonts w:asciiTheme="minorEastAsia" w:eastAsiaTheme="minorEastAsia" w:hAnsiTheme="minorEastAsia" w:cs="Microsoft JhengHei UI"/>
          <w:sz w:val="22"/>
          <w:szCs w:val="22"/>
          <w:highlight w:val="white"/>
          <w:lang w:eastAsia="zh-CN"/>
        </w:rPr>
        <w:t>2022</w:t>
      </w:r>
      <w:r w:rsidRPr="00425AD7">
        <w:rPr>
          <w:rFonts w:asciiTheme="minorEastAsia" w:eastAsiaTheme="minorEastAsia" w:hAnsiTheme="minorEastAsia" w:cs="Microsoft JhengHei UI" w:hint="eastAsia"/>
          <w:sz w:val="22"/>
          <w:szCs w:val="22"/>
          <w:highlight w:val="white"/>
          <w:lang w:eastAsia="zh-CN"/>
        </w:rPr>
        <w:t>年</w:t>
      </w:r>
      <w:r w:rsidRPr="00425AD7">
        <w:rPr>
          <w:rFonts w:asciiTheme="minorEastAsia" w:eastAsiaTheme="minorEastAsia" w:hAnsiTheme="minorEastAsia" w:cs="Microsoft JhengHei UI"/>
          <w:sz w:val="22"/>
          <w:szCs w:val="22"/>
          <w:highlight w:val="white"/>
          <w:lang w:eastAsia="zh-CN"/>
        </w:rPr>
        <w:t>6</w:t>
      </w:r>
      <w:r w:rsidRPr="00425AD7">
        <w:rPr>
          <w:rFonts w:asciiTheme="minorEastAsia" w:eastAsiaTheme="minorEastAsia" w:hAnsiTheme="minorEastAsia" w:cs="Microsoft JhengHei UI" w:hint="eastAsia"/>
          <w:sz w:val="22"/>
          <w:szCs w:val="22"/>
          <w:highlight w:val="white"/>
          <w:lang w:eastAsia="zh-CN"/>
        </w:rPr>
        <w:t>月</w:t>
      </w:r>
      <w:r w:rsidRPr="00425AD7">
        <w:rPr>
          <w:rFonts w:asciiTheme="minorEastAsia" w:eastAsiaTheme="minorEastAsia" w:hAnsiTheme="minorEastAsia" w:cs="Microsoft JhengHei UI"/>
          <w:sz w:val="22"/>
          <w:szCs w:val="22"/>
          <w:highlight w:val="white"/>
          <w:lang w:eastAsia="zh-CN"/>
        </w:rPr>
        <w:t>10</w:t>
      </w:r>
      <w:r w:rsidRPr="00425AD7">
        <w:rPr>
          <w:rFonts w:asciiTheme="minorEastAsia" w:eastAsiaTheme="minorEastAsia" w:hAnsiTheme="minorEastAsia" w:cs="Microsoft JhengHei UI" w:hint="eastAsia"/>
          <w:sz w:val="22"/>
          <w:szCs w:val="22"/>
          <w:highlight w:val="white"/>
          <w:lang w:eastAsia="zh-CN"/>
        </w:rPr>
        <w:t>日，</w:t>
      </w:r>
    </w:p>
    <w:p w14:paraId="292F42B9" w14:textId="3A67CBEC" w:rsidR="00810CB7" w:rsidRPr="00425AD7" w:rsidRDefault="00FE559A" w:rsidP="00810CB7">
      <w:pPr>
        <w:pBdr>
          <w:top w:val="nil"/>
          <w:left w:val="nil"/>
          <w:bottom w:val="nil"/>
          <w:right w:val="nil"/>
          <w:between w:val="nil"/>
        </w:pBdr>
        <w:ind w:left="360"/>
        <w:rPr>
          <w:rFonts w:asciiTheme="minorEastAsia" w:eastAsiaTheme="minorEastAsia" w:hAnsiTheme="minorEastAsia" w:cs="Microsoft JhengHei UI"/>
          <w:sz w:val="22"/>
          <w:szCs w:val="22"/>
          <w:highlight w:val="white"/>
        </w:rPr>
      </w:pPr>
      <w:hyperlink r:id="rId11">
        <w:r w:rsidR="00425AD7" w:rsidRPr="00425AD7">
          <w:rPr>
            <w:rFonts w:asciiTheme="minorEastAsia" w:eastAsiaTheme="minorEastAsia" w:hAnsiTheme="minorEastAsia" w:cs="Microsoft JhengHei UI"/>
            <w:sz w:val="22"/>
            <w:szCs w:val="22"/>
            <w:highlight w:val="white"/>
            <w:u w:val="single"/>
            <w:lang w:eastAsia="zh-CN"/>
          </w:rPr>
          <w:t>https://www.duanmeiwen.com/gushi/jingxuan/40064.html</w:t>
        </w:r>
      </w:hyperlink>
    </w:p>
    <w:p w14:paraId="151F7260" w14:textId="6615B673" w:rsidR="00810CB7" w:rsidRPr="00425AD7" w:rsidRDefault="00425AD7" w:rsidP="00810CB7">
      <w:pPr>
        <w:numPr>
          <w:ilvl w:val="0"/>
          <w:numId w:val="1"/>
        </w:numPr>
        <w:pBdr>
          <w:top w:val="nil"/>
          <w:left w:val="nil"/>
          <w:bottom w:val="nil"/>
          <w:right w:val="nil"/>
          <w:between w:val="nil"/>
        </w:pBdr>
        <w:rPr>
          <w:rFonts w:asciiTheme="minorEastAsia" w:eastAsiaTheme="minorEastAsia" w:hAnsiTheme="minorEastAsia" w:cs="Microsoft JhengHei UI"/>
          <w:sz w:val="22"/>
          <w:szCs w:val="22"/>
          <w:highlight w:val="white"/>
        </w:rPr>
      </w:pPr>
      <w:r w:rsidRPr="00425AD7">
        <w:rPr>
          <w:rFonts w:asciiTheme="minorEastAsia" w:eastAsiaTheme="minorEastAsia" w:hAnsiTheme="minorEastAsia" w:cs="Microsoft JhengHei UI" w:hint="eastAsia"/>
          <w:sz w:val="22"/>
          <w:szCs w:val="22"/>
          <w:highlight w:val="white"/>
          <w:lang w:eastAsia="zh-CN"/>
        </w:rPr>
        <w:t>编者：周佳荣</w:t>
      </w:r>
      <w:r w:rsidRPr="00425AD7">
        <w:rPr>
          <w:rFonts w:asciiTheme="minorEastAsia" w:eastAsiaTheme="minorEastAsia" w:hAnsiTheme="minorEastAsia" w:cs="Microsoft JhengHei UI"/>
          <w:sz w:val="22"/>
          <w:szCs w:val="22"/>
          <w:highlight w:val="white"/>
          <w:lang w:eastAsia="zh-CN"/>
        </w:rPr>
        <w:t xml:space="preserve">, </w:t>
      </w:r>
      <w:r w:rsidRPr="00425AD7">
        <w:rPr>
          <w:rFonts w:asciiTheme="minorEastAsia" w:eastAsiaTheme="minorEastAsia" w:hAnsiTheme="minorEastAsia" w:cs="Microsoft JhengHei UI" w:hint="eastAsia"/>
          <w:sz w:val="22"/>
          <w:szCs w:val="22"/>
          <w:highlight w:val="white"/>
          <w:lang w:eastAsia="zh-CN"/>
        </w:rPr>
        <w:t>文兆坚。《</w:t>
      </w:r>
      <w:r w:rsidRPr="00425AD7">
        <w:rPr>
          <w:rFonts w:asciiTheme="minorEastAsia" w:eastAsiaTheme="minorEastAsia" w:hAnsiTheme="minorEastAsia" w:cs="Microsoft JhengHei UI" w:hint="eastAsia"/>
          <w:sz w:val="22"/>
          <w:szCs w:val="22"/>
          <w:u w:val="single"/>
          <w:lang w:eastAsia="zh-CN"/>
        </w:rPr>
        <w:t>陶行知</w:t>
      </w:r>
      <w:r w:rsidRPr="00425AD7">
        <w:rPr>
          <w:rFonts w:asciiTheme="minorEastAsia" w:eastAsiaTheme="minorEastAsia" w:hAnsiTheme="minorEastAsia" w:cs="Microsoft JhengHei UI" w:hint="eastAsia"/>
          <w:sz w:val="22"/>
          <w:szCs w:val="22"/>
          <w:highlight w:val="white"/>
          <w:lang w:eastAsia="zh-CN"/>
        </w:rPr>
        <w:t>与近代中国教育》（</w:t>
      </w:r>
      <w:r w:rsidRPr="00425AD7">
        <w:rPr>
          <w:rFonts w:asciiTheme="minorEastAsia" w:eastAsiaTheme="minorEastAsia" w:hAnsiTheme="minorEastAsia" w:cs="Microsoft JhengHei UI"/>
          <w:sz w:val="22"/>
          <w:szCs w:val="22"/>
          <w:highlight w:val="white"/>
          <w:lang w:eastAsia="zh-CN"/>
        </w:rPr>
        <w:t>2010</w:t>
      </w:r>
      <w:r w:rsidRPr="00425AD7">
        <w:rPr>
          <w:rFonts w:asciiTheme="minorEastAsia" w:eastAsiaTheme="minorEastAsia" w:hAnsiTheme="minorEastAsia" w:cs="Microsoft JhengHei UI" w:hint="eastAsia"/>
          <w:sz w:val="22"/>
          <w:szCs w:val="22"/>
          <w:highlight w:val="white"/>
          <w:lang w:eastAsia="zh-CN"/>
        </w:rPr>
        <w:t>年出版）。香港教育图书公司。</w:t>
      </w:r>
    </w:p>
    <w:p w14:paraId="4E839C3E" w14:textId="77777777" w:rsidR="005D0EE4" w:rsidRPr="00425AD7" w:rsidRDefault="005D0EE4">
      <w:pPr>
        <w:pBdr>
          <w:bottom w:val="single" w:sz="6" w:space="1" w:color="000000"/>
        </w:pBdr>
        <w:rPr>
          <w:rFonts w:asciiTheme="minorEastAsia" w:eastAsiaTheme="minorEastAsia" w:hAnsiTheme="minorEastAsia" w:cs="Microsoft JhengHei UI"/>
          <w:sz w:val="22"/>
          <w:szCs w:val="22"/>
          <w:highlight w:val="white"/>
        </w:rPr>
      </w:pPr>
    </w:p>
    <w:bookmarkEnd w:id="0"/>
    <w:p w14:paraId="4E839C3F" w14:textId="77777777" w:rsidR="005D0EE4" w:rsidRPr="00425AD7" w:rsidRDefault="005D0EE4">
      <w:pPr>
        <w:rPr>
          <w:rFonts w:asciiTheme="minorEastAsia" w:eastAsiaTheme="minorEastAsia" w:hAnsiTheme="minorEastAsia" w:cs="Microsoft JhengHei UI"/>
          <w:sz w:val="22"/>
          <w:szCs w:val="22"/>
          <w:highlight w:val="white"/>
        </w:rPr>
      </w:pPr>
    </w:p>
    <w:p w14:paraId="4E839C40" w14:textId="77777777" w:rsidR="005D0EE4" w:rsidRPr="00425AD7" w:rsidRDefault="009F6A27">
      <w:pPr>
        <w:rPr>
          <w:rFonts w:asciiTheme="minorEastAsia" w:eastAsiaTheme="minorEastAsia" w:hAnsiTheme="minorEastAsia" w:cs="Microsoft JhengHei UI"/>
          <w:sz w:val="22"/>
          <w:szCs w:val="22"/>
          <w:highlight w:val="white"/>
        </w:rPr>
      </w:pPr>
      <w:r w:rsidRPr="00425AD7">
        <w:rPr>
          <w:rFonts w:asciiTheme="minorEastAsia" w:eastAsiaTheme="minorEastAsia" w:hAnsiTheme="minorEastAsia"/>
        </w:rPr>
        <w:br w:type="page"/>
      </w:r>
    </w:p>
    <w:p w14:paraId="4E839C41" w14:textId="13A18E24" w:rsidR="005D0EE4" w:rsidRPr="00425AD7" w:rsidRDefault="00425AD7">
      <w:pPr>
        <w:widowControl w:val="0"/>
        <w:pBdr>
          <w:top w:val="nil"/>
          <w:left w:val="nil"/>
          <w:bottom w:val="nil"/>
          <w:right w:val="nil"/>
          <w:between w:val="nil"/>
        </w:pBdr>
        <w:spacing w:before="240" w:after="60"/>
        <w:jc w:val="center"/>
        <w:rPr>
          <w:rFonts w:asciiTheme="minorEastAsia" w:eastAsiaTheme="minorEastAsia" w:hAnsiTheme="minorEastAsia" w:cs="微軟正黑體"/>
          <w:b/>
          <w:sz w:val="28"/>
          <w:szCs w:val="28"/>
        </w:rPr>
      </w:pPr>
      <w:r w:rsidRPr="00425AD7">
        <w:rPr>
          <w:rFonts w:asciiTheme="minorEastAsia" w:eastAsiaTheme="minorEastAsia" w:hAnsiTheme="minorEastAsia" w:cs="微軟正黑體" w:hint="eastAsia"/>
          <w:b/>
          <w:sz w:val="28"/>
          <w:szCs w:val="28"/>
          <w:lang w:eastAsia="zh-CN"/>
        </w:rPr>
        <w:lastRenderedPageBreak/>
        <w:t>行知合一的教育家</w:t>
      </w:r>
      <w:r w:rsidRPr="00425AD7">
        <w:rPr>
          <w:rFonts w:asciiTheme="minorEastAsia" w:eastAsiaTheme="minorEastAsia" w:hAnsiTheme="minorEastAsia" w:cs="微軟正黑體"/>
          <w:b/>
          <w:sz w:val="28"/>
          <w:szCs w:val="28"/>
          <w:lang w:eastAsia="zh-CN"/>
        </w:rPr>
        <w:t xml:space="preserve"> ——</w:t>
      </w:r>
      <w:r w:rsidRPr="00425AD7">
        <w:rPr>
          <w:rFonts w:asciiTheme="minorEastAsia" w:eastAsiaTheme="minorEastAsia" w:hAnsiTheme="minorEastAsia" w:cs="微軟正黑體"/>
          <w:b/>
          <w:sz w:val="28"/>
          <w:szCs w:val="28"/>
          <w:u w:val="single"/>
          <w:lang w:eastAsia="zh-CN"/>
        </w:rPr>
        <w:t xml:space="preserve"> </w:t>
      </w:r>
      <w:r w:rsidRPr="00425AD7">
        <w:rPr>
          <w:rFonts w:asciiTheme="minorEastAsia" w:eastAsiaTheme="minorEastAsia" w:hAnsiTheme="minorEastAsia" w:cs="微軟正黑體" w:hint="eastAsia"/>
          <w:b/>
          <w:sz w:val="28"/>
          <w:szCs w:val="28"/>
          <w:u w:val="single"/>
          <w:lang w:eastAsia="zh-CN"/>
        </w:rPr>
        <w:t>陶行知</w:t>
      </w:r>
      <w:r w:rsidRPr="00425AD7">
        <w:rPr>
          <w:rFonts w:asciiTheme="minorEastAsia" w:eastAsiaTheme="minorEastAsia" w:hAnsiTheme="minorEastAsia" w:cs="STHeiti"/>
          <w:b/>
          <w:sz w:val="28"/>
          <w:szCs w:val="28"/>
          <w:lang w:eastAsia="zh-CN"/>
        </w:rPr>
        <w:t>（</w:t>
      </w:r>
      <w:r w:rsidRPr="00425AD7">
        <w:rPr>
          <w:rFonts w:asciiTheme="minorEastAsia" w:eastAsiaTheme="minorEastAsia" w:hAnsiTheme="minorEastAsia" w:cs="新細明體" w:hint="eastAsia"/>
          <w:b/>
          <w:sz w:val="28"/>
          <w:szCs w:val="28"/>
          <w:lang w:eastAsia="zh-CN"/>
        </w:rPr>
        <w:t>问题</w:t>
      </w:r>
      <w:r w:rsidRPr="00425AD7">
        <w:rPr>
          <w:rFonts w:asciiTheme="minorEastAsia" w:eastAsiaTheme="minorEastAsia" w:hAnsiTheme="minorEastAsia" w:cs="STHeiti"/>
          <w:b/>
          <w:sz w:val="28"/>
          <w:szCs w:val="28"/>
          <w:lang w:eastAsia="zh-CN"/>
        </w:rPr>
        <w:t>）</w:t>
      </w:r>
    </w:p>
    <w:p w14:paraId="4E839C42" w14:textId="0043BAD5" w:rsidR="005D0EE4" w:rsidRPr="00425AD7" w:rsidRDefault="00425AD7">
      <w:pPr>
        <w:rPr>
          <w:rFonts w:asciiTheme="minorEastAsia" w:eastAsiaTheme="minorEastAsia" w:hAnsiTheme="minorEastAsia" w:cs="微軟正黑體"/>
          <w:b/>
          <w:lang w:eastAsia="zh-CN"/>
        </w:rPr>
      </w:pPr>
      <w:r w:rsidRPr="00425AD7">
        <w:rPr>
          <w:rFonts w:asciiTheme="minorEastAsia" w:eastAsiaTheme="minorEastAsia" w:hAnsiTheme="minorEastAsia" w:cs="微軟正黑體"/>
          <w:b/>
          <w:lang w:eastAsia="zh-CN"/>
        </w:rPr>
        <w:t>1</w:t>
      </w:r>
      <w:r w:rsidRPr="00425AD7">
        <w:rPr>
          <w:rFonts w:asciiTheme="minorEastAsia" w:eastAsiaTheme="minorEastAsia" w:hAnsiTheme="minorEastAsia" w:cs="微軟正黑體" w:hint="eastAsia"/>
          <w:b/>
          <w:lang w:eastAsia="zh-CN"/>
        </w:rPr>
        <w:t>）</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lang w:eastAsia="zh-CN"/>
        </w:rPr>
        <w:t>原名</w:t>
      </w:r>
      <w:r w:rsidRPr="00425AD7">
        <w:rPr>
          <w:rFonts w:asciiTheme="minorEastAsia" w:eastAsiaTheme="minorEastAsia" w:hAnsiTheme="minorEastAsia" w:cs="微軟正黑體" w:hint="eastAsia"/>
          <w:b/>
          <w:u w:val="single"/>
          <w:lang w:eastAsia="zh-CN"/>
        </w:rPr>
        <w:t>陶文</w:t>
      </w:r>
      <w:r w:rsidRPr="00425AD7">
        <w:rPr>
          <w:rFonts w:asciiTheme="minorEastAsia" w:eastAsiaTheme="minorEastAsia" w:hAnsiTheme="minorEastAsia" w:cs="微軟正黑體" w:hint="eastAsia"/>
          <w:b/>
          <w:highlight w:val="white"/>
          <w:u w:val="single"/>
          <w:lang w:eastAsia="zh-CN"/>
        </w:rPr>
        <w:t>浚</w:t>
      </w:r>
      <w:r w:rsidRPr="00425AD7">
        <w:rPr>
          <w:rFonts w:asciiTheme="minorEastAsia" w:eastAsiaTheme="minorEastAsia" w:hAnsiTheme="minorEastAsia" w:cs="微軟正黑體" w:hint="eastAsia"/>
          <w:b/>
          <w:highlight w:val="white"/>
          <w:lang w:eastAsia="zh-CN"/>
        </w:rPr>
        <w:t>，后改为「</w:t>
      </w:r>
      <w:r w:rsidRPr="00425AD7">
        <w:rPr>
          <w:rFonts w:asciiTheme="minorEastAsia" w:eastAsiaTheme="minorEastAsia" w:hAnsiTheme="minorEastAsia" w:cs="微軟正黑體" w:hint="eastAsia"/>
          <w:b/>
          <w:lang w:eastAsia="zh-CN"/>
        </w:rPr>
        <w:t>陶知行」。为何他会再改名为「陶行知」？</w:t>
      </w:r>
    </w:p>
    <w:p w14:paraId="4E839C43" w14:textId="01D4F57C"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 xml:space="preserve">A </w:t>
      </w:r>
      <w:r w:rsidRPr="00425AD7">
        <w:rPr>
          <w:rFonts w:asciiTheme="minorEastAsia" w:eastAsiaTheme="minorEastAsia" w:hAnsiTheme="minorEastAsia" w:cs="微軟正黑體" w:hint="eastAsia"/>
          <w:lang w:eastAsia="zh-CN"/>
        </w:rPr>
        <w:t>因为他发现「行知」朗读出来比「知行」更加好听</w:t>
      </w:r>
    </w:p>
    <w:p w14:paraId="4E839C44" w14:textId="083DF179"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 xml:space="preserve">B </w:t>
      </w:r>
      <w:r w:rsidRPr="00425AD7">
        <w:rPr>
          <w:rFonts w:asciiTheme="minorEastAsia" w:eastAsiaTheme="minorEastAsia" w:hAnsiTheme="minorEastAsia" w:cs="微軟正黑體" w:hint="eastAsia"/>
          <w:lang w:eastAsia="zh-CN"/>
        </w:rPr>
        <w:t>因为他不想别人认为名字「知行」是受到理学家王阳明的影响</w:t>
      </w:r>
    </w:p>
    <w:p w14:paraId="4E839C45" w14:textId="37504DED" w:rsidR="005D0EE4" w:rsidRPr="00425AD7" w:rsidRDefault="00425AD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C </w:t>
      </w:r>
      <w:r w:rsidRPr="00425AD7">
        <w:rPr>
          <w:rFonts w:asciiTheme="minorEastAsia" w:eastAsiaTheme="minorEastAsia" w:hAnsiTheme="minorEastAsia" w:cs="微軟正黑體" w:hint="eastAsia"/>
          <w:color w:val="5B9BD5" w:themeColor="accent5"/>
          <w:u w:val="single"/>
          <w:lang w:eastAsia="zh-CN"/>
        </w:rPr>
        <w:t>因为他反思到人应该以行动为先，「行」才是「知」之始</w:t>
      </w:r>
    </w:p>
    <w:p w14:paraId="4E839C46" w14:textId="77777777" w:rsidR="005D0EE4" w:rsidRPr="00425AD7" w:rsidRDefault="005D0EE4">
      <w:pPr>
        <w:rPr>
          <w:rFonts w:asciiTheme="minorEastAsia" w:eastAsiaTheme="minorEastAsia" w:hAnsiTheme="minorEastAsia" w:cs="微軟正黑體"/>
        </w:rPr>
      </w:pPr>
    </w:p>
    <w:p w14:paraId="4E839C47" w14:textId="34863129" w:rsidR="005D0EE4" w:rsidRPr="00425AD7" w:rsidRDefault="00425AD7">
      <w:pPr>
        <w:rPr>
          <w:rFonts w:asciiTheme="minorEastAsia" w:eastAsiaTheme="minorEastAsia" w:hAnsiTheme="minorEastAsia" w:cs="微軟正黑體"/>
          <w:b/>
        </w:rPr>
      </w:pPr>
      <w:r w:rsidRPr="00425AD7">
        <w:rPr>
          <w:rFonts w:asciiTheme="minorEastAsia" w:eastAsiaTheme="minorEastAsia" w:hAnsiTheme="minorEastAsia" w:cs="微軟正黑體"/>
          <w:b/>
          <w:lang w:eastAsia="zh-CN"/>
        </w:rPr>
        <w:t>2</w:t>
      </w:r>
      <w:r w:rsidRPr="00425AD7">
        <w:rPr>
          <w:rFonts w:asciiTheme="minorEastAsia" w:eastAsiaTheme="minorEastAsia" w:hAnsiTheme="minorEastAsia" w:cs="微軟正黑體" w:hint="eastAsia"/>
          <w:b/>
          <w:lang w:eastAsia="zh-CN"/>
        </w:rPr>
        <w:t>）「现代教育之父」</w:t>
      </w:r>
      <w:r w:rsidRPr="00425AD7">
        <w:rPr>
          <w:rFonts w:asciiTheme="minorEastAsia" w:eastAsiaTheme="minorEastAsia" w:hAnsiTheme="minorEastAsia" w:cs="微軟正黑體" w:hint="eastAsia"/>
          <w:b/>
          <w:u w:val="single"/>
          <w:lang w:eastAsia="zh-CN"/>
        </w:rPr>
        <w:t>杜威</w:t>
      </w:r>
      <w:r w:rsidRPr="00425AD7">
        <w:rPr>
          <w:rFonts w:asciiTheme="minorEastAsia" w:eastAsiaTheme="minorEastAsia" w:hAnsiTheme="minorEastAsia" w:cs="微軟正黑體" w:hint="eastAsia"/>
          <w:b/>
          <w:lang w:eastAsia="zh-CN"/>
        </w:rPr>
        <w:t>的什么教育观点启发了</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lang w:eastAsia="zh-CN"/>
        </w:rPr>
        <w:t>？</w:t>
      </w:r>
    </w:p>
    <w:p w14:paraId="4E839C48" w14:textId="4B925CAB" w:rsidR="005D0EE4" w:rsidRPr="00425AD7" w:rsidRDefault="00425AD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A </w:t>
      </w:r>
      <w:r w:rsidRPr="00425AD7">
        <w:rPr>
          <w:rFonts w:asciiTheme="minorEastAsia" w:eastAsiaTheme="minorEastAsia" w:hAnsiTheme="minorEastAsia" w:cs="微軟正黑體" w:hint="eastAsia"/>
          <w:color w:val="5B9BD5" w:themeColor="accent5"/>
          <w:u w:val="single"/>
          <w:lang w:eastAsia="zh-CN"/>
        </w:rPr>
        <w:t>「教育即生活」、「从做中学」</w:t>
      </w:r>
    </w:p>
    <w:p w14:paraId="4E839C49" w14:textId="17014B3A"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 xml:space="preserve">B </w:t>
      </w:r>
      <w:r w:rsidRPr="00425AD7">
        <w:rPr>
          <w:rFonts w:asciiTheme="minorEastAsia" w:eastAsiaTheme="minorEastAsia" w:hAnsiTheme="minorEastAsia" w:cs="微軟正黑體" w:hint="eastAsia"/>
          <w:lang w:eastAsia="zh-CN"/>
        </w:rPr>
        <w:t>「教育即生活」、「学完便做」</w:t>
      </w:r>
      <w:r w:rsidR="009F6A27" w:rsidRPr="00425AD7">
        <w:rPr>
          <w:rFonts w:asciiTheme="minorEastAsia" w:eastAsiaTheme="minorEastAsia" w:hAnsiTheme="minorEastAsia" w:cs="微軟正黑體"/>
        </w:rPr>
        <w:br/>
      </w:r>
      <w:r w:rsidRPr="00425AD7">
        <w:rPr>
          <w:rFonts w:asciiTheme="minorEastAsia" w:eastAsiaTheme="minorEastAsia" w:hAnsiTheme="minorEastAsia" w:cs="微軟正黑體"/>
          <w:lang w:eastAsia="zh-CN"/>
        </w:rPr>
        <w:t xml:space="preserve">C </w:t>
      </w:r>
      <w:r w:rsidRPr="00425AD7">
        <w:rPr>
          <w:rFonts w:asciiTheme="minorEastAsia" w:eastAsiaTheme="minorEastAsia" w:hAnsiTheme="minorEastAsia" w:cs="微軟正黑體" w:hint="eastAsia"/>
          <w:lang w:eastAsia="zh-CN"/>
        </w:rPr>
        <w:t>「教育与生活分开」、「边学边做」</w:t>
      </w:r>
    </w:p>
    <w:p w14:paraId="4E839C4A" w14:textId="77777777" w:rsidR="005D0EE4" w:rsidRPr="00425AD7" w:rsidRDefault="005D0EE4">
      <w:pPr>
        <w:rPr>
          <w:rFonts w:asciiTheme="minorEastAsia" w:eastAsiaTheme="minorEastAsia" w:hAnsiTheme="minorEastAsia" w:cs="微軟正黑體"/>
        </w:rPr>
      </w:pPr>
    </w:p>
    <w:p w14:paraId="2EB81C16" w14:textId="2DFF10C2" w:rsidR="00F66589" w:rsidRPr="00425AD7" w:rsidRDefault="00425AD7" w:rsidP="007C2B4B">
      <w:pPr>
        <w:rPr>
          <w:rFonts w:asciiTheme="minorEastAsia" w:eastAsiaTheme="minorEastAsia" w:hAnsiTheme="minorEastAsia" w:cs="微軟正黑體"/>
          <w:b/>
        </w:rPr>
      </w:pPr>
      <w:r w:rsidRPr="00425AD7">
        <w:rPr>
          <w:rFonts w:asciiTheme="minorEastAsia" w:eastAsiaTheme="minorEastAsia" w:hAnsiTheme="minorEastAsia" w:cs="微軟正黑體"/>
          <w:b/>
          <w:lang w:eastAsia="zh-CN"/>
        </w:rPr>
        <w:t>3</w:t>
      </w:r>
      <w:r w:rsidRPr="00425AD7">
        <w:rPr>
          <w:rFonts w:asciiTheme="minorEastAsia" w:eastAsiaTheme="minorEastAsia" w:hAnsiTheme="minorEastAsia" w:cs="微軟正黑體" w:hint="eastAsia"/>
          <w:b/>
          <w:lang w:eastAsia="zh-CN"/>
        </w:rPr>
        <w:t>）为什么</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lang w:eastAsia="zh-CN"/>
        </w:rPr>
        <w:t>决定在还差一步就完成博士学位前，返回国内从事教育工作呢？</w:t>
      </w:r>
    </w:p>
    <w:p w14:paraId="4E839C4C" w14:textId="49E4DBF6"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 xml:space="preserve">A </w:t>
      </w:r>
      <w:r w:rsidRPr="00425AD7">
        <w:rPr>
          <w:rFonts w:asciiTheme="minorEastAsia" w:eastAsiaTheme="minorEastAsia" w:hAnsiTheme="minorEastAsia" w:cs="微軟正黑體" w:hint="eastAsia"/>
          <w:lang w:eastAsia="zh-CN"/>
        </w:rPr>
        <w:t>他觉得自己已经有所学成，无需在待在</w:t>
      </w:r>
      <w:r w:rsidRPr="00425AD7">
        <w:rPr>
          <w:rFonts w:asciiTheme="minorEastAsia" w:eastAsiaTheme="minorEastAsia" w:hAnsiTheme="minorEastAsia" w:cs="微軟正黑體" w:hint="eastAsia"/>
          <w:u w:val="single"/>
          <w:lang w:eastAsia="zh-CN"/>
        </w:rPr>
        <w:t>美国</w:t>
      </w:r>
      <w:r w:rsidRPr="00425AD7">
        <w:rPr>
          <w:rFonts w:asciiTheme="minorEastAsia" w:eastAsiaTheme="minorEastAsia" w:hAnsiTheme="minorEastAsia" w:cs="微軟正黑體" w:hint="eastAsia"/>
          <w:lang w:eastAsia="zh-CN"/>
        </w:rPr>
        <w:t>了</w:t>
      </w:r>
    </w:p>
    <w:p w14:paraId="4E839C4D" w14:textId="53FB1E48"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 xml:space="preserve">B </w:t>
      </w:r>
      <w:r w:rsidRPr="00425AD7">
        <w:rPr>
          <w:rFonts w:asciiTheme="minorEastAsia" w:eastAsiaTheme="minorEastAsia" w:hAnsiTheme="minorEastAsia" w:cs="微軟正黑體" w:hint="eastAsia"/>
          <w:u w:val="single"/>
          <w:lang w:eastAsia="zh-CN"/>
        </w:rPr>
        <w:t>南京高等师范学校</w:t>
      </w:r>
      <w:r w:rsidRPr="00425AD7">
        <w:rPr>
          <w:rFonts w:asciiTheme="minorEastAsia" w:eastAsiaTheme="minorEastAsia" w:hAnsiTheme="minorEastAsia" w:cs="微軟正黑體" w:hint="eastAsia"/>
          <w:lang w:eastAsia="zh-CN"/>
        </w:rPr>
        <w:t>真诚邀请他回国任教，深深打动了他</w:t>
      </w:r>
    </w:p>
    <w:p w14:paraId="4E839C4E" w14:textId="3DFC93D0" w:rsidR="005D0EE4" w:rsidRPr="00425AD7" w:rsidRDefault="00425AD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C </w:t>
      </w:r>
      <w:r w:rsidRPr="00425AD7">
        <w:rPr>
          <w:rFonts w:asciiTheme="minorEastAsia" w:eastAsiaTheme="minorEastAsia" w:hAnsiTheme="minorEastAsia" w:cs="微軟正黑體" w:hint="eastAsia"/>
          <w:color w:val="5B9BD5" w:themeColor="accent5"/>
          <w:u w:val="single"/>
          <w:lang w:eastAsia="zh-CN"/>
        </w:rPr>
        <w:t>他知道他的国家正需要新一代的教育工作者去改变过往僵化的教育方法</w:t>
      </w:r>
    </w:p>
    <w:p w14:paraId="4E839C4F" w14:textId="77777777" w:rsidR="005D0EE4" w:rsidRPr="00425AD7" w:rsidRDefault="005D0EE4">
      <w:pPr>
        <w:rPr>
          <w:rFonts w:asciiTheme="minorEastAsia" w:eastAsiaTheme="minorEastAsia" w:hAnsiTheme="minorEastAsia" w:cs="微軟正黑體"/>
          <w:highlight w:val="white"/>
        </w:rPr>
      </w:pPr>
    </w:p>
    <w:p w14:paraId="4E839C50" w14:textId="7E492E8A" w:rsidR="005D0EE4" w:rsidRPr="00425AD7" w:rsidRDefault="00425AD7">
      <w:pPr>
        <w:rPr>
          <w:rFonts w:asciiTheme="minorEastAsia" w:eastAsiaTheme="minorEastAsia" w:hAnsiTheme="minorEastAsia" w:cs="微軟正黑體"/>
          <w:b/>
          <w:highlight w:val="white"/>
        </w:rPr>
      </w:pPr>
      <w:r w:rsidRPr="00425AD7">
        <w:rPr>
          <w:rFonts w:asciiTheme="minorEastAsia" w:eastAsiaTheme="minorEastAsia" w:hAnsiTheme="minorEastAsia" w:cs="微軟正黑體"/>
          <w:b/>
          <w:highlight w:val="white"/>
          <w:lang w:eastAsia="zh-CN"/>
        </w:rPr>
        <w:t>4</w:t>
      </w:r>
      <w:r w:rsidRPr="00425AD7">
        <w:rPr>
          <w:rFonts w:asciiTheme="minorEastAsia" w:eastAsiaTheme="minorEastAsia" w:hAnsiTheme="minorEastAsia" w:cs="微軟正黑體" w:hint="eastAsia"/>
          <w:b/>
          <w:highlight w:val="white"/>
          <w:lang w:eastAsia="zh-CN"/>
        </w:rPr>
        <w:t>）</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highlight w:val="white"/>
          <w:lang w:eastAsia="zh-CN"/>
        </w:rPr>
        <w:t>认为怎样才能启发孩子主动学习？</w:t>
      </w:r>
    </w:p>
    <w:p w14:paraId="4E839C51" w14:textId="3EC0D50E" w:rsidR="005D0EE4" w:rsidRPr="00425AD7" w:rsidRDefault="00425AD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A </w:t>
      </w:r>
      <w:r w:rsidRPr="00425AD7">
        <w:rPr>
          <w:rFonts w:asciiTheme="minorEastAsia" w:eastAsiaTheme="minorEastAsia" w:hAnsiTheme="minorEastAsia" w:cs="微軟正黑體" w:hint="eastAsia"/>
          <w:color w:val="5B9BD5" w:themeColor="accent5"/>
          <w:u w:val="single"/>
          <w:lang w:eastAsia="zh-CN"/>
        </w:rPr>
        <w:t>他认为先要发现孩子的行为动机，耐心地了解孩子特性和需要，从兴趣入手，因材施教</w:t>
      </w:r>
    </w:p>
    <w:p w14:paraId="4E839C52" w14:textId="30E91DDE" w:rsidR="005D0EE4" w:rsidRPr="00425AD7" w:rsidRDefault="00425AD7">
      <w:pPr>
        <w:rPr>
          <w:rFonts w:asciiTheme="minorEastAsia" w:eastAsiaTheme="minorEastAsia" w:hAnsiTheme="minorEastAsia" w:cs="微軟正黑體"/>
          <w:highlight w:val="white"/>
        </w:rPr>
      </w:pPr>
      <w:r w:rsidRPr="00425AD7">
        <w:rPr>
          <w:rFonts w:asciiTheme="minorEastAsia" w:eastAsiaTheme="minorEastAsia" w:hAnsiTheme="minorEastAsia" w:cs="微軟正黑體"/>
          <w:highlight w:val="white"/>
          <w:lang w:eastAsia="zh-CN"/>
        </w:rPr>
        <w:t xml:space="preserve">B </w:t>
      </w:r>
      <w:r w:rsidRPr="00425AD7">
        <w:rPr>
          <w:rFonts w:asciiTheme="minorEastAsia" w:eastAsiaTheme="minorEastAsia" w:hAnsiTheme="minorEastAsia" w:cs="微軟正黑體" w:hint="eastAsia"/>
          <w:highlight w:val="white"/>
          <w:lang w:eastAsia="zh-CN"/>
        </w:rPr>
        <w:t>他认为先要勉强教授知识予孩子，再依孩子的反应去调节学习的内容</w:t>
      </w:r>
    </w:p>
    <w:p w14:paraId="4E839C53" w14:textId="0227265B" w:rsidR="005D0EE4" w:rsidRPr="00425AD7" w:rsidRDefault="00425AD7">
      <w:pPr>
        <w:rPr>
          <w:rFonts w:asciiTheme="minorEastAsia" w:eastAsiaTheme="minorEastAsia" w:hAnsiTheme="minorEastAsia" w:cs="微軟正黑體"/>
          <w:highlight w:val="white"/>
        </w:rPr>
      </w:pPr>
      <w:r w:rsidRPr="00425AD7">
        <w:rPr>
          <w:rFonts w:asciiTheme="minorEastAsia" w:eastAsiaTheme="minorEastAsia" w:hAnsiTheme="minorEastAsia" w:cs="微軟正黑體"/>
          <w:highlight w:val="white"/>
          <w:lang w:eastAsia="zh-CN"/>
        </w:rPr>
        <w:t xml:space="preserve">C </w:t>
      </w:r>
      <w:r w:rsidRPr="00425AD7">
        <w:rPr>
          <w:rFonts w:asciiTheme="minorEastAsia" w:eastAsiaTheme="minorEastAsia" w:hAnsiTheme="minorEastAsia" w:cs="微軟正黑體" w:hint="eastAsia"/>
          <w:highlight w:val="white"/>
          <w:lang w:eastAsia="zh-CN"/>
        </w:rPr>
        <w:t>他认为先要让孩子在学习中犯错，再从错误中灌输能改善学习的方法</w:t>
      </w:r>
    </w:p>
    <w:p w14:paraId="4E839C54" w14:textId="77777777" w:rsidR="005D0EE4" w:rsidRPr="00425AD7" w:rsidRDefault="005D0EE4">
      <w:pPr>
        <w:rPr>
          <w:rFonts w:asciiTheme="minorEastAsia" w:eastAsiaTheme="minorEastAsia" w:hAnsiTheme="minorEastAsia" w:cs="微軟正黑體"/>
          <w:highlight w:val="white"/>
        </w:rPr>
      </w:pPr>
    </w:p>
    <w:p w14:paraId="4E839C55" w14:textId="3A242F33" w:rsidR="005D0EE4" w:rsidRPr="00425AD7" w:rsidRDefault="00425AD7">
      <w:pPr>
        <w:rPr>
          <w:rFonts w:asciiTheme="minorEastAsia" w:eastAsiaTheme="minorEastAsia" w:hAnsiTheme="minorEastAsia" w:cs="微軟正黑體"/>
          <w:b/>
        </w:rPr>
      </w:pPr>
      <w:r w:rsidRPr="00425AD7">
        <w:rPr>
          <w:rFonts w:asciiTheme="minorEastAsia" w:eastAsiaTheme="minorEastAsia" w:hAnsiTheme="minorEastAsia" w:cs="微軟正黑體"/>
          <w:b/>
          <w:lang w:eastAsia="zh-CN"/>
        </w:rPr>
        <w:t>5</w:t>
      </w:r>
      <w:r w:rsidRPr="00425AD7">
        <w:rPr>
          <w:rFonts w:asciiTheme="minorEastAsia" w:eastAsiaTheme="minorEastAsia" w:hAnsiTheme="minorEastAsia" w:cs="微軟正黑體" w:hint="eastAsia"/>
          <w:b/>
          <w:lang w:eastAsia="zh-CN"/>
        </w:rPr>
        <w:t>）</w:t>
      </w:r>
      <w:r w:rsidRPr="00425AD7">
        <w:rPr>
          <w:rFonts w:asciiTheme="minorEastAsia" w:eastAsiaTheme="minorEastAsia" w:hAnsiTheme="minorEastAsia" w:cs="微軟正黑體" w:hint="eastAsia"/>
          <w:b/>
          <w:u w:val="single"/>
          <w:lang w:eastAsia="zh-CN"/>
        </w:rPr>
        <w:t>晓庄师范</w:t>
      </w:r>
      <w:r w:rsidRPr="00425AD7">
        <w:rPr>
          <w:rFonts w:asciiTheme="minorEastAsia" w:eastAsiaTheme="minorEastAsia" w:hAnsiTheme="minorEastAsia" w:cs="微軟正黑體" w:hint="eastAsia"/>
          <w:b/>
          <w:lang w:eastAsia="zh-CN"/>
        </w:rPr>
        <w:t>学院位于荒山成林的乡村，</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lang w:eastAsia="zh-CN"/>
        </w:rPr>
        <w:t>如何善用有限的资源改革教育？</w:t>
      </w:r>
    </w:p>
    <w:p w14:paraId="4E839C56" w14:textId="16501EC5"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A</w:t>
      </w:r>
      <w:r w:rsidRPr="00425AD7">
        <w:rPr>
          <w:rFonts w:asciiTheme="minorEastAsia" w:eastAsiaTheme="minorEastAsia" w:hAnsiTheme="minorEastAsia" w:cs="微軟正黑體" w:hint="eastAsia"/>
          <w:lang w:eastAsia="zh-CN"/>
        </w:rPr>
        <w:t>教导学生农耕煮饭等生活技能和科学知识</w:t>
      </w:r>
    </w:p>
    <w:p w14:paraId="4E839C57" w14:textId="21169694" w:rsidR="005D0EE4" w:rsidRPr="00425AD7" w:rsidRDefault="00425AD7">
      <w:pPr>
        <w:rPr>
          <w:rFonts w:asciiTheme="minorEastAsia" w:eastAsiaTheme="minorEastAsia" w:hAnsiTheme="minorEastAsia" w:cs="微軟正黑體"/>
        </w:rPr>
      </w:pPr>
      <w:r w:rsidRPr="00425AD7">
        <w:rPr>
          <w:rFonts w:asciiTheme="minorEastAsia" w:eastAsiaTheme="minorEastAsia" w:hAnsiTheme="minorEastAsia" w:cs="微軟正黑體"/>
          <w:lang w:eastAsia="zh-CN"/>
        </w:rPr>
        <w:t xml:space="preserve">B </w:t>
      </w:r>
      <w:r w:rsidRPr="00425AD7">
        <w:rPr>
          <w:rFonts w:asciiTheme="minorEastAsia" w:eastAsiaTheme="minorEastAsia" w:hAnsiTheme="minorEastAsia" w:cs="微軟正黑體" w:hint="eastAsia"/>
          <w:lang w:eastAsia="zh-CN"/>
        </w:rPr>
        <w:t>开办平民学校和乡村医院，让学生可以学以致用</w:t>
      </w:r>
    </w:p>
    <w:p w14:paraId="4E839C58" w14:textId="160DC009" w:rsidR="005D0EE4" w:rsidRPr="00425AD7" w:rsidRDefault="00425AD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C </w:t>
      </w:r>
      <w:r w:rsidRPr="00425AD7">
        <w:rPr>
          <w:rFonts w:asciiTheme="minorEastAsia" w:eastAsiaTheme="minorEastAsia" w:hAnsiTheme="minorEastAsia" w:cs="微軟正黑體" w:hint="eastAsia"/>
          <w:color w:val="5B9BD5" w:themeColor="accent5"/>
          <w:u w:val="single"/>
          <w:lang w:eastAsia="zh-CN"/>
        </w:rPr>
        <w:t>以上皆正确</w:t>
      </w:r>
    </w:p>
    <w:p w14:paraId="1A9AE7B9" w14:textId="43B8562F" w:rsidR="00565836" w:rsidRPr="00425AD7" w:rsidRDefault="00565836">
      <w:pPr>
        <w:rPr>
          <w:rFonts w:asciiTheme="minorEastAsia" w:eastAsiaTheme="minorEastAsia" w:hAnsiTheme="minorEastAsia" w:cs="微軟正黑體"/>
          <w:u w:val="single"/>
        </w:rPr>
      </w:pPr>
    </w:p>
    <w:p w14:paraId="11CF28D6" w14:textId="3E12FBFD" w:rsidR="00565836" w:rsidRPr="00425AD7" w:rsidRDefault="00425AD7">
      <w:pPr>
        <w:rPr>
          <w:rFonts w:asciiTheme="minorEastAsia" w:eastAsiaTheme="minorEastAsia" w:hAnsiTheme="minorEastAsia" w:cs="微軟正黑體"/>
          <w:b/>
          <w:bCs/>
          <w:sz w:val="28"/>
          <w:szCs w:val="28"/>
        </w:rPr>
      </w:pPr>
      <w:r w:rsidRPr="00425AD7">
        <w:rPr>
          <w:rFonts w:asciiTheme="minorEastAsia" w:eastAsiaTheme="minorEastAsia" w:hAnsiTheme="minorEastAsia" w:cs="微軟正黑體"/>
          <w:b/>
          <w:bCs/>
          <w:sz w:val="28"/>
          <w:szCs w:val="28"/>
          <w:lang w:eastAsia="zh-CN"/>
        </w:rPr>
        <w:t>延伸思考：</w:t>
      </w:r>
    </w:p>
    <w:p w14:paraId="07F562EB" w14:textId="7480FC14" w:rsidR="00810CB7" w:rsidRPr="00425AD7" w:rsidRDefault="00425AD7" w:rsidP="00810CB7">
      <w:pPr>
        <w:rPr>
          <w:rFonts w:asciiTheme="minorEastAsia" w:eastAsiaTheme="minorEastAsia" w:hAnsiTheme="minorEastAsia" w:cs="微軟正黑體"/>
          <w:b/>
          <w:highlight w:val="white"/>
        </w:rPr>
      </w:pPr>
      <w:r w:rsidRPr="00425AD7">
        <w:rPr>
          <w:rFonts w:asciiTheme="minorEastAsia" w:eastAsiaTheme="minorEastAsia" w:hAnsiTheme="minorEastAsia" w:cs="微軟正黑體"/>
          <w:b/>
          <w:highlight w:val="white"/>
          <w:lang w:eastAsia="zh-CN"/>
        </w:rPr>
        <w:t>1) 1917</w:t>
      </w:r>
      <w:r w:rsidRPr="00425AD7">
        <w:rPr>
          <w:rFonts w:asciiTheme="minorEastAsia" w:eastAsiaTheme="minorEastAsia" w:hAnsiTheme="minorEastAsia" w:cs="微軟正黑體" w:hint="eastAsia"/>
          <w:b/>
          <w:highlight w:val="white"/>
          <w:lang w:eastAsia="zh-CN"/>
        </w:rPr>
        <w:t>年，</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lang w:eastAsia="zh-CN"/>
        </w:rPr>
        <w:t>在还差一步就完成博士学位前</w:t>
      </w:r>
      <w:r w:rsidRPr="00425AD7">
        <w:rPr>
          <w:rFonts w:asciiTheme="minorEastAsia" w:eastAsiaTheme="minorEastAsia" w:hAnsiTheme="minorEastAsia" w:cs="微軟正黑體" w:hint="eastAsia"/>
          <w:b/>
          <w:highlight w:val="white"/>
          <w:lang w:eastAsia="zh-CN"/>
        </w:rPr>
        <w:t>，即从哥伦比亚大学返国。</w:t>
      </w:r>
      <w:r w:rsidRPr="00425AD7">
        <w:rPr>
          <w:rFonts w:asciiTheme="minorEastAsia" w:eastAsiaTheme="minorEastAsia" w:hAnsiTheme="minorEastAsia" w:cs="微軟正黑體"/>
          <w:b/>
          <w:highlight w:val="white"/>
          <w:lang w:eastAsia="zh-CN"/>
        </w:rPr>
        <w:t xml:space="preserve"> (1) </w:t>
      </w:r>
      <w:r w:rsidRPr="00425AD7">
        <w:rPr>
          <w:rFonts w:asciiTheme="minorEastAsia" w:eastAsiaTheme="minorEastAsia" w:hAnsiTheme="minorEastAsia" w:cs="微軟正黑體" w:hint="eastAsia"/>
          <w:b/>
          <w:highlight w:val="white"/>
          <w:lang w:eastAsia="zh-CN"/>
        </w:rPr>
        <w:t>这反映他优先考虑的是什么？</w:t>
      </w:r>
      <w:r w:rsidRPr="00425AD7">
        <w:rPr>
          <w:rFonts w:asciiTheme="minorEastAsia" w:eastAsiaTheme="minorEastAsia" w:hAnsiTheme="minorEastAsia" w:cs="微軟正黑體"/>
          <w:b/>
          <w:highlight w:val="white"/>
          <w:lang w:eastAsia="zh-CN"/>
        </w:rPr>
        <w:t xml:space="preserve"> (2) </w:t>
      </w:r>
      <w:r w:rsidRPr="00425AD7">
        <w:rPr>
          <w:rFonts w:asciiTheme="minorEastAsia" w:eastAsiaTheme="minorEastAsia" w:hAnsiTheme="minorEastAsia" w:cs="微軟正黑體" w:hint="eastAsia"/>
          <w:b/>
          <w:highlight w:val="white"/>
          <w:lang w:eastAsia="zh-CN"/>
        </w:rPr>
        <w:t>这对他个人发展可能带来什么影响？</w:t>
      </w:r>
    </w:p>
    <w:p w14:paraId="145BAF92" w14:textId="2EA70273" w:rsidR="00730F01" w:rsidRPr="00425AD7" w:rsidRDefault="00425AD7" w:rsidP="00730F01">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(1) </w:t>
      </w:r>
      <w:r w:rsidRPr="00425AD7">
        <w:rPr>
          <w:rFonts w:asciiTheme="minorEastAsia" w:eastAsiaTheme="minorEastAsia" w:hAnsiTheme="minorEastAsia" w:cs="微軟正黑體" w:hint="eastAsia"/>
          <w:color w:val="5B9BD5" w:themeColor="accent5"/>
          <w:u w:val="single"/>
          <w:lang w:eastAsia="zh-CN"/>
        </w:rPr>
        <w:t>这决定反映了他对国内教育改革需求（教育救国）的优先考虑。</w:t>
      </w:r>
      <w:r w:rsidR="00730F01" w:rsidRPr="00425AD7">
        <w:rPr>
          <w:rFonts w:asciiTheme="minorEastAsia" w:eastAsiaTheme="minorEastAsia" w:hAnsiTheme="minorEastAsia" w:cs="微軟正黑體"/>
          <w:color w:val="5B9BD5" w:themeColor="accent5"/>
          <w:u w:val="single"/>
        </w:rPr>
        <w:t xml:space="preserve"> </w:t>
      </w:r>
    </w:p>
    <w:p w14:paraId="5230D398" w14:textId="410602E2" w:rsidR="008E639B" w:rsidRPr="00425AD7" w:rsidRDefault="00425AD7" w:rsidP="00730F01">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color w:val="5B9BD5" w:themeColor="accent5"/>
          <w:u w:val="single"/>
          <w:lang w:eastAsia="zh-CN"/>
        </w:rPr>
        <w:t xml:space="preserve">(2) </w:t>
      </w:r>
      <w:r w:rsidRPr="00425AD7">
        <w:rPr>
          <w:rFonts w:asciiTheme="minorEastAsia" w:eastAsiaTheme="minorEastAsia" w:hAnsiTheme="minorEastAsia" w:cs="微軟正黑體" w:hint="eastAsia"/>
          <w:color w:val="5B9BD5" w:themeColor="accent5"/>
          <w:u w:val="single"/>
          <w:lang w:eastAsia="zh-CN"/>
        </w:rPr>
        <w:t>这对他个人发展可能带来的影响包括：延迟取得博士学位、需要重新适应国内环境、放弃</w:t>
      </w:r>
      <w:r w:rsidRPr="00425AD7">
        <w:rPr>
          <w:rFonts w:asciiTheme="minorEastAsia" w:eastAsiaTheme="minorEastAsia" w:hAnsiTheme="minorEastAsia" w:cs="微軟正黑體"/>
          <w:color w:val="5B9BD5" w:themeColor="accent5"/>
          <w:u w:val="single"/>
          <w:lang w:eastAsia="zh-CN"/>
        </w:rPr>
        <w:t xml:space="preserve"> </w:t>
      </w:r>
      <w:r w:rsidRPr="00425AD7">
        <w:rPr>
          <w:rFonts w:asciiTheme="minorEastAsia" w:eastAsiaTheme="minorEastAsia" w:hAnsiTheme="minorEastAsia" w:cs="微軟正黑體" w:hint="eastAsia"/>
          <w:color w:val="5B9BD5" w:themeColor="accent5"/>
          <w:u w:val="single"/>
          <w:lang w:eastAsia="zh-CN"/>
        </w:rPr>
        <w:t>在美国发展学术的机会。</w:t>
      </w:r>
    </w:p>
    <w:p w14:paraId="312580CE" w14:textId="77777777" w:rsidR="00730F01" w:rsidRPr="00425AD7" w:rsidRDefault="00730F01" w:rsidP="00810CB7">
      <w:pPr>
        <w:rPr>
          <w:rFonts w:asciiTheme="minorEastAsia" w:eastAsiaTheme="minorEastAsia" w:hAnsiTheme="minorEastAsia" w:cs="微軟正黑體"/>
          <w:b/>
          <w:highlight w:val="white"/>
        </w:rPr>
      </w:pPr>
    </w:p>
    <w:p w14:paraId="45E408E3" w14:textId="03A2DDAE" w:rsidR="00810CB7" w:rsidRPr="00425AD7" w:rsidRDefault="00425AD7" w:rsidP="00810CB7">
      <w:pPr>
        <w:rPr>
          <w:rFonts w:asciiTheme="minorEastAsia" w:eastAsiaTheme="minorEastAsia" w:hAnsiTheme="minorEastAsia" w:cs="微軟正黑體"/>
          <w:b/>
          <w:highlight w:val="white"/>
        </w:rPr>
      </w:pPr>
      <w:r w:rsidRPr="00425AD7">
        <w:rPr>
          <w:rFonts w:asciiTheme="minorEastAsia" w:eastAsiaTheme="minorEastAsia" w:hAnsiTheme="minorEastAsia" w:cs="微軟正黑體"/>
          <w:b/>
          <w:highlight w:val="white"/>
          <w:lang w:eastAsia="zh-CN"/>
        </w:rPr>
        <w:t xml:space="preserve">2) </w:t>
      </w:r>
      <w:r w:rsidRPr="00425AD7">
        <w:rPr>
          <w:rFonts w:asciiTheme="minorEastAsia" w:eastAsiaTheme="minorEastAsia" w:hAnsiTheme="minorEastAsia" w:cs="微軟正黑體" w:hint="eastAsia"/>
          <w:b/>
          <w:highlight w:val="white"/>
          <w:lang w:eastAsia="zh-CN"/>
        </w:rPr>
        <w:t>针对上述问题，你认为他这样的选择有哪些值得欣赏之处？</w:t>
      </w:r>
    </w:p>
    <w:p w14:paraId="20D4BDB8" w14:textId="6BAC7543" w:rsidR="00810CB7" w:rsidRPr="00425AD7" w:rsidRDefault="00425AD7" w:rsidP="00810CB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hint="eastAsia"/>
          <w:color w:val="5B9BD5" w:themeColor="accent5"/>
          <w:u w:val="single"/>
          <w:lang w:eastAsia="zh-CN"/>
        </w:rPr>
        <w:t>这样的选择虽然牺牲了个人的前途，却激励和启迪了无数国人，对近代中国教育进程产生了</w:t>
      </w:r>
      <w:r w:rsidRPr="00425AD7">
        <w:rPr>
          <w:rFonts w:asciiTheme="minorEastAsia" w:eastAsiaTheme="minorEastAsia" w:hAnsiTheme="minorEastAsia" w:cs="微軟正黑體"/>
          <w:color w:val="5B9BD5" w:themeColor="accent5"/>
          <w:u w:val="single"/>
          <w:lang w:eastAsia="zh-CN"/>
        </w:rPr>
        <w:t xml:space="preserve"> </w:t>
      </w:r>
      <w:r w:rsidRPr="00425AD7">
        <w:rPr>
          <w:rFonts w:asciiTheme="minorEastAsia" w:eastAsiaTheme="minorEastAsia" w:hAnsiTheme="minorEastAsia" w:cs="微軟正黑體" w:hint="eastAsia"/>
          <w:color w:val="5B9BD5" w:themeColor="accent5"/>
          <w:u w:val="single"/>
          <w:lang w:eastAsia="zh-CN"/>
        </w:rPr>
        <w:t>巨大影响。</w:t>
      </w:r>
    </w:p>
    <w:p w14:paraId="20E4EF3C" w14:textId="77777777" w:rsidR="00730F01" w:rsidRPr="00425AD7" w:rsidRDefault="00730F01" w:rsidP="00810CB7">
      <w:pPr>
        <w:rPr>
          <w:rFonts w:asciiTheme="minorEastAsia" w:eastAsiaTheme="minorEastAsia" w:hAnsiTheme="minorEastAsia" w:cs="微軟正黑體"/>
          <w:b/>
          <w:highlight w:val="white"/>
        </w:rPr>
      </w:pPr>
    </w:p>
    <w:p w14:paraId="3F0DE9F5" w14:textId="7AFFC1FF" w:rsidR="00810CB7" w:rsidRPr="00425AD7" w:rsidRDefault="00425AD7" w:rsidP="00810CB7">
      <w:pPr>
        <w:rPr>
          <w:rFonts w:asciiTheme="minorEastAsia" w:eastAsiaTheme="minorEastAsia" w:hAnsiTheme="minorEastAsia" w:cs="微軟正黑體"/>
          <w:b/>
          <w:highlight w:val="white"/>
        </w:rPr>
      </w:pPr>
      <w:r w:rsidRPr="00425AD7">
        <w:rPr>
          <w:rFonts w:asciiTheme="minorEastAsia" w:eastAsiaTheme="minorEastAsia" w:hAnsiTheme="minorEastAsia" w:cs="微軟正黑體"/>
          <w:b/>
          <w:highlight w:val="white"/>
          <w:lang w:eastAsia="zh-CN"/>
        </w:rPr>
        <w:t xml:space="preserve">3) </w:t>
      </w:r>
      <w:r w:rsidRPr="00425AD7">
        <w:rPr>
          <w:rFonts w:asciiTheme="minorEastAsia" w:eastAsiaTheme="minorEastAsia" w:hAnsiTheme="minorEastAsia" w:cs="微軟正黑體" w:hint="eastAsia"/>
          <w:b/>
          <w:highlight w:val="white"/>
          <w:lang w:eastAsia="zh-CN"/>
        </w:rPr>
        <w:t>你是否愿意学习</w:t>
      </w:r>
      <w:r w:rsidRPr="00425AD7">
        <w:rPr>
          <w:rFonts w:asciiTheme="minorEastAsia" w:eastAsiaTheme="minorEastAsia" w:hAnsiTheme="minorEastAsia" w:cs="微軟正黑體" w:hint="eastAsia"/>
          <w:b/>
          <w:u w:val="single"/>
          <w:lang w:eastAsia="zh-CN"/>
        </w:rPr>
        <w:t>陶行知</w:t>
      </w:r>
      <w:r w:rsidRPr="00425AD7">
        <w:rPr>
          <w:rFonts w:asciiTheme="minorEastAsia" w:eastAsiaTheme="minorEastAsia" w:hAnsiTheme="minorEastAsia" w:cs="微軟正黑體" w:hint="eastAsia"/>
          <w:b/>
          <w:highlight w:val="white"/>
          <w:lang w:eastAsia="zh-CN"/>
        </w:rPr>
        <w:t>的选择，为了家人、社会与国家，放下个人的发展？</w:t>
      </w:r>
    </w:p>
    <w:p w14:paraId="4F43BE5E" w14:textId="791FFBF9" w:rsidR="00FC3E70" w:rsidRPr="00425AD7" w:rsidRDefault="00425AD7" w:rsidP="00810CB7">
      <w:pPr>
        <w:rPr>
          <w:rFonts w:asciiTheme="minorEastAsia" w:eastAsiaTheme="minorEastAsia" w:hAnsiTheme="minorEastAsia" w:cs="微軟正黑體"/>
          <w:color w:val="5B9BD5" w:themeColor="accent5"/>
          <w:u w:val="single"/>
        </w:rPr>
      </w:pPr>
      <w:r w:rsidRPr="00425AD7">
        <w:rPr>
          <w:rFonts w:asciiTheme="minorEastAsia" w:eastAsiaTheme="minorEastAsia" w:hAnsiTheme="minorEastAsia" w:cs="微軟正黑體" w:hint="eastAsia"/>
          <w:color w:val="5B9BD5" w:themeColor="accent5"/>
          <w:u w:val="single"/>
          <w:lang w:eastAsia="zh-CN"/>
        </w:rPr>
        <w:t>同学自由发表看法。</w:t>
      </w:r>
    </w:p>
    <w:sectPr w:rsidR="00FC3E70" w:rsidRPr="00425AD7">
      <w:headerReference w:type="even" r:id="rId12"/>
      <w:headerReference w:type="default" r:id="rId13"/>
      <w:footerReference w:type="even" r:id="rId14"/>
      <w:footerReference w:type="default" r:id="rId15"/>
      <w:headerReference w:type="first" r:id="rId16"/>
      <w:footerReference w:type="first" r:id="rId17"/>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5394" w14:textId="77777777" w:rsidR="00FE559A" w:rsidRDefault="00FE559A">
      <w:r>
        <w:separator/>
      </w:r>
    </w:p>
  </w:endnote>
  <w:endnote w:type="continuationSeparator" w:id="0">
    <w:p w14:paraId="3D103B25" w14:textId="77777777" w:rsidR="00FE559A" w:rsidRDefault="00FE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STHeiti">
    <w:altName w:val="DengXian"/>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9C60" w14:textId="77777777" w:rsidR="005D0EE4" w:rsidRDefault="009F6A27">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4E839C61" w14:textId="77777777" w:rsidR="005D0EE4" w:rsidRDefault="005D0EE4">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9C62" w14:textId="447AB613" w:rsidR="005D0EE4" w:rsidRDefault="009F6A27">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25AD7" w:rsidRPr="00425AD7">
      <w:rPr>
        <w:rFonts w:ascii="Calibri" w:eastAsia="DengXian" w:hAnsi="Calibri" w:cs="Calibri"/>
        <w:noProof/>
        <w:color w:val="000000"/>
        <w:lang w:eastAsia="zh-CN"/>
      </w:rPr>
      <w:t>1</w:t>
    </w:r>
    <w:r>
      <w:rPr>
        <w:rFonts w:ascii="Calibri" w:eastAsia="Calibri" w:hAnsi="Calibri" w:cs="Calibri"/>
        <w:color w:val="000000"/>
      </w:rPr>
      <w:fldChar w:fldCharType="end"/>
    </w:r>
  </w:p>
  <w:p w14:paraId="4E839C63" w14:textId="77777777" w:rsidR="005D0EE4" w:rsidRDefault="005D0EE4">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DED3" w14:textId="77777777" w:rsidR="00FA0D9E" w:rsidRDefault="00FA0D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6859" w14:textId="77777777" w:rsidR="00FE559A" w:rsidRDefault="00FE559A">
      <w:r>
        <w:separator/>
      </w:r>
    </w:p>
  </w:footnote>
  <w:footnote w:type="continuationSeparator" w:id="0">
    <w:p w14:paraId="4D724386" w14:textId="77777777" w:rsidR="00FE559A" w:rsidRDefault="00FE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9378" w14:textId="77777777" w:rsidR="00FA0D9E" w:rsidRDefault="00FA0D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9C5E" w14:textId="7C6B7C3C" w:rsidR="005D0EE4" w:rsidRPr="00FA0D9E" w:rsidRDefault="00425AD7">
    <w:pPr>
      <w:rPr>
        <w:rFonts w:ascii="微軟正黑體" w:eastAsia="微軟正黑體" w:hAnsi="微軟正黑體"/>
      </w:rPr>
    </w:pPr>
    <w:r w:rsidRPr="00FA0D9E">
      <w:rPr>
        <w:rFonts w:ascii="微軟正黑體" w:eastAsia="微軟正黑體" w:hAnsi="微軟正黑體" w:cs="微軟正黑體" w:hint="eastAsia"/>
        <w:color w:val="000000"/>
        <w:lang w:eastAsia="zh-CN"/>
      </w:rPr>
      <w:t>（</w:t>
    </w:r>
    <w:r w:rsidRPr="00FA0D9E">
      <w:rPr>
        <w:rFonts w:ascii="微軟正黑體" w:eastAsia="微軟正黑體" w:hAnsi="微軟正黑體" w:cs="微軟正黑體"/>
        <w:color w:val="000000"/>
        <w:lang w:eastAsia="zh-CN"/>
      </w:rPr>
      <w:t>3</w:t>
    </w:r>
    <w:r w:rsidRPr="00FA0D9E">
      <w:rPr>
        <w:rFonts w:ascii="微軟正黑體" w:eastAsia="微軟正黑體" w:hAnsi="微軟正黑體" w:cs="微軟正黑體" w:hint="eastAsia"/>
        <w:color w:val="000000"/>
        <w:lang w:eastAsia="zh-CN"/>
      </w:rPr>
      <w:t>）陶行知</w:t>
    </w:r>
    <w:r w:rsidRPr="00FA0D9E">
      <w:rPr>
        <w:rFonts w:ascii="微軟正黑體" w:eastAsia="微軟正黑體" w:hAnsi="微軟正黑體" w:cs="微軟正黑體"/>
        <w:color w:val="000000"/>
        <w:lang w:eastAsia="zh-CN"/>
      </w:rPr>
      <w:t>——</w:t>
    </w:r>
    <w:r w:rsidRPr="00FA0D9E">
      <w:rPr>
        <w:rFonts w:ascii="微軟正黑體" w:eastAsia="微軟正黑體" w:hAnsi="微軟正黑體" w:cs="微軟正黑體" w:hint="eastAsia"/>
        <w:color w:val="000000"/>
        <w:highlight w:val="white"/>
        <w:lang w:eastAsia="zh-CN"/>
      </w:rPr>
      <w:t>使命感</w:t>
    </w:r>
  </w:p>
  <w:p w14:paraId="4E839C5F" w14:textId="77777777" w:rsidR="005D0EE4" w:rsidRPr="006A1F2D" w:rsidRDefault="005D0E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6656" w14:textId="77777777" w:rsidR="00FA0D9E" w:rsidRDefault="00FA0D9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6FF0"/>
    <w:multiLevelType w:val="multilevel"/>
    <w:tmpl w:val="3ED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667D2"/>
    <w:multiLevelType w:val="multilevel"/>
    <w:tmpl w:val="42622E14"/>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F76EB4"/>
    <w:multiLevelType w:val="multilevel"/>
    <w:tmpl w:val="654CA76E"/>
    <w:lvl w:ilvl="0">
      <w:start w:val="1"/>
      <w:numFmt w:val="upperLetter"/>
      <w:lvlText w:val="（%1）"/>
      <w:lvlJc w:val="left"/>
      <w:pPr>
        <w:ind w:left="720" w:hanging="72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5471DE"/>
    <w:multiLevelType w:val="hybridMultilevel"/>
    <w:tmpl w:val="3DD2F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6638A1"/>
    <w:multiLevelType w:val="hybridMultilevel"/>
    <w:tmpl w:val="89F63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E4"/>
    <w:rsid w:val="00007425"/>
    <w:rsid w:val="00037BA8"/>
    <w:rsid w:val="00072DE1"/>
    <w:rsid w:val="00080A33"/>
    <w:rsid w:val="000E7C35"/>
    <w:rsid w:val="000F3F23"/>
    <w:rsid w:val="00100B34"/>
    <w:rsid w:val="00103D42"/>
    <w:rsid w:val="0010452D"/>
    <w:rsid w:val="00180662"/>
    <w:rsid w:val="00210E96"/>
    <w:rsid w:val="00213041"/>
    <w:rsid w:val="002508E9"/>
    <w:rsid w:val="002B34B1"/>
    <w:rsid w:val="002F3FFA"/>
    <w:rsid w:val="00306DC3"/>
    <w:rsid w:val="00350E42"/>
    <w:rsid w:val="003D713D"/>
    <w:rsid w:val="003E5C1F"/>
    <w:rsid w:val="00425AD7"/>
    <w:rsid w:val="0044290A"/>
    <w:rsid w:val="004A538F"/>
    <w:rsid w:val="005043C3"/>
    <w:rsid w:val="00565836"/>
    <w:rsid w:val="00572ADD"/>
    <w:rsid w:val="0059635F"/>
    <w:rsid w:val="005D0EE4"/>
    <w:rsid w:val="005F0887"/>
    <w:rsid w:val="006772D1"/>
    <w:rsid w:val="006A1F2D"/>
    <w:rsid w:val="006A5116"/>
    <w:rsid w:val="00707EF0"/>
    <w:rsid w:val="00730F01"/>
    <w:rsid w:val="00791658"/>
    <w:rsid w:val="007C14A0"/>
    <w:rsid w:val="007C2B4B"/>
    <w:rsid w:val="007E407E"/>
    <w:rsid w:val="007F320D"/>
    <w:rsid w:val="00810CB7"/>
    <w:rsid w:val="00815256"/>
    <w:rsid w:val="008210FD"/>
    <w:rsid w:val="00821E75"/>
    <w:rsid w:val="0084461D"/>
    <w:rsid w:val="00880FC1"/>
    <w:rsid w:val="0089182B"/>
    <w:rsid w:val="008966EB"/>
    <w:rsid w:val="008E217D"/>
    <w:rsid w:val="008E639B"/>
    <w:rsid w:val="008F1BE3"/>
    <w:rsid w:val="008F4832"/>
    <w:rsid w:val="009464CF"/>
    <w:rsid w:val="00957ED1"/>
    <w:rsid w:val="009E1D08"/>
    <w:rsid w:val="009F6A27"/>
    <w:rsid w:val="009F7A3E"/>
    <w:rsid w:val="00A03B2A"/>
    <w:rsid w:val="00A67ACF"/>
    <w:rsid w:val="00A707BB"/>
    <w:rsid w:val="00A732E6"/>
    <w:rsid w:val="00A8302D"/>
    <w:rsid w:val="00A95DC7"/>
    <w:rsid w:val="00AA382A"/>
    <w:rsid w:val="00AA39A4"/>
    <w:rsid w:val="00AC554B"/>
    <w:rsid w:val="00B53088"/>
    <w:rsid w:val="00B65FD2"/>
    <w:rsid w:val="00BF54C6"/>
    <w:rsid w:val="00BF7C0C"/>
    <w:rsid w:val="00C025A3"/>
    <w:rsid w:val="00C17E64"/>
    <w:rsid w:val="00C44092"/>
    <w:rsid w:val="00CD0A1A"/>
    <w:rsid w:val="00D51283"/>
    <w:rsid w:val="00D75BEB"/>
    <w:rsid w:val="00DA4BD7"/>
    <w:rsid w:val="00DC3525"/>
    <w:rsid w:val="00DE304F"/>
    <w:rsid w:val="00E00B1D"/>
    <w:rsid w:val="00E151AA"/>
    <w:rsid w:val="00E644F2"/>
    <w:rsid w:val="00E90BFE"/>
    <w:rsid w:val="00E96E70"/>
    <w:rsid w:val="00EA2BD5"/>
    <w:rsid w:val="00EC443E"/>
    <w:rsid w:val="00EE1AD6"/>
    <w:rsid w:val="00EE606D"/>
    <w:rsid w:val="00F32770"/>
    <w:rsid w:val="00F40EFC"/>
    <w:rsid w:val="00F66589"/>
    <w:rsid w:val="00F8554D"/>
    <w:rsid w:val="00FA0D9E"/>
    <w:rsid w:val="00FC3E70"/>
    <w:rsid w:val="00FE2B04"/>
    <w:rsid w:val="00FE5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39C10"/>
  <w15:docId w15:val="{A01F4836-4246-44B9-9335-C42ADD43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6C"/>
    <w:rPr>
      <w:rFonts w:eastAsia="Times New Roman"/>
    </w:rPr>
  </w:style>
  <w:style w:type="paragraph" w:styleId="1">
    <w:name w:val="heading 1"/>
    <w:basedOn w:val="a"/>
    <w:link w:val="10"/>
    <w:uiPriority w:val="9"/>
    <w:qFormat/>
    <w:rsid w:val="006258DB"/>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60A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4492D"/>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70022"/>
    <w:pPr>
      <w:widowControl w:val="0"/>
      <w:spacing w:before="240" w:after="60"/>
      <w:jc w:val="center"/>
      <w:outlineLvl w:val="0"/>
    </w:pPr>
    <w:rPr>
      <w:rFonts w:asciiTheme="majorHAnsi" w:eastAsia="微軟正黑體" w:hAnsiTheme="majorHAnsi" w:cstheme="majorBidi"/>
      <w:b/>
      <w:bCs/>
      <w:kern w:val="2"/>
      <w:sz w:val="28"/>
      <w:szCs w:val="32"/>
      <w:lang w:val="en-US"/>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6258DB"/>
    <w:pPr>
      <w:tabs>
        <w:tab w:val="center" w:pos="4513"/>
        <w:tab w:val="right" w:pos="9026"/>
      </w:tabs>
    </w:pPr>
    <w:rPr>
      <w:rFonts w:asciiTheme="minorHAnsi" w:eastAsiaTheme="minorEastAsia" w:hAnsiTheme="minorHAnsi" w:cstheme="minorBidi"/>
    </w:rPr>
  </w:style>
  <w:style w:type="character" w:customStyle="1" w:styleId="a6">
    <w:name w:val="頁首 字元"/>
    <w:basedOn w:val="a0"/>
    <w:link w:val="a5"/>
    <w:uiPriority w:val="99"/>
    <w:rsid w:val="006258DB"/>
  </w:style>
  <w:style w:type="paragraph" w:styleId="a7">
    <w:name w:val="footer"/>
    <w:basedOn w:val="a"/>
    <w:link w:val="a8"/>
    <w:uiPriority w:val="99"/>
    <w:unhideWhenUsed/>
    <w:rsid w:val="006258DB"/>
    <w:pPr>
      <w:tabs>
        <w:tab w:val="center" w:pos="4513"/>
        <w:tab w:val="right" w:pos="9026"/>
      </w:tabs>
    </w:pPr>
    <w:rPr>
      <w:rFonts w:asciiTheme="minorHAnsi" w:eastAsiaTheme="minorEastAsia" w:hAnsiTheme="minorHAnsi" w:cstheme="minorBidi"/>
    </w:rPr>
  </w:style>
  <w:style w:type="character" w:customStyle="1" w:styleId="a8">
    <w:name w:val="頁尾 字元"/>
    <w:basedOn w:val="a0"/>
    <w:link w:val="a7"/>
    <w:uiPriority w:val="99"/>
    <w:rsid w:val="006258DB"/>
  </w:style>
  <w:style w:type="character" w:customStyle="1" w:styleId="10">
    <w:name w:val="標題 1 字元"/>
    <w:basedOn w:val="a0"/>
    <w:link w:val="1"/>
    <w:uiPriority w:val="9"/>
    <w:rsid w:val="006258DB"/>
    <w:rPr>
      <w:rFonts w:ascii="Times New Roman" w:eastAsia="Times New Roman" w:hAnsi="Times New Roman" w:cs="Times New Roman"/>
      <w:b/>
      <w:bCs/>
      <w:kern w:val="36"/>
      <w:sz w:val="48"/>
      <w:szCs w:val="48"/>
    </w:rPr>
  </w:style>
  <w:style w:type="paragraph" w:styleId="Web">
    <w:name w:val="Normal (Web)"/>
    <w:basedOn w:val="a"/>
    <w:uiPriority w:val="99"/>
    <w:unhideWhenUsed/>
    <w:rsid w:val="00DF573C"/>
    <w:pPr>
      <w:spacing w:before="100" w:beforeAutospacing="1" w:after="100" w:afterAutospacing="1"/>
    </w:pPr>
  </w:style>
  <w:style w:type="character" w:styleId="a9">
    <w:name w:val="Hyperlink"/>
    <w:basedOn w:val="a0"/>
    <w:uiPriority w:val="99"/>
    <w:unhideWhenUsed/>
    <w:rsid w:val="005A6EB1"/>
    <w:rPr>
      <w:color w:val="0563C1" w:themeColor="hyperlink"/>
      <w:u w:val="single"/>
    </w:rPr>
  </w:style>
  <w:style w:type="character" w:styleId="aa">
    <w:name w:val="Unresolved Mention"/>
    <w:basedOn w:val="a0"/>
    <w:uiPriority w:val="99"/>
    <w:semiHidden/>
    <w:unhideWhenUsed/>
    <w:rsid w:val="005A6EB1"/>
    <w:rPr>
      <w:color w:val="605E5C"/>
      <w:shd w:val="clear" w:color="auto" w:fill="E1DFDD"/>
    </w:rPr>
  </w:style>
  <w:style w:type="character" w:customStyle="1" w:styleId="30">
    <w:name w:val="標題 3 字元"/>
    <w:basedOn w:val="a0"/>
    <w:link w:val="3"/>
    <w:uiPriority w:val="9"/>
    <w:semiHidden/>
    <w:rsid w:val="0034492D"/>
    <w:rPr>
      <w:rFonts w:asciiTheme="majorHAnsi" w:eastAsiaTheme="majorEastAsia" w:hAnsiTheme="majorHAnsi" w:cstheme="majorBidi"/>
      <w:color w:val="1F3763" w:themeColor="accent1" w:themeShade="7F"/>
    </w:rPr>
  </w:style>
  <w:style w:type="character" w:styleId="ab">
    <w:name w:val="FollowedHyperlink"/>
    <w:basedOn w:val="a0"/>
    <w:uiPriority w:val="99"/>
    <w:semiHidden/>
    <w:unhideWhenUsed/>
    <w:rsid w:val="005B6776"/>
    <w:rPr>
      <w:color w:val="954F72" w:themeColor="followedHyperlink"/>
      <w:u w:val="single"/>
    </w:rPr>
  </w:style>
  <w:style w:type="character" w:styleId="ac">
    <w:name w:val="Emphasis"/>
    <w:basedOn w:val="a0"/>
    <w:uiPriority w:val="20"/>
    <w:qFormat/>
    <w:rsid w:val="007748D2"/>
    <w:rPr>
      <w:i/>
      <w:iCs/>
    </w:rPr>
  </w:style>
  <w:style w:type="paragraph" w:styleId="ad">
    <w:name w:val="List Paragraph"/>
    <w:basedOn w:val="a"/>
    <w:uiPriority w:val="34"/>
    <w:qFormat/>
    <w:rsid w:val="00D07E2C"/>
    <w:pPr>
      <w:ind w:left="720"/>
      <w:contextualSpacing/>
    </w:pPr>
  </w:style>
  <w:style w:type="character" w:styleId="ae">
    <w:name w:val="Strong"/>
    <w:basedOn w:val="a0"/>
    <w:uiPriority w:val="22"/>
    <w:qFormat/>
    <w:rsid w:val="00E25828"/>
    <w:rPr>
      <w:b/>
      <w:bCs/>
    </w:rPr>
  </w:style>
  <w:style w:type="character" w:styleId="af">
    <w:name w:val="page number"/>
    <w:basedOn w:val="a0"/>
    <w:uiPriority w:val="99"/>
    <w:semiHidden/>
    <w:unhideWhenUsed/>
    <w:rsid w:val="00844FCB"/>
  </w:style>
  <w:style w:type="character" w:customStyle="1" w:styleId="normaltextrun">
    <w:name w:val="normaltextrun"/>
    <w:basedOn w:val="a0"/>
    <w:rsid w:val="00126267"/>
  </w:style>
  <w:style w:type="character" w:customStyle="1" w:styleId="eop">
    <w:name w:val="eop"/>
    <w:basedOn w:val="a0"/>
    <w:rsid w:val="00126267"/>
  </w:style>
  <w:style w:type="character" w:customStyle="1" w:styleId="20">
    <w:name w:val="標題 2 字元"/>
    <w:basedOn w:val="a0"/>
    <w:link w:val="2"/>
    <w:uiPriority w:val="9"/>
    <w:rsid w:val="00060A5A"/>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semiHidden/>
    <w:unhideWhenUsed/>
    <w:rsid w:val="001B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basedOn w:val="a0"/>
    <w:link w:val="HTML"/>
    <w:uiPriority w:val="99"/>
    <w:semiHidden/>
    <w:rsid w:val="001B738D"/>
    <w:rPr>
      <w:rFonts w:ascii="Courier New" w:eastAsia="Times New Roman" w:hAnsi="Courier New" w:cs="Courier New"/>
      <w:sz w:val="20"/>
      <w:szCs w:val="20"/>
    </w:rPr>
  </w:style>
  <w:style w:type="paragraph" w:styleId="af0">
    <w:name w:val="footnote text"/>
    <w:basedOn w:val="a"/>
    <w:link w:val="af1"/>
    <w:uiPriority w:val="99"/>
    <w:semiHidden/>
    <w:unhideWhenUsed/>
    <w:rsid w:val="00C44F65"/>
    <w:rPr>
      <w:sz w:val="20"/>
      <w:szCs w:val="20"/>
    </w:rPr>
  </w:style>
  <w:style w:type="character" w:customStyle="1" w:styleId="af1">
    <w:name w:val="註腳文字 字元"/>
    <w:basedOn w:val="a0"/>
    <w:link w:val="af0"/>
    <w:uiPriority w:val="99"/>
    <w:semiHidden/>
    <w:rsid w:val="00C44F65"/>
    <w:rPr>
      <w:rFonts w:ascii="Times New Roman" w:eastAsia="Times New Roman" w:hAnsi="Times New Roman" w:cs="Times New Roman"/>
      <w:sz w:val="20"/>
      <w:szCs w:val="20"/>
    </w:rPr>
  </w:style>
  <w:style w:type="character" w:styleId="af2">
    <w:name w:val="footnote reference"/>
    <w:basedOn w:val="a0"/>
    <w:uiPriority w:val="99"/>
    <w:semiHidden/>
    <w:unhideWhenUsed/>
    <w:rsid w:val="00C44F65"/>
    <w:rPr>
      <w:vertAlign w:val="superscript"/>
    </w:rPr>
  </w:style>
  <w:style w:type="character" w:customStyle="1" w:styleId="a4">
    <w:name w:val="標題 字元"/>
    <w:basedOn w:val="a0"/>
    <w:link w:val="a3"/>
    <w:uiPriority w:val="10"/>
    <w:rsid w:val="00570022"/>
    <w:rPr>
      <w:rFonts w:asciiTheme="majorHAnsi" w:eastAsia="微軟正黑體" w:hAnsiTheme="majorHAnsi" w:cstheme="majorBidi"/>
      <w:b/>
      <w:bCs/>
      <w:kern w:val="2"/>
      <w:sz w:val="28"/>
      <w:szCs w:val="32"/>
      <w:lang w:val="en-US"/>
    </w:rPr>
  </w:style>
  <w:style w:type="table" w:styleId="af3">
    <w:name w:val="Table Grid"/>
    <w:basedOn w:val="a1"/>
    <w:uiPriority w:val="39"/>
    <w:rsid w:val="0057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paragraph" w:customStyle="1" w:styleId="info-2">
    <w:name w:val="info-2"/>
    <w:basedOn w:val="a"/>
    <w:rsid w:val="008E217D"/>
    <w:pPr>
      <w:spacing w:before="100" w:beforeAutospacing="1" w:after="100" w:afterAutospacing="1"/>
    </w:pPr>
    <w:rPr>
      <w:lang w:val="en-US" w:eastAsia="zh-CN"/>
    </w:rPr>
  </w:style>
  <w:style w:type="paragraph" w:styleId="af7">
    <w:name w:val="Balloon Text"/>
    <w:basedOn w:val="a"/>
    <w:link w:val="af8"/>
    <w:uiPriority w:val="99"/>
    <w:semiHidden/>
    <w:unhideWhenUsed/>
    <w:rsid w:val="008E217D"/>
    <w:rPr>
      <w:rFonts w:ascii="Microsoft JhengHei UI" w:eastAsia="Microsoft JhengHei UI"/>
      <w:sz w:val="18"/>
      <w:szCs w:val="18"/>
    </w:rPr>
  </w:style>
  <w:style w:type="character" w:customStyle="1" w:styleId="af8">
    <w:name w:val="註解方塊文字 字元"/>
    <w:basedOn w:val="a0"/>
    <w:link w:val="af7"/>
    <w:uiPriority w:val="99"/>
    <w:semiHidden/>
    <w:rsid w:val="008E217D"/>
    <w:rPr>
      <w:rFonts w:ascii="Microsoft JhengHei UI" w:eastAsia="Microsoft JhengHei UI"/>
      <w:sz w:val="18"/>
      <w:szCs w:val="18"/>
    </w:rPr>
  </w:style>
  <w:style w:type="character" w:styleId="af9">
    <w:name w:val="annotation reference"/>
    <w:basedOn w:val="a0"/>
    <w:uiPriority w:val="99"/>
    <w:semiHidden/>
    <w:unhideWhenUsed/>
    <w:rsid w:val="0044290A"/>
    <w:rPr>
      <w:sz w:val="16"/>
      <w:szCs w:val="16"/>
    </w:rPr>
  </w:style>
  <w:style w:type="paragraph" w:styleId="afa">
    <w:name w:val="annotation text"/>
    <w:basedOn w:val="a"/>
    <w:link w:val="afb"/>
    <w:uiPriority w:val="99"/>
    <w:semiHidden/>
    <w:unhideWhenUsed/>
    <w:rsid w:val="0044290A"/>
    <w:rPr>
      <w:sz w:val="20"/>
      <w:szCs w:val="20"/>
    </w:rPr>
  </w:style>
  <w:style w:type="character" w:customStyle="1" w:styleId="afb">
    <w:name w:val="註解文字 字元"/>
    <w:basedOn w:val="a0"/>
    <w:link w:val="afa"/>
    <w:uiPriority w:val="99"/>
    <w:semiHidden/>
    <w:rsid w:val="0044290A"/>
    <w:rPr>
      <w:rFonts w:eastAsia="Times New Roman"/>
      <w:sz w:val="20"/>
      <w:szCs w:val="20"/>
    </w:rPr>
  </w:style>
  <w:style w:type="paragraph" w:styleId="afc">
    <w:name w:val="annotation subject"/>
    <w:basedOn w:val="afa"/>
    <w:next w:val="afa"/>
    <w:link w:val="afd"/>
    <w:uiPriority w:val="99"/>
    <w:semiHidden/>
    <w:unhideWhenUsed/>
    <w:rsid w:val="0044290A"/>
    <w:rPr>
      <w:b/>
      <w:bCs/>
    </w:rPr>
  </w:style>
  <w:style w:type="character" w:customStyle="1" w:styleId="afd">
    <w:name w:val="註解主旨 字元"/>
    <w:basedOn w:val="afb"/>
    <w:link w:val="afc"/>
    <w:uiPriority w:val="99"/>
    <w:semiHidden/>
    <w:rsid w:val="0044290A"/>
    <w:rPr>
      <w:rFonts w:eastAsia="Times New Roman"/>
      <w:b/>
      <w:bCs/>
      <w:sz w:val="20"/>
      <w:szCs w:val="20"/>
    </w:rPr>
  </w:style>
  <w:style w:type="paragraph" w:customStyle="1" w:styleId="ptextindent2">
    <w:name w:val="p_text_indent_2"/>
    <w:basedOn w:val="a"/>
    <w:rsid w:val="00791658"/>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039">
      <w:bodyDiv w:val="1"/>
      <w:marLeft w:val="0"/>
      <w:marRight w:val="0"/>
      <w:marTop w:val="0"/>
      <w:marBottom w:val="0"/>
      <w:divBdr>
        <w:top w:val="none" w:sz="0" w:space="0" w:color="auto"/>
        <w:left w:val="none" w:sz="0" w:space="0" w:color="auto"/>
        <w:bottom w:val="none" w:sz="0" w:space="0" w:color="auto"/>
        <w:right w:val="none" w:sz="0" w:space="0" w:color="auto"/>
      </w:divBdr>
    </w:div>
    <w:div w:id="262147956">
      <w:bodyDiv w:val="1"/>
      <w:marLeft w:val="0"/>
      <w:marRight w:val="0"/>
      <w:marTop w:val="0"/>
      <w:marBottom w:val="0"/>
      <w:divBdr>
        <w:top w:val="none" w:sz="0" w:space="0" w:color="auto"/>
        <w:left w:val="none" w:sz="0" w:space="0" w:color="auto"/>
        <w:bottom w:val="none" w:sz="0" w:space="0" w:color="auto"/>
        <w:right w:val="none" w:sz="0" w:space="0" w:color="auto"/>
      </w:divBdr>
      <w:divsChild>
        <w:div w:id="1622347307">
          <w:marLeft w:val="0"/>
          <w:marRight w:val="0"/>
          <w:marTop w:val="0"/>
          <w:marBottom w:val="0"/>
          <w:divBdr>
            <w:top w:val="none" w:sz="0" w:space="0" w:color="auto"/>
            <w:left w:val="none" w:sz="0" w:space="0" w:color="auto"/>
            <w:bottom w:val="none" w:sz="0" w:space="0" w:color="auto"/>
            <w:right w:val="none" w:sz="0" w:space="0" w:color="auto"/>
          </w:divBdr>
          <w:divsChild>
            <w:div w:id="1566642777">
              <w:marLeft w:val="0"/>
              <w:marRight w:val="0"/>
              <w:marTop w:val="0"/>
              <w:marBottom w:val="0"/>
              <w:divBdr>
                <w:top w:val="none" w:sz="0" w:space="0" w:color="auto"/>
                <w:left w:val="none" w:sz="0" w:space="0" w:color="auto"/>
                <w:bottom w:val="none" w:sz="0" w:space="0" w:color="auto"/>
                <w:right w:val="none" w:sz="0" w:space="0" w:color="auto"/>
              </w:divBdr>
              <w:divsChild>
                <w:div w:id="9813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8514">
      <w:bodyDiv w:val="1"/>
      <w:marLeft w:val="0"/>
      <w:marRight w:val="0"/>
      <w:marTop w:val="0"/>
      <w:marBottom w:val="0"/>
      <w:divBdr>
        <w:top w:val="none" w:sz="0" w:space="0" w:color="auto"/>
        <w:left w:val="none" w:sz="0" w:space="0" w:color="auto"/>
        <w:bottom w:val="none" w:sz="0" w:space="0" w:color="auto"/>
        <w:right w:val="none" w:sz="0" w:space="0" w:color="auto"/>
      </w:divBdr>
      <w:divsChild>
        <w:div w:id="1656640798">
          <w:marLeft w:val="0"/>
          <w:marRight w:val="0"/>
          <w:marTop w:val="0"/>
          <w:marBottom w:val="90"/>
          <w:divBdr>
            <w:top w:val="none" w:sz="0" w:space="0" w:color="auto"/>
            <w:left w:val="none" w:sz="0" w:space="0" w:color="auto"/>
            <w:bottom w:val="none" w:sz="0" w:space="0" w:color="auto"/>
            <w:right w:val="none" w:sz="0" w:space="0" w:color="auto"/>
          </w:divBdr>
        </w:div>
        <w:div w:id="1992057570">
          <w:marLeft w:val="0"/>
          <w:marRight w:val="0"/>
          <w:marTop w:val="0"/>
          <w:marBottom w:val="180"/>
          <w:divBdr>
            <w:top w:val="none" w:sz="0" w:space="0" w:color="auto"/>
            <w:left w:val="none" w:sz="0" w:space="0" w:color="auto"/>
            <w:bottom w:val="none" w:sz="0" w:space="0" w:color="auto"/>
            <w:right w:val="none" w:sz="0" w:space="0" w:color="auto"/>
          </w:divBdr>
        </w:div>
      </w:divsChild>
    </w:div>
    <w:div w:id="879515776">
      <w:bodyDiv w:val="1"/>
      <w:marLeft w:val="0"/>
      <w:marRight w:val="0"/>
      <w:marTop w:val="0"/>
      <w:marBottom w:val="0"/>
      <w:divBdr>
        <w:top w:val="none" w:sz="0" w:space="0" w:color="auto"/>
        <w:left w:val="none" w:sz="0" w:space="0" w:color="auto"/>
        <w:bottom w:val="none" w:sz="0" w:space="0" w:color="auto"/>
        <w:right w:val="none" w:sz="0" w:space="0" w:color="auto"/>
      </w:divBdr>
    </w:div>
    <w:div w:id="929117711">
      <w:bodyDiv w:val="1"/>
      <w:marLeft w:val="0"/>
      <w:marRight w:val="0"/>
      <w:marTop w:val="0"/>
      <w:marBottom w:val="0"/>
      <w:divBdr>
        <w:top w:val="none" w:sz="0" w:space="0" w:color="auto"/>
        <w:left w:val="none" w:sz="0" w:space="0" w:color="auto"/>
        <w:bottom w:val="none" w:sz="0" w:space="0" w:color="auto"/>
        <w:right w:val="none" w:sz="0" w:space="0" w:color="auto"/>
      </w:divBdr>
    </w:div>
    <w:div w:id="942032464">
      <w:bodyDiv w:val="1"/>
      <w:marLeft w:val="0"/>
      <w:marRight w:val="0"/>
      <w:marTop w:val="0"/>
      <w:marBottom w:val="0"/>
      <w:divBdr>
        <w:top w:val="none" w:sz="0" w:space="0" w:color="auto"/>
        <w:left w:val="none" w:sz="0" w:space="0" w:color="auto"/>
        <w:bottom w:val="none" w:sz="0" w:space="0" w:color="auto"/>
        <w:right w:val="none" w:sz="0" w:space="0" w:color="auto"/>
      </w:divBdr>
      <w:divsChild>
        <w:div w:id="14156766">
          <w:marLeft w:val="0"/>
          <w:marRight w:val="0"/>
          <w:marTop w:val="0"/>
          <w:marBottom w:val="525"/>
          <w:divBdr>
            <w:top w:val="none" w:sz="0" w:space="0" w:color="auto"/>
            <w:left w:val="none" w:sz="0" w:space="0" w:color="auto"/>
            <w:bottom w:val="none" w:sz="0" w:space="0" w:color="auto"/>
            <w:right w:val="none" w:sz="0" w:space="0" w:color="auto"/>
          </w:divBdr>
          <w:divsChild>
            <w:div w:id="590285715">
              <w:marLeft w:val="0"/>
              <w:marRight w:val="0"/>
              <w:marTop w:val="0"/>
              <w:marBottom w:val="0"/>
              <w:divBdr>
                <w:top w:val="none" w:sz="0" w:space="0" w:color="auto"/>
                <w:left w:val="none" w:sz="0" w:space="0" w:color="auto"/>
                <w:bottom w:val="none" w:sz="0" w:space="0" w:color="auto"/>
                <w:right w:val="none" w:sz="0" w:space="0" w:color="auto"/>
              </w:divBdr>
            </w:div>
          </w:divsChild>
        </w:div>
        <w:div w:id="1324698561">
          <w:marLeft w:val="0"/>
          <w:marRight w:val="0"/>
          <w:marTop w:val="0"/>
          <w:marBottom w:val="525"/>
          <w:divBdr>
            <w:top w:val="none" w:sz="0" w:space="0" w:color="auto"/>
            <w:left w:val="none" w:sz="0" w:space="0" w:color="auto"/>
            <w:bottom w:val="none" w:sz="0" w:space="0" w:color="auto"/>
            <w:right w:val="none" w:sz="0" w:space="0" w:color="auto"/>
          </w:divBdr>
          <w:divsChild>
            <w:div w:id="15932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0646">
      <w:bodyDiv w:val="1"/>
      <w:marLeft w:val="0"/>
      <w:marRight w:val="0"/>
      <w:marTop w:val="0"/>
      <w:marBottom w:val="0"/>
      <w:divBdr>
        <w:top w:val="none" w:sz="0" w:space="0" w:color="auto"/>
        <w:left w:val="none" w:sz="0" w:space="0" w:color="auto"/>
        <w:bottom w:val="none" w:sz="0" w:space="0" w:color="auto"/>
        <w:right w:val="none" w:sz="0" w:space="0" w:color="auto"/>
      </w:divBdr>
    </w:div>
    <w:div w:id="1406337520">
      <w:bodyDiv w:val="1"/>
      <w:marLeft w:val="0"/>
      <w:marRight w:val="0"/>
      <w:marTop w:val="0"/>
      <w:marBottom w:val="0"/>
      <w:divBdr>
        <w:top w:val="none" w:sz="0" w:space="0" w:color="auto"/>
        <w:left w:val="none" w:sz="0" w:space="0" w:color="auto"/>
        <w:bottom w:val="none" w:sz="0" w:space="0" w:color="auto"/>
        <w:right w:val="none" w:sz="0" w:space="0" w:color="auto"/>
      </w:divBdr>
    </w:div>
    <w:div w:id="1416197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uanmeiwen.com/gushi/jingxuan/40064.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ogos.com.hk/bf/acms/content.asp?site=logosbf&amp;op=search&amp;type=product&amp;match=exact&amp;field=publisher&amp;text=%E5%9F%BA%E7%9D%A3%E6%95%99%E6%96%87%E8%97%9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ogos.com.hk/bf/acms/content.asp?site=logosbf&amp;op=search&amp;type=product&amp;match=exact&amp;field=author&amp;text=%E4%BD%95%E6%A6%AE%E6%BC%A2"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lGE2M99Tgq5o0gbe1yUNCJdXA==">AMUW2mXmOah2+pgjnfsuTnjsTZBlkcRjlcbnTdFiUoUcVgYyBWzb5MF5N1A7+yz+ywejcRiUsrNs4uMWY3d9gT8LYJ33ifNb9xclYuxPHgSwg60zuLGiCRI=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DB54AD-CD94-495F-9BD6-34EDB9D38580}">
  <ds:schemaRefs>
    <ds:schemaRef ds:uri="http://schemas.openxmlformats.org/officeDocument/2006/bibliography"/>
  </ds:schemaRefs>
</ds:datastoreItem>
</file>

<file path=customXml/itemProps3.xml><?xml version="1.0" encoding="utf-8"?>
<ds:datastoreItem xmlns:ds="http://schemas.openxmlformats.org/officeDocument/2006/customXml" ds:itemID="{8234BB97-1587-44A7-A377-5420553A7555}"/>
</file>

<file path=customXml/itemProps4.xml><?xml version="1.0" encoding="utf-8"?>
<ds:datastoreItem xmlns:ds="http://schemas.openxmlformats.org/officeDocument/2006/customXml" ds:itemID="{E29CEA32-1FC1-491F-91BF-295A4F092DF0}"/>
</file>

<file path=customXml/itemProps5.xml><?xml version="1.0" encoding="utf-8"?>
<ds:datastoreItem xmlns:ds="http://schemas.openxmlformats.org/officeDocument/2006/customXml" ds:itemID="{8FB96710-94D0-4350-ADE2-6C5262EE358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Wong</dc:creator>
  <cp:lastModifiedBy>YEUNG, Kwok-keung</cp:lastModifiedBy>
  <cp:revision>6</cp:revision>
  <cp:lastPrinted>2025-04-15T00:35:00Z</cp:lastPrinted>
  <dcterms:created xsi:type="dcterms:W3CDTF">2025-04-15T01:05:00Z</dcterms:created>
  <dcterms:modified xsi:type="dcterms:W3CDTF">2026-01-14T01:11:00Z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76777a18c9d84f18be6ea4d69d34227a52b8d4508edaed7ca9917033822fd72b</vt:lpwstr>
  </property>
  <property fmtid="{D5CDD505-2E9C-101B-9397-08002B2CF9AE}" pid="3" name="ContentTypeId">
    <vt:lpwstr>0x010100EF829C2D0BC7F544BE1FEDE0EECD7245</vt:lpwstr>
  </property>
</Properties>
</file>