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EB5F166" w14:textId="77777777" w:rsidR="00B53F0A" w:rsidRDefault="00B53F0A">
      <w:r>
        <w:rPr>
          <w:rFonts w:asciiTheme="minorEastAsia" w:hAnsiTheme="minorEastAsia"/>
          <w:noProof/>
        </w:rPr>
        <w:drawing>
          <wp:anchor distT="0" distB="0" distL="114300" distR="114300" simplePos="0" relativeHeight="251731967" behindDoc="1" locked="0" layoutInCell="1" allowOverlap="1" wp14:anchorId="73EF5EF9" wp14:editId="075FE88D">
            <wp:simplePos x="0" y="0"/>
            <wp:positionH relativeFrom="margin">
              <wp:align>center</wp:align>
            </wp:positionH>
            <wp:positionV relativeFrom="paragraph">
              <wp:posOffset>-369873</wp:posOffset>
            </wp:positionV>
            <wp:extent cx="6786913" cy="9600223"/>
            <wp:effectExtent l="0" t="0" r="0" b="1270"/>
            <wp:wrapNone/>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edb_drawing_04-27.png"/>
                    <pic:cNvPicPr/>
                  </pic:nvPicPr>
                  <pic:blipFill>
                    <a:blip r:embed="rId8">
                      <a:duotone>
                        <a:schemeClr val="accent6">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6786913" cy="9600223"/>
                    </a:xfrm>
                    <a:prstGeom prst="rect">
                      <a:avLst/>
                    </a:prstGeom>
                  </pic:spPr>
                </pic:pic>
              </a:graphicData>
            </a:graphic>
            <wp14:sizeRelH relativeFrom="page">
              <wp14:pctWidth>0</wp14:pctWidth>
            </wp14:sizeRelH>
            <wp14:sizeRelV relativeFrom="page">
              <wp14:pctHeight>0</wp14:pctHeight>
            </wp14:sizeRelV>
          </wp:anchor>
        </w:drawing>
      </w:r>
    </w:p>
    <w:p w14:paraId="6A30385B" w14:textId="77777777" w:rsidR="00B53F0A" w:rsidRDefault="00B53F0A" w:rsidP="00B53F0A">
      <w:pPr>
        <w:adjustRightInd w:val="0"/>
        <w:snapToGrid w:val="0"/>
        <w:jc w:val="center"/>
        <w:rPr>
          <w:rFonts w:ascii="微軟正黑體" w:eastAsia="微軟正黑體" w:hAnsi="微軟正黑體" w:cs="Times New Roman"/>
          <w:b/>
          <w:kern w:val="0"/>
          <w:sz w:val="72"/>
          <w:szCs w:val="72"/>
          <w:lang w:eastAsia="zh-HK"/>
        </w:rPr>
      </w:pPr>
    </w:p>
    <w:p w14:paraId="242524D3" w14:textId="77777777" w:rsidR="00B53F0A" w:rsidRDefault="00B53F0A" w:rsidP="00B53F0A">
      <w:pPr>
        <w:adjustRightInd w:val="0"/>
        <w:snapToGrid w:val="0"/>
        <w:jc w:val="center"/>
        <w:rPr>
          <w:rFonts w:ascii="微軟正黑體" w:eastAsia="微軟正黑體" w:hAnsi="微軟正黑體" w:cs="Times New Roman"/>
          <w:b/>
          <w:kern w:val="0"/>
          <w:sz w:val="72"/>
          <w:szCs w:val="72"/>
          <w:lang w:eastAsia="zh-HK"/>
        </w:rPr>
      </w:pPr>
    </w:p>
    <w:p w14:paraId="371D7146" w14:textId="77777777" w:rsidR="00B53F0A" w:rsidRDefault="00B53F0A" w:rsidP="00B53F0A">
      <w:pPr>
        <w:adjustRightInd w:val="0"/>
        <w:snapToGrid w:val="0"/>
        <w:jc w:val="center"/>
        <w:rPr>
          <w:rFonts w:ascii="微軟正黑體" w:eastAsia="微軟正黑體" w:hAnsi="微軟正黑體" w:cs="Times New Roman"/>
          <w:b/>
          <w:kern w:val="0"/>
          <w:sz w:val="72"/>
          <w:szCs w:val="72"/>
          <w:lang w:eastAsia="zh-HK"/>
        </w:rPr>
      </w:pPr>
    </w:p>
    <w:p w14:paraId="10F88F37" w14:textId="6ACC4491" w:rsidR="00B53F0A" w:rsidRPr="00B53F0A" w:rsidRDefault="001F4229" w:rsidP="00B53F0A">
      <w:pPr>
        <w:adjustRightInd w:val="0"/>
        <w:snapToGrid w:val="0"/>
        <w:jc w:val="center"/>
        <w:rPr>
          <w:rFonts w:ascii="微軟正黑體" w:eastAsia="微軟正黑體" w:hAnsi="微軟正黑體" w:cs="Times New Roman"/>
          <w:b/>
          <w:kern w:val="0"/>
          <w:sz w:val="72"/>
          <w:szCs w:val="72"/>
          <w:lang w:eastAsia="zh-HK"/>
        </w:rPr>
      </w:pPr>
      <w:r w:rsidRPr="001F4229">
        <w:rPr>
          <w:rFonts w:ascii="微軟正黑體" w:eastAsia="DengXian" w:hAnsi="微軟正黑體" w:cs="Times New Roman" w:hint="eastAsia"/>
          <w:b/>
          <w:kern w:val="0"/>
          <w:sz w:val="72"/>
          <w:szCs w:val="72"/>
          <w:lang w:eastAsia="zh-CN"/>
        </w:rPr>
        <w:t>第二部分：</w:t>
      </w:r>
    </w:p>
    <w:p w14:paraId="7A421F7D" w14:textId="030EBEB7" w:rsidR="00B53F0A" w:rsidRPr="00B53F0A" w:rsidRDefault="001F4229" w:rsidP="00B53F0A">
      <w:pPr>
        <w:adjustRightInd w:val="0"/>
        <w:snapToGrid w:val="0"/>
        <w:jc w:val="center"/>
        <w:rPr>
          <w:rFonts w:ascii="微軟正黑體" w:eastAsia="微軟正黑體" w:hAnsi="微軟正黑體" w:cs="Times New Roman"/>
          <w:b/>
          <w:kern w:val="0"/>
          <w:sz w:val="72"/>
          <w:szCs w:val="72"/>
          <w:lang w:eastAsia="zh-HK"/>
        </w:rPr>
      </w:pPr>
      <w:r w:rsidRPr="001F4229">
        <w:rPr>
          <w:rFonts w:ascii="微軟正黑體" w:eastAsia="DengXian" w:hAnsi="微軟正黑體" w:cs="Times New Roman" w:hint="eastAsia"/>
          <w:b/>
          <w:kern w:val="0"/>
          <w:sz w:val="72"/>
          <w:szCs w:val="72"/>
          <w:lang w:eastAsia="zh-CN"/>
        </w:rPr>
        <w:t>现在我们如何应对</w:t>
      </w:r>
    </w:p>
    <w:p w14:paraId="22D597DD" w14:textId="0D091AB3" w:rsidR="00B53F0A" w:rsidRDefault="001F4229" w:rsidP="00B53F0A">
      <w:pPr>
        <w:jc w:val="center"/>
        <w:rPr>
          <w:rFonts w:ascii="微軟正黑體" w:eastAsia="微軟正黑體" w:hAnsi="微軟正黑體" w:cs="Times New Roman"/>
          <w:b/>
          <w:kern w:val="0"/>
          <w:sz w:val="72"/>
          <w:szCs w:val="72"/>
          <w:lang w:eastAsia="zh-HK"/>
        </w:rPr>
      </w:pPr>
      <w:r w:rsidRPr="001F4229">
        <w:rPr>
          <w:rFonts w:ascii="微軟正黑體" w:eastAsia="DengXian" w:hAnsi="微軟正黑體" w:cs="Times New Roman" w:hint="eastAsia"/>
          <w:b/>
          <w:kern w:val="0"/>
          <w:sz w:val="72"/>
          <w:szCs w:val="72"/>
          <w:lang w:eastAsia="zh-CN"/>
        </w:rPr>
        <w:t>「</w:t>
      </w:r>
      <w:r w:rsidRPr="001F4229">
        <w:rPr>
          <w:rFonts w:ascii="微軟正黑體" w:eastAsia="DengXian" w:hAnsi="微軟正黑體" w:cs="Times New Roman"/>
          <w:b/>
          <w:kern w:val="0"/>
          <w:sz w:val="72"/>
          <w:szCs w:val="72"/>
          <w:lang w:eastAsia="zh-CN"/>
        </w:rPr>
        <w:t>2019</w:t>
      </w:r>
      <w:r w:rsidRPr="001F4229">
        <w:rPr>
          <w:rFonts w:ascii="微軟正黑體" w:eastAsia="DengXian" w:hAnsi="微軟正黑體" w:cs="Times New Roman" w:hint="eastAsia"/>
          <w:b/>
          <w:kern w:val="0"/>
          <w:sz w:val="72"/>
          <w:szCs w:val="72"/>
          <w:lang w:eastAsia="zh-CN"/>
        </w:rPr>
        <w:t>冠状病毒病」？</w:t>
      </w:r>
    </w:p>
    <w:p w14:paraId="0FA95BE3" w14:textId="6F36DB8B" w:rsidR="00B53F0A" w:rsidRDefault="00B53F0A" w:rsidP="00B53F0A">
      <w:pPr>
        <w:jc w:val="center"/>
        <w:rPr>
          <w:rFonts w:ascii="微軟正黑體" w:eastAsia="微軟正黑體" w:hAnsi="微軟正黑體" w:cs="Times New Roman"/>
          <w:b/>
          <w:kern w:val="0"/>
          <w:sz w:val="72"/>
          <w:szCs w:val="72"/>
          <w:lang w:eastAsia="zh-HK"/>
        </w:rPr>
      </w:pPr>
    </w:p>
    <w:p w14:paraId="1D4B6DF1" w14:textId="71C574D0" w:rsidR="00B53F0A" w:rsidRDefault="00B53F0A" w:rsidP="00B53F0A">
      <w:pPr>
        <w:jc w:val="center"/>
        <w:rPr>
          <w:rFonts w:ascii="微軟正黑體" w:eastAsia="微軟正黑體" w:hAnsi="微軟正黑體" w:cs="Times New Roman"/>
          <w:b/>
          <w:kern w:val="0"/>
          <w:sz w:val="72"/>
          <w:szCs w:val="72"/>
          <w:lang w:eastAsia="zh-HK"/>
        </w:rPr>
      </w:pPr>
    </w:p>
    <w:p w14:paraId="3F1F4D98" w14:textId="77777777" w:rsidR="00B53F0A" w:rsidRPr="00B53F0A" w:rsidRDefault="00B53F0A" w:rsidP="00B53F0A">
      <w:pPr>
        <w:jc w:val="center"/>
        <w:rPr>
          <w:sz w:val="48"/>
          <w:szCs w:val="44"/>
        </w:rPr>
      </w:pPr>
    </w:p>
    <w:p w14:paraId="7DC166AD" w14:textId="3CF8D60C" w:rsidR="00B53F0A" w:rsidRDefault="00B53F0A">
      <w:r>
        <w:br w:type="page"/>
      </w:r>
    </w:p>
    <w:p w14:paraId="4134186E" w14:textId="17615A6B" w:rsidR="00B53F0A" w:rsidRPr="00B53F0A" w:rsidRDefault="001F4229" w:rsidP="00B53F0A">
      <w:pPr>
        <w:widowControl/>
        <w:spacing w:line="276" w:lineRule="auto"/>
        <w:rPr>
          <w:rFonts w:ascii="微軟正黑體" w:eastAsia="微軟正黑體" w:hAnsi="微軟正黑體"/>
          <w:b/>
          <w:sz w:val="28"/>
          <w:szCs w:val="24"/>
        </w:rPr>
      </w:pPr>
      <w:r w:rsidRPr="001F4229">
        <w:rPr>
          <w:rFonts w:ascii="微軟正黑體" w:eastAsia="DengXian" w:hAnsi="微軟正黑體" w:hint="eastAsia"/>
          <w:b/>
          <w:sz w:val="28"/>
          <w:szCs w:val="24"/>
          <w:lang w:eastAsia="zh-CN"/>
        </w:rPr>
        <w:lastRenderedPageBreak/>
        <w:t>完成本部分后，学生应能：</w:t>
      </w:r>
    </w:p>
    <w:p w14:paraId="069A0BEE" w14:textId="18710839" w:rsidR="00B53F0A" w:rsidRPr="00B53F0A" w:rsidRDefault="001F4229" w:rsidP="00B53F0A">
      <w:pPr>
        <w:pStyle w:val="a8"/>
        <w:widowControl/>
        <w:numPr>
          <w:ilvl w:val="0"/>
          <w:numId w:val="17"/>
        </w:numPr>
        <w:spacing w:line="276" w:lineRule="auto"/>
        <w:ind w:leftChars="0"/>
        <w:rPr>
          <w:bCs/>
        </w:rPr>
      </w:pPr>
      <w:r w:rsidRPr="001F4229">
        <w:rPr>
          <w:rFonts w:eastAsia="DengXian" w:hint="eastAsia"/>
          <w:bCs/>
          <w:lang w:eastAsia="zh-CN"/>
        </w:rPr>
        <w:t>认识香港特区政府的抗疫工作，包括立法工作、入境限制及相关措施、外游警示，以及支援境外居民、个人及企业的措施（知识）；</w:t>
      </w:r>
    </w:p>
    <w:p w14:paraId="5EC86660" w14:textId="573E54EE" w:rsidR="00B53F0A" w:rsidRPr="00B53F0A" w:rsidRDefault="001F4229" w:rsidP="00B53F0A">
      <w:pPr>
        <w:pStyle w:val="a8"/>
        <w:widowControl/>
        <w:numPr>
          <w:ilvl w:val="0"/>
          <w:numId w:val="17"/>
        </w:numPr>
        <w:spacing w:line="276" w:lineRule="auto"/>
        <w:ind w:leftChars="0"/>
        <w:rPr>
          <w:bCs/>
        </w:rPr>
      </w:pPr>
      <w:r w:rsidRPr="001F4229">
        <w:rPr>
          <w:rFonts w:eastAsia="DengXian" w:hint="eastAsia"/>
          <w:bCs/>
          <w:lang w:eastAsia="zh-CN"/>
        </w:rPr>
        <w:t>认识社会人士／机构为应对</w:t>
      </w:r>
      <w:r w:rsidRPr="001F4229">
        <w:rPr>
          <w:rFonts w:eastAsia="DengXian"/>
          <w:bCs/>
          <w:lang w:eastAsia="zh-CN"/>
        </w:rPr>
        <w:t>2019</w:t>
      </w:r>
      <w:r w:rsidRPr="001F4229">
        <w:rPr>
          <w:rFonts w:eastAsia="DengXian" w:hint="eastAsia"/>
          <w:bCs/>
          <w:lang w:eastAsia="zh-CN"/>
        </w:rPr>
        <w:t>冠状病毒病疫情所作出的贡献（知识）；</w:t>
      </w:r>
    </w:p>
    <w:p w14:paraId="490C6490" w14:textId="61A5A83A" w:rsidR="00B53F0A" w:rsidRPr="00B53F0A" w:rsidRDefault="001F4229" w:rsidP="00B53F0A">
      <w:pPr>
        <w:pStyle w:val="a8"/>
        <w:widowControl/>
        <w:numPr>
          <w:ilvl w:val="0"/>
          <w:numId w:val="17"/>
        </w:numPr>
        <w:spacing w:line="276" w:lineRule="auto"/>
        <w:ind w:leftChars="0"/>
        <w:rPr>
          <w:bCs/>
        </w:rPr>
      </w:pPr>
      <w:r w:rsidRPr="001F4229">
        <w:rPr>
          <w:rFonts w:eastAsia="DengXian" w:hint="eastAsia"/>
          <w:bCs/>
          <w:lang w:eastAsia="zh-CN"/>
        </w:rPr>
        <w:t>认识个人的应对策略（知识）；</w:t>
      </w:r>
    </w:p>
    <w:p w14:paraId="7B7AD388" w14:textId="65CA9887" w:rsidR="00B53F0A" w:rsidRPr="00B53F0A" w:rsidRDefault="001F4229" w:rsidP="00B53F0A">
      <w:pPr>
        <w:pStyle w:val="a8"/>
        <w:widowControl/>
        <w:numPr>
          <w:ilvl w:val="0"/>
          <w:numId w:val="17"/>
        </w:numPr>
        <w:spacing w:line="276" w:lineRule="auto"/>
        <w:ind w:leftChars="0"/>
        <w:rPr>
          <w:bCs/>
        </w:rPr>
      </w:pPr>
      <w:r w:rsidRPr="001F4229">
        <w:rPr>
          <w:rFonts w:eastAsia="DengXian" w:hint="eastAsia"/>
          <w:bCs/>
          <w:lang w:eastAsia="zh-CN"/>
        </w:rPr>
        <w:t>培养处理资讯的能力，包括搜集、检视和选取资料，明辨资讯的真伪，以及探究能力（技能）；及</w:t>
      </w:r>
    </w:p>
    <w:p w14:paraId="321205D6" w14:textId="49933C50" w:rsidR="00B53F0A" w:rsidRPr="00B53F0A" w:rsidRDefault="001F4229" w:rsidP="00B53F0A">
      <w:pPr>
        <w:pStyle w:val="a8"/>
        <w:widowControl/>
        <w:numPr>
          <w:ilvl w:val="0"/>
          <w:numId w:val="17"/>
        </w:numPr>
        <w:spacing w:line="276" w:lineRule="auto"/>
        <w:ind w:leftChars="0"/>
        <w:rPr>
          <w:bCs/>
        </w:rPr>
      </w:pPr>
      <w:r w:rsidRPr="001F4229">
        <w:rPr>
          <w:rFonts w:eastAsia="DengXian" w:hint="eastAsia"/>
          <w:bCs/>
          <w:lang w:eastAsia="zh-CN"/>
        </w:rPr>
        <w:t>欣赏特区政府和社会各界的付出，并作出正面的行动（价值观和态度）。</w:t>
      </w:r>
    </w:p>
    <w:p w14:paraId="4485CBDD" w14:textId="73190B04" w:rsidR="00B53F0A" w:rsidRDefault="00B53F0A">
      <w:pPr>
        <w:widowControl/>
      </w:pPr>
    </w:p>
    <w:p w14:paraId="22C87D89" w14:textId="77777777" w:rsidR="00B53F0A" w:rsidRDefault="00B53F0A">
      <w:pPr>
        <w:widowControl/>
      </w:pPr>
    </w:p>
    <w:tbl>
      <w:tblPr>
        <w:tblStyle w:val="2-5"/>
        <w:tblW w:w="8108"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7215"/>
        <w:gridCol w:w="893"/>
      </w:tblGrid>
      <w:tr w:rsidR="00B53F0A" w:rsidRPr="00E62B88" w14:paraId="4DF7E05E" w14:textId="77777777" w:rsidTr="004852BE">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108" w:type="dxa"/>
            <w:gridSpan w:val="2"/>
            <w:tcBorders>
              <w:top w:val="none" w:sz="0" w:space="0" w:color="auto"/>
              <w:bottom w:val="none" w:sz="0" w:space="0" w:color="auto"/>
            </w:tcBorders>
            <w:shd w:val="clear" w:color="auto" w:fill="538135" w:themeFill="accent6" w:themeFillShade="BF"/>
          </w:tcPr>
          <w:p w14:paraId="09424258" w14:textId="28D104E6" w:rsidR="00B53F0A" w:rsidRPr="00505845" w:rsidRDefault="001F4229" w:rsidP="00232C60">
            <w:pPr>
              <w:spacing w:line="276" w:lineRule="auto"/>
              <w:jc w:val="center"/>
              <w:rPr>
                <w:rFonts w:ascii="Times New Roman" w:hAnsi="Times New Roman" w:cs="Times New Roman"/>
                <w:b w:val="0"/>
              </w:rPr>
            </w:pPr>
            <w:r w:rsidRPr="001F4229">
              <w:rPr>
                <w:rFonts w:ascii="微軟正黑體" w:eastAsia="DengXian" w:hAnsi="微軟正黑體" w:cs="Times New Roman" w:hint="eastAsia"/>
                <w:color w:val="FFFFFF" w:themeColor="background1"/>
                <w:sz w:val="28"/>
                <w:szCs w:val="28"/>
                <w:lang w:eastAsia="zh-CN"/>
              </w:rPr>
              <w:t>目录</w:t>
            </w:r>
          </w:p>
        </w:tc>
      </w:tr>
      <w:tr w:rsidR="00B53F0A" w:rsidRPr="00E62B88" w14:paraId="5E9BD6BC" w14:textId="77777777" w:rsidTr="005A043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215" w:type="dxa"/>
            <w:shd w:val="clear" w:color="auto" w:fill="E2EFD9" w:themeFill="accent6" w:themeFillTint="33"/>
          </w:tcPr>
          <w:p w14:paraId="39674B0B" w14:textId="295F1160" w:rsidR="00B53F0A" w:rsidRPr="00E62B88" w:rsidRDefault="001F4229" w:rsidP="00232C60">
            <w:pPr>
              <w:spacing w:line="276" w:lineRule="auto"/>
              <w:rPr>
                <w:rFonts w:ascii="Times New Roman" w:hAnsi="Times New Roman" w:cs="Times New Roman"/>
                <w:b w:val="0"/>
                <w:bCs w:val="0"/>
              </w:rPr>
            </w:pPr>
            <w:r w:rsidRPr="001F4229">
              <w:rPr>
                <w:rFonts w:ascii="Times New Roman" w:eastAsia="DengXian" w:hAnsi="Times New Roman" w:cs="Times New Roman" w:hint="eastAsia"/>
                <w:b w:val="0"/>
                <w:bCs w:val="0"/>
                <w:lang w:eastAsia="zh-CN"/>
              </w:rPr>
              <w:t>活动一：香港特区政府抗疫工作的原则</w:t>
            </w:r>
          </w:p>
        </w:tc>
        <w:tc>
          <w:tcPr>
            <w:tcW w:w="893" w:type="dxa"/>
            <w:shd w:val="clear" w:color="auto" w:fill="E2EFD9" w:themeFill="accent6" w:themeFillTint="33"/>
          </w:tcPr>
          <w:p w14:paraId="4AB6B71E" w14:textId="29EF4384" w:rsidR="00B53F0A" w:rsidRPr="00B53F0A" w:rsidRDefault="001F4229" w:rsidP="00232C60">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F4229">
              <w:rPr>
                <w:rFonts w:ascii="Times New Roman" w:eastAsia="DengXian" w:hAnsi="Times New Roman" w:cs="Times New Roman" w:hint="eastAsia"/>
                <w:lang w:eastAsia="zh-CN"/>
              </w:rPr>
              <w:t>页</w:t>
            </w:r>
            <w:r w:rsidRPr="001F4229">
              <w:rPr>
                <w:rFonts w:ascii="Times New Roman" w:eastAsia="DengXian" w:hAnsi="Times New Roman" w:cs="Times New Roman"/>
                <w:lang w:eastAsia="zh-CN"/>
              </w:rPr>
              <w:t>21</w:t>
            </w:r>
          </w:p>
        </w:tc>
      </w:tr>
      <w:tr w:rsidR="00B53F0A" w:rsidRPr="00E62B88" w14:paraId="51578E67" w14:textId="77777777" w:rsidTr="005A043A">
        <w:trPr>
          <w:jc w:val="center"/>
        </w:trPr>
        <w:tc>
          <w:tcPr>
            <w:cnfStyle w:val="001000000000" w:firstRow="0" w:lastRow="0" w:firstColumn="1" w:lastColumn="0" w:oddVBand="0" w:evenVBand="0" w:oddHBand="0" w:evenHBand="0" w:firstRowFirstColumn="0" w:firstRowLastColumn="0" w:lastRowFirstColumn="0" w:lastRowLastColumn="0"/>
            <w:tcW w:w="7215" w:type="dxa"/>
            <w:shd w:val="clear" w:color="auto" w:fill="E2EFD9" w:themeFill="accent6" w:themeFillTint="33"/>
          </w:tcPr>
          <w:p w14:paraId="1B89C629" w14:textId="30083943" w:rsidR="00B53F0A" w:rsidRPr="00E62B88" w:rsidRDefault="001F4229" w:rsidP="00232C60">
            <w:pPr>
              <w:spacing w:line="276" w:lineRule="auto"/>
              <w:rPr>
                <w:rFonts w:ascii="Times New Roman" w:hAnsi="Times New Roman" w:cs="Times New Roman"/>
                <w:b w:val="0"/>
                <w:bCs w:val="0"/>
              </w:rPr>
            </w:pPr>
            <w:r w:rsidRPr="001F4229">
              <w:rPr>
                <w:rFonts w:ascii="Times New Roman" w:eastAsia="DengXian" w:hAnsi="Times New Roman" w:cs="Times New Roman" w:hint="eastAsia"/>
                <w:b w:val="0"/>
                <w:bCs w:val="0"/>
                <w:lang w:eastAsia="zh-CN"/>
              </w:rPr>
              <w:t>工作纸一：香港特区政府的抗疫工作</w:t>
            </w:r>
          </w:p>
        </w:tc>
        <w:tc>
          <w:tcPr>
            <w:tcW w:w="893" w:type="dxa"/>
            <w:shd w:val="clear" w:color="auto" w:fill="E2EFD9" w:themeFill="accent6" w:themeFillTint="33"/>
          </w:tcPr>
          <w:p w14:paraId="0F83E0E6" w14:textId="0C2D0151" w:rsidR="00B53F0A" w:rsidRPr="00B53F0A" w:rsidRDefault="001F4229" w:rsidP="00232C60">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F4229">
              <w:rPr>
                <w:rFonts w:ascii="Times New Roman" w:eastAsia="DengXian" w:hAnsi="Times New Roman" w:cs="Times New Roman" w:hint="eastAsia"/>
                <w:lang w:eastAsia="zh-CN"/>
              </w:rPr>
              <w:t>页</w:t>
            </w:r>
            <w:r w:rsidRPr="001F4229">
              <w:rPr>
                <w:rFonts w:ascii="Times New Roman" w:eastAsia="DengXian" w:hAnsi="Times New Roman" w:cs="Times New Roman"/>
                <w:lang w:eastAsia="zh-CN"/>
              </w:rPr>
              <w:t>23</w:t>
            </w:r>
          </w:p>
        </w:tc>
      </w:tr>
      <w:tr w:rsidR="00B53F0A" w:rsidRPr="00E62B88" w14:paraId="5D834BE1" w14:textId="77777777" w:rsidTr="005A043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215" w:type="dxa"/>
            <w:shd w:val="clear" w:color="auto" w:fill="E2EFD9" w:themeFill="accent6" w:themeFillTint="33"/>
          </w:tcPr>
          <w:p w14:paraId="26FEDDC3" w14:textId="7AF6CF7A" w:rsidR="00B53F0A" w:rsidRPr="00E62B88" w:rsidRDefault="001F4229" w:rsidP="00232C60">
            <w:pPr>
              <w:spacing w:line="276" w:lineRule="auto"/>
              <w:rPr>
                <w:rFonts w:ascii="Times New Roman" w:hAnsi="Times New Roman" w:cs="Times New Roman"/>
                <w:b w:val="0"/>
                <w:bCs w:val="0"/>
              </w:rPr>
            </w:pPr>
            <w:r w:rsidRPr="001F4229">
              <w:rPr>
                <w:rFonts w:ascii="Times New Roman" w:eastAsia="DengXian" w:hAnsi="Times New Roman" w:cs="Times New Roman" w:hint="eastAsia"/>
                <w:b w:val="0"/>
                <w:bCs w:val="0"/>
                <w:lang w:eastAsia="zh-CN"/>
              </w:rPr>
              <w:t>工作纸二：社会人士／机构的无私奉献</w:t>
            </w:r>
          </w:p>
        </w:tc>
        <w:tc>
          <w:tcPr>
            <w:tcW w:w="893" w:type="dxa"/>
            <w:shd w:val="clear" w:color="auto" w:fill="E2EFD9" w:themeFill="accent6" w:themeFillTint="33"/>
          </w:tcPr>
          <w:p w14:paraId="1A8E3B3D" w14:textId="46BEB800" w:rsidR="00B53F0A" w:rsidRPr="00B53F0A" w:rsidRDefault="001F4229" w:rsidP="00232C60">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F4229">
              <w:rPr>
                <w:rFonts w:ascii="Times New Roman" w:eastAsia="DengXian" w:hAnsi="Times New Roman" w:cs="Times New Roman" w:hint="eastAsia"/>
                <w:lang w:eastAsia="zh-CN"/>
              </w:rPr>
              <w:t>页</w:t>
            </w:r>
            <w:r w:rsidRPr="001F4229">
              <w:rPr>
                <w:rFonts w:ascii="Times New Roman" w:eastAsia="DengXian" w:hAnsi="Times New Roman" w:cs="Times New Roman"/>
                <w:lang w:eastAsia="zh-CN"/>
              </w:rPr>
              <w:t>29</w:t>
            </w:r>
          </w:p>
        </w:tc>
      </w:tr>
      <w:tr w:rsidR="00B53F0A" w:rsidRPr="00E62B88" w14:paraId="7C23E2F9" w14:textId="77777777" w:rsidTr="005A043A">
        <w:trPr>
          <w:jc w:val="center"/>
        </w:trPr>
        <w:tc>
          <w:tcPr>
            <w:cnfStyle w:val="001000000000" w:firstRow="0" w:lastRow="0" w:firstColumn="1" w:lastColumn="0" w:oddVBand="0" w:evenVBand="0" w:oddHBand="0" w:evenHBand="0" w:firstRowFirstColumn="0" w:firstRowLastColumn="0" w:lastRowFirstColumn="0" w:lastRowLastColumn="0"/>
            <w:tcW w:w="7215" w:type="dxa"/>
            <w:shd w:val="clear" w:color="auto" w:fill="E2EFD9" w:themeFill="accent6" w:themeFillTint="33"/>
          </w:tcPr>
          <w:p w14:paraId="1102E3D6" w14:textId="359F0371" w:rsidR="00B53F0A" w:rsidRPr="00E62B88" w:rsidRDefault="001F4229" w:rsidP="00232C60">
            <w:pPr>
              <w:spacing w:line="276" w:lineRule="auto"/>
              <w:rPr>
                <w:rFonts w:ascii="Times New Roman" w:hAnsi="Times New Roman" w:cs="Times New Roman"/>
                <w:b w:val="0"/>
                <w:bCs w:val="0"/>
                <w:lang w:eastAsia="zh-HK"/>
              </w:rPr>
            </w:pPr>
            <w:r w:rsidRPr="001F4229">
              <w:rPr>
                <w:rFonts w:ascii="Times New Roman" w:eastAsia="DengXian" w:hAnsi="Times New Roman" w:cs="Times New Roman" w:hint="eastAsia"/>
                <w:b w:val="0"/>
                <w:bCs w:val="0"/>
                <w:lang w:eastAsia="zh-CN"/>
              </w:rPr>
              <w:t>工作纸三：个人的应对策略</w:t>
            </w:r>
          </w:p>
        </w:tc>
        <w:tc>
          <w:tcPr>
            <w:tcW w:w="893" w:type="dxa"/>
            <w:shd w:val="clear" w:color="auto" w:fill="E2EFD9" w:themeFill="accent6" w:themeFillTint="33"/>
          </w:tcPr>
          <w:p w14:paraId="36EB4E34" w14:textId="29A4EE39" w:rsidR="00B53F0A" w:rsidRPr="00B53F0A" w:rsidRDefault="001F4229" w:rsidP="00232C60">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F4229">
              <w:rPr>
                <w:rFonts w:ascii="Times New Roman" w:eastAsia="DengXian" w:hAnsi="Times New Roman" w:cs="Times New Roman" w:hint="eastAsia"/>
                <w:lang w:eastAsia="zh-CN"/>
              </w:rPr>
              <w:t>页</w:t>
            </w:r>
            <w:r w:rsidRPr="001F4229">
              <w:rPr>
                <w:rFonts w:ascii="Times New Roman" w:eastAsia="DengXian" w:hAnsi="Times New Roman" w:cs="Times New Roman"/>
                <w:lang w:eastAsia="zh-CN"/>
              </w:rPr>
              <w:t>32</w:t>
            </w:r>
          </w:p>
        </w:tc>
      </w:tr>
      <w:tr w:rsidR="00B53F0A" w:rsidRPr="00E62B88" w14:paraId="3567C8D9" w14:textId="77777777" w:rsidTr="005A043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215" w:type="dxa"/>
            <w:shd w:val="clear" w:color="auto" w:fill="E2EFD9" w:themeFill="accent6" w:themeFillTint="33"/>
          </w:tcPr>
          <w:p w14:paraId="07C7729B" w14:textId="6C7578B3" w:rsidR="00B53F0A" w:rsidRPr="00E62B88" w:rsidRDefault="001F4229" w:rsidP="00232C60">
            <w:pPr>
              <w:spacing w:line="276" w:lineRule="auto"/>
              <w:rPr>
                <w:rFonts w:ascii="Times New Roman" w:hAnsi="Times New Roman" w:cs="Times New Roman"/>
                <w:b w:val="0"/>
                <w:bCs w:val="0"/>
              </w:rPr>
            </w:pPr>
            <w:r w:rsidRPr="001F4229">
              <w:rPr>
                <w:rFonts w:ascii="Times New Roman" w:eastAsia="DengXian" w:hAnsi="Times New Roman" w:cs="Times New Roman" w:hint="eastAsia"/>
                <w:b w:val="0"/>
                <w:bCs w:val="0"/>
                <w:lang w:eastAsia="zh-CN"/>
              </w:rPr>
              <w:t>参考资料</w:t>
            </w:r>
          </w:p>
        </w:tc>
        <w:tc>
          <w:tcPr>
            <w:tcW w:w="893" w:type="dxa"/>
            <w:shd w:val="clear" w:color="auto" w:fill="E2EFD9" w:themeFill="accent6" w:themeFillTint="33"/>
          </w:tcPr>
          <w:p w14:paraId="09845970" w14:textId="423DA251" w:rsidR="00B53F0A" w:rsidRPr="00B53F0A" w:rsidRDefault="001F4229" w:rsidP="00232C60">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F4229">
              <w:rPr>
                <w:rFonts w:ascii="Times New Roman" w:eastAsia="DengXian" w:hAnsi="Times New Roman" w:cs="Times New Roman" w:hint="eastAsia"/>
                <w:lang w:eastAsia="zh-CN"/>
              </w:rPr>
              <w:t>页</w:t>
            </w:r>
            <w:r w:rsidRPr="001F4229">
              <w:rPr>
                <w:rFonts w:ascii="Times New Roman" w:eastAsia="DengXian" w:hAnsi="Times New Roman" w:cs="Times New Roman"/>
                <w:lang w:eastAsia="zh-CN"/>
              </w:rPr>
              <w:t>33</w:t>
            </w:r>
          </w:p>
        </w:tc>
      </w:tr>
    </w:tbl>
    <w:p w14:paraId="4D23421A" w14:textId="5CABACD8" w:rsidR="00B53F0A" w:rsidRDefault="00B53F0A">
      <w:pPr>
        <w:widowControl/>
      </w:pPr>
    </w:p>
    <w:p w14:paraId="4112CCA9" w14:textId="77777777" w:rsidR="00B53F0A" w:rsidRDefault="00B53F0A">
      <w:pPr>
        <w:widowControl/>
      </w:pPr>
    </w:p>
    <w:p w14:paraId="56C51531" w14:textId="77777777" w:rsidR="00B53F0A" w:rsidRDefault="00B53F0A">
      <w:pPr>
        <w:widowControl/>
      </w:pPr>
    </w:p>
    <w:p w14:paraId="750D2533" w14:textId="5BEAB8EC" w:rsidR="00C87394" w:rsidRDefault="00C87394">
      <w:pPr>
        <w:widowControl/>
      </w:pPr>
      <w:r>
        <w:br w:type="page"/>
      </w:r>
    </w:p>
    <w:p w14:paraId="5E185103" w14:textId="03F378E2" w:rsidR="00FC3BDC" w:rsidRDefault="008C344B" w:rsidP="00B53F0A">
      <w:pPr>
        <w:widowControl/>
        <w:rPr>
          <w:rFonts w:ascii="微軟正黑體" w:eastAsia="微軟正黑體" w:hAnsi="微軟正黑體" w:cs="Times New Roman"/>
          <w:b/>
          <w:sz w:val="28"/>
          <w:szCs w:val="28"/>
          <w:lang w:eastAsia="zh-HK"/>
        </w:rPr>
      </w:pPr>
      <w:r>
        <w:rPr>
          <w:rFonts w:ascii="Times New Roman" w:hAnsi="Times New Roman" w:cs="Times New Roman"/>
          <w:noProof/>
          <w:color w:val="FF0000"/>
        </w:rPr>
        <w:lastRenderedPageBreak/>
        <mc:AlternateContent>
          <mc:Choice Requires="wps">
            <w:drawing>
              <wp:anchor distT="0" distB="0" distL="114300" distR="114300" simplePos="0" relativeHeight="251890688" behindDoc="0" locked="0" layoutInCell="1" allowOverlap="1" wp14:anchorId="77D6F19F" wp14:editId="08241037">
                <wp:simplePos x="0" y="0"/>
                <wp:positionH relativeFrom="column">
                  <wp:posOffset>3183255</wp:posOffset>
                </wp:positionH>
                <wp:positionV relativeFrom="paragraph">
                  <wp:posOffset>74930</wp:posOffset>
                </wp:positionV>
                <wp:extent cx="2094865" cy="1359535"/>
                <wp:effectExtent l="19050" t="19050" r="19685" b="12065"/>
                <wp:wrapSquare wrapText="bothSides"/>
                <wp:docPr id="207" name="圓角矩形 207"/>
                <wp:cNvGraphicFramePr/>
                <a:graphic xmlns:a="http://schemas.openxmlformats.org/drawingml/2006/main">
                  <a:graphicData uri="http://schemas.microsoft.com/office/word/2010/wordprocessingShape">
                    <wps:wsp>
                      <wps:cNvSpPr/>
                      <wps:spPr>
                        <a:xfrm>
                          <a:off x="0" y="0"/>
                          <a:ext cx="2094865" cy="1359535"/>
                        </a:xfrm>
                        <a:prstGeom prst="roundRect">
                          <a:avLst>
                            <a:gd name="adj" fmla="val 10063"/>
                          </a:avLst>
                        </a:prstGeom>
                        <a:noFill/>
                        <a:ln w="28575">
                          <a:solidFill>
                            <a:srgbClr val="FF0000"/>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7F6C7F28" w14:textId="74560122" w:rsidR="00BC3AB5" w:rsidRPr="008C7E44" w:rsidRDefault="00BC3AB5" w:rsidP="008C344B">
                            <w:pPr>
                              <w:adjustRightInd w:val="0"/>
                              <w:snapToGrid w:val="0"/>
                              <w:jc w:val="both"/>
                              <w:rPr>
                                <w:color w:val="0070C0"/>
                                <w:sz w:val="22"/>
                              </w:rPr>
                            </w:pPr>
                            <w:r>
                              <w:rPr>
                                <w:noProof/>
                              </w:rPr>
                              <w:drawing>
                                <wp:inline distT="0" distB="0" distL="0" distR="0" wp14:anchorId="2A0C372A" wp14:editId="31AD1E14">
                                  <wp:extent cx="710745" cy="410845"/>
                                  <wp:effectExtent l="0" t="0" r="635" b="0"/>
                                  <wp:docPr id="9" name="圖片 9" descr="../../../../Users/patrick/Desktop/螢幕快照%202019-12-23%"/>
                                  <wp:cNvGraphicFramePr/>
                                  <a:graphic xmlns:a="http://schemas.openxmlformats.org/drawingml/2006/main">
                                    <a:graphicData uri="http://schemas.openxmlformats.org/drawingml/2006/picture">
                                      <pic:pic xmlns:pic="http://schemas.openxmlformats.org/drawingml/2006/picture">
                                        <pic:nvPicPr>
                                          <pic:cNvPr id="499" name="圖片 499" descr="../../../../Users/patrick/Desktop/螢幕快照%202019-12-23%"/>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28618" cy="421176"/>
                                          </a:xfrm>
                                          <a:prstGeom prst="rect">
                                            <a:avLst/>
                                          </a:prstGeom>
                                          <a:noFill/>
                                          <a:ln>
                                            <a:noFill/>
                                          </a:ln>
                                        </pic:spPr>
                                      </pic:pic>
                                    </a:graphicData>
                                  </a:graphic>
                                </wp:inline>
                              </w:drawing>
                            </w:r>
                            <w:r w:rsidR="001F4229" w:rsidRPr="001F4229">
                              <w:rPr>
                                <w:rFonts w:ascii="Times New Roman" w:eastAsia="DengXian" w:hAnsi="Times New Roman" w:cs="Times New Roman" w:hint="eastAsia"/>
                                <w:color w:val="0070C0"/>
                                <w:sz w:val="22"/>
                                <w:lang w:eastAsia="zh-CN"/>
                              </w:rPr>
                              <w:t>教师可以以活动一作为热身活动，让学生对特区政府的抗疫工作有初步的认识；再透过工作纸一的内容了解特区政府的抗疫工作。</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7D6F19F" id="圓角矩形 207" o:spid="_x0000_s1026" style="position:absolute;margin-left:250.65pt;margin-top:5.9pt;width:164.95pt;height:107.05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65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" filled="f" strokecolor="red" strokeweight="2.25pt">
                <v:stroke dashstyle="1 1" joinstyle="miter"/>
                <v:textbox>
                  <w:txbxContent>
                    <w:p w14:paraId="7F6C7F28" w14:textId="74560122" w:rsidR="00BC3AB5" w:rsidRPr="008C7E44" w:rsidRDefault="00BC3AB5" w:rsidP="008C344B">
                      <w:pPr>
                        <w:adjustRightInd w:val="0"/>
                        <w:snapToGrid w:val="0"/>
                        <w:jc w:val="both"/>
                        <w:rPr>
                          <w:color w:val="0070C0"/>
                          <w:sz w:val="22"/>
                        </w:rPr>
                      </w:pPr>
                      <w:r>
                        <w:rPr>
                          <w:noProof/>
                        </w:rPr>
                        <w:drawing>
                          <wp:inline distT="0" distB="0" distL="0" distR="0" wp14:anchorId="2A0C372A" wp14:editId="31AD1E14">
                            <wp:extent cx="710745" cy="410845"/>
                            <wp:effectExtent l="0" t="0" r="635" b="0"/>
                            <wp:docPr id="9" name="圖片 9" descr="../../../../Users/patrick/Desktop/螢幕快照%202019-12-23%"/>
                            <wp:cNvGraphicFramePr/>
                            <a:graphic xmlns:a="http://schemas.openxmlformats.org/drawingml/2006/main">
                              <a:graphicData uri="http://schemas.openxmlformats.org/drawingml/2006/picture">
                                <pic:pic xmlns:pic="http://schemas.openxmlformats.org/drawingml/2006/picture">
                                  <pic:nvPicPr>
                                    <pic:cNvPr id="499" name="圖片 499" descr="../../../../Users/patrick/Desktop/螢幕快照%202019-12-23%"/>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28618" cy="421176"/>
                                    </a:xfrm>
                                    <a:prstGeom prst="rect">
                                      <a:avLst/>
                                    </a:prstGeom>
                                    <a:noFill/>
                                    <a:ln>
                                      <a:noFill/>
                                    </a:ln>
                                  </pic:spPr>
                                </pic:pic>
                              </a:graphicData>
                            </a:graphic>
                          </wp:inline>
                        </w:drawing>
                      </w:r>
                      <w:r w:rsidR="001F4229" w:rsidRPr="001F4229">
                        <w:rPr>
                          <w:rFonts w:ascii="Times New Roman" w:eastAsia="DengXian" w:hAnsi="Times New Roman" w:cs="Times New Roman" w:hint="eastAsia"/>
                          <w:color w:val="0070C0"/>
                          <w:sz w:val="22"/>
                          <w:lang w:eastAsia="zh-CN"/>
                        </w:rPr>
                        <w:t>教师可以以活动一作为热身活动，让学生对特区政府的抗疫工作有初步的认识；再透过工作纸一的内容了解特区政府的抗疫工作。</w:t>
                      </w:r>
                    </w:p>
                  </w:txbxContent>
                </v:textbox>
                <w10:wrap type="square"/>
              </v:roundrect>
            </w:pict>
          </mc:Fallback>
        </mc:AlternateContent>
      </w:r>
      <w:r w:rsidR="001F4229" w:rsidRPr="001F4229">
        <w:rPr>
          <w:rFonts w:ascii="微軟正黑體" w:eastAsia="DengXian" w:hAnsi="微軟正黑體" w:cs="Times New Roman" w:hint="eastAsia"/>
          <w:b/>
          <w:sz w:val="28"/>
          <w:szCs w:val="28"/>
          <w:lang w:eastAsia="zh-CN"/>
        </w:rPr>
        <w:t>活动一：香港特区政府抗疫工作的原则</w:t>
      </w:r>
    </w:p>
    <w:p w14:paraId="5989EBA1" w14:textId="5B4F8FDF" w:rsidR="00FC3BDC" w:rsidRPr="00A96D71" w:rsidRDefault="001F4229" w:rsidP="00EA41D8">
      <w:pPr>
        <w:pStyle w:val="a8"/>
        <w:widowControl/>
        <w:numPr>
          <w:ilvl w:val="0"/>
          <w:numId w:val="21"/>
        </w:numPr>
        <w:spacing w:line="276" w:lineRule="auto"/>
        <w:ind w:leftChars="0"/>
        <w:rPr>
          <w:lang w:eastAsia="zh-HK"/>
        </w:rPr>
      </w:pPr>
      <w:r w:rsidRPr="001F4229">
        <w:rPr>
          <w:rFonts w:eastAsia="DengXian" w:hint="eastAsia"/>
          <w:lang w:eastAsia="zh-CN"/>
        </w:rPr>
        <w:t>为应对</w:t>
      </w:r>
      <w:r w:rsidRPr="001F4229">
        <w:rPr>
          <w:rFonts w:eastAsia="DengXian"/>
          <w:lang w:eastAsia="zh-CN"/>
        </w:rPr>
        <w:t>2019</w:t>
      </w:r>
      <w:r w:rsidRPr="001F4229">
        <w:rPr>
          <w:rFonts w:eastAsia="DengXian" w:hint="eastAsia"/>
          <w:lang w:eastAsia="zh-CN"/>
        </w:rPr>
        <w:t>冠</w:t>
      </w:r>
      <w:r w:rsidRPr="00EA41D8">
        <w:rPr>
          <w:rFonts w:hint="eastAsia"/>
          <w:lang w:eastAsia="zh-CN"/>
        </w:rPr>
        <w:t>狀</w:t>
      </w:r>
      <w:r w:rsidRPr="001F4229">
        <w:rPr>
          <w:rFonts w:eastAsia="DengXian" w:hint="eastAsia"/>
          <w:lang w:eastAsia="zh-CN"/>
        </w:rPr>
        <w:t>病毒病疫情，过去数月香港特区政府积极进行多项工作。你听过下列工作吗？请在适当位置以「</w:t>
      </w:r>
      <w:r w:rsidR="00FC3BDC">
        <w:rPr>
          <w:rFonts w:hint="eastAsia"/>
        </w:rPr>
        <w:sym w:font="Wingdings 2" w:char="F050"/>
      </w:r>
      <w:r w:rsidRPr="001F4229">
        <w:rPr>
          <w:rFonts w:eastAsia="DengXian" w:hint="eastAsia"/>
          <w:lang w:eastAsia="zh-CN"/>
        </w:rPr>
        <w:t>」号表示你的答案。</w:t>
      </w:r>
    </w:p>
    <w:tbl>
      <w:tblPr>
        <w:tblStyle w:val="a7"/>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6222"/>
        <w:gridCol w:w="2054"/>
      </w:tblGrid>
      <w:tr w:rsidR="00FC3BDC" w14:paraId="62FD67B3" w14:textId="77777777" w:rsidTr="0078299E">
        <w:tc>
          <w:tcPr>
            <w:tcW w:w="6222" w:type="dxa"/>
            <w:shd w:val="clear" w:color="auto" w:fill="FFF2CC" w:themeFill="accent4" w:themeFillTint="33"/>
            <w:vAlign w:val="center"/>
          </w:tcPr>
          <w:p w14:paraId="0FA21141" w14:textId="7B8290CF" w:rsidR="00FC3BDC" w:rsidRPr="0078299E" w:rsidRDefault="001F4229" w:rsidP="00C456B5">
            <w:pPr>
              <w:widowControl/>
              <w:spacing w:line="276" w:lineRule="auto"/>
              <w:jc w:val="center"/>
              <w:rPr>
                <w:rFonts w:ascii="Times New Roman" w:hAnsi="Times New Roman" w:cs="Times New Roman"/>
                <w:b/>
                <w:lang w:eastAsia="zh-HK"/>
              </w:rPr>
            </w:pPr>
            <w:r w:rsidRPr="001F4229">
              <w:rPr>
                <w:rFonts w:ascii="Times New Roman" w:eastAsia="DengXian" w:hAnsi="Times New Roman" w:cs="Times New Roman" w:hint="eastAsia"/>
                <w:b/>
                <w:lang w:eastAsia="zh-CN"/>
              </w:rPr>
              <w:t>香港特区政府的抗疫工作</w:t>
            </w:r>
          </w:p>
        </w:tc>
        <w:tc>
          <w:tcPr>
            <w:tcW w:w="2054" w:type="dxa"/>
            <w:shd w:val="clear" w:color="auto" w:fill="FFF2CC" w:themeFill="accent4" w:themeFillTint="33"/>
            <w:vAlign w:val="center"/>
          </w:tcPr>
          <w:p w14:paraId="577C9F70" w14:textId="383401DA" w:rsidR="00FC3BDC" w:rsidRPr="0078299E" w:rsidRDefault="001F4229" w:rsidP="00C456B5">
            <w:pPr>
              <w:widowControl/>
              <w:spacing w:line="276" w:lineRule="auto"/>
              <w:jc w:val="center"/>
              <w:rPr>
                <w:rFonts w:ascii="Times New Roman" w:hAnsi="Times New Roman" w:cs="Times New Roman"/>
                <w:b/>
                <w:lang w:eastAsia="zh-HK"/>
              </w:rPr>
            </w:pPr>
            <w:r w:rsidRPr="001F4229">
              <w:rPr>
                <w:rFonts w:ascii="Times New Roman" w:eastAsia="DengXian" w:hAnsi="Times New Roman" w:cs="Times New Roman" w:hint="eastAsia"/>
                <w:b/>
                <w:lang w:eastAsia="zh-CN"/>
              </w:rPr>
              <w:t>以「</w:t>
            </w:r>
            <w:r w:rsidR="0078299E" w:rsidRPr="0078299E">
              <w:rPr>
                <w:rFonts w:ascii="Times New Roman" w:hAnsi="Times New Roman" w:cs="Times New Roman" w:hint="eastAsia"/>
                <w:b/>
              </w:rPr>
              <w:sym w:font="Wingdings 2" w:char="F050"/>
            </w:r>
            <w:r w:rsidRPr="001F4229">
              <w:rPr>
                <w:rFonts w:ascii="Times New Roman" w:eastAsia="DengXian" w:hAnsi="Times New Roman" w:cs="Times New Roman" w:hint="eastAsia"/>
                <w:b/>
                <w:lang w:eastAsia="zh-CN"/>
              </w:rPr>
              <w:t>」号表示听过有关工作</w:t>
            </w:r>
          </w:p>
        </w:tc>
      </w:tr>
      <w:tr w:rsidR="00FC3BDC" w14:paraId="1E5BC51F" w14:textId="77777777" w:rsidTr="0078299E">
        <w:tc>
          <w:tcPr>
            <w:tcW w:w="6222" w:type="dxa"/>
          </w:tcPr>
          <w:p w14:paraId="2E8019F7" w14:textId="7DE7C778" w:rsidR="00FC3BDC" w:rsidRPr="004A6DF6" w:rsidRDefault="001F4229" w:rsidP="00C456B5">
            <w:pPr>
              <w:pStyle w:val="a8"/>
              <w:widowControl/>
              <w:numPr>
                <w:ilvl w:val="0"/>
                <w:numId w:val="12"/>
              </w:numPr>
              <w:spacing w:line="276" w:lineRule="auto"/>
              <w:ind w:leftChars="0"/>
              <w:rPr>
                <w:lang w:eastAsia="zh-HK"/>
              </w:rPr>
            </w:pPr>
            <w:r w:rsidRPr="001F4229">
              <w:rPr>
                <w:rFonts w:eastAsia="DengXian" w:hint="eastAsia"/>
                <w:lang w:eastAsia="zh-CN"/>
              </w:rPr>
              <w:t>暂停</w:t>
            </w:r>
            <w:r w:rsidRPr="004A6DF6">
              <w:rPr>
                <w:rFonts w:hint="eastAsia"/>
                <w:lang w:eastAsia="zh-CN"/>
              </w:rPr>
              <w:t>陸路</w:t>
            </w:r>
            <w:r w:rsidRPr="001F4229">
              <w:rPr>
                <w:rFonts w:eastAsia="DengXian" w:hint="eastAsia"/>
                <w:lang w:eastAsia="zh-CN"/>
              </w:rPr>
              <w:t>和海</w:t>
            </w:r>
            <w:r w:rsidRPr="004A6DF6">
              <w:rPr>
                <w:rFonts w:hint="eastAsia"/>
                <w:lang w:eastAsia="zh-CN"/>
              </w:rPr>
              <w:t>路</w:t>
            </w:r>
            <w:r w:rsidRPr="001F4229">
              <w:rPr>
                <w:rFonts w:eastAsia="DengXian" w:hint="eastAsia"/>
                <w:lang w:eastAsia="zh-CN"/>
              </w:rPr>
              <w:t>跨境口岸</w:t>
            </w:r>
            <w:r w:rsidRPr="004A6DF6">
              <w:rPr>
                <w:rFonts w:hint="eastAsia"/>
                <w:lang w:eastAsia="zh-CN"/>
              </w:rPr>
              <w:t>旅</w:t>
            </w:r>
            <w:r w:rsidRPr="001F4229">
              <w:rPr>
                <w:rFonts w:eastAsia="DengXian" w:hint="eastAsia"/>
                <w:lang w:eastAsia="zh-CN"/>
              </w:rPr>
              <w:t>客服务</w:t>
            </w:r>
          </w:p>
        </w:tc>
        <w:tc>
          <w:tcPr>
            <w:tcW w:w="2054" w:type="dxa"/>
          </w:tcPr>
          <w:p w14:paraId="0370EDB4" w14:textId="77777777" w:rsidR="00FC3BDC" w:rsidRDefault="00FC3BDC" w:rsidP="00C456B5">
            <w:pPr>
              <w:widowControl/>
              <w:spacing w:line="276" w:lineRule="auto"/>
              <w:rPr>
                <w:rFonts w:ascii="Times New Roman" w:hAnsi="Times New Roman" w:cs="Times New Roman"/>
                <w:lang w:eastAsia="zh-HK"/>
              </w:rPr>
            </w:pPr>
          </w:p>
        </w:tc>
      </w:tr>
      <w:tr w:rsidR="0052058B" w14:paraId="7197F72A" w14:textId="77777777" w:rsidTr="0078299E">
        <w:tc>
          <w:tcPr>
            <w:tcW w:w="6222" w:type="dxa"/>
          </w:tcPr>
          <w:p w14:paraId="2D06ABD4" w14:textId="7EAF07C9" w:rsidR="0052058B" w:rsidRPr="004A6DF6" w:rsidRDefault="001F4229" w:rsidP="00C456B5">
            <w:pPr>
              <w:pStyle w:val="a8"/>
              <w:widowControl/>
              <w:numPr>
                <w:ilvl w:val="0"/>
                <w:numId w:val="12"/>
              </w:numPr>
              <w:spacing w:line="276" w:lineRule="auto"/>
              <w:ind w:leftChars="0"/>
              <w:rPr>
                <w:lang w:eastAsia="zh-HK"/>
              </w:rPr>
            </w:pPr>
            <w:r w:rsidRPr="001F4229">
              <w:rPr>
                <w:rFonts w:eastAsia="DengXian" w:hint="eastAsia"/>
                <w:lang w:eastAsia="zh-CN"/>
              </w:rPr>
              <w:t>暂停广深港高铁香港段及城际直通车所有班次</w:t>
            </w:r>
          </w:p>
        </w:tc>
        <w:tc>
          <w:tcPr>
            <w:tcW w:w="2054" w:type="dxa"/>
          </w:tcPr>
          <w:p w14:paraId="73FAA4FA" w14:textId="77777777" w:rsidR="0052058B" w:rsidRDefault="0052058B" w:rsidP="00C456B5">
            <w:pPr>
              <w:widowControl/>
              <w:spacing w:line="276" w:lineRule="auto"/>
              <w:rPr>
                <w:rFonts w:ascii="Times New Roman" w:hAnsi="Times New Roman" w:cs="Times New Roman"/>
                <w:lang w:eastAsia="zh-HK"/>
              </w:rPr>
            </w:pPr>
          </w:p>
        </w:tc>
      </w:tr>
      <w:tr w:rsidR="00FC3BDC" w14:paraId="7D8C66E8" w14:textId="77777777" w:rsidTr="0078299E">
        <w:tc>
          <w:tcPr>
            <w:tcW w:w="6222" w:type="dxa"/>
          </w:tcPr>
          <w:p w14:paraId="41A5E89D" w14:textId="4619DF40" w:rsidR="00FC3BDC" w:rsidRPr="004A6DF6" w:rsidRDefault="001F4229" w:rsidP="00C456B5">
            <w:pPr>
              <w:pStyle w:val="a8"/>
              <w:widowControl/>
              <w:numPr>
                <w:ilvl w:val="0"/>
                <w:numId w:val="12"/>
              </w:numPr>
              <w:spacing w:line="276" w:lineRule="auto"/>
              <w:ind w:leftChars="0"/>
              <w:rPr>
                <w:lang w:eastAsia="zh-HK"/>
              </w:rPr>
            </w:pPr>
            <w:r w:rsidRPr="004A6DF6">
              <w:rPr>
                <w:rFonts w:hint="eastAsia"/>
                <w:lang w:eastAsia="zh-CN"/>
              </w:rPr>
              <w:t>落</w:t>
            </w:r>
            <w:r w:rsidRPr="001F4229">
              <w:rPr>
                <w:rFonts w:eastAsia="DengXian" w:hint="eastAsia"/>
                <w:lang w:eastAsia="zh-CN"/>
              </w:rPr>
              <w:t>实强制检疫安排</w:t>
            </w:r>
          </w:p>
        </w:tc>
        <w:tc>
          <w:tcPr>
            <w:tcW w:w="2054" w:type="dxa"/>
          </w:tcPr>
          <w:p w14:paraId="14D9AB46" w14:textId="77777777" w:rsidR="00FC3BDC" w:rsidRDefault="00FC3BDC" w:rsidP="00C456B5">
            <w:pPr>
              <w:widowControl/>
              <w:spacing w:line="276" w:lineRule="auto"/>
              <w:rPr>
                <w:rFonts w:ascii="Times New Roman" w:hAnsi="Times New Roman" w:cs="Times New Roman"/>
                <w:lang w:eastAsia="zh-HK"/>
              </w:rPr>
            </w:pPr>
          </w:p>
        </w:tc>
      </w:tr>
      <w:tr w:rsidR="00FC3BDC" w14:paraId="1D54F6D5" w14:textId="77777777" w:rsidTr="0078299E">
        <w:tc>
          <w:tcPr>
            <w:tcW w:w="6222" w:type="dxa"/>
          </w:tcPr>
          <w:p w14:paraId="3C183EC6" w14:textId="493BA732" w:rsidR="00FC3BDC" w:rsidRPr="004A6DF6" w:rsidRDefault="001F4229" w:rsidP="00C456B5">
            <w:pPr>
              <w:pStyle w:val="a8"/>
              <w:widowControl/>
              <w:numPr>
                <w:ilvl w:val="0"/>
                <w:numId w:val="12"/>
              </w:numPr>
              <w:spacing w:line="276" w:lineRule="auto"/>
              <w:ind w:leftChars="0"/>
              <w:rPr>
                <w:lang w:eastAsia="zh-HK"/>
              </w:rPr>
            </w:pPr>
            <w:r w:rsidRPr="001F4229">
              <w:rPr>
                <w:rFonts w:eastAsia="DengXian" w:hint="eastAsia"/>
                <w:lang w:eastAsia="zh-CN"/>
              </w:rPr>
              <w:t>成</w:t>
            </w:r>
            <w:r w:rsidRPr="004A6DF6">
              <w:rPr>
                <w:rFonts w:hint="eastAsia"/>
                <w:lang w:eastAsia="zh-CN"/>
              </w:rPr>
              <w:t>立</w:t>
            </w:r>
            <w:r w:rsidRPr="001F4229">
              <w:rPr>
                <w:rFonts w:eastAsia="DengXian" w:hint="eastAsia"/>
                <w:lang w:eastAsia="zh-CN"/>
              </w:rPr>
              <w:t>「防疫抗疫基</w:t>
            </w:r>
            <w:r w:rsidRPr="004A6DF6">
              <w:rPr>
                <w:rFonts w:hint="eastAsia"/>
                <w:lang w:eastAsia="zh-CN"/>
              </w:rPr>
              <w:t>金</w:t>
            </w:r>
            <w:r w:rsidRPr="001F4229">
              <w:rPr>
                <w:rFonts w:eastAsia="DengXian" w:hint="eastAsia"/>
                <w:lang w:eastAsia="zh-CN"/>
              </w:rPr>
              <w:t>」</w:t>
            </w:r>
          </w:p>
        </w:tc>
        <w:tc>
          <w:tcPr>
            <w:tcW w:w="2054" w:type="dxa"/>
          </w:tcPr>
          <w:p w14:paraId="092CF8E4" w14:textId="77777777" w:rsidR="00FC3BDC" w:rsidRDefault="00FC3BDC" w:rsidP="00C456B5">
            <w:pPr>
              <w:widowControl/>
              <w:spacing w:line="276" w:lineRule="auto"/>
              <w:rPr>
                <w:rFonts w:ascii="Times New Roman" w:hAnsi="Times New Roman" w:cs="Times New Roman"/>
                <w:lang w:eastAsia="zh-HK"/>
              </w:rPr>
            </w:pPr>
          </w:p>
        </w:tc>
      </w:tr>
      <w:tr w:rsidR="002F5325" w14:paraId="50932E22" w14:textId="77777777" w:rsidTr="0078299E">
        <w:tc>
          <w:tcPr>
            <w:tcW w:w="6222" w:type="dxa"/>
          </w:tcPr>
          <w:p w14:paraId="2E847F97" w14:textId="18ECF72F" w:rsidR="002F5325" w:rsidRPr="004A6DF6" w:rsidRDefault="001F4229" w:rsidP="00C456B5">
            <w:pPr>
              <w:pStyle w:val="a8"/>
              <w:widowControl/>
              <w:numPr>
                <w:ilvl w:val="0"/>
                <w:numId w:val="12"/>
              </w:numPr>
              <w:spacing w:line="276" w:lineRule="auto"/>
              <w:ind w:leftChars="0"/>
              <w:rPr>
                <w:lang w:eastAsia="zh-HK"/>
              </w:rPr>
            </w:pPr>
            <w:r w:rsidRPr="001F4229">
              <w:rPr>
                <w:rFonts w:eastAsia="DengXian" w:hint="eastAsia"/>
                <w:lang w:eastAsia="zh-CN"/>
              </w:rPr>
              <w:t>延迟香港中学文凭考试</w:t>
            </w:r>
          </w:p>
        </w:tc>
        <w:tc>
          <w:tcPr>
            <w:tcW w:w="2054" w:type="dxa"/>
          </w:tcPr>
          <w:p w14:paraId="2C1F8738" w14:textId="77777777" w:rsidR="002F5325" w:rsidRDefault="002F5325" w:rsidP="00C456B5">
            <w:pPr>
              <w:widowControl/>
              <w:spacing w:line="276" w:lineRule="auto"/>
              <w:rPr>
                <w:rFonts w:ascii="Times New Roman" w:hAnsi="Times New Roman" w:cs="Times New Roman"/>
                <w:lang w:eastAsia="zh-HK"/>
              </w:rPr>
            </w:pPr>
          </w:p>
        </w:tc>
      </w:tr>
      <w:tr w:rsidR="002F5325" w14:paraId="2F02B5E5" w14:textId="77777777" w:rsidTr="0078299E">
        <w:tc>
          <w:tcPr>
            <w:tcW w:w="6222" w:type="dxa"/>
          </w:tcPr>
          <w:p w14:paraId="3432E04B" w14:textId="314355D9" w:rsidR="002F5325" w:rsidRPr="004A6DF6" w:rsidRDefault="001F4229" w:rsidP="00C456B5">
            <w:pPr>
              <w:pStyle w:val="a8"/>
              <w:widowControl/>
              <w:numPr>
                <w:ilvl w:val="0"/>
                <w:numId w:val="12"/>
              </w:numPr>
              <w:spacing w:line="276" w:lineRule="auto"/>
              <w:ind w:leftChars="0"/>
              <w:rPr>
                <w:lang w:eastAsia="zh-HK"/>
              </w:rPr>
            </w:pPr>
            <w:r w:rsidRPr="001F4229">
              <w:rPr>
                <w:rFonts w:eastAsia="DengXian" w:hint="eastAsia"/>
                <w:lang w:eastAsia="zh-CN"/>
              </w:rPr>
              <w:t>实施社交距离措施</w:t>
            </w:r>
          </w:p>
        </w:tc>
        <w:tc>
          <w:tcPr>
            <w:tcW w:w="2054" w:type="dxa"/>
          </w:tcPr>
          <w:p w14:paraId="1ED36627" w14:textId="77777777" w:rsidR="002F5325" w:rsidRDefault="002F5325" w:rsidP="00C456B5">
            <w:pPr>
              <w:widowControl/>
              <w:spacing w:line="276" w:lineRule="auto"/>
              <w:rPr>
                <w:rFonts w:ascii="Times New Roman" w:hAnsi="Times New Roman" w:cs="Times New Roman"/>
                <w:lang w:eastAsia="zh-HK"/>
              </w:rPr>
            </w:pPr>
          </w:p>
        </w:tc>
      </w:tr>
      <w:tr w:rsidR="00161970" w14:paraId="598FC72B" w14:textId="77777777" w:rsidTr="0078299E">
        <w:tc>
          <w:tcPr>
            <w:tcW w:w="6222" w:type="dxa"/>
          </w:tcPr>
          <w:p w14:paraId="2C02E84D" w14:textId="01BFBAAA" w:rsidR="00161970" w:rsidRPr="004A6DF6" w:rsidRDefault="001F4229" w:rsidP="00C456B5">
            <w:pPr>
              <w:pStyle w:val="a8"/>
              <w:widowControl/>
              <w:numPr>
                <w:ilvl w:val="0"/>
                <w:numId w:val="12"/>
              </w:numPr>
              <w:spacing w:line="276" w:lineRule="auto"/>
              <w:ind w:leftChars="0"/>
              <w:rPr>
                <w:lang w:eastAsia="zh-HK"/>
              </w:rPr>
            </w:pPr>
            <w:r w:rsidRPr="001F4229">
              <w:rPr>
                <w:rFonts w:eastAsia="DengXian" w:hint="eastAsia"/>
                <w:lang w:eastAsia="zh-CN"/>
              </w:rPr>
              <w:t>强制要求所有于香港国际机场抵港的人士到亚洲国际博览馆的临时样本采集中心收集深喉唾液样本</w:t>
            </w:r>
          </w:p>
        </w:tc>
        <w:tc>
          <w:tcPr>
            <w:tcW w:w="2054" w:type="dxa"/>
          </w:tcPr>
          <w:p w14:paraId="069692F0" w14:textId="77777777" w:rsidR="00161970" w:rsidRDefault="00161970" w:rsidP="00C456B5">
            <w:pPr>
              <w:widowControl/>
              <w:spacing w:line="276" w:lineRule="auto"/>
              <w:rPr>
                <w:rFonts w:ascii="Times New Roman" w:hAnsi="Times New Roman" w:cs="Times New Roman"/>
                <w:lang w:eastAsia="zh-HK"/>
              </w:rPr>
            </w:pPr>
          </w:p>
        </w:tc>
      </w:tr>
      <w:tr w:rsidR="00161970" w14:paraId="2A2B1754" w14:textId="77777777" w:rsidTr="0078299E">
        <w:tc>
          <w:tcPr>
            <w:tcW w:w="6222" w:type="dxa"/>
          </w:tcPr>
          <w:p w14:paraId="581A490C" w14:textId="521EADC2" w:rsidR="00161970" w:rsidRPr="004A6DF6" w:rsidRDefault="001F4229" w:rsidP="00C456B5">
            <w:pPr>
              <w:pStyle w:val="a8"/>
              <w:widowControl/>
              <w:numPr>
                <w:ilvl w:val="0"/>
                <w:numId w:val="12"/>
              </w:numPr>
              <w:spacing w:line="276" w:lineRule="auto"/>
              <w:ind w:leftChars="0"/>
              <w:rPr>
                <w:lang w:eastAsia="zh-HK"/>
              </w:rPr>
            </w:pPr>
            <w:r w:rsidRPr="001F4229">
              <w:rPr>
                <w:rFonts w:eastAsia="DengXian" w:hint="eastAsia"/>
                <w:lang w:eastAsia="zh-CN"/>
              </w:rPr>
              <w:t>对所有海外国家／属地发出红色外游警示</w:t>
            </w:r>
          </w:p>
        </w:tc>
        <w:tc>
          <w:tcPr>
            <w:tcW w:w="2054" w:type="dxa"/>
          </w:tcPr>
          <w:p w14:paraId="03713C83" w14:textId="77777777" w:rsidR="00161970" w:rsidRDefault="00161970" w:rsidP="00C456B5">
            <w:pPr>
              <w:widowControl/>
              <w:spacing w:line="276" w:lineRule="auto"/>
              <w:rPr>
                <w:rFonts w:ascii="Times New Roman" w:hAnsi="Times New Roman" w:cs="Times New Roman"/>
                <w:lang w:eastAsia="zh-HK"/>
              </w:rPr>
            </w:pPr>
          </w:p>
        </w:tc>
      </w:tr>
      <w:tr w:rsidR="00822F0A" w14:paraId="2A13B2E7" w14:textId="77777777" w:rsidTr="0078299E">
        <w:tc>
          <w:tcPr>
            <w:tcW w:w="6222" w:type="dxa"/>
          </w:tcPr>
          <w:p w14:paraId="2C645F2C" w14:textId="66A03549" w:rsidR="00822F0A" w:rsidRPr="00161970" w:rsidRDefault="001F4229" w:rsidP="00C456B5">
            <w:pPr>
              <w:pStyle w:val="a8"/>
              <w:widowControl/>
              <w:numPr>
                <w:ilvl w:val="0"/>
                <w:numId w:val="12"/>
              </w:numPr>
              <w:spacing w:line="276" w:lineRule="auto"/>
              <w:ind w:leftChars="0"/>
              <w:rPr>
                <w:lang w:eastAsia="zh-HK"/>
              </w:rPr>
            </w:pPr>
            <w:r w:rsidRPr="001F4229">
              <w:rPr>
                <w:rFonts w:eastAsia="DengXian" w:hint="eastAsia"/>
                <w:lang w:eastAsia="zh-CN"/>
              </w:rPr>
              <w:t>不准所有非香港居民从海外国家或地区乘搭飞机抵港入境</w:t>
            </w:r>
          </w:p>
        </w:tc>
        <w:tc>
          <w:tcPr>
            <w:tcW w:w="2054" w:type="dxa"/>
          </w:tcPr>
          <w:p w14:paraId="21A3F5A6" w14:textId="77777777" w:rsidR="00822F0A" w:rsidRDefault="00822F0A" w:rsidP="00C456B5">
            <w:pPr>
              <w:widowControl/>
              <w:spacing w:line="276" w:lineRule="auto"/>
              <w:rPr>
                <w:rFonts w:ascii="Times New Roman" w:hAnsi="Times New Roman" w:cs="Times New Roman"/>
                <w:lang w:eastAsia="zh-HK"/>
              </w:rPr>
            </w:pPr>
          </w:p>
        </w:tc>
      </w:tr>
      <w:tr w:rsidR="002F5325" w14:paraId="4F72AB27" w14:textId="77777777" w:rsidTr="0078299E">
        <w:tc>
          <w:tcPr>
            <w:tcW w:w="6222" w:type="dxa"/>
          </w:tcPr>
          <w:p w14:paraId="3D5AC65C" w14:textId="60C8188A" w:rsidR="002F5325" w:rsidRPr="004A6DF6" w:rsidRDefault="001F4229" w:rsidP="00C456B5">
            <w:pPr>
              <w:pStyle w:val="a8"/>
              <w:widowControl/>
              <w:numPr>
                <w:ilvl w:val="0"/>
                <w:numId w:val="12"/>
              </w:numPr>
              <w:spacing w:line="276" w:lineRule="auto"/>
              <w:ind w:leftChars="0"/>
              <w:rPr>
                <w:lang w:eastAsia="zh-HK"/>
              </w:rPr>
            </w:pPr>
            <w:r w:rsidRPr="001F4229">
              <w:rPr>
                <w:rFonts w:eastAsia="DengXian" w:hint="eastAsia"/>
                <w:lang w:eastAsia="zh-CN"/>
              </w:rPr>
              <w:t>安排专机接载香港居民回港</w:t>
            </w:r>
          </w:p>
        </w:tc>
        <w:tc>
          <w:tcPr>
            <w:tcW w:w="2054" w:type="dxa"/>
          </w:tcPr>
          <w:p w14:paraId="5E787D7A" w14:textId="77777777" w:rsidR="002F5325" w:rsidRDefault="002F5325" w:rsidP="00C456B5">
            <w:pPr>
              <w:widowControl/>
              <w:spacing w:line="276" w:lineRule="auto"/>
              <w:rPr>
                <w:rFonts w:ascii="Times New Roman" w:hAnsi="Times New Roman" w:cs="Times New Roman"/>
                <w:lang w:eastAsia="zh-HK"/>
              </w:rPr>
            </w:pPr>
          </w:p>
        </w:tc>
      </w:tr>
      <w:tr w:rsidR="002F5325" w14:paraId="6C7C6095" w14:textId="77777777" w:rsidTr="0078299E">
        <w:tc>
          <w:tcPr>
            <w:tcW w:w="6222" w:type="dxa"/>
          </w:tcPr>
          <w:p w14:paraId="4A087F29" w14:textId="134216D5" w:rsidR="002F5325" w:rsidRPr="004A6DF6" w:rsidRDefault="001F4229" w:rsidP="00C456B5">
            <w:pPr>
              <w:pStyle w:val="a8"/>
              <w:widowControl/>
              <w:numPr>
                <w:ilvl w:val="0"/>
                <w:numId w:val="12"/>
              </w:numPr>
              <w:spacing w:line="276" w:lineRule="auto"/>
              <w:ind w:leftChars="0"/>
              <w:rPr>
                <w:lang w:eastAsia="zh-HK"/>
              </w:rPr>
            </w:pPr>
            <w:r w:rsidRPr="001F4229">
              <w:rPr>
                <w:rFonts w:eastAsia="DengXian" w:hint="eastAsia"/>
                <w:lang w:eastAsia="zh-CN"/>
              </w:rPr>
              <w:t>向市民派发「铜芯抗疫口罩」可重用口罩</w:t>
            </w:r>
          </w:p>
        </w:tc>
        <w:tc>
          <w:tcPr>
            <w:tcW w:w="2054" w:type="dxa"/>
          </w:tcPr>
          <w:p w14:paraId="43033105" w14:textId="77777777" w:rsidR="002F5325" w:rsidRDefault="002F5325" w:rsidP="00C456B5">
            <w:pPr>
              <w:widowControl/>
              <w:spacing w:line="276" w:lineRule="auto"/>
              <w:rPr>
                <w:rFonts w:ascii="Times New Roman" w:hAnsi="Times New Roman" w:cs="Times New Roman"/>
                <w:lang w:eastAsia="zh-HK"/>
              </w:rPr>
            </w:pPr>
          </w:p>
        </w:tc>
      </w:tr>
      <w:tr w:rsidR="002F5325" w14:paraId="6EE6B48F" w14:textId="77777777" w:rsidTr="0078299E">
        <w:tc>
          <w:tcPr>
            <w:tcW w:w="6222" w:type="dxa"/>
          </w:tcPr>
          <w:p w14:paraId="1F51ED36" w14:textId="70062C0D" w:rsidR="002F5325" w:rsidRPr="004A6DF6" w:rsidRDefault="001F4229" w:rsidP="00C456B5">
            <w:pPr>
              <w:pStyle w:val="a8"/>
              <w:widowControl/>
              <w:numPr>
                <w:ilvl w:val="0"/>
                <w:numId w:val="12"/>
              </w:numPr>
              <w:spacing w:line="276" w:lineRule="auto"/>
              <w:ind w:leftChars="0"/>
              <w:rPr>
                <w:lang w:eastAsia="zh-HK"/>
              </w:rPr>
            </w:pPr>
            <w:r w:rsidRPr="001F4229">
              <w:rPr>
                <w:rFonts w:eastAsia="DengXian" w:hint="eastAsia"/>
                <w:lang w:eastAsia="zh-CN"/>
              </w:rPr>
              <w:t>建造隔</w:t>
            </w:r>
            <w:r w:rsidRPr="004A6DF6">
              <w:rPr>
                <w:rFonts w:hint="eastAsia"/>
                <w:lang w:eastAsia="zh-CN"/>
              </w:rPr>
              <w:t>離</w:t>
            </w:r>
            <w:r w:rsidRPr="001F4229">
              <w:rPr>
                <w:rFonts w:eastAsia="DengXian" w:hint="eastAsia"/>
                <w:lang w:eastAsia="zh-CN"/>
              </w:rPr>
              <w:t>和检疫设施</w:t>
            </w:r>
          </w:p>
        </w:tc>
        <w:tc>
          <w:tcPr>
            <w:tcW w:w="2054" w:type="dxa"/>
          </w:tcPr>
          <w:p w14:paraId="2505E9CA" w14:textId="77777777" w:rsidR="002F5325" w:rsidRDefault="002F5325" w:rsidP="00C456B5">
            <w:pPr>
              <w:widowControl/>
              <w:spacing w:line="276" w:lineRule="auto"/>
              <w:rPr>
                <w:rFonts w:ascii="Times New Roman" w:hAnsi="Times New Roman" w:cs="Times New Roman"/>
                <w:lang w:eastAsia="zh-HK"/>
              </w:rPr>
            </w:pPr>
          </w:p>
        </w:tc>
      </w:tr>
      <w:tr w:rsidR="00FC3BDC" w14:paraId="2C582E44" w14:textId="77777777" w:rsidTr="0078299E">
        <w:tc>
          <w:tcPr>
            <w:tcW w:w="6222" w:type="dxa"/>
          </w:tcPr>
          <w:p w14:paraId="1BB51790" w14:textId="67BF5C5C" w:rsidR="00FC3BDC" w:rsidRPr="004A6DF6" w:rsidRDefault="001F4229" w:rsidP="00C456B5">
            <w:pPr>
              <w:pStyle w:val="a8"/>
              <w:widowControl/>
              <w:numPr>
                <w:ilvl w:val="0"/>
                <w:numId w:val="12"/>
              </w:numPr>
              <w:spacing w:line="276" w:lineRule="auto"/>
              <w:ind w:leftChars="0"/>
              <w:rPr>
                <w:lang w:eastAsia="zh-HK"/>
              </w:rPr>
            </w:pPr>
            <w:r w:rsidRPr="001F4229">
              <w:rPr>
                <w:rFonts w:eastAsia="DengXian" w:hint="eastAsia"/>
                <w:lang w:eastAsia="zh-CN"/>
              </w:rPr>
              <w:t>由卫生防护中心和医管局于每天下午</w:t>
            </w:r>
            <w:r w:rsidRPr="001F4229">
              <w:rPr>
                <w:rFonts w:eastAsia="DengXian"/>
                <w:lang w:eastAsia="zh-CN"/>
              </w:rPr>
              <w:t>4</w:t>
            </w:r>
            <w:r w:rsidRPr="001F4229">
              <w:rPr>
                <w:rFonts w:eastAsia="DengXian" w:hint="eastAsia"/>
                <w:lang w:eastAsia="zh-CN"/>
              </w:rPr>
              <w:t>时</w:t>
            </w:r>
            <w:r w:rsidRPr="001F4229">
              <w:rPr>
                <w:rFonts w:eastAsia="DengXian"/>
                <w:lang w:eastAsia="zh-CN"/>
              </w:rPr>
              <w:t>30</w:t>
            </w:r>
            <w:r w:rsidRPr="001F4229">
              <w:rPr>
                <w:rFonts w:eastAsia="DengXian" w:hint="eastAsia"/>
                <w:lang w:eastAsia="zh-CN"/>
              </w:rPr>
              <w:t>分举</w:t>
            </w:r>
            <w:r w:rsidRPr="004A6DF6">
              <w:rPr>
                <w:rFonts w:eastAsia="新細明體" w:hint="eastAsia"/>
                <w:lang w:eastAsia="zh-CN"/>
              </w:rPr>
              <w:t>行</w:t>
            </w:r>
            <w:r w:rsidRPr="001F4229">
              <w:rPr>
                <w:rFonts w:eastAsia="DengXian" w:hint="eastAsia"/>
                <w:lang w:eastAsia="zh-CN"/>
              </w:rPr>
              <w:t>记者招待会，交代确诊个案和疫情</w:t>
            </w:r>
          </w:p>
        </w:tc>
        <w:tc>
          <w:tcPr>
            <w:tcW w:w="2054" w:type="dxa"/>
          </w:tcPr>
          <w:p w14:paraId="0D55B6F3" w14:textId="77777777" w:rsidR="00FC3BDC" w:rsidRDefault="00FC3BDC" w:rsidP="00C456B5">
            <w:pPr>
              <w:widowControl/>
              <w:spacing w:line="276" w:lineRule="auto"/>
              <w:rPr>
                <w:rFonts w:ascii="Times New Roman" w:hAnsi="Times New Roman" w:cs="Times New Roman"/>
                <w:lang w:eastAsia="zh-HK"/>
              </w:rPr>
            </w:pPr>
          </w:p>
        </w:tc>
      </w:tr>
      <w:tr w:rsidR="00822F0A" w14:paraId="3F797825" w14:textId="77777777" w:rsidTr="0078299E">
        <w:tc>
          <w:tcPr>
            <w:tcW w:w="6222" w:type="dxa"/>
          </w:tcPr>
          <w:p w14:paraId="3C295390" w14:textId="32AD7282" w:rsidR="00822F0A" w:rsidRPr="004A6DF6" w:rsidRDefault="001F4229" w:rsidP="00C456B5">
            <w:pPr>
              <w:pStyle w:val="a8"/>
              <w:widowControl/>
              <w:numPr>
                <w:ilvl w:val="0"/>
                <w:numId w:val="12"/>
              </w:numPr>
              <w:spacing w:line="276" w:lineRule="auto"/>
              <w:ind w:leftChars="0"/>
              <w:rPr>
                <w:rFonts w:eastAsia="新細明體"/>
                <w:lang w:eastAsia="zh-HK"/>
              </w:rPr>
            </w:pPr>
            <w:r w:rsidRPr="001F4229">
              <w:rPr>
                <w:rFonts w:eastAsia="DengXian" w:hint="eastAsia"/>
                <w:lang w:eastAsia="zh-CN"/>
              </w:rPr>
              <w:t>推出「本地情况互动地图仪表板」（</w:t>
            </w:r>
            <w:r w:rsidRPr="001F4229">
              <w:rPr>
                <w:rFonts w:eastAsia="DengXian"/>
                <w:lang w:eastAsia="zh-CN"/>
              </w:rPr>
              <w:t>Interactive Map Dashboard</w:t>
            </w:r>
            <w:r w:rsidRPr="001F4229">
              <w:rPr>
                <w:rFonts w:eastAsia="DengXian" w:hint="eastAsia"/>
                <w:lang w:eastAsia="zh-CN"/>
              </w:rPr>
              <w:t>），</w:t>
            </w:r>
            <w:r w:rsidRPr="00822F0A">
              <w:rPr>
                <w:rFonts w:eastAsia="新細明體" w:hint="eastAsia"/>
                <w:lang w:eastAsia="zh-CN"/>
              </w:rPr>
              <w:t>令</w:t>
            </w:r>
            <w:r w:rsidRPr="001F4229">
              <w:rPr>
                <w:rFonts w:eastAsia="DengXian" w:hint="eastAsia"/>
                <w:lang w:eastAsia="zh-CN"/>
              </w:rPr>
              <w:t>公众对疫情及</w:t>
            </w:r>
            <w:r w:rsidRPr="00822F0A">
              <w:rPr>
                <w:rFonts w:eastAsia="新細明體" w:hint="eastAsia"/>
                <w:lang w:eastAsia="zh-CN"/>
              </w:rPr>
              <w:t>數</w:t>
            </w:r>
            <w:r w:rsidRPr="001F4229">
              <w:rPr>
                <w:rFonts w:eastAsia="DengXian" w:hint="eastAsia"/>
                <w:lang w:eastAsia="zh-CN"/>
              </w:rPr>
              <w:t>据一目</w:t>
            </w:r>
            <w:r w:rsidRPr="00822F0A">
              <w:rPr>
                <w:rFonts w:eastAsia="新細明體" w:hint="eastAsia"/>
                <w:lang w:eastAsia="zh-CN"/>
              </w:rPr>
              <w:t>了</w:t>
            </w:r>
            <w:r w:rsidRPr="001F4229">
              <w:rPr>
                <w:rFonts w:eastAsia="DengXian" w:hint="eastAsia"/>
                <w:lang w:eastAsia="zh-CN"/>
              </w:rPr>
              <w:t>然</w:t>
            </w:r>
          </w:p>
        </w:tc>
        <w:tc>
          <w:tcPr>
            <w:tcW w:w="2054" w:type="dxa"/>
          </w:tcPr>
          <w:p w14:paraId="18779AC7" w14:textId="77777777" w:rsidR="00822F0A" w:rsidRDefault="00822F0A" w:rsidP="00C456B5">
            <w:pPr>
              <w:widowControl/>
              <w:spacing w:line="276" w:lineRule="auto"/>
              <w:rPr>
                <w:rFonts w:ascii="Times New Roman" w:hAnsi="Times New Roman" w:cs="Times New Roman"/>
                <w:lang w:eastAsia="zh-HK"/>
              </w:rPr>
            </w:pPr>
          </w:p>
        </w:tc>
      </w:tr>
      <w:tr w:rsidR="00FC3BDC" w14:paraId="3A180D28" w14:textId="77777777" w:rsidTr="0078299E">
        <w:tc>
          <w:tcPr>
            <w:tcW w:w="6222" w:type="dxa"/>
          </w:tcPr>
          <w:p w14:paraId="6D33F785" w14:textId="5EC786E5" w:rsidR="00FC3BDC" w:rsidRPr="004A6DF6" w:rsidRDefault="001F4229" w:rsidP="00C456B5">
            <w:pPr>
              <w:pStyle w:val="a8"/>
              <w:widowControl/>
              <w:numPr>
                <w:ilvl w:val="0"/>
                <w:numId w:val="12"/>
              </w:numPr>
              <w:spacing w:line="276" w:lineRule="auto"/>
              <w:ind w:leftChars="0"/>
              <w:rPr>
                <w:lang w:eastAsia="zh-HK"/>
              </w:rPr>
            </w:pPr>
            <w:r w:rsidRPr="001F4229">
              <w:rPr>
                <w:rFonts w:eastAsia="DengXian" w:hint="eastAsia"/>
                <w:lang w:eastAsia="zh-CN"/>
              </w:rPr>
              <w:t>设</w:t>
            </w:r>
            <w:r w:rsidRPr="004A6DF6">
              <w:rPr>
                <w:rFonts w:eastAsia="新細明體" w:hint="eastAsia"/>
                <w:lang w:eastAsia="zh-CN"/>
              </w:rPr>
              <w:t>立</w:t>
            </w:r>
            <w:r w:rsidRPr="001F4229">
              <w:rPr>
                <w:rFonts w:eastAsia="DengXian" w:hint="eastAsia"/>
                <w:lang w:eastAsia="zh-CN"/>
              </w:rPr>
              <w:t>政府特设网页</w:t>
            </w:r>
            <w:r w:rsidRPr="001F4229">
              <w:rPr>
                <w:rFonts w:eastAsia="DengXian"/>
                <w:lang w:eastAsia="zh-CN"/>
              </w:rPr>
              <w:t xml:space="preserve"> coronavirus.gov.hk</w:t>
            </w:r>
            <w:r w:rsidRPr="001F4229">
              <w:rPr>
                <w:rFonts w:eastAsia="DengXian" w:hint="eastAsia"/>
                <w:lang w:eastAsia="zh-CN"/>
              </w:rPr>
              <w:t>，提供综合一站式资讯</w:t>
            </w:r>
          </w:p>
        </w:tc>
        <w:tc>
          <w:tcPr>
            <w:tcW w:w="2054" w:type="dxa"/>
          </w:tcPr>
          <w:p w14:paraId="7DAB924A" w14:textId="77777777" w:rsidR="00FC3BDC" w:rsidRDefault="00FC3BDC" w:rsidP="00C456B5">
            <w:pPr>
              <w:widowControl/>
              <w:spacing w:line="276" w:lineRule="auto"/>
              <w:rPr>
                <w:rFonts w:ascii="Times New Roman" w:hAnsi="Times New Roman" w:cs="Times New Roman"/>
                <w:lang w:eastAsia="zh-HK"/>
              </w:rPr>
            </w:pPr>
          </w:p>
        </w:tc>
      </w:tr>
      <w:tr w:rsidR="00A86C20" w14:paraId="6120AFEE" w14:textId="77777777" w:rsidTr="0078299E">
        <w:tc>
          <w:tcPr>
            <w:tcW w:w="6222" w:type="dxa"/>
          </w:tcPr>
          <w:p w14:paraId="0D63402E" w14:textId="2DFADBA6" w:rsidR="00A86C20" w:rsidRPr="004A6DF6" w:rsidRDefault="001F4229" w:rsidP="00C456B5">
            <w:pPr>
              <w:pStyle w:val="a8"/>
              <w:widowControl/>
              <w:numPr>
                <w:ilvl w:val="0"/>
                <w:numId w:val="12"/>
              </w:numPr>
              <w:spacing w:line="276" w:lineRule="auto"/>
              <w:ind w:leftChars="0"/>
              <w:rPr>
                <w:rFonts w:eastAsia="新細明體"/>
                <w:lang w:eastAsia="zh-HK"/>
              </w:rPr>
            </w:pPr>
            <w:r w:rsidRPr="001F4229">
              <w:rPr>
                <w:rFonts w:eastAsia="DengXian" w:hint="eastAsia"/>
                <w:lang w:eastAsia="zh-CN"/>
              </w:rPr>
              <w:t>规定任何人身处公众地方，不论室内或室外均须一直佩戴口罩</w:t>
            </w:r>
          </w:p>
        </w:tc>
        <w:tc>
          <w:tcPr>
            <w:tcW w:w="2054" w:type="dxa"/>
          </w:tcPr>
          <w:p w14:paraId="33A1CC20" w14:textId="77777777" w:rsidR="00A86C20" w:rsidRDefault="00A86C20" w:rsidP="00C456B5">
            <w:pPr>
              <w:widowControl/>
              <w:spacing w:line="276" w:lineRule="auto"/>
              <w:rPr>
                <w:rFonts w:ascii="Times New Roman" w:hAnsi="Times New Roman" w:cs="Times New Roman"/>
                <w:lang w:eastAsia="zh-HK"/>
              </w:rPr>
            </w:pPr>
          </w:p>
        </w:tc>
      </w:tr>
    </w:tbl>
    <w:p w14:paraId="6DC1705C" w14:textId="49DC614D" w:rsidR="0078299E" w:rsidRPr="00803C43" w:rsidRDefault="001F4229" w:rsidP="00C456B5">
      <w:pPr>
        <w:widowControl/>
        <w:spacing w:line="276" w:lineRule="auto"/>
        <w:rPr>
          <w:rFonts w:ascii="Times New Roman" w:hAnsi="Times New Roman" w:cs="Times New Roman"/>
          <w:i/>
          <w:iCs/>
          <w:color w:val="C00000"/>
          <w:lang w:eastAsia="zh-HK"/>
        </w:rPr>
      </w:pPr>
      <w:r w:rsidRPr="001F4229">
        <w:rPr>
          <w:rFonts w:ascii="Times New Roman" w:eastAsia="DengXian" w:hAnsi="Times New Roman" w:cs="Times New Roman" w:hint="eastAsia"/>
          <w:i/>
          <w:iCs/>
          <w:color w:val="C00000"/>
          <w:lang w:eastAsia="zh-CN"/>
        </w:rPr>
        <w:t>注：教师可考虑利用电子应用程式（如</w:t>
      </w:r>
      <w:proofErr w:type="spellStart"/>
      <w:r w:rsidRPr="001F4229">
        <w:rPr>
          <w:rFonts w:ascii="Times New Roman" w:eastAsia="DengXian" w:hAnsi="Times New Roman" w:cs="Times New Roman"/>
          <w:i/>
          <w:iCs/>
          <w:color w:val="C00000"/>
          <w:lang w:eastAsia="zh-CN"/>
        </w:rPr>
        <w:t>Kahoot</w:t>
      </w:r>
      <w:proofErr w:type="spellEnd"/>
      <w:r w:rsidRPr="001F4229">
        <w:rPr>
          <w:rFonts w:ascii="Times New Roman" w:eastAsia="DengXian" w:hAnsi="Times New Roman" w:cs="Times New Roman"/>
          <w:i/>
          <w:iCs/>
          <w:color w:val="C00000"/>
          <w:lang w:eastAsia="zh-CN"/>
        </w:rPr>
        <w:t>!</w:t>
      </w:r>
      <w:r w:rsidRPr="001F4229">
        <w:rPr>
          <w:rFonts w:ascii="Times New Roman" w:eastAsia="DengXian" w:hAnsi="Times New Roman" w:cs="Times New Roman" w:hint="eastAsia"/>
          <w:i/>
          <w:iCs/>
          <w:color w:val="C00000"/>
          <w:lang w:eastAsia="zh-CN"/>
        </w:rPr>
        <w:t>、</w:t>
      </w:r>
      <w:proofErr w:type="spellStart"/>
      <w:r w:rsidRPr="001F4229">
        <w:rPr>
          <w:rFonts w:ascii="Times New Roman" w:eastAsia="DengXian" w:hAnsi="Times New Roman" w:cs="Times New Roman"/>
          <w:i/>
          <w:iCs/>
          <w:color w:val="C00000"/>
          <w:lang w:eastAsia="zh-CN"/>
        </w:rPr>
        <w:t>Plickers</w:t>
      </w:r>
      <w:proofErr w:type="spellEnd"/>
      <w:r w:rsidRPr="001F4229">
        <w:rPr>
          <w:rFonts w:ascii="Times New Roman" w:eastAsia="DengXian" w:hAnsi="Times New Roman" w:cs="Times New Roman" w:hint="eastAsia"/>
          <w:i/>
          <w:iCs/>
          <w:color w:val="C00000"/>
          <w:lang w:eastAsia="zh-CN"/>
        </w:rPr>
        <w:t>等），让学生透过平板电脑进行不记名投票及作即时点票，藉以加强课堂的互动。</w:t>
      </w:r>
    </w:p>
    <w:p w14:paraId="7D2E5A3B" w14:textId="6DF97DF1" w:rsidR="00A41132" w:rsidRPr="00A41132" w:rsidRDefault="001F4229" w:rsidP="00A41132">
      <w:pPr>
        <w:pStyle w:val="a8"/>
        <w:widowControl/>
        <w:numPr>
          <w:ilvl w:val="0"/>
          <w:numId w:val="21"/>
        </w:numPr>
        <w:spacing w:line="276" w:lineRule="auto"/>
        <w:ind w:leftChars="0"/>
      </w:pPr>
      <w:r w:rsidRPr="001F4229">
        <w:rPr>
          <w:rFonts w:eastAsia="DengXian" w:hint="eastAsia"/>
          <w:lang w:eastAsia="zh-CN"/>
        </w:rPr>
        <w:lastRenderedPageBreak/>
        <w:t>你认为香港特区政府的抗疫工作可划分为哪几个主要类别？</w:t>
      </w:r>
    </w:p>
    <w:tbl>
      <w:tblPr>
        <w:tblStyle w:val="a7"/>
        <w:tblW w:w="0" w:type="auto"/>
        <w:tblInd w:w="284" w:type="dxa"/>
        <w:tblBorders>
          <w:top w:val="none" w:sz="0" w:space="0" w:color="auto"/>
          <w:left w:val="none" w:sz="0" w:space="0" w:color="auto"/>
          <w:right w:val="none" w:sz="0" w:space="0" w:color="auto"/>
        </w:tblBorders>
        <w:tblLook w:val="04A0" w:firstRow="1" w:lastRow="0" w:firstColumn="1" w:lastColumn="0" w:noHBand="0" w:noVBand="1"/>
      </w:tblPr>
      <w:tblGrid>
        <w:gridCol w:w="8012"/>
      </w:tblGrid>
      <w:tr w:rsidR="00A41132" w14:paraId="19E26A5D" w14:textId="77777777" w:rsidTr="00A96D71">
        <w:tc>
          <w:tcPr>
            <w:tcW w:w="8012" w:type="dxa"/>
          </w:tcPr>
          <w:p w14:paraId="65200EBE" w14:textId="6FA782D7" w:rsidR="00A41132" w:rsidRPr="00A96D71" w:rsidRDefault="001F4229" w:rsidP="00A96D71">
            <w:pPr>
              <w:spacing w:line="276" w:lineRule="auto"/>
              <w:rPr>
                <w:rFonts w:ascii="Times New Roman" w:hAnsi="Times New Roman" w:cs="Times New Roman"/>
                <w:i/>
                <w:color w:val="FF0000"/>
              </w:rPr>
            </w:pPr>
            <w:r w:rsidRPr="001F4229">
              <w:rPr>
                <w:rFonts w:ascii="Times New Roman" w:eastAsia="DengXian" w:hAnsi="Times New Roman" w:cs="Times New Roman" w:hint="eastAsia"/>
                <w:bCs/>
                <w:i/>
                <w:color w:val="C00000"/>
                <w:lang w:eastAsia="zh-CN"/>
              </w:rPr>
              <w:t>香港特区政府的抗疫工作包括：提供有关</w:t>
            </w:r>
            <w:r w:rsidRPr="001F4229">
              <w:rPr>
                <w:rFonts w:ascii="Times New Roman" w:eastAsia="DengXian" w:hAnsi="Times New Roman" w:cs="Times New Roman"/>
                <w:bCs/>
                <w:i/>
                <w:color w:val="C00000"/>
                <w:lang w:eastAsia="zh-CN"/>
              </w:rPr>
              <w:t>2019</w:t>
            </w:r>
            <w:r w:rsidRPr="001F4229">
              <w:rPr>
                <w:rFonts w:ascii="Times New Roman" w:eastAsia="DengXian" w:hAnsi="Times New Roman" w:cs="Times New Roman" w:hint="eastAsia"/>
                <w:bCs/>
                <w:i/>
                <w:color w:val="C00000"/>
                <w:lang w:eastAsia="zh-CN"/>
              </w:rPr>
              <w:t>冠</w:t>
            </w:r>
            <w:r w:rsidRPr="00A96D71">
              <w:rPr>
                <w:rFonts w:ascii="Times New Roman" w:hAnsi="Times New Roman" w:cs="Times New Roman" w:hint="eastAsia"/>
                <w:bCs/>
                <w:i/>
                <w:color w:val="C00000"/>
                <w:lang w:eastAsia="zh-CN"/>
              </w:rPr>
              <w:t>狀</w:t>
            </w:r>
            <w:r w:rsidRPr="001F4229">
              <w:rPr>
                <w:rFonts w:ascii="Times New Roman" w:eastAsia="DengXian" w:hAnsi="Times New Roman" w:cs="Times New Roman" w:hint="eastAsia"/>
                <w:bCs/>
                <w:i/>
                <w:color w:val="C00000"/>
                <w:lang w:eastAsia="zh-CN"/>
              </w:rPr>
              <w:t>病毒病疫情的最新资</w:t>
            </w:r>
          </w:p>
        </w:tc>
      </w:tr>
      <w:tr w:rsidR="00E00604" w14:paraId="64281526" w14:textId="77777777" w:rsidTr="00A41132">
        <w:tc>
          <w:tcPr>
            <w:tcW w:w="8012" w:type="dxa"/>
          </w:tcPr>
          <w:p w14:paraId="72B6A6C0" w14:textId="76A92C5F" w:rsidR="00E00604" w:rsidRPr="00A96D71" w:rsidRDefault="001F4229" w:rsidP="008C344B">
            <w:pPr>
              <w:spacing w:line="276" w:lineRule="auto"/>
              <w:rPr>
                <w:rFonts w:ascii="Times New Roman" w:hAnsi="Times New Roman" w:cs="Times New Roman"/>
                <w:bCs/>
                <w:i/>
                <w:color w:val="C00000"/>
              </w:rPr>
            </w:pPr>
            <w:r w:rsidRPr="001F4229">
              <w:rPr>
                <w:rFonts w:ascii="Times New Roman" w:eastAsia="DengXian" w:hAnsi="Times New Roman" w:cs="Times New Roman" w:hint="eastAsia"/>
                <w:bCs/>
                <w:i/>
                <w:color w:val="C00000"/>
                <w:lang w:eastAsia="zh-CN"/>
              </w:rPr>
              <w:t>讯、进行多项立法工作、建造检疫设施、实施入境限制及相关措施、发出</w:t>
            </w:r>
          </w:p>
        </w:tc>
      </w:tr>
      <w:tr w:rsidR="00144472" w14:paraId="2C71FE4E" w14:textId="77777777" w:rsidTr="00A41132">
        <w:tc>
          <w:tcPr>
            <w:tcW w:w="8012" w:type="dxa"/>
          </w:tcPr>
          <w:p w14:paraId="6259DCA1" w14:textId="47758F5F" w:rsidR="00144472" w:rsidRPr="00A96D71" w:rsidRDefault="001F4229" w:rsidP="008C344B">
            <w:pPr>
              <w:spacing w:line="276" w:lineRule="auto"/>
              <w:rPr>
                <w:rFonts w:ascii="Times New Roman" w:hAnsi="Times New Roman" w:cs="Times New Roman"/>
                <w:bCs/>
                <w:i/>
                <w:color w:val="C00000"/>
              </w:rPr>
            </w:pPr>
            <w:r w:rsidRPr="001F4229">
              <w:rPr>
                <w:rFonts w:ascii="Times New Roman" w:eastAsia="DengXian" w:hAnsi="Times New Roman" w:cs="Times New Roman" w:hint="eastAsia"/>
                <w:bCs/>
                <w:i/>
                <w:color w:val="C00000"/>
                <w:lang w:eastAsia="zh-CN"/>
              </w:rPr>
              <w:t>外游警示，以及推出支援境外居民、个人及企业的措施</w:t>
            </w:r>
            <w:r w:rsidRPr="001F4229">
              <w:rPr>
                <w:rFonts w:ascii="Times New Roman" w:eastAsia="DengXian" w:hAnsi="Times New Roman" w:cs="Times New Roman" w:hint="eastAsia"/>
                <w:i/>
                <w:color w:val="C00000"/>
                <w:lang w:eastAsia="zh-CN"/>
              </w:rPr>
              <w:t>。</w:t>
            </w:r>
          </w:p>
        </w:tc>
      </w:tr>
    </w:tbl>
    <w:p w14:paraId="23FA7C57" w14:textId="77777777" w:rsidR="001F4937" w:rsidRDefault="001F4937">
      <w:pPr>
        <w:widowControl/>
        <w:rPr>
          <w:rFonts w:ascii="Times New Roman" w:hAnsi="Times New Roman" w:cs="Times New Roman"/>
          <w:lang w:eastAsia="zh-HK"/>
        </w:rPr>
      </w:pPr>
    </w:p>
    <w:p w14:paraId="0BE5DC14" w14:textId="366E8759" w:rsidR="00A41132" w:rsidRDefault="00A41132">
      <w:pPr>
        <w:widowControl/>
        <w:rPr>
          <w:rFonts w:ascii="Times New Roman" w:hAnsi="Times New Roman" w:cs="Times New Roman"/>
          <w:lang w:eastAsia="zh-HK"/>
        </w:rPr>
      </w:pPr>
    </w:p>
    <w:tbl>
      <w:tblPr>
        <w:tblStyle w:val="a7"/>
        <w:tblW w:w="0" w:type="auto"/>
        <w:jc w:val="center"/>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shd w:val="clear" w:color="auto" w:fill="FFF2CC" w:themeFill="accent4" w:themeFillTint="33"/>
        <w:tblLook w:val="04A0" w:firstRow="1" w:lastRow="0" w:firstColumn="1" w:lastColumn="0" w:noHBand="0" w:noVBand="1"/>
      </w:tblPr>
      <w:tblGrid>
        <w:gridCol w:w="8276"/>
      </w:tblGrid>
      <w:tr w:rsidR="00077E0E" w:rsidRPr="009C15B9" w14:paraId="5CD2538B" w14:textId="77777777" w:rsidTr="00EF1D03">
        <w:trPr>
          <w:jc w:val="center"/>
        </w:trPr>
        <w:tc>
          <w:tcPr>
            <w:tcW w:w="8276" w:type="dxa"/>
            <w:shd w:val="clear" w:color="auto" w:fill="FFF2CC" w:themeFill="accent4" w:themeFillTint="33"/>
          </w:tcPr>
          <w:p w14:paraId="14B2FB19" w14:textId="50A24CF5" w:rsidR="005C566A" w:rsidRPr="00267772" w:rsidRDefault="001F4229" w:rsidP="00C456B5">
            <w:pPr>
              <w:adjustRightInd w:val="0"/>
              <w:snapToGrid w:val="0"/>
              <w:spacing w:before="120" w:after="120" w:line="276" w:lineRule="auto"/>
              <w:jc w:val="center"/>
              <w:rPr>
                <w:rFonts w:ascii="Times New Roman" w:hAnsi="Times New Roman" w:cs="Times New Roman"/>
                <w:sz w:val="28"/>
              </w:rPr>
            </w:pPr>
            <w:r w:rsidRPr="001F4229">
              <w:rPr>
                <w:rFonts w:ascii="微軟正黑體" w:eastAsia="DengXian" w:hAnsi="微軟正黑體" w:cs="Times New Roman" w:hint="eastAsia"/>
                <w:b/>
                <w:sz w:val="28"/>
                <w:lang w:eastAsia="zh-CN"/>
              </w:rPr>
              <w:t>知识内容一：香港特区政府抗疫工作的原则</w:t>
            </w:r>
          </w:p>
          <w:p w14:paraId="5D6483FA" w14:textId="4C0F6192" w:rsidR="004E55CE" w:rsidRDefault="00FC5012" w:rsidP="00C456B5">
            <w:pPr>
              <w:spacing w:before="120" w:after="120" w:line="276" w:lineRule="auto"/>
              <w:jc w:val="both"/>
              <w:rPr>
                <w:rFonts w:ascii="Times New Roman" w:hAnsi="Times New Roman" w:cs="Times New Roman"/>
              </w:rPr>
            </w:pPr>
            <w:r w:rsidRPr="00B341E7">
              <w:rPr>
                <w:rFonts w:ascii="Times New Roman" w:hAnsi="Times New Roman" w:cs="Times New Roman"/>
                <w:noProof/>
              </w:rPr>
              <mc:AlternateContent>
                <mc:Choice Requires="wps">
                  <w:drawing>
                    <wp:anchor distT="45720" distB="45720" distL="114300" distR="114300" simplePos="0" relativeHeight="251806720" behindDoc="0" locked="0" layoutInCell="1" allowOverlap="1" wp14:anchorId="7FE2AB70" wp14:editId="2E1CBE14">
                      <wp:simplePos x="0" y="0"/>
                      <wp:positionH relativeFrom="column">
                        <wp:posOffset>2638425</wp:posOffset>
                      </wp:positionH>
                      <wp:positionV relativeFrom="paragraph">
                        <wp:posOffset>1790853</wp:posOffset>
                      </wp:positionV>
                      <wp:extent cx="2339975" cy="1404620"/>
                      <wp:effectExtent l="0" t="0" r="22225" b="13335"/>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9975" cy="1404620"/>
                              </a:xfrm>
                              <a:prstGeom prst="rect">
                                <a:avLst/>
                              </a:prstGeom>
                              <a:ln w="12700">
                                <a:solidFill>
                                  <a:schemeClr val="tx1"/>
                                </a:solidFill>
                                <a:headEnd/>
                                <a:tailEnd/>
                              </a:ln>
                            </wps:spPr>
                            <wps:style>
                              <a:lnRef idx="1">
                                <a:schemeClr val="accent6"/>
                              </a:lnRef>
                              <a:fillRef idx="2">
                                <a:schemeClr val="accent6"/>
                              </a:fillRef>
                              <a:effectRef idx="1">
                                <a:schemeClr val="accent6"/>
                              </a:effectRef>
                              <a:fontRef idx="minor">
                                <a:schemeClr val="dk1"/>
                              </a:fontRef>
                            </wps:style>
                            <wps:txbx>
                              <w:txbxContent>
                                <w:p w14:paraId="6B973751" w14:textId="32414019" w:rsidR="00BC3AB5" w:rsidRPr="00B341E7" w:rsidRDefault="001F4229" w:rsidP="003D6AE5">
                                  <w:pPr>
                                    <w:pStyle w:val="Web"/>
                                    <w:adjustRightInd w:val="0"/>
                                    <w:snapToGrid w:val="0"/>
                                    <w:spacing w:before="0" w:beforeAutospacing="0" w:after="0" w:afterAutospacing="0" w:line="276" w:lineRule="auto"/>
                                    <w:rPr>
                                      <w:rFonts w:ascii="微軟正黑體" w:eastAsia="微軟正黑體" w:hAnsi="微軟正黑體"/>
                                    </w:rPr>
                                  </w:pPr>
                                  <w:r w:rsidRPr="001F4229">
                                    <w:rPr>
                                      <w:rFonts w:ascii="微軟正黑體" w:eastAsia="DengXian" w:hAnsi="微軟正黑體" w:cstheme="minorBidi" w:hint="eastAsia"/>
                                      <w:b/>
                                      <w:bCs/>
                                      <w:color w:val="C00000"/>
                                      <w:kern w:val="24"/>
                                      <w:lang w:eastAsia="zh-CN"/>
                                    </w:rPr>
                                    <w:t>严阵以待</w:t>
                                  </w:r>
                                </w:p>
                                <w:p w14:paraId="27CD1227" w14:textId="4599660E" w:rsidR="00BC3AB5" w:rsidRDefault="001F4229" w:rsidP="003D6AE5">
                                  <w:pPr>
                                    <w:spacing w:line="276" w:lineRule="auto"/>
                                  </w:pPr>
                                  <w:r w:rsidRPr="001F4229">
                                    <w:rPr>
                                      <w:rFonts w:asciiTheme="minorEastAsia" w:eastAsia="DengXian" w:hAnsiTheme="minorEastAsia" w:hint="eastAsia"/>
                                      <w:color w:val="000000" w:themeColor="text1"/>
                                      <w:kern w:val="24"/>
                                      <w:lang w:eastAsia="zh-CN"/>
                                    </w:rPr>
                                    <w:t>把防疫抗疫工作放在首位，争分夺秒加建隔</w:t>
                                  </w:r>
                                  <w:r w:rsidRPr="00B341E7">
                                    <w:rPr>
                                      <w:rFonts w:asciiTheme="minorEastAsia" w:hAnsiTheme="minorEastAsia" w:hint="eastAsia"/>
                                      <w:color w:val="000000" w:themeColor="text1"/>
                                      <w:kern w:val="24"/>
                                      <w:lang w:eastAsia="zh-CN"/>
                                    </w:rPr>
                                    <w:t>離</w:t>
                                  </w:r>
                                  <w:r w:rsidRPr="001F4229">
                                    <w:rPr>
                                      <w:rFonts w:asciiTheme="minorEastAsia" w:eastAsia="DengXian" w:hAnsiTheme="minorEastAsia" w:hint="eastAsia"/>
                                      <w:color w:val="000000" w:themeColor="text1"/>
                                      <w:kern w:val="24"/>
                                      <w:lang w:eastAsia="zh-CN"/>
                                    </w:rPr>
                                    <w:t>和检疫设施、安排交通、运送物资等</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FE2AB70" id="_x0000_t202" coordsize="21600,21600" o:spt="202" path="m,l,21600r21600,l21600,xe">
                      <v:stroke joinstyle="miter"/>
                      <v:path gradientshapeok="t" o:connecttype="rect"/>
                    </v:shapetype>
                    <v:shape id="Text Box 2" o:spid="_x0000_s1027" type="#_x0000_t202" style="position:absolute;left:0;text-align:left;margin-left:207.75pt;margin-top:141pt;width:184.25pt;height:110.6pt;z-index:2518067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" fillcolor="#9ecb81 [2169]" strokecolor="black [3213]" strokeweight="1pt">
                      <v:fill color2="#8ac066 [2617]" rotate="t" colors="0 #b5d5a7;.5 #aace99;1 #9cca86" focus="100%" type="gradient">
                        <o:fill v:ext="view" type="gradientUnscaled"/>
                      </v:fill>
                      <v:textbox style="mso-fit-shape-to-text:t">
                        <w:txbxContent>
                          <w:p w14:paraId="6B973751" w14:textId="32414019" w:rsidR="00BC3AB5" w:rsidRPr="00B341E7" w:rsidRDefault="001F4229" w:rsidP="003D6AE5">
                            <w:pPr>
                              <w:pStyle w:val="Web"/>
                              <w:adjustRightInd w:val="0"/>
                              <w:snapToGrid w:val="0"/>
                              <w:spacing w:before="0" w:beforeAutospacing="0" w:after="0" w:afterAutospacing="0" w:line="276" w:lineRule="auto"/>
                              <w:rPr>
                                <w:rFonts w:ascii="微軟正黑體" w:eastAsia="微軟正黑體" w:hAnsi="微軟正黑體"/>
                              </w:rPr>
                            </w:pPr>
                            <w:r w:rsidRPr="001F4229">
                              <w:rPr>
                                <w:rFonts w:ascii="微軟正黑體" w:eastAsia="DengXian" w:hAnsi="微軟正黑體" w:cstheme="minorBidi" w:hint="eastAsia"/>
                                <w:b/>
                                <w:bCs/>
                                <w:color w:val="C00000"/>
                                <w:kern w:val="24"/>
                                <w:lang w:eastAsia="zh-CN"/>
                              </w:rPr>
                              <w:t>严阵以待</w:t>
                            </w:r>
                          </w:p>
                          <w:p w14:paraId="27CD1227" w14:textId="4599660E" w:rsidR="00BC3AB5" w:rsidRDefault="001F4229" w:rsidP="003D6AE5">
                            <w:pPr>
                              <w:spacing w:line="276" w:lineRule="auto"/>
                            </w:pPr>
                            <w:r w:rsidRPr="001F4229">
                              <w:rPr>
                                <w:rFonts w:asciiTheme="minorEastAsia" w:eastAsia="DengXian" w:hAnsiTheme="minorEastAsia" w:hint="eastAsia"/>
                                <w:color w:val="000000" w:themeColor="text1"/>
                                <w:kern w:val="24"/>
                                <w:lang w:eastAsia="zh-CN"/>
                              </w:rPr>
                              <w:t>把防疫抗疫工作放在首位，争分夺秒加建隔</w:t>
                            </w:r>
                            <w:r w:rsidRPr="00B341E7">
                              <w:rPr>
                                <w:rFonts w:asciiTheme="minorEastAsia" w:hAnsiTheme="minorEastAsia" w:hint="eastAsia"/>
                                <w:color w:val="000000" w:themeColor="text1"/>
                                <w:kern w:val="24"/>
                                <w:lang w:eastAsia="zh-CN"/>
                              </w:rPr>
                              <w:t>離</w:t>
                            </w:r>
                            <w:r w:rsidRPr="001F4229">
                              <w:rPr>
                                <w:rFonts w:asciiTheme="minorEastAsia" w:eastAsia="DengXian" w:hAnsiTheme="minorEastAsia" w:hint="eastAsia"/>
                                <w:color w:val="000000" w:themeColor="text1"/>
                                <w:kern w:val="24"/>
                                <w:lang w:eastAsia="zh-CN"/>
                              </w:rPr>
                              <w:t>和检疫设施、安排交通、运送物资等</w:t>
                            </w:r>
                          </w:p>
                        </w:txbxContent>
                      </v:textbox>
                      <w10:wrap type="square"/>
                    </v:shape>
                  </w:pict>
                </mc:Fallback>
              </mc:AlternateContent>
            </w:r>
            <w:r w:rsidRPr="00B341E7">
              <w:rPr>
                <w:rFonts w:ascii="Times New Roman" w:hAnsi="Times New Roman" w:cs="Times New Roman"/>
                <w:noProof/>
              </w:rPr>
              <mc:AlternateContent>
                <mc:Choice Requires="wps">
                  <w:drawing>
                    <wp:anchor distT="45720" distB="45720" distL="114300" distR="114300" simplePos="0" relativeHeight="251804672" behindDoc="0" locked="0" layoutInCell="1" allowOverlap="1" wp14:anchorId="4484AF2E" wp14:editId="1FB4CCAD">
                      <wp:simplePos x="0" y="0"/>
                      <wp:positionH relativeFrom="column">
                        <wp:posOffset>2644775</wp:posOffset>
                      </wp:positionH>
                      <wp:positionV relativeFrom="paragraph">
                        <wp:posOffset>840740</wp:posOffset>
                      </wp:positionV>
                      <wp:extent cx="2339975" cy="1404620"/>
                      <wp:effectExtent l="0" t="0" r="22225" b="17145"/>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9975" cy="1404620"/>
                              </a:xfrm>
                              <a:prstGeom prst="rect">
                                <a:avLst/>
                              </a:prstGeom>
                              <a:ln w="12700">
                                <a:solidFill>
                                  <a:schemeClr val="tx1"/>
                                </a:solidFill>
                                <a:headEnd/>
                                <a:tailEnd/>
                              </a:ln>
                            </wps:spPr>
                            <wps:style>
                              <a:lnRef idx="1">
                                <a:schemeClr val="accent6"/>
                              </a:lnRef>
                              <a:fillRef idx="2">
                                <a:schemeClr val="accent6"/>
                              </a:fillRef>
                              <a:effectRef idx="1">
                                <a:schemeClr val="accent6"/>
                              </a:effectRef>
                              <a:fontRef idx="minor">
                                <a:schemeClr val="dk1"/>
                              </a:fontRef>
                            </wps:style>
                            <wps:txbx>
                              <w:txbxContent>
                                <w:p w14:paraId="77B8AA64" w14:textId="29DB9828" w:rsidR="00BC3AB5" w:rsidRPr="00B341E7" w:rsidRDefault="001F4229" w:rsidP="003D6AE5">
                                  <w:pPr>
                                    <w:pStyle w:val="Web"/>
                                    <w:adjustRightInd w:val="0"/>
                                    <w:snapToGrid w:val="0"/>
                                    <w:spacing w:before="0" w:beforeAutospacing="0" w:after="0" w:afterAutospacing="0" w:line="276" w:lineRule="auto"/>
                                    <w:rPr>
                                      <w:rFonts w:ascii="微軟正黑體" w:eastAsia="微軟正黑體" w:hAnsi="微軟正黑體"/>
                                    </w:rPr>
                                  </w:pPr>
                                  <w:r w:rsidRPr="001F4229">
                                    <w:rPr>
                                      <w:rFonts w:ascii="微軟正黑體" w:eastAsia="DengXian" w:hAnsi="微軟正黑體" w:cstheme="minorBidi" w:hint="eastAsia"/>
                                      <w:b/>
                                      <w:bCs/>
                                      <w:color w:val="C00000"/>
                                      <w:kern w:val="24"/>
                                      <w:lang w:eastAsia="zh-CN"/>
                                    </w:rPr>
                                    <w:t>迅速应变</w:t>
                                  </w:r>
                                </w:p>
                                <w:p w14:paraId="143D005A" w14:textId="1E2226AA" w:rsidR="00BC3AB5" w:rsidRPr="00B341E7" w:rsidRDefault="001F4229" w:rsidP="003D6AE5">
                                  <w:pPr>
                                    <w:pStyle w:val="Web"/>
                                    <w:adjustRightInd w:val="0"/>
                                    <w:snapToGrid w:val="0"/>
                                    <w:spacing w:before="0" w:beforeAutospacing="0" w:after="0" w:afterAutospacing="0" w:line="276" w:lineRule="auto"/>
                                    <w:jc w:val="both"/>
                                    <w:rPr>
                                      <w:rFonts w:asciiTheme="minorEastAsia" w:hAnsiTheme="minorEastAsia"/>
                                    </w:rPr>
                                  </w:pPr>
                                  <w:r w:rsidRPr="001F4229">
                                    <w:rPr>
                                      <w:rFonts w:asciiTheme="minorEastAsia" w:eastAsia="DengXian" w:hAnsiTheme="minorEastAsia" w:cstheme="minorBidi" w:hint="eastAsia"/>
                                      <w:color w:val="000000" w:themeColor="text1"/>
                                      <w:kern w:val="24"/>
                                      <w:lang w:eastAsia="zh-CN"/>
                                    </w:rPr>
                                    <w:t>与病毒竞赛，分秒必争，往往是在</w:t>
                                  </w:r>
                                  <w:r w:rsidRPr="00B341E7">
                                    <w:rPr>
                                      <w:rFonts w:asciiTheme="minorEastAsia" w:hAnsiTheme="minorEastAsia" w:cstheme="minorBidi" w:hint="eastAsia"/>
                                      <w:color w:val="000000" w:themeColor="text1"/>
                                      <w:kern w:val="24"/>
                                      <w:lang w:eastAsia="zh-CN"/>
                                    </w:rPr>
                                    <w:t>數</w:t>
                                  </w:r>
                                  <w:r w:rsidRPr="001F4229">
                                    <w:rPr>
                                      <w:rFonts w:asciiTheme="minorEastAsia" w:eastAsia="DengXian" w:hAnsiTheme="minorEastAsia" w:cstheme="minorBidi" w:hint="eastAsia"/>
                                      <w:color w:val="000000" w:themeColor="text1"/>
                                      <w:kern w:val="24"/>
                                      <w:lang w:eastAsia="zh-CN"/>
                                    </w:rPr>
                                    <w:t>小时内决策</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484AF2E" id="_x0000_s1028" type="#_x0000_t202" style="position:absolute;left:0;text-align:left;margin-left:208.25pt;margin-top:66.2pt;width:184.25pt;height:110.6pt;z-index:2518046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" fillcolor="#9ecb81 [2169]" strokecolor="black [3213]" strokeweight="1pt">
                      <v:fill color2="#8ac066 [2617]" rotate="t" colors="0 #b5d5a7;.5 #aace99;1 #9cca86" focus="100%" type="gradient">
                        <o:fill v:ext="view" type="gradientUnscaled"/>
                      </v:fill>
                      <v:textbox style="mso-fit-shape-to-text:t">
                        <w:txbxContent>
                          <w:p w14:paraId="77B8AA64" w14:textId="29DB9828" w:rsidR="00BC3AB5" w:rsidRPr="00B341E7" w:rsidRDefault="001F4229" w:rsidP="003D6AE5">
                            <w:pPr>
                              <w:pStyle w:val="Web"/>
                              <w:adjustRightInd w:val="0"/>
                              <w:snapToGrid w:val="0"/>
                              <w:spacing w:before="0" w:beforeAutospacing="0" w:after="0" w:afterAutospacing="0" w:line="276" w:lineRule="auto"/>
                              <w:rPr>
                                <w:rFonts w:ascii="微軟正黑體" w:eastAsia="微軟正黑體" w:hAnsi="微軟正黑體"/>
                              </w:rPr>
                            </w:pPr>
                            <w:r w:rsidRPr="001F4229">
                              <w:rPr>
                                <w:rFonts w:ascii="微軟正黑體" w:eastAsia="DengXian" w:hAnsi="微軟正黑體" w:cstheme="minorBidi" w:hint="eastAsia"/>
                                <w:b/>
                                <w:bCs/>
                                <w:color w:val="C00000"/>
                                <w:kern w:val="24"/>
                                <w:lang w:eastAsia="zh-CN"/>
                              </w:rPr>
                              <w:t>迅速应变</w:t>
                            </w:r>
                          </w:p>
                          <w:p w14:paraId="143D005A" w14:textId="1E2226AA" w:rsidR="00BC3AB5" w:rsidRPr="00B341E7" w:rsidRDefault="001F4229" w:rsidP="003D6AE5">
                            <w:pPr>
                              <w:pStyle w:val="Web"/>
                              <w:adjustRightInd w:val="0"/>
                              <w:snapToGrid w:val="0"/>
                              <w:spacing w:before="0" w:beforeAutospacing="0" w:after="0" w:afterAutospacing="0" w:line="276" w:lineRule="auto"/>
                              <w:jc w:val="both"/>
                              <w:rPr>
                                <w:rFonts w:asciiTheme="minorEastAsia" w:hAnsiTheme="minorEastAsia"/>
                              </w:rPr>
                            </w:pPr>
                            <w:r w:rsidRPr="001F4229">
                              <w:rPr>
                                <w:rFonts w:asciiTheme="minorEastAsia" w:eastAsia="DengXian" w:hAnsiTheme="minorEastAsia" w:cstheme="minorBidi" w:hint="eastAsia"/>
                                <w:color w:val="000000" w:themeColor="text1"/>
                                <w:kern w:val="24"/>
                                <w:lang w:eastAsia="zh-CN"/>
                              </w:rPr>
                              <w:t>与病毒竞赛，分秒必争，往往是在</w:t>
                            </w:r>
                            <w:r w:rsidRPr="00B341E7">
                              <w:rPr>
                                <w:rFonts w:asciiTheme="minorEastAsia" w:hAnsiTheme="minorEastAsia" w:cstheme="minorBidi" w:hint="eastAsia"/>
                                <w:color w:val="000000" w:themeColor="text1"/>
                                <w:kern w:val="24"/>
                                <w:lang w:eastAsia="zh-CN"/>
                              </w:rPr>
                              <w:t>數</w:t>
                            </w:r>
                            <w:r w:rsidRPr="001F4229">
                              <w:rPr>
                                <w:rFonts w:asciiTheme="minorEastAsia" w:eastAsia="DengXian" w:hAnsiTheme="minorEastAsia" w:cstheme="minorBidi" w:hint="eastAsia"/>
                                <w:color w:val="000000" w:themeColor="text1"/>
                                <w:kern w:val="24"/>
                                <w:lang w:eastAsia="zh-CN"/>
                              </w:rPr>
                              <w:t>小时内决策</w:t>
                            </w:r>
                          </w:p>
                        </w:txbxContent>
                      </v:textbox>
                      <w10:wrap type="square"/>
                    </v:shape>
                  </w:pict>
                </mc:Fallback>
              </mc:AlternateContent>
            </w:r>
            <w:r w:rsidRPr="00B341E7">
              <w:rPr>
                <w:rFonts w:ascii="Times New Roman" w:hAnsi="Times New Roman" w:cs="Times New Roman"/>
                <w:noProof/>
              </w:rPr>
              <mc:AlternateContent>
                <mc:Choice Requires="wps">
                  <w:drawing>
                    <wp:anchor distT="45720" distB="45720" distL="114300" distR="114300" simplePos="0" relativeHeight="251802624" behindDoc="0" locked="0" layoutInCell="1" allowOverlap="1" wp14:anchorId="29141A93" wp14:editId="761CC04B">
                      <wp:simplePos x="0" y="0"/>
                      <wp:positionH relativeFrom="column">
                        <wp:posOffset>137795</wp:posOffset>
                      </wp:positionH>
                      <wp:positionV relativeFrom="paragraph">
                        <wp:posOffset>836092</wp:posOffset>
                      </wp:positionV>
                      <wp:extent cx="2339975" cy="1404620"/>
                      <wp:effectExtent l="0" t="0" r="22225" b="1333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9975" cy="1404620"/>
                              </a:xfrm>
                              <a:prstGeom prst="rect">
                                <a:avLst/>
                              </a:prstGeom>
                              <a:ln w="12700">
                                <a:solidFill>
                                  <a:schemeClr val="tx1"/>
                                </a:solidFill>
                                <a:headEnd/>
                                <a:tailEnd/>
                              </a:ln>
                            </wps:spPr>
                            <wps:style>
                              <a:lnRef idx="1">
                                <a:schemeClr val="accent6"/>
                              </a:lnRef>
                              <a:fillRef idx="2">
                                <a:schemeClr val="accent6"/>
                              </a:fillRef>
                              <a:effectRef idx="1">
                                <a:schemeClr val="accent6"/>
                              </a:effectRef>
                              <a:fontRef idx="minor">
                                <a:schemeClr val="dk1"/>
                              </a:fontRef>
                            </wps:style>
                            <wps:txbx>
                              <w:txbxContent>
                                <w:p w14:paraId="70DE39FC" w14:textId="5F03B5FD" w:rsidR="00BC3AB5" w:rsidRPr="00B341E7" w:rsidRDefault="001F4229" w:rsidP="003D6AE5">
                                  <w:pPr>
                                    <w:pStyle w:val="Web"/>
                                    <w:adjustRightInd w:val="0"/>
                                    <w:snapToGrid w:val="0"/>
                                    <w:spacing w:before="0" w:beforeAutospacing="0" w:after="0" w:afterAutospacing="0" w:line="276" w:lineRule="auto"/>
                                    <w:rPr>
                                      <w:rFonts w:ascii="微軟正黑體" w:eastAsia="微軟正黑體" w:hAnsi="微軟正黑體"/>
                                    </w:rPr>
                                  </w:pPr>
                                  <w:r w:rsidRPr="001F4229">
                                    <w:rPr>
                                      <w:rFonts w:ascii="微軟正黑體" w:eastAsia="DengXian" w:hAnsi="微軟正黑體" w:cstheme="minorBidi" w:hint="eastAsia"/>
                                      <w:b/>
                                      <w:bCs/>
                                      <w:color w:val="C00000"/>
                                      <w:kern w:val="24"/>
                                      <w:lang w:eastAsia="zh-CN"/>
                                    </w:rPr>
                                    <w:t>公开透明</w:t>
                                  </w:r>
                                </w:p>
                                <w:p w14:paraId="30FB29EC" w14:textId="74955BDE" w:rsidR="00BC3AB5" w:rsidRDefault="001F4229" w:rsidP="003D6AE5">
                                  <w:pPr>
                                    <w:spacing w:line="276" w:lineRule="auto"/>
                                  </w:pPr>
                                  <w:r w:rsidRPr="001F4229">
                                    <w:rPr>
                                      <w:rFonts w:asciiTheme="minorEastAsia" w:eastAsia="DengXian" w:hAnsiTheme="minorEastAsia" w:hint="eastAsia"/>
                                      <w:color w:val="000000" w:themeColor="text1"/>
                                      <w:kern w:val="24"/>
                                      <w:lang w:eastAsia="zh-CN"/>
                                    </w:rPr>
                                    <w:t>加强与公众沟通，包括每天下午举</w:t>
                                  </w:r>
                                  <w:r w:rsidRPr="00B341E7">
                                    <w:rPr>
                                      <w:rFonts w:asciiTheme="minorEastAsia" w:hAnsiTheme="minorEastAsia" w:hint="eastAsia"/>
                                      <w:color w:val="000000" w:themeColor="text1"/>
                                      <w:kern w:val="24"/>
                                      <w:lang w:eastAsia="zh-CN"/>
                                    </w:rPr>
                                    <w:t>行</w:t>
                                  </w:r>
                                  <w:r w:rsidRPr="001F4229">
                                    <w:rPr>
                                      <w:rFonts w:asciiTheme="minorEastAsia" w:eastAsia="DengXian" w:hAnsiTheme="minorEastAsia" w:hint="eastAsia"/>
                                      <w:color w:val="000000" w:themeColor="text1"/>
                                      <w:kern w:val="24"/>
                                      <w:lang w:eastAsia="zh-CN"/>
                                    </w:rPr>
                                    <w:t>记者招待会，交代确诊个案和疫情；</w:t>
                                  </w:r>
                                  <w:r w:rsidRPr="00B341E7">
                                    <w:rPr>
                                      <w:rFonts w:asciiTheme="minorEastAsia" w:hAnsiTheme="minorEastAsia" w:hint="eastAsia"/>
                                      <w:color w:val="000000" w:themeColor="text1"/>
                                      <w:kern w:val="24"/>
                                      <w:lang w:eastAsia="zh-CN"/>
                                    </w:rPr>
                                    <w:t>行</w:t>
                                  </w:r>
                                  <w:r w:rsidRPr="001F4229">
                                    <w:rPr>
                                      <w:rFonts w:asciiTheme="minorEastAsia" w:eastAsia="DengXian" w:hAnsiTheme="minorEastAsia" w:hint="eastAsia"/>
                                      <w:color w:val="000000" w:themeColor="text1"/>
                                      <w:kern w:val="24"/>
                                      <w:lang w:eastAsia="zh-CN"/>
                                    </w:rPr>
                                    <w:t>政长官和司局长会</w:t>
                                  </w:r>
                                  <w:r w:rsidRPr="00B341E7">
                                    <w:rPr>
                                      <w:rFonts w:asciiTheme="minorEastAsia" w:hAnsiTheme="minorEastAsia" w:hint="eastAsia"/>
                                      <w:color w:val="000000" w:themeColor="text1"/>
                                      <w:kern w:val="24"/>
                                      <w:lang w:eastAsia="zh-CN"/>
                                    </w:rPr>
                                    <w:t>見</w:t>
                                  </w:r>
                                  <w:r w:rsidRPr="001F4229">
                                    <w:rPr>
                                      <w:rFonts w:asciiTheme="minorEastAsia" w:eastAsia="DengXian" w:hAnsiTheme="minorEastAsia" w:hint="eastAsia"/>
                                      <w:color w:val="000000" w:themeColor="text1"/>
                                      <w:kern w:val="24"/>
                                      <w:lang w:eastAsia="zh-CN"/>
                                    </w:rPr>
                                    <w:t>传媒；设</w:t>
                                  </w:r>
                                  <w:r w:rsidRPr="00B341E7">
                                    <w:rPr>
                                      <w:rFonts w:asciiTheme="minorEastAsia" w:hAnsiTheme="minorEastAsia" w:hint="eastAsia"/>
                                      <w:color w:val="000000" w:themeColor="text1"/>
                                      <w:kern w:val="24"/>
                                      <w:lang w:eastAsia="zh-CN"/>
                                    </w:rPr>
                                    <w:t>立</w:t>
                                  </w:r>
                                  <w:r w:rsidRPr="001F4229">
                                    <w:rPr>
                                      <w:rFonts w:asciiTheme="minorEastAsia" w:eastAsia="DengXian" w:hAnsiTheme="minorEastAsia" w:hint="eastAsia"/>
                                      <w:color w:val="000000" w:themeColor="text1"/>
                                      <w:kern w:val="24"/>
                                      <w:lang w:eastAsia="zh-CN"/>
                                    </w:rPr>
                                    <w:t>专题网页；推出「本地情况互动地图仪表板」等</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9141A93" id="_x0000_s1029" type="#_x0000_t202" style="position:absolute;left:0;text-align:left;margin-left:10.85pt;margin-top:65.85pt;width:184.25pt;height:110.6pt;z-index:2518026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" fillcolor="#9ecb81 [2169]" strokecolor="black [3213]" strokeweight="1pt">
                      <v:fill color2="#8ac066 [2617]" rotate="t" colors="0 #b5d5a7;.5 #aace99;1 #9cca86" focus="100%" type="gradient">
                        <o:fill v:ext="view" type="gradientUnscaled"/>
                      </v:fill>
                      <v:textbox style="mso-fit-shape-to-text:t">
                        <w:txbxContent>
                          <w:p w14:paraId="70DE39FC" w14:textId="5F03B5FD" w:rsidR="00BC3AB5" w:rsidRPr="00B341E7" w:rsidRDefault="001F4229" w:rsidP="003D6AE5">
                            <w:pPr>
                              <w:pStyle w:val="Web"/>
                              <w:adjustRightInd w:val="0"/>
                              <w:snapToGrid w:val="0"/>
                              <w:spacing w:before="0" w:beforeAutospacing="0" w:after="0" w:afterAutospacing="0" w:line="276" w:lineRule="auto"/>
                              <w:rPr>
                                <w:rFonts w:ascii="微軟正黑體" w:eastAsia="微軟正黑體" w:hAnsi="微軟正黑體"/>
                              </w:rPr>
                            </w:pPr>
                            <w:r w:rsidRPr="001F4229">
                              <w:rPr>
                                <w:rFonts w:ascii="微軟正黑體" w:eastAsia="DengXian" w:hAnsi="微軟正黑體" w:cstheme="minorBidi" w:hint="eastAsia"/>
                                <w:b/>
                                <w:bCs/>
                                <w:color w:val="C00000"/>
                                <w:kern w:val="24"/>
                                <w:lang w:eastAsia="zh-CN"/>
                              </w:rPr>
                              <w:t>公开透明</w:t>
                            </w:r>
                          </w:p>
                          <w:p w14:paraId="30FB29EC" w14:textId="74955BDE" w:rsidR="00BC3AB5" w:rsidRDefault="001F4229" w:rsidP="003D6AE5">
                            <w:pPr>
                              <w:spacing w:line="276" w:lineRule="auto"/>
                            </w:pPr>
                            <w:r w:rsidRPr="001F4229">
                              <w:rPr>
                                <w:rFonts w:asciiTheme="minorEastAsia" w:eastAsia="DengXian" w:hAnsiTheme="minorEastAsia" w:hint="eastAsia"/>
                                <w:color w:val="000000" w:themeColor="text1"/>
                                <w:kern w:val="24"/>
                                <w:lang w:eastAsia="zh-CN"/>
                              </w:rPr>
                              <w:t>加强与公众沟通，包括每天下午举</w:t>
                            </w:r>
                            <w:r w:rsidRPr="00B341E7">
                              <w:rPr>
                                <w:rFonts w:asciiTheme="minorEastAsia" w:hAnsiTheme="minorEastAsia" w:hint="eastAsia"/>
                                <w:color w:val="000000" w:themeColor="text1"/>
                                <w:kern w:val="24"/>
                                <w:lang w:eastAsia="zh-CN"/>
                              </w:rPr>
                              <w:t>行</w:t>
                            </w:r>
                            <w:r w:rsidRPr="001F4229">
                              <w:rPr>
                                <w:rFonts w:asciiTheme="minorEastAsia" w:eastAsia="DengXian" w:hAnsiTheme="minorEastAsia" w:hint="eastAsia"/>
                                <w:color w:val="000000" w:themeColor="text1"/>
                                <w:kern w:val="24"/>
                                <w:lang w:eastAsia="zh-CN"/>
                              </w:rPr>
                              <w:t>记者招待会，交代确诊个案和疫情；</w:t>
                            </w:r>
                            <w:r w:rsidRPr="00B341E7">
                              <w:rPr>
                                <w:rFonts w:asciiTheme="minorEastAsia" w:hAnsiTheme="minorEastAsia" w:hint="eastAsia"/>
                                <w:color w:val="000000" w:themeColor="text1"/>
                                <w:kern w:val="24"/>
                                <w:lang w:eastAsia="zh-CN"/>
                              </w:rPr>
                              <w:t>行</w:t>
                            </w:r>
                            <w:r w:rsidRPr="001F4229">
                              <w:rPr>
                                <w:rFonts w:asciiTheme="minorEastAsia" w:eastAsia="DengXian" w:hAnsiTheme="minorEastAsia" w:hint="eastAsia"/>
                                <w:color w:val="000000" w:themeColor="text1"/>
                                <w:kern w:val="24"/>
                                <w:lang w:eastAsia="zh-CN"/>
                              </w:rPr>
                              <w:t>政长官和司局长会</w:t>
                            </w:r>
                            <w:r w:rsidRPr="00B341E7">
                              <w:rPr>
                                <w:rFonts w:asciiTheme="minorEastAsia" w:hAnsiTheme="minorEastAsia" w:hint="eastAsia"/>
                                <w:color w:val="000000" w:themeColor="text1"/>
                                <w:kern w:val="24"/>
                                <w:lang w:eastAsia="zh-CN"/>
                              </w:rPr>
                              <w:t>見</w:t>
                            </w:r>
                            <w:r w:rsidRPr="001F4229">
                              <w:rPr>
                                <w:rFonts w:asciiTheme="minorEastAsia" w:eastAsia="DengXian" w:hAnsiTheme="minorEastAsia" w:hint="eastAsia"/>
                                <w:color w:val="000000" w:themeColor="text1"/>
                                <w:kern w:val="24"/>
                                <w:lang w:eastAsia="zh-CN"/>
                              </w:rPr>
                              <w:t>传媒；设</w:t>
                            </w:r>
                            <w:r w:rsidRPr="00B341E7">
                              <w:rPr>
                                <w:rFonts w:asciiTheme="minorEastAsia" w:hAnsiTheme="minorEastAsia" w:hint="eastAsia"/>
                                <w:color w:val="000000" w:themeColor="text1"/>
                                <w:kern w:val="24"/>
                                <w:lang w:eastAsia="zh-CN"/>
                              </w:rPr>
                              <w:t>立</w:t>
                            </w:r>
                            <w:r w:rsidRPr="001F4229">
                              <w:rPr>
                                <w:rFonts w:asciiTheme="minorEastAsia" w:eastAsia="DengXian" w:hAnsiTheme="minorEastAsia" w:hint="eastAsia"/>
                                <w:color w:val="000000" w:themeColor="text1"/>
                                <w:kern w:val="24"/>
                                <w:lang w:eastAsia="zh-CN"/>
                              </w:rPr>
                              <w:t>专题网页；推出「本地情况互动地图仪表板」等</w:t>
                            </w:r>
                          </w:p>
                        </w:txbxContent>
                      </v:textbox>
                      <w10:wrap type="square"/>
                    </v:shape>
                  </w:pict>
                </mc:Fallback>
              </mc:AlternateContent>
            </w:r>
            <w:r w:rsidR="001F4229" w:rsidRPr="001F4229">
              <w:rPr>
                <w:rFonts w:ascii="Times New Roman" w:eastAsia="DengXian" w:hAnsi="Times New Roman" w:cs="Times New Roman" w:hint="eastAsia"/>
                <w:lang w:eastAsia="zh-CN"/>
              </w:rPr>
              <w:t>香港特区政府的防疫工作自卫生署首次接获国家卫生健康委员会通知有关武汉情况后</w:t>
            </w:r>
            <w:r w:rsidR="001F4229" w:rsidRPr="004E55CE">
              <w:rPr>
                <w:rFonts w:ascii="Times New Roman" w:hAnsi="Times New Roman" w:cs="Times New Roman" w:hint="eastAsia"/>
                <w:lang w:eastAsia="zh-CN"/>
              </w:rPr>
              <w:t>便</w:t>
            </w:r>
            <w:r w:rsidR="001F4229" w:rsidRPr="001F4229">
              <w:rPr>
                <w:rFonts w:ascii="Times New Roman" w:eastAsia="DengXian" w:hAnsi="Times New Roman" w:cs="Times New Roman" w:hint="eastAsia"/>
                <w:lang w:eastAsia="zh-CN"/>
              </w:rPr>
              <w:t>即时展开。为有效应对</w:t>
            </w:r>
            <w:r w:rsidR="001F4229" w:rsidRPr="001F4229">
              <w:rPr>
                <w:rFonts w:ascii="Times New Roman" w:eastAsia="DengXian" w:hAnsi="Times New Roman" w:cs="Times New Roman"/>
                <w:lang w:eastAsia="zh-CN"/>
              </w:rPr>
              <w:t>2019</w:t>
            </w:r>
            <w:r w:rsidR="001F4229" w:rsidRPr="001F4229">
              <w:rPr>
                <w:rFonts w:ascii="Times New Roman" w:eastAsia="DengXian" w:hAnsi="Times New Roman" w:cs="Times New Roman" w:hint="eastAsia"/>
                <w:lang w:eastAsia="zh-CN"/>
              </w:rPr>
              <w:t>冠</w:t>
            </w:r>
            <w:r w:rsidR="001F4229" w:rsidRPr="004E55CE">
              <w:rPr>
                <w:rFonts w:ascii="Times New Roman" w:hAnsi="Times New Roman" w:cs="Times New Roman" w:hint="eastAsia"/>
                <w:lang w:eastAsia="zh-CN"/>
              </w:rPr>
              <w:t>狀</w:t>
            </w:r>
            <w:r w:rsidR="001F4229" w:rsidRPr="001F4229">
              <w:rPr>
                <w:rFonts w:ascii="Times New Roman" w:eastAsia="DengXian" w:hAnsi="Times New Roman" w:cs="Times New Roman" w:hint="eastAsia"/>
                <w:lang w:eastAsia="zh-CN"/>
              </w:rPr>
              <w:t>病毒病疫情，</w:t>
            </w:r>
            <w:r w:rsidR="001F4229" w:rsidRPr="004E55CE">
              <w:rPr>
                <w:rFonts w:ascii="Times New Roman" w:hAnsi="Times New Roman" w:cs="Times New Roman" w:hint="eastAsia"/>
                <w:lang w:eastAsia="zh-CN"/>
              </w:rPr>
              <w:t>行</w:t>
            </w:r>
            <w:r w:rsidR="001F4229" w:rsidRPr="001F4229">
              <w:rPr>
                <w:rFonts w:ascii="Times New Roman" w:eastAsia="DengXian" w:hAnsi="Times New Roman" w:cs="Times New Roman" w:hint="eastAsia"/>
                <w:lang w:eastAsia="zh-CN"/>
              </w:rPr>
              <w:t>政长官</w:t>
            </w:r>
            <w:r w:rsidR="001F4229" w:rsidRPr="004E55CE">
              <w:rPr>
                <w:rFonts w:ascii="Times New Roman" w:hAnsi="Times New Roman" w:cs="Times New Roman" w:hint="eastAsia"/>
                <w:lang w:eastAsia="zh-CN"/>
              </w:rPr>
              <w:t>林</w:t>
            </w:r>
            <w:r w:rsidR="001F4229" w:rsidRPr="001F4229">
              <w:rPr>
                <w:rFonts w:ascii="Times New Roman" w:eastAsia="DengXian" w:hAnsi="Times New Roman" w:cs="Times New Roman" w:hint="eastAsia"/>
                <w:lang w:eastAsia="zh-CN"/>
              </w:rPr>
              <w:t>郑月娥早在</w:t>
            </w:r>
            <w:r w:rsidR="001F4229" w:rsidRPr="001F4229">
              <w:rPr>
                <w:rFonts w:ascii="Times New Roman" w:eastAsia="DengXian" w:hAnsi="Times New Roman" w:cs="Times New Roman"/>
                <w:lang w:eastAsia="zh-CN"/>
              </w:rPr>
              <w:t>2020</w:t>
            </w:r>
            <w:r w:rsidR="001F4229" w:rsidRPr="001F4229">
              <w:rPr>
                <w:rFonts w:ascii="Times New Roman" w:eastAsia="DengXian" w:hAnsi="Times New Roman" w:cs="Times New Roman" w:hint="eastAsia"/>
                <w:lang w:eastAsia="zh-CN"/>
              </w:rPr>
              <w:t>年</w:t>
            </w:r>
            <w:r w:rsidR="001F4229" w:rsidRPr="001F4229">
              <w:rPr>
                <w:rFonts w:ascii="Times New Roman" w:eastAsia="DengXian" w:hAnsi="Times New Roman" w:cs="Times New Roman"/>
                <w:lang w:eastAsia="zh-CN"/>
              </w:rPr>
              <w:t>1</w:t>
            </w:r>
            <w:r w:rsidR="001F4229" w:rsidRPr="001F4229">
              <w:rPr>
                <w:rFonts w:ascii="Times New Roman" w:eastAsia="DengXian" w:hAnsi="Times New Roman" w:cs="Times New Roman" w:hint="eastAsia"/>
                <w:lang w:eastAsia="zh-CN"/>
              </w:rPr>
              <w:t>月</w:t>
            </w:r>
            <w:r w:rsidR="001F4229" w:rsidRPr="001F4229">
              <w:rPr>
                <w:rFonts w:ascii="Times New Roman" w:eastAsia="DengXian" w:hAnsi="Times New Roman" w:cs="Times New Roman"/>
                <w:lang w:eastAsia="zh-CN"/>
              </w:rPr>
              <w:t>7</w:t>
            </w:r>
            <w:r w:rsidR="001F4229" w:rsidRPr="001F4229">
              <w:rPr>
                <w:rFonts w:ascii="Times New Roman" w:eastAsia="DengXian" w:hAnsi="Times New Roman" w:cs="Times New Roman" w:hint="eastAsia"/>
                <w:lang w:eastAsia="zh-CN"/>
              </w:rPr>
              <w:t>日表示，香港特区政府会按下列三大原则展开抗疫工作：</w:t>
            </w:r>
          </w:p>
          <w:p w14:paraId="7A319FF4" w14:textId="00B080C7" w:rsidR="00FC5012" w:rsidRPr="009C15B9" w:rsidRDefault="00FC5012" w:rsidP="00C456B5">
            <w:pPr>
              <w:spacing w:before="120" w:after="120" w:line="276" w:lineRule="auto"/>
              <w:jc w:val="both"/>
              <w:rPr>
                <w:rFonts w:ascii="Times New Roman" w:hAnsi="Times New Roman" w:cs="Times New Roman"/>
              </w:rPr>
            </w:pPr>
          </w:p>
        </w:tc>
      </w:tr>
    </w:tbl>
    <w:p w14:paraId="088C0CC0" w14:textId="1C74EF77" w:rsidR="00D612B0" w:rsidRDefault="001F4229" w:rsidP="00C456B5">
      <w:pPr>
        <w:spacing w:line="276" w:lineRule="auto"/>
        <w:rPr>
          <w:rFonts w:ascii="Times New Roman" w:hAnsi="Times New Roman" w:cs="Times New Roman"/>
          <w:sz w:val="22"/>
          <w:lang w:eastAsia="zh-HK"/>
        </w:rPr>
      </w:pPr>
      <w:r w:rsidRPr="001F4229">
        <w:rPr>
          <w:rFonts w:ascii="Times New Roman" w:eastAsia="DengXian" w:hAnsi="Times New Roman" w:cs="Times New Roman" w:hint="eastAsia"/>
          <w:sz w:val="22"/>
          <w:lang w:eastAsia="zh-CN"/>
        </w:rPr>
        <w:t>资料来源：香港特别行政区政府</w:t>
      </w:r>
      <w:r w:rsidRPr="001F4229">
        <w:rPr>
          <w:rFonts w:ascii="Times New Roman" w:eastAsia="DengXian" w:hAnsi="Times New Roman" w:cs="Times New Roman"/>
          <w:sz w:val="22"/>
          <w:lang w:eastAsia="zh-CN"/>
        </w:rPr>
        <w:t>2019</w:t>
      </w:r>
      <w:r w:rsidRPr="001F4229">
        <w:rPr>
          <w:rFonts w:ascii="Times New Roman" w:eastAsia="DengXian" w:hAnsi="Times New Roman" w:cs="Times New Roman" w:hint="eastAsia"/>
          <w:sz w:val="22"/>
          <w:lang w:eastAsia="zh-CN"/>
        </w:rPr>
        <w:t>冠状病毒病专题网站—同心抗疫（</w:t>
      </w:r>
      <w:r w:rsidRPr="001F4229">
        <w:rPr>
          <w:rFonts w:ascii="Times New Roman" w:eastAsia="DengXian" w:hAnsi="Times New Roman" w:cs="Times New Roman"/>
          <w:sz w:val="22"/>
          <w:lang w:eastAsia="zh-CN"/>
        </w:rPr>
        <w:t>2020</w:t>
      </w:r>
      <w:r w:rsidRPr="001F4229">
        <w:rPr>
          <w:rFonts w:ascii="Times New Roman" w:eastAsia="DengXian" w:hAnsi="Times New Roman" w:cs="Times New Roman" w:hint="eastAsia"/>
          <w:sz w:val="22"/>
          <w:lang w:eastAsia="zh-CN"/>
        </w:rPr>
        <w:t>年</w:t>
      </w:r>
      <w:r w:rsidRPr="001F4229">
        <w:rPr>
          <w:rFonts w:ascii="Times New Roman" w:eastAsia="DengXian" w:hAnsi="Times New Roman" w:cs="Times New Roman"/>
          <w:sz w:val="22"/>
          <w:lang w:eastAsia="zh-CN"/>
        </w:rPr>
        <w:t>2</w:t>
      </w:r>
      <w:r w:rsidRPr="001F4229">
        <w:rPr>
          <w:rFonts w:ascii="Times New Roman" w:eastAsia="DengXian" w:hAnsi="Times New Roman" w:cs="Times New Roman" w:hint="eastAsia"/>
          <w:sz w:val="22"/>
          <w:lang w:eastAsia="zh-CN"/>
        </w:rPr>
        <w:t>月</w:t>
      </w:r>
      <w:r w:rsidRPr="001F4229">
        <w:rPr>
          <w:rFonts w:ascii="Times New Roman" w:eastAsia="DengXian" w:hAnsi="Times New Roman" w:cs="Times New Roman"/>
          <w:sz w:val="22"/>
          <w:lang w:eastAsia="zh-CN"/>
        </w:rPr>
        <w:t>25</w:t>
      </w:r>
      <w:r w:rsidRPr="001F4229">
        <w:rPr>
          <w:rFonts w:ascii="Times New Roman" w:eastAsia="DengXian" w:hAnsi="Times New Roman" w:cs="Times New Roman" w:hint="eastAsia"/>
          <w:sz w:val="22"/>
          <w:lang w:eastAsia="zh-CN"/>
        </w:rPr>
        <w:t>日）。</w:t>
      </w:r>
    </w:p>
    <w:p w14:paraId="76C222A2" w14:textId="77777777" w:rsidR="006C01A2" w:rsidRDefault="006C01A2" w:rsidP="00C456B5">
      <w:pPr>
        <w:widowControl/>
        <w:spacing w:line="276" w:lineRule="auto"/>
        <w:rPr>
          <w:rFonts w:ascii="微軟正黑體" w:eastAsia="微軟正黑體" w:hAnsi="微軟正黑體" w:cs="Times New Roman"/>
          <w:b/>
        </w:rPr>
      </w:pPr>
      <w:r>
        <w:rPr>
          <w:rFonts w:ascii="微軟正黑體" w:eastAsia="微軟正黑體" w:hAnsi="微軟正黑體" w:cs="Times New Roman"/>
          <w:b/>
        </w:rPr>
        <w:br w:type="page"/>
      </w:r>
    </w:p>
    <w:p w14:paraId="39759937" w14:textId="7AC37B51" w:rsidR="0007551D" w:rsidRDefault="00D83D6C" w:rsidP="003D6AE5">
      <w:pPr>
        <w:widowControl/>
        <w:spacing w:line="276" w:lineRule="auto"/>
        <w:rPr>
          <w:rFonts w:ascii="微軟正黑體" w:eastAsia="微軟正黑體" w:hAnsi="微軟正黑體" w:cs="Times New Roman"/>
          <w:b/>
          <w:sz w:val="28"/>
          <w:szCs w:val="28"/>
          <w:lang w:eastAsia="zh-HK"/>
        </w:rPr>
      </w:pPr>
      <w:r w:rsidRPr="00D83D6C">
        <w:rPr>
          <w:rFonts w:ascii="Times New Roman" w:hAnsi="Times New Roman" w:cs="Times New Roman"/>
          <w:noProof/>
        </w:rPr>
        <w:lastRenderedPageBreak/>
        <mc:AlternateContent>
          <mc:Choice Requires="wps">
            <w:drawing>
              <wp:anchor distT="0" distB="0" distL="114300" distR="114300" simplePos="0" relativeHeight="251828224" behindDoc="1" locked="0" layoutInCell="1" allowOverlap="1" wp14:anchorId="0F1A548A" wp14:editId="4809E6F8">
                <wp:simplePos x="0" y="0"/>
                <wp:positionH relativeFrom="column">
                  <wp:posOffset>3128010</wp:posOffset>
                </wp:positionH>
                <wp:positionV relativeFrom="paragraph">
                  <wp:posOffset>161925</wp:posOffset>
                </wp:positionV>
                <wp:extent cx="2143125" cy="1651000"/>
                <wp:effectExtent l="19050" t="19050" r="28575" b="25400"/>
                <wp:wrapTight wrapText="bothSides">
                  <wp:wrapPolygon edited="0">
                    <wp:start x="576" y="-249"/>
                    <wp:lineTo x="-192" y="0"/>
                    <wp:lineTo x="-192" y="20935"/>
                    <wp:lineTo x="576" y="21683"/>
                    <wp:lineTo x="20928" y="21683"/>
                    <wp:lineTo x="21120" y="21683"/>
                    <wp:lineTo x="21696" y="20188"/>
                    <wp:lineTo x="21696" y="997"/>
                    <wp:lineTo x="21120" y="-249"/>
                    <wp:lineTo x="576" y="-249"/>
                  </wp:wrapPolygon>
                </wp:wrapTight>
                <wp:docPr id="238" name="矩形: 圓角 10">
                  <a:extLst xmlns:a="http://schemas.openxmlformats.org/drawingml/2006/main">
                    <a:ext uri="{FF2B5EF4-FFF2-40B4-BE49-F238E27FC236}">
                      <a16:creationId xmlns:a16="http://schemas.microsoft.com/office/drawing/2014/main" id="{DDA148CB-28A0-4E04-84B4-21ADA5433F55}"/>
                    </a:ext>
                  </a:extLst>
                </wp:docPr>
                <wp:cNvGraphicFramePr/>
                <a:graphic xmlns:a="http://schemas.openxmlformats.org/drawingml/2006/main">
                  <a:graphicData uri="http://schemas.microsoft.com/office/word/2010/wordprocessingShape">
                    <wps:wsp>
                      <wps:cNvSpPr/>
                      <wps:spPr>
                        <a:xfrm>
                          <a:off x="0" y="0"/>
                          <a:ext cx="2143125" cy="1651000"/>
                        </a:xfrm>
                        <a:prstGeom prst="roundRect">
                          <a:avLst>
                            <a:gd name="adj" fmla="val 10250"/>
                          </a:avLst>
                        </a:prstGeom>
                        <a:solidFill>
                          <a:schemeClr val="bg1"/>
                        </a:solidFill>
                        <a:ln w="28575">
                          <a:solidFill>
                            <a:srgbClr val="FF0000"/>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582BAE9A" w14:textId="12D489BA" w:rsidR="00BC3AB5" w:rsidRPr="00D83D6C" w:rsidRDefault="001F4229" w:rsidP="00D83D6C">
                            <w:pPr>
                              <w:pStyle w:val="Web"/>
                              <w:spacing w:before="0" w:beforeAutospacing="0" w:after="0" w:afterAutospacing="0"/>
                              <w:jc w:val="both"/>
                            </w:pPr>
                            <w:r w:rsidRPr="001F4229">
                              <w:rPr>
                                <w:rFonts w:eastAsia="DengXian" w:hint="eastAsia"/>
                                <w:color w:val="000000" w:themeColor="text1"/>
                                <w:lang w:eastAsia="zh-CN"/>
                              </w:rPr>
                              <w:t>你可到</w:t>
                            </w:r>
                            <w:r w:rsidRPr="001F4229">
                              <w:rPr>
                                <w:rFonts w:eastAsia="DengXian" w:hint="eastAsia"/>
                                <w:color w:val="000000" w:themeColor="text1"/>
                                <w:kern w:val="24"/>
                                <w:lang w:eastAsia="zh-CN"/>
                              </w:rPr>
                              <w:t>香港特别行政区政府</w:t>
                            </w:r>
                            <w:r w:rsidRPr="001F4229">
                              <w:rPr>
                                <w:rFonts w:eastAsia="DengXian"/>
                                <w:color w:val="000000" w:themeColor="text1"/>
                                <w:kern w:val="24"/>
                                <w:lang w:eastAsia="zh-CN"/>
                              </w:rPr>
                              <w:t>2019</w:t>
                            </w:r>
                            <w:r w:rsidRPr="001F4229">
                              <w:rPr>
                                <w:rFonts w:eastAsia="DengXian" w:hint="eastAsia"/>
                                <w:color w:val="000000" w:themeColor="text1"/>
                                <w:kern w:val="24"/>
                                <w:lang w:eastAsia="zh-CN"/>
                              </w:rPr>
                              <w:t>冠状病毒病专题网站</w:t>
                            </w:r>
                            <w:r w:rsidRPr="001F4229">
                              <w:rPr>
                                <w:rFonts w:eastAsia="DengXian"/>
                                <w:color w:val="000000" w:themeColor="text1"/>
                                <w:kern w:val="24"/>
                                <w:lang w:eastAsia="zh-CN"/>
                              </w:rPr>
                              <w:t>—</w:t>
                            </w:r>
                            <w:r w:rsidRPr="001F4229">
                              <w:rPr>
                                <w:rFonts w:eastAsia="DengXian" w:hint="eastAsia"/>
                                <w:color w:val="000000" w:themeColor="text1"/>
                                <w:kern w:val="24"/>
                                <w:lang w:eastAsia="zh-CN"/>
                              </w:rPr>
                              <w:t>同心抗疫，了解更多香港特区政府的抗疫工作。</w:t>
                            </w:r>
                          </w:p>
                          <w:p w14:paraId="1ED62EE0" w14:textId="4A726B53" w:rsidR="00BC3AB5" w:rsidRPr="00D83D6C" w:rsidRDefault="000F1D24" w:rsidP="00D83D6C">
                            <w:pPr>
                              <w:pStyle w:val="Web"/>
                              <w:spacing w:before="120" w:beforeAutospacing="0" w:after="0" w:afterAutospacing="0"/>
                              <w:jc w:val="both"/>
                            </w:pPr>
                            <w:hyperlink r:id="rId10" w:history="1">
                              <w:r w:rsidR="001F4229" w:rsidRPr="001F4229">
                                <w:rPr>
                                  <w:rStyle w:val="a9"/>
                                  <w:rFonts w:eastAsia="DengXian"/>
                                  <w:color w:val="000000" w:themeColor="text1"/>
                                  <w:kern w:val="2"/>
                                  <w:lang w:eastAsia="zh-CN"/>
                                </w:rPr>
                                <w:t>https://</w:t>
                              </w:r>
                            </w:hyperlink>
                            <w:hyperlink r:id="rId11" w:history="1">
                              <w:r w:rsidR="001F4229" w:rsidRPr="001F4229">
                                <w:rPr>
                                  <w:rStyle w:val="a9"/>
                                  <w:rFonts w:eastAsia="DengXian"/>
                                  <w:color w:val="000000" w:themeColor="text1"/>
                                  <w:kern w:val="2"/>
                                  <w:lang w:eastAsia="zh-CN"/>
                                </w:rPr>
                                <w:t>www.coronavirus.gov.hk/chi/index.html</w:t>
                              </w:r>
                            </w:hyperlink>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oundrect w14:anchorId="0F1A548A" id="矩形: 圓角 10" o:spid="_x0000_s1030" style="position:absolute;margin-left:246.3pt;margin-top:12.75pt;width:168.75pt;height:130pt;z-index:-251488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arcsize="671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" fillcolor="white [3212]" strokecolor="red" strokeweight="2.25pt">
                <v:stroke dashstyle="1 1" joinstyle="miter"/>
                <v:textbox>
                  <w:txbxContent>
                    <w:p w14:paraId="582BAE9A" w14:textId="12D489BA" w:rsidR="00BC3AB5" w:rsidRPr="00D83D6C" w:rsidRDefault="001F4229" w:rsidP="00D83D6C">
                      <w:pPr>
                        <w:pStyle w:val="Web"/>
                        <w:spacing w:before="0" w:beforeAutospacing="0" w:after="0" w:afterAutospacing="0"/>
                        <w:jc w:val="both"/>
                      </w:pPr>
                      <w:r w:rsidRPr="001F4229">
                        <w:rPr>
                          <w:rFonts w:eastAsia="DengXian" w:hint="eastAsia"/>
                          <w:color w:val="000000" w:themeColor="text1"/>
                          <w:lang w:eastAsia="zh-CN"/>
                        </w:rPr>
                        <w:t>你可到</w:t>
                      </w:r>
                      <w:r w:rsidRPr="001F4229">
                        <w:rPr>
                          <w:rFonts w:eastAsia="DengXian" w:hint="eastAsia"/>
                          <w:color w:val="000000" w:themeColor="text1"/>
                          <w:kern w:val="24"/>
                          <w:lang w:eastAsia="zh-CN"/>
                        </w:rPr>
                        <w:t>香港特别行政区政府</w:t>
                      </w:r>
                      <w:r w:rsidRPr="001F4229">
                        <w:rPr>
                          <w:rFonts w:eastAsia="DengXian"/>
                          <w:color w:val="000000" w:themeColor="text1"/>
                          <w:kern w:val="24"/>
                          <w:lang w:eastAsia="zh-CN"/>
                        </w:rPr>
                        <w:t>2019</w:t>
                      </w:r>
                      <w:r w:rsidRPr="001F4229">
                        <w:rPr>
                          <w:rFonts w:eastAsia="DengXian" w:hint="eastAsia"/>
                          <w:color w:val="000000" w:themeColor="text1"/>
                          <w:kern w:val="24"/>
                          <w:lang w:eastAsia="zh-CN"/>
                        </w:rPr>
                        <w:t>冠状病毒病专题网站</w:t>
                      </w:r>
                      <w:r w:rsidRPr="001F4229">
                        <w:rPr>
                          <w:rFonts w:eastAsia="DengXian"/>
                          <w:color w:val="000000" w:themeColor="text1"/>
                          <w:kern w:val="24"/>
                          <w:lang w:eastAsia="zh-CN"/>
                        </w:rPr>
                        <w:t>—</w:t>
                      </w:r>
                      <w:r w:rsidRPr="001F4229">
                        <w:rPr>
                          <w:rFonts w:eastAsia="DengXian" w:hint="eastAsia"/>
                          <w:color w:val="000000" w:themeColor="text1"/>
                          <w:kern w:val="24"/>
                          <w:lang w:eastAsia="zh-CN"/>
                        </w:rPr>
                        <w:t>同心抗疫，了解更多香港特区政府的抗疫工作。</w:t>
                      </w:r>
                    </w:p>
                    <w:p w14:paraId="1ED62EE0" w14:textId="4A726B53" w:rsidR="00BC3AB5" w:rsidRPr="00D83D6C" w:rsidRDefault="000F1D24" w:rsidP="00D83D6C">
                      <w:pPr>
                        <w:pStyle w:val="Web"/>
                        <w:spacing w:before="120" w:beforeAutospacing="0" w:after="0" w:afterAutospacing="0"/>
                        <w:jc w:val="both"/>
                      </w:pPr>
                      <w:hyperlink r:id="rId12" w:history="1">
                        <w:r w:rsidR="001F4229" w:rsidRPr="001F4229">
                          <w:rPr>
                            <w:rStyle w:val="a9"/>
                            <w:rFonts w:eastAsia="DengXian"/>
                            <w:color w:val="000000" w:themeColor="text1"/>
                            <w:kern w:val="2"/>
                            <w:lang w:eastAsia="zh-CN"/>
                          </w:rPr>
                          <w:t>https://</w:t>
                        </w:r>
                      </w:hyperlink>
                      <w:hyperlink r:id="rId13" w:history="1">
                        <w:r w:rsidR="001F4229" w:rsidRPr="001F4229">
                          <w:rPr>
                            <w:rStyle w:val="a9"/>
                            <w:rFonts w:eastAsia="DengXian"/>
                            <w:color w:val="000000" w:themeColor="text1"/>
                            <w:kern w:val="2"/>
                            <w:lang w:eastAsia="zh-CN"/>
                          </w:rPr>
                          <w:t>www.coronavirus.gov.hk/chi/index.html</w:t>
                        </w:r>
                      </w:hyperlink>
                    </w:p>
                  </w:txbxContent>
                </v:textbox>
                <w10:wrap type="tight"/>
              </v:roundrect>
            </w:pict>
          </mc:Fallback>
        </mc:AlternateContent>
      </w:r>
      <w:r w:rsidR="001F4229" w:rsidRPr="001F4229">
        <w:rPr>
          <w:rFonts w:ascii="微軟正黑體" w:eastAsia="DengXian" w:hAnsi="微軟正黑體" w:cs="Times New Roman" w:hint="eastAsia"/>
          <w:b/>
          <w:sz w:val="28"/>
          <w:szCs w:val="28"/>
          <w:lang w:eastAsia="zh-CN"/>
        </w:rPr>
        <w:t>工作纸一：香港特区政府的抗疫工作</w:t>
      </w:r>
    </w:p>
    <w:p w14:paraId="4C6E1DAF" w14:textId="01AE7B33" w:rsidR="00405EF2" w:rsidRDefault="001F4229" w:rsidP="003D6AE5">
      <w:pPr>
        <w:pStyle w:val="a8"/>
        <w:widowControl/>
        <w:numPr>
          <w:ilvl w:val="0"/>
          <w:numId w:val="13"/>
        </w:numPr>
        <w:spacing w:line="276" w:lineRule="auto"/>
        <w:ind w:leftChars="0"/>
        <w:rPr>
          <w:lang w:eastAsia="zh-HK"/>
        </w:rPr>
      </w:pPr>
      <w:r w:rsidRPr="001F4229">
        <w:rPr>
          <w:rFonts w:eastAsia="DengXian" w:hint="eastAsia"/>
          <w:lang w:eastAsia="zh-CN"/>
        </w:rPr>
        <w:t>过去数月，香港特区政府先后进行了多项立法工作，采取严厉的措施应对疫情。</w:t>
      </w:r>
    </w:p>
    <w:p w14:paraId="55238064" w14:textId="77777777" w:rsidR="007E46D5" w:rsidRDefault="007E46D5" w:rsidP="004D11F9">
      <w:pPr>
        <w:pStyle w:val="a8"/>
        <w:widowControl/>
        <w:spacing w:line="276" w:lineRule="auto"/>
        <w:ind w:leftChars="0" w:left="360"/>
        <w:rPr>
          <w:lang w:eastAsia="zh-HK"/>
        </w:rPr>
      </w:pPr>
    </w:p>
    <w:p w14:paraId="0C5C0894" w14:textId="2CBF91FF" w:rsidR="00681851" w:rsidRDefault="001F4229" w:rsidP="00405EF2">
      <w:pPr>
        <w:pStyle w:val="a8"/>
        <w:widowControl/>
        <w:numPr>
          <w:ilvl w:val="0"/>
          <w:numId w:val="18"/>
        </w:numPr>
        <w:spacing w:line="276" w:lineRule="auto"/>
        <w:ind w:leftChars="0"/>
        <w:rPr>
          <w:lang w:eastAsia="zh-HK"/>
        </w:rPr>
      </w:pPr>
      <w:r w:rsidRPr="001F4229">
        <w:rPr>
          <w:rFonts w:eastAsia="DengXian" w:hint="eastAsia"/>
          <w:lang w:eastAsia="zh-CN"/>
        </w:rPr>
        <w:t>下列表格内的立法工作属于哪个范畴？请在适当位置以「</w:t>
      </w:r>
      <w:r w:rsidR="007878F0">
        <w:rPr>
          <w:rFonts w:hint="eastAsia"/>
        </w:rPr>
        <w:sym w:font="Wingdings 2" w:char="F050"/>
      </w:r>
      <w:r w:rsidRPr="001F4229">
        <w:rPr>
          <w:rFonts w:eastAsia="DengXian" w:hint="eastAsia"/>
          <w:lang w:eastAsia="zh-CN"/>
        </w:rPr>
        <w:t>」号表示你的答案。</w:t>
      </w:r>
    </w:p>
    <w:p w14:paraId="1836A121" w14:textId="77777777" w:rsidR="00D90D2A" w:rsidRPr="0090300A" w:rsidRDefault="00D90D2A" w:rsidP="004D11F9">
      <w:pPr>
        <w:pStyle w:val="a8"/>
        <w:widowControl/>
        <w:spacing w:line="276" w:lineRule="auto"/>
        <w:ind w:leftChars="0" w:left="840"/>
        <w:rPr>
          <w:lang w:eastAsia="zh-HK"/>
        </w:rPr>
      </w:pPr>
    </w:p>
    <w:p w14:paraId="50AAA842" w14:textId="4C64E0BA" w:rsidR="00341E05" w:rsidRPr="00105C10" w:rsidRDefault="001F4229" w:rsidP="00341E05">
      <w:pPr>
        <w:pStyle w:val="a8"/>
        <w:widowControl/>
        <w:numPr>
          <w:ilvl w:val="0"/>
          <w:numId w:val="18"/>
        </w:numPr>
        <w:spacing w:line="276" w:lineRule="auto"/>
        <w:ind w:leftChars="0"/>
        <w:rPr>
          <w:lang w:eastAsia="zh-HK"/>
        </w:rPr>
      </w:pPr>
      <w:r w:rsidRPr="001F4229">
        <w:rPr>
          <w:rFonts w:eastAsia="DengXian"/>
          <w:lang w:eastAsia="zh-CN"/>
        </w:rPr>
        <w:t>2020</w:t>
      </w:r>
      <w:r w:rsidRPr="001F4229">
        <w:rPr>
          <w:rFonts w:eastAsia="DengXian" w:hint="eastAsia"/>
          <w:lang w:eastAsia="zh-CN"/>
        </w:rPr>
        <w:t>年</w:t>
      </w:r>
      <w:r w:rsidRPr="001F4229">
        <w:rPr>
          <w:rFonts w:eastAsia="DengXian"/>
          <w:lang w:eastAsia="zh-CN"/>
        </w:rPr>
        <w:t>8</w:t>
      </w:r>
      <w:r w:rsidRPr="001F4229">
        <w:rPr>
          <w:rFonts w:eastAsia="DengXian" w:hint="eastAsia"/>
          <w:lang w:eastAsia="zh-CN"/>
        </w:rPr>
        <w:t>月至</w:t>
      </w:r>
      <w:r w:rsidRPr="001F4229">
        <w:rPr>
          <w:rFonts w:eastAsia="DengXian"/>
          <w:lang w:eastAsia="zh-CN"/>
        </w:rPr>
        <w:t>9</w:t>
      </w:r>
      <w:r w:rsidRPr="001F4229">
        <w:rPr>
          <w:rFonts w:eastAsia="DengXian" w:hint="eastAsia"/>
          <w:lang w:eastAsia="zh-CN"/>
        </w:rPr>
        <w:t>月期间，香港特区政府还进行了哪些立法工作，以应对</w:t>
      </w:r>
      <w:r w:rsidRPr="001F4229">
        <w:rPr>
          <w:rFonts w:eastAsia="DengXian"/>
          <w:szCs w:val="24"/>
          <w:lang w:eastAsia="zh-CN"/>
        </w:rPr>
        <w:t>2019</w:t>
      </w:r>
      <w:r w:rsidRPr="001F4229">
        <w:rPr>
          <w:rFonts w:eastAsia="DengXian" w:hint="eastAsia"/>
          <w:szCs w:val="24"/>
          <w:lang w:eastAsia="zh-CN"/>
        </w:rPr>
        <w:t>冠状病毒病疫情</w:t>
      </w:r>
      <w:r w:rsidRPr="001F4229">
        <w:rPr>
          <w:rFonts w:eastAsia="DengXian" w:hint="eastAsia"/>
          <w:lang w:eastAsia="zh-CN"/>
        </w:rPr>
        <w:t>？试</w:t>
      </w:r>
      <w:r w:rsidRPr="001F4229">
        <w:rPr>
          <w:rFonts w:eastAsia="DengXian" w:hint="eastAsia"/>
          <w:color w:val="000000" w:themeColor="text1"/>
          <w:lang w:eastAsia="zh-CN"/>
        </w:rPr>
        <w:t>到</w:t>
      </w:r>
      <w:r w:rsidRPr="001F4229">
        <w:rPr>
          <w:rFonts w:eastAsia="DengXian" w:hint="eastAsia"/>
          <w:color w:val="000000" w:themeColor="text1"/>
          <w:kern w:val="24"/>
          <w:lang w:eastAsia="zh-CN"/>
        </w:rPr>
        <w:t>下列网站搜集资料，将搜集到的主要立法工作填在下列表格的蓝色空格内（第</w:t>
      </w:r>
      <w:r w:rsidRPr="001F4229">
        <w:rPr>
          <w:rFonts w:eastAsia="DengXian"/>
          <w:color w:val="000000" w:themeColor="text1"/>
          <w:kern w:val="24"/>
          <w:lang w:eastAsia="zh-CN"/>
        </w:rPr>
        <w:t>25</w:t>
      </w:r>
      <w:r w:rsidRPr="001F4229">
        <w:rPr>
          <w:rFonts w:eastAsia="DengXian" w:hint="eastAsia"/>
          <w:color w:val="000000" w:themeColor="text1"/>
          <w:kern w:val="24"/>
          <w:lang w:eastAsia="zh-CN"/>
        </w:rPr>
        <w:t>页），并以</w:t>
      </w:r>
      <w:r w:rsidRPr="001F4229">
        <w:rPr>
          <w:rFonts w:eastAsia="DengXian" w:hint="eastAsia"/>
          <w:lang w:eastAsia="zh-CN"/>
        </w:rPr>
        <w:t>「</w:t>
      </w:r>
      <w:r w:rsidR="00341E05">
        <w:rPr>
          <w:rFonts w:hint="eastAsia"/>
        </w:rPr>
        <w:sym w:font="Wingdings 2" w:char="F050"/>
      </w:r>
      <w:r w:rsidRPr="001F4229">
        <w:rPr>
          <w:rFonts w:eastAsia="DengXian" w:hint="eastAsia"/>
          <w:lang w:eastAsia="zh-CN"/>
        </w:rPr>
        <w:t>」号表示有关立法工作所属的范畴。</w:t>
      </w:r>
      <w:r w:rsidRPr="001F4229">
        <w:rPr>
          <w:rFonts w:eastAsia="DengXian" w:hint="eastAsia"/>
          <w:i/>
          <w:iCs/>
          <w:color w:val="C00000"/>
          <w:lang w:eastAsia="zh-CN"/>
        </w:rPr>
        <w:t>（无固定答案，空格内的答案仅供参考）</w:t>
      </w:r>
    </w:p>
    <w:p w14:paraId="54739FB5" w14:textId="77777777" w:rsidR="006B5543" w:rsidRDefault="006B5543" w:rsidP="00105C10">
      <w:pPr>
        <w:pStyle w:val="a8"/>
        <w:rPr>
          <w:lang w:eastAsia="zh-HK"/>
        </w:rPr>
      </w:pPr>
    </w:p>
    <w:p w14:paraId="6E4A6BC6" w14:textId="4F6165CB" w:rsidR="006B5543" w:rsidRPr="00105C10" w:rsidRDefault="001F4229" w:rsidP="00105C10">
      <w:pPr>
        <w:pStyle w:val="a8"/>
        <w:widowControl/>
        <w:adjustRightInd w:val="0"/>
        <w:snapToGrid w:val="0"/>
        <w:ind w:leftChars="0" w:left="839"/>
        <w:rPr>
          <w:rStyle w:val="a9"/>
          <w:rFonts w:ascii="微軟正黑體" w:eastAsia="微軟正黑體" w:hAnsi="微軟正黑體"/>
          <w:color w:val="auto"/>
        </w:rPr>
      </w:pPr>
      <w:r w:rsidRPr="001F4229">
        <w:rPr>
          <w:rFonts w:ascii="微軟正黑體" w:eastAsia="DengXian" w:hAnsi="微軟正黑體" w:hint="eastAsia"/>
          <w:kern w:val="24"/>
          <w:lang w:eastAsia="zh-CN"/>
        </w:rPr>
        <w:t>香港特别行政区政府</w:t>
      </w:r>
      <w:r w:rsidRPr="001F4229">
        <w:rPr>
          <w:rFonts w:ascii="微軟正黑體" w:eastAsia="DengXian" w:hAnsi="微軟正黑體"/>
          <w:kern w:val="24"/>
          <w:lang w:eastAsia="zh-CN"/>
        </w:rPr>
        <w:t>2019</w:t>
      </w:r>
      <w:r w:rsidRPr="001F4229">
        <w:rPr>
          <w:rFonts w:ascii="微軟正黑體" w:eastAsia="DengXian" w:hAnsi="微軟正黑體" w:hint="eastAsia"/>
          <w:kern w:val="24"/>
          <w:lang w:eastAsia="zh-CN"/>
        </w:rPr>
        <w:t>冠状病毒病专题网站</w:t>
      </w:r>
      <w:r w:rsidRPr="001F4229">
        <w:rPr>
          <w:rFonts w:ascii="微軟正黑體" w:eastAsia="DengXian" w:hAnsi="微軟正黑體"/>
          <w:kern w:val="24"/>
          <w:lang w:eastAsia="zh-CN"/>
        </w:rPr>
        <w:t>—</w:t>
      </w:r>
      <w:r w:rsidRPr="001F4229">
        <w:rPr>
          <w:rFonts w:ascii="微軟正黑體" w:eastAsia="DengXian" w:hAnsi="微軟正黑體" w:hint="eastAsia"/>
          <w:kern w:val="24"/>
          <w:lang w:eastAsia="zh-CN"/>
        </w:rPr>
        <w:t>同心抗疫：</w:t>
      </w:r>
      <w:hyperlink w:history="1">
        <w:r w:rsidRPr="001F4229">
          <w:rPr>
            <w:rStyle w:val="a9"/>
            <w:rFonts w:ascii="微軟正黑體" w:eastAsia="DengXian" w:hAnsi="微軟正黑體"/>
            <w:color w:val="auto"/>
            <w:lang w:eastAsia="zh-CN"/>
          </w:rPr>
          <w:t>https://</w:t>
        </w:r>
      </w:hyperlink>
      <w:hyperlink r:id="rId14" w:history="1">
        <w:r w:rsidRPr="001F4229">
          <w:rPr>
            <w:rStyle w:val="a9"/>
            <w:rFonts w:ascii="微軟正黑體" w:eastAsia="DengXian" w:hAnsi="微軟正黑體"/>
            <w:color w:val="auto"/>
            <w:lang w:eastAsia="zh-CN"/>
          </w:rPr>
          <w:t>www.coronavirus.gov.hk/chi/index.html</w:t>
        </w:r>
      </w:hyperlink>
    </w:p>
    <w:p w14:paraId="20AC74E5" w14:textId="7DF45536" w:rsidR="006B5543" w:rsidRPr="00105C10" w:rsidRDefault="001F4229" w:rsidP="00105C10">
      <w:pPr>
        <w:pStyle w:val="a8"/>
        <w:widowControl/>
        <w:adjustRightInd w:val="0"/>
        <w:snapToGrid w:val="0"/>
        <w:ind w:leftChars="0" w:left="839"/>
        <w:rPr>
          <w:rFonts w:ascii="微軟正黑體" w:eastAsia="微軟正黑體" w:hAnsi="微軟正黑體"/>
          <w:u w:val="single"/>
        </w:rPr>
      </w:pPr>
      <w:r w:rsidRPr="001F4229">
        <w:rPr>
          <w:rFonts w:ascii="微軟正黑體" w:eastAsia="DengXian" w:hAnsi="微軟正黑體" w:hint="eastAsia"/>
          <w:lang w:eastAsia="zh-CN"/>
        </w:rPr>
        <w:t>香港政府新闻网：</w:t>
      </w:r>
    </w:p>
    <w:p w14:paraId="010D8525" w14:textId="326EF030" w:rsidR="006B5543" w:rsidRPr="00105C10" w:rsidRDefault="000F1D24" w:rsidP="00105C10">
      <w:pPr>
        <w:pStyle w:val="a8"/>
        <w:widowControl/>
        <w:adjustRightInd w:val="0"/>
        <w:snapToGrid w:val="0"/>
        <w:ind w:leftChars="0" w:left="839"/>
        <w:rPr>
          <w:rStyle w:val="a9"/>
          <w:rFonts w:ascii="微軟正黑體" w:eastAsia="微軟正黑體" w:hAnsi="微軟正黑體"/>
          <w:color w:val="auto"/>
        </w:rPr>
      </w:pPr>
      <w:hyperlink r:id="rId15" w:history="1">
        <w:r w:rsidR="001F4229" w:rsidRPr="001F4229">
          <w:rPr>
            <w:rStyle w:val="a9"/>
            <w:rFonts w:ascii="微軟正黑體" w:eastAsia="DengXian" w:hAnsi="微軟正黑體"/>
            <w:color w:val="auto"/>
            <w:lang w:eastAsia="zh-CN"/>
          </w:rPr>
          <w:t>https://www.news.gov.hk/chi/index.html</w:t>
        </w:r>
      </w:hyperlink>
    </w:p>
    <w:p w14:paraId="37391F77" w14:textId="785226BC" w:rsidR="006B5543" w:rsidRPr="00105C10" w:rsidRDefault="001F4229" w:rsidP="00105C10">
      <w:pPr>
        <w:pStyle w:val="a8"/>
        <w:widowControl/>
        <w:adjustRightInd w:val="0"/>
        <w:snapToGrid w:val="0"/>
        <w:ind w:leftChars="0" w:left="839"/>
        <w:rPr>
          <w:rFonts w:ascii="微軟正黑體" w:eastAsia="微軟正黑體" w:hAnsi="微軟正黑體"/>
          <w:u w:val="single"/>
        </w:rPr>
      </w:pPr>
      <w:r w:rsidRPr="001F4229">
        <w:rPr>
          <w:rFonts w:ascii="微軟正黑體" w:eastAsia="DengXian" w:hAnsi="微軟正黑體" w:hint="eastAsia"/>
          <w:lang w:eastAsia="zh-CN"/>
        </w:rPr>
        <w:t>香港特别行政区政府新闻公报：</w:t>
      </w:r>
    </w:p>
    <w:p w14:paraId="0E9974B1" w14:textId="061E988C" w:rsidR="006B5543" w:rsidRPr="00105C10" w:rsidRDefault="000F1D24" w:rsidP="00105C10">
      <w:pPr>
        <w:pStyle w:val="a8"/>
        <w:widowControl/>
        <w:adjustRightInd w:val="0"/>
        <w:snapToGrid w:val="0"/>
        <w:ind w:leftChars="0" w:left="839"/>
        <w:rPr>
          <w:rStyle w:val="a9"/>
          <w:rFonts w:ascii="微軟正黑體" w:eastAsia="微軟正黑體" w:hAnsi="微軟正黑體"/>
          <w:color w:val="auto"/>
        </w:rPr>
      </w:pPr>
      <w:hyperlink r:id="rId16" w:history="1">
        <w:r w:rsidR="001F4229" w:rsidRPr="001F4229">
          <w:rPr>
            <w:rStyle w:val="a9"/>
            <w:rFonts w:ascii="微軟正黑體" w:eastAsia="DengXian" w:hAnsi="微軟正黑體"/>
            <w:color w:val="auto"/>
            <w:lang w:eastAsia="zh-CN"/>
          </w:rPr>
          <w:t>https://www.info.gov.hk/gia/general/ctoday.htm</w:t>
        </w:r>
      </w:hyperlink>
    </w:p>
    <w:p w14:paraId="17B886C3" w14:textId="77777777" w:rsidR="008A1ADD" w:rsidRPr="00405EF2" w:rsidRDefault="008A1ADD" w:rsidP="003D6AE5">
      <w:pPr>
        <w:widowControl/>
        <w:spacing w:line="276" w:lineRule="auto"/>
        <w:rPr>
          <w:rFonts w:ascii="Times New Roman" w:hAnsi="Times New Roman" w:cs="Times New Roman"/>
          <w:lang w:eastAsia="zh-HK"/>
        </w:rPr>
      </w:pPr>
    </w:p>
    <w:tbl>
      <w:tblPr>
        <w:tblStyle w:val="a7"/>
        <w:tblW w:w="9938"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403"/>
        <w:gridCol w:w="3820"/>
        <w:gridCol w:w="1178"/>
        <w:gridCol w:w="1179"/>
        <w:gridCol w:w="1179"/>
        <w:gridCol w:w="1179"/>
      </w:tblGrid>
      <w:tr w:rsidR="000A26CC" w14:paraId="1C7D82A4" w14:textId="77777777" w:rsidTr="000A26CC">
        <w:trPr>
          <w:tblHeader/>
          <w:jc w:val="center"/>
        </w:trPr>
        <w:tc>
          <w:tcPr>
            <w:tcW w:w="1403" w:type="dxa"/>
            <w:shd w:val="clear" w:color="auto" w:fill="FFF2CC" w:themeFill="accent4" w:themeFillTint="33"/>
            <w:vAlign w:val="center"/>
          </w:tcPr>
          <w:p w14:paraId="06DA73C2" w14:textId="40451B7C" w:rsidR="000A26CC" w:rsidRPr="000A26CC" w:rsidRDefault="001F4229" w:rsidP="001F4229">
            <w:pPr>
              <w:widowControl/>
              <w:jc w:val="center"/>
              <w:rPr>
                <w:rFonts w:ascii="Times New Roman" w:hAnsi="Times New Roman" w:cs="Times New Roman"/>
                <w:b/>
                <w:lang w:eastAsia="zh-HK"/>
              </w:rPr>
            </w:pPr>
            <w:bookmarkStart w:id="0" w:name="_GoBack" w:colFirst="0" w:colLast="5"/>
            <w:r w:rsidRPr="001F4229">
              <w:rPr>
                <w:rFonts w:ascii="Times New Roman" w:eastAsia="DengXian" w:hAnsi="Times New Roman" w:cs="Times New Roman" w:hint="eastAsia"/>
                <w:b/>
                <w:lang w:eastAsia="zh-CN"/>
              </w:rPr>
              <w:t>日期</w:t>
            </w:r>
          </w:p>
        </w:tc>
        <w:tc>
          <w:tcPr>
            <w:tcW w:w="3820" w:type="dxa"/>
            <w:shd w:val="clear" w:color="auto" w:fill="FFF2CC" w:themeFill="accent4" w:themeFillTint="33"/>
            <w:vAlign w:val="center"/>
          </w:tcPr>
          <w:p w14:paraId="3EFA0ED5" w14:textId="3C9CB266" w:rsidR="000A26CC" w:rsidRPr="000A26CC" w:rsidRDefault="001F4229" w:rsidP="001F4229">
            <w:pPr>
              <w:widowControl/>
              <w:jc w:val="center"/>
              <w:rPr>
                <w:rFonts w:ascii="Times New Roman" w:hAnsi="Times New Roman" w:cs="Times New Roman"/>
                <w:b/>
                <w:lang w:eastAsia="zh-HK"/>
              </w:rPr>
            </w:pPr>
            <w:r w:rsidRPr="001F4229">
              <w:rPr>
                <w:rFonts w:ascii="Times New Roman" w:eastAsia="DengXian" w:hAnsi="Times New Roman" w:cs="Times New Roman" w:hint="eastAsia"/>
                <w:b/>
                <w:lang w:eastAsia="zh-CN"/>
              </w:rPr>
              <w:t>主要立法工作</w:t>
            </w:r>
          </w:p>
        </w:tc>
        <w:tc>
          <w:tcPr>
            <w:tcW w:w="1178" w:type="dxa"/>
            <w:shd w:val="clear" w:color="auto" w:fill="FFF2CC" w:themeFill="accent4" w:themeFillTint="33"/>
            <w:vAlign w:val="center"/>
          </w:tcPr>
          <w:p w14:paraId="1A17E363" w14:textId="355B4512" w:rsidR="000A26CC" w:rsidRPr="007878F0" w:rsidRDefault="001F4229" w:rsidP="001F4229">
            <w:pPr>
              <w:widowControl/>
              <w:jc w:val="center"/>
              <w:rPr>
                <w:rFonts w:ascii="Times New Roman" w:hAnsi="Times New Roman" w:cs="Times New Roman"/>
                <w:b/>
                <w:lang w:eastAsia="zh-HK"/>
              </w:rPr>
            </w:pPr>
            <w:r w:rsidRPr="001F4229">
              <w:rPr>
                <w:rFonts w:ascii="Times New Roman" w:eastAsia="DengXian" w:hAnsi="Times New Roman" w:cs="Times New Roman" w:hint="eastAsia"/>
                <w:b/>
                <w:bCs/>
                <w:lang w:eastAsia="zh-CN"/>
              </w:rPr>
              <w:t>公共卫生</w:t>
            </w:r>
          </w:p>
        </w:tc>
        <w:tc>
          <w:tcPr>
            <w:tcW w:w="1179" w:type="dxa"/>
            <w:shd w:val="clear" w:color="auto" w:fill="FFF2CC" w:themeFill="accent4" w:themeFillTint="33"/>
            <w:vAlign w:val="center"/>
          </w:tcPr>
          <w:p w14:paraId="217B16EC" w14:textId="00F81A58" w:rsidR="000A26CC" w:rsidRPr="007878F0" w:rsidRDefault="001F4229" w:rsidP="001F4229">
            <w:pPr>
              <w:widowControl/>
              <w:jc w:val="center"/>
              <w:rPr>
                <w:rFonts w:ascii="Times New Roman" w:hAnsi="Times New Roman" w:cs="Times New Roman"/>
                <w:b/>
                <w:lang w:eastAsia="zh-HK"/>
              </w:rPr>
            </w:pPr>
            <w:r w:rsidRPr="001F4229">
              <w:rPr>
                <w:rFonts w:ascii="Times New Roman" w:eastAsia="DengXian" w:hAnsi="Times New Roman" w:cs="Times New Roman" w:hint="eastAsia"/>
                <w:b/>
                <w:bCs/>
                <w:lang w:eastAsia="zh-CN"/>
              </w:rPr>
              <w:t>社交距离</w:t>
            </w:r>
          </w:p>
        </w:tc>
        <w:tc>
          <w:tcPr>
            <w:tcW w:w="1179" w:type="dxa"/>
            <w:shd w:val="clear" w:color="auto" w:fill="FFF2CC" w:themeFill="accent4" w:themeFillTint="33"/>
            <w:vAlign w:val="center"/>
          </w:tcPr>
          <w:p w14:paraId="0A2B19EE" w14:textId="07070719" w:rsidR="000A26CC" w:rsidRPr="007878F0" w:rsidRDefault="001F4229" w:rsidP="001F4229">
            <w:pPr>
              <w:widowControl/>
              <w:jc w:val="center"/>
              <w:rPr>
                <w:rFonts w:ascii="Times New Roman" w:hAnsi="Times New Roman" w:cs="Times New Roman"/>
                <w:b/>
                <w:lang w:eastAsia="zh-HK"/>
              </w:rPr>
            </w:pPr>
            <w:r w:rsidRPr="001F4229">
              <w:rPr>
                <w:rFonts w:ascii="Times New Roman" w:eastAsia="DengXian" w:hAnsi="Times New Roman" w:cs="Times New Roman" w:hint="eastAsia"/>
                <w:b/>
                <w:bCs/>
                <w:lang w:eastAsia="zh-CN"/>
              </w:rPr>
              <w:t>餐饮及</w:t>
            </w:r>
            <w:r w:rsidR="000A26CC">
              <w:rPr>
                <w:rFonts w:ascii="Times New Roman" w:hAnsi="Times New Roman" w:cs="Times New Roman"/>
                <w:b/>
                <w:bCs/>
                <w:lang w:eastAsia="zh-HK"/>
              </w:rPr>
              <w:br/>
            </w:r>
            <w:r w:rsidRPr="001F4229">
              <w:rPr>
                <w:rFonts w:ascii="Times New Roman" w:eastAsia="DengXian" w:hAnsi="Times New Roman" w:cs="Times New Roman" w:hint="eastAsia"/>
                <w:b/>
                <w:bCs/>
                <w:lang w:eastAsia="zh-CN"/>
              </w:rPr>
              <w:t>表列处所</w:t>
            </w:r>
          </w:p>
        </w:tc>
        <w:tc>
          <w:tcPr>
            <w:tcW w:w="1179" w:type="dxa"/>
            <w:shd w:val="clear" w:color="auto" w:fill="FFF2CC" w:themeFill="accent4" w:themeFillTint="33"/>
            <w:vAlign w:val="center"/>
          </w:tcPr>
          <w:p w14:paraId="328E69CC" w14:textId="50CAF0B2" w:rsidR="000A26CC" w:rsidRPr="007878F0" w:rsidRDefault="001F4229" w:rsidP="001F4229">
            <w:pPr>
              <w:widowControl/>
              <w:jc w:val="center"/>
              <w:rPr>
                <w:rFonts w:ascii="Times New Roman" w:hAnsi="Times New Roman" w:cs="Times New Roman"/>
                <w:b/>
                <w:bCs/>
                <w:lang w:eastAsia="zh-HK"/>
              </w:rPr>
            </w:pPr>
            <w:r w:rsidRPr="001F4229">
              <w:rPr>
                <w:rFonts w:ascii="Times New Roman" w:eastAsia="DengXian" w:hAnsi="Times New Roman" w:cs="Times New Roman" w:hint="eastAsia"/>
                <w:b/>
                <w:bCs/>
                <w:lang w:eastAsia="zh-CN"/>
              </w:rPr>
              <w:t>检疫</w:t>
            </w:r>
          </w:p>
        </w:tc>
      </w:tr>
      <w:bookmarkEnd w:id="0"/>
      <w:tr w:rsidR="000A26CC" w14:paraId="58E18C66" w14:textId="55EC282E" w:rsidTr="000A26CC">
        <w:trPr>
          <w:jc w:val="center"/>
        </w:trPr>
        <w:tc>
          <w:tcPr>
            <w:tcW w:w="1403" w:type="dxa"/>
            <w:vAlign w:val="center"/>
          </w:tcPr>
          <w:p w14:paraId="20E4EB60" w14:textId="76EDCF73" w:rsidR="000A26CC" w:rsidRPr="0090551D" w:rsidRDefault="001F4229" w:rsidP="003D6AE5">
            <w:pPr>
              <w:widowControl/>
              <w:spacing w:line="276" w:lineRule="auto"/>
              <w:jc w:val="center"/>
              <w:rPr>
                <w:rFonts w:ascii="Times New Roman" w:hAnsi="Times New Roman" w:cs="Times New Roman"/>
                <w:bCs/>
                <w:u w:val="single"/>
                <w:lang w:eastAsia="zh-HK"/>
              </w:rPr>
            </w:pPr>
            <w:r w:rsidRPr="001F4229">
              <w:rPr>
                <w:rFonts w:ascii="Times New Roman" w:eastAsia="DengXian" w:hAnsi="Times New Roman" w:cs="Times New Roman"/>
                <w:bCs/>
                <w:lang w:eastAsia="zh-CN"/>
              </w:rPr>
              <w:t>1</w:t>
            </w:r>
            <w:r w:rsidRPr="001F4229">
              <w:rPr>
                <w:rFonts w:ascii="Times New Roman" w:eastAsia="DengXian" w:hAnsi="Times New Roman" w:cs="Times New Roman" w:hint="eastAsia"/>
                <w:bCs/>
                <w:lang w:eastAsia="zh-CN"/>
              </w:rPr>
              <w:t>月</w:t>
            </w:r>
            <w:r w:rsidRPr="001F4229">
              <w:rPr>
                <w:rFonts w:ascii="Times New Roman" w:eastAsia="DengXian" w:hAnsi="Times New Roman" w:cs="Times New Roman"/>
                <w:bCs/>
                <w:lang w:eastAsia="zh-CN"/>
              </w:rPr>
              <w:t>8</w:t>
            </w:r>
            <w:r w:rsidRPr="001F4229">
              <w:rPr>
                <w:rFonts w:ascii="Times New Roman" w:eastAsia="DengXian" w:hAnsi="Times New Roman" w:cs="Times New Roman" w:hint="eastAsia"/>
                <w:bCs/>
                <w:lang w:eastAsia="zh-CN"/>
              </w:rPr>
              <w:t>日</w:t>
            </w:r>
          </w:p>
        </w:tc>
        <w:tc>
          <w:tcPr>
            <w:tcW w:w="3820" w:type="dxa"/>
          </w:tcPr>
          <w:p w14:paraId="3EC0B4A4" w14:textId="6F0767F4" w:rsidR="000A26CC" w:rsidRPr="000A26CC" w:rsidRDefault="001F4229" w:rsidP="003D6AE5">
            <w:pPr>
              <w:widowControl/>
              <w:spacing w:line="276" w:lineRule="auto"/>
              <w:rPr>
                <w:rFonts w:ascii="Times New Roman" w:hAnsi="Times New Roman" w:cs="Times New Roman"/>
                <w:lang w:eastAsia="zh-HK"/>
              </w:rPr>
            </w:pPr>
            <w:r w:rsidRPr="001F4229">
              <w:rPr>
                <w:rFonts w:ascii="Times New Roman" w:eastAsia="DengXian" w:hAnsi="Times New Roman" w:cs="Times New Roman" w:hint="eastAsia"/>
                <w:lang w:eastAsia="zh-CN"/>
              </w:rPr>
              <w:t>刊宪将「严重新型传染性病原体呼吸系统病」（即</w:t>
            </w:r>
            <w:r w:rsidRPr="001F4229">
              <w:rPr>
                <w:rFonts w:ascii="Times New Roman" w:eastAsia="DengXian" w:hAnsi="Times New Roman" w:cs="Times New Roman"/>
                <w:lang w:eastAsia="zh-CN"/>
              </w:rPr>
              <w:t>2019</w:t>
            </w:r>
            <w:r w:rsidRPr="001F4229">
              <w:rPr>
                <w:rFonts w:ascii="Times New Roman" w:eastAsia="DengXian" w:hAnsi="Times New Roman" w:cs="Times New Roman" w:hint="eastAsia"/>
                <w:lang w:eastAsia="zh-CN"/>
              </w:rPr>
              <w:t>冠</w:t>
            </w:r>
            <w:r w:rsidRPr="000A26CC">
              <w:rPr>
                <w:rFonts w:ascii="Times New Roman" w:hAnsi="Times New Roman" w:cs="Times New Roman" w:hint="eastAsia"/>
                <w:lang w:eastAsia="zh-CN"/>
              </w:rPr>
              <w:t>狀</w:t>
            </w:r>
            <w:r w:rsidRPr="001F4229">
              <w:rPr>
                <w:rFonts w:ascii="Times New Roman" w:eastAsia="DengXian" w:hAnsi="Times New Roman" w:cs="Times New Roman" w:hint="eastAsia"/>
                <w:lang w:eastAsia="zh-CN"/>
              </w:rPr>
              <w:t>病毒病）</w:t>
            </w:r>
            <w:r w:rsidRPr="001F4229">
              <w:rPr>
                <w:rFonts w:ascii="Times New Roman" w:eastAsia="DengXian" w:hAnsi="Times New Roman" w:cs="Times New Roman" w:hint="eastAsia"/>
                <w:bCs/>
                <w:lang w:eastAsia="zh-CN"/>
              </w:rPr>
              <w:t>纳入法定须呈报传染病</w:t>
            </w:r>
          </w:p>
        </w:tc>
        <w:tc>
          <w:tcPr>
            <w:tcW w:w="1178" w:type="dxa"/>
            <w:vAlign w:val="center"/>
          </w:tcPr>
          <w:p w14:paraId="01DEBC11" w14:textId="49EDFA7A" w:rsidR="000A26CC" w:rsidRPr="0090551D" w:rsidRDefault="000A26CC" w:rsidP="003D6AE5">
            <w:pPr>
              <w:widowControl/>
              <w:spacing w:line="276" w:lineRule="auto"/>
              <w:jc w:val="center"/>
              <w:rPr>
                <w:rFonts w:ascii="Times New Roman" w:hAnsi="Times New Roman" w:cs="Times New Roman"/>
                <w:color w:val="C00000"/>
                <w:lang w:eastAsia="zh-HK"/>
              </w:rPr>
            </w:pPr>
            <w:r w:rsidRPr="0090551D">
              <w:rPr>
                <w:rFonts w:ascii="Times New Roman" w:hAnsi="Times New Roman" w:cs="Times New Roman" w:hint="eastAsia"/>
                <w:color w:val="C00000"/>
              </w:rPr>
              <w:sym w:font="Wingdings 2" w:char="F050"/>
            </w:r>
          </w:p>
        </w:tc>
        <w:tc>
          <w:tcPr>
            <w:tcW w:w="1179" w:type="dxa"/>
            <w:vAlign w:val="center"/>
          </w:tcPr>
          <w:p w14:paraId="48670F97" w14:textId="77777777" w:rsidR="000A26CC" w:rsidRPr="0090551D" w:rsidRDefault="000A26CC" w:rsidP="003D6AE5">
            <w:pPr>
              <w:widowControl/>
              <w:spacing w:line="276" w:lineRule="auto"/>
              <w:jc w:val="center"/>
              <w:rPr>
                <w:rFonts w:ascii="Times New Roman" w:hAnsi="Times New Roman" w:cs="Times New Roman"/>
                <w:color w:val="C00000"/>
                <w:lang w:eastAsia="zh-HK"/>
              </w:rPr>
            </w:pPr>
          </w:p>
        </w:tc>
        <w:tc>
          <w:tcPr>
            <w:tcW w:w="1179" w:type="dxa"/>
            <w:vAlign w:val="center"/>
          </w:tcPr>
          <w:p w14:paraId="1F283E15" w14:textId="77777777" w:rsidR="000A26CC" w:rsidRPr="0090551D" w:rsidRDefault="000A26CC" w:rsidP="003D6AE5">
            <w:pPr>
              <w:widowControl/>
              <w:spacing w:line="276" w:lineRule="auto"/>
              <w:jc w:val="center"/>
              <w:rPr>
                <w:rFonts w:ascii="Times New Roman" w:hAnsi="Times New Roman" w:cs="Times New Roman"/>
                <w:b/>
                <w:bCs/>
                <w:color w:val="C00000"/>
                <w:u w:val="single"/>
                <w:lang w:eastAsia="zh-HK"/>
              </w:rPr>
            </w:pPr>
          </w:p>
        </w:tc>
        <w:tc>
          <w:tcPr>
            <w:tcW w:w="1179" w:type="dxa"/>
            <w:vAlign w:val="center"/>
          </w:tcPr>
          <w:p w14:paraId="5FCE4B1E" w14:textId="77777777" w:rsidR="000A26CC" w:rsidRPr="0090551D" w:rsidRDefault="000A26CC" w:rsidP="003D6AE5">
            <w:pPr>
              <w:widowControl/>
              <w:spacing w:line="276" w:lineRule="auto"/>
              <w:jc w:val="center"/>
              <w:rPr>
                <w:rFonts w:ascii="Times New Roman" w:hAnsi="Times New Roman" w:cs="Times New Roman"/>
                <w:b/>
                <w:bCs/>
                <w:color w:val="C00000"/>
                <w:u w:val="single"/>
                <w:lang w:eastAsia="zh-HK"/>
              </w:rPr>
            </w:pPr>
          </w:p>
        </w:tc>
      </w:tr>
      <w:tr w:rsidR="000A26CC" w14:paraId="4A51B58B" w14:textId="77777777" w:rsidTr="000A26CC">
        <w:trPr>
          <w:jc w:val="center"/>
        </w:trPr>
        <w:tc>
          <w:tcPr>
            <w:tcW w:w="1403" w:type="dxa"/>
            <w:vAlign w:val="center"/>
          </w:tcPr>
          <w:p w14:paraId="2841F7E3" w14:textId="3EF2B7F1" w:rsidR="000A26CC" w:rsidRPr="0090551D" w:rsidRDefault="001F4229" w:rsidP="003D6AE5">
            <w:pPr>
              <w:widowControl/>
              <w:spacing w:line="276" w:lineRule="auto"/>
              <w:jc w:val="center"/>
              <w:rPr>
                <w:rFonts w:ascii="Times New Roman" w:hAnsi="Times New Roman" w:cs="Times New Roman"/>
                <w:bCs/>
                <w:u w:val="single"/>
                <w:lang w:eastAsia="zh-HK"/>
              </w:rPr>
            </w:pPr>
            <w:r w:rsidRPr="001F4229">
              <w:rPr>
                <w:rFonts w:ascii="Times New Roman" w:eastAsia="DengXian" w:hAnsi="Times New Roman" w:cs="Times New Roman"/>
                <w:bCs/>
                <w:lang w:eastAsia="zh-CN"/>
              </w:rPr>
              <w:t>2</w:t>
            </w:r>
            <w:r w:rsidRPr="001F4229">
              <w:rPr>
                <w:rFonts w:ascii="Times New Roman" w:eastAsia="DengXian" w:hAnsi="Times New Roman" w:cs="Times New Roman" w:hint="eastAsia"/>
                <w:bCs/>
                <w:lang w:eastAsia="zh-CN"/>
              </w:rPr>
              <w:t>月</w:t>
            </w:r>
            <w:r w:rsidRPr="001F4229">
              <w:rPr>
                <w:rFonts w:ascii="Times New Roman" w:eastAsia="DengXian" w:hAnsi="Times New Roman" w:cs="Times New Roman"/>
                <w:bCs/>
                <w:lang w:eastAsia="zh-CN"/>
              </w:rPr>
              <w:t>7</w:t>
            </w:r>
            <w:r w:rsidRPr="001F4229">
              <w:rPr>
                <w:rFonts w:ascii="Times New Roman" w:eastAsia="DengXian" w:hAnsi="Times New Roman" w:cs="Times New Roman" w:hint="eastAsia"/>
                <w:bCs/>
                <w:lang w:eastAsia="zh-CN"/>
              </w:rPr>
              <w:t>日</w:t>
            </w:r>
          </w:p>
        </w:tc>
        <w:tc>
          <w:tcPr>
            <w:tcW w:w="3820" w:type="dxa"/>
          </w:tcPr>
          <w:p w14:paraId="389C8641" w14:textId="2E2DDF8B" w:rsidR="000A26CC" w:rsidRPr="000A26CC" w:rsidRDefault="001F4229" w:rsidP="003D6AE5">
            <w:pPr>
              <w:widowControl/>
              <w:spacing w:line="276" w:lineRule="auto"/>
              <w:rPr>
                <w:rFonts w:ascii="Times New Roman" w:hAnsi="Times New Roman" w:cs="Times New Roman"/>
                <w:bCs/>
                <w:lang w:eastAsia="zh-HK"/>
              </w:rPr>
            </w:pPr>
            <w:r w:rsidRPr="001F4229">
              <w:rPr>
                <w:rFonts w:ascii="Times New Roman" w:eastAsia="DengXian" w:hAnsi="Times New Roman" w:cs="Times New Roman" w:hint="eastAsia"/>
                <w:bCs/>
                <w:lang w:eastAsia="zh-CN"/>
              </w:rPr>
              <w:t>规定所有在到港当日之前的</w:t>
            </w:r>
            <w:r w:rsidRPr="001F4229">
              <w:rPr>
                <w:rFonts w:ascii="Times New Roman" w:eastAsia="DengXian" w:hAnsi="Times New Roman" w:cs="Times New Roman"/>
                <w:bCs/>
                <w:lang w:eastAsia="zh-CN"/>
              </w:rPr>
              <w:t>14</w:t>
            </w:r>
            <w:r w:rsidRPr="001F4229">
              <w:rPr>
                <w:rFonts w:ascii="Times New Roman" w:eastAsia="DengXian" w:hAnsi="Times New Roman" w:cs="Times New Roman" w:hint="eastAsia"/>
                <w:bCs/>
                <w:lang w:eastAsia="zh-CN"/>
              </w:rPr>
              <w:t>日期间，</w:t>
            </w:r>
            <w:r w:rsidRPr="001F4229">
              <w:rPr>
                <w:rFonts w:ascii="Times New Roman" w:eastAsia="DengXian" w:hAnsi="Times New Roman" w:cs="Times New Roman"/>
                <w:bCs/>
                <w:lang w:eastAsia="zh-CN"/>
              </w:rPr>
              <w:t xml:space="preserve"> </w:t>
            </w:r>
            <w:r w:rsidRPr="001F4229">
              <w:rPr>
                <w:rFonts w:ascii="Times New Roman" w:eastAsia="DengXian" w:hAnsi="Times New Roman" w:cs="Times New Roman" w:hint="eastAsia"/>
                <w:bCs/>
                <w:lang w:eastAsia="zh-CN"/>
              </w:rPr>
              <w:t>曾在内地逗留任何时间的人士，不分国籍和旅游证件，必须接受</w:t>
            </w:r>
            <w:r w:rsidRPr="001F4229">
              <w:rPr>
                <w:rFonts w:ascii="Times New Roman" w:eastAsia="DengXian" w:hAnsi="Times New Roman" w:cs="Times New Roman"/>
                <w:bCs/>
                <w:lang w:eastAsia="zh-CN"/>
              </w:rPr>
              <w:t>14</w:t>
            </w:r>
            <w:r w:rsidRPr="001F4229">
              <w:rPr>
                <w:rFonts w:ascii="Times New Roman" w:eastAsia="DengXian" w:hAnsi="Times New Roman" w:cs="Times New Roman" w:hint="eastAsia"/>
                <w:bCs/>
                <w:lang w:eastAsia="zh-CN"/>
              </w:rPr>
              <w:t>天的强制检疫</w:t>
            </w:r>
          </w:p>
        </w:tc>
        <w:tc>
          <w:tcPr>
            <w:tcW w:w="1178" w:type="dxa"/>
            <w:vAlign w:val="center"/>
          </w:tcPr>
          <w:p w14:paraId="67D72FB9" w14:textId="77777777" w:rsidR="000A26CC" w:rsidRPr="0090551D" w:rsidRDefault="000A26CC" w:rsidP="003D6AE5">
            <w:pPr>
              <w:widowControl/>
              <w:spacing w:line="276" w:lineRule="auto"/>
              <w:jc w:val="center"/>
              <w:rPr>
                <w:rFonts w:ascii="Times New Roman" w:hAnsi="Times New Roman" w:cs="Times New Roman"/>
                <w:color w:val="C00000"/>
              </w:rPr>
            </w:pPr>
          </w:p>
        </w:tc>
        <w:tc>
          <w:tcPr>
            <w:tcW w:w="1179" w:type="dxa"/>
            <w:vAlign w:val="center"/>
          </w:tcPr>
          <w:p w14:paraId="454EAA51" w14:textId="77777777" w:rsidR="000A26CC" w:rsidRPr="0090551D" w:rsidRDefault="000A26CC" w:rsidP="003D6AE5">
            <w:pPr>
              <w:widowControl/>
              <w:spacing w:line="276" w:lineRule="auto"/>
              <w:jc w:val="center"/>
              <w:rPr>
                <w:rFonts w:ascii="Times New Roman" w:hAnsi="Times New Roman" w:cs="Times New Roman"/>
                <w:color w:val="C00000"/>
                <w:lang w:eastAsia="zh-HK"/>
              </w:rPr>
            </w:pPr>
          </w:p>
        </w:tc>
        <w:tc>
          <w:tcPr>
            <w:tcW w:w="1179" w:type="dxa"/>
            <w:vAlign w:val="center"/>
          </w:tcPr>
          <w:p w14:paraId="75E8C4A8" w14:textId="77777777" w:rsidR="000A26CC" w:rsidRPr="0090551D" w:rsidRDefault="000A26CC" w:rsidP="003D6AE5">
            <w:pPr>
              <w:widowControl/>
              <w:spacing w:line="276" w:lineRule="auto"/>
              <w:jc w:val="center"/>
              <w:rPr>
                <w:rFonts w:ascii="Times New Roman" w:hAnsi="Times New Roman" w:cs="Times New Roman"/>
                <w:b/>
                <w:bCs/>
                <w:color w:val="C00000"/>
                <w:u w:val="single"/>
                <w:lang w:eastAsia="zh-HK"/>
              </w:rPr>
            </w:pPr>
          </w:p>
        </w:tc>
        <w:tc>
          <w:tcPr>
            <w:tcW w:w="1179" w:type="dxa"/>
            <w:vAlign w:val="center"/>
          </w:tcPr>
          <w:p w14:paraId="7DCD5C0F" w14:textId="1155627F" w:rsidR="000A26CC" w:rsidRPr="0090551D" w:rsidRDefault="000A26CC" w:rsidP="003D6AE5">
            <w:pPr>
              <w:widowControl/>
              <w:spacing w:line="276" w:lineRule="auto"/>
              <w:jc w:val="center"/>
              <w:rPr>
                <w:rFonts w:ascii="Times New Roman" w:hAnsi="Times New Roman" w:cs="Times New Roman"/>
                <w:b/>
                <w:bCs/>
                <w:color w:val="C00000"/>
                <w:u w:val="single"/>
                <w:lang w:eastAsia="zh-HK"/>
              </w:rPr>
            </w:pPr>
            <w:r w:rsidRPr="0090551D">
              <w:rPr>
                <w:rFonts w:ascii="Times New Roman" w:hAnsi="Times New Roman" w:cs="Times New Roman" w:hint="eastAsia"/>
                <w:color w:val="C00000"/>
              </w:rPr>
              <w:sym w:font="Wingdings 2" w:char="F050"/>
            </w:r>
          </w:p>
        </w:tc>
      </w:tr>
      <w:tr w:rsidR="000A26CC" w14:paraId="4A7E6FDB" w14:textId="77777777" w:rsidTr="000A26CC">
        <w:trPr>
          <w:jc w:val="center"/>
        </w:trPr>
        <w:tc>
          <w:tcPr>
            <w:tcW w:w="1403" w:type="dxa"/>
            <w:vAlign w:val="center"/>
          </w:tcPr>
          <w:p w14:paraId="07AC3D59" w14:textId="77FC8DE4" w:rsidR="000A26CC" w:rsidRPr="0090551D" w:rsidRDefault="001F4229" w:rsidP="003D6AE5">
            <w:pPr>
              <w:widowControl/>
              <w:spacing w:line="276" w:lineRule="auto"/>
              <w:jc w:val="center"/>
              <w:rPr>
                <w:rFonts w:ascii="Times New Roman" w:hAnsi="Times New Roman" w:cs="Times New Roman"/>
                <w:bCs/>
                <w:u w:val="single"/>
                <w:lang w:eastAsia="zh-HK"/>
              </w:rPr>
            </w:pPr>
            <w:r w:rsidRPr="001F4229">
              <w:rPr>
                <w:rFonts w:ascii="Times New Roman" w:eastAsia="DengXian" w:hAnsi="Times New Roman" w:cs="Times New Roman"/>
                <w:bCs/>
                <w:lang w:eastAsia="zh-CN"/>
              </w:rPr>
              <w:t>3</w:t>
            </w:r>
            <w:r w:rsidRPr="001F4229">
              <w:rPr>
                <w:rFonts w:ascii="Times New Roman" w:eastAsia="DengXian" w:hAnsi="Times New Roman" w:cs="Times New Roman" w:hint="eastAsia"/>
                <w:bCs/>
                <w:lang w:eastAsia="zh-CN"/>
              </w:rPr>
              <w:t>月</w:t>
            </w:r>
            <w:r w:rsidRPr="001F4229">
              <w:rPr>
                <w:rFonts w:ascii="Times New Roman" w:eastAsia="DengXian" w:hAnsi="Times New Roman" w:cs="Times New Roman"/>
                <w:bCs/>
                <w:lang w:eastAsia="zh-CN"/>
              </w:rPr>
              <w:t>18</w:t>
            </w:r>
            <w:r w:rsidRPr="001F4229">
              <w:rPr>
                <w:rFonts w:ascii="Times New Roman" w:eastAsia="DengXian" w:hAnsi="Times New Roman" w:cs="Times New Roman" w:hint="eastAsia"/>
                <w:bCs/>
                <w:lang w:eastAsia="zh-CN"/>
              </w:rPr>
              <w:t>日</w:t>
            </w:r>
          </w:p>
        </w:tc>
        <w:tc>
          <w:tcPr>
            <w:tcW w:w="3820" w:type="dxa"/>
          </w:tcPr>
          <w:p w14:paraId="42835D96" w14:textId="552D78BA" w:rsidR="000A26CC" w:rsidRPr="000A26CC" w:rsidRDefault="001F4229" w:rsidP="003D6AE5">
            <w:pPr>
              <w:widowControl/>
              <w:spacing w:line="276" w:lineRule="auto"/>
              <w:rPr>
                <w:rFonts w:ascii="Times New Roman" w:hAnsi="Times New Roman" w:cs="Times New Roman"/>
                <w:bCs/>
                <w:lang w:eastAsia="zh-HK"/>
              </w:rPr>
            </w:pPr>
            <w:r w:rsidRPr="001F4229">
              <w:rPr>
                <w:rFonts w:ascii="Times New Roman" w:eastAsia="DengXian" w:hAnsi="Times New Roman" w:cs="Times New Roman" w:hint="eastAsia"/>
                <w:bCs/>
                <w:lang w:eastAsia="zh-CN"/>
              </w:rPr>
              <w:t>强制从中国以外的所有地区的抵港人士进行检疫</w:t>
            </w:r>
          </w:p>
        </w:tc>
        <w:tc>
          <w:tcPr>
            <w:tcW w:w="1178" w:type="dxa"/>
            <w:vAlign w:val="center"/>
          </w:tcPr>
          <w:p w14:paraId="44AA1A09" w14:textId="77777777" w:rsidR="000A26CC" w:rsidRPr="0090551D" w:rsidRDefault="000A26CC" w:rsidP="003D6AE5">
            <w:pPr>
              <w:widowControl/>
              <w:spacing w:line="276" w:lineRule="auto"/>
              <w:jc w:val="center"/>
              <w:rPr>
                <w:rFonts w:ascii="Times New Roman" w:hAnsi="Times New Roman" w:cs="Times New Roman"/>
                <w:color w:val="C00000"/>
              </w:rPr>
            </w:pPr>
          </w:p>
        </w:tc>
        <w:tc>
          <w:tcPr>
            <w:tcW w:w="1179" w:type="dxa"/>
            <w:vAlign w:val="center"/>
          </w:tcPr>
          <w:p w14:paraId="4CB59D3E" w14:textId="77777777" w:rsidR="000A26CC" w:rsidRPr="0090551D" w:rsidRDefault="000A26CC" w:rsidP="003D6AE5">
            <w:pPr>
              <w:widowControl/>
              <w:spacing w:line="276" w:lineRule="auto"/>
              <w:jc w:val="center"/>
              <w:rPr>
                <w:rFonts w:ascii="Times New Roman" w:hAnsi="Times New Roman" w:cs="Times New Roman"/>
                <w:color w:val="C00000"/>
                <w:lang w:eastAsia="zh-HK"/>
              </w:rPr>
            </w:pPr>
          </w:p>
        </w:tc>
        <w:tc>
          <w:tcPr>
            <w:tcW w:w="1179" w:type="dxa"/>
            <w:vAlign w:val="center"/>
          </w:tcPr>
          <w:p w14:paraId="6E5E226C" w14:textId="77777777" w:rsidR="000A26CC" w:rsidRPr="0090551D" w:rsidRDefault="000A26CC" w:rsidP="003D6AE5">
            <w:pPr>
              <w:widowControl/>
              <w:spacing w:line="276" w:lineRule="auto"/>
              <w:jc w:val="center"/>
              <w:rPr>
                <w:rFonts w:ascii="Times New Roman" w:hAnsi="Times New Roman" w:cs="Times New Roman"/>
                <w:b/>
                <w:bCs/>
                <w:color w:val="C00000"/>
                <w:u w:val="single"/>
                <w:lang w:eastAsia="zh-HK"/>
              </w:rPr>
            </w:pPr>
          </w:p>
        </w:tc>
        <w:tc>
          <w:tcPr>
            <w:tcW w:w="1179" w:type="dxa"/>
            <w:vAlign w:val="center"/>
          </w:tcPr>
          <w:p w14:paraId="2C5B6D57" w14:textId="43A40B28" w:rsidR="000A26CC" w:rsidRPr="0090551D" w:rsidRDefault="000A26CC" w:rsidP="003D6AE5">
            <w:pPr>
              <w:widowControl/>
              <w:spacing w:line="276" w:lineRule="auto"/>
              <w:jc w:val="center"/>
              <w:rPr>
                <w:rFonts w:ascii="Times New Roman" w:hAnsi="Times New Roman" w:cs="Times New Roman"/>
                <w:b/>
                <w:bCs/>
                <w:color w:val="C00000"/>
                <w:u w:val="single"/>
                <w:lang w:eastAsia="zh-HK"/>
              </w:rPr>
            </w:pPr>
            <w:r w:rsidRPr="0090551D">
              <w:rPr>
                <w:rFonts w:ascii="Times New Roman" w:hAnsi="Times New Roman" w:cs="Times New Roman" w:hint="eastAsia"/>
                <w:color w:val="C00000"/>
              </w:rPr>
              <w:sym w:font="Wingdings 2" w:char="F050"/>
            </w:r>
          </w:p>
        </w:tc>
      </w:tr>
      <w:tr w:rsidR="000A26CC" w14:paraId="06F94097" w14:textId="77777777" w:rsidTr="000A26CC">
        <w:trPr>
          <w:jc w:val="center"/>
        </w:trPr>
        <w:tc>
          <w:tcPr>
            <w:tcW w:w="1403" w:type="dxa"/>
            <w:vAlign w:val="center"/>
          </w:tcPr>
          <w:p w14:paraId="04AED031" w14:textId="67A584FA" w:rsidR="000A26CC" w:rsidRPr="0090551D" w:rsidRDefault="001F4229" w:rsidP="003D6AE5">
            <w:pPr>
              <w:widowControl/>
              <w:spacing w:line="276" w:lineRule="auto"/>
              <w:jc w:val="center"/>
              <w:rPr>
                <w:rFonts w:ascii="Times New Roman" w:hAnsi="Times New Roman" w:cs="Times New Roman"/>
                <w:bCs/>
                <w:u w:val="single"/>
                <w:lang w:eastAsia="zh-HK"/>
              </w:rPr>
            </w:pPr>
            <w:r w:rsidRPr="001F4229">
              <w:rPr>
                <w:rFonts w:ascii="Times New Roman" w:eastAsia="DengXian" w:hAnsi="Times New Roman" w:cs="Times New Roman"/>
                <w:bCs/>
                <w:lang w:eastAsia="zh-CN"/>
              </w:rPr>
              <w:lastRenderedPageBreak/>
              <w:t>3</w:t>
            </w:r>
            <w:r w:rsidRPr="001F4229">
              <w:rPr>
                <w:rFonts w:ascii="Times New Roman" w:eastAsia="DengXian" w:hAnsi="Times New Roman" w:cs="Times New Roman" w:hint="eastAsia"/>
                <w:bCs/>
                <w:lang w:eastAsia="zh-CN"/>
              </w:rPr>
              <w:t>月</w:t>
            </w:r>
            <w:r w:rsidRPr="001F4229">
              <w:rPr>
                <w:rFonts w:ascii="Times New Roman" w:eastAsia="DengXian" w:hAnsi="Times New Roman" w:cs="Times New Roman"/>
                <w:bCs/>
                <w:lang w:eastAsia="zh-CN"/>
              </w:rPr>
              <w:t>24</w:t>
            </w:r>
            <w:r w:rsidRPr="001F4229">
              <w:rPr>
                <w:rFonts w:ascii="Times New Roman" w:eastAsia="DengXian" w:hAnsi="Times New Roman" w:cs="Times New Roman" w:hint="eastAsia"/>
                <w:bCs/>
                <w:lang w:eastAsia="zh-CN"/>
              </w:rPr>
              <w:t>日</w:t>
            </w:r>
          </w:p>
        </w:tc>
        <w:tc>
          <w:tcPr>
            <w:tcW w:w="3820" w:type="dxa"/>
          </w:tcPr>
          <w:p w14:paraId="18D26C8F" w14:textId="01913B37" w:rsidR="000A26CC" w:rsidRPr="000A26CC" w:rsidRDefault="001F4229" w:rsidP="003D6AE5">
            <w:pPr>
              <w:widowControl/>
              <w:spacing w:line="276" w:lineRule="auto"/>
              <w:rPr>
                <w:rFonts w:ascii="Times New Roman" w:hAnsi="Times New Roman" w:cs="Times New Roman"/>
                <w:bCs/>
                <w:lang w:eastAsia="zh-HK"/>
              </w:rPr>
            </w:pPr>
            <w:r w:rsidRPr="001F4229">
              <w:rPr>
                <w:rFonts w:ascii="Times New Roman" w:eastAsia="DengXian" w:hAnsi="Times New Roman" w:cs="Times New Roman" w:hint="eastAsia"/>
                <w:bCs/>
                <w:lang w:eastAsia="zh-CN"/>
              </w:rPr>
              <w:t>强制检疫安排扩展至澳门及台湾的抵港或过去</w:t>
            </w:r>
            <w:r w:rsidRPr="001F4229">
              <w:rPr>
                <w:rFonts w:ascii="Times New Roman" w:eastAsia="DengXian" w:hAnsi="Times New Roman" w:cs="Times New Roman"/>
                <w:bCs/>
                <w:lang w:eastAsia="zh-CN"/>
              </w:rPr>
              <w:t>14</w:t>
            </w:r>
            <w:r w:rsidRPr="001F4229">
              <w:rPr>
                <w:rFonts w:ascii="Times New Roman" w:eastAsia="DengXian" w:hAnsi="Times New Roman" w:cs="Times New Roman" w:hint="eastAsia"/>
                <w:bCs/>
                <w:lang w:eastAsia="zh-CN"/>
              </w:rPr>
              <w:t>日曾于该地逗留的人士</w:t>
            </w:r>
          </w:p>
        </w:tc>
        <w:tc>
          <w:tcPr>
            <w:tcW w:w="1178" w:type="dxa"/>
            <w:vAlign w:val="center"/>
          </w:tcPr>
          <w:p w14:paraId="5B9B7600" w14:textId="77777777" w:rsidR="000A26CC" w:rsidRPr="0090551D" w:rsidRDefault="000A26CC" w:rsidP="003D6AE5">
            <w:pPr>
              <w:widowControl/>
              <w:spacing w:line="276" w:lineRule="auto"/>
              <w:jc w:val="center"/>
              <w:rPr>
                <w:rFonts w:ascii="Times New Roman" w:hAnsi="Times New Roman" w:cs="Times New Roman"/>
                <w:color w:val="C00000"/>
              </w:rPr>
            </w:pPr>
          </w:p>
        </w:tc>
        <w:tc>
          <w:tcPr>
            <w:tcW w:w="1179" w:type="dxa"/>
            <w:vAlign w:val="center"/>
          </w:tcPr>
          <w:p w14:paraId="760AC5D9" w14:textId="77777777" w:rsidR="000A26CC" w:rsidRPr="0090551D" w:rsidRDefault="000A26CC" w:rsidP="003D6AE5">
            <w:pPr>
              <w:widowControl/>
              <w:spacing w:line="276" w:lineRule="auto"/>
              <w:jc w:val="center"/>
              <w:rPr>
                <w:rFonts w:ascii="Times New Roman" w:hAnsi="Times New Roman" w:cs="Times New Roman"/>
                <w:color w:val="C00000"/>
                <w:lang w:eastAsia="zh-HK"/>
              </w:rPr>
            </w:pPr>
          </w:p>
        </w:tc>
        <w:tc>
          <w:tcPr>
            <w:tcW w:w="1179" w:type="dxa"/>
            <w:vAlign w:val="center"/>
          </w:tcPr>
          <w:p w14:paraId="16550C99" w14:textId="77777777" w:rsidR="000A26CC" w:rsidRPr="0090551D" w:rsidRDefault="000A26CC" w:rsidP="003D6AE5">
            <w:pPr>
              <w:widowControl/>
              <w:spacing w:line="276" w:lineRule="auto"/>
              <w:jc w:val="center"/>
              <w:rPr>
                <w:rFonts w:ascii="Times New Roman" w:hAnsi="Times New Roman" w:cs="Times New Roman"/>
                <w:b/>
                <w:bCs/>
                <w:color w:val="C00000"/>
                <w:u w:val="single"/>
                <w:lang w:eastAsia="zh-HK"/>
              </w:rPr>
            </w:pPr>
          </w:p>
        </w:tc>
        <w:tc>
          <w:tcPr>
            <w:tcW w:w="1179" w:type="dxa"/>
            <w:vAlign w:val="center"/>
          </w:tcPr>
          <w:p w14:paraId="57D0F94F" w14:textId="6771F239" w:rsidR="000A26CC" w:rsidRPr="0090551D" w:rsidRDefault="000A26CC" w:rsidP="003D6AE5">
            <w:pPr>
              <w:widowControl/>
              <w:spacing w:line="276" w:lineRule="auto"/>
              <w:jc w:val="center"/>
              <w:rPr>
                <w:rFonts w:ascii="Times New Roman" w:hAnsi="Times New Roman" w:cs="Times New Roman"/>
                <w:color w:val="C00000"/>
              </w:rPr>
            </w:pPr>
            <w:r w:rsidRPr="0090551D">
              <w:rPr>
                <w:rFonts w:ascii="Times New Roman" w:hAnsi="Times New Roman" w:cs="Times New Roman" w:hint="eastAsia"/>
                <w:color w:val="C00000"/>
              </w:rPr>
              <w:sym w:font="Wingdings 2" w:char="F050"/>
            </w:r>
          </w:p>
        </w:tc>
      </w:tr>
      <w:tr w:rsidR="000A26CC" w14:paraId="166140C6" w14:textId="77777777" w:rsidTr="000A26CC">
        <w:trPr>
          <w:jc w:val="center"/>
        </w:trPr>
        <w:tc>
          <w:tcPr>
            <w:tcW w:w="1403" w:type="dxa"/>
            <w:vAlign w:val="center"/>
          </w:tcPr>
          <w:p w14:paraId="58963BAB" w14:textId="365F7E14" w:rsidR="000A26CC" w:rsidRPr="0090551D" w:rsidRDefault="001F4229" w:rsidP="003D6AE5">
            <w:pPr>
              <w:widowControl/>
              <w:spacing w:line="276" w:lineRule="auto"/>
              <w:jc w:val="center"/>
              <w:rPr>
                <w:rFonts w:ascii="Times New Roman" w:hAnsi="Times New Roman" w:cs="Times New Roman"/>
                <w:bCs/>
                <w:u w:val="single"/>
                <w:lang w:eastAsia="zh-HK"/>
              </w:rPr>
            </w:pPr>
            <w:r w:rsidRPr="001F4229">
              <w:rPr>
                <w:rFonts w:ascii="Times New Roman" w:eastAsia="DengXian" w:hAnsi="Times New Roman" w:cs="Times New Roman"/>
                <w:bCs/>
                <w:lang w:eastAsia="zh-CN"/>
              </w:rPr>
              <w:t>3</w:t>
            </w:r>
            <w:r w:rsidRPr="001F4229">
              <w:rPr>
                <w:rFonts w:ascii="Times New Roman" w:eastAsia="DengXian" w:hAnsi="Times New Roman" w:cs="Times New Roman" w:hint="eastAsia"/>
                <w:bCs/>
                <w:lang w:eastAsia="zh-CN"/>
              </w:rPr>
              <w:t>月</w:t>
            </w:r>
            <w:r w:rsidRPr="001F4229">
              <w:rPr>
                <w:rFonts w:ascii="Times New Roman" w:eastAsia="DengXian" w:hAnsi="Times New Roman" w:cs="Times New Roman"/>
                <w:bCs/>
                <w:lang w:eastAsia="zh-CN"/>
              </w:rPr>
              <w:t>28</w:t>
            </w:r>
            <w:r w:rsidRPr="001F4229">
              <w:rPr>
                <w:rFonts w:ascii="Times New Roman" w:eastAsia="DengXian" w:hAnsi="Times New Roman" w:cs="Times New Roman" w:hint="eastAsia"/>
                <w:bCs/>
                <w:lang w:eastAsia="zh-CN"/>
              </w:rPr>
              <w:t>日</w:t>
            </w:r>
          </w:p>
        </w:tc>
        <w:tc>
          <w:tcPr>
            <w:tcW w:w="3820" w:type="dxa"/>
          </w:tcPr>
          <w:p w14:paraId="2B7EFCB4" w14:textId="47FC05A4" w:rsidR="000A26CC" w:rsidRPr="000A26CC" w:rsidRDefault="001F4229" w:rsidP="003D6AE5">
            <w:pPr>
              <w:spacing w:line="276" w:lineRule="auto"/>
              <w:rPr>
                <w:rFonts w:ascii="Times New Roman" w:hAnsi="Times New Roman" w:cs="Times New Roman"/>
                <w:bCs/>
                <w:lang w:eastAsia="zh-HK"/>
              </w:rPr>
            </w:pPr>
            <w:r w:rsidRPr="001F4229">
              <w:rPr>
                <w:rFonts w:ascii="Times New Roman" w:eastAsia="DengXian" w:hAnsi="Times New Roman" w:cs="Times New Roman" w:hint="eastAsia"/>
                <w:bCs/>
                <w:lang w:eastAsia="zh-CN"/>
              </w:rPr>
              <w:t>规定在任何餐饮处所内，不得有多于</w:t>
            </w:r>
            <w:r w:rsidRPr="001F4229">
              <w:rPr>
                <w:rFonts w:ascii="Times New Roman" w:eastAsia="DengXian" w:hAnsi="Times New Roman" w:cs="Times New Roman"/>
                <w:bCs/>
                <w:lang w:eastAsia="zh-CN"/>
              </w:rPr>
              <w:t>4</w:t>
            </w:r>
            <w:r w:rsidRPr="001F4229">
              <w:rPr>
                <w:rFonts w:ascii="Times New Roman" w:eastAsia="DengXian" w:hAnsi="Times New Roman" w:cs="Times New Roman" w:hint="eastAsia"/>
                <w:bCs/>
                <w:lang w:eastAsia="zh-CN"/>
              </w:rPr>
              <w:t>人同坐一桌</w:t>
            </w:r>
          </w:p>
        </w:tc>
        <w:tc>
          <w:tcPr>
            <w:tcW w:w="1178" w:type="dxa"/>
            <w:vAlign w:val="center"/>
          </w:tcPr>
          <w:p w14:paraId="41B1606E" w14:textId="77777777" w:rsidR="000A26CC" w:rsidRPr="0090551D" w:rsidRDefault="000A26CC" w:rsidP="003D6AE5">
            <w:pPr>
              <w:widowControl/>
              <w:spacing w:line="276" w:lineRule="auto"/>
              <w:jc w:val="center"/>
              <w:rPr>
                <w:rFonts w:ascii="Times New Roman" w:hAnsi="Times New Roman" w:cs="Times New Roman"/>
                <w:color w:val="C00000"/>
                <w:lang w:eastAsia="zh-HK"/>
              </w:rPr>
            </w:pPr>
          </w:p>
        </w:tc>
        <w:tc>
          <w:tcPr>
            <w:tcW w:w="1179" w:type="dxa"/>
            <w:vAlign w:val="center"/>
          </w:tcPr>
          <w:p w14:paraId="4CCD2A09" w14:textId="77777777" w:rsidR="000A26CC" w:rsidRPr="0090551D" w:rsidRDefault="000A26CC" w:rsidP="003D6AE5">
            <w:pPr>
              <w:widowControl/>
              <w:spacing w:line="276" w:lineRule="auto"/>
              <w:jc w:val="center"/>
              <w:rPr>
                <w:rFonts w:ascii="Times New Roman" w:hAnsi="Times New Roman" w:cs="Times New Roman"/>
                <w:color w:val="C00000"/>
              </w:rPr>
            </w:pPr>
          </w:p>
        </w:tc>
        <w:tc>
          <w:tcPr>
            <w:tcW w:w="1179" w:type="dxa"/>
            <w:vAlign w:val="center"/>
          </w:tcPr>
          <w:p w14:paraId="75D27F72" w14:textId="6FCED7EA" w:rsidR="000A26CC" w:rsidRPr="0090551D" w:rsidRDefault="000A26CC" w:rsidP="003D6AE5">
            <w:pPr>
              <w:widowControl/>
              <w:spacing w:line="276" w:lineRule="auto"/>
              <w:jc w:val="center"/>
              <w:rPr>
                <w:rFonts w:ascii="Times New Roman" w:hAnsi="Times New Roman" w:cs="Times New Roman"/>
                <w:bCs/>
                <w:color w:val="C00000"/>
                <w:lang w:eastAsia="zh-HK"/>
              </w:rPr>
            </w:pPr>
            <w:r w:rsidRPr="0090551D">
              <w:rPr>
                <w:rFonts w:ascii="Times New Roman" w:hAnsi="Times New Roman" w:cs="Times New Roman" w:hint="eastAsia"/>
                <w:color w:val="C00000"/>
              </w:rPr>
              <w:sym w:font="Wingdings 2" w:char="F050"/>
            </w:r>
          </w:p>
        </w:tc>
        <w:tc>
          <w:tcPr>
            <w:tcW w:w="1179" w:type="dxa"/>
            <w:vAlign w:val="center"/>
          </w:tcPr>
          <w:p w14:paraId="27703300" w14:textId="77777777" w:rsidR="000A26CC" w:rsidRPr="0090551D" w:rsidRDefault="000A26CC" w:rsidP="003D6AE5">
            <w:pPr>
              <w:widowControl/>
              <w:spacing w:line="276" w:lineRule="auto"/>
              <w:jc w:val="center"/>
              <w:rPr>
                <w:rFonts w:ascii="Times New Roman" w:hAnsi="Times New Roman" w:cs="Times New Roman"/>
                <w:bCs/>
                <w:color w:val="C00000"/>
                <w:lang w:eastAsia="zh-HK"/>
              </w:rPr>
            </w:pPr>
          </w:p>
        </w:tc>
      </w:tr>
      <w:tr w:rsidR="000A26CC" w14:paraId="48B27F73" w14:textId="77777777" w:rsidTr="000A26CC">
        <w:trPr>
          <w:jc w:val="center"/>
        </w:trPr>
        <w:tc>
          <w:tcPr>
            <w:tcW w:w="1403" w:type="dxa"/>
            <w:vAlign w:val="center"/>
          </w:tcPr>
          <w:p w14:paraId="2E9309C7" w14:textId="0EB464B1" w:rsidR="000A26CC" w:rsidRPr="0090551D" w:rsidRDefault="001F4229" w:rsidP="003D6AE5">
            <w:pPr>
              <w:widowControl/>
              <w:spacing w:line="276" w:lineRule="auto"/>
              <w:jc w:val="center"/>
              <w:rPr>
                <w:rFonts w:ascii="Times New Roman" w:hAnsi="Times New Roman" w:cs="Times New Roman"/>
                <w:bCs/>
                <w:u w:val="single"/>
                <w:lang w:eastAsia="zh-HK"/>
              </w:rPr>
            </w:pPr>
            <w:r w:rsidRPr="001F4229">
              <w:rPr>
                <w:rFonts w:ascii="Times New Roman" w:eastAsia="DengXian" w:hAnsi="Times New Roman" w:cs="Times New Roman"/>
                <w:bCs/>
                <w:lang w:eastAsia="zh-CN"/>
              </w:rPr>
              <w:t>3</w:t>
            </w:r>
            <w:r w:rsidRPr="001F4229">
              <w:rPr>
                <w:rFonts w:ascii="Times New Roman" w:eastAsia="DengXian" w:hAnsi="Times New Roman" w:cs="Times New Roman" w:hint="eastAsia"/>
                <w:bCs/>
                <w:lang w:eastAsia="zh-CN"/>
              </w:rPr>
              <w:t>月</w:t>
            </w:r>
            <w:r w:rsidRPr="001F4229">
              <w:rPr>
                <w:rFonts w:ascii="Times New Roman" w:eastAsia="DengXian" w:hAnsi="Times New Roman" w:cs="Times New Roman"/>
                <w:bCs/>
                <w:lang w:eastAsia="zh-CN"/>
              </w:rPr>
              <w:t>29</w:t>
            </w:r>
            <w:r w:rsidRPr="001F4229">
              <w:rPr>
                <w:rFonts w:ascii="Times New Roman" w:eastAsia="DengXian" w:hAnsi="Times New Roman" w:cs="Times New Roman" w:hint="eastAsia"/>
                <w:bCs/>
                <w:lang w:eastAsia="zh-CN"/>
              </w:rPr>
              <w:t>日</w:t>
            </w:r>
          </w:p>
        </w:tc>
        <w:tc>
          <w:tcPr>
            <w:tcW w:w="3820" w:type="dxa"/>
          </w:tcPr>
          <w:p w14:paraId="7145B472" w14:textId="1D02B752" w:rsidR="000A26CC" w:rsidRPr="000A26CC" w:rsidRDefault="001F4229" w:rsidP="003D6AE5">
            <w:pPr>
              <w:widowControl/>
              <w:spacing w:line="276" w:lineRule="auto"/>
              <w:rPr>
                <w:rFonts w:ascii="Times New Roman" w:hAnsi="Times New Roman" w:cs="Times New Roman"/>
                <w:bCs/>
                <w:lang w:eastAsia="zh-HK"/>
              </w:rPr>
            </w:pPr>
            <w:r w:rsidRPr="001F4229">
              <w:rPr>
                <w:rFonts w:ascii="Times New Roman" w:eastAsia="DengXian" w:hAnsi="Times New Roman" w:cs="Times New Roman" w:hint="eastAsia"/>
                <w:bCs/>
                <w:lang w:eastAsia="zh-CN"/>
              </w:rPr>
              <w:t>禁止于公众地方进行多于</w:t>
            </w:r>
            <w:r w:rsidRPr="001F4229">
              <w:rPr>
                <w:rFonts w:ascii="Times New Roman" w:eastAsia="DengXian" w:hAnsi="Times New Roman" w:cs="Times New Roman"/>
                <w:bCs/>
                <w:lang w:eastAsia="zh-CN"/>
              </w:rPr>
              <w:t>4</w:t>
            </w:r>
            <w:r w:rsidRPr="001F4229">
              <w:rPr>
                <w:rFonts w:ascii="Times New Roman" w:eastAsia="DengXian" w:hAnsi="Times New Roman" w:cs="Times New Roman" w:hint="eastAsia"/>
                <w:bCs/>
                <w:lang w:eastAsia="zh-CN"/>
              </w:rPr>
              <w:t>人的群组聚集</w:t>
            </w:r>
          </w:p>
        </w:tc>
        <w:tc>
          <w:tcPr>
            <w:tcW w:w="1178" w:type="dxa"/>
            <w:vAlign w:val="center"/>
          </w:tcPr>
          <w:p w14:paraId="1A286E9B" w14:textId="77777777" w:rsidR="000A26CC" w:rsidRPr="0090551D" w:rsidRDefault="000A26CC" w:rsidP="003D6AE5">
            <w:pPr>
              <w:widowControl/>
              <w:spacing w:line="276" w:lineRule="auto"/>
              <w:jc w:val="center"/>
              <w:rPr>
                <w:rFonts w:ascii="Times New Roman" w:hAnsi="Times New Roman" w:cs="Times New Roman"/>
                <w:color w:val="C00000"/>
                <w:lang w:eastAsia="zh-HK"/>
              </w:rPr>
            </w:pPr>
          </w:p>
        </w:tc>
        <w:tc>
          <w:tcPr>
            <w:tcW w:w="1179" w:type="dxa"/>
            <w:vAlign w:val="center"/>
          </w:tcPr>
          <w:p w14:paraId="1C27E715" w14:textId="2FCA26EC" w:rsidR="000A26CC" w:rsidRPr="0090551D" w:rsidRDefault="000A26CC" w:rsidP="003D6AE5">
            <w:pPr>
              <w:widowControl/>
              <w:spacing w:line="276" w:lineRule="auto"/>
              <w:jc w:val="center"/>
              <w:rPr>
                <w:rFonts w:ascii="Times New Roman" w:hAnsi="Times New Roman" w:cs="Times New Roman"/>
                <w:bCs/>
                <w:color w:val="C00000"/>
                <w:lang w:eastAsia="zh-HK"/>
              </w:rPr>
            </w:pPr>
            <w:r w:rsidRPr="0090551D">
              <w:rPr>
                <w:rFonts w:ascii="Times New Roman" w:hAnsi="Times New Roman" w:cs="Times New Roman" w:hint="eastAsia"/>
                <w:color w:val="C00000"/>
              </w:rPr>
              <w:sym w:font="Wingdings 2" w:char="F050"/>
            </w:r>
          </w:p>
        </w:tc>
        <w:tc>
          <w:tcPr>
            <w:tcW w:w="1179" w:type="dxa"/>
            <w:vAlign w:val="center"/>
          </w:tcPr>
          <w:p w14:paraId="41D8E200" w14:textId="77777777" w:rsidR="000A26CC" w:rsidRPr="0090551D" w:rsidRDefault="000A26CC" w:rsidP="003D6AE5">
            <w:pPr>
              <w:widowControl/>
              <w:spacing w:line="276" w:lineRule="auto"/>
              <w:jc w:val="center"/>
              <w:rPr>
                <w:rFonts w:ascii="Times New Roman" w:hAnsi="Times New Roman" w:cs="Times New Roman"/>
                <w:bCs/>
                <w:color w:val="C00000"/>
                <w:lang w:eastAsia="zh-HK"/>
              </w:rPr>
            </w:pPr>
          </w:p>
        </w:tc>
        <w:tc>
          <w:tcPr>
            <w:tcW w:w="1179" w:type="dxa"/>
            <w:vAlign w:val="center"/>
          </w:tcPr>
          <w:p w14:paraId="3862FDE1" w14:textId="77777777" w:rsidR="000A26CC" w:rsidRPr="0090551D" w:rsidRDefault="000A26CC" w:rsidP="003D6AE5">
            <w:pPr>
              <w:widowControl/>
              <w:spacing w:line="276" w:lineRule="auto"/>
              <w:jc w:val="center"/>
              <w:rPr>
                <w:rFonts w:ascii="Times New Roman" w:hAnsi="Times New Roman" w:cs="Times New Roman"/>
                <w:bCs/>
                <w:color w:val="C00000"/>
                <w:lang w:eastAsia="zh-HK"/>
              </w:rPr>
            </w:pPr>
          </w:p>
        </w:tc>
      </w:tr>
      <w:tr w:rsidR="000A26CC" w14:paraId="12B11761" w14:textId="77777777" w:rsidTr="000A26CC">
        <w:trPr>
          <w:jc w:val="center"/>
        </w:trPr>
        <w:tc>
          <w:tcPr>
            <w:tcW w:w="1403" w:type="dxa"/>
            <w:vAlign w:val="center"/>
          </w:tcPr>
          <w:p w14:paraId="21B09F60" w14:textId="0F90C2ED" w:rsidR="000A26CC" w:rsidRPr="0090551D" w:rsidRDefault="001F4229" w:rsidP="003D6AE5">
            <w:pPr>
              <w:widowControl/>
              <w:spacing w:line="276" w:lineRule="auto"/>
              <w:jc w:val="center"/>
              <w:rPr>
                <w:rFonts w:ascii="Times New Roman" w:hAnsi="Times New Roman" w:cs="Times New Roman"/>
                <w:bCs/>
                <w:u w:val="single"/>
                <w:lang w:eastAsia="zh-HK"/>
              </w:rPr>
            </w:pPr>
            <w:r w:rsidRPr="001F4229">
              <w:rPr>
                <w:rFonts w:ascii="Times New Roman" w:eastAsia="DengXian" w:hAnsi="Times New Roman" w:cs="Times New Roman"/>
                <w:bCs/>
                <w:lang w:eastAsia="zh-CN"/>
              </w:rPr>
              <w:t>4</w:t>
            </w:r>
            <w:r w:rsidRPr="001F4229">
              <w:rPr>
                <w:rFonts w:ascii="Times New Roman" w:eastAsia="DengXian" w:hAnsi="Times New Roman" w:cs="Times New Roman" w:hint="eastAsia"/>
                <w:bCs/>
                <w:lang w:eastAsia="zh-CN"/>
              </w:rPr>
              <w:t>月</w:t>
            </w:r>
            <w:r w:rsidRPr="001F4229">
              <w:rPr>
                <w:rFonts w:ascii="Times New Roman" w:eastAsia="DengXian" w:hAnsi="Times New Roman" w:cs="Times New Roman"/>
                <w:bCs/>
                <w:lang w:eastAsia="zh-CN"/>
              </w:rPr>
              <w:t>18</w:t>
            </w:r>
            <w:r w:rsidRPr="001F4229">
              <w:rPr>
                <w:rFonts w:ascii="Times New Roman" w:eastAsia="DengXian" w:hAnsi="Times New Roman" w:cs="Times New Roman" w:hint="eastAsia"/>
                <w:bCs/>
                <w:lang w:eastAsia="zh-CN"/>
              </w:rPr>
              <w:t>日</w:t>
            </w:r>
          </w:p>
        </w:tc>
        <w:tc>
          <w:tcPr>
            <w:tcW w:w="3820" w:type="dxa"/>
          </w:tcPr>
          <w:p w14:paraId="63098702" w14:textId="7AB2FA90" w:rsidR="000A26CC" w:rsidRPr="000A26CC" w:rsidRDefault="001F4229" w:rsidP="003D6AE5">
            <w:pPr>
              <w:widowControl/>
              <w:spacing w:line="276" w:lineRule="auto"/>
              <w:rPr>
                <w:rFonts w:ascii="Times New Roman" w:hAnsi="Times New Roman" w:cs="Times New Roman"/>
                <w:bCs/>
                <w:lang w:eastAsia="zh-HK"/>
              </w:rPr>
            </w:pPr>
            <w:r w:rsidRPr="001F4229">
              <w:rPr>
                <w:rFonts w:ascii="Times New Roman" w:eastAsia="DengXian" w:hAnsi="Times New Roman" w:cs="Times New Roman" w:hint="eastAsia"/>
                <w:bCs/>
                <w:lang w:eastAsia="zh-CN"/>
              </w:rPr>
              <w:t>强制要求所有于香港国际机场抵港及没有出现病征的人士到亚洲国际博览馆的临时样本采集中心收集深喉唾液样本</w:t>
            </w:r>
          </w:p>
        </w:tc>
        <w:tc>
          <w:tcPr>
            <w:tcW w:w="1178" w:type="dxa"/>
            <w:vAlign w:val="center"/>
          </w:tcPr>
          <w:p w14:paraId="7F8D3922" w14:textId="77777777" w:rsidR="000A26CC" w:rsidRPr="0090551D" w:rsidRDefault="000A26CC" w:rsidP="003D6AE5">
            <w:pPr>
              <w:widowControl/>
              <w:spacing w:line="276" w:lineRule="auto"/>
              <w:jc w:val="center"/>
              <w:rPr>
                <w:rFonts w:ascii="Times New Roman" w:hAnsi="Times New Roman" w:cs="Times New Roman"/>
                <w:color w:val="C00000"/>
                <w:lang w:eastAsia="zh-HK"/>
              </w:rPr>
            </w:pPr>
          </w:p>
        </w:tc>
        <w:tc>
          <w:tcPr>
            <w:tcW w:w="1179" w:type="dxa"/>
            <w:vAlign w:val="center"/>
          </w:tcPr>
          <w:p w14:paraId="67D5C349" w14:textId="77777777" w:rsidR="000A26CC" w:rsidRPr="0090551D" w:rsidRDefault="000A26CC" w:rsidP="003D6AE5">
            <w:pPr>
              <w:widowControl/>
              <w:spacing w:line="276" w:lineRule="auto"/>
              <w:jc w:val="center"/>
              <w:rPr>
                <w:rFonts w:ascii="Times New Roman" w:hAnsi="Times New Roman" w:cs="Times New Roman"/>
                <w:color w:val="C00000"/>
              </w:rPr>
            </w:pPr>
          </w:p>
        </w:tc>
        <w:tc>
          <w:tcPr>
            <w:tcW w:w="1179" w:type="dxa"/>
            <w:vAlign w:val="center"/>
          </w:tcPr>
          <w:p w14:paraId="0EB1C421" w14:textId="77777777" w:rsidR="000A26CC" w:rsidRPr="0090551D" w:rsidRDefault="000A26CC" w:rsidP="003D6AE5">
            <w:pPr>
              <w:widowControl/>
              <w:spacing w:line="276" w:lineRule="auto"/>
              <w:jc w:val="center"/>
              <w:rPr>
                <w:rFonts w:ascii="Times New Roman" w:hAnsi="Times New Roman" w:cs="Times New Roman"/>
                <w:bCs/>
                <w:color w:val="C00000"/>
                <w:lang w:eastAsia="zh-HK"/>
              </w:rPr>
            </w:pPr>
          </w:p>
        </w:tc>
        <w:tc>
          <w:tcPr>
            <w:tcW w:w="1179" w:type="dxa"/>
            <w:vAlign w:val="center"/>
          </w:tcPr>
          <w:p w14:paraId="54BDDC16" w14:textId="45F67F3C" w:rsidR="000A26CC" w:rsidRPr="0090551D" w:rsidRDefault="000A26CC" w:rsidP="003D6AE5">
            <w:pPr>
              <w:widowControl/>
              <w:spacing w:line="276" w:lineRule="auto"/>
              <w:jc w:val="center"/>
              <w:rPr>
                <w:rFonts w:ascii="Times New Roman" w:hAnsi="Times New Roman" w:cs="Times New Roman"/>
                <w:bCs/>
                <w:color w:val="C00000"/>
                <w:lang w:eastAsia="zh-HK"/>
              </w:rPr>
            </w:pPr>
            <w:r w:rsidRPr="0090551D">
              <w:rPr>
                <w:rFonts w:ascii="Times New Roman" w:hAnsi="Times New Roman" w:cs="Times New Roman" w:hint="eastAsia"/>
                <w:color w:val="C00000"/>
              </w:rPr>
              <w:sym w:font="Wingdings 2" w:char="F050"/>
            </w:r>
          </w:p>
        </w:tc>
      </w:tr>
      <w:tr w:rsidR="000A26CC" w14:paraId="3D34B623" w14:textId="77777777" w:rsidTr="000A26CC">
        <w:trPr>
          <w:jc w:val="center"/>
        </w:trPr>
        <w:tc>
          <w:tcPr>
            <w:tcW w:w="1403" w:type="dxa"/>
            <w:vAlign w:val="center"/>
          </w:tcPr>
          <w:p w14:paraId="762AC200" w14:textId="4A52E813" w:rsidR="000A26CC" w:rsidRPr="0090551D" w:rsidRDefault="001F4229" w:rsidP="003D6AE5">
            <w:pPr>
              <w:widowControl/>
              <w:spacing w:line="276" w:lineRule="auto"/>
              <w:jc w:val="center"/>
              <w:rPr>
                <w:rFonts w:ascii="Times New Roman" w:hAnsi="Times New Roman" w:cs="Times New Roman"/>
                <w:bCs/>
                <w:u w:val="single"/>
                <w:lang w:eastAsia="zh-HK"/>
              </w:rPr>
            </w:pPr>
            <w:r w:rsidRPr="001F4229">
              <w:rPr>
                <w:rFonts w:ascii="Times New Roman" w:eastAsia="DengXian" w:hAnsi="Times New Roman" w:cs="Times New Roman"/>
                <w:bCs/>
                <w:lang w:eastAsia="zh-CN"/>
              </w:rPr>
              <w:t>5</w:t>
            </w:r>
            <w:r w:rsidRPr="001F4229">
              <w:rPr>
                <w:rFonts w:ascii="Times New Roman" w:eastAsia="DengXian" w:hAnsi="Times New Roman" w:cs="Times New Roman" w:hint="eastAsia"/>
                <w:bCs/>
                <w:lang w:eastAsia="zh-CN"/>
              </w:rPr>
              <w:t>月</w:t>
            </w:r>
            <w:r w:rsidRPr="001F4229">
              <w:rPr>
                <w:rFonts w:ascii="Times New Roman" w:eastAsia="DengXian" w:hAnsi="Times New Roman" w:cs="Times New Roman"/>
                <w:bCs/>
                <w:lang w:eastAsia="zh-CN"/>
              </w:rPr>
              <w:t>5</w:t>
            </w:r>
            <w:r w:rsidRPr="001F4229">
              <w:rPr>
                <w:rFonts w:ascii="Times New Roman" w:eastAsia="DengXian" w:hAnsi="Times New Roman" w:cs="Times New Roman" w:hint="eastAsia"/>
                <w:bCs/>
                <w:lang w:eastAsia="zh-CN"/>
              </w:rPr>
              <w:t>日</w:t>
            </w:r>
          </w:p>
        </w:tc>
        <w:tc>
          <w:tcPr>
            <w:tcW w:w="3820" w:type="dxa"/>
          </w:tcPr>
          <w:p w14:paraId="7E54500D" w14:textId="49E0E5EC" w:rsidR="000A26CC" w:rsidRPr="000A26CC" w:rsidRDefault="001F4229" w:rsidP="003D6AE5">
            <w:pPr>
              <w:widowControl/>
              <w:spacing w:line="276" w:lineRule="auto"/>
              <w:rPr>
                <w:rFonts w:ascii="Times New Roman" w:hAnsi="Times New Roman" w:cs="Times New Roman"/>
                <w:bCs/>
                <w:lang w:eastAsia="zh-HK"/>
              </w:rPr>
            </w:pPr>
            <w:r w:rsidRPr="001F4229">
              <w:rPr>
                <w:rFonts w:ascii="Times New Roman" w:eastAsia="DengXian" w:hAnsi="Times New Roman" w:cs="Times New Roman" w:hint="eastAsia"/>
                <w:bCs/>
                <w:lang w:eastAsia="zh-CN"/>
              </w:rPr>
              <w:t>放宽部分减少社交接触的措施，例如在公众场所进行群组聚集的人数限制由</w:t>
            </w:r>
            <w:r w:rsidRPr="001F4229">
              <w:rPr>
                <w:rFonts w:ascii="Times New Roman" w:eastAsia="DengXian" w:hAnsi="Times New Roman" w:cs="Times New Roman"/>
                <w:bCs/>
                <w:lang w:eastAsia="zh-CN"/>
              </w:rPr>
              <w:t>4</w:t>
            </w:r>
            <w:r w:rsidRPr="001F4229">
              <w:rPr>
                <w:rFonts w:ascii="Times New Roman" w:eastAsia="DengXian" w:hAnsi="Times New Roman" w:cs="Times New Roman" w:hint="eastAsia"/>
                <w:bCs/>
                <w:lang w:eastAsia="zh-CN"/>
              </w:rPr>
              <w:t>增至</w:t>
            </w:r>
            <w:r w:rsidRPr="001F4229">
              <w:rPr>
                <w:rFonts w:ascii="Times New Roman" w:eastAsia="DengXian" w:hAnsi="Times New Roman" w:cs="Times New Roman"/>
                <w:bCs/>
                <w:lang w:eastAsia="zh-CN"/>
              </w:rPr>
              <w:t>8</w:t>
            </w:r>
            <w:r w:rsidRPr="001F4229">
              <w:rPr>
                <w:rFonts w:ascii="Times New Roman" w:eastAsia="DengXian" w:hAnsi="Times New Roman" w:cs="Times New Roman" w:hint="eastAsia"/>
                <w:bCs/>
                <w:lang w:eastAsia="zh-CN"/>
              </w:rPr>
              <w:t>人</w:t>
            </w:r>
          </w:p>
        </w:tc>
        <w:tc>
          <w:tcPr>
            <w:tcW w:w="1178" w:type="dxa"/>
            <w:vAlign w:val="center"/>
          </w:tcPr>
          <w:p w14:paraId="038FF67E" w14:textId="77777777" w:rsidR="000A26CC" w:rsidRPr="0090551D" w:rsidRDefault="000A26CC" w:rsidP="003D6AE5">
            <w:pPr>
              <w:widowControl/>
              <w:spacing w:line="276" w:lineRule="auto"/>
              <w:jc w:val="center"/>
              <w:rPr>
                <w:rFonts w:ascii="Times New Roman" w:hAnsi="Times New Roman" w:cs="Times New Roman"/>
                <w:color w:val="C00000"/>
                <w:lang w:eastAsia="zh-HK"/>
              </w:rPr>
            </w:pPr>
          </w:p>
        </w:tc>
        <w:tc>
          <w:tcPr>
            <w:tcW w:w="1179" w:type="dxa"/>
            <w:vAlign w:val="center"/>
          </w:tcPr>
          <w:p w14:paraId="44EFE550" w14:textId="3FB2ADA2" w:rsidR="000A26CC" w:rsidRPr="0090551D" w:rsidRDefault="000A26CC" w:rsidP="003D6AE5">
            <w:pPr>
              <w:widowControl/>
              <w:spacing w:line="276" w:lineRule="auto"/>
              <w:jc w:val="center"/>
              <w:rPr>
                <w:rFonts w:ascii="Times New Roman" w:hAnsi="Times New Roman" w:cs="Times New Roman"/>
                <w:bCs/>
                <w:color w:val="C00000"/>
                <w:lang w:eastAsia="zh-HK"/>
              </w:rPr>
            </w:pPr>
            <w:r w:rsidRPr="0090551D">
              <w:rPr>
                <w:rFonts w:ascii="Times New Roman" w:hAnsi="Times New Roman" w:cs="Times New Roman" w:hint="eastAsia"/>
                <w:color w:val="C00000"/>
              </w:rPr>
              <w:sym w:font="Wingdings 2" w:char="F050"/>
            </w:r>
          </w:p>
        </w:tc>
        <w:tc>
          <w:tcPr>
            <w:tcW w:w="1179" w:type="dxa"/>
            <w:vAlign w:val="center"/>
          </w:tcPr>
          <w:p w14:paraId="423D07FA" w14:textId="77777777" w:rsidR="000A26CC" w:rsidRPr="0090551D" w:rsidRDefault="000A26CC" w:rsidP="003D6AE5">
            <w:pPr>
              <w:widowControl/>
              <w:spacing w:line="276" w:lineRule="auto"/>
              <w:jc w:val="center"/>
              <w:rPr>
                <w:rFonts w:ascii="Times New Roman" w:hAnsi="Times New Roman" w:cs="Times New Roman"/>
                <w:bCs/>
                <w:color w:val="C00000"/>
                <w:lang w:eastAsia="zh-HK"/>
              </w:rPr>
            </w:pPr>
          </w:p>
        </w:tc>
        <w:tc>
          <w:tcPr>
            <w:tcW w:w="1179" w:type="dxa"/>
            <w:vAlign w:val="center"/>
          </w:tcPr>
          <w:p w14:paraId="3A67DA76" w14:textId="77777777" w:rsidR="000A26CC" w:rsidRPr="0090551D" w:rsidRDefault="000A26CC" w:rsidP="003D6AE5">
            <w:pPr>
              <w:widowControl/>
              <w:spacing w:line="276" w:lineRule="auto"/>
              <w:jc w:val="center"/>
              <w:rPr>
                <w:rFonts w:ascii="Times New Roman" w:hAnsi="Times New Roman" w:cs="Times New Roman"/>
                <w:bCs/>
                <w:color w:val="C00000"/>
                <w:lang w:eastAsia="zh-HK"/>
              </w:rPr>
            </w:pPr>
          </w:p>
        </w:tc>
      </w:tr>
      <w:tr w:rsidR="000A26CC" w14:paraId="02A64D38" w14:textId="77777777" w:rsidTr="000A26CC">
        <w:trPr>
          <w:jc w:val="center"/>
        </w:trPr>
        <w:tc>
          <w:tcPr>
            <w:tcW w:w="1403" w:type="dxa"/>
            <w:vAlign w:val="center"/>
          </w:tcPr>
          <w:p w14:paraId="6F6C9EBE" w14:textId="6332EC00" w:rsidR="000A26CC" w:rsidRPr="0090551D" w:rsidRDefault="001F4229" w:rsidP="003D6AE5">
            <w:pPr>
              <w:widowControl/>
              <w:spacing w:line="276" w:lineRule="auto"/>
              <w:jc w:val="center"/>
              <w:rPr>
                <w:rFonts w:ascii="Times New Roman" w:hAnsi="Times New Roman" w:cs="Times New Roman"/>
                <w:bCs/>
                <w:u w:val="single"/>
                <w:lang w:eastAsia="zh-HK"/>
              </w:rPr>
            </w:pPr>
            <w:r w:rsidRPr="001F4229">
              <w:rPr>
                <w:rFonts w:ascii="Times New Roman" w:eastAsia="DengXian" w:hAnsi="Times New Roman" w:cs="Times New Roman"/>
                <w:bCs/>
                <w:lang w:eastAsia="zh-CN"/>
              </w:rPr>
              <w:t>5</w:t>
            </w:r>
            <w:r w:rsidRPr="001F4229">
              <w:rPr>
                <w:rFonts w:ascii="Times New Roman" w:eastAsia="DengXian" w:hAnsi="Times New Roman" w:cs="Times New Roman" w:hint="eastAsia"/>
                <w:bCs/>
                <w:lang w:eastAsia="zh-CN"/>
              </w:rPr>
              <w:t>月</w:t>
            </w:r>
            <w:r w:rsidRPr="001F4229">
              <w:rPr>
                <w:rFonts w:ascii="Times New Roman" w:eastAsia="DengXian" w:hAnsi="Times New Roman" w:cs="Times New Roman"/>
                <w:bCs/>
                <w:lang w:eastAsia="zh-CN"/>
              </w:rPr>
              <w:t>5</w:t>
            </w:r>
            <w:r w:rsidRPr="001F4229">
              <w:rPr>
                <w:rFonts w:ascii="Times New Roman" w:eastAsia="DengXian" w:hAnsi="Times New Roman" w:cs="Times New Roman" w:hint="eastAsia"/>
                <w:bCs/>
                <w:lang w:eastAsia="zh-CN"/>
              </w:rPr>
              <w:t>日</w:t>
            </w:r>
          </w:p>
        </w:tc>
        <w:tc>
          <w:tcPr>
            <w:tcW w:w="3820" w:type="dxa"/>
          </w:tcPr>
          <w:p w14:paraId="514CB8E7" w14:textId="20615818" w:rsidR="000A26CC" w:rsidRPr="000A26CC" w:rsidRDefault="001F4229" w:rsidP="003D6AE5">
            <w:pPr>
              <w:widowControl/>
              <w:spacing w:line="276" w:lineRule="auto"/>
              <w:rPr>
                <w:rFonts w:ascii="Times New Roman" w:hAnsi="Times New Roman" w:cs="Times New Roman"/>
                <w:bCs/>
                <w:lang w:eastAsia="zh-HK"/>
              </w:rPr>
            </w:pPr>
            <w:r w:rsidRPr="001F4229">
              <w:rPr>
                <w:rFonts w:ascii="Times New Roman" w:eastAsia="DengXian" w:hAnsi="Times New Roman" w:cs="Times New Roman" w:hint="eastAsia"/>
                <w:bCs/>
                <w:lang w:eastAsia="zh-CN"/>
              </w:rPr>
              <w:t>放宽部分减少社交接触措施：例如在餐饮处所内可同坐一桌的人数增加至</w:t>
            </w:r>
            <w:r w:rsidRPr="001F4229">
              <w:rPr>
                <w:rFonts w:ascii="Times New Roman" w:eastAsia="DengXian" w:hAnsi="Times New Roman" w:cs="Times New Roman"/>
                <w:bCs/>
                <w:lang w:eastAsia="zh-CN"/>
              </w:rPr>
              <w:t>8</w:t>
            </w:r>
            <w:r w:rsidRPr="001F4229">
              <w:rPr>
                <w:rFonts w:ascii="Times New Roman" w:eastAsia="DengXian" w:hAnsi="Times New Roman" w:cs="Times New Roman" w:hint="eastAsia"/>
                <w:bCs/>
                <w:lang w:eastAsia="zh-CN"/>
              </w:rPr>
              <w:t>人</w:t>
            </w:r>
          </w:p>
        </w:tc>
        <w:tc>
          <w:tcPr>
            <w:tcW w:w="1178" w:type="dxa"/>
            <w:vAlign w:val="center"/>
          </w:tcPr>
          <w:p w14:paraId="075E4C8A" w14:textId="77777777" w:rsidR="000A26CC" w:rsidRPr="0090551D" w:rsidRDefault="000A26CC" w:rsidP="003D6AE5">
            <w:pPr>
              <w:widowControl/>
              <w:spacing w:line="276" w:lineRule="auto"/>
              <w:jc w:val="center"/>
              <w:rPr>
                <w:rFonts w:ascii="Times New Roman" w:hAnsi="Times New Roman" w:cs="Times New Roman"/>
                <w:color w:val="C00000"/>
                <w:lang w:eastAsia="zh-HK"/>
              </w:rPr>
            </w:pPr>
          </w:p>
        </w:tc>
        <w:tc>
          <w:tcPr>
            <w:tcW w:w="1179" w:type="dxa"/>
            <w:vAlign w:val="center"/>
          </w:tcPr>
          <w:p w14:paraId="47AAFCB6" w14:textId="77777777" w:rsidR="000A26CC" w:rsidRPr="0090551D" w:rsidRDefault="000A26CC" w:rsidP="003D6AE5">
            <w:pPr>
              <w:widowControl/>
              <w:spacing w:line="276" w:lineRule="auto"/>
              <w:jc w:val="center"/>
              <w:rPr>
                <w:rFonts w:ascii="Times New Roman" w:hAnsi="Times New Roman" w:cs="Times New Roman"/>
                <w:color w:val="C00000"/>
              </w:rPr>
            </w:pPr>
          </w:p>
        </w:tc>
        <w:tc>
          <w:tcPr>
            <w:tcW w:w="1179" w:type="dxa"/>
            <w:vAlign w:val="center"/>
          </w:tcPr>
          <w:p w14:paraId="05AD9CE6" w14:textId="061243DD" w:rsidR="000A26CC" w:rsidRPr="0090551D" w:rsidRDefault="000A26CC" w:rsidP="003D6AE5">
            <w:pPr>
              <w:widowControl/>
              <w:spacing w:line="276" w:lineRule="auto"/>
              <w:jc w:val="center"/>
              <w:rPr>
                <w:rFonts w:ascii="Times New Roman" w:hAnsi="Times New Roman" w:cs="Times New Roman"/>
                <w:bCs/>
                <w:color w:val="C00000"/>
                <w:lang w:eastAsia="zh-HK"/>
              </w:rPr>
            </w:pPr>
            <w:r w:rsidRPr="0090551D">
              <w:rPr>
                <w:rFonts w:ascii="Times New Roman" w:hAnsi="Times New Roman" w:cs="Times New Roman" w:hint="eastAsia"/>
                <w:color w:val="C00000"/>
              </w:rPr>
              <w:sym w:font="Wingdings 2" w:char="F050"/>
            </w:r>
          </w:p>
        </w:tc>
        <w:tc>
          <w:tcPr>
            <w:tcW w:w="1179" w:type="dxa"/>
            <w:vAlign w:val="center"/>
          </w:tcPr>
          <w:p w14:paraId="7068E1AB" w14:textId="77777777" w:rsidR="000A26CC" w:rsidRPr="0090551D" w:rsidRDefault="000A26CC" w:rsidP="003D6AE5">
            <w:pPr>
              <w:widowControl/>
              <w:spacing w:line="276" w:lineRule="auto"/>
              <w:jc w:val="center"/>
              <w:rPr>
                <w:rFonts w:ascii="Times New Roman" w:hAnsi="Times New Roman" w:cs="Times New Roman"/>
                <w:bCs/>
                <w:color w:val="C00000"/>
                <w:lang w:eastAsia="zh-HK"/>
              </w:rPr>
            </w:pPr>
          </w:p>
        </w:tc>
      </w:tr>
      <w:tr w:rsidR="000A26CC" w14:paraId="7CF17309" w14:textId="77777777" w:rsidTr="000A26CC">
        <w:trPr>
          <w:jc w:val="center"/>
        </w:trPr>
        <w:tc>
          <w:tcPr>
            <w:tcW w:w="1403" w:type="dxa"/>
            <w:vAlign w:val="center"/>
          </w:tcPr>
          <w:p w14:paraId="30CB1D3A" w14:textId="1676B735" w:rsidR="000A26CC" w:rsidRPr="0090551D" w:rsidRDefault="001F4229" w:rsidP="003D6AE5">
            <w:pPr>
              <w:widowControl/>
              <w:spacing w:line="276" w:lineRule="auto"/>
              <w:jc w:val="center"/>
              <w:rPr>
                <w:rFonts w:ascii="Times New Roman" w:hAnsi="Times New Roman" w:cs="Times New Roman"/>
                <w:bCs/>
                <w:u w:val="single"/>
                <w:lang w:eastAsia="zh-HK"/>
              </w:rPr>
            </w:pPr>
            <w:r w:rsidRPr="001F4229">
              <w:rPr>
                <w:rFonts w:ascii="Times New Roman" w:eastAsia="DengXian" w:hAnsi="Times New Roman" w:cs="Times New Roman"/>
                <w:bCs/>
                <w:lang w:eastAsia="zh-CN"/>
              </w:rPr>
              <w:t>5</w:t>
            </w:r>
            <w:r w:rsidRPr="001F4229">
              <w:rPr>
                <w:rFonts w:ascii="Times New Roman" w:eastAsia="DengXian" w:hAnsi="Times New Roman" w:cs="Times New Roman" w:hint="eastAsia"/>
                <w:bCs/>
                <w:lang w:eastAsia="zh-CN"/>
              </w:rPr>
              <w:t>月</w:t>
            </w:r>
            <w:r w:rsidRPr="001F4229">
              <w:rPr>
                <w:rFonts w:ascii="Times New Roman" w:eastAsia="DengXian" w:hAnsi="Times New Roman" w:cs="Times New Roman"/>
                <w:bCs/>
                <w:lang w:eastAsia="zh-CN"/>
              </w:rPr>
              <w:t>19</w:t>
            </w:r>
            <w:r w:rsidRPr="001F4229">
              <w:rPr>
                <w:rFonts w:ascii="Times New Roman" w:eastAsia="DengXian" w:hAnsi="Times New Roman" w:cs="Times New Roman" w:hint="eastAsia"/>
                <w:bCs/>
                <w:lang w:eastAsia="zh-CN"/>
              </w:rPr>
              <w:t>日</w:t>
            </w:r>
          </w:p>
        </w:tc>
        <w:tc>
          <w:tcPr>
            <w:tcW w:w="3820" w:type="dxa"/>
          </w:tcPr>
          <w:p w14:paraId="33CEC5F8" w14:textId="3971118F" w:rsidR="000A26CC" w:rsidRPr="000A26CC" w:rsidRDefault="001F4229" w:rsidP="003D6AE5">
            <w:pPr>
              <w:widowControl/>
              <w:spacing w:line="276" w:lineRule="auto"/>
              <w:rPr>
                <w:rFonts w:ascii="Times New Roman" w:hAnsi="Times New Roman" w:cs="Times New Roman"/>
                <w:bCs/>
                <w:lang w:eastAsia="zh-HK"/>
              </w:rPr>
            </w:pPr>
            <w:r w:rsidRPr="001F4229">
              <w:rPr>
                <w:rFonts w:ascii="Times New Roman" w:eastAsia="DengXian" w:hAnsi="Times New Roman" w:cs="Times New Roman" w:hint="eastAsia"/>
                <w:bCs/>
                <w:lang w:eastAsia="zh-CN"/>
              </w:rPr>
              <w:t>延长禁止在公众地方进行多于</w:t>
            </w:r>
            <w:r w:rsidRPr="001F4229">
              <w:rPr>
                <w:rFonts w:ascii="Times New Roman" w:eastAsia="DengXian" w:hAnsi="Times New Roman" w:cs="Times New Roman"/>
                <w:bCs/>
                <w:lang w:eastAsia="zh-CN"/>
              </w:rPr>
              <w:t>8</w:t>
            </w:r>
            <w:r w:rsidRPr="001F4229">
              <w:rPr>
                <w:rFonts w:ascii="Times New Roman" w:eastAsia="DengXian" w:hAnsi="Times New Roman" w:cs="Times New Roman" w:hint="eastAsia"/>
                <w:bCs/>
                <w:lang w:eastAsia="zh-CN"/>
              </w:rPr>
              <w:t>人群组聚集的限制，宗教活动可获豁免，但参与人数设上限</w:t>
            </w:r>
          </w:p>
        </w:tc>
        <w:tc>
          <w:tcPr>
            <w:tcW w:w="1178" w:type="dxa"/>
            <w:vAlign w:val="center"/>
          </w:tcPr>
          <w:p w14:paraId="1E8D7AC9" w14:textId="77777777" w:rsidR="000A26CC" w:rsidRPr="0090551D" w:rsidRDefault="000A26CC" w:rsidP="003D6AE5">
            <w:pPr>
              <w:widowControl/>
              <w:spacing w:line="276" w:lineRule="auto"/>
              <w:jc w:val="center"/>
              <w:rPr>
                <w:rFonts w:ascii="Times New Roman" w:hAnsi="Times New Roman" w:cs="Times New Roman"/>
                <w:color w:val="C00000"/>
                <w:lang w:eastAsia="zh-HK"/>
              </w:rPr>
            </w:pPr>
          </w:p>
        </w:tc>
        <w:tc>
          <w:tcPr>
            <w:tcW w:w="1179" w:type="dxa"/>
            <w:vAlign w:val="center"/>
          </w:tcPr>
          <w:p w14:paraId="34AC33A2" w14:textId="126F4ED4" w:rsidR="000A26CC" w:rsidRPr="0090551D" w:rsidRDefault="000A26CC" w:rsidP="003D6AE5">
            <w:pPr>
              <w:widowControl/>
              <w:spacing w:line="276" w:lineRule="auto"/>
              <w:jc w:val="center"/>
              <w:rPr>
                <w:rFonts w:ascii="Times New Roman" w:hAnsi="Times New Roman" w:cs="Times New Roman"/>
                <w:bCs/>
                <w:color w:val="C00000"/>
                <w:lang w:eastAsia="zh-HK"/>
              </w:rPr>
            </w:pPr>
            <w:r w:rsidRPr="0090551D">
              <w:rPr>
                <w:rFonts w:ascii="Times New Roman" w:hAnsi="Times New Roman" w:cs="Times New Roman" w:hint="eastAsia"/>
                <w:color w:val="C00000"/>
              </w:rPr>
              <w:sym w:font="Wingdings 2" w:char="F050"/>
            </w:r>
          </w:p>
        </w:tc>
        <w:tc>
          <w:tcPr>
            <w:tcW w:w="1179" w:type="dxa"/>
            <w:vAlign w:val="center"/>
          </w:tcPr>
          <w:p w14:paraId="4D4593AF" w14:textId="77777777" w:rsidR="000A26CC" w:rsidRPr="0090551D" w:rsidRDefault="000A26CC" w:rsidP="003D6AE5">
            <w:pPr>
              <w:widowControl/>
              <w:spacing w:line="276" w:lineRule="auto"/>
              <w:jc w:val="center"/>
              <w:rPr>
                <w:rFonts w:ascii="Times New Roman" w:hAnsi="Times New Roman" w:cs="Times New Roman"/>
                <w:bCs/>
                <w:color w:val="C00000"/>
                <w:lang w:eastAsia="zh-HK"/>
              </w:rPr>
            </w:pPr>
          </w:p>
        </w:tc>
        <w:tc>
          <w:tcPr>
            <w:tcW w:w="1179" w:type="dxa"/>
            <w:vAlign w:val="center"/>
          </w:tcPr>
          <w:p w14:paraId="013F8582" w14:textId="77777777" w:rsidR="000A26CC" w:rsidRPr="0090551D" w:rsidRDefault="000A26CC" w:rsidP="003D6AE5">
            <w:pPr>
              <w:widowControl/>
              <w:spacing w:line="276" w:lineRule="auto"/>
              <w:jc w:val="center"/>
              <w:rPr>
                <w:rFonts w:ascii="Times New Roman" w:hAnsi="Times New Roman" w:cs="Times New Roman"/>
                <w:bCs/>
                <w:color w:val="C00000"/>
                <w:lang w:eastAsia="zh-HK"/>
              </w:rPr>
            </w:pPr>
          </w:p>
        </w:tc>
      </w:tr>
      <w:tr w:rsidR="000A26CC" w14:paraId="34B704DF" w14:textId="0824B902" w:rsidTr="000A26CC">
        <w:trPr>
          <w:jc w:val="center"/>
        </w:trPr>
        <w:tc>
          <w:tcPr>
            <w:tcW w:w="1403" w:type="dxa"/>
            <w:vAlign w:val="center"/>
          </w:tcPr>
          <w:p w14:paraId="4F37470A" w14:textId="272E17DA" w:rsidR="000A26CC" w:rsidRPr="0090551D" w:rsidRDefault="001F4229" w:rsidP="003D6AE5">
            <w:pPr>
              <w:widowControl/>
              <w:spacing w:line="276" w:lineRule="auto"/>
              <w:jc w:val="center"/>
              <w:rPr>
                <w:rFonts w:ascii="Times New Roman" w:hAnsi="Times New Roman" w:cs="Times New Roman"/>
                <w:bCs/>
                <w:u w:val="single"/>
                <w:lang w:eastAsia="zh-HK"/>
              </w:rPr>
            </w:pPr>
            <w:r w:rsidRPr="001F4229">
              <w:rPr>
                <w:rFonts w:ascii="Times New Roman" w:eastAsia="DengXian" w:hAnsi="Times New Roman" w:cs="Times New Roman"/>
                <w:bCs/>
                <w:lang w:eastAsia="zh-CN"/>
              </w:rPr>
              <w:t>6</w:t>
            </w:r>
            <w:r w:rsidRPr="001F4229">
              <w:rPr>
                <w:rFonts w:ascii="Times New Roman" w:eastAsia="DengXian" w:hAnsi="Times New Roman" w:cs="Times New Roman" w:hint="eastAsia"/>
                <w:bCs/>
                <w:lang w:eastAsia="zh-CN"/>
              </w:rPr>
              <w:t>月</w:t>
            </w:r>
            <w:r w:rsidRPr="001F4229">
              <w:rPr>
                <w:rFonts w:ascii="Times New Roman" w:eastAsia="DengXian" w:hAnsi="Times New Roman" w:cs="Times New Roman"/>
                <w:bCs/>
                <w:lang w:eastAsia="zh-CN"/>
              </w:rPr>
              <w:t>16</w:t>
            </w:r>
            <w:r w:rsidRPr="001F4229">
              <w:rPr>
                <w:rFonts w:ascii="Times New Roman" w:eastAsia="DengXian" w:hAnsi="Times New Roman" w:cs="Times New Roman" w:hint="eastAsia"/>
                <w:bCs/>
                <w:lang w:eastAsia="zh-CN"/>
              </w:rPr>
              <w:t>日</w:t>
            </w:r>
          </w:p>
        </w:tc>
        <w:tc>
          <w:tcPr>
            <w:tcW w:w="3820" w:type="dxa"/>
          </w:tcPr>
          <w:p w14:paraId="263FD426" w14:textId="45B62D12" w:rsidR="000A26CC" w:rsidRPr="000A26CC" w:rsidRDefault="001F4229" w:rsidP="003D6AE5">
            <w:pPr>
              <w:widowControl/>
              <w:spacing w:line="276" w:lineRule="auto"/>
              <w:rPr>
                <w:rFonts w:ascii="Times New Roman" w:hAnsi="Times New Roman" w:cs="Times New Roman"/>
                <w:bCs/>
                <w:lang w:eastAsia="zh-HK"/>
              </w:rPr>
            </w:pPr>
            <w:r w:rsidRPr="001F4229">
              <w:rPr>
                <w:rFonts w:ascii="Times New Roman" w:eastAsia="DengXian" w:hAnsi="Times New Roman" w:cs="Times New Roman" w:hint="eastAsia"/>
                <w:bCs/>
                <w:lang w:eastAsia="zh-CN"/>
              </w:rPr>
              <w:t>在公众地方进行群组聚集的人数限制由</w:t>
            </w:r>
            <w:r w:rsidRPr="001F4229">
              <w:rPr>
                <w:rFonts w:ascii="Times New Roman" w:eastAsia="DengXian" w:hAnsi="Times New Roman" w:cs="Times New Roman"/>
                <w:bCs/>
                <w:lang w:eastAsia="zh-CN"/>
              </w:rPr>
              <w:t>8</w:t>
            </w:r>
            <w:r w:rsidRPr="001F4229">
              <w:rPr>
                <w:rFonts w:ascii="Times New Roman" w:eastAsia="DengXian" w:hAnsi="Times New Roman" w:cs="Times New Roman" w:hint="eastAsia"/>
                <w:bCs/>
                <w:lang w:eastAsia="zh-CN"/>
              </w:rPr>
              <w:t>人放宽至</w:t>
            </w:r>
            <w:r w:rsidRPr="001F4229">
              <w:rPr>
                <w:rFonts w:ascii="Times New Roman" w:eastAsia="DengXian" w:hAnsi="Times New Roman" w:cs="Times New Roman"/>
                <w:bCs/>
                <w:lang w:eastAsia="zh-CN"/>
              </w:rPr>
              <w:t>50</w:t>
            </w:r>
            <w:r w:rsidRPr="001F4229">
              <w:rPr>
                <w:rFonts w:ascii="Times New Roman" w:eastAsia="DengXian" w:hAnsi="Times New Roman" w:cs="Times New Roman" w:hint="eastAsia"/>
                <w:bCs/>
                <w:lang w:eastAsia="zh-CN"/>
              </w:rPr>
              <w:t>人</w:t>
            </w:r>
          </w:p>
        </w:tc>
        <w:tc>
          <w:tcPr>
            <w:tcW w:w="1178" w:type="dxa"/>
            <w:vAlign w:val="center"/>
          </w:tcPr>
          <w:p w14:paraId="79BA6BC0" w14:textId="77777777" w:rsidR="000A26CC" w:rsidRPr="0090551D" w:rsidRDefault="000A26CC" w:rsidP="003D6AE5">
            <w:pPr>
              <w:widowControl/>
              <w:spacing w:line="276" w:lineRule="auto"/>
              <w:jc w:val="center"/>
              <w:rPr>
                <w:rFonts w:ascii="Times New Roman" w:hAnsi="Times New Roman" w:cs="Times New Roman"/>
                <w:color w:val="C00000"/>
                <w:lang w:eastAsia="zh-HK"/>
              </w:rPr>
            </w:pPr>
          </w:p>
        </w:tc>
        <w:tc>
          <w:tcPr>
            <w:tcW w:w="1179" w:type="dxa"/>
            <w:vAlign w:val="center"/>
          </w:tcPr>
          <w:p w14:paraId="7FC49C8F" w14:textId="12DBE1A1" w:rsidR="000A26CC" w:rsidRPr="0090551D" w:rsidRDefault="000A26CC" w:rsidP="003D6AE5">
            <w:pPr>
              <w:widowControl/>
              <w:spacing w:line="276" w:lineRule="auto"/>
              <w:jc w:val="center"/>
              <w:rPr>
                <w:rFonts w:ascii="Times New Roman" w:hAnsi="Times New Roman" w:cs="Times New Roman"/>
                <w:bCs/>
                <w:color w:val="C00000"/>
                <w:lang w:eastAsia="zh-HK"/>
              </w:rPr>
            </w:pPr>
            <w:r w:rsidRPr="0090551D">
              <w:rPr>
                <w:rFonts w:ascii="Times New Roman" w:hAnsi="Times New Roman" w:cs="Times New Roman" w:hint="eastAsia"/>
                <w:color w:val="C00000"/>
              </w:rPr>
              <w:sym w:font="Wingdings 2" w:char="F050"/>
            </w:r>
          </w:p>
        </w:tc>
        <w:tc>
          <w:tcPr>
            <w:tcW w:w="1179" w:type="dxa"/>
            <w:vAlign w:val="center"/>
          </w:tcPr>
          <w:p w14:paraId="3933774D" w14:textId="77777777" w:rsidR="000A26CC" w:rsidRPr="0090551D" w:rsidRDefault="000A26CC" w:rsidP="003D6AE5">
            <w:pPr>
              <w:widowControl/>
              <w:spacing w:line="276" w:lineRule="auto"/>
              <w:jc w:val="center"/>
              <w:rPr>
                <w:rFonts w:ascii="Times New Roman" w:hAnsi="Times New Roman" w:cs="Times New Roman"/>
                <w:bCs/>
                <w:color w:val="C00000"/>
                <w:lang w:eastAsia="zh-HK"/>
              </w:rPr>
            </w:pPr>
          </w:p>
        </w:tc>
        <w:tc>
          <w:tcPr>
            <w:tcW w:w="1179" w:type="dxa"/>
            <w:vAlign w:val="center"/>
          </w:tcPr>
          <w:p w14:paraId="03DA45EA" w14:textId="77777777" w:rsidR="000A26CC" w:rsidRPr="0090551D" w:rsidRDefault="000A26CC" w:rsidP="003D6AE5">
            <w:pPr>
              <w:widowControl/>
              <w:spacing w:line="276" w:lineRule="auto"/>
              <w:jc w:val="center"/>
              <w:rPr>
                <w:rFonts w:ascii="Times New Roman" w:hAnsi="Times New Roman" w:cs="Times New Roman"/>
                <w:bCs/>
                <w:color w:val="C00000"/>
                <w:lang w:eastAsia="zh-HK"/>
              </w:rPr>
            </w:pPr>
          </w:p>
        </w:tc>
      </w:tr>
      <w:tr w:rsidR="000A26CC" w14:paraId="56CD54BB" w14:textId="77777777" w:rsidTr="000A26CC">
        <w:trPr>
          <w:jc w:val="center"/>
        </w:trPr>
        <w:tc>
          <w:tcPr>
            <w:tcW w:w="1403" w:type="dxa"/>
            <w:vAlign w:val="center"/>
          </w:tcPr>
          <w:p w14:paraId="0CEF7587" w14:textId="0378C4D3" w:rsidR="000A26CC" w:rsidRPr="0090551D" w:rsidRDefault="001F4229" w:rsidP="003D6AE5">
            <w:pPr>
              <w:widowControl/>
              <w:spacing w:line="276" w:lineRule="auto"/>
              <w:jc w:val="center"/>
              <w:rPr>
                <w:rFonts w:ascii="Times New Roman" w:hAnsi="Times New Roman" w:cs="Times New Roman"/>
                <w:bCs/>
                <w:u w:val="single"/>
                <w:lang w:eastAsia="zh-HK"/>
              </w:rPr>
            </w:pPr>
            <w:r w:rsidRPr="001F4229">
              <w:rPr>
                <w:rFonts w:ascii="Times New Roman" w:eastAsia="DengXian" w:hAnsi="Times New Roman" w:cs="Times New Roman"/>
                <w:bCs/>
                <w:lang w:eastAsia="zh-CN"/>
              </w:rPr>
              <w:t>6</w:t>
            </w:r>
            <w:r w:rsidRPr="001F4229">
              <w:rPr>
                <w:rFonts w:ascii="Times New Roman" w:eastAsia="DengXian" w:hAnsi="Times New Roman" w:cs="Times New Roman" w:hint="eastAsia"/>
                <w:bCs/>
                <w:lang w:eastAsia="zh-CN"/>
              </w:rPr>
              <w:t>月</w:t>
            </w:r>
            <w:r w:rsidRPr="001F4229">
              <w:rPr>
                <w:rFonts w:ascii="Times New Roman" w:eastAsia="DengXian" w:hAnsi="Times New Roman" w:cs="Times New Roman"/>
                <w:bCs/>
                <w:lang w:eastAsia="zh-CN"/>
              </w:rPr>
              <w:t>16</w:t>
            </w:r>
            <w:r w:rsidRPr="001F4229">
              <w:rPr>
                <w:rFonts w:ascii="Times New Roman" w:eastAsia="DengXian" w:hAnsi="Times New Roman" w:cs="Times New Roman" w:hint="eastAsia"/>
                <w:bCs/>
                <w:lang w:eastAsia="zh-CN"/>
              </w:rPr>
              <w:t>日</w:t>
            </w:r>
          </w:p>
        </w:tc>
        <w:tc>
          <w:tcPr>
            <w:tcW w:w="3820" w:type="dxa"/>
          </w:tcPr>
          <w:p w14:paraId="043080F0" w14:textId="2F3ED63F" w:rsidR="000A26CC" w:rsidRPr="000A26CC" w:rsidRDefault="001F4229" w:rsidP="003D6AE5">
            <w:pPr>
              <w:widowControl/>
              <w:spacing w:line="276" w:lineRule="auto"/>
              <w:rPr>
                <w:rFonts w:ascii="Times New Roman" w:hAnsi="Times New Roman" w:cs="Times New Roman"/>
                <w:bCs/>
                <w:lang w:eastAsia="zh-HK"/>
              </w:rPr>
            </w:pPr>
            <w:r w:rsidRPr="001F4229">
              <w:rPr>
                <w:rFonts w:ascii="Times New Roman" w:eastAsia="DengXian" w:hAnsi="Times New Roman" w:cs="Times New Roman" w:hint="eastAsia"/>
                <w:bCs/>
                <w:lang w:eastAsia="zh-CN"/>
              </w:rPr>
              <w:t>放宽餐饮处所及表列处所作出的规定及限制，容许市民举行不同类型的宴会</w:t>
            </w:r>
          </w:p>
        </w:tc>
        <w:tc>
          <w:tcPr>
            <w:tcW w:w="1178" w:type="dxa"/>
            <w:vAlign w:val="center"/>
          </w:tcPr>
          <w:p w14:paraId="53CF317C" w14:textId="77777777" w:rsidR="000A26CC" w:rsidRPr="0090551D" w:rsidRDefault="000A26CC" w:rsidP="003D6AE5">
            <w:pPr>
              <w:widowControl/>
              <w:spacing w:line="276" w:lineRule="auto"/>
              <w:jc w:val="center"/>
              <w:rPr>
                <w:rFonts w:ascii="Times New Roman" w:hAnsi="Times New Roman" w:cs="Times New Roman"/>
                <w:color w:val="C00000"/>
                <w:lang w:eastAsia="zh-HK"/>
              </w:rPr>
            </w:pPr>
          </w:p>
        </w:tc>
        <w:tc>
          <w:tcPr>
            <w:tcW w:w="1179" w:type="dxa"/>
            <w:vAlign w:val="center"/>
          </w:tcPr>
          <w:p w14:paraId="4EAA38A7" w14:textId="77777777" w:rsidR="000A26CC" w:rsidRPr="0090551D" w:rsidRDefault="000A26CC" w:rsidP="003D6AE5">
            <w:pPr>
              <w:widowControl/>
              <w:spacing w:line="276" w:lineRule="auto"/>
              <w:jc w:val="center"/>
              <w:rPr>
                <w:rFonts w:ascii="Times New Roman" w:hAnsi="Times New Roman" w:cs="Times New Roman"/>
                <w:color w:val="C00000"/>
              </w:rPr>
            </w:pPr>
          </w:p>
        </w:tc>
        <w:tc>
          <w:tcPr>
            <w:tcW w:w="1179" w:type="dxa"/>
            <w:vAlign w:val="center"/>
          </w:tcPr>
          <w:p w14:paraId="734C4EAF" w14:textId="2DD200F4" w:rsidR="000A26CC" w:rsidRPr="0090551D" w:rsidRDefault="000A26CC" w:rsidP="003D6AE5">
            <w:pPr>
              <w:widowControl/>
              <w:spacing w:line="276" w:lineRule="auto"/>
              <w:jc w:val="center"/>
              <w:rPr>
                <w:rFonts w:ascii="Times New Roman" w:hAnsi="Times New Roman" w:cs="Times New Roman"/>
                <w:bCs/>
                <w:color w:val="C00000"/>
                <w:lang w:eastAsia="zh-HK"/>
              </w:rPr>
            </w:pPr>
            <w:r w:rsidRPr="0090551D">
              <w:rPr>
                <w:rFonts w:ascii="Times New Roman" w:hAnsi="Times New Roman" w:cs="Times New Roman" w:hint="eastAsia"/>
                <w:color w:val="C00000"/>
              </w:rPr>
              <w:sym w:font="Wingdings 2" w:char="F050"/>
            </w:r>
          </w:p>
        </w:tc>
        <w:tc>
          <w:tcPr>
            <w:tcW w:w="1179" w:type="dxa"/>
            <w:vAlign w:val="center"/>
          </w:tcPr>
          <w:p w14:paraId="51737E9E" w14:textId="77777777" w:rsidR="000A26CC" w:rsidRPr="0090551D" w:rsidRDefault="000A26CC" w:rsidP="003D6AE5">
            <w:pPr>
              <w:widowControl/>
              <w:spacing w:line="276" w:lineRule="auto"/>
              <w:jc w:val="center"/>
              <w:rPr>
                <w:rFonts w:ascii="Times New Roman" w:hAnsi="Times New Roman" w:cs="Times New Roman"/>
                <w:bCs/>
                <w:color w:val="C00000"/>
                <w:lang w:eastAsia="zh-HK"/>
              </w:rPr>
            </w:pPr>
          </w:p>
        </w:tc>
      </w:tr>
      <w:tr w:rsidR="00A86C20" w14:paraId="29319DF5" w14:textId="77777777" w:rsidTr="000A26CC">
        <w:trPr>
          <w:jc w:val="center"/>
        </w:trPr>
        <w:tc>
          <w:tcPr>
            <w:tcW w:w="1403" w:type="dxa"/>
            <w:vAlign w:val="center"/>
          </w:tcPr>
          <w:p w14:paraId="77B25A4E" w14:textId="5D4ABFA6" w:rsidR="00A86C20" w:rsidRPr="000A26CC" w:rsidRDefault="001F4229" w:rsidP="003D6AE5">
            <w:pPr>
              <w:widowControl/>
              <w:spacing w:line="276" w:lineRule="auto"/>
              <w:jc w:val="center"/>
              <w:rPr>
                <w:rFonts w:ascii="Times New Roman" w:hAnsi="Times New Roman" w:cs="Times New Roman"/>
                <w:bCs/>
                <w:lang w:eastAsia="zh-HK"/>
              </w:rPr>
            </w:pPr>
            <w:r w:rsidRPr="001F4229">
              <w:rPr>
                <w:rFonts w:ascii="Times New Roman" w:eastAsia="DengXian" w:hAnsi="Times New Roman" w:cs="Times New Roman"/>
                <w:bCs/>
                <w:lang w:eastAsia="zh-CN"/>
              </w:rPr>
              <w:t>7</w:t>
            </w:r>
            <w:r w:rsidRPr="001F4229">
              <w:rPr>
                <w:rFonts w:ascii="Times New Roman" w:eastAsia="DengXian" w:hAnsi="Times New Roman" w:cs="Times New Roman" w:hint="eastAsia"/>
                <w:bCs/>
                <w:lang w:eastAsia="zh-CN"/>
              </w:rPr>
              <w:t>月</w:t>
            </w:r>
            <w:r w:rsidRPr="001F4229">
              <w:rPr>
                <w:rFonts w:ascii="Times New Roman" w:eastAsia="DengXian" w:hAnsi="Times New Roman" w:cs="Times New Roman"/>
                <w:bCs/>
                <w:lang w:eastAsia="zh-CN"/>
              </w:rPr>
              <w:t>13</w:t>
            </w:r>
            <w:r w:rsidRPr="001F4229">
              <w:rPr>
                <w:rFonts w:ascii="Times New Roman" w:eastAsia="DengXian" w:hAnsi="Times New Roman" w:cs="Times New Roman" w:hint="eastAsia"/>
                <w:bCs/>
                <w:lang w:eastAsia="zh-CN"/>
              </w:rPr>
              <w:t>日</w:t>
            </w:r>
          </w:p>
        </w:tc>
        <w:tc>
          <w:tcPr>
            <w:tcW w:w="3820" w:type="dxa"/>
          </w:tcPr>
          <w:p w14:paraId="103F677D" w14:textId="04E73A25" w:rsidR="00A86C20" w:rsidRPr="000A26CC" w:rsidRDefault="001F4229" w:rsidP="003D6AE5">
            <w:pPr>
              <w:widowControl/>
              <w:spacing w:line="276" w:lineRule="auto"/>
              <w:rPr>
                <w:rFonts w:ascii="Times New Roman" w:hAnsi="Times New Roman" w:cs="Times New Roman"/>
                <w:bCs/>
                <w:lang w:eastAsia="zh-HK"/>
              </w:rPr>
            </w:pPr>
            <w:r w:rsidRPr="001F4229">
              <w:rPr>
                <w:rFonts w:ascii="Times New Roman" w:eastAsia="DengXian" w:hAnsi="Times New Roman" w:cs="Times New Roman" w:hint="eastAsia"/>
                <w:bCs/>
                <w:lang w:eastAsia="zh-CN"/>
              </w:rPr>
              <w:t>制定《预防及控制疾病（佩戴口罩）（公共交通）规例》，强制乘搭公共交通工具的人士佩戴口罩</w:t>
            </w:r>
          </w:p>
        </w:tc>
        <w:tc>
          <w:tcPr>
            <w:tcW w:w="1178" w:type="dxa"/>
            <w:vAlign w:val="center"/>
          </w:tcPr>
          <w:p w14:paraId="6B71D157" w14:textId="43E1EECD" w:rsidR="00A86C20" w:rsidRPr="0090551D" w:rsidRDefault="00A86C20" w:rsidP="003D6AE5">
            <w:pPr>
              <w:widowControl/>
              <w:spacing w:line="276" w:lineRule="auto"/>
              <w:jc w:val="center"/>
              <w:rPr>
                <w:rFonts w:ascii="Times New Roman" w:hAnsi="Times New Roman" w:cs="Times New Roman"/>
                <w:color w:val="C00000"/>
                <w:lang w:eastAsia="zh-HK"/>
              </w:rPr>
            </w:pPr>
            <w:r w:rsidRPr="0090551D">
              <w:rPr>
                <w:rFonts w:ascii="Times New Roman" w:hAnsi="Times New Roman" w:cs="Times New Roman" w:hint="eastAsia"/>
                <w:color w:val="C00000"/>
              </w:rPr>
              <w:sym w:font="Wingdings 2" w:char="F050"/>
            </w:r>
          </w:p>
        </w:tc>
        <w:tc>
          <w:tcPr>
            <w:tcW w:w="1179" w:type="dxa"/>
            <w:vAlign w:val="center"/>
          </w:tcPr>
          <w:p w14:paraId="0878F9E2" w14:textId="77777777" w:rsidR="00A86C20" w:rsidRPr="0090551D" w:rsidRDefault="00A86C20" w:rsidP="003D6AE5">
            <w:pPr>
              <w:widowControl/>
              <w:spacing w:line="276" w:lineRule="auto"/>
              <w:jc w:val="center"/>
              <w:rPr>
                <w:rFonts w:ascii="Times New Roman" w:hAnsi="Times New Roman" w:cs="Times New Roman"/>
                <w:color w:val="C00000"/>
              </w:rPr>
            </w:pPr>
          </w:p>
        </w:tc>
        <w:tc>
          <w:tcPr>
            <w:tcW w:w="1179" w:type="dxa"/>
            <w:vAlign w:val="center"/>
          </w:tcPr>
          <w:p w14:paraId="24170F92" w14:textId="77777777" w:rsidR="00A86C20" w:rsidRPr="0090551D" w:rsidRDefault="00A86C20" w:rsidP="003D6AE5">
            <w:pPr>
              <w:widowControl/>
              <w:spacing w:line="276" w:lineRule="auto"/>
              <w:jc w:val="center"/>
              <w:rPr>
                <w:rFonts w:ascii="Times New Roman" w:hAnsi="Times New Roman" w:cs="Times New Roman"/>
                <w:color w:val="C00000"/>
              </w:rPr>
            </w:pPr>
          </w:p>
        </w:tc>
        <w:tc>
          <w:tcPr>
            <w:tcW w:w="1179" w:type="dxa"/>
            <w:vAlign w:val="center"/>
          </w:tcPr>
          <w:p w14:paraId="23BD1DEC" w14:textId="77777777" w:rsidR="00A86C20" w:rsidRPr="0090551D" w:rsidRDefault="00A86C20" w:rsidP="003D6AE5">
            <w:pPr>
              <w:widowControl/>
              <w:spacing w:line="276" w:lineRule="auto"/>
              <w:jc w:val="center"/>
              <w:rPr>
                <w:rFonts w:ascii="Times New Roman" w:hAnsi="Times New Roman" w:cs="Times New Roman"/>
                <w:bCs/>
                <w:color w:val="C00000"/>
                <w:lang w:eastAsia="zh-HK"/>
              </w:rPr>
            </w:pPr>
          </w:p>
        </w:tc>
      </w:tr>
      <w:tr w:rsidR="00A86C20" w14:paraId="25BAFFF2" w14:textId="77777777" w:rsidTr="000A26CC">
        <w:trPr>
          <w:jc w:val="center"/>
        </w:trPr>
        <w:tc>
          <w:tcPr>
            <w:tcW w:w="1403" w:type="dxa"/>
            <w:vAlign w:val="center"/>
          </w:tcPr>
          <w:p w14:paraId="7D9B2B4D" w14:textId="73E8F0BF" w:rsidR="00A86C20" w:rsidRPr="00A86C20" w:rsidRDefault="001F4229" w:rsidP="003D6AE5">
            <w:pPr>
              <w:widowControl/>
              <w:spacing w:line="276" w:lineRule="auto"/>
              <w:jc w:val="center"/>
              <w:rPr>
                <w:rFonts w:ascii="Times New Roman" w:hAnsi="Times New Roman" w:cs="Times New Roman"/>
                <w:bCs/>
                <w:lang w:eastAsia="zh-HK"/>
              </w:rPr>
            </w:pPr>
            <w:r w:rsidRPr="001F4229">
              <w:rPr>
                <w:rFonts w:ascii="Times New Roman" w:eastAsia="DengXian" w:hAnsi="Times New Roman" w:cs="Times New Roman"/>
                <w:bCs/>
                <w:lang w:eastAsia="zh-CN"/>
              </w:rPr>
              <w:t>7</w:t>
            </w:r>
            <w:r w:rsidRPr="001F4229">
              <w:rPr>
                <w:rFonts w:ascii="Times New Roman" w:eastAsia="DengXian" w:hAnsi="Times New Roman" w:cs="Times New Roman" w:hint="eastAsia"/>
                <w:bCs/>
                <w:lang w:eastAsia="zh-CN"/>
              </w:rPr>
              <w:t>月</w:t>
            </w:r>
            <w:r w:rsidRPr="001F4229">
              <w:rPr>
                <w:rFonts w:ascii="Times New Roman" w:eastAsia="DengXian" w:hAnsi="Times New Roman" w:cs="Times New Roman"/>
                <w:bCs/>
                <w:lang w:eastAsia="zh-CN"/>
              </w:rPr>
              <w:t>13</w:t>
            </w:r>
            <w:r w:rsidRPr="001F4229">
              <w:rPr>
                <w:rFonts w:ascii="Times New Roman" w:eastAsia="DengXian" w:hAnsi="Times New Roman" w:cs="Times New Roman" w:hint="eastAsia"/>
                <w:bCs/>
                <w:lang w:eastAsia="zh-CN"/>
              </w:rPr>
              <w:t>日</w:t>
            </w:r>
          </w:p>
        </w:tc>
        <w:tc>
          <w:tcPr>
            <w:tcW w:w="3820" w:type="dxa"/>
          </w:tcPr>
          <w:p w14:paraId="44D92055" w14:textId="090717F1" w:rsidR="00A86C20" w:rsidRPr="000A26CC" w:rsidRDefault="001F4229" w:rsidP="003D6AE5">
            <w:pPr>
              <w:widowControl/>
              <w:spacing w:line="276" w:lineRule="auto"/>
              <w:rPr>
                <w:rFonts w:ascii="Times New Roman" w:hAnsi="Times New Roman" w:cs="Times New Roman"/>
                <w:bCs/>
                <w:lang w:eastAsia="zh-HK"/>
              </w:rPr>
            </w:pPr>
            <w:r w:rsidRPr="001F4229">
              <w:rPr>
                <w:rFonts w:ascii="Times New Roman" w:eastAsia="DengXian" w:hAnsi="Times New Roman" w:cs="Times New Roman" w:hint="eastAsia"/>
                <w:bCs/>
                <w:lang w:eastAsia="zh-CN"/>
              </w:rPr>
              <w:t>在公众地方进行群组聚集人数限制由</w:t>
            </w:r>
            <w:r w:rsidRPr="001F4229">
              <w:rPr>
                <w:rFonts w:ascii="Times New Roman" w:eastAsia="DengXian" w:hAnsi="Times New Roman" w:cs="Times New Roman"/>
                <w:bCs/>
                <w:lang w:eastAsia="zh-CN"/>
              </w:rPr>
              <w:t>50</w:t>
            </w:r>
            <w:r w:rsidRPr="001F4229">
              <w:rPr>
                <w:rFonts w:ascii="Times New Roman" w:eastAsia="DengXian" w:hAnsi="Times New Roman" w:cs="Times New Roman" w:hint="eastAsia"/>
                <w:bCs/>
                <w:lang w:eastAsia="zh-CN"/>
              </w:rPr>
              <w:t>人收紧至</w:t>
            </w:r>
            <w:r w:rsidRPr="001F4229">
              <w:rPr>
                <w:rFonts w:ascii="Times New Roman" w:eastAsia="DengXian" w:hAnsi="Times New Roman" w:cs="Times New Roman"/>
                <w:bCs/>
                <w:lang w:eastAsia="zh-CN"/>
              </w:rPr>
              <w:t>4</w:t>
            </w:r>
            <w:r w:rsidRPr="001F4229">
              <w:rPr>
                <w:rFonts w:ascii="Times New Roman" w:eastAsia="DengXian" w:hAnsi="Times New Roman" w:cs="Times New Roman" w:hint="eastAsia"/>
                <w:bCs/>
                <w:lang w:eastAsia="zh-CN"/>
              </w:rPr>
              <w:t>人</w:t>
            </w:r>
          </w:p>
        </w:tc>
        <w:tc>
          <w:tcPr>
            <w:tcW w:w="1178" w:type="dxa"/>
            <w:vAlign w:val="center"/>
          </w:tcPr>
          <w:p w14:paraId="58BA445B" w14:textId="77777777" w:rsidR="00A86C20" w:rsidRPr="0090551D" w:rsidRDefault="00A86C20" w:rsidP="003D6AE5">
            <w:pPr>
              <w:widowControl/>
              <w:spacing w:line="276" w:lineRule="auto"/>
              <w:jc w:val="center"/>
              <w:rPr>
                <w:rFonts w:ascii="Times New Roman" w:hAnsi="Times New Roman" w:cs="Times New Roman"/>
                <w:color w:val="C00000"/>
                <w:lang w:eastAsia="zh-HK"/>
              </w:rPr>
            </w:pPr>
          </w:p>
        </w:tc>
        <w:tc>
          <w:tcPr>
            <w:tcW w:w="1179" w:type="dxa"/>
            <w:vAlign w:val="center"/>
          </w:tcPr>
          <w:p w14:paraId="7CDD2AFA" w14:textId="1CF1F3E4" w:rsidR="00A86C20" w:rsidRPr="0090551D" w:rsidRDefault="00A86C20" w:rsidP="003D6AE5">
            <w:pPr>
              <w:widowControl/>
              <w:spacing w:line="276" w:lineRule="auto"/>
              <w:jc w:val="center"/>
              <w:rPr>
                <w:rFonts w:ascii="Times New Roman" w:hAnsi="Times New Roman" w:cs="Times New Roman"/>
                <w:color w:val="C00000"/>
              </w:rPr>
            </w:pPr>
            <w:r w:rsidRPr="0090551D">
              <w:rPr>
                <w:rFonts w:ascii="Times New Roman" w:hAnsi="Times New Roman" w:cs="Times New Roman" w:hint="eastAsia"/>
                <w:color w:val="C00000"/>
              </w:rPr>
              <w:sym w:font="Wingdings 2" w:char="F050"/>
            </w:r>
          </w:p>
        </w:tc>
        <w:tc>
          <w:tcPr>
            <w:tcW w:w="1179" w:type="dxa"/>
            <w:vAlign w:val="center"/>
          </w:tcPr>
          <w:p w14:paraId="4BC6A371" w14:textId="77777777" w:rsidR="00A86C20" w:rsidRPr="0090551D" w:rsidRDefault="00A86C20" w:rsidP="003D6AE5">
            <w:pPr>
              <w:widowControl/>
              <w:spacing w:line="276" w:lineRule="auto"/>
              <w:jc w:val="center"/>
              <w:rPr>
                <w:rFonts w:ascii="Times New Roman" w:hAnsi="Times New Roman" w:cs="Times New Roman"/>
                <w:color w:val="C00000"/>
              </w:rPr>
            </w:pPr>
          </w:p>
        </w:tc>
        <w:tc>
          <w:tcPr>
            <w:tcW w:w="1179" w:type="dxa"/>
            <w:vAlign w:val="center"/>
          </w:tcPr>
          <w:p w14:paraId="1E79122D" w14:textId="77777777" w:rsidR="00A86C20" w:rsidRPr="0090551D" w:rsidRDefault="00A86C20" w:rsidP="003D6AE5">
            <w:pPr>
              <w:widowControl/>
              <w:spacing w:line="276" w:lineRule="auto"/>
              <w:jc w:val="center"/>
              <w:rPr>
                <w:rFonts w:ascii="Times New Roman" w:hAnsi="Times New Roman" w:cs="Times New Roman"/>
                <w:bCs/>
                <w:color w:val="C00000"/>
                <w:lang w:eastAsia="zh-HK"/>
              </w:rPr>
            </w:pPr>
          </w:p>
        </w:tc>
      </w:tr>
      <w:tr w:rsidR="00A86C20" w14:paraId="58A518C9" w14:textId="77777777" w:rsidTr="000A26CC">
        <w:trPr>
          <w:jc w:val="center"/>
        </w:trPr>
        <w:tc>
          <w:tcPr>
            <w:tcW w:w="1403" w:type="dxa"/>
            <w:vAlign w:val="center"/>
          </w:tcPr>
          <w:p w14:paraId="7ADB197B" w14:textId="14C3BB4E" w:rsidR="00A86C20" w:rsidRPr="000A26CC" w:rsidRDefault="001F4229" w:rsidP="003D6AE5">
            <w:pPr>
              <w:widowControl/>
              <w:spacing w:line="276" w:lineRule="auto"/>
              <w:jc w:val="center"/>
              <w:rPr>
                <w:rFonts w:ascii="Times New Roman" w:hAnsi="Times New Roman" w:cs="Times New Roman"/>
                <w:bCs/>
                <w:lang w:eastAsia="zh-HK"/>
              </w:rPr>
            </w:pPr>
            <w:r w:rsidRPr="001F4229">
              <w:rPr>
                <w:rFonts w:ascii="Times New Roman" w:eastAsia="DengXian" w:hAnsi="Times New Roman" w:cs="Times New Roman"/>
                <w:bCs/>
                <w:lang w:eastAsia="zh-CN"/>
              </w:rPr>
              <w:lastRenderedPageBreak/>
              <w:t>7</w:t>
            </w:r>
            <w:r w:rsidRPr="001F4229">
              <w:rPr>
                <w:rFonts w:ascii="Times New Roman" w:eastAsia="DengXian" w:hAnsi="Times New Roman" w:cs="Times New Roman" w:hint="eastAsia"/>
                <w:bCs/>
                <w:lang w:eastAsia="zh-CN"/>
              </w:rPr>
              <w:t>月</w:t>
            </w:r>
            <w:r w:rsidRPr="001F4229">
              <w:rPr>
                <w:rFonts w:ascii="Times New Roman" w:eastAsia="DengXian" w:hAnsi="Times New Roman" w:cs="Times New Roman"/>
                <w:bCs/>
                <w:lang w:eastAsia="zh-CN"/>
              </w:rPr>
              <w:t>13</w:t>
            </w:r>
            <w:r w:rsidRPr="001F4229">
              <w:rPr>
                <w:rFonts w:ascii="Times New Roman" w:eastAsia="DengXian" w:hAnsi="Times New Roman" w:cs="Times New Roman" w:hint="eastAsia"/>
                <w:bCs/>
                <w:lang w:eastAsia="zh-CN"/>
              </w:rPr>
              <w:t>日</w:t>
            </w:r>
          </w:p>
        </w:tc>
        <w:tc>
          <w:tcPr>
            <w:tcW w:w="3820" w:type="dxa"/>
          </w:tcPr>
          <w:p w14:paraId="426D8B01" w14:textId="683FA729" w:rsidR="00A86C20" w:rsidRPr="000A26CC" w:rsidRDefault="001F4229" w:rsidP="003D6AE5">
            <w:pPr>
              <w:widowControl/>
              <w:spacing w:line="276" w:lineRule="auto"/>
              <w:rPr>
                <w:rFonts w:ascii="Times New Roman" w:hAnsi="Times New Roman" w:cs="Times New Roman"/>
                <w:bCs/>
                <w:lang w:eastAsia="zh-HK"/>
              </w:rPr>
            </w:pPr>
            <w:r w:rsidRPr="001F4229">
              <w:rPr>
                <w:rFonts w:ascii="Times New Roman" w:eastAsia="DengXian" w:hAnsi="Times New Roman" w:cs="Times New Roman" w:hint="eastAsia"/>
                <w:bCs/>
                <w:lang w:eastAsia="zh-CN"/>
              </w:rPr>
              <w:t>限制餐饮处所内不得有多于四人同坐一桌，并禁止食肆晚上堂食</w:t>
            </w:r>
          </w:p>
        </w:tc>
        <w:tc>
          <w:tcPr>
            <w:tcW w:w="1178" w:type="dxa"/>
            <w:vAlign w:val="center"/>
          </w:tcPr>
          <w:p w14:paraId="7F7A80FF" w14:textId="77777777" w:rsidR="00A86C20" w:rsidRPr="0090551D" w:rsidRDefault="00A86C20" w:rsidP="003D6AE5">
            <w:pPr>
              <w:widowControl/>
              <w:spacing w:line="276" w:lineRule="auto"/>
              <w:jc w:val="center"/>
              <w:rPr>
                <w:rFonts w:ascii="Times New Roman" w:hAnsi="Times New Roman" w:cs="Times New Roman"/>
                <w:color w:val="C00000"/>
                <w:lang w:eastAsia="zh-HK"/>
              </w:rPr>
            </w:pPr>
          </w:p>
        </w:tc>
        <w:tc>
          <w:tcPr>
            <w:tcW w:w="1179" w:type="dxa"/>
            <w:vAlign w:val="center"/>
          </w:tcPr>
          <w:p w14:paraId="19B3BC76" w14:textId="77777777" w:rsidR="00A86C20" w:rsidRPr="0090551D" w:rsidRDefault="00A86C20" w:rsidP="003D6AE5">
            <w:pPr>
              <w:widowControl/>
              <w:spacing w:line="276" w:lineRule="auto"/>
              <w:jc w:val="center"/>
              <w:rPr>
                <w:rFonts w:ascii="Times New Roman" w:hAnsi="Times New Roman" w:cs="Times New Roman"/>
                <w:color w:val="C00000"/>
              </w:rPr>
            </w:pPr>
          </w:p>
        </w:tc>
        <w:tc>
          <w:tcPr>
            <w:tcW w:w="1179" w:type="dxa"/>
            <w:vAlign w:val="center"/>
          </w:tcPr>
          <w:p w14:paraId="1F51BE3B" w14:textId="1B09C9A0" w:rsidR="00A86C20" w:rsidRPr="0090551D" w:rsidRDefault="00A86C20" w:rsidP="003D6AE5">
            <w:pPr>
              <w:widowControl/>
              <w:spacing w:line="276" w:lineRule="auto"/>
              <w:jc w:val="center"/>
              <w:rPr>
                <w:rFonts w:ascii="Times New Roman" w:hAnsi="Times New Roman" w:cs="Times New Roman"/>
                <w:color w:val="C00000"/>
              </w:rPr>
            </w:pPr>
            <w:r w:rsidRPr="0090551D">
              <w:rPr>
                <w:rFonts w:ascii="Times New Roman" w:hAnsi="Times New Roman" w:cs="Times New Roman" w:hint="eastAsia"/>
                <w:color w:val="C00000"/>
              </w:rPr>
              <w:sym w:font="Wingdings 2" w:char="F050"/>
            </w:r>
          </w:p>
        </w:tc>
        <w:tc>
          <w:tcPr>
            <w:tcW w:w="1179" w:type="dxa"/>
            <w:vAlign w:val="center"/>
          </w:tcPr>
          <w:p w14:paraId="1DFB9C3A" w14:textId="77777777" w:rsidR="00A86C20" w:rsidRPr="0090551D" w:rsidRDefault="00A86C20" w:rsidP="003D6AE5">
            <w:pPr>
              <w:widowControl/>
              <w:spacing w:line="276" w:lineRule="auto"/>
              <w:jc w:val="center"/>
              <w:rPr>
                <w:rFonts w:ascii="Times New Roman" w:hAnsi="Times New Roman" w:cs="Times New Roman"/>
                <w:bCs/>
                <w:color w:val="C00000"/>
                <w:lang w:eastAsia="zh-HK"/>
              </w:rPr>
            </w:pPr>
          </w:p>
        </w:tc>
      </w:tr>
      <w:tr w:rsidR="00A86C20" w14:paraId="0C94FFEB" w14:textId="77777777" w:rsidTr="000A26CC">
        <w:trPr>
          <w:jc w:val="center"/>
        </w:trPr>
        <w:tc>
          <w:tcPr>
            <w:tcW w:w="1403" w:type="dxa"/>
            <w:vAlign w:val="center"/>
          </w:tcPr>
          <w:p w14:paraId="02520A70" w14:textId="7489FA8B" w:rsidR="00A86C20" w:rsidRPr="004D11F9" w:rsidRDefault="001F4229" w:rsidP="003D6AE5">
            <w:pPr>
              <w:widowControl/>
              <w:spacing w:line="276" w:lineRule="auto"/>
              <w:jc w:val="center"/>
              <w:rPr>
                <w:rFonts w:ascii="Times New Roman" w:hAnsi="Times New Roman" w:cs="Times New Roman"/>
                <w:bCs/>
                <w:i/>
                <w:iCs/>
                <w:color w:val="000000" w:themeColor="text1"/>
                <w:lang w:eastAsia="zh-HK"/>
              </w:rPr>
            </w:pPr>
            <w:r w:rsidRPr="001F4229">
              <w:rPr>
                <w:rFonts w:ascii="Times New Roman" w:eastAsia="DengXian" w:hAnsi="Times New Roman" w:cs="Times New Roman"/>
                <w:bCs/>
                <w:i/>
                <w:iCs/>
                <w:color w:val="000000" w:themeColor="text1"/>
                <w:lang w:eastAsia="zh-CN"/>
              </w:rPr>
              <w:t>7</w:t>
            </w:r>
            <w:r w:rsidRPr="001F4229">
              <w:rPr>
                <w:rFonts w:ascii="Times New Roman" w:eastAsia="DengXian" w:hAnsi="Times New Roman" w:cs="Times New Roman" w:hint="eastAsia"/>
                <w:bCs/>
                <w:i/>
                <w:iCs/>
                <w:color w:val="000000" w:themeColor="text1"/>
                <w:lang w:eastAsia="zh-CN"/>
              </w:rPr>
              <w:t>月</w:t>
            </w:r>
            <w:r w:rsidRPr="001F4229">
              <w:rPr>
                <w:rFonts w:ascii="Times New Roman" w:eastAsia="DengXian" w:hAnsi="Times New Roman" w:cs="Times New Roman"/>
                <w:bCs/>
                <w:i/>
                <w:iCs/>
                <w:color w:val="000000" w:themeColor="text1"/>
                <w:lang w:eastAsia="zh-CN"/>
              </w:rPr>
              <w:t>27</w:t>
            </w:r>
            <w:r w:rsidRPr="001F4229">
              <w:rPr>
                <w:rFonts w:ascii="Times New Roman" w:eastAsia="DengXian" w:hAnsi="Times New Roman" w:cs="Times New Roman" w:hint="eastAsia"/>
                <w:bCs/>
                <w:i/>
                <w:iCs/>
                <w:color w:val="000000" w:themeColor="text1"/>
                <w:lang w:eastAsia="zh-CN"/>
              </w:rPr>
              <w:t>日</w:t>
            </w:r>
          </w:p>
        </w:tc>
        <w:tc>
          <w:tcPr>
            <w:tcW w:w="3820" w:type="dxa"/>
          </w:tcPr>
          <w:p w14:paraId="20670A62" w14:textId="5DF987FB" w:rsidR="00A86C20" w:rsidRPr="004D11F9" w:rsidRDefault="001F4229" w:rsidP="003D6AE5">
            <w:pPr>
              <w:widowControl/>
              <w:spacing w:line="276" w:lineRule="auto"/>
              <w:rPr>
                <w:rFonts w:ascii="Times New Roman" w:hAnsi="Times New Roman" w:cs="Times New Roman"/>
                <w:bCs/>
                <w:i/>
                <w:iCs/>
                <w:color w:val="000000" w:themeColor="text1"/>
                <w:lang w:eastAsia="zh-HK"/>
              </w:rPr>
            </w:pPr>
            <w:r w:rsidRPr="001F4229">
              <w:rPr>
                <w:rFonts w:ascii="Times New Roman" w:eastAsia="DengXian" w:hAnsi="Times New Roman" w:cs="Times New Roman" w:hint="eastAsia"/>
                <w:bCs/>
                <w:i/>
                <w:iCs/>
                <w:color w:val="000000" w:themeColor="text1"/>
                <w:lang w:eastAsia="zh-CN"/>
              </w:rPr>
              <w:t>规定任何人身处公众地方，包括港铁站，不论室内或室外，均须一直佩戴口罩</w:t>
            </w:r>
          </w:p>
        </w:tc>
        <w:tc>
          <w:tcPr>
            <w:tcW w:w="1178" w:type="dxa"/>
            <w:vAlign w:val="center"/>
          </w:tcPr>
          <w:p w14:paraId="2C062513" w14:textId="4D9309F6" w:rsidR="00A86C20" w:rsidRPr="009A6C19" w:rsidRDefault="00A86C20" w:rsidP="003D6AE5">
            <w:pPr>
              <w:widowControl/>
              <w:spacing w:line="276" w:lineRule="auto"/>
              <w:jc w:val="center"/>
              <w:rPr>
                <w:rFonts w:ascii="Times New Roman" w:hAnsi="Times New Roman" w:cs="Times New Roman"/>
                <w:color w:val="C00000"/>
                <w:lang w:eastAsia="zh-HK"/>
              </w:rPr>
            </w:pPr>
            <w:r w:rsidRPr="009A6C19">
              <w:rPr>
                <w:rFonts w:ascii="Times New Roman" w:hAnsi="Times New Roman" w:cs="Times New Roman" w:hint="eastAsia"/>
                <w:color w:val="C00000"/>
              </w:rPr>
              <w:sym w:font="Wingdings 2" w:char="F050"/>
            </w:r>
          </w:p>
        </w:tc>
        <w:tc>
          <w:tcPr>
            <w:tcW w:w="1179" w:type="dxa"/>
            <w:vAlign w:val="center"/>
          </w:tcPr>
          <w:p w14:paraId="02C921B9" w14:textId="77777777" w:rsidR="00A86C20" w:rsidRPr="009A6C19" w:rsidRDefault="00A86C20" w:rsidP="003D6AE5">
            <w:pPr>
              <w:widowControl/>
              <w:spacing w:line="276" w:lineRule="auto"/>
              <w:jc w:val="center"/>
              <w:rPr>
                <w:rFonts w:ascii="Times New Roman" w:hAnsi="Times New Roman" w:cs="Times New Roman"/>
                <w:color w:val="C00000"/>
              </w:rPr>
            </w:pPr>
          </w:p>
        </w:tc>
        <w:tc>
          <w:tcPr>
            <w:tcW w:w="1179" w:type="dxa"/>
            <w:vAlign w:val="center"/>
          </w:tcPr>
          <w:p w14:paraId="791F652F" w14:textId="77777777" w:rsidR="00A86C20" w:rsidRPr="009A6C19" w:rsidRDefault="00A86C20" w:rsidP="003D6AE5">
            <w:pPr>
              <w:widowControl/>
              <w:spacing w:line="276" w:lineRule="auto"/>
              <w:jc w:val="center"/>
              <w:rPr>
                <w:rFonts w:ascii="Times New Roman" w:hAnsi="Times New Roman" w:cs="Times New Roman"/>
                <w:color w:val="C00000"/>
              </w:rPr>
            </w:pPr>
          </w:p>
        </w:tc>
        <w:tc>
          <w:tcPr>
            <w:tcW w:w="1179" w:type="dxa"/>
            <w:vAlign w:val="center"/>
          </w:tcPr>
          <w:p w14:paraId="4479B802" w14:textId="77777777" w:rsidR="00A86C20" w:rsidRPr="009A6C19" w:rsidRDefault="00A86C20" w:rsidP="003D6AE5">
            <w:pPr>
              <w:widowControl/>
              <w:spacing w:line="276" w:lineRule="auto"/>
              <w:jc w:val="center"/>
              <w:rPr>
                <w:rFonts w:ascii="Times New Roman" w:hAnsi="Times New Roman" w:cs="Times New Roman"/>
                <w:bCs/>
                <w:color w:val="C00000"/>
                <w:lang w:eastAsia="zh-HK"/>
              </w:rPr>
            </w:pPr>
          </w:p>
        </w:tc>
      </w:tr>
      <w:tr w:rsidR="00A86C20" w14:paraId="5719C4CE" w14:textId="77777777" w:rsidTr="000A26CC">
        <w:trPr>
          <w:jc w:val="center"/>
        </w:trPr>
        <w:tc>
          <w:tcPr>
            <w:tcW w:w="1403" w:type="dxa"/>
            <w:vAlign w:val="center"/>
          </w:tcPr>
          <w:p w14:paraId="25520DEC" w14:textId="286196D5" w:rsidR="00A86C20" w:rsidRPr="004D11F9" w:rsidRDefault="001F4229" w:rsidP="003D6AE5">
            <w:pPr>
              <w:widowControl/>
              <w:spacing w:line="276" w:lineRule="auto"/>
              <w:jc w:val="center"/>
              <w:rPr>
                <w:rFonts w:ascii="Times New Roman" w:hAnsi="Times New Roman" w:cs="Times New Roman"/>
                <w:bCs/>
                <w:i/>
                <w:iCs/>
                <w:color w:val="000000" w:themeColor="text1"/>
                <w:lang w:eastAsia="zh-HK"/>
              </w:rPr>
            </w:pPr>
            <w:r w:rsidRPr="001F4229">
              <w:rPr>
                <w:rFonts w:ascii="Times New Roman" w:eastAsia="DengXian" w:hAnsi="Times New Roman" w:cs="Times New Roman"/>
                <w:bCs/>
                <w:i/>
                <w:iCs/>
                <w:color w:val="000000" w:themeColor="text1"/>
                <w:lang w:eastAsia="zh-CN"/>
              </w:rPr>
              <w:t>7</w:t>
            </w:r>
            <w:r w:rsidRPr="001F4229">
              <w:rPr>
                <w:rFonts w:ascii="Times New Roman" w:eastAsia="DengXian" w:hAnsi="Times New Roman" w:cs="Times New Roman" w:hint="eastAsia"/>
                <w:bCs/>
                <w:i/>
                <w:iCs/>
                <w:color w:val="000000" w:themeColor="text1"/>
                <w:lang w:eastAsia="zh-CN"/>
              </w:rPr>
              <w:t>月</w:t>
            </w:r>
            <w:r w:rsidRPr="001F4229">
              <w:rPr>
                <w:rFonts w:ascii="Times New Roman" w:eastAsia="DengXian" w:hAnsi="Times New Roman" w:cs="Times New Roman"/>
                <w:bCs/>
                <w:i/>
                <w:iCs/>
                <w:color w:val="000000" w:themeColor="text1"/>
                <w:lang w:eastAsia="zh-CN"/>
              </w:rPr>
              <w:t>27</w:t>
            </w:r>
            <w:r w:rsidRPr="001F4229">
              <w:rPr>
                <w:rFonts w:ascii="Times New Roman" w:eastAsia="DengXian" w:hAnsi="Times New Roman" w:cs="Times New Roman" w:hint="eastAsia"/>
                <w:bCs/>
                <w:i/>
                <w:iCs/>
                <w:color w:val="000000" w:themeColor="text1"/>
                <w:lang w:eastAsia="zh-CN"/>
              </w:rPr>
              <w:t>日</w:t>
            </w:r>
          </w:p>
        </w:tc>
        <w:tc>
          <w:tcPr>
            <w:tcW w:w="3820" w:type="dxa"/>
          </w:tcPr>
          <w:p w14:paraId="57ECD646" w14:textId="19FBA5E8" w:rsidR="00A86C20" w:rsidRPr="004D11F9" w:rsidRDefault="001F4229" w:rsidP="003D6AE5">
            <w:pPr>
              <w:widowControl/>
              <w:spacing w:line="276" w:lineRule="auto"/>
              <w:rPr>
                <w:rFonts w:ascii="Times New Roman" w:hAnsi="Times New Roman" w:cs="Times New Roman"/>
                <w:bCs/>
                <w:i/>
                <w:iCs/>
                <w:color w:val="000000" w:themeColor="text1"/>
                <w:lang w:eastAsia="zh-HK"/>
              </w:rPr>
            </w:pPr>
            <w:r w:rsidRPr="001F4229">
              <w:rPr>
                <w:rFonts w:ascii="Times New Roman" w:eastAsia="DengXian" w:hAnsi="Times New Roman" w:cs="Times New Roman" w:hint="eastAsia"/>
                <w:bCs/>
                <w:i/>
                <w:iCs/>
                <w:color w:val="000000" w:themeColor="text1"/>
                <w:lang w:eastAsia="zh-CN"/>
              </w:rPr>
              <w:t>在公众地方进行群组聚集的人数限制由</w:t>
            </w:r>
            <w:r w:rsidRPr="001F4229">
              <w:rPr>
                <w:rFonts w:ascii="Times New Roman" w:eastAsia="DengXian" w:hAnsi="Times New Roman" w:cs="Times New Roman"/>
                <w:bCs/>
                <w:i/>
                <w:iCs/>
                <w:color w:val="000000" w:themeColor="text1"/>
                <w:lang w:eastAsia="zh-CN"/>
              </w:rPr>
              <w:t>4</w:t>
            </w:r>
            <w:r w:rsidRPr="001F4229">
              <w:rPr>
                <w:rFonts w:ascii="Times New Roman" w:eastAsia="DengXian" w:hAnsi="Times New Roman" w:cs="Times New Roman" w:hint="eastAsia"/>
                <w:bCs/>
                <w:i/>
                <w:iCs/>
                <w:color w:val="000000" w:themeColor="text1"/>
                <w:lang w:eastAsia="zh-CN"/>
              </w:rPr>
              <w:t>人收紧至</w:t>
            </w:r>
            <w:r w:rsidRPr="001F4229">
              <w:rPr>
                <w:rFonts w:ascii="Times New Roman" w:eastAsia="DengXian" w:hAnsi="Times New Roman" w:cs="Times New Roman"/>
                <w:bCs/>
                <w:i/>
                <w:iCs/>
                <w:color w:val="000000" w:themeColor="text1"/>
                <w:lang w:eastAsia="zh-CN"/>
              </w:rPr>
              <w:t>2</w:t>
            </w:r>
            <w:r w:rsidRPr="001F4229">
              <w:rPr>
                <w:rFonts w:ascii="Times New Roman" w:eastAsia="DengXian" w:hAnsi="Times New Roman" w:cs="Times New Roman" w:hint="eastAsia"/>
                <w:bCs/>
                <w:i/>
                <w:iCs/>
                <w:color w:val="000000" w:themeColor="text1"/>
                <w:lang w:eastAsia="zh-CN"/>
              </w:rPr>
              <w:t>人</w:t>
            </w:r>
          </w:p>
        </w:tc>
        <w:tc>
          <w:tcPr>
            <w:tcW w:w="1178" w:type="dxa"/>
            <w:vAlign w:val="center"/>
          </w:tcPr>
          <w:p w14:paraId="33E51678" w14:textId="77777777" w:rsidR="00A86C20" w:rsidRPr="009A6C19" w:rsidRDefault="00A86C20" w:rsidP="003D6AE5">
            <w:pPr>
              <w:widowControl/>
              <w:spacing w:line="276" w:lineRule="auto"/>
              <w:jc w:val="center"/>
              <w:rPr>
                <w:rFonts w:ascii="Times New Roman" w:hAnsi="Times New Roman" w:cs="Times New Roman"/>
                <w:color w:val="C00000"/>
                <w:lang w:eastAsia="zh-HK"/>
              </w:rPr>
            </w:pPr>
          </w:p>
        </w:tc>
        <w:tc>
          <w:tcPr>
            <w:tcW w:w="1179" w:type="dxa"/>
            <w:vAlign w:val="center"/>
          </w:tcPr>
          <w:p w14:paraId="769BC7AB" w14:textId="1A509331" w:rsidR="00A86C20" w:rsidRPr="009A6C19" w:rsidRDefault="00A86C20" w:rsidP="003D6AE5">
            <w:pPr>
              <w:widowControl/>
              <w:spacing w:line="276" w:lineRule="auto"/>
              <w:jc w:val="center"/>
              <w:rPr>
                <w:rFonts w:ascii="Times New Roman" w:hAnsi="Times New Roman" w:cs="Times New Roman"/>
                <w:color w:val="C00000"/>
              </w:rPr>
            </w:pPr>
            <w:r w:rsidRPr="009A6C19">
              <w:rPr>
                <w:rFonts w:ascii="Times New Roman" w:hAnsi="Times New Roman" w:cs="Times New Roman" w:hint="eastAsia"/>
                <w:color w:val="C00000"/>
              </w:rPr>
              <w:sym w:font="Wingdings 2" w:char="F050"/>
            </w:r>
          </w:p>
        </w:tc>
        <w:tc>
          <w:tcPr>
            <w:tcW w:w="1179" w:type="dxa"/>
            <w:vAlign w:val="center"/>
          </w:tcPr>
          <w:p w14:paraId="5147CF4D" w14:textId="77777777" w:rsidR="00A86C20" w:rsidRPr="009A6C19" w:rsidRDefault="00A86C20" w:rsidP="003D6AE5">
            <w:pPr>
              <w:widowControl/>
              <w:spacing w:line="276" w:lineRule="auto"/>
              <w:jc w:val="center"/>
              <w:rPr>
                <w:rFonts w:ascii="Times New Roman" w:hAnsi="Times New Roman" w:cs="Times New Roman"/>
                <w:color w:val="C00000"/>
              </w:rPr>
            </w:pPr>
          </w:p>
        </w:tc>
        <w:tc>
          <w:tcPr>
            <w:tcW w:w="1179" w:type="dxa"/>
            <w:vAlign w:val="center"/>
          </w:tcPr>
          <w:p w14:paraId="4AE89144" w14:textId="77777777" w:rsidR="00A86C20" w:rsidRPr="009A6C19" w:rsidRDefault="00A86C20" w:rsidP="003D6AE5">
            <w:pPr>
              <w:widowControl/>
              <w:spacing w:line="276" w:lineRule="auto"/>
              <w:jc w:val="center"/>
              <w:rPr>
                <w:rFonts w:ascii="Times New Roman" w:hAnsi="Times New Roman" w:cs="Times New Roman"/>
                <w:bCs/>
                <w:color w:val="C00000"/>
                <w:lang w:eastAsia="zh-HK"/>
              </w:rPr>
            </w:pPr>
          </w:p>
        </w:tc>
      </w:tr>
      <w:tr w:rsidR="00A86C20" w14:paraId="534276B1" w14:textId="77777777" w:rsidTr="000A26CC">
        <w:trPr>
          <w:jc w:val="center"/>
        </w:trPr>
        <w:tc>
          <w:tcPr>
            <w:tcW w:w="1403" w:type="dxa"/>
            <w:vAlign w:val="center"/>
          </w:tcPr>
          <w:p w14:paraId="3CBF60DD" w14:textId="679C7B29" w:rsidR="00A86C20" w:rsidRPr="004D11F9" w:rsidRDefault="001F4229" w:rsidP="003D6AE5">
            <w:pPr>
              <w:widowControl/>
              <w:spacing w:line="276" w:lineRule="auto"/>
              <w:jc w:val="center"/>
              <w:rPr>
                <w:rFonts w:ascii="Times New Roman" w:hAnsi="Times New Roman" w:cs="Times New Roman"/>
                <w:bCs/>
                <w:i/>
                <w:iCs/>
                <w:color w:val="000000" w:themeColor="text1"/>
              </w:rPr>
            </w:pPr>
            <w:r w:rsidRPr="001F4229">
              <w:rPr>
                <w:rFonts w:ascii="Times New Roman" w:eastAsia="DengXian" w:hAnsi="Times New Roman" w:cs="Times New Roman"/>
                <w:bCs/>
                <w:i/>
                <w:iCs/>
                <w:color w:val="000000" w:themeColor="text1"/>
                <w:lang w:eastAsia="zh-CN"/>
              </w:rPr>
              <w:t>7</w:t>
            </w:r>
            <w:r w:rsidRPr="001F4229">
              <w:rPr>
                <w:rFonts w:ascii="Times New Roman" w:eastAsia="DengXian" w:hAnsi="Times New Roman" w:cs="Times New Roman" w:hint="eastAsia"/>
                <w:bCs/>
                <w:i/>
                <w:iCs/>
                <w:color w:val="000000" w:themeColor="text1"/>
                <w:lang w:eastAsia="zh-CN"/>
              </w:rPr>
              <w:t>月</w:t>
            </w:r>
            <w:r w:rsidRPr="001F4229">
              <w:rPr>
                <w:rFonts w:ascii="Times New Roman" w:eastAsia="DengXian" w:hAnsi="Times New Roman" w:cs="Times New Roman"/>
                <w:bCs/>
                <w:i/>
                <w:iCs/>
                <w:color w:val="000000" w:themeColor="text1"/>
                <w:lang w:eastAsia="zh-CN"/>
              </w:rPr>
              <w:t>29</w:t>
            </w:r>
            <w:r w:rsidRPr="001F4229">
              <w:rPr>
                <w:rFonts w:ascii="Times New Roman" w:eastAsia="DengXian" w:hAnsi="Times New Roman" w:cs="Times New Roman" w:hint="eastAsia"/>
                <w:bCs/>
                <w:i/>
                <w:iCs/>
                <w:color w:val="000000" w:themeColor="text1"/>
                <w:lang w:eastAsia="zh-CN"/>
              </w:rPr>
              <w:t>日</w:t>
            </w:r>
          </w:p>
        </w:tc>
        <w:tc>
          <w:tcPr>
            <w:tcW w:w="3820" w:type="dxa"/>
          </w:tcPr>
          <w:p w14:paraId="14F3CC10" w14:textId="6C8807C3" w:rsidR="00A86C20" w:rsidRPr="004D11F9" w:rsidRDefault="001F4229" w:rsidP="003D6AE5">
            <w:pPr>
              <w:widowControl/>
              <w:spacing w:line="276" w:lineRule="auto"/>
              <w:rPr>
                <w:rFonts w:ascii="Times New Roman" w:hAnsi="Times New Roman" w:cs="Times New Roman"/>
                <w:bCs/>
                <w:i/>
                <w:iCs/>
                <w:color w:val="000000" w:themeColor="text1"/>
                <w:lang w:eastAsia="zh-HK"/>
              </w:rPr>
            </w:pPr>
            <w:r w:rsidRPr="001F4229">
              <w:rPr>
                <w:rFonts w:ascii="Times New Roman" w:eastAsia="DengXian" w:hAnsi="Times New Roman" w:cs="Times New Roman" w:hint="eastAsia"/>
                <w:bCs/>
                <w:i/>
                <w:iCs/>
                <w:color w:val="000000" w:themeColor="text1"/>
                <w:lang w:eastAsia="zh-CN"/>
              </w:rPr>
              <w:t>收紧来港进行货物装卸的货船换班船员、机组人员及其他获豁免检疫人士的检测和检疫安排</w:t>
            </w:r>
          </w:p>
        </w:tc>
        <w:tc>
          <w:tcPr>
            <w:tcW w:w="1178" w:type="dxa"/>
            <w:vAlign w:val="center"/>
          </w:tcPr>
          <w:p w14:paraId="67E84A1E" w14:textId="77777777" w:rsidR="00A86C20" w:rsidRPr="009A6C19" w:rsidRDefault="00A86C20" w:rsidP="003D6AE5">
            <w:pPr>
              <w:widowControl/>
              <w:spacing w:line="276" w:lineRule="auto"/>
              <w:jc w:val="center"/>
              <w:rPr>
                <w:rFonts w:ascii="Times New Roman" w:hAnsi="Times New Roman" w:cs="Times New Roman"/>
                <w:color w:val="C00000"/>
                <w:lang w:eastAsia="zh-HK"/>
              </w:rPr>
            </w:pPr>
          </w:p>
        </w:tc>
        <w:tc>
          <w:tcPr>
            <w:tcW w:w="1179" w:type="dxa"/>
            <w:vAlign w:val="center"/>
          </w:tcPr>
          <w:p w14:paraId="5570459A" w14:textId="77777777" w:rsidR="00A86C20" w:rsidRPr="009A6C19" w:rsidRDefault="00A86C20" w:rsidP="003D6AE5">
            <w:pPr>
              <w:widowControl/>
              <w:spacing w:line="276" w:lineRule="auto"/>
              <w:jc w:val="center"/>
              <w:rPr>
                <w:rFonts w:ascii="Times New Roman" w:hAnsi="Times New Roman" w:cs="Times New Roman"/>
                <w:color w:val="C00000"/>
              </w:rPr>
            </w:pPr>
          </w:p>
        </w:tc>
        <w:tc>
          <w:tcPr>
            <w:tcW w:w="1179" w:type="dxa"/>
            <w:vAlign w:val="center"/>
          </w:tcPr>
          <w:p w14:paraId="4F2B0394" w14:textId="77777777" w:rsidR="00A86C20" w:rsidRPr="009A6C19" w:rsidRDefault="00A86C20" w:rsidP="003D6AE5">
            <w:pPr>
              <w:widowControl/>
              <w:spacing w:line="276" w:lineRule="auto"/>
              <w:jc w:val="center"/>
              <w:rPr>
                <w:rFonts w:ascii="Times New Roman" w:hAnsi="Times New Roman" w:cs="Times New Roman"/>
                <w:color w:val="C00000"/>
              </w:rPr>
            </w:pPr>
          </w:p>
        </w:tc>
        <w:tc>
          <w:tcPr>
            <w:tcW w:w="1179" w:type="dxa"/>
            <w:vAlign w:val="center"/>
          </w:tcPr>
          <w:p w14:paraId="40352E6A" w14:textId="4C13D4C9" w:rsidR="00A86C20" w:rsidRPr="009A6C19" w:rsidRDefault="00A86C20" w:rsidP="003D6AE5">
            <w:pPr>
              <w:widowControl/>
              <w:spacing w:line="276" w:lineRule="auto"/>
              <w:jc w:val="center"/>
              <w:rPr>
                <w:rFonts w:ascii="Times New Roman" w:hAnsi="Times New Roman" w:cs="Times New Roman"/>
                <w:bCs/>
                <w:color w:val="C00000"/>
                <w:lang w:eastAsia="zh-HK"/>
              </w:rPr>
            </w:pPr>
            <w:r w:rsidRPr="009A6C19">
              <w:rPr>
                <w:rFonts w:ascii="Times New Roman" w:hAnsi="Times New Roman" w:cs="Times New Roman" w:hint="eastAsia"/>
                <w:color w:val="C00000"/>
              </w:rPr>
              <w:sym w:font="Wingdings 2" w:char="F050"/>
            </w:r>
          </w:p>
        </w:tc>
      </w:tr>
      <w:tr w:rsidR="007143FE" w14:paraId="3DEBF3C3" w14:textId="77777777" w:rsidTr="00105C10">
        <w:trPr>
          <w:trHeight w:val="1134"/>
          <w:jc w:val="center"/>
        </w:trPr>
        <w:tc>
          <w:tcPr>
            <w:tcW w:w="1403" w:type="dxa"/>
            <w:shd w:val="clear" w:color="auto" w:fill="DEEAF6" w:themeFill="accent5" w:themeFillTint="33"/>
            <w:vAlign w:val="center"/>
          </w:tcPr>
          <w:p w14:paraId="242CE05A" w14:textId="7F2EC012" w:rsidR="007143FE" w:rsidRDefault="001F4229" w:rsidP="003D6AE5">
            <w:pPr>
              <w:widowControl/>
              <w:spacing w:line="276" w:lineRule="auto"/>
              <w:jc w:val="center"/>
              <w:rPr>
                <w:rFonts w:ascii="Times New Roman" w:hAnsi="Times New Roman" w:cs="Times New Roman"/>
                <w:bCs/>
                <w:i/>
                <w:iCs/>
                <w:color w:val="C00000"/>
              </w:rPr>
            </w:pPr>
            <w:r w:rsidRPr="001F4229">
              <w:rPr>
                <w:rFonts w:ascii="Times New Roman" w:eastAsia="DengXian" w:hAnsi="Times New Roman" w:cs="Times New Roman"/>
                <w:bCs/>
                <w:i/>
                <w:iCs/>
                <w:color w:val="C00000"/>
                <w:lang w:eastAsia="zh-CN"/>
              </w:rPr>
              <w:t>9</w:t>
            </w:r>
            <w:r w:rsidRPr="001F4229">
              <w:rPr>
                <w:rFonts w:ascii="Times New Roman" w:eastAsia="DengXian" w:hAnsi="Times New Roman" w:cs="Times New Roman" w:hint="eastAsia"/>
                <w:bCs/>
                <w:i/>
                <w:iCs/>
                <w:color w:val="C00000"/>
                <w:lang w:eastAsia="zh-CN"/>
              </w:rPr>
              <w:t>月</w:t>
            </w:r>
            <w:r w:rsidRPr="001F4229">
              <w:rPr>
                <w:rFonts w:ascii="Times New Roman" w:eastAsia="DengXian" w:hAnsi="Times New Roman" w:cs="Times New Roman"/>
                <w:bCs/>
                <w:i/>
                <w:iCs/>
                <w:color w:val="C00000"/>
                <w:lang w:eastAsia="zh-CN"/>
              </w:rPr>
              <w:t>4</w:t>
            </w:r>
            <w:r w:rsidRPr="001F4229">
              <w:rPr>
                <w:rFonts w:ascii="Times New Roman" w:eastAsia="DengXian" w:hAnsi="Times New Roman" w:cs="Times New Roman" w:hint="eastAsia"/>
                <w:bCs/>
                <w:i/>
                <w:iCs/>
                <w:color w:val="C00000"/>
                <w:lang w:eastAsia="zh-CN"/>
              </w:rPr>
              <w:t>日</w:t>
            </w:r>
          </w:p>
        </w:tc>
        <w:tc>
          <w:tcPr>
            <w:tcW w:w="3820" w:type="dxa"/>
            <w:shd w:val="clear" w:color="auto" w:fill="DEEAF6" w:themeFill="accent5" w:themeFillTint="33"/>
            <w:vAlign w:val="center"/>
          </w:tcPr>
          <w:p w14:paraId="68A799E9" w14:textId="286A1394" w:rsidR="007143FE" w:rsidRPr="007143FE" w:rsidRDefault="001F4229" w:rsidP="004D11F9">
            <w:pPr>
              <w:widowControl/>
              <w:spacing w:line="276" w:lineRule="auto"/>
              <w:rPr>
                <w:rFonts w:ascii="Times New Roman" w:hAnsi="Times New Roman" w:cs="Times New Roman"/>
                <w:bCs/>
                <w:i/>
                <w:iCs/>
                <w:color w:val="C00000"/>
                <w:lang w:eastAsia="zh-HK"/>
              </w:rPr>
            </w:pPr>
            <w:r w:rsidRPr="001F4229">
              <w:rPr>
                <w:rFonts w:ascii="Times New Roman" w:eastAsia="DengXian" w:hAnsi="Times New Roman" w:cs="Times New Roman" w:hint="eastAsia"/>
                <w:bCs/>
                <w:i/>
                <w:iCs/>
                <w:color w:val="C00000"/>
                <w:lang w:eastAsia="zh-CN"/>
              </w:rPr>
              <w:t>延长食肆堂食至晚上</w:t>
            </w:r>
            <w:r w:rsidRPr="001F4229">
              <w:rPr>
                <w:rFonts w:ascii="Times New Roman" w:eastAsia="DengXian" w:hAnsi="Times New Roman" w:cs="Times New Roman"/>
                <w:bCs/>
                <w:i/>
                <w:iCs/>
                <w:color w:val="C00000"/>
                <w:lang w:eastAsia="zh-CN"/>
              </w:rPr>
              <w:t>10</w:t>
            </w:r>
            <w:r w:rsidRPr="001F4229">
              <w:rPr>
                <w:rFonts w:ascii="Times New Roman" w:eastAsia="DengXian" w:hAnsi="Times New Roman" w:cs="Times New Roman" w:hint="eastAsia"/>
                <w:bCs/>
                <w:i/>
                <w:iCs/>
                <w:color w:val="C00000"/>
                <w:lang w:eastAsia="zh-CN"/>
              </w:rPr>
              <w:t>时</w:t>
            </w:r>
          </w:p>
        </w:tc>
        <w:tc>
          <w:tcPr>
            <w:tcW w:w="1178" w:type="dxa"/>
            <w:shd w:val="clear" w:color="auto" w:fill="DEEAF6" w:themeFill="accent5" w:themeFillTint="33"/>
            <w:vAlign w:val="center"/>
          </w:tcPr>
          <w:p w14:paraId="00C868D9" w14:textId="77777777" w:rsidR="007143FE" w:rsidRPr="0090551D" w:rsidRDefault="007143FE" w:rsidP="003D6AE5">
            <w:pPr>
              <w:widowControl/>
              <w:spacing w:line="276" w:lineRule="auto"/>
              <w:jc w:val="center"/>
              <w:rPr>
                <w:rFonts w:ascii="Times New Roman" w:hAnsi="Times New Roman" w:cs="Times New Roman"/>
                <w:color w:val="C00000"/>
                <w:lang w:eastAsia="zh-HK"/>
              </w:rPr>
            </w:pPr>
          </w:p>
        </w:tc>
        <w:tc>
          <w:tcPr>
            <w:tcW w:w="1179" w:type="dxa"/>
            <w:shd w:val="clear" w:color="auto" w:fill="DEEAF6" w:themeFill="accent5" w:themeFillTint="33"/>
            <w:vAlign w:val="center"/>
          </w:tcPr>
          <w:p w14:paraId="236B0135" w14:textId="77777777" w:rsidR="007143FE" w:rsidRPr="0090551D" w:rsidRDefault="007143FE" w:rsidP="003D6AE5">
            <w:pPr>
              <w:widowControl/>
              <w:spacing w:line="276" w:lineRule="auto"/>
              <w:jc w:val="center"/>
              <w:rPr>
                <w:rFonts w:ascii="Times New Roman" w:hAnsi="Times New Roman" w:cs="Times New Roman"/>
                <w:color w:val="C00000"/>
              </w:rPr>
            </w:pPr>
          </w:p>
        </w:tc>
        <w:tc>
          <w:tcPr>
            <w:tcW w:w="1179" w:type="dxa"/>
            <w:shd w:val="clear" w:color="auto" w:fill="DEEAF6" w:themeFill="accent5" w:themeFillTint="33"/>
            <w:vAlign w:val="center"/>
          </w:tcPr>
          <w:p w14:paraId="5B1A26D2" w14:textId="3AE4DCAF" w:rsidR="007143FE" w:rsidRPr="0090551D" w:rsidRDefault="007143FE" w:rsidP="003D6AE5">
            <w:pPr>
              <w:widowControl/>
              <w:spacing w:line="276" w:lineRule="auto"/>
              <w:jc w:val="center"/>
              <w:rPr>
                <w:rFonts w:ascii="Times New Roman" w:hAnsi="Times New Roman" w:cs="Times New Roman"/>
                <w:color w:val="C00000"/>
              </w:rPr>
            </w:pPr>
            <w:r w:rsidRPr="0090551D">
              <w:rPr>
                <w:rFonts w:ascii="Times New Roman" w:hAnsi="Times New Roman" w:cs="Times New Roman" w:hint="eastAsia"/>
                <w:color w:val="C00000"/>
              </w:rPr>
              <w:sym w:font="Wingdings 2" w:char="F050"/>
            </w:r>
          </w:p>
        </w:tc>
        <w:tc>
          <w:tcPr>
            <w:tcW w:w="1179" w:type="dxa"/>
            <w:shd w:val="clear" w:color="auto" w:fill="DEEAF6" w:themeFill="accent5" w:themeFillTint="33"/>
            <w:vAlign w:val="center"/>
          </w:tcPr>
          <w:p w14:paraId="15502018" w14:textId="77777777" w:rsidR="007143FE" w:rsidRPr="0090551D" w:rsidRDefault="007143FE" w:rsidP="003D6AE5">
            <w:pPr>
              <w:widowControl/>
              <w:spacing w:line="276" w:lineRule="auto"/>
              <w:jc w:val="center"/>
              <w:rPr>
                <w:rFonts w:ascii="Times New Roman" w:hAnsi="Times New Roman" w:cs="Times New Roman"/>
                <w:color w:val="C00000"/>
              </w:rPr>
            </w:pPr>
          </w:p>
        </w:tc>
      </w:tr>
      <w:tr w:rsidR="007143FE" w14:paraId="28125FBB" w14:textId="77777777" w:rsidTr="00105C10">
        <w:trPr>
          <w:trHeight w:val="1134"/>
          <w:jc w:val="center"/>
        </w:trPr>
        <w:tc>
          <w:tcPr>
            <w:tcW w:w="1403" w:type="dxa"/>
            <w:shd w:val="clear" w:color="auto" w:fill="DEEAF6" w:themeFill="accent5" w:themeFillTint="33"/>
            <w:vAlign w:val="center"/>
          </w:tcPr>
          <w:p w14:paraId="11B759B3" w14:textId="3A8A88CE" w:rsidR="007143FE" w:rsidRDefault="001F4229" w:rsidP="003D6AE5">
            <w:pPr>
              <w:widowControl/>
              <w:spacing w:line="276" w:lineRule="auto"/>
              <w:jc w:val="center"/>
              <w:rPr>
                <w:rFonts w:ascii="Times New Roman" w:hAnsi="Times New Roman" w:cs="Times New Roman"/>
                <w:bCs/>
                <w:i/>
                <w:iCs/>
                <w:color w:val="C00000"/>
              </w:rPr>
            </w:pPr>
            <w:r w:rsidRPr="001F4229">
              <w:rPr>
                <w:rFonts w:ascii="Times New Roman" w:eastAsia="DengXian" w:hAnsi="Times New Roman" w:cs="Times New Roman"/>
                <w:bCs/>
                <w:i/>
                <w:iCs/>
                <w:color w:val="C00000"/>
                <w:lang w:eastAsia="zh-CN"/>
              </w:rPr>
              <w:t>9</w:t>
            </w:r>
            <w:r w:rsidRPr="001F4229">
              <w:rPr>
                <w:rFonts w:ascii="Times New Roman" w:eastAsia="DengXian" w:hAnsi="Times New Roman" w:cs="Times New Roman" w:hint="eastAsia"/>
                <w:bCs/>
                <w:i/>
                <w:iCs/>
                <w:color w:val="C00000"/>
                <w:lang w:eastAsia="zh-CN"/>
              </w:rPr>
              <w:t>月</w:t>
            </w:r>
            <w:r w:rsidRPr="001F4229">
              <w:rPr>
                <w:rFonts w:ascii="Times New Roman" w:eastAsia="DengXian" w:hAnsi="Times New Roman" w:cs="Times New Roman"/>
                <w:bCs/>
                <w:i/>
                <w:iCs/>
                <w:color w:val="C00000"/>
                <w:lang w:eastAsia="zh-CN"/>
              </w:rPr>
              <w:t>11</w:t>
            </w:r>
            <w:r w:rsidRPr="001F4229">
              <w:rPr>
                <w:rFonts w:ascii="Times New Roman" w:eastAsia="DengXian" w:hAnsi="Times New Roman" w:cs="Times New Roman" w:hint="eastAsia"/>
                <w:bCs/>
                <w:i/>
                <w:iCs/>
                <w:color w:val="C00000"/>
                <w:lang w:eastAsia="zh-CN"/>
              </w:rPr>
              <w:t>日</w:t>
            </w:r>
          </w:p>
        </w:tc>
        <w:tc>
          <w:tcPr>
            <w:tcW w:w="3820" w:type="dxa"/>
            <w:shd w:val="clear" w:color="auto" w:fill="DEEAF6" w:themeFill="accent5" w:themeFillTint="33"/>
            <w:vAlign w:val="center"/>
          </w:tcPr>
          <w:p w14:paraId="41F8DB81" w14:textId="03825482" w:rsidR="007143FE" w:rsidRPr="007143FE" w:rsidRDefault="001F4229" w:rsidP="004D11F9">
            <w:pPr>
              <w:widowControl/>
              <w:spacing w:line="276" w:lineRule="auto"/>
              <w:rPr>
                <w:rFonts w:ascii="Times New Roman" w:hAnsi="Times New Roman" w:cs="Times New Roman"/>
                <w:bCs/>
                <w:i/>
                <w:iCs/>
                <w:color w:val="C00000"/>
                <w:lang w:eastAsia="zh-HK"/>
              </w:rPr>
            </w:pPr>
            <w:r w:rsidRPr="001F4229">
              <w:rPr>
                <w:rFonts w:ascii="Times New Roman" w:eastAsia="DengXian" w:hAnsi="Times New Roman" w:cs="Times New Roman" w:hint="eastAsia"/>
                <w:bCs/>
                <w:i/>
                <w:iCs/>
                <w:color w:val="C00000"/>
                <w:lang w:eastAsia="zh-CN"/>
              </w:rPr>
              <w:t>放宽食肆同坐一桌的人数限制由</w:t>
            </w:r>
            <w:r w:rsidRPr="001F4229">
              <w:rPr>
                <w:rFonts w:ascii="Times New Roman" w:eastAsia="DengXian" w:hAnsi="Times New Roman" w:cs="Times New Roman"/>
                <w:bCs/>
                <w:i/>
                <w:iCs/>
                <w:color w:val="C00000"/>
                <w:lang w:eastAsia="zh-CN"/>
              </w:rPr>
              <w:t>2</w:t>
            </w:r>
            <w:r w:rsidRPr="001F4229">
              <w:rPr>
                <w:rFonts w:ascii="Times New Roman" w:eastAsia="DengXian" w:hAnsi="Times New Roman" w:cs="Times New Roman" w:hint="eastAsia"/>
                <w:bCs/>
                <w:i/>
                <w:iCs/>
                <w:color w:val="C00000"/>
                <w:lang w:eastAsia="zh-CN"/>
              </w:rPr>
              <w:t>人增至</w:t>
            </w:r>
            <w:r w:rsidRPr="001F4229">
              <w:rPr>
                <w:rFonts w:ascii="Times New Roman" w:eastAsia="DengXian" w:hAnsi="Times New Roman" w:cs="Times New Roman"/>
                <w:bCs/>
                <w:i/>
                <w:iCs/>
                <w:color w:val="C00000"/>
                <w:lang w:eastAsia="zh-CN"/>
              </w:rPr>
              <w:t>4</w:t>
            </w:r>
            <w:r w:rsidRPr="001F4229">
              <w:rPr>
                <w:rFonts w:ascii="Times New Roman" w:eastAsia="DengXian" w:hAnsi="Times New Roman" w:cs="Times New Roman" w:hint="eastAsia"/>
                <w:bCs/>
                <w:i/>
                <w:iCs/>
                <w:color w:val="C00000"/>
                <w:lang w:eastAsia="zh-CN"/>
              </w:rPr>
              <w:t>人</w:t>
            </w:r>
          </w:p>
        </w:tc>
        <w:tc>
          <w:tcPr>
            <w:tcW w:w="1178" w:type="dxa"/>
            <w:shd w:val="clear" w:color="auto" w:fill="DEEAF6" w:themeFill="accent5" w:themeFillTint="33"/>
            <w:vAlign w:val="center"/>
          </w:tcPr>
          <w:p w14:paraId="0309B58A" w14:textId="77777777" w:rsidR="007143FE" w:rsidRPr="0090551D" w:rsidRDefault="007143FE" w:rsidP="003D6AE5">
            <w:pPr>
              <w:widowControl/>
              <w:spacing w:line="276" w:lineRule="auto"/>
              <w:jc w:val="center"/>
              <w:rPr>
                <w:rFonts w:ascii="Times New Roman" w:hAnsi="Times New Roman" w:cs="Times New Roman"/>
                <w:color w:val="C00000"/>
                <w:lang w:eastAsia="zh-HK"/>
              </w:rPr>
            </w:pPr>
          </w:p>
        </w:tc>
        <w:tc>
          <w:tcPr>
            <w:tcW w:w="1179" w:type="dxa"/>
            <w:shd w:val="clear" w:color="auto" w:fill="DEEAF6" w:themeFill="accent5" w:themeFillTint="33"/>
            <w:vAlign w:val="center"/>
          </w:tcPr>
          <w:p w14:paraId="26862229" w14:textId="77777777" w:rsidR="007143FE" w:rsidRPr="0090551D" w:rsidRDefault="007143FE" w:rsidP="003D6AE5">
            <w:pPr>
              <w:widowControl/>
              <w:spacing w:line="276" w:lineRule="auto"/>
              <w:jc w:val="center"/>
              <w:rPr>
                <w:rFonts w:ascii="Times New Roman" w:hAnsi="Times New Roman" w:cs="Times New Roman"/>
                <w:color w:val="C00000"/>
              </w:rPr>
            </w:pPr>
          </w:p>
        </w:tc>
        <w:tc>
          <w:tcPr>
            <w:tcW w:w="1179" w:type="dxa"/>
            <w:shd w:val="clear" w:color="auto" w:fill="DEEAF6" w:themeFill="accent5" w:themeFillTint="33"/>
            <w:vAlign w:val="center"/>
          </w:tcPr>
          <w:p w14:paraId="02D94D20" w14:textId="209276A7" w:rsidR="007143FE" w:rsidRPr="0090551D" w:rsidRDefault="007143FE" w:rsidP="003D6AE5">
            <w:pPr>
              <w:widowControl/>
              <w:spacing w:line="276" w:lineRule="auto"/>
              <w:jc w:val="center"/>
              <w:rPr>
                <w:rFonts w:ascii="Times New Roman" w:hAnsi="Times New Roman" w:cs="Times New Roman"/>
                <w:color w:val="C00000"/>
              </w:rPr>
            </w:pPr>
            <w:r w:rsidRPr="0090551D">
              <w:rPr>
                <w:rFonts w:ascii="Times New Roman" w:hAnsi="Times New Roman" w:cs="Times New Roman" w:hint="eastAsia"/>
                <w:color w:val="C00000"/>
              </w:rPr>
              <w:sym w:font="Wingdings 2" w:char="F050"/>
            </w:r>
          </w:p>
        </w:tc>
        <w:tc>
          <w:tcPr>
            <w:tcW w:w="1179" w:type="dxa"/>
            <w:shd w:val="clear" w:color="auto" w:fill="DEEAF6" w:themeFill="accent5" w:themeFillTint="33"/>
            <w:vAlign w:val="center"/>
          </w:tcPr>
          <w:p w14:paraId="65708104" w14:textId="77777777" w:rsidR="007143FE" w:rsidRPr="0090551D" w:rsidRDefault="007143FE" w:rsidP="003D6AE5">
            <w:pPr>
              <w:widowControl/>
              <w:spacing w:line="276" w:lineRule="auto"/>
              <w:jc w:val="center"/>
              <w:rPr>
                <w:rFonts w:ascii="Times New Roman" w:hAnsi="Times New Roman" w:cs="Times New Roman"/>
                <w:color w:val="C00000"/>
              </w:rPr>
            </w:pPr>
          </w:p>
        </w:tc>
      </w:tr>
      <w:tr w:rsidR="007143FE" w14:paraId="615C9493" w14:textId="77777777" w:rsidTr="00105C10">
        <w:trPr>
          <w:trHeight w:val="1134"/>
          <w:jc w:val="center"/>
        </w:trPr>
        <w:tc>
          <w:tcPr>
            <w:tcW w:w="1403" w:type="dxa"/>
            <w:shd w:val="clear" w:color="auto" w:fill="DEEAF6" w:themeFill="accent5" w:themeFillTint="33"/>
            <w:vAlign w:val="center"/>
          </w:tcPr>
          <w:p w14:paraId="1CA1304D" w14:textId="1DC6EEAC" w:rsidR="007143FE" w:rsidRPr="00405EF2" w:rsidRDefault="001F4229" w:rsidP="003D6AE5">
            <w:pPr>
              <w:widowControl/>
              <w:spacing w:line="276" w:lineRule="auto"/>
              <w:jc w:val="center"/>
              <w:rPr>
                <w:rFonts w:ascii="Times New Roman" w:hAnsi="Times New Roman" w:cs="Times New Roman"/>
                <w:bCs/>
                <w:i/>
                <w:iCs/>
                <w:color w:val="C00000"/>
              </w:rPr>
            </w:pPr>
            <w:r w:rsidRPr="001F4229">
              <w:rPr>
                <w:rFonts w:ascii="Times New Roman" w:eastAsia="DengXian" w:hAnsi="Times New Roman" w:cs="Times New Roman"/>
                <w:bCs/>
                <w:i/>
                <w:iCs/>
                <w:color w:val="C00000"/>
                <w:lang w:eastAsia="zh-CN"/>
              </w:rPr>
              <w:t>9</w:t>
            </w:r>
            <w:r w:rsidRPr="001F4229">
              <w:rPr>
                <w:rFonts w:ascii="Times New Roman" w:eastAsia="DengXian" w:hAnsi="Times New Roman" w:cs="Times New Roman" w:hint="eastAsia"/>
                <w:bCs/>
                <w:i/>
                <w:iCs/>
                <w:color w:val="C00000"/>
                <w:lang w:eastAsia="zh-CN"/>
              </w:rPr>
              <w:t>月</w:t>
            </w:r>
            <w:r w:rsidRPr="001F4229">
              <w:rPr>
                <w:rFonts w:ascii="Times New Roman" w:eastAsia="DengXian" w:hAnsi="Times New Roman" w:cs="Times New Roman"/>
                <w:bCs/>
                <w:i/>
                <w:iCs/>
                <w:color w:val="C00000"/>
                <w:lang w:eastAsia="zh-CN"/>
              </w:rPr>
              <w:t>15</w:t>
            </w:r>
            <w:r w:rsidRPr="001F4229">
              <w:rPr>
                <w:rFonts w:ascii="Times New Roman" w:eastAsia="DengXian" w:hAnsi="Times New Roman" w:cs="Times New Roman" w:hint="eastAsia"/>
                <w:bCs/>
                <w:i/>
                <w:iCs/>
                <w:color w:val="C00000"/>
                <w:lang w:eastAsia="zh-CN"/>
              </w:rPr>
              <w:t>日</w:t>
            </w:r>
          </w:p>
        </w:tc>
        <w:tc>
          <w:tcPr>
            <w:tcW w:w="3820" w:type="dxa"/>
            <w:shd w:val="clear" w:color="auto" w:fill="DEEAF6" w:themeFill="accent5" w:themeFillTint="33"/>
            <w:vAlign w:val="center"/>
          </w:tcPr>
          <w:p w14:paraId="6EC6C4C0" w14:textId="74882638" w:rsidR="007143FE" w:rsidRPr="00405EF2" w:rsidRDefault="001F4229" w:rsidP="004D11F9">
            <w:pPr>
              <w:widowControl/>
              <w:spacing w:line="276" w:lineRule="auto"/>
              <w:rPr>
                <w:rFonts w:ascii="Times New Roman" w:hAnsi="Times New Roman" w:cs="Times New Roman"/>
                <w:bCs/>
                <w:i/>
                <w:iCs/>
                <w:color w:val="C00000"/>
                <w:lang w:eastAsia="zh-HK"/>
              </w:rPr>
            </w:pPr>
            <w:r w:rsidRPr="001F4229">
              <w:rPr>
                <w:rFonts w:ascii="Times New Roman" w:eastAsia="DengXian" w:hAnsi="Times New Roman" w:cs="Times New Roman" w:hint="eastAsia"/>
                <w:bCs/>
                <w:i/>
                <w:iCs/>
                <w:color w:val="C00000"/>
                <w:lang w:eastAsia="zh-CN"/>
              </w:rPr>
              <w:t>放宽在公众场所进行群组聚集的人数限制由</w:t>
            </w:r>
            <w:r w:rsidRPr="001F4229">
              <w:rPr>
                <w:rFonts w:ascii="Times New Roman" w:eastAsia="DengXian" w:hAnsi="Times New Roman" w:cs="Times New Roman"/>
                <w:bCs/>
                <w:i/>
                <w:iCs/>
                <w:color w:val="C00000"/>
                <w:lang w:eastAsia="zh-CN"/>
              </w:rPr>
              <w:t>2</w:t>
            </w:r>
            <w:r w:rsidRPr="001F4229">
              <w:rPr>
                <w:rFonts w:ascii="Times New Roman" w:eastAsia="DengXian" w:hAnsi="Times New Roman" w:cs="Times New Roman" w:hint="eastAsia"/>
                <w:bCs/>
                <w:i/>
                <w:iCs/>
                <w:color w:val="C00000"/>
                <w:lang w:eastAsia="zh-CN"/>
              </w:rPr>
              <w:t>人增至</w:t>
            </w:r>
            <w:r w:rsidRPr="001F4229">
              <w:rPr>
                <w:rFonts w:ascii="Times New Roman" w:eastAsia="DengXian" w:hAnsi="Times New Roman" w:cs="Times New Roman"/>
                <w:bCs/>
                <w:i/>
                <w:iCs/>
                <w:color w:val="C00000"/>
                <w:lang w:eastAsia="zh-CN"/>
              </w:rPr>
              <w:t>4</w:t>
            </w:r>
            <w:r w:rsidRPr="001F4229">
              <w:rPr>
                <w:rFonts w:ascii="Times New Roman" w:eastAsia="DengXian" w:hAnsi="Times New Roman" w:cs="Times New Roman" w:hint="eastAsia"/>
                <w:bCs/>
                <w:i/>
                <w:iCs/>
                <w:color w:val="C00000"/>
                <w:lang w:eastAsia="zh-CN"/>
              </w:rPr>
              <w:t>人</w:t>
            </w:r>
          </w:p>
        </w:tc>
        <w:tc>
          <w:tcPr>
            <w:tcW w:w="1178" w:type="dxa"/>
            <w:shd w:val="clear" w:color="auto" w:fill="DEEAF6" w:themeFill="accent5" w:themeFillTint="33"/>
            <w:vAlign w:val="center"/>
          </w:tcPr>
          <w:p w14:paraId="5A76DE3A" w14:textId="77777777" w:rsidR="007143FE" w:rsidRPr="0090551D" w:rsidRDefault="007143FE" w:rsidP="003D6AE5">
            <w:pPr>
              <w:widowControl/>
              <w:spacing w:line="276" w:lineRule="auto"/>
              <w:jc w:val="center"/>
              <w:rPr>
                <w:rFonts w:ascii="Times New Roman" w:hAnsi="Times New Roman" w:cs="Times New Roman"/>
                <w:color w:val="C00000"/>
                <w:lang w:eastAsia="zh-HK"/>
              </w:rPr>
            </w:pPr>
          </w:p>
        </w:tc>
        <w:tc>
          <w:tcPr>
            <w:tcW w:w="1179" w:type="dxa"/>
            <w:shd w:val="clear" w:color="auto" w:fill="DEEAF6" w:themeFill="accent5" w:themeFillTint="33"/>
            <w:vAlign w:val="center"/>
          </w:tcPr>
          <w:p w14:paraId="1D38473E" w14:textId="3DCC1623" w:rsidR="007143FE" w:rsidRPr="0090551D" w:rsidRDefault="007143FE" w:rsidP="003D6AE5">
            <w:pPr>
              <w:widowControl/>
              <w:spacing w:line="276" w:lineRule="auto"/>
              <w:jc w:val="center"/>
              <w:rPr>
                <w:rFonts w:ascii="Times New Roman" w:hAnsi="Times New Roman" w:cs="Times New Roman"/>
                <w:color w:val="C00000"/>
              </w:rPr>
            </w:pPr>
            <w:r w:rsidRPr="0090551D">
              <w:rPr>
                <w:rFonts w:ascii="Times New Roman" w:hAnsi="Times New Roman" w:cs="Times New Roman" w:hint="eastAsia"/>
                <w:color w:val="C00000"/>
              </w:rPr>
              <w:sym w:font="Wingdings 2" w:char="F050"/>
            </w:r>
          </w:p>
        </w:tc>
        <w:tc>
          <w:tcPr>
            <w:tcW w:w="1179" w:type="dxa"/>
            <w:shd w:val="clear" w:color="auto" w:fill="DEEAF6" w:themeFill="accent5" w:themeFillTint="33"/>
            <w:vAlign w:val="center"/>
          </w:tcPr>
          <w:p w14:paraId="1311C5C8" w14:textId="77777777" w:rsidR="007143FE" w:rsidRPr="0090551D" w:rsidRDefault="007143FE" w:rsidP="003D6AE5">
            <w:pPr>
              <w:widowControl/>
              <w:spacing w:line="276" w:lineRule="auto"/>
              <w:jc w:val="center"/>
              <w:rPr>
                <w:rFonts w:ascii="Times New Roman" w:hAnsi="Times New Roman" w:cs="Times New Roman"/>
                <w:color w:val="C00000"/>
              </w:rPr>
            </w:pPr>
          </w:p>
        </w:tc>
        <w:tc>
          <w:tcPr>
            <w:tcW w:w="1179" w:type="dxa"/>
            <w:shd w:val="clear" w:color="auto" w:fill="DEEAF6" w:themeFill="accent5" w:themeFillTint="33"/>
            <w:vAlign w:val="center"/>
          </w:tcPr>
          <w:p w14:paraId="2BDD3C3C" w14:textId="77777777" w:rsidR="007143FE" w:rsidRPr="0090551D" w:rsidRDefault="007143FE" w:rsidP="003D6AE5">
            <w:pPr>
              <w:widowControl/>
              <w:spacing w:line="276" w:lineRule="auto"/>
              <w:jc w:val="center"/>
              <w:rPr>
                <w:rFonts w:ascii="Times New Roman" w:hAnsi="Times New Roman" w:cs="Times New Roman"/>
                <w:color w:val="C00000"/>
              </w:rPr>
            </w:pPr>
          </w:p>
        </w:tc>
      </w:tr>
    </w:tbl>
    <w:p w14:paraId="78833219" w14:textId="3371B837" w:rsidR="007878F0" w:rsidRDefault="001F4229" w:rsidP="003D6AE5">
      <w:pPr>
        <w:widowControl/>
        <w:spacing w:line="276" w:lineRule="auto"/>
        <w:rPr>
          <w:rFonts w:ascii="Times New Roman" w:hAnsi="Times New Roman" w:cs="Times New Roman"/>
          <w:sz w:val="22"/>
          <w:lang w:eastAsia="zh-HK"/>
        </w:rPr>
      </w:pPr>
      <w:r w:rsidRPr="001F4229">
        <w:rPr>
          <w:rFonts w:ascii="Times New Roman" w:eastAsia="DengXian" w:hAnsi="Times New Roman" w:cs="Times New Roman" w:hint="eastAsia"/>
          <w:sz w:val="22"/>
          <w:lang w:eastAsia="zh-CN"/>
        </w:rPr>
        <w:t>资料来源：香港特别行政区政府</w:t>
      </w:r>
      <w:r w:rsidRPr="001F4229">
        <w:rPr>
          <w:rFonts w:ascii="Times New Roman" w:eastAsia="DengXian" w:hAnsi="Times New Roman" w:cs="Times New Roman"/>
          <w:sz w:val="22"/>
          <w:lang w:eastAsia="zh-CN"/>
        </w:rPr>
        <w:t>2019</w:t>
      </w:r>
      <w:r w:rsidRPr="001F4229">
        <w:rPr>
          <w:rFonts w:ascii="Times New Roman" w:eastAsia="DengXian" w:hAnsi="Times New Roman" w:cs="Times New Roman" w:hint="eastAsia"/>
          <w:sz w:val="22"/>
          <w:lang w:eastAsia="zh-CN"/>
        </w:rPr>
        <w:t>冠状病毒病专题网站—同心抗疫（</w:t>
      </w:r>
      <w:r w:rsidRPr="001F4229">
        <w:rPr>
          <w:rFonts w:ascii="Times New Roman" w:eastAsia="DengXian" w:hAnsi="Times New Roman" w:cs="Times New Roman"/>
          <w:sz w:val="22"/>
          <w:lang w:eastAsia="zh-CN"/>
        </w:rPr>
        <w:t>2020</w:t>
      </w:r>
      <w:r w:rsidRPr="001F4229">
        <w:rPr>
          <w:rFonts w:ascii="Times New Roman" w:eastAsia="DengXian" w:hAnsi="Times New Roman" w:cs="Times New Roman" w:hint="eastAsia"/>
          <w:sz w:val="22"/>
          <w:lang w:eastAsia="zh-CN"/>
        </w:rPr>
        <w:t>年</w:t>
      </w:r>
      <w:r w:rsidRPr="001F4229">
        <w:rPr>
          <w:rFonts w:ascii="Times New Roman" w:eastAsia="DengXian" w:hAnsi="Times New Roman" w:cs="Times New Roman"/>
          <w:sz w:val="22"/>
          <w:lang w:eastAsia="zh-CN"/>
        </w:rPr>
        <w:t>2</w:t>
      </w:r>
      <w:r w:rsidRPr="001F4229">
        <w:rPr>
          <w:rFonts w:ascii="Times New Roman" w:eastAsia="DengXian" w:hAnsi="Times New Roman" w:cs="Times New Roman" w:hint="eastAsia"/>
          <w:sz w:val="22"/>
          <w:lang w:eastAsia="zh-CN"/>
        </w:rPr>
        <w:t>月</w:t>
      </w:r>
      <w:r w:rsidRPr="001F4229">
        <w:rPr>
          <w:rFonts w:ascii="Times New Roman" w:eastAsia="DengXian" w:hAnsi="Times New Roman" w:cs="Times New Roman"/>
          <w:sz w:val="22"/>
          <w:lang w:eastAsia="zh-CN"/>
        </w:rPr>
        <w:t>25</w:t>
      </w:r>
      <w:r w:rsidRPr="001F4229">
        <w:rPr>
          <w:rFonts w:ascii="Times New Roman" w:eastAsia="DengXian" w:hAnsi="Times New Roman" w:cs="Times New Roman" w:hint="eastAsia"/>
          <w:sz w:val="22"/>
          <w:lang w:eastAsia="zh-CN"/>
        </w:rPr>
        <w:t>日至</w:t>
      </w:r>
      <w:r w:rsidRPr="001F4229">
        <w:rPr>
          <w:rFonts w:ascii="Times New Roman" w:eastAsia="DengXian" w:hAnsi="Times New Roman" w:cs="Times New Roman"/>
          <w:sz w:val="22"/>
          <w:lang w:eastAsia="zh-CN"/>
        </w:rPr>
        <w:t>9</w:t>
      </w:r>
      <w:r w:rsidRPr="001F4229">
        <w:rPr>
          <w:rFonts w:ascii="Times New Roman" w:eastAsia="DengXian" w:hAnsi="Times New Roman" w:cs="Times New Roman" w:hint="eastAsia"/>
          <w:sz w:val="22"/>
          <w:lang w:eastAsia="zh-CN"/>
        </w:rPr>
        <w:t>月</w:t>
      </w:r>
      <w:r w:rsidRPr="001F4229">
        <w:rPr>
          <w:rFonts w:ascii="Times New Roman" w:eastAsia="DengXian" w:hAnsi="Times New Roman" w:cs="Times New Roman"/>
          <w:sz w:val="22"/>
          <w:lang w:eastAsia="zh-CN"/>
        </w:rPr>
        <w:t>25</w:t>
      </w:r>
      <w:r w:rsidRPr="001F4229">
        <w:rPr>
          <w:rFonts w:ascii="Times New Roman" w:eastAsia="DengXian" w:hAnsi="Times New Roman" w:cs="Times New Roman" w:hint="eastAsia"/>
          <w:sz w:val="22"/>
          <w:lang w:eastAsia="zh-CN"/>
        </w:rPr>
        <w:t>日）及香港政府新闻网（</w:t>
      </w:r>
      <w:r w:rsidRPr="001F4229">
        <w:rPr>
          <w:rFonts w:ascii="Times New Roman" w:eastAsia="DengXian" w:hAnsi="Times New Roman" w:cs="Times New Roman"/>
          <w:sz w:val="22"/>
          <w:lang w:eastAsia="zh-CN"/>
        </w:rPr>
        <w:t>2020</w:t>
      </w:r>
      <w:r w:rsidRPr="001F4229">
        <w:rPr>
          <w:rFonts w:ascii="Times New Roman" w:eastAsia="DengXian" w:hAnsi="Times New Roman" w:cs="Times New Roman" w:hint="eastAsia"/>
          <w:sz w:val="22"/>
          <w:lang w:eastAsia="zh-CN"/>
        </w:rPr>
        <w:t>年</w:t>
      </w:r>
      <w:r w:rsidRPr="001F4229">
        <w:rPr>
          <w:rFonts w:ascii="Times New Roman" w:eastAsia="DengXian" w:hAnsi="Times New Roman" w:cs="Times New Roman"/>
          <w:sz w:val="22"/>
          <w:lang w:eastAsia="zh-CN"/>
        </w:rPr>
        <w:t>5</w:t>
      </w:r>
      <w:r w:rsidRPr="001F4229">
        <w:rPr>
          <w:rFonts w:ascii="Times New Roman" w:eastAsia="DengXian" w:hAnsi="Times New Roman" w:cs="Times New Roman" w:hint="eastAsia"/>
          <w:sz w:val="22"/>
          <w:lang w:eastAsia="zh-CN"/>
        </w:rPr>
        <w:t>月</w:t>
      </w:r>
      <w:r w:rsidRPr="001F4229">
        <w:rPr>
          <w:rFonts w:ascii="Times New Roman" w:eastAsia="DengXian" w:hAnsi="Times New Roman" w:cs="Times New Roman"/>
          <w:sz w:val="22"/>
          <w:lang w:eastAsia="zh-CN"/>
        </w:rPr>
        <w:t>19</w:t>
      </w:r>
      <w:r w:rsidRPr="001F4229">
        <w:rPr>
          <w:rFonts w:ascii="Times New Roman" w:eastAsia="DengXian" w:hAnsi="Times New Roman" w:cs="Times New Roman" w:hint="eastAsia"/>
          <w:sz w:val="22"/>
          <w:lang w:eastAsia="zh-CN"/>
        </w:rPr>
        <w:t>日、</w:t>
      </w:r>
      <w:r w:rsidRPr="001F4229">
        <w:rPr>
          <w:rFonts w:ascii="Times New Roman" w:eastAsia="DengXian" w:hAnsi="Times New Roman" w:cs="Times New Roman"/>
          <w:sz w:val="22"/>
          <w:lang w:eastAsia="zh-CN"/>
        </w:rPr>
        <w:t>5</w:t>
      </w:r>
      <w:r w:rsidRPr="001F4229">
        <w:rPr>
          <w:rFonts w:ascii="Times New Roman" w:eastAsia="DengXian" w:hAnsi="Times New Roman" w:cs="Times New Roman" w:hint="eastAsia"/>
          <w:sz w:val="22"/>
          <w:lang w:eastAsia="zh-CN"/>
        </w:rPr>
        <w:t>月</w:t>
      </w:r>
      <w:r w:rsidRPr="001F4229">
        <w:rPr>
          <w:rFonts w:ascii="Times New Roman" w:eastAsia="DengXian" w:hAnsi="Times New Roman" w:cs="Times New Roman"/>
          <w:sz w:val="22"/>
          <w:lang w:eastAsia="zh-CN"/>
        </w:rPr>
        <w:t>25</w:t>
      </w:r>
      <w:r w:rsidRPr="001F4229">
        <w:rPr>
          <w:rFonts w:ascii="Times New Roman" w:eastAsia="DengXian" w:hAnsi="Times New Roman" w:cs="Times New Roman" w:hint="eastAsia"/>
          <w:sz w:val="22"/>
          <w:lang w:eastAsia="zh-CN"/>
        </w:rPr>
        <w:t>日、</w:t>
      </w:r>
      <w:r w:rsidRPr="001F4229">
        <w:rPr>
          <w:rFonts w:ascii="Times New Roman" w:eastAsia="DengXian" w:hAnsi="Times New Roman" w:cs="Times New Roman"/>
          <w:sz w:val="22"/>
          <w:lang w:eastAsia="zh-CN"/>
        </w:rPr>
        <w:t>6</w:t>
      </w:r>
      <w:r w:rsidRPr="001F4229">
        <w:rPr>
          <w:rFonts w:ascii="Times New Roman" w:eastAsia="DengXian" w:hAnsi="Times New Roman" w:cs="Times New Roman" w:hint="eastAsia"/>
          <w:sz w:val="22"/>
          <w:lang w:eastAsia="zh-CN"/>
        </w:rPr>
        <w:t>月</w:t>
      </w:r>
      <w:r w:rsidRPr="001F4229">
        <w:rPr>
          <w:rFonts w:ascii="Times New Roman" w:eastAsia="DengXian" w:hAnsi="Times New Roman" w:cs="Times New Roman"/>
          <w:sz w:val="22"/>
          <w:lang w:eastAsia="zh-CN"/>
        </w:rPr>
        <w:t>2</w:t>
      </w:r>
      <w:r w:rsidRPr="001F4229">
        <w:rPr>
          <w:rFonts w:ascii="Times New Roman" w:eastAsia="DengXian" w:hAnsi="Times New Roman" w:cs="Times New Roman" w:hint="eastAsia"/>
          <w:sz w:val="22"/>
          <w:lang w:eastAsia="zh-CN"/>
        </w:rPr>
        <w:t>日、</w:t>
      </w:r>
      <w:r w:rsidRPr="001F4229">
        <w:rPr>
          <w:rFonts w:ascii="Times New Roman" w:eastAsia="DengXian" w:hAnsi="Times New Roman" w:cs="Times New Roman"/>
          <w:sz w:val="22"/>
          <w:lang w:eastAsia="zh-CN"/>
        </w:rPr>
        <w:t>6</w:t>
      </w:r>
      <w:r w:rsidRPr="001F4229">
        <w:rPr>
          <w:rFonts w:ascii="Times New Roman" w:eastAsia="DengXian" w:hAnsi="Times New Roman" w:cs="Times New Roman" w:hint="eastAsia"/>
          <w:sz w:val="22"/>
          <w:lang w:eastAsia="zh-CN"/>
        </w:rPr>
        <w:t>月</w:t>
      </w:r>
      <w:r w:rsidRPr="001F4229">
        <w:rPr>
          <w:rFonts w:ascii="Times New Roman" w:eastAsia="DengXian" w:hAnsi="Times New Roman" w:cs="Times New Roman"/>
          <w:sz w:val="22"/>
          <w:lang w:eastAsia="zh-CN"/>
        </w:rPr>
        <w:t>16</w:t>
      </w:r>
      <w:r w:rsidRPr="001F4229">
        <w:rPr>
          <w:rFonts w:ascii="Times New Roman" w:eastAsia="DengXian" w:hAnsi="Times New Roman" w:cs="Times New Roman" w:hint="eastAsia"/>
          <w:sz w:val="22"/>
          <w:lang w:eastAsia="zh-CN"/>
        </w:rPr>
        <w:t>日、</w:t>
      </w:r>
      <w:r w:rsidRPr="001F4229">
        <w:rPr>
          <w:rFonts w:ascii="Times New Roman" w:eastAsia="DengXian" w:hAnsi="Times New Roman" w:cs="Times New Roman"/>
          <w:sz w:val="22"/>
          <w:lang w:eastAsia="zh-CN"/>
        </w:rPr>
        <w:t>7</w:t>
      </w:r>
      <w:r w:rsidRPr="001F4229">
        <w:rPr>
          <w:rFonts w:ascii="Times New Roman" w:eastAsia="DengXian" w:hAnsi="Times New Roman" w:cs="Times New Roman" w:hint="eastAsia"/>
          <w:sz w:val="22"/>
          <w:lang w:eastAsia="zh-CN"/>
        </w:rPr>
        <w:t>月</w:t>
      </w:r>
      <w:r w:rsidRPr="001F4229">
        <w:rPr>
          <w:rFonts w:ascii="Times New Roman" w:eastAsia="DengXian" w:hAnsi="Times New Roman" w:cs="Times New Roman"/>
          <w:sz w:val="22"/>
          <w:lang w:eastAsia="zh-CN"/>
        </w:rPr>
        <w:t>13</w:t>
      </w:r>
      <w:r w:rsidRPr="001F4229">
        <w:rPr>
          <w:rFonts w:ascii="Times New Roman" w:eastAsia="DengXian" w:hAnsi="Times New Roman" w:cs="Times New Roman" w:hint="eastAsia"/>
          <w:sz w:val="22"/>
          <w:lang w:eastAsia="zh-CN"/>
        </w:rPr>
        <w:t>日、</w:t>
      </w:r>
      <w:r w:rsidRPr="001F4229">
        <w:rPr>
          <w:rFonts w:ascii="Times New Roman" w:eastAsia="DengXian" w:hAnsi="Times New Roman" w:cs="Times New Roman"/>
          <w:sz w:val="22"/>
          <w:lang w:eastAsia="zh-CN"/>
        </w:rPr>
        <w:t>7</w:t>
      </w:r>
      <w:r w:rsidRPr="001F4229">
        <w:rPr>
          <w:rFonts w:ascii="Times New Roman" w:eastAsia="DengXian" w:hAnsi="Times New Roman" w:cs="Times New Roman" w:hint="eastAsia"/>
          <w:sz w:val="22"/>
          <w:lang w:eastAsia="zh-CN"/>
        </w:rPr>
        <w:t>月</w:t>
      </w:r>
      <w:r w:rsidRPr="001F4229">
        <w:rPr>
          <w:rFonts w:ascii="Times New Roman" w:eastAsia="DengXian" w:hAnsi="Times New Roman" w:cs="Times New Roman"/>
          <w:sz w:val="22"/>
          <w:lang w:eastAsia="zh-CN"/>
        </w:rPr>
        <w:t>26</w:t>
      </w:r>
      <w:r w:rsidRPr="001F4229">
        <w:rPr>
          <w:rFonts w:ascii="Times New Roman" w:eastAsia="DengXian" w:hAnsi="Times New Roman" w:cs="Times New Roman" w:hint="eastAsia"/>
          <w:sz w:val="22"/>
          <w:lang w:eastAsia="zh-CN"/>
        </w:rPr>
        <w:t>日及</w:t>
      </w:r>
      <w:r w:rsidRPr="001F4229">
        <w:rPr>
          <w:rFonts w:ascii="Times New Roman" w:eastAsia="DengXian" w:hAnsi="Times New Roman" w:cs="Times New Roman"/>
          <w:sz w:val="22"/>
          <w:lang w:eastAsia="zh-CN"/>
        </w:rPr>
        <w:t>7</w:t>
      </w:r>
      <w:r w:rsidRPr="001F4229">
        <w:rPr>
          <w:rFonts w:ascii="Times New Roman" w:eastAsia="DengXian" w:hAnsi="Times New Roman" w:cs="Times New Roman" w:hint="eastAsia"/>
          <w:sz w:val="22"/>
          <w:lang w:eastAsia="zh-CN"/>
        </w:rPr>
        <w:t>月</w:t>
      </w:r>
      <w:r w:rsidRPr="001F4229">
        <w:rPr>
          <w:rFonts w:ascii="Times New Roman" w:eastAsia="DengXian" w:hAnsi="Times New Roman" w:cs="Times New Roman"/>
          <w:sz w:val="22"/>
          <w:lang w:eastAsia="zh-CN"/>
        </w:rPr>
        <w:t>27</w:t>
      </w:r>
      <w:r w:rsidRPr="001F4229">
        <w:rPr>
          <w:rFonts w:ascii="Times New Roman" w:eastAsia="DengXian" w:hAnsi="Times New Roman" w:cs="Times New Roman" w:hint="eastAsia"/>
          <w:sz w:val="22"/>
          <w:lang w:eastAsia="zh-CN"/>
        </w:rPr>
        <w:t>日）。</w:t>
      </w:r>
    </w:p>
    <w:p w14:paraId="5CBB41E2" w14:textId="77777777" w:rsidR="00405EF2" w:rsidRPr="00405EF2" w:rsidRDefault="00405EF2" w:rsidP="00405EF2">
      <w:pPr>
        <w:widowControl/>
        <w:spacing w:line="276" w:lineRule="auto"/>
        <w:rPr>
          <w:szCs w:val="24"/>
          <w:lang w:eastAsia="zh-HK"/>
        </w:rPr>
      </w:pPr>
    </w:p>
    <w:p w14:paraId="7607DDF9" w14:textId="642A5B8F" w:rsidR="001B13D9" w:rsidRPr="001F4229" w:rsidRDefault="001F4229" w:rsidP="003D6AE5">
      <w:pPr>
        <w:pStyle w:val="a8"/>
        <w:widowControl/>
        <w:numPr>
          <w:ilvl w:val="0"/>
          <w:numId w:val="13"/>
        </w:numPr>
        <w:spacing w:line="276" w:lineRule="auto"/>
        <w:ind w:leftChars="0"/>
        <w:rPr>
          <w:szCs w:val="24"/>
          <w:lang w:eastAsia="zh-HK"/>
        </w:rPr>
      </w:pPr>
      <w:r w:rsidRPr="001F4229">
        <w:rPr>
          <w:rFonts w:eastAsia="DengXian" w:hint="eastAsia"/>
          <w:szCs w:val="24"/>
          <w:lang w:eastAsia="zh-CN"/>
        </w:rPr>
        <w:t>香港特区政府一直密</w:t>
      </w:r>
      <w:r w:rsidRPr="00874411">
        <w:rPr>
          <w:rFonts w:hint="eastAsia"/>
          <w:szCs w:val="24"/>
          <w:lang w:eastAsia="zh-CN"/>
        </w:rPr>
        <w:t>切留</w:t>
      </w:r>
      <w:r w:rsidRPr="001F4229">
        <w:rPr>
          <w:rFonts w:eastAsia="DengXian" w:hint="eastAsia"/>
          <w:szCs w:val="24"/>
          <w:lang w:eastAsia="zh-CN"/>
        </w:rPr>
        <w:t>意各国和各地区的疫情发展，并根据科学数据和专家意</w:t>
      </w:r>
      <w:r w:rsidRPr="00874411">
        <w:rPr>
          <w:rFonts w:hint="eastAsia"/>
          <w:szCs w:val="24"/>
          <w:lang w:eastAsia="zh-CN"/>
        </w:rPr>
        <w:t>見</w:t>
      </w:r>
      <w:r w:rsidRPr="001F4229">
        <w:rPr>
          <w:rFonts w:eastAsia="DengXian" w:hint="eastAsia"/>
          <w:szCs w:val="24"/>
          <w:lang w:eastAsia="zh-CN"/>
        </w:rPr>
        <w:t>，采取各项对入境人士的限制、申报和检疫措施。试在横线上填上适当的答案。</w:t>
      </w:r>
    </w:p>
    <w:tbl>
      <w:tblPr>
        <w:tblStyle w:val="a7"/>
        <w:tblW w:w="9938"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9938"/>
      </w:tblGrid>
      <w:tr w:rsidR="00874411" w:rsidRPr="0090551D" w14:paraId="2BD597A5" w14:textId="77777777" w:rsidTr="00C456B5">
        <w:trPr>
          <w:jc w:val="center"/>
        </w:trPr>
        <w:tc>
          <w:tcPr>
            <w:tcW w:w="9938" w:type="dxa"/>
            <w:vAlign w:val="center"/>
          </w:tcPr>
          <w:p w14:paraId="2D12B7FB" w14:textId="6F2DE091" w:rsidR="00874411" w:rsidRDefault="00DF2F41" w:rsidP="003D6AE5">
            <w:pPr>
              <w:widowControl/>
              <w:spacing w:line="276" w:lineRule="auto"/>
              <w:jc w:val="center"/>
              <w:rPr>
                <w:rFonts w:ascii="Times New Roman" w:hAnsi="Times New Roman" w:cs="Times New Roman"/>
                <w:bCs/>
                <w:color w:val="C00000"/>
                <w:lang w:eastAsia="zh-HK"/>
              </w:rPr>
            </w:pPr>
            <w:r>
              <w:rPr>
                <w:rFonts w:ascii="Times New Roman" w:hAnsi="Times New Roman" w:cs="Times New Roman"/>
                <w:bCs/>
                <w:noProof/>
                <w:color w:val="C00000"/>
              </w:rPr>
              <mc:AlternateContent>
                <mc:Choice Requires="wpg">
                  <w:drawing>
                    <wp:anchor distT="0" distB="0" distL="114300" distR="114300" simplePos="0" relativeHeight="251821056" behindDoc="0" locked="0" layoutInCell="1" allowOverlap="1" wp14:anchorId="4E0D1A47" wp14:editId="14D1D88B">
                      <wp:simplePos x="0" y="0"/>
                      <wp:positionH relativeFrom="column">
                        <wp:posOffset>38100</wp:posOffset>
                      </wp:positionH>
                      <wp:positionV relativeFrom="paragraph">
                        <wp:posOffset>148590</wp:posOffset>
                      </wp:positionV>
                      <wp:extent cx="6075045" cy="760095"/>
                      <wp:effectExtent l="0" t="0" r="20955" b="20955"/>
                      <wp:wrapTopAndBottom/>
                      <wp:docPr id="13" name="群組 13"/>
                      <wp:cNvGraphicFramePr/>
                      <a:graphic xmlns:a="http://schemas.openxmlformats.org/drawingml/2006/main">
                        <a:graphicData uri="http://schemas.microsoft.com/office/word/2010/wordprocessingGroup">
                          <wpg:wgp>
                            <wpg:cNvGrpSpPr/>
                            <wpg:grpSpPr>
                              <a:xfrm>
                                <a:off x="0" y="0"/>
                                <a:ext cx="6075045" cy="760095"/>
                                <a:chOff x="0" y="0"/>
                                <a:chExt cx="6075580" cy="760174"/>
                              </a:xfrm>
                            </wpg:grpSpPr>
                            <wps:wsp>
                              <wps:cNvPr id="30" name="流程圖: 文件 5"/>
                              <wps:cNvSpPr/>
                              <wps:spPr>
                                <a:xfrm>
                                  <a:off x="0" y="0"/>
                                  <a:ext cx="2991186" cy="760174"/>
                                </a:xfrm>
                                <a:prstGeom prst="flowChartDocument">
                                  <a:avLst/>
                                </a:prstGeom>
                                <a:ln/>
                              </wps:spPr>
                              <wps:style>
                                <a:lnRef idx="2">
                                  <a:schemeClr val="accent1"/>
                                </a:lnRef>
                                <a:fillRef idx="1">
                                  <a:schemeClr val="lt1"/>
                                </a:fillRef>
                                <a:effectRef idx="0">
                                  <a:schemeClr val="accent1"/>
                                </a:effectRef>
                                <a:fontRef idx="minor">
                                  <a:schemeClr val="dk1"/>
                                </a:fontRef>
                              </wps:style>
                              <wps:txbx>
                                <w:txbxContent>
                                  <w:p w14:paraId="2AAF5074" w14:textId="22880E59" w:rsidR="00BC3AB5" w:rsidRPr="00874411" w:rsidRDefault="001F4229" w:rsidP="003D6AE5">
                                    <w:pPr>
                                      <w:pStyle w:val="Web"/>
                                      <w:spacing w:before="0" w:beforeAutospacing="0" w:after="0" w:afterAutospacing="0" w:line="276" w:lineRule="auto"/>
                                      <w:jc w:val="both"/>
                                      <w:rPr>
                                        <w:rFonts w:eastAsia="新細明體"/>
                                      </w:rPr>
                                    </w:pPr>
                                    <w:r w:rsidRPr="001F4229">
                                      <w:rPr>
                                        <w:rFonts w:eastAsia="DengXian" w:hint="eastAsia"/>
                                        <w:color w:val="000000" w:themeColor="text1"/>
                                        <w:kern w:val="24"/>
                                        <w:lang w:eastAsia="zh-CN"/>
                                      </w:rPr>
                                      <w:t>自</w:t>
                                    </w:r>
                                    <w:r w:rsidRPr="001F4229">
                                      <w:rPr>
                                        <w:rFonts w:eastAsia="DengXian"/>
                                        <w:color w:val="000000" w:themeColor="text1"/>
                                        <w:kern w:val="24"/>
                                        <w:lang w:eastAsia="zh-CN"/>
                                      </w:rPr>
                                      <w:t>1</w:t>
                                    </w:r>
                                    <w:r w:rsidRPr="001F4229">
                                      <w:rPr>
                                        <w:rFonts w:eastAsia="DengXian" w:hint="eastAsia"/>
                                        <w:color w:val="000000" w:themeColor="text1"/>
                                        <w:kern w:val="24"/>
                                        <w:lang w:eastAsia="zh-CN"/>
                                      </w:rPr>
                                      <w:t>月底起先后</w:t>
                                    </w:r>
                                    <w:r w:rsidRPr="001F4229">
                                      <w:rPr>
                                        <w:rFonts w:eastAsia="DengXian" w:hint="eastAsia"/>
                                        <w:color w:val="000000" w:themeColor="dark1"/>
                                        <w:kern w:val="24"/>
                                        <w:lang w:eastAsia="zh-CN"/>
                                      </w:rPr>
                                      <w:t>暂停</w:t>
                                    </w:r>
                                    <w:r w:rsidRPr="001F4229">
                                      <w:rPr>
                                        <w:rFonts w:eastAsia="DengXian" w:hint="eastAsia"/>
                                        <w:i/>
                                        <w:iCs/>
                                        <w:color w:val="C00000"/>
                                        <w:kern w:val="24"/>
                                        <w:u w:val="single"/>
                                        <w:lang w:eastAsia="zh-CN"/>
                                      </w:rPr>
                                      <w:t>沙头角、文锦渡、罗湖、落马洲支线和落马洲</w:t>
                                    </w:r>
                                    <w:r w:rsidRPr="001F4229">
                                      <w:rPr>
                                        <w:rFonts w:eastAsia="DengXian" w:hint="eastAsia"/>
                                        <w:color w:val="000000" w:themeColor="dark1"/>
                                        <w:kern w:val="24"/>
                                        <w:lang w:eastAsia="zh-CN"/>
                                      </w:rPr>
                                      <w:t>的旅客清关服务</w:t>
                                    </w:r>
                                  </w:p>
                                </w:txbxContent>
                              </wps:txbx>
                              <wps:bodyPr wrap="square" rtlCol="0" anchor="t">
                                <a:noAutofit/>
                              </wps:bodyPr>
                            </wps:wsp>
                            <wps:wsp>
                              <wps:cNvPr id="31" name="流程圖: 文件 6"/>
                              <wps:cNvSpPr/>
                              <wps:spPr>
                                <a:xfrm>
                                  <a:off x="3084394" y="0"/>
                                  <a:ext cx="2991186" cy="723626"/>
                                </a:xfrm>
                                <a:prstGeom prst="flowChartDocument">
                                  <a:avLst/>
                                </a:prstGeom>
                                <a:ln/>
                              </wps:spPr>
                              <wps:style>
                                <a:lnRef idx="2">
                                  <a:schemeClr val="accent1"/>
                                </a:lnRef>
                                <a:fillRef idx="1">
                                  <a:schemeClr val="lt1"/>
                                </a:fillRef>
                                <a:effectRef idx="0">
                                  <a:schemeClr val="accent1"/>
                                </a:effectRef>
                                <a:fontRef idx="minor">
                                  <a:schemeClr val="dk1"/>
                                </a:fontRef>
                              </wps:style>
                              <wps:txbx>
                                <w:txbxContent>
                                  <w:p w14:paraId="6FBB663C" w14:textId="772AEB6B" w:rsidR="00BC3AB5" w:rsidRPr="00874411" w:rsidRDefault="001F4229" w:rsidP="003D6AE5">
                                    <w:pPr>
                                      <w:pStyle w:val="Web"/>
                                      <w:spacing w:before="0" w:beforeAutospacing="0" w:after="0" w:afterAutospacing="0" w:line="276" w:lineRule="auto"/>
                                      <w:jc w:val="both"/>
                                      <w:rPr>
                                        <w:rFonts w:eastAsia="新細明體"/>
                                      </w:rPr>
                                    </w:pPr>
                                    <w:r w:rsidRPr="001F4229">
                                      <w:rPr>
                                        <w:rFonts w:eastAsia="DengXian" w:hint="eastAsia"/>
                                        <w:color w:val="000000" w:themeColor="text1"/>
                                        <w:kern w:val="24"/>
                                        <w:lang w:eastAsia="zh-CN"/>
                                      </w:rPr>
                                      <w:t>自</w:t>
                                    </w:r>
                                    <w:r w:rsidRPr="001F4229">
                                      <w:rPr>
                                        <w:rFonts w:eastAsia="DengXian"/>
                                        <w:color w:val="000000" w:themeColor="text1"/>
                                        <w:kern w:val="24"/>
                                        <w:lang w:eastAsia="zh-CN"/>
                                      </w:rPr>
                                      <w:t>1</w:t>
                                    </w:r>
                                    <w:r w:rsidRPr="001F4229">
                                      <w:rPr>
                                        <w:rFonts w:eastAsia="DengXian" w:hint="eastAsia"/>
                                        <w:color w:val="000000" w:themeColor="text1"/>
                                        <w:kern w:val="24"/>
                                        <w:lang w:eastAsia="zh-CN"/>
                                      </w:rPr>
                                      <w:t>月底起全面</w:t>
                                    </w:r>
                                    <w:r w:rsidRPr="001F4229">
                                      <w:rPr>
                                        <w:rFonts w:eastAsia="DengXian" w:hint="eastAsia"/>
                                        <w:color w:val="000000" w:themeColor="dark1"/>
                                        <w:kern w:val="24"/>
                                        <w:lang w:eastAsia="zh-CN"/>
                                      </w:rPr>
                                      <w:t>暂停</w:t>
                                    </w:r>
                                    <w:r w:rsidRPr="001F4229">
                                      <w:rPr>
                                        <w:rFonts w:eastAsia="DengXian" w:hint="eastAsia"/>
                                        <w:i/>
                                        <w:color w:val="C00000"/>
                                        <w:kern w:val="24"/>
                                        <w:u w:val="single"/>
                                        <w:lang w:eastAsia="zh-CN"/>
                                      </w:rPr>
                                      <w:t>广深港高铁香港段及城际直通车</w:t>
                                    </w:r>
                                    <w:r w:rsidRPr="001F4229">
                                      <w:rPr>
                                        <w:rFonts w:eastAsia="DengXian" w:hint="eastAsia"/>
                                        <w:color w:val="000000" w:themeColor="dark1"/>
                                        <w:kern w:val="24"/>
                                        <w:lang w:eastAsia="zh-CN"/>
                                      </w:rPr>
                                      <w:t>所有班次</w:t>
                                    </w:r>
                                  </w:p>
                                </w:txbxContent>
                              </wps:txbx>
                              <wps:bodyPr wrap="square" rtlCol="0" anchor="t">
                                <a:noAutofit/>
                              </wps:bodyPr>
                            </wps:wsp>
                          </wpg:wgp>
                        </a:graphicData>
                      </a:graphic>
                      <wp14:sizeRelH relativeFrom="margin">
                        <wp14:pctWidth>0</wp14:pctWidth>
                      </wp14:sizeRelH>
                      <wp14:sizeRelV relativeFrom="margin">
                        <wp14:pctHeight>0</wp14:pctHeight>
                      </wp14:sizeRelV>
                    </wp:anchor>
                  </w:drawing>
                </mc:Choice>
                <mc:Fallback>
                  <w:pict>
                    <v:group w14:anchorId="4E0D1A47" id="群組 13" o:spid="_x0000_s1031" style="position:absolute;left:0;text-align:left;margin-left:3pt;margin-top:11.7pt;width:478.35pt;height:59.85pt;z-index:251821056;mso-width-relative:margin;mso-height-relative:margin" coordsize="60755,76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">
                      <v:shapetype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流程圖: 文件 5" o:spid="_x0000_s1032" type="#_x0000_t114" style="position:absolute;width:29911;height:7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" fillcolor="white [3201]" strokecolor="#4472c4 [3204]" strokeweight="1pt">
                        <v:textbox>
                          <w:txbxContent>
                            <w:p w14:paraId="2AAF5074" w14:textId="22880E59" w:rsidR="00BC3AB5" w:rsidRPr="00874411" w:rsidRDefault="001F4229" w:rsidP="003D6AE5">
                              <w:pPr>
                                <w:pStyle w:val="Web"/>
                                <w:spacing w:before="0" w:beforeAutospacing="0" w:after="0" w:afterAutospacing="0" w:line="276" w:lineRule="auto"/>
                                <w:jc w:val="both"/>
                                <w:rPr>
                                  <w:rFonts w:eastAsia="新細明體"/>
                                </w:rPr>
                              </w:pPr>
                              <w:r w:rsidRPr="001F4229">
                                <w:rPr>
                                  <w:rFonts w:eastAsia="DengXian" w:hint="eastAsia"/>
                                  <w:color w:val="000000" w:themeColor="text1"/>
                                  <w:kern w:val="24"/>
                                  <w:lang w:eastAsia="zh-CN"/>
                                </w:rPr>
                                <w:t>自</w:t>
                              </w:r>
                              <w:r w:rsidRPr="001F4229">
                                <w:rPr>
                                  <w:rFonts w:eastAsia="DengXian"/>
                                  <w:color w:val="000000" w:themeColor="text1"/>
                                  <w:kern w:val="24"/>
                                  <w:lang w:eastAsia="zh-CN"/>
                                </w:rPr>
                                <w:t>1</w:t>
                              </w:r>
                              <w:r w:rsidRPr="001F4229">
                                <w:rPr>
                                  <w:rFonts w:eastAsia="DengXian" w:hint="eastAsia"/>
                                  <w:color w:val="000000" w:themeColor="text1"/>
                                  <w:kern w:val="24"/>
                                  <w:lang w:eastAsia="zh-CN"/>
                                </w:rPr>
                                <w:t>月底起先后</w:t>
                              </w:r>
                              <w:r w:rsidRPr="001F4229">
                                <w:rPr>
                                  <w:rFonts w:eastAsia="DengXian" w:hint="eastAsia"/>
                                  <w:color w:val="000000" w:themeColor="dark1"/>
                                  <w:kern w:val="24"/>
                                  <w:lang w:eastAsia="zh-CN"/>
                                </w:rPr>
                                <w:t>暂停</w:t>
                              </w:r>
                              <w:r w:rsidRPr="001F4229">
                                <w:rPr>
                                  <w:rFonts w:eastAsia="DengXian" w:hint="eastAsia"/>
                                  <w:i/>
                                  <w:iCs/>
                                  <w:color w:val="C00000"/>
                                  <w:kern w:val="24"/>
                                  <w:u w:val="single"/>
                                  <w:lang w:eastAsia="zh-CN"/>
                                </w:rPr>
                                <w:t>沙头角、文锦渡、罗湖、落马洲支线和落马洲</w:t>
                              </w:r>
                              <w:r w:rsidRPr="001F4229">
                                <w:rPr>
                                  <w:rFonts w:eastAsia="DengXian" w:hint="eastAsia"/>
                                  <w:color w:val="000000" w:themeColor="dark1"/>
                                  <w:kern w:val="24"/>
                                  <w:lang w:eastAsia="zh-CN"/>
                                </w:rPr>
                                <w:t>的旅客清关服务</w:t>
                              </w:r>
                            </w:p>
                          </w:txbxContent>
                        </v:textbox>
                      </v:shape>
                      <v:shape id="流程圖: 文件 6" o:spid="_x0000_s1033" type="#_x0000_t114" style="position:absolute;left:30843;width:29912;height:7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" fillcolor="white [3201]" strokecolor="#4472c4 [3204]" strokeweight="1pt">
                        <v:textbox>
                          <w:txbxContent>
                            <w:p w14:paraId="6FBB663C" w14:textId="772AEB6B" w:rsidR="00BC3AB5" w:rsidRPr="00874411" w:rsidRDefault="001F4229" w:rsidP="003D6AE5">
                              <w:pPr>
                                <w:pStyle w:val="Web"/>
                                <w:spacing w:before="0" w:beforeAutospacing="0" w:after="0" w:afterAutospacing="0" w:line="276" w:lineRule="auto"/>
                                <w:jc w:val="both"/>
                                <w:rPr>
                                  <w:rFonts w:eastAsia="新細明體"/>
                                </w:rPr>
                              </w:pPr>
                              <w:r w:rsidRPr="001F4229">
                                <w:rPr>
                                  <w:rFonts w:eastAsia="DengXian" w:hint="eastAsia"/>
                                  <w:color w:val="000000" w:themeColor="text1"/>
                                  <w:kern w:val="24"/>
                                  <w:lang w:eastAsia="zh-CN"/>
                                </w:rPr>
                                <w:t>自</w:t>
                              </w:r>
                              <w:r w:rsidRPr="001F4229">
                                <w:rPr>
                                  <w:rFonts w:eastAsia="DengXian"/>
                                  <w:color w:val="000000" w:themeColor="text1"/>
                                  <w:kern w:val="24"/>
                                  <w:lang w:eastAsia="zh-CN"/>
                                </w:rPr>
                                <w:t>1</w:t>
                              </w:r>
                              <w:r w:rsidRPr="001F4229">
                                <w:rPr>
                                  <w:rFonts w:eastAsia="DengXian" w:hint="eastAsia"/>
                                  <w:color w:val="000000" w:themeColor="text1"/>
                                  <w:kern w:val="24"/>
                                  <w:lang w:eastAsia="zh-CN"/>
                                </w:rPr>
                                <w:t>月底起全面</w:t>
                              </w:r>
                              <w:r w:rsidRPr="001F4229">
                                <w:rPr>
                                  <w:rFonts w:eastAsia="DengXian" w:hint="eastAsia"/>
                                  <w:color w:val="000000" w:themeColor="dark1"/>
                                  <w:kern w:val="24"/>
                                  <w:lang w:eastAsia="zh-CN"/>
                                </w:rPr>
                                <w:t>暂停</w:t>
                              </w:r>
                              <w:r w:rsidRPr="001F4229">
                                <w:rPr>
                                  <w:rFonts w:eastAsia="DengXian" w:hint="eastAsia"/>
                                  <w:i/>
                                  <w:color w:val="C00000"/>
                                  <w:kern w:val="24"/>
                                  <w:u w:val="single"/>
                                  <w:lang w:eastAsia="zh-CN"/>
                                </w:rPr>
                                <w:t>广深港高铁香港段及城际直通车</w:t>
                              </w:r>
                              <w:r w:rsidRPr="001F4229">
                                <w:rPr>
                                  <w:rFonts w:eastAsia="DengXian" w:hint="eastAsia"/>
                                  <w:color w:val="000000" w:themeColor="dark1"/>
                                  <w:kern w:val="24"/>
                                  <w:lang w:eastAsia="zh-CN"/>
                                </w:rPr>
                                <w:t>所有班次</w:t>
                              </w:r>
                            </w:p>
                          </w:txbxContent>
                        </v:textbox>
                      </v:shape>
                      <w10:wrap type="topAndBottom"/>
                    </v:group>
                  </w:pict>
                </mc:Fallback>
              </mc:AlternateContent>
            </w:r>
          </w:p>
          <w:p w14:paraId="0719B467" w14:textId="46247B7C" w:rsidR="00874411" w:rsidRDefault="00DF2F41" w:rsidP="003D6AE5">
            <w:pPr>
              <w:widowControl/>
              <w:spacing w:line="276" w:lineRule="auto"/>
              <w:jc w:val="center"/>
              <w:rPr>
                <w:rFonts w:ascii="Times New Roman" w:hAnsi="Times New Roman" w:cs="Times New Roman"/>
                <w:bCs/>
                <w:color w:val="C00000"/>
                <w:lang w:eastAsia="zh-HK"/>
              </w:rPr>
            </w:pPr>
            <w:r>
              <w:rPr>
                <w:rFonts w:ascii="Times New Roman" w:hAnsi="Times New Roman" w:cs="Times New Roman"/>
                <w:bCs/>
                <w:noProof/>
                <w:color w:val="C00000"/>
              </w:rPr>
              <w:lastRenderedPageBreak/>
              <mc:AlternateContent>
                <mc:Choice Requires="wpg">
                  <w:drawing>
                    <wp:anchor distT="0" distB="0" distL="114300" distR="114300" simplePos="0" relativeHeight="251824128" behindDoc="0" locked="0" layoutInCell="1" allowOverlap="1" wp14:anchorId="76E6A2C4" wp14:editId="3BA96EC3">
                      <wp:simplePos x="0" y="0"/>
                      <wp:positionH relativeFrom="column">
                        <wp:posOffset>40640</wp:posOffset>
                      </wp:positionH>
                      <wp:positionV relativeFrom="paragraph">
                        <wp:posOffset>86995</wp:posOffset>
                      </wp:positionV>
                      <wp:extent cx="6082030" cy="1053465"/>
                      <wp:effectExtent l="0" t="0" r="13970" b="13335"/>
                      <wp:wrapNone/>
                      <wp:docPr id="10" name="群組 10"/>
                      <wp:cNvGraphicFramePr/>
                      <a:graphic xmlns:a="http://schemas.openxmlformats.org/drawingml/2006/main">
                        <a:graphicData uri="http://schemas.microsoft.com/office/word/2010/wordprocessingGroup">
                          <wpg:wgp>
                            <wpg:cNvGrpSpPr/>
                            <wpg:grpSpPr>
                              <a:xfrm>
                                <a:off x="0" y="0"/>
                                <a:ext cx="6082030" cy="1053465"/>
                                <a:chOff x="0" y="0"/>
                                <a:chExt cx="6082068" cy="1053465"/>
                              </a:xfrm>
                            </wpg:grpSpPr>
                            <wps:wsp>
                              <wps:cNvPr id="233" name="流程圖: 文件 7"/>
                              <wps:cNvSpPr/>
                              <wps:spPr>
                                <a:xfrm>
                                  <a:off x="0" y="0"/>
                                  <a:ext cx="2990850" cy="760095"/>
                                </a:xfrm>
                                <a:prstGeom prst="flowChartDocument">
                                  <a:avLst/>
                                </a:prstGeom>
                                <a:ln/>
                              </wps:spPr>
                              <wps:style>
                                <a:lnRef idx="2">
                                  <a:schemeClr val="accent1"/>
                                </a:lnRef>
                                <a:fillRef idx="1">
                                  <a:schemeClr val="lt1"/>
                                </a:fillRef>
                                <a:effectRef idx="0">
                                  <a:schemeClr val="accent1"/>
                                </a:effectRef>
                                <a:fontRef idx="minor">
                                  <a:schemeClr val="dk1"/>
                                </a:fontRef>
                              </wps:style>
                              <wps:txbx>
                                <w:txbxContent>
                                  <w:p w14:paraId="63071AFE" w14:textId="1E1202B5" w:rsidR="00BC3AB5" w:rsidRPr="00874411" w:rsidRDefault="001F4229" w:rsidP="003D6AE5">
                                    <w:pPr>
                                      <w:pStyle w:val="Web"/>
                                      <w:spacing w:before="0" w:beforeAutospacing="0" w:after="0" w:afterAutospacing="0" w:line="276" w:lineRule="auto"/>
                                      <w:jc w:val="both"/>
                                      <w:rPr>
                                        <w:rFonts w:eastAsia="新細明體"/>
                                      </w:rPr>
                                    </w:pPr>
                                    <w:r w:rsidRPr="001F4229">
                                      <w:rPr>
                                        <w:rFonts w:eastAsia="DengXian" w:hint="eastAsia"/>
                                        <w:color w:val="000000" w:themeColor="text1"/>
                                        <w:kern w:val="24"/>
                                        <w:lang w:eastAsia="zh-CN"/>
                                      </w:rPr>
                                      <w:t>自</w:t>
                                    </w:r>
                                    <w:r w:rsidRPr="001F4229">
                                      <w:rPr>
                                        <w:rFonts w:eastAsia="DengXian"/>
                                        <w:color w:val="000000" w:themeColor="text1"/>
                                        <w:kern w:val="24"/>
                                        <w:lang w:eastAsia="zh-CN"/>
                                      </w:rPr>
                                      <w:t>1</w:t>
                                    </w:r>
                                    <w:r w:rsidRPr="001F4229">
                                      <w:rPr>
                                        <w:rFonts w:eastAsia="DengXian" w:hint="eastAsia"/>
                                        <w:color w:val="000000" w:themeColor="text1"/>
                                        <w:kern w:val="24"/>
                                        <w:lang w:eastAsia="zh-CN"/>
                                      </w:rPr>
                                      <w:t>月底起先后</w:t>
                                    </w:r>
                                    <w:r w:rsidRPr="001F4229">
                                      <w:rPr>
                                        <w:rFonts w:eastAsia="DengXian" w:hint="eastAsia"/>
                                        <w:color w:val="000000" w:themeColor="dark1"/>
                                        <w:kern w:val="24"/>
                                        <w:lang w:eastAsia="zh-CN"/>
                                      </w:rPr>
                                      <w:t>暂停</w:t>
                                    </w:r>
                                    <w:r w:rsidRPr="001F4229">
                                      <w:rPr>
                                        <w:rFonts w:eastAsia="DengXian" w:hint="eastAsia"/>
                                        <w:i/>
                                        <w:color w:val="C00000"/>
                                        <w:kern w:val="24"/>
                                        <w:u w:val="single"/>
                                        <w:lang w:eastAsia="zh-CN"/>
                                      </w:rPr>
                                      <w:t>中国客运码头、屯门客运码头及港澳客轮码头</w:t>
                                    </w:r>
                                    <w:r w:rsidRPr="001F4229">
                                      <w:rPr>
                                        <w:rFonts w:eastAsia="DengXian" w:hint="eastAsia"/>
                                        <w:color w:val="000000" w:themeColor="dark1"/>
                                        <w:kern w:val="24"/>
                                        <w:lang w:eastAsia="zh-CN"/>
                                      </w:rPr>
                                      <w:t>的跨境渡轮服务</w:t>
                                    </w:r>
                                  </w:p>
                                </w:txbxContent>
                              </wps:txbx>
                              <wps:bodyPr wrap="square" rtlCol="0" anchor="t">
                                <a:noAutofit/>
                              </wps:bodyPr>
                            </wps:wsp>
                            <wps:wsp>
                              <wps:cNvPr id="11" name="流程圖: 文件 10"/>
                              <wps:cNvSpPr/>
                              <wps:spPr>
                                <a:xfrm>
                                  <a:off x="3091218" y="0"/>
                                  <a:ext cx="2990850" cy="1053465"/>
                                </a:xfrm>
                                <a:prstGeom prst="flowChartDocument">
                                  <a:avLst/>
                                </a:prstGeom>
                                <a:ln/>
                              </wps:spPr>
                              <wps:style>
                                <a:lnRef idx="2">
                                  <a:schemeClr val="accent1"/>
                                </a:lnRef>
                                <a:fillRef idx="1">
                                  <a:schemeClr val="lt1"/>
                                </a:fillRef>
                                <a:effectRef idx="0">
                                  <a:schemeClr val="accent1"/>
                                </a:effectRef>
                                <a:fontRef idx="minor">
                                  <a:schemeClr val="dk1"/>
                                </a:fontRef>
                              </wps:style>
                              <wps:txbx>
                                <w:txbxContent>
                                  <w:p w14:paraId="28AE6C96" w14:textId="77D4DAAA" w:rsidR="00BC3AB5" w:rsidRPr="00874411" w:rsidRDefault="001F4229" w:rsidP="003D6AE5">
                                    <w:pPr>
                                      <w:pStyle w:val="Web"/>
                                      <w:spacing w:before="0" w:beforeAutospacing="0" w:after="0" w:afterAutospacing="0" w:line="276" w:lineRule="auto"/>
                                      <w:jc w:val="both"/>
                                      <w:rPr>
                                        <w:rFonts w:eastAsia="新細明體"/>
                                      </w:rPr>
                                    </w:pPr>
                                    <w:r w:rsidRPr="001F4229">
                                      <w:rPr>
                                        <w:rFonts w:eastAsia="DengXian" w:hint="eastAsia"/>
                                        <w:color w:val="000000" w:themeColor="text1"/>
                                        <w:kern w:val="24"/>
                                        <w:lang w:eastAsia="zh-CN"/>
                                      </w:rPr>
                                      <w:t>自</w:t>
                                    </w:r>
                                    <w:r w:rsidRPr="001F4229">
                                      <w:rPr>
                                        <w:rFonts w:eastAsia="DengXian"/>
                                        <w:color w:val="000000" w:themeColor="text1"/>
                                        <w:kern w:val="24"/>
                                        <w:lang w:eastAsia="zh-CN"/>
                                      </w:rPr>
                                      <w:t>2</w:t>
                                    </w:r>
                                    <w:r w:rsidRPr="001F4229">
                                      <w:rPr>
                                        <w:rFonts w:eastAsia="DengXian" w:hint="eastAsia"/>
                                        <w:color w:val="000000" w:themeColor="text1"/>
                                        <w:kern w:val="24"/>
                                        <w:lang w:eastAsia="zh-CN"/>
                                      </w:rPr>
                                      <w:t>月初起陆续强制入境人士必须在指定地点（家居或其他住所）接受强制检疫，并配戴</w:t>
                                    </w:r>
                                    <w:r w:rsidRPr="001F4229">
                                      <w:rPr>
                                        <w:rFonts w:eastAsia="DengXian" w:hint="eastAsia"/>
                                        <w:i/>
                                        <w:color w:val="C00000"/>
                                        <w:kern w:val="24"/>
                                        <w:u w:val="single"/>
                                        <w:lang w:eastAsia="zh-CN"/>
                                      </w:rPr>
                                      <w:t>电子手环</w:t>
                                    </w:r>
                                    <w:r w:rsidRPr="001F4229">
                                      <w:rPr>
                                        <w:rFonts w:eastAsia="DengXian" w:hint="eastAsia"/>
                                        <w:color w:val="000000" w:themeColor="text1"/>
                                        <w:kern w:val="24"/>
                                        <w:lang w:eastAsia="zh-CN"/>
                                      </w:rPr>
                                      <w:t>（除获豁免人士）</w:t>
                                    </w:r>
                                  </w:p>
                                </w:txbxContent>
                              </wps:txbx>
                              <wps:bodyPr wrap="square" rtlCol="0" anchor="t">
                                <a:noAutofit/>
                              </wps:bodyPr>
                            </wps:wsp>
                          </wpg:wgp>
                        </a:graphicData>
                      </a:graphic>
                      <wp14:sizeRelH relativeFrom="margin">
                        <wp14:pctWidth>0</wp14:pctWidth>
                      </wp14:sizeRelH>
                      <wp14:sizeRelV relativeFrom="margin">
                        <wp14:pctHeight>0</wp14:pctHeight>
                      </wp14:sizeRelV>
                    </wp:anchor>
                  </w:drawing>
                </mc:Choice>
                <mc:Fallback>
                  <w:pict>
                    <v:group w14:anchorId="76E6A2C4" id="群組 10" o:spid="_x0000_s1034" style="position:absolute;left:0;text-align:left;margin-left:3.2pt;margin-top:6.85pt;width:478.9pt;height:82.95pt;z-index:251824128;mso-width-relative:margin;mso-height-relative:margin" coordsize="60820,105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">
                      <v:shape id="流程圖: 文件 7" o:spid="_x0000_s1035" type="#_x0000_t114" style="position:absolute;width:29908;height:7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" fillcolor="white [3201]" strokecolor="#4472c4 [3204]" strokeweight="1pt">
                        <v:textbox>
                          <w:txbxContent>
                            <w:p w14:paraId="63071AFE" w14:textId="1E1202B5" w:rsidR="00BC3AB5" w:rsidRPr="00874411" w:rsidRDefault="001F4229" w:rsidP="003D6AE5">
                              <w:pPr>
                                <w:pStyle w:val="Web"/>
                                <w:spacing w:before="0" w:beforeAutospacing="0" w:after="0" w:afterAutospacing="0" w:line="276" w:lineRule="auto"/>
                                <w:jc w:val="both"/>
                                <w:rPr>
                                  <w:rFonts w:eastAsia="新細明體"/>
                                </w:rPr>
                              </w:pPr>
                              <w:r w:rsidRPr="001F4229">
                                <w:rPr>
                                  <w:rFonts w:eastAsia="DengXian" w:hint="eastAsia"/>
                                  <w:color w:val="000000" w:themeColor="text1"/>
                                  <w:kern w:val="24"/>
                                  <w:lang w:eastAsia="zh-CN"/>
                                </w:rPr>
                                <w:t>自</w:t>
                              </w:r>
                              <w:r w:rsidRPr="001F4229">
                                <w:rPr>
                                  <w:rFonts w:eastAsia="DengXian"/>
                                  <w:color w:val="000000" w:themeColor="text1"/>
                                  <w:kern w:val="24"/>
                                  <w:lang w:eastAsia="zh-CN"/>
                                </w:rPr>
                                <w:t>1</w:t>
                              </w:r>
                              <w:r w:rsidRPr="001F4229">
                                <w:rPr>
                                  <w:rFonts w:eastAsia="DengXian" w:hint="eastAsia"/>
                                  <w:color w:val="000000" w:themeColor="text1"/>
                                  <w:kern w:val="24"/>
                                  <w:lang w:eastAsia="zh-CN"/>
                                </w:rPr>
                                <w:t>月底起先后</w:t>
                              </w:r>
                              <w:r w:rsidRPr="001F4229">
                                <w:rPr>
                                  <w:rFonts w:eastAsia="DengXian" w:hint="eastAsia"/>
                                  <w:color w:val="000000" w:themeColor="dark1"/>
                                  <w:kern w:val="24"/>
                                  <w:lang w:eastAsia="zh-CN"/>
                                </w:rPr>
                                <w:t>暂停</w:t>
                              </w:r>
                              <w:r w:rsidRPr="001F4229">
                                <w:rPr>
                                  <w:rFonts w:eastAsia="DengXian" w:hint="eastAsia"/>
                                  <w:i/>
                                  <w:color w:val="C00000"/>
                                  <w:kern w:val="24"/>
                                  <w:u w:val="single"/>
                                  <w:lang w:eastAsia="zh-CN"/>
                                </w:rPr>
                                <w:t>中国客运码头、屯门客运码头及港澳客轮码头</w:t>
                              </w:r>
                              <w:r w:rsidRPr="001F4229">
                                <w:rPr>
                                  <w:rFonts w:eastAsia="DengXian" w:hint="eastAsia"/>
                                  <w:color w:val="000000" w:themeColor="dark1"/>
                                  <w:kern w:val="24"/>
                                  <w:lang w:eastAsia="zh-CN"/>
                                </w:rPr>
                                <w:t>的跨境渡轮服务</w:t>
                              </w:r>
                            </w:p>
                          </w:txbxContent>
                        </v:textbox>
                      </v:shape>
                      <v:shape id="_x0000_s1036" type="#_x0000_t114" style="position:absolute;left:30912;width:29908;height:10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" fillcolor="white [3201]" strokecolor="#4472c4 [3204]" strokeweight="1pt">
                        <v:textbox>
                          <w:txbxContent>
                            <w:p w14:paraId="28AE6C96" w14:textId="77D4DAAA" w:rsidR="00BC3AB5" w:rsidRPr="00874411" w:rsidRDefault="001F4229" w:rsidP="003D6AE5">
                              <w:pPr>
                                <w:pStyle w:val="Web"/>
                                <w:spacing w:before="0" w:beforeAutospacing="0" w:after="0" w:afterAutospacing="0" w:line="276" w:lineRule="auto"/>
                                <w:jc w:val="both"/>
                                <w:rPr>
                                  <w:rFonts w:eastAsia="新細明體"/>
                                </w:rPr>
                              </w:pPr>
                              <w:r w:rsidRPr="001F4229">
                                <w:rPr>
                                  <w:rFonts w:eastAsia="DengXian" w:hint="eastAsia"/>
                                  <w:color w:val="000000" w:themeColor="text1"/>
                                  <w:kern w:val="24"/>
                                  <w:lang w:eastAsia="zh-CN"/>
                                </w:rPr>
                                <w:t>自</w:t>
                              </w:r>
                              <w:r w:rsidRPr="001F4229">
                                <w:rPr>
                                  <w:rFonts w:eastAsia="DengXian"/>
                                  <w:color w:val="000000" w:themeColor="text1"/>
                                  <w:kern w:val="24"/>
                                  <w:lang w:eastAsia="zh-CN"/>
                                </w:rPr>
                                <w:t>2</w:t>
                              </w:r>
                              <w:r w:rsidRPr="001F4229">
                                <w:rPr>
                                  <w:rFonts w:eastAsia="DengXian" w:hint="eastAsia"/>
                                  <w:color w:val="000000" w:themeColor="text1"/>
                                  <w:kern w:val="24"/>
                                  <w:lang w:eastAsia="zh-CN"/>
                                </w:rPr>
                                <w:t>月初起陆续强制入境人士必须在指定地点（家居或其他住所）接受强制检疫，并配戴</w:t>
                              </w:r>
                              <w:r w:rsidRPr="001F4229">
                                <w:rPr>
                                  <w:rFonts w:eastAsia="DengXian" w:hint="eastAsia"/>
                                  <w:i/>
                                  <w:color w:val="C00000"/>
                                  <w:kern w:val="24"/>
                                  <w:u w:val="single"/>
                                  <w:lang w:eastAsia="zh-CN"/>
                                </w:rPr>
                                <w:t>电子手环</w:t>
                              </w:r>
                              <w:r w:rsidRPr="001F4229">
                                <w:rPr>
                                  <w:rFonts w:eastAsia="DengXian" w:hint="eastAsia"/>
                                  <w:color w:val="000000" w:themeColor="text1"/>
                                  <w:kern w:val="24"/>
                                  <w:lang w:eastAsia="zh-CN"/>
                                </w:rPr>
                                <w:t>（除获豁免人士）</w:t>
                              </w:r>
                            </w:p>
                          </w:txbxContent>
                        </v:textbox>
                      </v:shape>
                    </v:group>
                  </w:pict>
                </mc:Fallback>
              </mc:AlternateContent>
            </w:r>
          </w:p>
          <w:p w14:paraId="29F0062F" w14:textId="09097726" w:rsidR="00874411" w:rsidRDefault="00874411" w:rsidP="003D6AE5">
            <w:pPr>
              <w:widowControl/>
              <w:spacing w:line="276" w:lineRule="auto"/>
              <w:jc w:val="center"/>
              <w:rPr>
                <w:rFonts w:ascii="Times New Roman" w:hAnsi="Times New Roman" w:cs="Times New Roman"/>
                <w:bCs/>
                <w:color w:val="C00000"/>
                <w:lang w:eastAsia="zh-HK"/>
              </w:rPr>
            </w:pPr>
          </w:p>
          <w:p w14:paraId="30771EFA" w14:textId="2DC63BA8" w:rsidR="00874411" w:rsidRDefault="00874411" w:rsidP="003D6AE5">
            <w:pPr>
              <w:widowControl/>
              <w:spacing w:line="276" w:lineRule="auto"/>
              <w:jc w:val="center"/>
              <w:rPr>
                <w:rFonts w:ascii="Times New Roman" w:hAnsi="Times New Roman" w:cs="Times New Roman"/>
                <w:bCs/>
                <w:color w:val="C00000"/>
                <w:lang w:eastAsia="zh-HK"/>
              </w:rPr>
            </w:pPr>
          </w:p>
          <w:p w14:paraId="20D9CB14" w14:textId="7A06C9A5" w:rsidR="00874411" w:rsidRDefault="00874411" w:rsidP="003D6AE5">
            <w:pPr>
              <w:widowControl/>
              <w:spacing w:line="276" w:lineRule="auto"/>
              <w:jc w:val="center"/>
              <w:rPr>
                <w:rFonts w:ascii="Times New Roman" w:hAnsi="Times New Roman" w:cs="Times New Roman"/>
                <w:bCs/>
                <w:color w:val="C00000"/>
                <w:lang w:eastAsia="zh-HK"/>
              </w:rPr>
            </w:pPr>
          </w:p>
          <w:p w14:paraId="7172C3DD" w14:textId="289C3B9F" w:rsidR="00DF2F41" w:rsidRDefault="007E46D5" w:rsidP="003D6AE5">
            <w:pPr>
              <w:widowControl/>
              <w:spacing w:line="276" w:lineRule="auto"/>
              <w:jc w:val="center"/>
              <w:rPr>
                <w:rFonts w:ascii="Times New Roman" w:hAnsi="Times New Roman" w:cs="Times New Roman"/>
                <w:bCs/>
                <w:color w:val="C00000"/>
                <w:lang w:eastAsia="zh-HK"/>
              </w:rPr>
            </w:pPr>
            <w:r>
              <w:rPr>
                <w:rFonts w:ascii="Times New Roman" w:hAnsi="Times New Roman" w:cs="Times New Roman"/>
                <w:bCs/>
                <w:noProof/>
                <w:color w:val="C00000"/>
              </w:rPr>
              <mc:AlternateContent>
                <mc:Choice Requires="wpg">
                  <w:drawing>
                    <wp:anchor distT="0" distB="0" distL="114300" distR="114300" simplePos="0" relativeHeight="251826176" behindDoc="0" locked="0" layoutInCell="1" allowOverlap="1" wp14:anchorId="3D71A622" wp14:editId="39BC7406">
                      <wp:simplePos x="0" y="0"/>
                      <wp:positionH relativeFrom="column">
                        <wp:posOffset>28575</wp:posOffset>
                      </wp:positionH>
                      <wp:positionV relativeFrom="paragraph">
                        <wp:posOffset>228600</wp:posOffset>
                      </wp:positionV>
                      <wp:extent cx="6100445" cy="1928495"/>
                      <wp:effectExtent l="0" t="0" r="14605" b="14605"/>
                      <wp:wrapNone/>
                      <wp:docPr id="241" name="群組 241"/>
                      <wp:cNvGraphicFramePr/>
                      <a:graphic xmlns:a="http://schemas.openxmlformats.org/drawingml/2006/main">
                        <a:graphicData uri="http://schemas.microsoft.com/office/word/2010/wordprocessingGroup">
                          <wpg:wgp>
                            <wpg:cNvGrpSpPr/>
                            <wpg:grpSpPr>
                              <a:xfrm>
                                <a:off x="0" y="0"/>
                                <a:ext cx="6100445" cy="1928495"/>
                                <a:chOff x="0" y="-1"/>
                                <a:chExt cx="6100445" cy="1930625"/>
                              </a:xfrm>
                            </wpg:grpSpPr>
                            <wps:wsp>
                              <wps:cNvPr id="234" name="流程圖: 文件 9"/>
                              <wps:cNvSpPr/>
                              <wps:spPr>
                                <a:xfrm>
                                  <a:off x="0" y="883628"/>
                                  <a:ext cx="2991485" cy="710292"/>
                                </a:xfrm>
                                <a:prstGeom prst="flowChartDocument">
                                  <a:avLst/>
                                </a:prstGeom>
                                <a:ln/>
                              </wps:spPr>
                              <wps:style>
                                <a:lnRef idx="2">
                                  <a:schemeClr val="accent1"/>
                                </a:lnRef>
                                <a:fillRef idx="1">
                                  <a:schemeClr val="lt1"/>
                                </a:fillRef>
                                <a:effectRef idx="0">
                                  <a:schemeClr val="accent1"/>
                                </a:effectRef>
                                <a:fontRef idx="minor">
                                  <a:schemeClr val="dk1"/>
                                </a:fontRef>
                              </wps:style>
                              <wps:txbx>
                                <w:txbxContent>
                                  <w:p w14:paraId="655AA7BF" w14:textId="0B2C6782" w:rsidR="00BC3AB5" w:rsidRPr="00874411" w:rsidRDefault="001F4229" w:rsidP="003D6AE5">
                                    <w:pPr>
                                      <w:pStyle w:val="Web"/>
                                      <w:spacing w:before="0" w:beforeAutospacing="0" w:after="0" w:afterAutospacing="0" w:line="276" w:lineRule="auto"/>
                                      <w:jc w:val="both"/>
                                      <w:rPr>
                                        <w:rFonts w:eastAsia="新細明體"/>
                                      </w:rPr>
                                    </w:pPr>
                                    <w:r w:rsidRPr="001F4229">
                                      <w:rPr>
                                        <w:rFonts w:eastAsia="DengXian" w:hint="eastAsia"/>
                                        <w:color w:val="000000" w:themeColor="text1"/>
                                        <w:kern w:val="24"/>
                                        <w:lang w:eastAsia="zh-CN"/>
                                      </w:rPr>
                                      <w:t>自</w:t>
                                    </w:r>
                                    <w:r w:rsidRPr="001F4229">
                                      <w:rPr>
                                        <w:rFonts w:eastAsia="DengXian"/>
                                        <w:color w:val="000000" w:themeColor="text1"/>
                                        <w:kern w:val="24"/>
                                        <w:lang w:eastAsia="zh-CN"/>
                                      </w:rPr>
                                      <w:t>4</w:t>
                                    </w:r>
                                    <w:r w:rsidRPr="001F4229">
                                      <w:rPr>
                                        <w:rFonts w:eastAsia="DengXian" w:hint="eastAsia"/>
                                        <w:color w:val="000000" w:themeColor="text1"/>
                                        <w:kern w:val="24"/>
                                        <w:lang w:eastAsia="zh-CN"/>
                                      </w:rPr>
                                      <w:t>月初起缩</w:t>
                                    </w:r>
                                    <w:r w:rsidRPr="001F4229">
                                      <w:rPr>
                                        <w:rFonts w:eastAsia="DengXian" w:hint="eastAsia"/>
                                        <w:color w:val="000000" w:themeColor="dark1"/>
                                        <w:kern w:val="24"/>
                                        <w:lang w:eastAsia="zh-CN"/>
                                      </w:rPr>
                                      <w:t>短</w:t>
                                    </w:r>
                                    <w:r w:rsidRPr="001F4229">
                                      <w:rPr>
                                        <w:rFonts w:eastAsia="DengXian" w:hint="eastAsia"/>
                                        <w:i/>
                                        <w:color w:val="C00000"/>
                                        <w:kern w:val="24"/>
                                        <w:u w:val="single"/>
                                        <w:lang w:eastAsia="zh-CN"/>
                                      </w:rPr>
                                      <w:t>港珠澳大桥</w:t>
                                    </w:r>
                                    <w:r w:rsidRPr="001F4229">
                                      <w:rPr>
                                        <w:rFonts w:eastAsia="DengXian" w:hint="eastAsia"/>
                                        <w:color w:val="000000" w:themeColor="dark1"/>
                                        <w:kern w:val="24"/>
                                        <w:lang w:eastAsia="zh-CN"/>
                                      </w:rPr>
                                      <w:t>香港口岸旅检大楼的旅客清关服务时间</w:t>
                                    </w:r>
                                  </w:p>
                                </w:txbxContent>
                              </wps:txbx>
                              <wps:bodyPr wrap="square" rtlCol="0" anchor="t">
                                <a:noAutofit/>
                              </wps:bodyPr>
                            </wps:wsp>
                            <wps:wsp>
                              <wps:cNvPr id="235" name="流程圖: 文件 11"/>
                              <wps:cNvSpPr/>
                              <wps:spPr>
                                <a:xfrm>
                                  <a:off x="3100373" y="-1"/>
                                  <a:ext cx="2991485" cy="724545"/>
                                </a:xfrm>
                                <a:prstGeom prst="flowChartDocument">
                                  <a:avLst/>
                                </a:prstGeom>
                                <a:ln/>
                              </wps:spPr>
                              <wps:style>
                                <a:lnRef idx="2">
                                  <a:schemeClr val="accent1"/>
                                </a:lnRef>
                                <a:fillRef idx="1">
                                  <a:schemeClr val="lt1"/>
                                </a:fillRef>
                                <a:effectRef idx="0">
                                  <a:schemeClr val="accent1"/>
                                </a:effectRef>
                                <a:fontRef idx="minor">
                                  <a:schemeClr val="dk1"/>
                                </a:fontRef>
                              </wps:style>
                              <wps:txbx>
                                <w:txbxContent>
                                  <w:p w14:paraId="413A75B1" w14:textId="17F519C2" w:rsidR="00BC3AB5" w:rsidRPr="00874411" w:rsidRDefault="001F4229" w:rsidP="003D6AE5">
                                    <w:pPr>
                                      <w:pStyle w:val="Web"/>
                                      <w:spacing w:before="0" w:beforeAutospacing="0" w:after="0" w:afterAutospacing="0" w:line="276" w:lineRule="auto"/>
                                      <w:jc w:val="both"/>
                                      <w:rPr>
                                        <w:rFonts w:eastAsia="新細明體"/>
                                      </w:rPr>
                                    </w:pPr>
                                    <w:r w:rsidRPr="001F4229">
                                      <w:rPr>
                                        <w:rFonts w:eastAsia="DengXian" w:hint="eastAsia"/>
                                        <w:color w:val="000000" w:themeColor="text1"/>
                                        <w:kern w:val="24"/>
                                        <w:lang w:eastAsia="zh-CN"/>
                                      </w:rPr>
                                      <w:t>自</w:t>
                                    </w:r>
                                    <w:r w:rsidRPr="001F4229">
                                      <w:rPr>
                                        <w:rFonts w:eastAsia="DengXian"/>
                                        <w:color w:val="000000" w:themeColor="text1"/>
                                        <w:kern w:val="24"/>
                                        <w:lang w:eastAsia="zh-CN"/>
                                      </w:rPr>
                                      <w:t>3</w:t>
                                    </w:r>
                                    <w:r w:rsidRPr="001F4229">
                                      <w:rPr>
                                        <w:rFonts w:eastAsia="DengXian" w:hint="eastAsia"/>
                                        <w:color w:val="000000" w:themeColor="text1"/>
                                        <w:kern w:val="24"/>
                                        <w:lang w:eastAsia="zh-CN"/>
                                      </w:rPr>
                                      <w:t>月底起</w:t>
                                    </w:r>
                                    <w:r w:rsidRPr="001F4229">
                                      <w:rPr>
                                        <w:rFonts w:eastAsia="DengXian" w:hint="eastAsia"/>
                                        <w:color w:val="000000" w:themeColor="dark1"/>
                                        <w:kern w:val="24"/>
                                        <w:lang w:eastAsia="zh-CN"/>
                                      </w:rPr>
                                      <w:t>所有</w:t>
                                    </w:r>
                                    <w:r w:rsidRPr="001F4229">
                                      <w:rPr>
                                        <w:rFonts w:eastAsia="DengXian" w:hint="eastAsia"/>
                                        <w:i/>
                                        <w:color w:val="C00000"/>
                                        <w:kern w:val="24"/>
                                        <w:u w:val="single"/>
                                        <w:lang w:eastAsia="zh-CN"/>
                                      </w:rPr>
                                      <w:t>非香港居民</w:t>
                                    </w:r>
                                    <w:r w:rsidRPr="001F4229">
                                      <w:rPr>
                                        <w:rFonts w:eastAsia="DengXian" w:hint="eastAsia"/>
                                        <w:color w:val="000000" w:themeColor="dark1"/>
                                        <w:kern w:val="24"/>
                                        <w:lang w:eastAsia="zh-CN"/>
                                      </w:rPr>
                                      <w:t>从海外国家或地区乘搭飞机抵港不准入境</w:t>
                                    </w:r>
                                  </w:p>
                                </w:txbxContent>
                              </wps:txbx>
                              <wps:bodyPr wrap="square" rtlCol="0" anchor="t">
                                <a:noAutofit/>
                              </wps:bodyPr>
                            </wps:wsp>
                            <wps:wsp>
                              <wps:cNvPr id="236" name="流程圖: 文件 12"/>
                              <wps:cNvSpPr/>
                              <wps:spPr>
                                <a:xfrm>
                                  <a:off x="3108960" y="883627"/>
                                  <a:ext cx="2991485" cy="1046997"/>
                                </a:xfrm>
                                <a:prstGeom prst="flowChartDocument">
                                  <a:avLst/>
                                </a:prstGeom>
                                <a:ln/>
                              </wps:spPr>
                              <wps:style>
                                <a:lnRef idx="2">
                                  <a:schemeClr val="accent1"/>
                                </a:lnRef>
                                <a:fillRef idx="1">
                                  <a:schemeClr val="lt1"/>
                                </a:fillRef>
                                <a:effectRef idx="0">
                                  <a:schemeClr val="accent1"/>
                                </a:effectRef>
                                <a:fontRef idx="minor">
                                  <a:schemeClr val="dk1"/>
                                </a:fontRef>
                              </wps:style>
                              <wps:txbx>
                                <w:txbxContent>
                                  <w:p w14:paraId="7AA4D6B9" w14:textId="09D56542" w:rsidR="00BC3AB5" w:rsidRPr="00874411" w:rsidRDefault="001F4229" w:rsidP="003D6AE5">
                                    <w:pPr>
                                      <w:pStyle w:val="Web"/>
                                      <w:spacing w:before="0" w:beforeAutospacing="0" w:after="0" w:afterAutospacing="0" w:line="276" w:lineRule="auto"/>
                                      <w:jc w:val="both"/>
                                      <w:rPr>
                                        <w:rFonts w:eastAsia="新細明體"/>
                                      </w:rPr>
                                    </w:pPr>
                                    <w:r w:rsidRPr="001F4229">
                                      <w:rPr>
                                        <w:rFonts w:eastAsia="DengXian" w:hint="eastAsia"/>
                                        <w:color w:val="000000" w:themeColor="text1"/>
                                        <w:kern w:val="24"/>
                                        <w:lang w:eastAsia="zh-CN"/>
                                      </w:rPr>
                                      <w:t>自</w:t>
                                    </w:r>
                                    <w:r w:rsidRPr="001F4229">
                                      <w:rPr>
                                        <w:rFonts w:eastAsia="DengXian"/>
                                        <w:color w:val="000000" w:themeColor="text1"/>
                                        <w:kern w:val="24"/>
                                        <w:lang w:eastAsia="zh-CN"/>
                                      </w:rPr>
                                      <w:t>4</w:t>
                                    </w:r>
                                    <w:r w:rsidRPr="001F4229">
                                      <w:rPr>
                                        <w:rFonts w:eastAsia="DengXian" w:hint="eastAsia"/>
                                        <w:color w:val="000000" w:themeColor="text1"/>
                                        <w:kern w:val="24"/>
                                        <w:lang w:eastAsia="zh-CN"/>
                                      </w:rPr>
                                      <w:t>月中起全面要求抵</w:t>
                                    </w:r>
                                    <w:r w:rsidRPr="001F4229">
                                      <w:rPr>
                                        <w:rFonts w:eastAsia="DengXian" w:hint="eastAsia"/>
                                        <w:color w:val="000000" w:themeColor="dark1"/>
                                        <w:kern w:val="24"/>
                                        <w:lang w:eastAsia="zh-CN"/>
                                      </w:rPr>
                                      <w:t>港航班的乘客须在亚洲国际博览馆的临时样本采集中心</w:t>
                                    </w:r>
                                    <w:r w:rsidRPr="001F4229">
                                      <w:rPr>
                                        <w:rFonts w:eastAsia="DengXian" w:hint="eastAsia"/>
                                        <w:kern w:val="24"/>
                                        <w:lang w:eastAsia="zh-CN"/>
                                      </w:rPr>
                                      <w:t>收集</w:t>
                                    </w:r>
                                    <w:r w:rsidRPr="001F4229">
                                      <w:rPr>
                                        <w:rFonts w:eastAsia="DengXian" w:hint="eastAsia"/>
                                        <w:i/>
                                        <w:iCs/>
                                        <w:color w:val="C00000"/>
                                        <w:kern w:val="24"/>
                                        <w:u w:val="single"/>
                                        <w:lang w:eastAsia="zh-CN"/>
                                      </w:rPr>
                                      <w:t>深喉唾液样本</w:t>
                                    </w:r>
                                    <w:r w:rsidRPr="001F4229">
                                      <w:rPr>
                                        <w:rFonts w:eastAsia="DengXian" w:hint="eastAsia"/>
                                        <w:kern w:val="24"/>
                                        <w:lang w:eastAsia="zh-CN"/>
                                      </w:rPr>
                                      <w:t>，并在场等候结果</w:t>
                                    </w:r>
                                  </w:p>
                                </w:txbxContent>
                              </wps:txbx>
                              <wps:bodyPr wrap="square" rtlCol="0" anchor="t">
                                <a:noAutofit/>
                              </wps:bodyPr>
                            </wps:wsp>
                            <wps:wsp>
                              <wps:cNvPr id="237" name="流程圖: 文件 13"/>
                              <wps:cNvSpPr/>
                              <wps:spPr>
                                <a:xfrm>
                                  <a:off x="0" y="-1"/>
                                  <a:ext cx="2991485" cy="739175"/>
                                </a:xfrm>
                                <a:prstGeom prst="flowChartDocument">
                                  <a:avLst/>
                                </a:prstGeom>
                                <a:ln/>
                              </wps:spPr>
                              <wps:style>
                                <a:lnRef idx="2">
                                  <a:schemeClr val="accent1"/>
                                </a:lnRef>
                                <a:fillRef idx="1">
                                  <a:schemeClr val="lt1"/>
                                </a:fillRef>
                                <a:effectRef idx="0">
                                  <a:schemeClr val="accent1"/>
                                </a:effectRef>
                                <a:fontRef idx="minor">
                                  <a:schemeClr val="dk1"/>
                                </a:fontRef>
                              </wps:style>
                              <wps:txbx>
                                <w:txbxContent>
                                  <w:p w14:paraId="7F0A8A93" w14:textId="7FFF4D78" w:rsidR="00BC3AB5" w:rsidRPr="006E59B3" w:rsidRDefault="001F4229" w:rsidP="003D6AE5">
                                    <w:pPr>
                                      <w:pStyle w:val="Web"/>
                                      <w:spacing w:before="0" w:beforeAutospacing="0" w:after="0" w:afterAutospacing="0" w:line="276" w:lineRule="auto"/>
                                      <w:jc w:val="both"/>
                                      <w:rPr>
                                        <w:rFonts w:eastAsia="新細明體"/>
                                        <w:i/>
                                        <w:color w:val="C00000"/>
                                        <w:u w:val="single"/>
                                      </w:rPr>
                                    </w:pPr>
                                    <w:r w:rsidRPr="001F4229">
                                      <w:rPr>
                                        <w:rFonts w:eastAsia="DengXian" w:hint="eastAsia"/>
                                        <w:color w:val="000000" w:themeColor="text1"/>
                                        <w:kern w:val="24"/>
                                        <w:lang w:eastAsia="zh-CN"/>
                                      </w:rPr>
                                      <w:t>自</w:t>
                                    </w:r>
                                    <w:r w:rsidRPr="001F4229">
                                      <w:rPr>
                                        <w:rFonts w:eastAsia="DengXian"/>
                                        <w:color w:val="000000" w:themeColor="text1"/>
                                        <w:kern w:val="24"/>
                                        <w:lang w:eastAsia="zh-CN"/>
                                      </w:rPr>
                                      <w:t>3</w:t>
                                    </w:r>
                                    <w:r w:rsidRPr="001F4229">
                                      <w:rPr>
                                        <w:rFonts w:eastAsia="DengXian" w:hint="eastAsia"/>
                                        <w:color w:val="000000" w:themeColor="text1"/>
                                        <w:kern w:val="24"/>
                                        <w:lang w:eastAsia="zh-CN"/>
                                      </w:rPr>
                                      <w:t>月初起所有从香港国际机场抵港的</w:t>
                                    </w:r>
                                    <w:r w:rsidRPr="001F4229">
                                      <w:rPr>
                                        <w:rFonts w:eastAsia="DengXian" w:hint="eastAsia"/>
                                        <w:color w:val="000000" w:themeColor="dark1"/>
                                        <w:kern w:val="24"/>
                                        <w:lang w:eastAsia="zh-CN"/>
                                      </w:rPr>
                                      <w:t>入境人士须递交</w:t>
                                    </w:r>
                                    <w:r w:rsidRPr="001F4229">
                                      <w:rPr>
                                        <w:rFonts w:eastAsia="DengXian" w:hint="eastAsia"/>
                                        <w:i/>
                                        <w:color w:val="C00000"/>
                                        <w:kern w:val="24"/>
                                        <w:u w:val="single"/>
                                        <w:lang w:eastAsia="zh-CN"/>
                                      </w:rPr>
                                      <w:t>健康申报表</w:t>
                                    </w:r>
                                  </w:p>
                                </w:txbxContent>
                              </wps:txbx>
                              <wps:bodyPr wrap="square" rtlCol="0" anchor="t">
                                <a:noAutofit/>
                              </wps:bodyPr>
                            </wps:wsp>
                          </wpg:wgp>
                        </a:graphicData>
                      </a:graphic>
                      <wp14:sizeRelH relativeFrom="margin">
                        <wp14:pctWidth>0</wp14:pctWidth>
                      </wp14:sizeRelH>
                      <wp14:sizeRelV relativeFrom="margin">
                        <wp14:pctHeight>0</wp14:pctHeight>
                      </wp14:sizeRelV>
                    </wp:anchor>
                  </w:drawing>
                </mc:Choice>
                <mc:Fallback>
                  <w:pict>
                    <v:group w14:anchorId="3D71A622" id="群組 241" o:spid="_x0000_s1037" style="position:absolute;left:0;text-align:left;margin-left:2.25pt;margin-top:18pt;width:480.35pt;height:151.85pt;z-index:251826176;mso-width-relative:margin;mso-height-relative:margin" coordorigin="" coordsize="61004,193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">
                      <v:shape id="流程圖: 文件 9" o:spid="_x0000_s1038" type="#_x0000_t114" style="position:absolute;top:8836;width:29914;height:7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" fillcolor="white [3201]" strokecolor="#4472c4 [3204]" strokeweight="1pt">
                        <v:textbox>
                          <w:txbxContent>
                            <w:p w14:paraId="655AA7BF" w14:textId="0B2C6782" w:rsidR="00BC3AB5" w:rsidRPr="00874411" w:rsidRDefault="001F4229" w:rsidP="003D6AE5">
                              <w:pPr>
                                <w:pStyle w:val="Web"/>
                                <w:spacing w:before="0" w:beforeAutospacing="0" w:after="0" w:afterAutospacing="0" w:line="276" w:lineRule="auto"/>
                                <w:jc w:val="both"/>
                                <w:rPr>
                                  <w:rFonts w:eastAsia="新細明體"/>
                                </w:rPr>
                              </w:pPr>
                              <w:r w:rsidRPr="001F4229">
                                <w:rPr>
                                  <w:rFonts w:eastAsia="DengXian" w:hint="eastAsia"/>
                                  <w:color w:val="000000" w:themeColor="text1"/>
                                  <w:kern w:val="24"/>
                                  <w:lang w:eastAsia="zh-CN"/>
                                </w:rPr>
                                <w:t>自</w:t>
                              </w:r>
                              <w:r w:rsidRPr="001F4229">
                                <w:rPr>
                                  <w:rFonts w:eastAsia="DengXian"/>
                                  <w:color w:val="000000" w:themeColor="text1"/>
                                  <w:kern w:val="24"/>
                                  <w:lang w:eastAsia="zh-CN"/>
                                </w:rPr>
                                <w:t>4</w:t>
                              </w:r>
                              <w:r w:rsidRPr="001F4229">
                                <w:rPr>
                                  <w:rFonts w:eastAsia="DengXian" w:hint="eastAsia"/>
                                  <w:color w:val="000000" w:themeColor="text1"/>
                                  <w:kern w:val="24"/>
                                  <w:lang w:eastAsia="zh-CN"/>
                                </w:rPr>
                                <w:t>月初起缩</w:t>
                              </w:r>
                              <w:r w:rsidRPr="001F4229">
                                <w:rPr>
                                  <w:rFonts w:eastAsia="DengXian" w:hint="eastAsia"/>
                                  <w:color w:val="000000" w:themeColor="dark1"/>
                                  <w:kern w:val="24"/>
                                  <w:lang w:eastAsia="zh-CN"/>
                                </w:rPr>
                                <w:t>短</w:t>
                              </w:r>
                              <w:r w:rsidRPr="001F4229">
                                <w:rPr>
                                  <w:rFonts w:eastAsia="DengXian" w:hint="eastAsia"/>
                                  <w:i/>
                                  <w:color w:val="C00000"/>
                                  <w:kern w:val="24"/>
                                  <w:u w:val="single"/>
                                  <w:lang w:eastAsia="zh-CN"/>
                                </w:rPr>
                                <w:t>港珠澳大桥</w:t>
                              </w:r>
                              <w:r w:rsidRPr="001F4229">
                                <w:rPr>
                                  <w:rFonts w:eastAsia="DengXian" w:hint="eastAsia"/>
                                  <w:color w:val="000000" w:themeColor="dark1"/>
                                  <w:kern w:val="24"/>
                                  <w:lang w:eastAsia="zh-CN"/>
                                </w:rPr>
                                <w:t>香港口岸旅检大楼的旅客清关服务时间</w:t>
                              </w:r>
                            </w:p>
                          </w:txbxContent>
                        </v:textbox>
                      </v:shape>
                      <v:shape id="流程圖: 文件 11" o:spid="_x0000_s1039" type="#_x0000_t114" style="position:absolute;left:31003;width:29915;height:7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" fillcolor="white [3201]" strokecolor="#4472c4 [3204]" strokeweight="1pt">
                        <v:textbox>
                          <w:txbxContent>
                            <w:p w14:paraId="413A75B1" w14:textId="17F519C2" w:rsidR="00BC3AB5" w:rsidRPr="00874411" w:rsidRDefault="001F4229" w:rsidP="003D6AE5">
                              <w:pPr>
                                <w:pStyle w:val="Web"/>
                                <w:spacing w:before="0" w:beforeAutospacing="0" w:after="0" w:afterAutospacing="0" w:line="276" w:lineRule="auto"/>
                                <w:jc w:val="both"/>
                                <w:rPr>
                                  <w:rFonts w:eastAsia="新細明體"/>
                                </w:rPr>
                              </w:pPr>
                              <w:r w:rsidRPr="001F4229">
                                <w:rPr>
                                  <w:rFonts w:eastAsia="DengXian" w:hint="eastAsia"/>
                                  <w:color w:val="000000" w:themeColor="text1"/>
                                  <w:kern w:val="24"/>
                                  <w:lang w:eastAsia="zh-CN"/>
                                </w:rPr>
                                <w:t>自</w:t>
                              </w:r>
                              <w:r w:rsidRPr="001F4229">
                                <w:rPr>
                                  <w:rFonts w:eastAsia="DengXian"/>
                                  <w:color w:val="000000" w:themeColor="text1"/>
                                  <w:kern w:val="24"/>
                                  <w:lang w:eastAsia="zh-CN"/>
                                </w:rPr>
                                <w:t>3</w:t>
                              </w:r>
                              <w:r w:rsidRPr="001F4229">
                                <w:rPr>
                                  <w:rFonts w:eastAsia="DengXian" w:hint="eastAsia"/>
                                  <w:color w:val="000000" w:themeColor="text1"/>
                                  <w:kern w:val="24"/>
                                  <w:lang w:eastAsia="zh-CN"/>
                                </w:rPr>
                                <w:t>月底起</w:t>
                              </w:r>
                              <w:r w:rsidRPr="001F4229">
                                <w:rPr>
                                  <w:rFonts w:eastAsia="DengXian" w:hint="eastAsia"/>
                                  <w:color w:val="000000" w:themeColor="dark1"/>
                                  <w:kern w:val="24"/>
                                  <w:lang w:eastAsia="zh-CN"/>
                                </w:rPr>
                                <w:t>所有</w:t>
                              </w:r>
                              <w:r w:rsidRPr="001F4229">
                                <w:rPr>
                                  <w:rFonts w:eastAsia="DengXian" w:hint="eastAsia"/>
                                  <w:i/>
                                  <w:color w:val="C00000"/>
                                  <w:kern w:val="24"/>
                                  <w:u w:val="single"/>
                                  <w:lang w:eastAsia="zh-CN"/>
                                </w:rPr>
                                <w:t>非香港居民</w:t>
                              </w:r>
                              <w:r w:rsidRPr="001F4229">
                                <w:rPr>
                                  <w:rFonts w:eastAsia="DengXian" w:hint="eastAsia"/>
                                  <w:color w:val="000000" w:themeColor="dark1"/>
                                  <w:kern w:val="24"/>
                                  <w:lang w:eastAsia="zh-CN"/>
                                </w:rPr>
                                <w:t>从海外国家或地区乘搭飞机抵港不准入境</w:t>
                              </w:r>
                            </w:p>
                          </w:txbxContent>
                        </v:textbox>
                      </v:shape>
                      <v:shape id="_x0000_s1040" type="#_x0000_t114" style="position:absolute;left:31089;top:8836;width:29915;height:10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" fillcolor="white [3201]" strokecolor="#4472c4 [3204]" strokeweight="1pt">
                        <v:textbox>
                          <w:txbxContent>
                            <w:p w14:paraId="7AA4D6B9" w14:textId="09D56542" w:rsidR="00BC3AB5" w:rsidRPr="00874411" w:rsidRDefault="001F4229" w:rsidP="003D6AE5">
                              <w:pPr>
                                <w:pStyle w:val="Web"/>
                                <w:spacing w:before="0" w:beforeAutospacing="0" w:after="0" w:afterAutospacing="0" w:line="276" w:lineRule="auto"/>
                                <w:jc w:val="both"/>
                                <w:rPr>
                                  <w:rFonts w:eastAsia="新細明體"/>
                                </w:rPr>
                              </w:pPr>
                              <w:r w:rsidRPr="001F4229">
                                <w:rPr>
                                  <w:rFonts w:eastAsia="DengXian" w:hint="eastAsia"/>
                                  <w:color w:val="000000" w:themeColor="text1"/>
                                  <w:kern w:val="24"/>
                                  <w:lang w:eastAsia="zh-CN"/>
                                </w:rPr>
                                <w:t>自</w:t>
                              </w:r>
                              <w:r w:rsidRPr="001F4229">
                                <w:rPr>
                                  <w:rFonts w:eastAsia="DengXian"/>
                                  <w:color w:val="000000" w:themeColor="text1"/>
                                  <w:kern w:val="24"/>
                                  <w:lang w:eastAsia="zh-CN"/>
                                </w:rPr>
                                <w:t>4</w:t>
                              </w:r>
                              <w:r w:rsidRPr="001F4229">
                                <w:rPr>
                                  <w:rFonts w:eastAsia="DengXian" w:hint="eastAsia"/>
                                  <w:color w:val="000000" w:themeColor="text1"/>
                                  <w:kern w:val="24"/>
                                  <w:lang w:eastAsia="zh-CN"/>
                                </w:rPr>
                                <w:t>月中起全面要求抵</w:t>
                              </w:r>
                              <w:r w:rsidRPr="001F4229">
                                <w:rPr>
                                  <w:rFonts w:eastAsia="DengXian" w:hint="eastAsia"/>
                                  <w:color w:val="000000" w:themeColor="dark1"/>
                                  <w:kern w:val="24"/>
                                  <w:lang w:eastAsia="zh-CN"/>
                                </w:rPr>
                                <w:t>港航班的乘客须在亚洲国际博览馆的临时样本采集中心</w:t>
                              </w:r>
                              <w:r w:rsidRPr="001F4229">
                                <w:rPr>
                                  <w:rFonts w:eastAsia="DengXian" w:hint="eastAsia"/>
                                  <w:kern w:val="24"/>
                                  <w:lang w:eastAsia="zh-CN"/>
                                </w:rPr>
                                <w:t>收集</w:t>
                              </w:r>
                              <w:r w:rsidRPr="001F4229">
                                <w:rPr>
                                  <w:rFonts w:eastAsia="DengXian" w:hint="eastAsia"/>
                                  <w:i/>
                                  <w:iCs/>
                                  <w:color w:val="C00000"/>
                                  <w:kern w:val="24"/>
                                  <w:u w:val="single"/>
                                  <w:lang w:eastAsia="zh-CN"/>
                                </w:rPr>
                                <w:t>深喉唾液样本</w:t>
                              </w:r>
                              <w:r w:rsidRPr="001F4229">
                                <w:rPr>
                                  <w:rFonts w:eastAsia="DengXian" w:hint="eastAsia"/>
                                  <w:kern w:val="24"/>
                                  <w:lang w:eastAsia="zh-CN"/>
                                </w:rPr>
                                <w:t>，并在场等候结果</w:t>
                              </w:r>
                            </w:p>
                          </w:txbxContent>
                        </v:textbox>
                      </v:shape>
                      <v:shape id="流程圖: 文件 13" o:spid="_x0000_s1041" type="#_x0000_t114" style="position:absolute;width:29914;height:7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" fillcolor="white [3201]" strokecolor="#4472c4 [3204]" strokeweight="1pt">
                        <v:textbox>
                          <w:txbxContent>
                            <w:p w14:paraId="7F0A8A93" w14:textId="7FFF4D78" w:rsidR="00BC3AB5" w:rsidRPr="006E59B3" w:rsidRDefault="001F4229" w:rsidP="003D6AE5">
                              <w:pPr>
                                <w:pStyle w:val="Web"/>
                                <w:spacing w:before="0" w:beforeAutospacing="0" w:after="0" w:afterAutospacing="0" w:line="276" w:lineRule="auto"/>
                                <w:jc w:val="both"/>
                                <w:rPr>
                                  <w:rFonts w:eastAsia="新細明體"/>
                                  <w:i/>
                                  <w:color w:val="C00000"/>
                                  <w:u w:val="single"/>
                                </w:rPr>
                              </w:pPr>
                              <w:r w:rsidRPr="001F4229">
                                <w:rPr>
                                  <w:rFonts w:eastAsia="DengXian" w:hint="eastAsia"/>
                                  <w:color w:val="000000" w:themeColor="text1"/>
                                  <w:kern w:val="24"/>
                                  <w:lang w:eastAsia="zh-CN"/>
                                </w:rPr>
                                <w:t>自</w:t>
                              </w:r>
                              <w:r w:rsidRPr="001F4229">
                                <w:rPr>
                                  <w:rFonts w:eastAsia="DengXian"/>
                                  <w:color w:val="000000" w:themeColor="text1"/>
                                  <w:kern w:val="24"/>
                                  <w:lang w:eastAsia="zh-CN"/>
                                </w:rPr>
                                <w:t>3</w:t>
                              </w:r>
                              <w:r w:rsidRPr="001F4229">
                                <w:rPr>
                                  <w:rFonts w:eastAsia="DengXian" w:hint="eastAsia"/>
                                  <w:color w:val="000000" w:themeColor="text1"/>
                                  <w:kern w:val="24"/>
                                  <w:lang w:eastAsia="zh-CN"/>
                                </w:rPr>
                                <w:t>月初起所有从香港国际机场抵港的</w:t>
                              </w:r>
                              <w:r w:rsidRPr="001F4229">
                                <w:rPr>
                                  <w:rFonts w:eastAsia="DengXian" w:hint="eastAsia"/>
                                  <w:color w:val="000000" w:themeColor="dark1"/>
                                  <w:kern w:val="24"/>
                                  <w:lang w:eastAsia="zh-CN"/>
                                </w:rPr>
                                <w:t>入境人士须递交</w:t>
                              </w:r>
                              <w:r w:rsidRPr="001F4229">
                                <w:rPr>
                                  <w:rFonts w:eastAsia="DengXian" w:hint="eastAsia"/>
                                  <w:i/>
                                  <w:color w:val="C00000"/>
                                  <w:kern w:val="24"/>
                                  <w:u w:val="single"/>
                                  <w:lang w:eastAsia="zh-CN"/>
                                </w:rPr>
                                <w:t>健康申报表</w:t>
                              </w:r>
                            </w:p>
                          </w:txbxContent>
                        </v:textbox>
                      </v:shape>
                    </v:group>
                  </w:pict>
                </mc:Fallback>
              </mc:AlternateContent>
            </w:r>
          </w:p>
          <w:p w14:paraId="712A59E5" w14:textId="228D7A5E" w:rsidR="00874411" w:rsidRDefault="00874411" w:rsidP="003D6AE5">
            <w:pPr>
              <w:widowControl/>
              <w:spacing w:line="276" w:lineRule="auto"/>
              <w:jc w:val="center"/>
              <w:rPr>
                <w:rFonts w:ascii="Times New Roman" w:hAnsi="Times New Roman" w:cs="Times New Roman"/>
                <w:bCs/>
                <w:color w:val="C00000"/>
                <w:lang w:eastAsia="zh-HK"/>
              </w:rPr>
            </w:pPr>
          </w:p>
          <w:p w14:paraId="18B23846" w14:textId="64F03891" w:rsidR="00874411" w:rsidRDefault="00874411" w:rsidP="003D6AE5">
            <w:pPr>
              <w:widowControl/>
              <w:spacing w:line="276" w:lineRule="auto"/>
              <w:jc w:val="center"/>
              <w:rPr>
                <w:rFonts w:ascii="Times New Roman" w:hAnsi="Times New Roman" w:cs="Times New Roman"/>
                <w:bCs/>
                <w:color w:val="C00000"/>
                <w:lang w:eastAsia="zh-HK"/>
              </w:rPr>
            </w:pPr>
          </w:p>
          <w:p w14:paraId="76FBF992" w14:textId="7F10103D" w:rsidR="00D83D6C" w:rsidRDefault="00D83D6C" w:rsidP="003D6AE5">
            <w:pPr>
              <w:widowControl/>
              <w:spacing w:line="276" w:lineRule="auto"/>
              <w:jc w:val="center"/>
              <w:rPr>
                <w:rFonts w:ascii="Times New Roman" w:hAnsi="Times New Roman" w:cs="Times New Roman"/>
                <w:bCs/>
                <w:color w:val="C00000"/>
                <w:lang w:eastAsia="zh-HK"/>
              </w:rPr>
            </w:pPr>
          </w:p>
          <w:p w14:paraId="644F2C6E" w14:textId="0A73ED0A" w:rsidR="00874411" w:rsidRDefault="00874411" w:rsidP="003D6AE5">
            <w:pPr>
              <w:widowControl/>
              <w:spacing w:line="276" w:lineRule="auto"/>
              <w:jc w:val="center"/>
              <w:rPr>
                <w:rFonts w:ascii="Times New Roman" w:hAnsi="Times New Roman" w:cs="Times New Roman"/>
                <w:bCs/>
                <w:color w:val="C00000"/>
                <w:lang w:eastAsia="zh-HK"/>
              </w:rPr>
            </w:pPr>
          </w:p>
          <w:p w14:paraId="2A2EEF65" w14:textId="6D643090" w:rsidR="00874411" w:rsidRDefault="00874411" w:rsidP="003D6AE5">
            <w:pPr>
              <w:widowControl/>
              <w:spacing w:line="276" w:lineRule="auto"/>
              <w:jc w:val="center"/>
              <w:rPr>
                <w:rFonts w:ascii="Times New Roman" w:hAnsi="Times New Roman" w:cs="Times New Roman"/>
                <w:bCs/>
                <w:color w:val="C00000"/>
                <w:lang w:eastAsia="zh-HK"/>
              </w:rPr>
            </w:pPr>
          </w:p>
          <w:p w14:paraId="3100E81F" w14:textId="0E714FC6" w:rsidR="00874411" w:rsidRDefault="00874411" w:rsidP="003D6AE5">
            <w:pPr>
              <w:widowControl/>
              <w:spacing w:line="276" w:lineRule="auto"/>
              <w:jc w:val="center"/>
              <w:rPr>
                <w:rFonts w:ascii="Times New Roman" w:hAnsi="Times New Roman" w:cs="Times New Roman"/>
                <w:bCs/>
                <w:color w:val="C00000"/>
                <w:lang w:eastAsia="zh-HK"/>
              </w:rPr>
            </w:pPr>
          </w:p>
          <w:p w14:paraId="195FCB78" w14:textId="7087FCDF" w:rsidR="00874411" w:rsidRDefault="00874411" w:rsidP="003D6AE5">
            <w:pPr>
              <w:widowControl/>
              <w:spacing w:line="276" w:lineRule="auto"/>
              <w:jc w:val="center"/>
              <w:rPr>
                <w:rFonts w:ascii="Times New Roman" w:hAnsi="Times New Roman" w:cs="Times New Roman"/>
                <w:bCs/>
                <w:color w:val="C00000"/>
                <w:lang w:eastAsia="zh-HK"/>
              </w:rPr>
            </w:pPr>
          </w:p>
          <w:p w14:paraId="5BC84860" w14:textId="13FB0DD3" w:rsidR="003D6AE5" w:rsidRDefault="007E46D5" w:rsidP="003D6AE5">
            <w:pPr>
              <w:widowControl/>
              <w:spacing w:line="276" w:lineRule="auto"/>
              <w:jc w:val="center"/>
              <w:rPr>
                <w:rFonts w:ascii="Times New Roman" w:hAnsi="Times New Roman" w:cs="Times New Roman"/>
                <w:bCs/>
                <w:color w:val="C00000"/>
                <w:lang w:eastAsia="zh-HK"/>
              </w:rPr>
            </w:pPr>
            <w:r>
              <w:rPr>
                <w:noProof/>
              </w:rPr>
              <mc:AlternateContent>
                <mc:Choice Requires="wps">
                  <w:drawing>
                    <wp:anchor distT="0" distB="0" distL="114300" distR="114300" simplePos="0" relativeHeight="251884544" behindDoc="0" locked="0" layoutInCell="1" allowOverlap="1" wp14:anchorId="335A20BE" wp14:editId="314B29A7">
                      <wp:simplePos x="0" y="0"/>
                      <wp:positionH relativeFrom="column">
                        <wp:posOffset>34290</wp:posOffset>
                      </wp:positionH>
                      <wp:positionV relativeFrom="paragraph">
                        <wp:posOffset>55245</wp:posOffset>
                      </wp:positionV>
                      <wp:extent cx="2991485" cy="1135380"/>
                      <wp:effectExtent l="0" t="0" r="18415" b="45720"/>
                      <wp:wrapNone/>
                      <wp:docPr id="12" name="流程圖: 文件 12"/>
                      <wp:cNvGraphicFramePr/>
                      <a:graphic xmlns:a="http://schemas.openxmlformats.org/drawingml/2006/main">
                        <a:graphicData uri="http://schemas.microsoft.com/office/word/2010/wordprocessingShape">
                          <wps:wsp>
                            <wps:cNvSpPr/>
                            <wps:spPr>
                              <a:xfrm>
                                <a:off x="0" y="0"/>
                                <a:ext cx="2991485" cy="1135380"/>
                              </a:xfrm>
                              <a:custGeom>
                                <a:avLst/>
                                <a:gdLst>
                                  <a:gd name="connsiteX0" fmla="*/ 0 w 21600"/>
                                  <a:gd name="connsiteY0" fmla="*/ 0 h 21600"/>
                                  <a:gd name="connsiteX1" fmla="*/ 21600 w 21600"/>
                                  <a:gd name="connsiteY1" fmla="*/ 0 h 21600"/>
                                  <a:gd name="connsiteX2" fmla="*/ 21600 w 21600"/>
                                  <a:gd name="connsiteY2" fmla="*/ 17322 h 21600"/>
                                  <a:gd name="connsiteX3" fmla="*/ 0 w 21600"/>
                                  <a:gd name="connsiteY3" fmla="*/ 20172 h 21600"/>
                                  <a:gd name="connsiteX4" fmla="*/ 0 w 21600"/>
                                  <a:gd name="connsiteY4" fmla="*/ 0 h 21600"/>
                                  <a:gd name="connsiteX0" fmla="*/ 0 w 21600"/>
                                  <a:gd name="connsiteY0" fmla="*/ 0 h 19050"/>
                                  <a:gd name="connsiteX1" fmla="*/ 21600 w 21600"/>
                                  <a:gd name="connsiteY1" fmla="*/ 0 h 19050"/>
                                  <a:gd name="connsiteX2" fmla="*/ 21600 w 21600"/>
                                  <a:gd name="connsiteY2" fmla="*/ 17322 h 19050"/>
                                  <a:gd name="connsiteX3" fmla="*/ 0 w 21600"/>
                                  <a:gd name="connsiteY3" fmla="*/ 17405 h 19050"/>
                                  <a:gd name="connsiteX4" fmla="*/ 0 w 21600"/>
                                  <a:gd name="connsiteY4" fmla="*/ 0 h 19050"/>
                                  <a:gd name="connsiteX0" fmla="*/ 0 w 21600"/>
                                  <a:gd name="connsiteY0" fmla="*/ 0 h 18820"/>
                                  <a:gd name="connsiteX1" fmla="*/ 21600 w 21600"/>
                                  <a:gd name="connsiteY1" fmla="*/ 0 h 18820"/>
                                  <a:gd name="connsiteX2" fmla="*/ 21598 w 21600"/>
                                  <a:gd name="connsiteY2" fmla="*/ 16268 h 18820"/>
                                  <a:gd name="connsiteX3" fmla="*/ 0 w 21600"/>
                                  <a:gd name="connsiteY3" fmla="*/ 17405 h 18820"/>
                                  <a:gd name="connsiteX4" fmla="*/ 0 w 21600"/>
                                  <a:gd name="connsiteY4" fmla="*/ 0 h 1882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1600" h="18820">
                                    <a:moveTo>
                                      <a:pt x="0" y="0"/>
                                    </a:moveTo>
                                    <a:lnTo>
                                      <a:pt x="21600" y="0"/>
                                    </a:lnTo>
                                    <a:cubicBezTo>
                                      <a:pt x="21599" y="5423"/>
                                      <a:pt x="21599" y="10845"/>
                                      <a:pt x="21598" y="16268"/>
                                    </a:cubicBezTo>
                                    <a:cubicBezTo>
                                      <a:pt x="10798" y="16268"/>
                                      <a:pt x="10800" y="21155"/>
                                      <a:pt x="0" y="17405"/>
                                    </a:cubicBezTo>
                                    <a:lnTo>
                                      <a:pt x="0" y="0"/>
                                    </a:lnTo>
                                    <a:close/>
                                  </a:path>
                                </a:pathLst>
                              </a:custGeom>
                              <a:ln/>
                            </wps:spPr>
                            <wps:style>
                              <a:lnRef idx="2">
                                <a:schemeClr val="accent1"/>
                              </a:lnRef>
                              <a:fillRef idx="1">
                                <a:schemeClr val="lt1"/>
                              </a:fillRef>
                              <a:effectRef idx="0">
                                <a:schemeClr val="accent1"/>
                              </a:effectRef>
                              <a:fontRef idx="minor">
                                <a:schemeClr val="dk1"/>
                              </a:fontRef>
                            </wps:style>
                            <wps:txbx>
                              <w:txbxContent>
                                <w:p w14:paraId="37AA6438" w14:textId="6A6DDF62" w:rsidR="00BC3AB5" w:rsidRPr="00874411" w:rsidRDefault="001F4229" w:rsidP="000822C7">
                                  <w:pPr>
                                    <w:rPr>
                                      <w:rFonts w:eastAsia="新細明體"/>
                                    </w:rPr>
                                  </w:pPr>
                                  <w:r w:rsidRPr="001F4229">
                                    <w:rPr>
                                      <w:rFonts w:ascii="Times New Roman" w:eastAsia="DengXian" w:hAnsi="Times New Roman" w:cs="Times New Roman" w:hint="eastAsia"/>
                                      <w:color w:val="000000" w:themeColor="text1"/>
                                      <w:kern w:val="24"/>
                                      <w:szCs w:val="24"/>
                                      <w:lang w:eastAsia="zh-CN"/>
                                    </w:rPr>
                                    <w:t>自</w:t>
                                  </w:r>
                                  <w:r w:rsidRPr="001F4229">
                                    <w:rPr>
                                      <w:rFonts w:ascii="Times New Roman" w:eastAsia="DengXian" w:hAnsi="Times New Roman" w:cs="Times New Roman"/>
                                      <w:color w:val="000000" w:themeColor="text1"/>
                                      <w:kern w:val="24"/>
                                      <w:szCs w:val="24"/>
                                      <w:lang w:eastAsia="zh-CN"/>
                                    </w:rPr>
                                    <w:t>7</w:t>
                                  </w:r>
                                  <w:r w:rsidRPr="001F4229">
                                    <w:rPr>
                                      <w:rFonts w:ascii="Times New Roman" w:eastAsia="DengXian" w:hAnsi="Times New Roman" w:cs="Times New Roman" w:hint="eastAsia"/>
                                      <w:color w:val="000000" w:themeColor="text1"/>
                                      <w:kern w:val="24"/>
                                      <w:szCs w:val="24"/>
                                      <w:lang w:eastAsia="zh-CN"/>
                                    </w:rPr>
                                    <w:t>月底起，规定</w:t>
                                  </w:r>
                                  <w:r w:rsidRPr="001F4229">
                                    <w:rPr>
                                      <w:rFonts w:ascii="Times New Roman" w:eastAsia="DengXian" w:hAnsi="Times New Roman" w:cs="Times New Roman"/>
                                      <w:color w:val="000000" w:themeColor="text1"/>
                                      <w:kern w:val="24"/>
                                      <w:szCs w:val="24"/>
                                      <w:lang w:eastAsia="zh-CN"/>
                                    </w:rPr>
                                    <w:t>14</w:t>
                                  </w:r>
                                  <w:r w:rsidRPr="001F4229">
                                    <w:rPr>
                                      <w:rFonts w:ascii="Times New Roman" w:eastAsia="DengXian" w:hAnsi="Times New Roman" w:cs="Times New Roman" w:hint="eastAsia"/>
                                      <w:color w:val="000000" w:themeColor="text1"/>
                                      <w:kern w:val="24"/>
                                      <w:szCs w:val="24"/>
                                      <w:lang w:eastAsia="zh-CN"/>
                                    </w:rPr>
                                    <w:t>天内曾在高风险地区停留的人士，必须</w:t>
                                  </w:r>
                                  <w:r w:rsidRPr="001F4229">
                                    <w:rPr>
                                      <w:rFonts w:ascii="Times New Roman" w:eastAsia="DengXian" w:hAnsi="Times New Roman" w:cs="Times New Roman" w:hint="eastAsia"/>
                                      <w:kern w:val="24"/>
                                      <w:szCs w:val="24"/>
                                      <w:lang w:eastAsia="zh-CN"/>
                                    </w:rPr>
                                    <w:t>具备</w:t>
                                  </w:r>
                                  <w:r w:rsidRPr="001F4229">
                                    <w:rPr>
                                      <w:rFonts w:ascii="Times New Roman" w:eastAsia="DengXian" w:hAnsi="Times New Roman" w:cs="Times New Roman" w:hint="eastAsia"/>
                                      <w:i/>
                                      <w:iCs/>
                                      <w:color w:val="C00000"/>
                                      <w:kern w:val="24"/>
                                      <w:szCs w:val="24"/>
                                      <w:u w:val="single"/>
                                      <w:lang w:eastAsia="zh-CN"/>
                                    </w:rPr>
                                    <w:t>病毒检测呈阴性的证明，以及在香港预订酒店房间作</w:t>
                                  </w:r>
                                  <w:r w:rsidRPr="001F4229">
                                    <w:rPr>
                                      <w:rFonts w:ascii="Times New Roman" w:eastAsia="DengXian" w:hAnsi="Times New Roman" w:cs="Times New Roman"/>
                                      <w:i/>
                                      <w:iCs/>
                                      <w:color w:val="C00000"/>
                                      <w:kern w:val="24"/>
                                      <w:szCs w:val="24"/>
                                      <w:u w:val="single"/>
                                      <w:lang w:eastAsia="zh-CN"/>
                                    </w:rPr>
                                    <w:t>14</w:t>
                                  </w:r>
                                  <w:r w:rsidRPr="001F4229">
                                    <w:rPr>
                                      <w:rFonts w:ascii="Times New Roman" w:eastAsia="DengXian" w:hAnsi="Times New Roman" w:cs="Times New Roman" w:hint="eastAsia"/>
                                      <w:i/>
                                      <w:iCs/>
                                      <w:color w:val="C00000"/>
                                      <w:kern w:val="24"/>
                                      <w:szCs w:val="24"/>
                                      <w:u w:val="single"/>
                                      <w:lang w:eastAsia="zh-CN"/>
                                    </w:rPr>
                                    <w:t>天强制检疫之用的确认书</w:t>
                                  </w:r>
                                  <w:r w:rsidRPr="001F4229">
                                    <w:rPr>
                                      <w:rFonts w:ascii="Times New Roman" w:eastAsia="DengXian" w:hAnsi="Times New Roman" w:cs="Times New Roman" w:hint="eastAsia"/>
                                      <w:color w:val="000000" w:themeColor="text1"/>
                                      <w:kern w:val="24"/>
                                      <w:szCs w:val="24"/>
                                      <w:lang w:eastAsia="zh-CN"/>
                                    </w:rPr>
                                    <w:t>方可登机来港</w:t>
                                  </w:r>
                                </w:p>
                              </w:txbxContent>
                            </wps:txbx>
                            <wps:bodyPr wrap="square" rtlCol="0" anchor="t">
                              <a:noAutofit/>
                            </wps:bodyPr>
                          </wps:wsp>
                        </a:graphicData>
                      </a:graphic>
                      <wp14:sizeRelH relativeFrom="margin">
                        <wp14:pctWidth>0</wp14:pctWidth>
                      </wp14:sizeRelH>
                      <wp14:sizeRelV relativeFrom="margin">
                        <wp14:pctHeight>0</wp14:pctHeight>
                      </wp14:sizeRelV>
                    </wp:anchor>
                  </w:drawing>
                </mc:Choice>
                <mc:Fallback>
                  <w:pict>
                    <v:shape w14:anchorId="335A20BE" id="流程圖: 文件 12" o:spid="_x0000_s1042" style="position:absolute;left:0;text-align:left;margin-left:2.7pt;margin-top:4.35pt;width:235.55pt;height:89.4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1600,1882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" adj="-11796480,,5400" path="m,l21600,v-1,5423,-1,10845,-2,16268c10798,16268,10800,21155,,17405l,xe" fillcolor="white [3201]" strokecolor="#4472c4 [3204]" strokeweight="1pt">
                      <v:stroke joinstyle="miter"/>
                      <v:formulas/>
                      <v:path arrowok="t" o:connecttype="custom" o:connectlocs="0,0;2991485,0;2991208,981422;0,1050015;0,0" o:connectangles="0,0,0,0,0" textboxrect="0,0,21600,18820"/>
                      <v:textbox>
                        <w:txbxContent>
                          <w:p w14:paraId="37AA6438" w14:textId="6A6DDF62" w:rsidR="00BC3AB5" w:rsidRPr="00874411" w:rsidRDefault="001F4229" w:rsidP="000822C7">
                            <w:pPr>
                              <w:rPr>
                                <w:rFonts w:eastAsia="新細明體"/>
                              </w:rPr>
                            </w:pPr>
                            <w:r w:rsidRPr="001F4229">
                              <w:rPr>
                                <w:rFonts w:ascii="Times New Roman" w:eastAsia="DengXian" w:hAnsi="Times New Roman" w:cs="Times New Roman" w:hint="eastAsia"/>
                                <w:color w:val="000000" w:themeColor="text1"/>
                                <w:kern w:val="24"/>
                                <w:szCs w:val="24"/>
                                <w:lang w:eastAsia="zh-CN"/>
                              </w:rPr>
                              <w:t>自</w:t>
                            </w:r>
                            <w:r w:rsidRPr="001F4229">
                              <w:rPr>
                                <w:rFonts w:ascii="Times New Roman" w:eastAsia="DengXian" w:hAnsi="Times New Roman" w:cs="Times New Roman"/>
                                <w:color w:val="000000" w:themeColor="text1"/>
                                <w:kern w:val="24"/>
                                <w:szCs w:val="24"/>
                                <w:lang w:eastAsia="zh-CN"/>
                              </w:rPr>
                              <w:t>7</w:t>
                            </w:r>
                            <w:r w:rsidRPr="001F4229">
                              <w:rPr>
                                <w:rFonts w:ascii="Times New Roman" w:eastAsia="DengXian" w:hAnsi="Times New Roman" w:cs="Times New Roman" w:hint="eastAsia"/>
                                <w:color w:val="000000" w:themeColor="text1"/>
                                <w:kern w:val="24"/>
                                <w:szCs w:val="24"/>
                                <w:lang w:eastAsia="zh-CN"/>
                              </w:rPr>
                              <w:t>月底起，规定</w:t>
                            </w:r>
                            <w:r w:rsidRPr="001F4229">
                              <w:rPr>
                                <w:rFonts w:ascii="Times New Roman" w:eastAsia="DengXian" w:hAnsi="Times New Roman" w:cs="Times New Roman"/>
                                <w:color w:val="000000" w:themeColor="text1"/>
                                <w:kern w:val="24"/>
                                <w:szCs w:val="24"/>
                                <w:lang w:eastAsia="zh-CN"/>
                              </w:rPr>
                              <w:t>14</w:t>
                            </w:r>
                            <w:r w:rsidRPr="001F4229">
                              <w:rPr>
                                <w:rFonts w:ascii="Times New Roman" w:eastAsia="DengXian" w:hAnsi="Times New Roman" w:cs="Times New Roman" w:hint="eastAsia"/>
                                <w:color w:val="000000" w:themeColor="text1"/>
                                <w:kern w:val="24"/>
                                <w:szCs w:val="24"/>
                                <w:lang w:eastAsia="zh-CN"/>
                              </w:rPr>
                              <w:t>天内曾在高风险地区停留的人士，必须</w:t>
                            </w:r>
                            <w:r w:rsidRPr="001F4229">
                              <w:rPr>
                                <w:rFonts w:ascii="Times New Roman" w:eastAsia="DengXian" w:hAnsi="Times New Roman" w:cs="Times New Roman" w:hint="eastAsia"/>
                                <w:kern w:val="24"/>
                                <w:szCs w:val="24"/>
                                <w:lang w:eastAsia="zh-CN"/>
                              </w:rPr>
                              <w:t>具备</w:t>
                            </w:r>
                            <w:r w:rsidRPr="001F4229">
                              <w:rPr>
                                <w:rFonts w:ascii="Times New Roman" w:eastAsia="DengXian" w:hAnsi="Times New Roman" w:cs="Times New Roman" w:hint="eastAsia"/>
                                <w:i/>
                                <w:iCs/>
                                <w:color w:val="C00000"/>
                                <w:kern w:val="24"/>
                                <w:szCs w:val="24"/>
                                <w:u w:val="single"/>
                                <w:lang w:eastAsia="zh-CN"/>
                              </w:rPr>
                              <w:t>病毒检测呈阴性的证明，以及在香港预订酒店房间作</w:t>
                            </w:r>
                            <w:r w:rsidRPr="001F4229">
                              <w:rPr>
                                <w:rFonts w:ascii="Times New Roman" w:eastAsia="DengXian" w:hAnsi="Times New Roman" w:cs="Times New Roman"/>
                                <w:i/>
                                <w:iCs/>
                                <w:color w:val="C00000"/>
                                <w:kern w:val="24"/>
                                <w:szCs w:val="24"/>
                                <w:u w:val="single"/>
                                <w:lang w:eastAsia="zh-CN"/>
                              </w:rPr>
                              <w:t>14</w:t>
                            </w:r>
                            <w:r w:rsidRPr="001F4229">
                              <w:rPr>
                                <w:rFonts w:ascii="Times New Roman" w:eastAsia="DengXian" w:hAnsi="Times New Roman" w:cs="Times New Roman" w:hint="eastAsia"/>
                                <w:i/>
                                <w:iCs/>
                                <w:color w:val="C00000"/>
                                <w:kern w:val="24"/>
                                <w:szCs w:val="24"/>
                                <w:u w:val="single"/>
                                <w:lang w:eastAsia="zh-CN"/>
                              </w:rPr>
                              <w:t>天强制检疫之用的确认书</w:t>
                            </w:r>
                            <w:r w:rsidRPr="001F4229">
                              <w:rPr>
                                <w:rFonts w:ascii="Times New Roman" w:eastAsia="DengXian" w:hAnsi="Times New Roman" w:cs="Times New Roman" w:hint="eastAsia"/>
                                <w:color w:val="000000" w:themeColor="text1"/>
                                <w:kern w:val="24"/>
                                <w:szCs w:val="24"/>
                                <w:lang w:eastAsia="zh-CN"/>
                              </w:rPr>
                              <w:t>方可登机来港</w:t>
                            </w:r>
                          </w:p>
                        </w:txbxContent>
                      </v:textbox>
                    </v:shape>
                  </w:pict>
                </mc:Fallback>
              </mc:AlternateContent>
            </w:r>
          </w:p>
          <w:p w14:paraId="38038DE9" w14:textId="191DABFC" w:rsidR="00834D1C" w:rsidRDefault="00834D1C" w:rsidP="003D6AE5">
            <w:pPr>
              <w:widowControl/>
              <w:spacing w:line="276" w:lineRule="auto"/>
              <w:jc w:val="center"/>
              <w:rPr>
                <w:rFonts w:ascii="Times New Roman" w:hAnsi="Times New Roman" w:cs="Times New Roman"/>
                <w:bCs/>
                <w:color w:val="C00000"/>
                <w:lang w:eastAsia="zh-HK"/>
              </w:rPr>
            </w:pPr>
          </w:p>
          <w:p w14:paraId="5616B2F5" w14:textId="3FDC4196" w:rsidR="000822C7" w:rsidRDefault="000822C7" w:rsidP="003D6AE5">
            <w:pPr>
              <w:widowControl/>
              <w:spacing w:line="276" w:lineRule="auto"/>
              <w:jc w:val="center"/>
              <w:rPr>
                <w:rFonts w:ascii="Times New Roman" w:hAnsi="Times New Roman" w:cs="Times New Roman"/>
                <w:bCs/>
                <w:color w:val="C00000"/>
                <w:lang w:eastAsia="zh-HK"/>
              </w:rPr>
            </w:pPr>
          </w:p>
          <w:p w14:paraId="6C4F5424" w14:textId="3A5BD833" w:rsidR="000822C7" w:rsidRDefault="000822C7" w:rsidP="003D6AE5">
            <w:pPr>
              <w:widowControl/>
              <w:spacing w:line="276" w:lineRule="auto"/>
              <w:jc w:val="center"/>
              <w:rPr>
                <w:rFonts w:ascii="Times New Roman" w:hAnsi="Times New Roman" w:cs="Times New Roman"/>
                <w:bCs/>
                <w:color w:val="C00000"/>
                <w:lang w:eastAsia="zh-HK"/>
              </w:rPr>
            </w:pPr>
          </w:p>
          <w:p w14:paraId="6011F44A" w14:textId="7B67F106" w:rsidR="00834D1C" w:rsidRPr="0090551D" w:rsidRDefault="00834D1C" w:rsidP="003D6AE5">
            <w:pPr>
              <w:widowControl/>
              <w:spacing w:line="276" w:lineRule="auto"/>
              <w:jc w:val="center"/>
              <w:rPr>
                <w:rFonts w:ascii="Times New Roman" w:hAnsi="Times New Roman" w:cs="Times New Roman"/>
                <w:bCs/>
                <w:color w:val="C00000"/>
                <w:lang w:eastAsia="zh-HK"/>
              </w:rPr>
            </w:pPr>
          </w:p>
        </w:tc>
      </w:tr>
    </w:tbl>
    <w:p w14:paraId="68D7D7DC" w14:textId="4A246CB5" w:rsidR="00874411" w:rsidRPr="00874411" w:rsidRDefault="001F4229" w:rsidP="003D6AE5">
      <w:pPr>
        <w:widowControl/>
        <w:spacing w:line="276" w:lineRule="auto"/>
        <w:rPr>
          <w:rFonts w:ascii="Times New Roman" w:hAnsi="Times New Roman" w:cs="Times New Roman"/>
          <w:sz w:val="22"/>
          <w:lang w:eastAsia="zh-HK"/>
        </w:rPr>
      </w:pPr>
      <w:r w:rsidRPr="001F4229">
        <w:rPr>
          <w:rFonts w:ascii="Times New Roman" w:eastAsia="DengXian" w:hAnsi="Times New Roman" w:cs="Times New Roman" w:hint="eastAsia"/>
          <w:sz w:val="22"/>
          <w:lang w:eastAsia="zh-CN"/>
        </w:rPr>
        <w:lastRenderedPageBreak/>
        <w:t>资料来源：香港特别行政区政府</w:t>
      </w:r>
      <w:r w:rsidRPr="001F4229">
        <w:rPr>
          <w:rFonts w:ascii="Times New Roman" w:eastAsia="DengXian" w:hAnsi="Times New Roman" w:cs="Times New Roman"/>
          <w:sz w:val="22"/>
          <w:lang w:eastAsia="zh-CN"/>
        </w:rPr>
        <w:t>2019</w:t>
      </w:r>
      <w:r w:rsidRPr="001F4229">
        <w:rPr>
          <w:rFonts w:ascii="Times New Roman" w:eastAsia="DengXian" w:hAnsi="Times New Roman" w:cs="Times New Roman" w:hint="eastAsia"/>
          <w:sz w:val="22"/>
          <w:lang w:eastAsia="zh-CN"/>
        </w:rPr>
        <w:t>冠状病毒病专题网站</w:t>
      </w:r>
      <w:r w:rsidRPr="001F4229">
        <w:rPr>
          <w:rFonts w:ascii="Times New Roman" w:eastAsia="DengXian" w:hAnsi="Times New Roman" w:cs="Times New Roman"/>
          <w:sz w:val="22"/>
          <w:lang w:eastAsia="zh-CN"/>
        </w:rPr>
        <w:t>—</w:t>
      </w:r>
      <w:r w:rsidRPr="001F4229">
        <w:rPr>
          <w:rFonts w:ascii="Times New Roman" w:eastAsia="DengXian" w:hAnsi="Times New Roman" w:cs="Times New Roman" w:hint="eastAsia"/>
          <w:sz w:val="22"/>
          <w:lang w:eastAsia="zh-CN"/>
        </w:rPr>
        <w:t>同心抗疫（</w:t>
      </w:r>
      <w:r w:rsidRPr="001F4229">
        <w:rPr>
          <w:rFonts w:ascii="Times New Roman" w:eastAsia="DengXian" w:hAnsi="Times New Roman" w:cs="Times New Roman"/>
          <w:sz w:val="22"/>
          <w:lang w:eastAsia="zh-CN"/>
        </w:rPr>
        <w:t>2020</w:t>
      </w:r>
      <w:r w:rsidRPr="001F4229">
        <w:rPr>
          <w:rFonts w:ascii="Times New Roman" w:eastAsia="DengXian" w:hAnsi="Times New Roman" w:cs="Times New Roman" w:hint="eastAsia"/>
          <w:sz w:val="22"/>
          <w:lang w:eastAsia="zh-CN"/>
        </w:rPr>
        <w:t>年</w:t>
      </w:r>
      <w:r w:rsidRPr="001F4229">
        <w:rPr>
          <w:rFonts w:ascii="Times New Roman" w:eastAsia="DengXian" w:hAnsi="Times New Roman" w:cs="Times New Roman"/>
          <w:sz w:val="22"/>
          <w:lang w:eastAsia="zh-CN"/>
        </w:rPr>
        <w:t>2</w:t>
      </w:r>
      <w:r w:rsidRPr="001F4229">
        <w:rPr>
          <w:rFonts w:ascii="Times New Roman" w:eastAsia="DengXian" w:hAnsi="Times New Roman" w:cs="Times New Roman" w:hint="eastAsia"/>
          <w:sz w:val="22"/>
          <w:lang w:eastAsia="zh-CN"/>
        </w:rPr>
        <w:t>月</w:t>
      </w:r>
      <w:r w:rsidRPr="001F4229">
        <w:rPr>
          <w:rFonts w:ascii="Times New Roman" w:eastAsia="DengXian" w:hAnsi="Times New Roman" w:cs="Times New Roman"/>
          <w:sz w:val="22"/>
          <w:lang w:eastAsia="zh-CN"/>
        </w:rPr>
        <w:t>25</w:t>
      </w:r>
      <w:r w:rsidRPr="001F4229">
        <w:rPr>
          <w:rFonts w:ascii="Times New Roman" w:eastAsia="DengXian" w:hAnsi="Times New Roman" w:cs="Times New Roman" w:hint="eastAsia"/>
          <w:sz w:val="22"/>
          <w:lang w:eastAsia="zh-CN"/>
        </w:rPr>
        <w:t>日至</w:t>
      </w:r>
      <w:r w:rsidRPr="001F4229">
        <w:rPr>
          <w:rFonts w:ascii="Times New Roman" w:eastAsia="DengXian" w:hAnsi="Times New Roman" w:cs="Times New Roman"/>
          <w:sz w:val="22"/>
          <w:lang w:eastAsia="zh-CN"/>
        </w:rPr>
        <w:t>7</w:t>
      </w:r>
      <w:r w:rsidRPr="001F4229">
        <w:rPr>
          <w:rFonts w:ascii="Times New Roman" w:eastAsia="DengXian" w:hAnsi="Times New Roman" w:cs="Times New Roman" w:hint="eastAsia"/>
          <w:sz w:val="22"/>
          <w:lang w:eastAsia="zh-CN"/>
        </w:rPr>
        <w:t>月</w:t>
      </w:r>
      <w:r w:rsidRPr="001F4229">
        <w:rPr>
          <w:rFonts w:ascii="Times New Roman" w:eastAsia="DengXian" w:hAnsi="Times New Roman" w:cs="Times New Roman"/>
          <w:sz w:val="22"/>
          <w:lang w:eastAsia="zh-CN"/>
        </w:rPr>
        <w:t>25</w:t>
      </w:r>
      <w:r w:rsidRPr="001F4229">
        <w:rPr>
          <w:rFonts w:ascii="Times New Roman" w:eastAsia="DengXian" w:hAnsi="Times New Roman" w:cs="Times New Roman" w:hint="eastAsia"/>
          <w:sz w:val="22"/>
          <w:lang w:eastAsia="zh-CN"/>
        </w:rPr>
        <w:t>日）。</w:t>
      </w:r>
    </w:p>
    <w:p w14:paraId="3E76461F" w14:textId="4EC28A1B" w:rsidR="00874411" w:rsidRPr="00935670" w:rsidRDefault="00874411" w:rsidP="003D6AE5">
      <w:pPr>
        <w:pStyle w:val="a8"/>
        <w:widowControl/>
        <w:spacing w:line="276" w:lineRule="auto"/>
        <w:ind w:leftChars="0" w:left="360"/>
        <w:rPr>
          <w:szCs w:val="24"/>
          <w:lang w:eastAsia="zh-HK"/>
        </w:rPr>
      </w:pPr>
    </w:p>
    <w:p w14:paraId="69C8B327" w14:textId="18F8D055" w:rsidR="00874411" w:rsidRDefault="001F4229" w:rsidP="003D6AE5">
      <w:pPr>
        <w:pStyle w:val="a8"/>
        <w:widowControl/>
        <w:numPr>
          <w:ilvl w:val="0"/>
          <w:numId w:val="13"/>
        </w:numPr>
        <w:spacing w:line="276" w:lineRule="auto"/>
        <w:ind w:leftChars="0"/>
        <w:rPr>
          <w:szCs w:val="24"/>
          <w:lang w:eastAsia="zh-HK"/>
        </w:rPr>
      </w:pPr>
      <w:r w:rsidRPr="001F4229">
        <w:rPr>
          <w:rFonts w:eastAsia="DengXian" w:hint="eastAsia"/>
          <w:szCs w:val="24"/>
          <w:lang w:eastAsia="zh-CN"/>
        </w:rPr>
        <w:t>鉴于</w:t>
      </w:r>
      <w:r w:rsidRPr="001F4229">
        <w:rPr>
          <w:rFonts w:eastAsia="DengXian"/>
          <w:szCs w:val="24"/>
          <w:lang w:eastAsia="zh-CN"/>
        </w:rPr>
        <w:t>2019</w:t>
      </w:r>
      <w:r w:rsidRPr="001F4229">
        <w:rPr>
          <w:rFonts w:eastAsia="DengXian" w:hint="eastAsia"/>
          <w:szCs w:val="24"/>
          <w:lang w:eastAsia="zh-CN"/>
        </w:rPr>
        <w:t>冠状病毒病个案所引致的健康风险，香港特区政府先后对不同国家／地区发出外游警示。</w:t>
      </w:r>
    </w:p>
    <w:p w14:paraId="6C9151EA" w14:textId="074A0CA1" w:rsidR="00C456B5" w:rsidRDefault="00C456B5" w:rsidP="003D6AE5">
      <w:pPr>
        <w:pStyle w:val="a8"/>
        <w:widowControl/>
        <w:spacing w:line="276" w:lineRule="auto"/>
        <w:ind w:leftChars="0" w:left="360"/>
        <w:rPr>
          <w:szCs w:val="24"/>
          <w:lang w:eastAsia="zh-HK"/>
        </w:rPr>
      </w:pPr>
    </w:p>
    <w:p w14:paraId="78EDA43D" w14:textId="6C17C456" w:rsidR="00874411" w:rsidRDefault="001F4229" w:rsidP="003D6AE5">
      <w:pPr>
        <w:pStyle w:val="a8"/>
        <w:widowControl/>
        <w:numPr>
          <w:ilvl w:val="1"/>
          <w:numId w:val="13"/>
        </w:numPr>
        <w:spacing w:line="276" w:lineRule="auto"/>
        <w:ind w:leftChars="0" w:left="709" w:hanging="357"/>
        <w:rPr>
          <w:szCs w:val="24"/>
          <w:lang w:eastAsia="zh-HK"/>
        </w:rPr>
      </w:pPr>
      <w:r w:rsidRPr="001F4229">
        <w:rPr>
          <w:rFonts w:eastAsia="DengXian" w:hint="eastAsia"/>
          <w:szCs w:val="24"/>
          <w:lang w:eastAsia="zh-CN"/>
        </w:rPr>
        <w:t>香港对海外国家／属地发出的外游警示由哪个特区政府部门负责？</w:t>
      </w:r>
    </w:p>
    <w:tbl>
      <w:tblPr>
        <w:tblStyle w:val="a7"/>
        <w:tblW w:w="0" w:type="auto"/>
        <w:tblInd w:w="709" w:type="dxa"/>
        <w:tblBorders>
          <w:top w:val="none" w:sz="0" w:space="0" w:color="auto"/>
          <w:left w:val="none" w:sz="0" w:space="0" w:color="auto"/>
          <w:right w:val="none" w:sz="0" w:space="0" w:color="auto"/>
        </w:tblBorders>
        <w:tblLook w:val="04A0" w:firstRow="1" w:lastRow="0" w:firstColumn="1" w:lastColumn="0" w:noHBand="0" w:noVBand="1"/>
      </w:tblPr>
      <w:tblGrid>
        <w:gridCol w:w="7587"/>
      </w:tblGrid>
      <w:tr w:rsidR="00211E3C" w14:paraId="33DE292E" w14:textId="77777777" w:rsidTr="00211E3C">
        <w:tc>
          <w:tcPr>
            <w:tcW w:w="7587" w:type="dxa"/>
          </w:tcPr>
          <w:p w14:paraId="015EFB5F" w14:textId="704F70D9" w:rsidR="00211E3C" w:rsidRPr="00211E3C" w:rsidRDefault="001F4229" w:rsidP="003D6AE5">
            <w:pPr>
              <w:spacing w:line="276" w:lineRule="auto"/>
              <w:rPr>
                <w:rFonts w:ascii="Times New Roman" w:hAnsi="Times New Roman" w:cs="Times New Roman"/>
                <w:color w:val="FF0000"/>
              </w:rPr>
            </w:pPr>
            <w:r w:rsidRPr="001F4229">
              <w:rPr>
                <w:rFonts w:eastAsia="DengXian" w:hint="eastAsia"/>
                <w:i/>
                <w:color w:val="C00000"/>
                <w:lang w:eastAsia="zh-CN"/>
              </w:rPr>
              <w:t>保安局。</w:t>
            </w:r>
          </w:p>
        </w:tc>
      </w:tr>
    </w:tbl>
    <w:p w14:paraId="37616EA1" w14:textId="77777777" w:rsidR="003F3340" w:rsidRPr="004D11F9" w:rsidRDefault="003F3340" w:rsidP="004D11F9">
      <w:pPr>
        <w:widowControl/>
        <w:spacing w:line="276" w:lineRule="auto"/>
        <w:rPr>
          <w:szCs w:val="24"/>
          <w:lang w:eastAsia="zh-HK"/>
        </w:rPr>
      </w:pPr>
    </w:p>
    <w:p w14:paraId="6E35AC6C" w14:textId="0A0C7E2F" w:rsidR="00BE1350" w:rsidRPr="004D11F9" w:rsidRDefault="001F4229" w:rsidP="004D11F9">
      <w:pPr>
        <w:pStyle w:val="a8"/>
        <w:widowControl/>
        <w:numPr>
          <w:ilvl w:val="1"/>
          <w:numId w:val="13"/>
        </w:numPr>
        <w:spacing w:line="276" w:lineRule="auto"/>
        <w:ind w:leftChars="0" w:left="709"/>
        <w:rPr>
          <w:szCs w:val="24"/>
          <w:lang w:eastAsia="zh-HK"/>
        </w:rPr>
      </w:pPr>
      <w:r w:rsidRPr="001F4229">
        <w:rPr>
          <w:rFonts w:eastAsia="DengXian" w:hint="eastAsia"/>
          <w:szCs w:val="24"/>
          <w:lang w:eastAsia="zh-CN"/>
        </w:rPr>
        <w:t>不同的外游警示分别代表甚么？我们又应当采取甚么行动？试浏览题</w:t>
      </w:r>
      <w:r w:rsidRPr="001F4229">
        <w:rPr>
          <w:rFonts w:eastAsia="DengXian"/>
          <w:szCs w:val="24"/>
          <w:lang w:eastAsia="zh-CN"/>
        </w:rPr>
        <w:t>(a)</w:t>
      </w:r>
      <w:r w:rsidRPr="001F4229">
        <w:rPr>
          <w:rFonts w:eastAsia="DengXian" w:hint="eastAsia"/>
          <w:szCs w:val="24"/>
          <w:lang w:eastAsia="zh-CN"/>
        </w:rPr>
        <w:t>所述部门的网站，并完成下表。</w:t>
      </w:r>
    </w:p>
    <w:tbl>
      <w:tblPr>
        <w:tblStyle w:val="a7"/>
        <w:tblW w:w="9938"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253"/>
        <w:gridCol w:w="3261"/>
        <w:gridCol w:w="4424"/>
      </w:tblGrid>
      <w:tr w:rsidR="00D265E8" w:rsidRPr="0090551D" w14:paraId="621D674F" w14:textId="77777777" w:rsidTr="00D265E8">
        <w:trPr>
          <w:jc w:val="center"/>
        </w:trPr>
        <w:tc>
          <w:tcPr>
            <w:tcW w:w="2253" w:type="dxa"/>
            <w:shd w:val="clear" w:color="auto" w:fill="FFF2CC" w:themeFill="accent4" w:themeFillTint="33"/>
            <w:vAlign w:val="center"/>
          </w:tcPr>
          <w:p w14:paraId="1CFDB6B7" w14:textId="4B6DC0C9" w:rsidR="00D265E8" w:rsidRPr="00D265E8" w:rsidRDefault="001F4229" w:rsidP="003D6AE5">
            <w:pPr>
              <w:widowControl/>
              <w:spacing w:line="276" w:lineRule="auto"/>
              <w:jc w:val="center"/>
              <w:rPr>
                <w:rFonts w:ascii="Times New Roman" w:hAnsi="Times New Roman" w:cs="Times New Roman"/>
                <w:b/>
                <w:bCs/>
                <w:lang w:eastAsia="zh-HK"/>
              </w:rPr>
            </w:pPr>
            <w:r w:rsidRPr="001F4229">
              <w:rPr>
                <w:rFonts w:ascii="Times New Roman" w:eastAsia="DengXian" w:hAnsi="Times New Roman" w:cs="Times New Roman" w:hint="eastAsia"/>
                <w:b/>
                <w:bCs/>
                <w:lang w:eastAsia="zh-CN"/>
              </w:rPr>
              <w:t>外游警示的颜色</w:t>
            </w:r>
          </w:p>
        </w:tc>
        <w:tc>
          <w:tcPr>
            <w:tcW w:w="3261" w:type="dxa"/>
            <w:shd w:val="clear" w:color="auto" w:fill="FFF2CC" w:themeFill="accent4" w:themeFillTint="33"/>
          </w:tcPr>
          <w:p w14:paraId="4C575E66" w14:textId="5D1DA3B8" w:rsidR="00D265E8" w:rsidRPr="00D265E8" w:rsidRDefault="001F4229" w:rsidP="003D6AE5">
            <w:pPr>
              <w:widowControl/>
              <w:spacing w:line="276" w:lineRule="auto"/>
              <w:jc w:val="center"/>
              <w:rPr>
                <w:rFonts w:ascii="Times New Roman" w:hAnsi="Times New Roman" w:cs="Times New Roman"/>
                <w:b/>
                <w:bCs/>
                <w:lang w:eastAsia="zh-HK"/>
              </w:rPr>
            </w:pPr>
            <w:r w:rsidRPr="001F4229">
              <w:rPr>
                <w:rFonts w:ascii="Times New Roman" w:eastAsia="DengXian" w:hAnsi="Times New Roman" w:cs="Times New Roman" w:hint="eastAsia"/>
                <w:b/>
                <w:bCs/>
                <w:lang w:eastAsia="zh-CN"/>
              </w:rPr>
              <w:t>人身安全风险</w:t>
            </w:r>
          </w:p>
        </w:tc>
        <w:tc>
          <w:tcPr>
            <w:tcW w:w="4424" w:type="dxa"/>
            <w:shd w:val="clear" w:color="auto" w:fill="FFF2CC" w:themeFill="accent4" w:themeFillTint="33"/>
            <w:vAlign w:val="center"/>
          </w:tcPr>
          <w:p w14:paraId="74A7BD7D" w14:textId="147A16BD" w:rsidR="00D265E8" w:rsidRPr="00D265E8" w:rsidRDefault="001F4229" w:rsidP="003D6AE5">
            <w:pPr>
              <w:widowControl/>
              <w:spacing w:line="276" w:lineRule="auto"/>
              <w:jc w:val="center"/>
              <w:rPr>
                <w:rFonts w:ascii="Times New Roman" w:hAnsi="Times New Roman" w:cs="Times New Roman"/>
                <w:b/>
                <w:bCs/>
                <w:color w:val="C00000"/>
                <w:lang w:eastAsia="zh-HK"/>
              </w:rPr>
            </w:pPr>
            <w:r w:rsidRPr="001F4229">
              <w:rPr>
                <w:rFonts w:eastAsia="DengXian" w:hint="eastAsia"/>
                <w:b/>
                <w:lang w:eastAsia="zh-CN"/>
              </w:rPr>
              <w:t>采取的行动</w:t>
            </w:r>
          </w:p>
        </w:tc>
      </w:tr>
      <w:tr w:rsidR="00D265E8" w:rsidRPr="0090551D" w14:paraId="22079659" w14:textId="77777777" w:rsidTr="00D265E8">
        <w:trPr>
          <w:jc w:val="center"/>
        </w:trPr>
        <w:tc>
          <w:tcPr>
            <w:tcW w:w="2253" w:type="dxa"/>
            <w:shd w:val="clear" w:color="auto" w:fill="000000" w:themeFill="text1"/>
            <w:vAlign w:val="center"/>
          </w:tcPr>
          <w:p w14:paraId="3FBDA95E" w14:textId="326C0811" w:rsidR="00D265E8" w:rsidRPr="00D265E8" w:rsidRDefault="001F4229" w:rsidP="003D6AE5">
            <w:pPr>
              <w:widowControl/>
              <w:spacing w:line="276" w:lineRule="auto"/>
              <w:jc w:val="center"/>
              <w:rPr>
                <w:rFonts w:ascii="Times New Roman" w:hAnsi="Times New Roman" w:cs="Times New Roman"/>
                <w:b/>
                <w:bCs/>
                <w:lang w:eastAsia="zh-HK"/>
              </w:rPr>
            </w:pPr>
            <w:r w:rsidRPr="001F4229">
              <w:rPr>
                <w:rFonts w:ascii="Times New Roman" w:eastAsia="DengXian" w:hAnsi="Times New Roman" w:cs="Times New Roman" w:hint="eastAsia"/>
                <w:b/>
                <w:bCs/>
                <w:lang w:eastAsia="zh-CN"/>
              </w:rPr>
              <w:t>黑色</w:t>
            </w:r>
          </w:p>
        </w:tc>
        <w:tc>
          <w:tcPr>
            <w:tcW w:w="3261" w:type="dxa"/>
          </w:tcPr>
          <w:p w14:paraId="6A17525D" w14:textId="066D44B2" w:rsidR="00D265E8" w:rsidRPr="00D265E8" w:rsidRDefault="001F4229" w:rsidP="003D6AE5">
            <w:pPr>
              <w:widowControl/>
              <w:spacing w:line="276" w:lineRule="auto"/>
              <w:jc w:val="center"/>
              <w:rPr>
                <w:rFonts w:ascii="Times New Roman" w:hAnsi="Times New Roman" w:cs="Times New Roman"/>
                <w:bCs/>
                <w:i/>
                <w:color w:val="C00000"/>
                <w:lang w:eastAsia="zh-HK"/>
              </w:rPr>
            </w:pPr>
            <w:r w:rsidRPr="001F4229">
              <w:rPr>
                <w:rFonts w:ascii="Times New Roman" w:eastAsia="DengXian" w:hAnsi="Times New Roman" w:cs="Times New Roman" w:hint="eastAsia"/>
                <w:bCs/>
                <w:i/>
                <w:color w:val="C00000"/>
                <w:lang w:eastAsia="zh-CN"/>
              </w:rPr>
              <w:t>有严重威胁</w:t>
            </w:r>
          </w:p>
        </w:tc>
        <w:tc>
          <w:tcPr>
            <w:tcW w:w="4424" w:type="dxa"/>
            <w:vAlign w:val="center"/>
          </w:tcPr>
          <w:p w14:paraId="1BBFA41C" w14:textId="40EC99CA" w:rsidR="00D265E8" w:rsidRPr="00914054" w:rsidRDefault="001F4229" w:rsidP="003D6AE5">
            <w:pPr>
              <w:widowControl/>
              <w:spacing w:line="276" w:lineRule="auto"/>
              <w:rPr>
                <w:rFonts w:ascii="Times New Roman" w:hAnsi="Times New Roman" w:cs="Times New Roman"/>
                <w:bCs/>
                <w:i/>
                <w:color w:val="C00000"/>
                <w:lang w:eastAsia="zh-HK"/>
              </w:rPr>
            </w:pPr>
            <w:r w:rsidRPr="001F4229">
              <w:rPr>
                <w:rFonts w:ascii="Times New Roman" w:eastAsia="DengXian" w:hAnsi="Times New Roman" w:cs="Times New Roman" w:hint="eastAsia"/>
                <w:bCs/>
                <w:i/>
                <w:color w:val="C00000"/>
                <w:lang w:eastAsia="zh-CN"/>
              </w:rPr>
              <w:t>不应前赴</w:t>
            </w:r>
          </w:p>
        </w:tc>
      </w:tr>
      <w:tr w:rsidR="00D265E8" w:rsidRPr="0090551D" w14:paraId="579F10BD" w14:textId="77777777" w:rsidTr="00D265E8">
        <w:trPr>
          <w:jc w:val="center"/>
        </w:trPr>
        <w:tc>
          <w:tcPr>
            <w:tcW w:w="2253" w:type="dxa"/>
            <w:shd w:val="clear" w:color="auto" w:fill="FF0000"/>
            <w:vAlign w:val="center"/>
          </w:tcPr>
          <w:p w14:paraId="0576DF5E" w14:textId="2CBF8FA4" w:rsidR="00D265E8" w:rsidRPr="00D265E8" w:rsidRDefault="001F4229" w:rsidP="003D6AE5">
            <w:pPr>
              <w:widowControl/>
              <w:spacing w:line="276" w:lineRule="auto"/>
              <w:jc w:val="center"/>
              <w:rPr>
                <w:rFonts w:ascii="Times New Roman" w:hAnsi="Times New Roman" w:cs="Times New Roman"/>
                <w:b/>
                <w:bCs/>
                <w:lang w:eastAsia="zh-HK"/>
              </w:rPr>
            </w:pPr>
            <w:r w:rsidRPr="001F4229">
              <w:rPr>
                <w:rFonts w:ascii="Times New Roman" w:eastAsia="DengXian" w:hAnsi="Times New Roman" w:cs="Times New Roman" w:hint="eastAsia"/>
                <w:b/>
                <w:bCs/>
                <w:color w:val="FFFFFF" w:themeColor="background1"/>
                <w:lang w:eastAsia="zh-CN"/>
              </w:rPr>
              <w:t>红色</w:t>
            </w:r>
          </w:p>
        </w:tc>
        <w:tc>
          <w:tcPr>
            <w:tcW w:w="3261" w:type="dxa"/>
          </w:tcPr>
          <w:p w14:paraId="3C63BAA4" w14:textId="43EF50C9" w:rsidR="00D265E8" w:rsidRPr="00D265E8" w:rsidRDefault="001F4229" w:rsidP="003D6AE5">
            <w:pPr>
              <w:widowControl/>
              <w:spacing w:line="276" w:lineRule="auto"/>
              <w:jc w:val="center"/>
              <w:rPr>
                <w:rFonts w:ascii="Times New Roman" w:hAnsi="Times New Roman" w:cs="Times New Roman"/>
                <w:bCs/>
                <w:i/>
                <w:color w:val="C00000"/>
                <w:lang w:eastAsia="zh-HK"/>
              </w:rPr>
            </w:pPr>
            <w:r w:rsidRPr="001F4229">
              <w:rPr>
                <w:rFonts w:ascii="Times New Roman" w:eastAsia="DengXian" w:hAnsi="Times New Roman" w:cs="Times New Roman" w:hint="eastAsia"/>
                <w:bCs/>
                <w:i/>
                <w:color w:val="C00000"/>
                <w:lang w:eastAsia="zh-CN"/>
              </w:rPr>
              <w:t>有明显威胁</w:t>
            </w:r>
          </w:p>
        </w:tc>
        <w:tc>
          <w:tcPr>
            <w:tcW w:w="4424" w:type="dxa"/>
            <w:vAlign w:val="center"/>
          </w:tcPr>
          <w:p w14:paraId="58FC06D5" w14:textId="2E46D828" w:rsidR="00D265E8" w:rsidRPr="00914054" w:rsidRDefault="001F4229" w:rsidP="003D6AE5">
            <w:pPr>
              <w:widowControl/>
              <w:spacing w:line="276" w:lineRule="auto"/>
              <w:rPr>
                <w:rFonts w:ascii="Times New Roman" w:hAnsi="Times New Roman" w:cs="Times New Roman"/>
                <w:bCs/>
                <w:i/>
                <w:color w:val="C00000"/>
                <w:lang w:eastAsia="zh-HK"/>
              </w:rPr>
            </w:pPr>
            <w:r w:rsidRPr="001F4229">
              <w:rPr>
                <w:rFonts w:ascii="Times New Roman" w:eastAsia="DengXian" w:hAnsi="Times New Roman" w:cs="Times New Roman" w:hint="eastAsia"/>
                <w:bCs/>
                <w:i/>
                <w:color w:val="C00000"/>
                <w:lang w:eastAsia="zh-CN"/>
              </w:rPr>
              <w:t>调整行程；如非必要，避免前赴</w:t>
            </w:r>
          </w:p>
        </w:tc>
      </w:tr>
      <w:tr w:rsidR="00D265E8" w:rsidRPr="0090551D" w14:paraId="0165D4DB" w14:textId="77777777" w:rsidTr="00D265E8">
        <w:trPr>
          <w:jc w:val="center"/>
        </w:trPr>
        <w:tc>
          <w:tcPr>
            <w:tcW w:w="2253" w:type="dxa"/>
            <w:shd w:val="clear" w:color="auto" w:fill="FFFF00"/>
            <w:vAlign w:val="center"/>
          </w:tcPr>
          <w:p w14:paraId="76F1906C" w14:textId="06DEEC6A" w:rsidR="00D265E8" w:rsidRPr="00D265E8" w:rsidRDefault="001F4229" w:rsidP="003D6AE5">
            <w:pPr>
              <w:widowControl/>
              <w:spacing w:line="276" w:lineRule="auto"/>
              <w:jc w:val="center"/>
              <w:rPr>
                <w:rFonts w:ascii="Times New Roman" w:hAnsi="Times New Roman" w:cs="Times New Roman"/>
                <w:b/>
                <w:bCs/>
                <w:lang w:eastAsia="zh-HK"/>
              </w:rPr>
            </w:pPr>
            <w:r w:rsidRPr="001F4229">
              <w:rPr>
                <w:rFonts w:ascii="Times New Roman" w:eastAsia="DengXian" w:hAnsi="Times New Roman" w:cs="Times New Roman" w:hint="eastAsia"/>
                <w:b/>
                <w:bCs/>
                <w:lang w:eastAsia="zh-CN"/>
              </w:rPr>
              <w:t>黄色</w:t>
            </w:r>
          </w:p>
        </w:tc>
        <w:tc>
          <w:tcPr>
            <w:tcW w:w="3261" w:type="dxa"/>
          </w:tcPr>
          <w:p w14:paraId="2C3E82A9" w14:textId="3ED68F27" w:rsidR="00D265E8" w:rsidRPr="00D265E8" w:rsidRDefault="001F4229" w:rsidP="003D6AE5">
            <w:pPr>
              <w:widowControl/>
              <w:spacing w:line="276" w:lineRule="auto"/>
              <w:jc w:val="center"/>
              <w:rPr>
                <w:rFonts w:ascii="Times New Roman" w:hAnsi="Times New Roman" w:cs="Times New Roman"/>
                <w:bCs/>
                <w:i/>
                <w:color w:val="C00000"/>
                <w:lang w:eastAsia="zh-HK"/>
              </w:rPr>
            </w:pPr>
            <w:r w:rsidRPr="001F4229">
              <w:rPr>
                <w:rFonts w:ascii="Times New Roman" w:eastAsia="DengXian" w:hAnsi="Times New Roman" w:cs="Times New Roman" w:hint="eastAsia"/>
                <w:bCs/>
                <w:i/>
                <w:color w:val="C00000"/>
                <w:lang w:eastAsia="zh-CN"/>
              </w:rPr>
              <w:t>有威胁迹象</w:t>
            </w:r>
          </w:p>
        </w:tc>
        <w:tc>
          <w:tcPr>
            <w:tcW w:w="4424" w:type="dxa"/>
            <w:vAlign w:val="center"/>
          </w:tcPr>
          <w:p w14:paraId="752757F2" w14:textId="24C0613F" w:rsidR="00D265E8" w:rsidRPr="00914054" w:rsidRDefault="001F4229" w:rsidP="003D6AE5">
            <w:pPr>
              <w:widowControl/>
              <w:spacing w:line="276" w:lineRule="auto"/>
              <w:rPr>
                <w:rFonts w:ascii="Times New Roman" w:hAnsi="Times New Roman" w:cs="Times New Roman"/>
                <w:bCs/>
                <w:i/>
                <w:color w:val="C00000"/>
                <w:lang w:eastAsia="zh-HK"/>
              </w:rPr>
            </w:pPr>
            <w:r w:rsidRPr="001F4229">
              <w:rPr>
                <w:rFonts w:ascii="Times New Roman" w:eastAsia="DengXian" w:hAnsi="Times New Roman" w:cs="Times New Roman" w:hint="eastAsia"/>
                <w:bCs/>
                <w:i/>
                <w:color w:val="C00000"/>
                <w:lang w:eastAsia="zh-CN"/>
              </w:rPr>
              <w:t>留意局势，提高警惕</w:t>
            </w:r>
          </w:p>
        </w:tc>
      </w:tr>
    </w:tbl>
    <w:p w14:paraId="12B81231" w14:textId="1FD71F3C" w:rsidR="00C456B5" w:rsidRPr="00803C43" w:rsidRDefault="001F4229" w:rsidP="003D6AE5">
      <w:pPr>
        <w:pStyle w:val="a8"/>
        <w:widowControl/>
        <w:spacing w:line="276" w:lineRule="auto"/>
        <w:ind w:leftChars="0" w:left="709"/>
        <w:rPr>
          <w:i/>
          <w:iCs/>
          <w:color w:val="C00000"/>
          <w:sz w:val="22"/>
          <w:szCs w:val="24"/>
          <w:lang w:eastAsia="zh-HK"/>
        </w:rPr>
      </w:pPr>
      <w:r w:rsidRPr="001F4229">
        <w:rPr>
          <w:rFonts w:eastAsia="DengXian" w:hint="eastAsia"/>
          <w:i/>
          <w:iCs/>
          <w:color w:val="C00000"/>
          <w:sz w:val="22"/>
          <w:szCs w:val="24"/>
          <w:lang w:eastAsia="zh-CN"/>
        </w:rPr>
        <w:t>资料来源：香港特别行政区政府保安局（</w:t>
      </w:r>
      <w:r w:rsidRPr="001F4229">
        <w:rPr>
          <w:rFonts w:eastAsia="DengXian"/>
          <w:i/>
          <w:iCs/>
          <w:color w:val="C00000"/>
          <w:sz w:val="22"/>
          <w:szCs w:val="24"/>
          <w:lang w:eastAsia="zh-CN"/>
        </w:rPr>
        <w:t>2020</w:t>
      </w:r>
      <w:r w:rsidRPr="001F4229">
        <w:rPr>
          <w:rFonts w:eastAsia="DengXian" w:hint="eastAsia"/>
          <w:i/>
          <w:iCs/>
          <w:color w:val="C00000"/>
          <w:sz w:val="22"/>
          <w:szCs w:val="24"/>
          <w:lang w:eastAsia="zh-CN"/>
        </w:rPr>
        <w:t>年</w:t>
      </w:r>
      <w:r w:rsidRPr="001F4229">
        <w:rPr>
          <w:rFonts w:eastAsia="DengXian"/>
          <w:i/>
          <w:iCs/>
          <w:color w:val="C00000"/>
          <w:sz w:val="22"/>
          <w:szCs w:val="24"/>
          <w:lang w:eastAsia="zh-CN"/>
        </w:rPr>
        <w:t>4</w:t>
      </w:r>
      <w:r w:rsidRPr="001F4229">
        <w:rPr>
          <w:rFonts w:eastAsia="DengXian" w:hint="eastAsia"/>
          <w:i/>
          <w:iCs/>
          <w:color w:val="C00000"/>
          <w:sz w:val="22"/>
          <w:szCs w:val="24"/>
          <w:lang w:eastAsia="zh-CN"/>
        </w:rPr>
        <w:t>月</w:t>
      </w:r>
      <w:r w:rsidRPr="001F4229">
        <w:rPr>
          <w:rFonts w:eastAsia="DengXian"/>
          <w:i/>
          <w:iCs/>
          <w:color w:val="C00000"/>
          <w:sz w:val="22"/>
          <w:szCs w:val="24"/>
          <w:lang w:eastAsia="zh-CN"/>
        </w:rPr>
        <w:t>17</w:t>
      </w:r>
      <w:r w:rsidRPr="001F4229">
        <w:rPr>
          <w:rFonts w:eastAsia="DengXian" w:hint="eastAsia"/>
          <w:i/>
          <w:iCs/>
          <w:color w:val="C00000"/>
          <w:sz w:val="22"/>
          <w:szCs w:val="24"/>
          <w:lang w:eastAsia="zh-CN"/>
        </w:rPr>
        <w:t>日）。</w:t>
      </w:r>
    </w:p>
    <w:p w14:paraId="03027636" w14:textId="6ECDF555" w:rsidR="00C456B5" w:rsidRDefault="001F4229" w:rsidP="003D6AE5">
      <w:pPr>
        <w:pStyle w:val="a8"/>
        <w:widowControl/>
        <w:numPr>
          <w:ilvl w:val="1"/>
          <w:numId w:val="13"/>
        </w:numPr>
        <w:spacing w:line="276" w:lineRule="auto"/>
        <w:ind w:leftChars="0" w:left="709"/>
        <w:rPr>
          <w:szCs w:val="24"/>
          <w:lang w:eastAsia="zh-HK"/>
        </w:rPr>
      </w:pPr>
      <w:r w:rsidRPr="001F4229">
        <w:rPr>
          <w:rFonts w:eastAsia="DengXian" w:hint="eastAsia"/>
          <w:szCs w:val="24"/>
          <w:lang w:eastAsia="zh-CN"/>
        </w:rPr>
        <w:lastRenderedPageBreak/>
        <w:t>现时，香港特区政府对所有海外国家／属地发出哪个外游警示？</w:t>
      </w:r>
    </w:p>
    <w:tbl>
      <w:tblPr>
        <w:tblStyle w:val="a7"/>
        <w:tblW w:w="0" w:type="auto"/>
        <w:tblInd w:w="709" w:type="dxa"/>
        <w:tblBorders>
          <w:top w:val="none" w:sz="0" w:space="0" w:color="auto"/>
          <w:left w:val="none" w:sz="0" w:space="0" w:color="auto"/>
          <w:right w:val="none" w:sz="0" w:space="0" w:color="auto"/>
        </w:tblBorders>
        <w:tblLook w:val="04A0" w:firstRow="1" w:lastRow="0" w:firstColumn="1" w:lastColumn="0" w:noHBand="0" w:noVBand="1"/>
      </w:tblPr>
      <w:tblGrid>
        <w:gridCol w:w="7587"/>
      </w:tblGrid>
      <w:tr w:rsidR="00211E3C" w14:paraId="59405C2B" w14:textId="77777777" w:rsidTr="00A039D1">
        <w:tc>
          <w:tcPr>
            <w:tcW w:w="7587" w:type="dxa"/>
          </w:tcPr>
          <w:p w14:paraId="40F02ECE" w14:textId="1B9599D4" w:rsidR="00211E3C" w:rsidRPr="00211E3C" w:rsidRDefault="001F4229" w:rsidP="003D6AE5">
            <w:pPr>
              <w:spacing w:line="276" w:lineRule="auto"/>
              <w:rPr>
                <w:rFonts w:ascii="Times New Roman" w:hAnsi="Times New Roman" w:cs="Times New Roman"/>
                <w:color w:val="FF0000"/>
              </w:rPr>
            </w:pPr>
            <w:r w:rsidRPr="001F4229">
              <w:rPr>
                <w:rFonts w:eastAsia="DengXian" w:hint="eastAsia"/>
                <w:i/>
                <w:color w:val="C00000"/>
                <w:lang w:eastAsia="zh-CN"/>
              </w:rPr>
              <w:t>红色外游警示。</w:t>
            </w:r>
          </w:p>
        </w:tc>
      </w:tr>
    </w:tbl>
    <w:p w14:paraId="2BC4DC07" w14:textId="29A9AAE6" w:rsidR="00D83D6C" w:rsidRDefault="00D83D6C" w:rsidP="003D6AE5">
      <w:pPr>
        <w:widowControl/>
        <w:spacing w:line="276" w:lineRule="auto"/>
        <w:rPr>
          <w:rFonts w:ascii="Times New Roman" w:hAnsi="Times New Roman" w:cs="Times New Roman"/>
          <w:szCs w:val="24"/>
          <w:lang w:eastAsia="zh-HK"/>
        </w:rPr>
      </w:pPr>
    </w:p>
    <w:p w14:paraId="38F2CAB4" w14:textId="490F2E92" w:rsidR="007768FE" w:rsidRPr="00105C10" w:rsidRDefault="001F4229" w:rsidP="00105C10">
      <w:pPr>
        <w:pStyle w:val="a8"/>
        <w:widowControl/>
        <w:numPr>
          <w:ilvl w:val="0"/>
          <w:numId w:val="13"/>
        </w:numPr>
        <w:spacing w:line="276" w:lineRule="auto"/>
        <w:ind w:leftChars="0"/>
        <w:rPr>
          <w:szCs w:val="24"/>
          <w:lang w:eastAsia="zh-HK"/>
        </w:rPr>
      </w:pPr>
      <w:r w:rsidRPr="001F4229">
        <w:rPr>
          <w:rFonts w:eastAsia="DengXian" w:hint="eastAsia"/>
          <w:szCs w:val="24"/>
          <w:lang w:eastAsia="zh-CN"/>
        </w:rPr>
        <w:t>过去数月，香港特区政府持续扩大病毒检测，藉以减低病毒在社区传播的风险。特区政府进行了哪些检测计划？</w:t>
      </w:r>
      <w:r w:rsidRPr="001F4229">
        <w:rPr>
          <w:rFonts w:eastAsia="DengXian" w:hint="eastAsia"/>
          <w:lang w:eastAsia="zh-CN"/>
        </w:rPr>
        <w:t>试</w:t>
      </w:r>
      <w:r w:rsidRPr="001F4229">
        <w:rPr>
          <w:rFonts w:eastAsia="DengXian" w:hint="eastAsia"/>
          <w:color w:val="000000" w:themeColor="text1"/>
          <w:lang w:eastAsia="zh-CN"/>
        </w:rPr>
        <w:t>到以下</w:t>
      </w:r>
      <w:r w:rsidRPr="001F4229">
        <w:rPr>
          <w:rFonts w:eastAsia="DengXian" w:hint="eastAsia"/>
          <w:color w:val="000000" w:themeColor="text1"/>
          <w:kern w:val="24"/>
          <w:lang w:eastAsia="zh-CN"/>
        </w:rPr>
        <w:t>网站搜集资料，将搜集到的检测计划资料以列点形式填在下列横线上：</w:t>
      </w:r>
    </w:p>
    <w:p w14:paraId="3FF292D3" w14:textId="77777777" w:rsidR="007768FE" w:rsidRPr="00105C10" w:rsidRDefault="007768FE" w:rsidP="00105C10">
      <w:pPr>
        <w:pStyle w:val="a8"/>
        <w:widowControl/>
        <w:spacing w:line="276" w:lineRule="auto"/>
        <w:ind w:leftChars="0" w:left="360"/>
        <w:rPr>
          <w:szCs w:val="24"/>
          <w:lang w:eastAsia="zh-HK"/>
        </w:rPr>
      </w:pPr>
    </w:p>
    <w:p w14:paraId="33D3E95F" w14:textId="0C46DFFF" w:rsidR="007768FE" w:rsidRDefault="001F4229" w:rsidP="00105C10">
      <w:pPr>
        <w:pStyle w:val="a8"/>
        <w:widowControl/>
        <w:adjustRightInd w:val="0"/>
        <w:snapToGrid w:val="0"/>
        <w:ind w:leftChars="0" w:left="357"/>
        <w:rPr>
          <w:rStyle w:val="a9"/>
          <w:rFonts w:ascii="微軟正黑體" w:eastAsia="微軟正黑體" w:hAnsi="微軟正黑體"/>
          <w:color w:val="auto"/>
        </w:rPr>
      </w:pPr>
      <w:r w:rsidRPr="001F4229">
        <w:rPr>
          <w:rFonts w:ascii="微軟正黑體" w:eastAsia="DengXian" w:hAnsi="微軟正黑體" w:hint="eastAsia"/>
          <w:kern w:val="24"/>
          <w:lang w:eastAsia="zh-CN"/>
        </w:rPr>
        <w:t>香港特别行政区政府</w:t>
      </w:r>
      <w:r w:rsidRPr="001F4229">
        <w:rPr>
          <w:rFonts w:ascii="微軟正黑體" w:eastAsia="DengXian" w:hAnsi="微軟正黑體"/>
          <w:kern w:val="24"/>
          <w:lang w:eastAsia="zh-CN"/>
        </w:rPr>
        <w:t>2019</w:t>
      </w:r>
      <w:r w:rsidRPr="001F4229">
        <w:rPr>
          <w:rFonts w:ascii="微軟正黑體" w:eastAsia="DengXian" w:hAnsi="微軟正黑體" w:hint="eastAsia"/>
          <w:kern w:val="24"/>
          <w:lang w:eastAsia="zh-CN"/>
        </w:rPr>
        <w:t>冠状病毒病专题网站</w:t>
      </w:r>
      <w:r w:rsidRPr="001F4229">
        <w:rPr>
          <w:rFonts w:ascii="微軟正黑體" w:eastAsia="DengXian" w:hAnsi="微軟正黑體"/>
          <w:kern w:val="24"/>
          <w:lang w:eastAsia="zh-CN"/>
        </w:rPr>
        <w:t>—</w:t>
      </w:r>
      <w:r w:rsidRPr="001F4229">
        <w:rPr>
          <w:rFonts w:ascii="微軟正黑體" w:eastAsia="DengXian" w:hAnsi="微軟正黑體" w:hint="eastAsia"/>
          <w:kern w:val="24"/>
          <w:lang w:eastAsia="zh-CN"/>
        </w:rPr>
        <w:t>同心抗疫：</w:t>
      </w:r>
      <w:hyperlink w:history="1">
        <w:r w:rsidRPr="001F4229">
          <w:rPr>
            <w:rStyle w:val="a9"/>
            <w:rFonts w:ascii="微軟正黑體" w:eastAsia="DengXian" w:hAnsi="微軟正黑體"/>
            <w:color w:val="auto"/>
            <w:lang w:eastAsia="zh-CN"/>
          </w:rPr>
          <w:t>https://</w:t>
        </w:r>
      </w:hyperlink>
      <w:hyperlink r:id="rId17" w:history="1">
        <w:r w:rsidRPr="001F4229">
          <w:rPr>
            <w:rStyle w:val="a9"/>
            <w:rFonts w:ascii="微軟正黑體" w:eastAsia="DengXian" w:hAnsi="微軟正黑體"/>
            <w:color w:val="auto"/>
            <w:lang w:eastAsia="zh-CN"/>
          </w:rPr>
          <w:t>www.coronavirus.gov.hk/chi/index.html</w:t>
        </w:r>
      </w:hyperlink>
    </w:p>
    <w:p w14:paraId="219438EB" w14:textId="63187D42" w:rsidR="007768FE" w:rsidRDefault="001F4229" w:rsidP="00105C10">
      <w:pPr>
        <w:pStyle w:val="a8"/>
        <w:widowControl/>
        <w:adjustRightInd w:val="0"/>
        <w:snapToGrid w:val="0"/>
        <w:ind w:leftChars="0" w:left="357"/>
        <w:rPr>
          <w:rFonts w:ascii="微軟正黑體" w:eastAsia="微軟正黑體" w:hAnsi="微軟正黑體"/>
        </w:rPr>
      </w:pPr>
      <w:r w:rsidRPr="001F4229">
        <w:rPr>
          <w:rFonts w:ascii="微軟正黑體" w:eastAsia="DengXian" w:hAnsi="微軟正黑體" w:hint="eastAsia"/>
          <w:lang w:eastAsia="zh-CN"/>
        </w:rPr>
        <w:t>香港政府新闻网：</w:t>
      </w:r>
    </w:p>
    <w:p w14:paraId="36CE6C47" w14:textId="3EF235E6" w:rsidR="007768FE" w:rsidRDefault="000F1D24" w:rsidP="00105C10">
      <w:pPr>
        <w:pStyle w:val="a8"/>
        <w:widowControl/>
        <w:adjustRightInd w:val="0"/>
        <w:snapToGrid w:val="0"/>
        <w:ind w:leftChars="0" w:left="357"/>
        <w:rPr>
          <w:rStyle w:val="a9"/>
          <w:rFonts w:ascii="微軟正黑體" w:eastAsia="微軟正黑體" w:hAnsi="微軟正黑體"/>
          <w:color w:val="auto"/>
        </w:rPr>
      </w:pPr>
      <w:hyperlink r:id="rId18" w:history="1">
        <w:r w:rsidR="001F4229" w:rsidRPr="001F4229">
          <w:rPr>
            <w:rStyle w:val="a9"/>
            <w:rFonts w:ascii="微軟正黑體" w:eastAsia="DengXian" w:hAnsi="微軟正黑體"/>
            <w:color w:val="auto"/>
            <w:lang w:eastAsia="zh-CN"/>
          </w:rPr>
          <w:t>https://www.news.gov.hk/chi/index.html</w:t>
        </w:r>
      </w:hyperlink>
    </w:p>
    <w:p w14:paraId="27381720" w14:textId="481DCFB1" w:rsidR="007768FE" w:rsidRPr="00105C10" w:rsidRDefault="001F4229" w:rsidP="00105C10">
      <w:pPr>
        <w:pStyle w:val="a8"/>
        <w:widowControl/>
        <w:adjustRightInd w:val="0"/>
        <w:snapToGrid w:val="0"/>
        <w:ind w:leftChars="0" w:left="357"/>
        <w:rPr>
          <w:szCs w:val="24"/>
          <w:lang w:eastAsia="zh-HK"/>
        </w:rPr>
      </w:pPr>
      <w:r w:rsidRPr="001F4229">
        <w:rPr>
          <w:rFonts w:ascii="微軟正黑體" w:eastAsia="DengXian" w:hAnsi="微軟正黑體" w:hint="eastAsia"/>
          <w:lang w:eastAsia="zh-CN"/>
        </w:rPr>
        <w:t>香港特别行政区政府新闻公报：</w:t>
      </w:r>
    </w:p>
    <w:p w14:paraId="44C990D9" w14:textId="5ED591F3" w:rsidR="007768FE" w:rsidRDefault="000F1D24" w:rsidP="00105C10">
      <w:pPr>
        <w:pStyle w:val="a8"/>
        <w:widowControl/>
        <w:adjustRightInd w:val="0"/>
        <w:snapToGrid w:val="0"/>
        <w:ind w:leftChars="0" w:left="357"/>
        <w:rPr>
          <w:color w:val="000000" w:themeColor="text1"/>
          <w:kern w:val="24"/>
          <w:lang w:eastAsia="zh-HK"/>
        </w:rPr>
      </w:pPr>
      <w:hyperlink r:id="rId19" w:history="1">
        <w:r w:rsidR="001F4229" w:rsidRPr="001F4229">
          <w:rPr>
            <w:rStyle w:val="a9"/>
            <w:rFonts w:ascii="微軟正黑體" w:eastAsia="DengXian" w:hAnsi="微軟正黑體"/>
            <w:color w:val="auto"/>
            <w:lang w:eastAsia="zh-CN"/>
          </w:rPr>
          <w:t>https://www.info.gov.hk/gia/general/ctoday.htm</w:t>
        </w:r>
      </w:hyperlink>
    </w:p>
    <w:p w14:paraId="244D6B55" w14:textId="77777777" w:rsidR="007768FE" w:rsidRDefault="007768FE" w:rsidP="00105C10">
      <w:pPr>
        <w:pStyle w:val="a8"/>
        <w:widowControl/>
        <w:spacing w:line="276" w:lineRule="auto"/>
        <w:ind w:leftChars="0" w:left="360"/>
        <w:rPr>
          <w:szCs w:val="24"/>
          <w:lang w:eastAsia="zh-HK"/>
        </w:rPr>
      </w:pPr>
    </w:p>
    <w:tbl>
      <w:tblPr>
        <w:tblStyle w:val="a7"/>
        <w:tblW w:w="0" w:type="auto"/>
        <w:tblInd w:w="284" w:type="dxa"/>
        <w:tblBorders>
          <w:top w:val="none" w:sz="0" w:space="0" w:color="auto"/>
          <w:left w:val="none" w:sz="0" w:space="0" w:color="auto"/>
          <w:right w:val="none" w:sz="0" w:space="0" w:color="auto"/>
        </w:tblBorders>
        <w:tblLook w:val="04A0" w:firstRow="1" w:lastRow="0" w:firstColumn="1" w:lastColumn="0" w:noHBand="0" w:noVBand="1"/>
      </w:tblPr>
      <w:tblGrid>
        <w:gridCol w:w="8012"/>
      </w:tblGrid>
      <w:tr w:rsidR="00F2463C" w14:paraId="1A749A77" w14:textId="77777777" w:rsidTr="00FA2A52">
        <w:tc>
          <w:tcPr>
            <w:tcW w:w="8012" w:type="dxa"/>
          </w:tcPr>
          <w:p w14:paraId="5DD6F4A7" w14:textId="4FB2EF07" w:rsidR="00F2463C" w:rsidRPr="00FA2A52" w:rsidRDefault="001F4229" w:rsidP="00FA2A52">
            <w:pPr>
              <w:pStyle w:val="a8"/>
              <w:numPr>
                <w:ilvl w:val="0"/>
                <w:numId w:val="22"/>
              </w:numPr>
              <w:spacing w:line="276" w:lineRule="auto"/>
              <w:ind w:leftChars="0"/>
              <w:rPr>
                <w:i/>
                <w:color w:val="C00000"/>
              </w:rPr>
            </w:pPr>
            <w:r w:rsidRPr="001F4229">
              <w:rPr>
                <w:rFonts w:eastAsia="DengXian" w:hint="eastAsia"/>
                <w:i/>
                <w:color w:val="C00000"/>
                <w:lang w:eastAsia="zh-CN"/>
              </w:rPr>
              <w:t>为抵港航班乘客在亚洲国际博览馆的临时样本采集中心进行病毒检测</w:t>
            </w:r>
          </w:p>
        </w:tc>
      </w:tr>
      <w:tr w:rsidR="00F2463C" w14:paraId="0C5F7932" w14:textId="77777777" w:rsidTr="00F2463C">
        <w:tc>
          <w:tcPr>
            <w:tcW w:w="8012" w:type="dxa"/>
          </w:tcPr>
          <w:p w14:paraId="024AD87A" w14:textId="01E2EC3F" w:rsidR="00F2463C" w:rsidRPr="00FA2A52" w:rsidRDefault="001F4229" w:rsidP="00FA2A52">
            <w:pPr>
              <w:pStyle w:val="a8"/>
              <w:numPr>
                <w:ilvl w:val="0"/>
                <w:numId w:val="22"/>
              </w:numPr>
              <w:spacing w:line="276" w:lineRule="auto"/>
              <w:ind w:leftChars="0"/>
              <w:rPr>
                <w:i/>
                <w:color w:val="C00000"/>
              </w:rPr>
            </w:pPr>
            <w:r w:rsidRPr="001F4229">
              <w:rPr>
                <w:rFonts w:eastAsia="DengXian" w:hint="eastAsia"/>
                <w:i/>
                <w:color w:val="C00000"/>
                <w:lang w:eastAsia="zh-CN"/>
              </w:rPr>
              <w:t>向安</w:t>
            </w:r>
            <w:r w:rsidRPr="00FA2A52">
              <w:rPr>
                <w:rFonts w:hint="eastAsia"/>
                <w:i/>
                <w:color w:val="C00000"/>
                <w:lang w:eastAsia="zh-CN"/>
              </w:rPr>
              <w:t>老</w:t>
            </w:r>
            <w:r w:rsidRPr="001F4229">
              <w:rPr>
                <w:rFonts w:eastAsia="DengXian" w:hint="eastAsia"/>
                <w:i/>
                <w:color w:val="C00000"/>
                <w:lang w:eastAsia="zh-CN"/>
              </w:rPr>
              <w:t>院舍、残疾人士院舍及护养院等派发深喉唾液样本瓶，以进行</w:t>
            </w:r>
          </w:p>
        </w:tc>
      </w:tr>
      <w:tr w:rsidR="00301CD5" w14:paraId="1CA6C994" w14:textId="77777777" w:rsidTr="00F2463C">
        <w:tc>
          <w:tcPr>
            <w:tcW w:w="8012" w:type="dxa"/>
          </w:tcPr>
          <w:p w14:paraId="4B33C8AF" w14:textId="53553C6A" w:rsidR="00301CD5" w:rsidRPr="003A48EF" w:rsidRDefault="001F4229" w:rsidP="00FA2A52">
            <w:pPr>
              <w:pStyle w:val="a8"/>
              <w:spacing w:line="276" w:lineRule="auto"/>
              <w:ind w:leftChars="0" w:left="360"/>
              <w:rPr>
                <w:i/>
                <w:color w:val="C00000"/>
              </w:rPr>
            </w:pPr>
            <w:r w:rsidRPr="001F4229">
              <w:rPr>
                <w:rFonts w:eastAsia="DengXian" w:hint="eastAsia"/>
                <w:i/>
                <w:color w:val="C00000"/>
                <w:lang w:eastAsia="zh-CN"/>
              </w:rPr>
              <w:t>病毒检测</w:t>
            </w:r>
          </w:p>
        </w:tc>
      </w:tr>
      <w:tr w:rsidR="00F2463C" w14:paraId="73B45B9A" w14:textId="77777777" w:rsidTr="00F2463C">
        <w:tc>
          <w:tcPr>
            <w:tcW w:w="8012" w:type="dxa"/>
          </w:tcPr>
          <w:p w14:paraId="04029FAD" w14:textId="59F4F59F" w:rsidR="00F2463C" w:rsidRPr="00FA2A52" w:rsidRDefault="001F4229" w:rsidP="00FA2A52">
            <w:pPr>
              <w:pStyle w:val="a8"/>
              <w:numPr>
                <w:ilvl w:val="0"/>
                <w:numId w:val="22"/>
              </w:numPr>
              <w:spacing w:line="276" w:lineRule="auto"/>
              <w:ind w:leftChars="0"/>
              <w:rPr>
                <w:i/>
                <w:color w:val="C00000"/>
              </w:rPr>
            </w:pPr>
            <w:r w:rsidRPr="001F4229">
              <w:rPr>
                <w:rFonts w:eastAsia="DengXian" w:hint="eastAsia"/>
                <w:i/>
                <w:color w:val="C00000"/>
                <w:lang w:eastAsia="zh-CN"/>
              </w:rPr>
              <w:t>扩展特定群组检测计划，涵盖更多较高风险或其工作属高接触的人士</w:t>
            </w:r>
          </w:p>
        </w:tc>
      </w:tr>
      <w:tr w:rsidR="00F2463C" w14:paraId="3770BBE1" w14:textId="77777777" w:rsidTr="00F2463C">
        <w:tc>
          <w:tcPr>
            <w:tcW w:w="8012" w:type="dxa"/>
          </w:tcPr>
          <w:p w14:paraId="6C41E811" w14:textId="2EC756B4" w:rsidR="00F2463C" w:rsidRPr="00FA2A52" w:rsidRDefault="001F4229" w:rsidP="00FA2A52">
            <w:pPr>
              <w:pStyle w:val="a8"/>
              <w:numPr>
                <w:ilvl w:val="0"/>
                <w:numId w:val="22"/>
              </w:numPr>
              <w:spacing w:line="276" w:lineRule="auto"/>
              <w:ind w:leftChars="0"/>
              <w:rPr>
                <w:i/>
                <w:color w:val="C00000"/>
              </w:rPr>
            </w:pPr>
            <w:r w:rsidRPr="001F4229">
              <w:rPr>
                <w:rFonts w:eastAsia="DengXian" w:hint="eastAsia"/>
                <w:i/>
                <w:color w:val="C00000"/>
                <w:lang w:eastAsia="zh-CN"/>
              </w:rPr>
              <w:t>为入住职业介绍所住宿设施的外籍家庭佣工提供免费病毒检测</w:t>
            </w:r>
          </w:p>
        </w:tc>
      </w:tr>
      <w:tr w:rsidR="00F2463C" w14:paraId="43F509BE" w14:textId="77777777" w:rsidTr="00F2463C">
        <w:tc>
          <w:tcPr>
            <w:tcW w:w="8012" w:type="dxa"/>
          </w:tcPr>
          <w:p w14:paraId="1D46E612" w14:textId="5DE51B01" w:rsidR="00F2463C" w:rsidRPr="00FA2A52" w:rsidRDefault="001F4229" w:rsidP="00FA2A52">
            <w:pPr>
              <w:pStyle w:val="a8"/>
              <w:numPr>
                <w:ilvl w:val="0"/>
                <w:numId w:val="22"/>
              </w:numPr>
              <w:spacing w:line="276" w:lineRule="auto"/>
              <w:ind w:leftChars="0"/>
              <w:rPr>
                <w:i/>
                <w:color w:val="C00000"/>
              </w:rPr>
            </w:pPr>
            <w:r w:rsidRPr="001F4229">
              <w:rPr>
                <w:rFonts w:eastAsia="DengXian" w:hint="eastAsia"/>
                <w:i/>
                <w:color w:val="C00000"/>
                <w:lang w:eastAsia="zh-CN"/>
              </w:rPr>
              <w:t>在中央政府的支持下，展开普及社区检测计划，于全港</w:t>
            </w:r>
            <w:r w:rsidRPr="001F4229">
              <w:rPr>
                <w:rFonts w:eastAsia="DengXian"/>
                <w:i/>
                <w:color w:val="C00000"/>
                <w:lang w:eastAsia="zh-CN"/>
              </w:rPr>
              <w:t>141</w:t>
            </w:r>
            <w:r w:rsidRPr="001F4229">
              <w:rPr>
                <w:rFonts w:eastAsia="DengXian" w:hint="eastAsia"/>
                <w:i/>
                <w:color w:val="C00000"/>
                <w:lang w:eastAsia="zh-CN"/>
              </w:rPr>
              <w:t>个社区检</w:t>
            </w:r>
          </w:p>
        </w:tc>
      </w:tr>
      <w:tr w:rsidR="00301CD5" w14:paraId="268D152A" w14:textId="77777777" w:rsidTr="00F2463C">
        <w:tc>
          <w:tcPr>
            <w:tcW w:w="8012" w:type="dxa"/>
          </w:tcPr>
          <w:p w14:paraId="63C8B9CF" w14:textId="71072FD1" w:rsidR="00301CD5" w:rsidRPr="003A48EF" w:rsidRDefault="001F4229" w:rsidP="00FA2A52">
            <w:pPr>
              <w:pStyle w:val="a8"/>
              <w:spacing w:line="276" w:lineRule="auto"/>
              <w:ind w:leftChars="0" w:left="360"/>
              <w:rPr>
                <w:i/>
                <w:color w:val="C00000"/>
              </w:rPr>
            </w:pPr>
            <w:r w:rsidRPr="001F4229">
              <w:rPr>
                <w:rFonts w:eastAsia="DengXian" w:hint="eastAsia"/>
                <w:i/>
                <w:color w:val="C00000"/>
                <w:lang w:eastAsia="zh-CN"/>
              </w:rPr>
              <w:t>测中心为市民进行采样</w:t>
            </w:r>
          </w:p>
        </w:tc>
      </w:tr>
    </w:tbl>
    <w:p w14:paraId="0A72BE98" w14:textId="235049D5" w:rsidR="00F2463C" w:rsidRDefault="00F2463C" w:rsidP="00FA2A52">
      <w:pPr>
        <w:pStyle w:val="a8"/>
        <w:widowControl/>
        <w:spacing w:line="276" w:lineRule="auto"/>
        <w:ind w:leftChars="0" w:left="360"/>
        <w:rPr>
          <w:szCs w:val="24"/>
          <w:lang w:eastAsia="zh-HK"/>
        </w:rPr>
      </w:pPr>
    </w:p>
    <w:p w14:paraId="09C01A6C" w14:textId="0DC9FEEE" w:rsidR="00232C60" w:rsidRDefault="001F4229" w:rsidP="003D6AE5">
      <w:pPr>
        <w:pStyle w:val="a8"/>
        <w:widowControl/>
        <w:numPr>
          <w:ilvl w:val="0"/>
          <w:numId w:val="13"/>
        </w:numPr>
        <w:spacing w:line="276" w:lineRule="auto"/>
        <w:ind w:leftChars="0"/>
        <w:rPr>
          <w:szCs w:val="24"/>
          <w:lang w:eastAsia="zh-HK"/>
        </w:rPr>
      </w:pPr>
      <w:r w:rsidRPr="001F4229">
        <w:rPr>
          <w:rFonts w:eastAsia="DengXian" w:hint="eastAsia"/>
          <w:szCs w:val="24"/>
          <w:lang w:eastAsia="zh-CN"/>
        </w:rPr>
        <w:t>在抗疫过程中，香港特区政府积极支援受疫情影响的本地居民、企业及境外居民。</w:t>
      </w:r>
    </w:p>
    <w:p w14:paraId="0ECC856F" w14:textId="02679725" w:rsidR="00ED47DB" w:rsidRDefault="001F4229" w:rsidP="00232C60">
      <w:pPr>
        <w:pStyle w:val="a8"/>
        <w:widowControl/>
        <w:numPr>
          <w:ilvl w:val="1"/>
          <w:numId w:val="13"/>
        </w:numPr>
        <w:spacing w:line="276" w:lineRule="auto"/>
        <w:ind w:leftChars="0" w:left="709"/>
        <w:rPr>
          <w:szCs w:val="24"/>
          <w:lang w:eastAsia="zh-HK"/>
        </w:rPr>
      </w:pPr>
      <w:r w:rsidRPr="001F4229">
        <w:rPr>
          <w:rFonts w:eastAsia="DengXian" w:hint="eastAsia"/>
          <w:szCs w:val="24"/>
          <w:lang w:eastAsia="zh-CN"/>
        </w:rPr>
        <w:t>下页（第</w:t>
      </w:r>
      <w:r w:rsidRPr="001F4229">
        <w:rPr>
          <w:rFonts w:eastAsia="DengXian"/>
          <w:szCs w:val="24"/>
          <w:lang w:eastAsia="zh-CN"/>
        </w:rPr>
        <w:t>28</w:t>
      </w:r>
      <w:r w:rsidRPr="001F4229">
        <w:rPr>
          <w:rFonts w:eastAsia="DengXian" w:hint="eastAsia"/>
          <w:szCs w:val="24"/>
          <w:lang w:eastAsia="zh-CN"/>
        </w:rPr>
        <w:t>页）的图示列出多项香港特区政府的支援措施。试在图示的空格内，</w:t>
      </w:r>
    </w:p>
    <w:p w14:paraId="6D83D039" w14:textId="272A9DCA" w:rsidR="00ED47DB" w:rsidRPr="00105C10" w:rsidRDefault="001F4229" w:rsidP="00105C10">
      <w:pPr>
        <w:pStyle w:val="a8"/>
        <w:widowControl/>
        <w:numPr>
          <w:ilvl w:val="0"/>
          <w:numId w:val="15"/>
        </w:numPr>
        <w:spacing w:line="276" w:lineRule="auto"/>
        <w:ind w:leftChars="0"/>
        <w:rPr>
          <w:szCs w:val="24"/>
          <w:lang w:eastAsia="zh-HK"/>
        </w:rPr>
      </w:pPr>
      <w:r w:rsidRPr="001F4229">
        <w:rPr>
          <w:rFonts w:eastAsia="DengXian" w:hint="eastAsia"/>
          <w:szCs w:val="24"/>
          <w:lang w:eastAsia="zh-CN"/>
        </w:rPr>
        <w:t>以</w:t>
      </w:r>
      <w:r w:rsidRPr="001F4229">
        <w:rPr>
          <w:rFonts w:eastAsia="DengXian" w:hint="eastAsia"/>
          <w:lang w:eastAsia="zh-CN"/>
        </w:rPr>
        <w:t>「</w:t>
      </w:r>
      <w:r w:rsidR="00A536A3">
        <w:sym w:font="Wingdings" w:char="F0A1"/>
      </w:r>
      <w:r w:rsidRPr="001F4229">
        <w:rPr>
          <w:rFonts w:eastAsia="DengXian" w:hint="eastAsia"/>
          <w:lang w:eastAsia="zh-CN"/>
        </w:rPr>
        <w:t>」表示</w:t>
      </w:r>
      <w:r w:rsidRPr="001F4229">
        <w:rPr>
          <w:rFonts w:eastAsia="DengXian" w:hint="eastAsia"/>
          <w:szCs w:val="24"/>
          <w:lang w:eastAsia="zh-CN"/>
        </w:rPr>
        <w:t>支援本地居民的措施</w:t>
      </w:r>
      <w:r w:rsidRPr="001F4229">
        <w:rPr>
          <w:rFonts w:eastAsia="DengXian" w:hint="eastAsia"/>
          <w:lang w:eastAsia="zh-CN"/>
        </w:rPr>
        <w:t>；</w:t>
      </w:r>
    </w:p>
    <w:p w14:paraId="1DDE7A28" w14:textId="0A571E03" w:rsidR="00B33D80" w:rsidRPr="00105C10" w:rsidRDefault="001F4229" w:rsidP="003D6AE5">
      <w:pPr>
        <w:pStyle w:val="a8"/>
        <w:widowControl/>
        <w:numPr>
          <w:ilvl w:val="0"/>
          <w:numId w:val="15"/>
        </w:numPr>
        <w:spacing w:line="276" w:lineRule="auto"/>
        <w:ind w:leftChars="0"/>
        <w:rPr>
          <w:szCs w:val="24"/>
          <w:lang w:eastAsia="zh-HK"/>
        </w:rPr>
      </w:pPr>
      <w:r w:rsidRPr="001F4229">
        <w:rPr>
          <w:rFonts w:eastAsia="DengXian" w:hint="eastAsia"/>
          <w:lang w:eastAsia="zh-CN"/>
        </w:rPr>
        <w:t>以「</w:t>
      </w:r>
      <w:r w:rsidR="00A536A3">
        <w:rPr>
          <w:rFonts w:hint="eastAsia"/>
        </w:rPr>
        <w:sym w:font="Wingdings 3" w:char="F072"/>
      </w:r>
      <w:r w:rsidRPr="001F4229">
        <w:rPr>
          <w:rFonts w:eastAsia="DengXian" w:hint="eastAsia"/>
          <w:lang w:eastAsia="zh-CN"/>
        </w:rPr>
        <w:t>」表示</w:t>
      </w:r>
      <w:r w:rsidRPr="001F4229">
        <w:rPr>
          <w:rFonts w:eastAsia="DengXian" w:hint="eastAsia"/>
          <w:szCs w:val="24"/>
          <w:lang w:eastAsia="zh-CN"/>
        </w:rPr>
        <w:t>支援企业的措施；及</w:t>
      </w:r>
    </w:p>
    <w:p w14:paraId="4E0F5656" w14:textId="701167D2" w:rsidR="00A536A3" w:rsidRPr="004D11F9" w:rsidRDefault="001F4229" w:rsidP="003D6AE5">
      <w:pPr>
        <w:pStyle w:val="a8"/>
        <w:widowControl/>
        <w:numPr>
          <w:ilvl w:val="0"/>
          <w:numId w:val="15"/>
        </w:numPr>
        <w:spacing w:line="276" w:lineRule="auto"/>
        <w:ind w:leftChars="0"/>
        <w:rPr>
          <w:szCs w:val="24"/>
          <w:lang w:eastAsia="zh-HK"/>
        </w:rPr>
      </w:pPr>
      <w:r w:rsidRPr="001F4229">
        <w:rPr>
          <w:rFonts w:eastAsia="DengXian" w:hint="eastAsia"/>
          <w:lang w:eastAsia="zh-CN"/>
        </w:rPr>
        <w:t>以「</w:t>
      </w:r>
      <w:r w:rsidR="00A536A3">
        <w:rPr>
          <w:rFonts w:hint="eastAsia"/>
        </w:rPr>
        <w:sym w:font="Wingdings 2" w:char="F050"/>
      </w:r>
      <w:r w:rsidRPr="001F4229">
        <w:rPr>
          <w:rFonts w:eastAsia="DengXian" w:hint="eastAsia"/>
          <w:lang w:eastAsia="zh-CN"/>
        </w:rPr>
        <w:t>」表示</w:t>
      </w:r>
      <w:r w:rsidRPr="001F4229">
        <w:rPr>
          <w:rFonts w:eastAsia="DengXian" w:hint="eastAsia"/>
          <w:szCs w:val="24"/>
          <w:lang w:eastAsia="zh-CN"/>
        </w:rPr>
        <w:t>支援境外居民的措施。</w:t>
      </w:r>
    </w:p>
    <w:p w14:paraId="6EC42D7F" w14:textId="21CD4B5A" w:rsidR="00D90D2A" w:rsidRPr="00BE1350" w:rsidRDefault="00D90D2A" w:rsidP="004D11F9">
      <w:pPr>
        <w:pStyle w:val="a8"/>
        <w:widowControl/>
        <w:spacing w:line="276" w:lineRule="auto"/>
        <w:ind w:leftChars="0" w:left="1069"/>
        <w:rPr>
          <w:szCs w:val="24"/>
          <w:lang w:eastAsia="zh-HK"/>
        </w:rPr>
      </w:pPr>
    </w:p>
    <w:p w14:paraId="534C27BB" w14:textId="1E333979" w:rsidR="00341E05" w:rsidRPr="00105C10" w:rsidRDefault="001F4229" w:rsidP="00105C10">
      <w:pPr>
        <w:pStyle w:val="a8"/>
        <w:widowControl/>
        <w:numPr>
          <w:ilvl w:val="1"/>
          <w:numId w:val="13"/>
        </w:numPr>
        <w:spacing w:line="276" w:lineRule="auto"/>
        <w:ind w:leftChars="0" w:left="709"/>
        <w:rPr>
          <w:szCs w:val="24"/>
          <w:lang w:eastAsia="zh-HK"/>
        </w:rPr>
      </w:pPr>
      <w:r w:rsidRPr="001F4229">
        <w:rPr>
          <w:rFonts w:eastAsia="DengXian" w:hint="eastAsia"/>
          <w:szCs w:val="24"/>
          <w:lang w:eastAsia="zh-CN"/>
        </w:rPr>
        <w:t>香港特区政府还推出哪些支援本地居民、企业及境外居民的措施？</w:t>
      </w:r>
      <w:r w:rsidRPr="001F4229">
        <w:rPr>
          <w:rFonts w:eastAsia="DengXian" w:hint="eastAsia"/>
          <w:lang w:eastAsia="zh-CN"/>
        </w:rPr>
        <w:t>试到下页</w:t>
      </w:r>
      <w:r w:rsidRPr="001F4229">
        <w:rPr>
          <w:rFonts w:eastAsia="DengXian" w:hint="eastAsia"/>
          <w:color w:val="000000" w:themeColor="text1"/>
          <w:kern w:val="24"/>
          <w:lang w:eastAsia="zh-CN"/>
        </w:rPr>
        <w:t>（第</w:t>
      </w:r>
      <w:r w:rsidRPr="001F4229">
        <w:rPr>
          <w:rFonts w:eastAsia="DengXian"/>
          <w:color w:val="000000" w:themeColor="text1"/>
          <w:kern w:val="24"/>
          <w:lang w:eastAsia="zh-CN"/>
        </w:rPr>
        <w:t>28</w:t>
      </w:r>
      <w:r w:rsidRPr="001F4229">
        <w:rPr>
          <w:rFonts w:eastAsia="DengXian" w:hint="eastAsia"/>
          <w:color w:val="000000" w:themeColor="text1"/>
          <w:kern w:val="24"/>
          <w:lang w:eastAsia="zh-CN"/>
        </w:rPr>
        <w:t>页）的网站搜集资料，将搜集到的其他措施填在图示的蓝色空格内，并填上适当的符号</w:t>
      </w:r>
      <w:r w:rsidRPr="001F4229">
        <w:rPr>
          <w:rFonts w:eastAsia="DengXian" w:hint="eastAsia"/>
          <w:lang w:eastAsia="zh-CN"/>
        </w:rPr>
        <w:t>。</w:t>
      </w:r>
      <w:r w:rsidRPr="001F4229">
        <w:rPr>
          <w:rFonts w:eastAsia="DengXian" w:hint="eastAsia"/>
          <w:i/>
          <w:iCs/>
          <w:color w:val="C00000"/>
          <w:lang w:eastAsia="zh-CN"/>
        </w:rPr>
        <w:t>（无固定答案，空格内的答案仅供参考）</w:t>
      </w:r>
    </w:p>
    <w:p w14:paraId="290F50E5" w14:textId="2E7C202B" w:rsidR="00A536A3" w:rsidRDefault="001F4229" w:rsidP="00105C10">
      <w:pPr>
        <w:pStyle w:val="a8"/>
        <w:widowControl/>
        <w:adjustRightInd w:val="0"/>
        <w:snapToGrid w:val="0"/>
        <w:ind w:leftChars="0" w:left="709"/>
        <w:rPr>
          <w:rStyle w:val="a9"/>
          <w:rFonts w:ascii="微軟正黑體" w:eastAsia="微軟正黑體" w:hAnsi="微軟正黑體"/>
          <w:color w:val="auto"/>
        </w:rPr>
      </w:pPr>
      <w:r w:rsidRPr="001F4229">
        <w:rPr>
          <w:rFonts w:ascii="微軟正黑體" w:eastAsia="DengXian" w:hAnsi="微軟正黑體" w:hint="eastAsia"/>
          <w:kern w:val="24"/>
          <w:lang w:eastAsia="zh-CN"/>
        </w:rPr>
        <w:lastRenderedPageBreak/>
        <w:t>香港特别行政区政府</w:t>
      </w:r>
      <w:r w:rsidRPr="001F4229">
        <w:rPr>
          <w:rFonts w:ascii="微軟正黑體" w:eastAsia="DengXian" w:hAnsi="微軟正黑體"/>
          <w:kern w:val="24"/>
          <w:lang w:eastAsia="zh-CN"/>
        </w:rPr>
        <w:t>2019</w:t>
      </w:r>
      <w:r w:rsidRPr="001F4229">
        <w:rPr>
          <w:rFonts w:ascii="微軟正黑體" w:eastAsia="DengXian" w:hAnsi="微軟正黑體" w:hint="eastAsia"/>
          <w:kern w:val="24"/>
          <w:lang w:eastAsia="zh-CN"/>
        </w:rPr>
        <w:t>冠状病毒病专题网站</w:t>
      </w:r>
      <w:r w:rsidRPr="001F4229">
        <w:rPr>
          <w:rFonts w:ascii="微軟正黑體" w:eastAsia="DengXian" w:hAnsi="微軟正黑體"/>
          <w:kern w:val="24"/>
          <w:lang w:eastAsia="zh-CN"/>
        </w:rPr>
        <w:t>—</w:t>
      </w:r>
      <w:r w:rsidRPr="001F4229">
        <w:rPr>
          <w:rFonts w:ascii="微軟正黑體" w:eastAsia="DengXian" w:hAnsi="微軟正黑體" w:hint="eastAsia"/>
          <w:kern w:val="24"/>
          <w:lang w:eastAsia="zh-CN"/>
        </w:rPr>
        <w:t>同心抗疫：</w:t>
      </w:r>
      <w:hyperlink w:history="1">
        <w:r w:rsidRPr="001F4229">
          <w:rPr>
            <w:rStyle w:val="a9"/>
            <w:rFonts w:ascii="微軟正黑體" w:eastAsia="DengXian" w:hAnsi="微軟正黑體"/>
            <w:color w:val="auto"/>
            <w:lang w:eastAsia="zh-CN"/>
          </w:rPr>
          <w:t>https://</w:t>
        </w:r>
      </w:hyperlink>
      <w:hyperlink r:id="rId20" w:history="1">
        <w:r w:rsidRPr="001F4229">
          <w:rPr>
            <w:rStyle w:val="a9"/>
            <w:rFonts w:ascii="微軟正黑體" w:eastAsia="DengXian" w:hAnsi="微軟正黑體"/>
            <w:color w:val="auto"/>
            <w:lang w:eastAsia="zh-CN"/>
          </w:rPr>
          <w:t>www.coronavirus.gov.hk/chi/index.html</w:t>
        </w:r>
      </w:hyperlink>
    </w:p>
    <w:p w14:paraId="4B9F17AA" w14:textId="51D939B8" w:rsidR="00A536A3" w:rsidRDefault="001F4229" w:rsidP="00105C10">
      <w:pPr>
        <w:pStyle w:val="a8"/>
        <w:widowControl/>
        <w:adjustRightInd w:val="0"/>
        <w:snapToGrid w:val="0"/>
        <w:ind w:leftChars="0" w:left="709"/>
        <w:rPr>
          <w:rFonts w:ascii="微軟正黑體" w:eastAsia="微軟正黑體" w:hAnsi="微軟正黑體"/>
        </w:rPr>
      </w:pPr>
      <w:r w:rsidRPr="001F4229">
        <w:rPr>
          <w:rFonts w:ascii="微軟正黑體" w:eastAsia="DengXian" w:hAnsi="微軟正黑體" w:hint="eastAsia"/>
          <w:lang w:eastAsia="zh-CN"/>
        </w:rPr>
        <w:t>香港政府新闻网：</w:t>
      </w:r>
    </w:p>
    <w:p w14:paraId="315BB09F" w14:textId="5598DF7B" w:rsidR="00A536A3" w:rsidRDefault="000F1D24" w:rsidP="00105C10">
      <w:pPr>
        <w:pStyle w:val="a8"/>
        <w:widowControl/>
        <w:adjustRightInd w:val="0"/>
        <w:snapToGrid w:val="0"/>
        <w:ind w:leftChars="0" w:left="709"/>
        <w:rPr>
          <w:rStyle w:val="a9"/>
          <w:rFonts w:ascii="微軟正黑體" w:eastAsia="微軟正黑體" w:hAnsi="微軟正黑體"/>
          <w:color w:val="auto"/>
        </w:rPr>
      </w:pPr>
      <w:hyperlink r:id="rId21" w:history="1">
        <w:r w:rsidR="001F4229" w:rsidRPr="001F4229">
          <w:rPr>
            <w:rStyle w:val="a9"/>
            <w:rFonts w:ascii="微軟正黑體" w:eastAsia="DengXian" w:hAnsi="微軟正黑體"/>
            <w:color w:val="auto"/>
            <w:lang w:eastAsia="zh-CN"/>
          </w:rPr>
          <w:t>https://www.news.gov.hk/chi/index.html</w:t>
        </w:r>
      </w:hyperlink>
    </w:p>
    <w:p w14:paraId="259391C4" w14:textId="0E4AF4AC" w:rsidR="00A536A3" w:rsidRPr="0045537D" w:rsidRDefault="001F4229" w:rsidP="00105C10">
      <w:pPr>
        <w:pStyle w:val="a8"/>
        <w:widowControl/>
        <w:adjustRightInd w:val="0"/>
        <w:snapToGrid w:val="0"/>
        <w:ind w:leftChars="0" w:left="709"/>
        <w:rPr>
          <w:szCs w:val="24"/>
          <w:lang w:eastAsia="zh-HK"/>
        </w:rPr>
      </w:pPr>
      <w:r w:rsidRPr="001F4229">
        <w:rPr>
          <w:rFonts w:ascii="微軟正黑體" w:eastAsia="DengXian" w:hAnsi="微軟正黑體" w:hint="eastAsia"/>
          <w:lang w:eastAsia="zh-CN"/>
        </w:rPr>
        <w:t>香港特别行政区政府新闻公报：</w:t>
      </w:r>
    </w:p>
    <w:p w14:paraId="294BC30D" w14:textId="47E09E61" w:rsidR="00A536A3" w:rsidRDefault="000F1D24" w:rsidP="00105C10">
      <w:pPr>
        <w:pStyle w:val="a8"/>
        <w:widowControl/>
        <w:adjustRightInd w:val="0"/>
        <w:snapToGrid w:val="0"/>
        <w:ind w:leftChars="0" w:left="709"/>
        <w:rPr>
          <w:color w:val="000000" w:themeColor="text1"/>
          <w:kern w:val="24"/>
          <w:lang w:eastAsia="zh-HK"/>
        </w:rPr>
      </w:pPr>
      <w:hyperlink r:id="rId22" w:history="1">
        <w:r w:rsidR="001F4229" w:rsidRPr="001F4229">
          <w:rPr>
            <w:rStyle w:val="a9"/>
            <w:rFonts w:ascii="微軟正黑體" w:eastAsia="DengXian" w:hAnsi="微軟正黑體"/>
            <w:color w:val="auto"/>
            <w:lang w:eastAsia="zh-CN"/>
          </w:rPr>
          <w:t>https://www.info.gov.hk/gia/general/ctoday.htm</w:t>
        </w:r>
      </w:hyperlink>
    </w:p>
    <w:p w14:paraId="2C08519E" w14:textId="751ACD47" w:rsidR="00A536A3" w:rsidRDefault="00D772FB">
      <w:pPr>
        <w:widowControl/>
        <w:rPr>
          <w:szCs w:val="24"/>
          <w:lang w:eastAsia="zh-HK"/>
        </w:rPr>
      </w:pPr>
      <w:r>
        <w:rPr>
          <w:rFonts w:ascii="Times New Roman" w:hAnsi="Times New Roman" w:cs="Times New Roman"/>
          <w:noProof/>
        </w:rPr>
        <mc:AlternateContent>
          <mc:Choice Requires="wps">
            <w:drawing>
              <wp:anchor distT="0" distB="0" distL="114300" distR="114300" simplePos="0" relativeHeight="251892736" behindDoc="0" locked="0" layoutInCell="1" allowOverlap="1" wp14:anchorId="035FC862" wp14:editId="6954B9B1">
                <wp:simplePos x="0" y="0"/>
                <wp:positionH relativeFrom="column">
                  <wp:posOffset>10160</wp:posOffset>
                </wp:positionH>
                <wp:positionV relativeFrom="paragraph">
                  <wp:posOffset>56041</wp:posOffset>
                </wp:positionV>
                <wp:extent cx="5229860" cy="6693706"/>
                <wp:effectExtent l="0" t="0" r="27940" b="12065"/>
                <wp:wrapNone/>
                <wp:docPr id="14" name="矩形 14"/>
                <wp:cNvGraphicFramePr/>
                <a:graphic xmlns:a="http://schemas.openxmlformats.org/drawingml/2006/main">
                  <a:graphicData uri="http://schemas.microsoft.com/office/word/2010/wordprocessingShape">
                    <wps:wsp>
                      <wps:cNvSpPr/>
                      <wps:spPr>
                        <a:xfrm>
                          <a:off x="0" y="0"/>
                          <a:ext cx="5229860" cy="6693706"/>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2A3B2F" id="矩形 14" o:spid="_x0000_s1026" style="position:absolute;margin-left:.8pt;margin-top:4.4pt;width:411.8pt;height:527.05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" filled="f" strokecolor="#1f3763 [1604]" strokeweight="1pt"/>
            </w:pict>
          </mc:Fallback>
        </mc:AlternateContent>
      </w:r>
      <w:r>
        <w:rPr>
          <w:rFonts w:ascii="Times New Roman" w:hAnsi="Times New Roman" w:cs="Times New Roman"/>
          <w:noProof/>
        </w:rPr>
        <mc:AlternateContent>
          <mc:Choice Requires="wpg">
            <w:drawing>
              <wp:anchor distT="0" distB="0" distL="114300" distR="114300" simplePos="0" relativeHeight="251831296" behindDoc="0" locked="0" layoutInCell="1" allowOverlap="1" wp14:anchorId="33BDBE24" wp14:editId="4503F3FD">
                <wp:simplePos x="0" y="0"/>
                <wp:positionH relativeFrom="column">
                  <wp:posOffset>276225</wp:posOffset>
                </wp:positionH>
                <wp:positionV relativeFrom="paragraph">
                  <wp:posOffset>122555</wp:posOffset>
                </wp:positionV>
                <wp:extent cx="2274570" cy="1255395"/>
                <wp:effectExtent l="0" t="0" r="11430" b="20955"/>
                <wp:wrapNone/>
                <wp:docPr id="246" name="群組 246"/>
                <wp:cNvGraphicFramePr/>
                <a:graphic xmlns:a="http://schemas.openxmlformats.org/drawingml/2006/main">
                  <a:graphicData uri="http://schemas.microsoft.com/office/word/2010/wordprocessingGroup">
                    <wpg:wgp>
                      <wpg:cNvGrpSpPr/>
                      <wpg:grpSpPr>
                        <a:xfrm>
                          <a:off x="0" y="0"/>
                          <a:ext cx="2274570" cy="1255395"/>
                          <a:chOff x="0" y="0"/>
                          <a:chExt cx="2275028" cy="1255667"/>
                        </a:xfrm>
                      </wpg:grpSpPr>
                      <wps:wsp>
                        <wps:cNvPr id="243" name="矩形 243"/>
                        <wps:cNvSpPr/>
                        <wps:spPr>
                          <a:xfrm>
                            <a:off x="0" y="175565"/>
                            <a:ext cx="2070202" cy="1080102"/>
                          </a:xfrm>
                          <a:prstGeom prst="rect">
                            <a:avLst/>
                          </a:prstGeom>
                        </wps:spPr>
                        <wps:style>
                          <a:lnRef idx="2">
                            <a:schemeClr val="accent6"/>
                          </a:lnRef>
                          <a:fillRef idx="1">
                            <a:schemeClr val="lt1"/>
                          </a:fillRef>
                          <a:effectRef idx="0">
                            <a:schemeClr val="accent6"/>
                          </a:effectRef>
                          <a:fontRef idx="minor">
                            <a:schemeClr val="dk1"/>
                          </a:fontRef>
                        </wps:style>
                        <wps:txbx>
                          <w:txbxContent>
                            <w:p w14:paraId="7C99BA8A" w14:textId="77777777" w:rsidR="00BC3AB5" w:rsidRDefault="00BC3AB5" w:rsidP="003D6AE5">
                              <w:pPr>
                                <w:spacing w:line="276" w:lineRule="auto"/>
                                <w:rPr>
                                  <w:rFonts w:ascii="Times New Roman" w:hAnsi="Times New Roman" w:cs="Times New Roman"/>
                                </w:rPr>
                              </w:pPr>
                            </w:p>
                            <w:p w14:paraId="18411FE0" w14:textId="1A94EEA1" w:rsidR="00BC3AB5" w:rsidRPr="009308BB" w:rsidRDefault="001F4229" w:rsidP="003D6AE5">
                              <w:pPr>
                                <w:spacing w:line="276" w:lineRule="auto"/>
                                <w:rPr>
                                  <w:rFonts w:ascii="Times New Roman" w:hAnsi="Times New Roman" w:cs="Times New Roman"/>
                                </w:rPr>
                              </w:pPr>
                              <w:r w:rsidRPr="001F4229">
                                <w:rPr>
                                  <w:rFonts w:ascii="Times New Roman" w:eastAsia="DengXian" w:hAnsi="Times New Roman" w:cs="Times New Roman" w:hint="eastAsia"/>
                                  <w:lang w:eastAsia="zh-CN"/>
                                </w:rPr>
                                <w:t>免费派发可重用口罩「铜芯抗疫口罩」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4" name="矩形 244"/>
                        <wps:cNvSpPr/>
                        <wps:spPr>
                          <a:xfrm>
                            <a:off x="1858061" y="0"/>
                            <a:ext cx="416967" cy="416967"/>
                          </a:xfrm>
                          <a:prstGeom prst="rect">
                            <a:avLst/>
                          </a:prstGeom>
                        </wps:spPr>
                        <wps:style>
                          <a:lnRef idx="2">
                            <a:schemeClr val="accent1"/>
                          </a:lnRef>
                          <a:fillRef idx="1">
                            <a:schemeClr val="lt1"/>
                          </a:fillRef>
                          <a:effectRef idx="0">
                            <a:schemeClr val="accent1"/>
                          </a:effectRef>
                          <a:fontRef idx="minor">
                            <a:schemeClr val="dk1"/>
                          </a:fontRef>
                        </wps:style>
                        <wps:txbx>
                          <w:txbxContent>
                            <w:p w14:paraId="7FEBAE70" w14:textId="41717F0E" w:rsidR="00BC3AB5" w:rsidRPr="00D9071C" w:rsidRDefault="00BC3AB5" w:rsidP="00D9071C">
                              <w:pPr>
                                <w:jc w:val="center"/>
                                <w:rPr>
                                  <w:color w:val="C00000"/>
                                </w:rPr>
                              </w:pPr>
                              <w:r w:rsidRPr="00D9071C">
                                <w:rPr>
                                  <w:color w:val="C00000"/>
                                </w:rPr>
                                <w:sym w:font="Wingdings" w:char="F0A1"/>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33BDBE24" id="群組 246" o:spid="_x0000_s1043" style="position:absolute;margin-left:21.75pt;margin-top:9.65pt;width:179.1pt;height:98.85pt;z-index:251831296;mso-height-relative:margin" coordsize="22750,125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">
                <v:rect id="矩形 243" o:spid="_x0000_s1044" style="position:absolute;top:1755;width:20702;height:108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" fillcolor="white [3201]" strokecolor="#70ad47 [3209]" strokeweight="1pt">
                  <v:textbox>
                    <w:txbxContent>
                      <w:p w14:paraId="7C99BA8A" w14:textId="77777777" w:rsidR="00BC3AB5" w:rsidRDefault="00BC3AB5" w:rsidP="003D6AE5">
                        <w:pPr>
                          <w:spacing w:line="276" w:lineRule="auto"/>
                          <w:rPr>
                            <w:rFonts w:ascii="Times New Roman" w:hAnsi="Times New Roman" w:cs="Times New Roman"/>
                          </w:rPr>
                        </w:pPr>
                      </w:p>
                      <w:p w14:paraId="18411FE0" w14:textId="1A94EEA1" w:rsidR="00BC3AB5" w:rsidRPr="009308BB" w:rsidRDefault="001F4229" w:rsidP="003D6AE5">
                        <w:pPr>
                          <w:spacing w:line="276" w:lineRule="auto"/>
                          <w:rPr>
                            <w:rFonts w:ascii="Times New Roman" w:hAnsi="Times New Roman" w:cs="Times New Roman"/>
                          </w:rPr>
                        </w:pPr>
                        <w:r w:rsidRPr="001F4229">
                          <w:rPr>
                            <w:rFonts w:ascii="Times New Roman" w:eastAsia="DengXian" w:hAnsi="Times New Roman" w:cs="Times New Roman" w:hint="eastAsia"/>
                            <w:lang w:eastAsia="zh-CN"/>
                          </w:rPr>
                          <w:t>免费派发可重用口罩「铜芯抗疫口罩」</w:t>
                        </w:r>
                      </w:p>
                    </w:txbxContent>
                  </v:textbox>
                </v:rect>
                <v:rect id="矩形 244" o:spid="_x0000_s1045" style="position:absolute;left:18580;width:4170;height:41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" fillcolor="white [3201]" strokecolor="#4472c4 [3204]" strokeweight="1pt">
                  <v:textbox>
                    <w:txbxContent>
                      <w:p w14:paraId="7FEBAE70" w14:textId="41717F0E" w:rsidR="00BC3AB5" w:rsidRPr="00D9071C" w:rsidRDefault="00BC3AB5" w:rsidP="00D9071C">
                        <w:pPr>
                          <w:jc w:val="center"/>
                          <w:rPr>
                            <w:color w:val="C00000"/>
                          </w:rPr>
                        </w:pPr>
                        <w:r w:rsidRPr="00D9071C">
                          <w:rPr>
                            <w:color w:val="C00000"/>
                          </w:rPr>
                          <w:sym w:font="Wingdings" w:char="F0A1"/>
                        </w:r>
                      </w:p>
                    </w:txbxContent>
                  </v:textbox>
                </v:rect>
              </v:group>
            </w:pict>
          </mc:Fallback>
        </mc:AlternateContent>
      </w:r>
      <w:r>
        <w:rPr>
          <w:rFonts w:ascii="Times New Roman" w:hAnsi="Times New Roman" w:cs="Times New Roman"/>
          <w:noProof/>
        </w:rPr>
        <mc:AlternateContent>
          <mc:Choice Requires="wpg">
            <w:drawing>
              <wp:anchor distT="0" distB="0" distL="114300" distR="114300" simplePos="0" relativeHeight="251833344" behindDoc="0" locked="0" layoutInCell="1" allowOverlap="1" wp14:anchorId="1AB340BB" wp14:editId="09E7C368">
                <wp:simplePos x="0" y="0"/>
                <wp:positionH relativeFrom="column">
                  <wp:posOffset>2868930</wp:posOffset>
                </wp:positionH>
                <wp:positionV relativeFrom="paragraph">
                  <wp:posOffset>115898</wp:posOffset>
                </wp:positionV>
                <wp:extent cx="2274570" cy="1255395"/>
                <wp:effectExtent l="0" t="0" r="11430" b="20955"/>
                <wp:wrapNone/>
                <wp:docPr id="247" name="群組 247"/>
                <wp:cNvGraphicFramePr/>
                <a:graphic xmlns:a="http://schemas.openxmlformats.org/drawingml/2006/main">
                  <a:graphicData uri="http://schemas.microsoft.com/office/word/2010/wordprocessingGroup">
                    <wpg:wgp>
                      <wpg:cNvGrpSpPr/>
                      <wpg:grpSpPr>
                        <a:xfrm>
                          <a:off x="0" y="0"/>
                          <a:ext cx="2274570" cy="1255395"/>
                          <a:chOff x="0" y="0"/>
                          <a:chExt cx="2275028" cy="1255628"/>
                        </a:xfrm>
                      </wpg:grpSpPr>
                      <wps:wsp>
                        <wps:cNvPr id="248" name="矩形 248"/>
                        <wps:cNvSpPr/>
                        <wps:spPr>
                          <a:xfrm>
                            <a:off x="0" y="175565"/>
                            <a:ext cx="2070202" cy="1080063"/>
                          </a:xfrm>
                          <a:prstGeom prst="rect">
                            <a:avLst/>
                          </a:prstGeom>
                        </wps:spPr>
                        <wps:style>
                          <a:lnRef idx="2">
                            <a:schemeClr val="accent6"/>
                          </a:lnRef>
                          <a:fillRef idx="1">
                            <a:schemeClr val="lt1"/>
                          </a:fillRef>
                          <a:effectRef idx="0">
                            <a:schemeClr val="accent6"/>
                          </a:effectRef>
                          <a:fontRef idx="minor">
                            <a:schemeClr val="dk1"/>
                          </a:fontRef>
                        </wps:style>
                        <wps:txbx>
                          <w:txbxContent>
                            <w:p w14:paraId="2706BDDD" w14:textId="77777777" w:rsidR="00BC3AB5" w:rsidRDefault="00BC3AB5" w:rsidP="003D6AE5">
                              <w:pPr>
                                <w:spacing w:line="276" w:lineRule="auto"/>
                                <w:rPr>
                                  <w:rFonts w:ascii="Times New Roman" w:hAnsi="Times New Roman" w:cs="Times New Roman"/>
                                </w:rPr>
                              </w:pPr>
                            </w:p>
                            <w:p w14:paraId="2ABC54AB" w14:textId="45FE952C" w:rsidR="00BC3AB5" w:rsidRPr="009308BB" w:rsidRDefault="001F4229" w:rsidP="003D6AE5">
                              <w:pPr>
                                <w:spacing w:line="276" w:lineRule="auto"/>
                                <w:rPr>
                                  <w:rFonts w:ascii="Times New Roman" w:hAnsi="Times New Roman" w:cs="Times New Roman"/>
                                </w:rPr>
                              </w:pPr>
                              <w:r w:rsidRPr="001F4229">
                                <w:rPr>
                                  <w:rFonts w:ascii="Times New Roman" w:eastAsia="DengXian" w:hAnsi="Times New Roman" w:cs="Times New Roman" w:hint="eastAsia"/>
                                  <w:lang w:eastAsia="zh-CN"/>
                                </w:rPr>
                                <w:t>合资格持牌食肆可获一次过</w:t>
                              </w:r>
                              <w:r w:rsidRPr="001F4229">
                                <w:rPr>
                                  <w:rFonts w:ascii="Times New Roman" w:eastAsia="DengXian" w:hAnsi="Times New Roman" w:cs="Times New Roman"/>
                                  <w:lang w:eastAsia="zh-CN"/>
                                </w:rPr>
                                <w:t>8</w:t>
                              </w:r>
                              <w:r w:rsidRPr="001F4229">
                                <w:rPr>
                                  <w:rFonts w:ascii="Times New Roman" w:eastAsia="DengXian" w:hAnsi="Times New Roman" w:cs="Times New Roman" w:hint="eastAsia"/>
                                  <w:lang w:eastAsia="zh-CN"/>
                                </w:rPr>
                                <w:t>万元或者</w:t>
                              </w:r>
                              <w:r w:rsidRPr="001F4229">
                                <w:rPr>
                                  <w:rFonts w:ascii="Times New Roman" w:eastAsia="DengXian" w:hAnsi="Times New Roman" w:cs="Times New Roman"/>
                                  <w:lang w:eastAsia="zh-CN"/>
                                </w:rPr>
                                <w:t>20</w:t>
                              </w:r>
                              <w:r w:rsidRPr="001F4229">
                                <w:rPr>
                                  <w:rFonts w:ascii="Times New Roman" w:eastAsia="DengXian" w:hAnsi="Times New Roman" w:cs="Times New Roman" w:hint="eastAsia"/>
                                  <w:lang w:eastAsia="zh-CN"/>
                                </w:rPr>
                                <w:t>万元资助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9" name="矩形 249"/>
                        <wps:cNvSpPr/>
                        <wps:spPr>
                          <a:xfrm>
                            <a:off x="1858061" y="0"/>
                            <a:ext cx="416967" cy="416967"/>
                          </a:xfrm>
                          <a:prstGeom prst="rect">
                            <a:avLst/>
                          </a:prstGeom>
                        </wps:spPr>
                        <wps:style>
                          <a:lnRef idx="2">
                            <a:schemeClr val="accent1"/>
                          </a:lnRef>
                          <a:fillRef idx="1">
                            <a:schemeClr val="lt1"/>
                          </a:fillRef>
                          <a:effectRef idx="0">
                            <a:schemeClr val="accent1"/>
                          </a:effectRef>
                          <a:fontRef idx="minor">
                            <a:schemeClr val="dk1"/>
                          </a:fontRef>
                        </wps:style>
                        <wps:txbx>
                          <w:txbxContent>
                            <w:p w14:paraId="0EFFCB8A" w14:textId="7A74B2BD" w:rsidR="00BC3AB5" w:rsidRPr="00D9071C" w:rsidRDefault="00BC3AB5" w:rsidP="00D9071C">
                              <w:pPr>
                                <w:jc w:val="center"/>
                                <w:rPr>
                                  <w:color w:val="C00000"/>
                                </w:rPr>
                              </w:pPr>
                              <w:r w:rsidRPr="00D9071C">
                                <w:rPr>
                                  <w:rFonts w:hint="eastAsia"/>
                                  <w:color w:val="C00000"/>
                                </w:rPr>
                                <w:sym w:font="Wingdings 3" w:char="F072"/>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AB340BB" id="群組 247" o:spid="_x0000_s1046" style="position:absolute;margin-left:225.9pt;margin-top:9.15pt;width:179.1pt;height:98.85pt;z-index:251833344;mso-width-relative:margin;mso-height-relative:margin" coordsize="22750,125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">
                <v:rect id="矩形 248" o:spid="_x0000_s1047" style="position:absolute;top:1755;width:20702;height:108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" fillcolor="white [3201]" strokecolor="#70ad47 [3209]" strokeweight="1pt">
                  <v:textbox>
                    <w:txbxContent>
                      <w:p w14:paraId="2706BDDD" w14:textId="77777777" w:rsidR="00BC3AB5" w:rsidRDefault="00BC3AB5" w:rsidP="003D6AE5">
                        <w:pPr>
                          <w:spacing w:line="276" w:lineRule="auto"/>
                          <w:rPr>
                            <w:rFonts w:ascii="Times New Roman" w:hAnsi="Times New Roman" w:cs="Times New Roman"/>
                          </w:rPr>
                        </w:pPr>
                      </w:p>
                      <w:p w14:paraId="2ABC54AB" w14:textId="45FE952C" w:rsidR="00BC3AB5" w:rsidRPr="009308BB" w:rsidRDefault="001F4229" w:rsidP="003D6AE5">
                        <w:pPr>
                          <w:spacing w:line="276" w:lineRule="auto"/>
                          <w:rPr>
                            <w:rFonts w:ascii="Times New Roman" w:hAnsi="Times New Roman" w:cs="Times New Roman"/>
                          </w:rPr>
                        </w:pPr>
                        <w:r w:rsidRPr="001F4229">
                          <w:rPr>
                            <w:rFonts w:ascii="Times New Roman" w:eastAsia="DengXian" w:hAnsi="Times New Roman" w:cs="Times New Roman" w:hint="eastAsia"/>
                            <w:lang w:eastAsia="zh-CN"/>
                          </w:rPr>
                          <w:t>合资格持牌食肆可获一次过</w:t>
                        </w:r>
                        <w:r w:rsidRPr="001F4229">
                          <w:rPr>
                            <w:rFonts w:ascii="Times New Roman" w:eastAsia="DengXian" w:hAnsi="Times New Roman" w:cs="Times New Roman"/>
                            <w:lang w:eastAsia="zh-CN"/>
                          </w:rPr>
                          <w:t>8</w:t>
                        </w:r>
                        <w:r w:rsidRPr="001F4229">
                          <w:rPr>
                            <w:rFonts w:ascii="Times New Roman" w:eastAsia="DengXian" w:hAnsi="Times New Roman" w:cs="Times New Roman" w:hint="eastAsia"/>
                            <w:lang w:eastAsia="zh-CN"/>
                          </w:rPr>
                          <w:t>万元或者</w:t>
                        </w:r>
                        <w:r w:rsidRPr="001F4229">
                          <w:rPr>
                            <w:rFonts w:ascii="Times New Roman" w:eastAsia="DengXian" w:hAnsi="Times New Roman" w:cs="Times New Roman"/>
                            <w:lang w:eastAsia="zh-CN"/>
                          </w:rPr>
                          <w:t>20</w:t>
                        </w:r>
                        <w:r w:rsidRPr="001F4229">
                          <w:rPr>
                            <w:rFonts w:ascii="Times New Roman" w:eastAsia="DengXian" w:hAnsi="Times New Roman" w:cs="Times New Roman" w:hint="eastAsia"/>
                            <w:lang w:eastAsia="zh-CN"/>
                          </w:rPr>
                          <w:t>万元资助</w:t>
                        </w:r>
                      </w:p>
                    </w:txbxContent>
                  </v:textbox>
                </v:rect>
                <v:rect id="矩形 249" o:spid="_x0000_s1048" style="position:absolute;left:18580;width:4170;height:41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" fillcolor="white [3201]" strokecolor="#4472c4 [3204]" strokeweight="1pt">
                  <v:textbox>
                    <w:txbxContent>
                      <w:p w14:paraId="0EFFCB8A" w14:textId="7A74B2BD" w:rsidR="00BC3AB5" w:rsidRPr="00D9071C" w:rsidRDefault="00BC3AB5" w:rsidP="00D9071C">
                        <w:pPr>
                          <w:jc w:val="center"/>
                          <w:rPr>
                            <w:color w:val="C00000"/>
                          </w:rPr>
                        </w:pPr>
                        <w:r w:rsidRPr="00D9071C">
                          <w:rPr>
                            <w:rFonts w:hint="eastAsia"/>
                            <w:color w:val="C00000"/>
                          </w:rPr>
                          <w:sym w:font="Wingdings 3" w:char="F072"/>
                        </w:r>
                      </w:p>
                    </w:txbxContent>
                  </v:textbox>
                </v:rect>
              </v:group>
            </w:pict>
          </mc:Fallback>
        </mc:AlternateContent>
      </w:r>
    </w:p>
    <w:p w14:paraId="39CBDB94" w14:textId="615D6F61" w:rsidR="00BE1350" w:rsidRDefault="00BE1350">
      <w:pPr>
        <w:widowControl/>
        <w:rPr>
          <w:szCs w:val="24"/>
          <w:lang w:eastAsia="zh-HK"/>
        </w:rPr>
      </w:pPr>
    </w:p>
    <w:p w14:paraId="38BDAE65" w14:textId="1370F34B" w:rsidR="00670453" w:rsidRDefault="00670453" w:rsidP="003D6AE5">
      <w:pPr>
        <w:widowControl/>
        <w:spacing w:line="276" w:lineRule="auto"/>
      </w:pPr>
    </w:p>
    <w:p w14:paraId="13405CCE" w14:textId="22169B3E" w:rsidR="00670453" w:rsidRDefault="00670453" w:rsidP="003D6AE5">
      <w:pPr>
        <w:widowControl/>
        <w:spacing w:line="276" w:lineRule="auto"/>
      </w:pPr>
    </w:p>
    <w:p w14:paraId="4848A2F5" w14:textId="16506E3E" w:rsidR="00670453" w:rsidRDefault="00670453" w:rsidP="003D6AE5">
      <w:pPr>
        <w:widowControl/>
        <w:spacing w:line="276" w:lineRule="auto"/>
      </w:pPr>
    </w:p>
    <w:p w14:paraId="66F052A1" w14:textId="2A7E8419" w:rsidR="00670453" w:rsidRDefault="00D772FB" w:rsidP="003D6AE5">
      <w:pPr>
        <w:widowControl/>
        <w:spacing w:line="276" w:lineRule="auto"/>
      </w:pPr>
      <w:r w:rsidRPr="009308BB">
        <w:rPr>
          <w:noProof/>
        </w:rPr>
        <mc:AlternateContent>
          <mc:Choice Requires="wpg">
            <w:drawing>
              <wp:anchor distT="0" distB="0" distL="114300" distR="114300" simplePos="0" relativeHeight="251836416" behindDoc="0" locked="0" layoutInCell="1" allowOverlap="1" wp14:anchorId="0DEDD08F" wp14:editId="3C3BDDFB">
                <wp:simplePos x="0" y="0"/>
                <wp:positionH relativeFrom="column">
                  <wp:posOffset>2868930</wp:posOffset>
                </wp:positionH>
                <wp:positionV relativeFrom="paragraph">
                  <wp:posOffset>188595</wp:posOffset>
                </wp:positionV>
                <wp:extent cx="2274570" cy="1255395"/>
                <wp:effectExtent l="0" t="0" r="11430" b="20955"/>
                <wp:wrapNone/>
                <wp:docPr id="253" name="群組 253"/>
                <wp:cNvGraphicFramePr/>
                <a:graphic xmlns:a="http://schemas.openxmlformats.org/drawingml/2006/main">
                  <a:graphicData uri="http://schemas.microsoft.com/office/word/2010/wordprocessingGroup">
                    <wpg:wgp>
                      <wpg:cNvGrpSpPr/>
                      <wpg:grpSpPr>
                        <a:xfrm>
                          <a:off x="0" y="0"/>
                          <a:ext cx="2274570" cy="1255395"/>
                          <a:chOff x="0" y="0"/>
                          <a:chExt cx="2275028" cy="1255628"/>
                        </a:xfrm>
                      </wpg:grpSpPr>
                      <wps:wsp>
                        <wps:cNvPr id="254" name="矩形 254"/>
                        <wps:cNvSpPr/>
                        <wps:spPr>
                          <a:xfrm>
                            <a:off x="0" y="175565"/>
                            <a:ext cx="2070202" cy="1080063"/>
                          </a:xfrm>
                          <a:prstGeom prst="rect">
                            <a:avLst/>
                          </a:prstGeom>
                        </wps:spPr>
                        <wps:style>
                          <a:lnRef idx="2">
                            <a:schemeClr val="accent6"/>
                          </a:lnRef>
                          <a:fillRef idx="1">
                            <a:schemeClr val="lt1"/>
                          </a:fillRef>
                          <a:effectRef idx="0">
                            <a:schemeClr val="accent6"/>
                          </a:effectRef>
                          <a:fontRef idx="minor">
                            <a:schemeClr val="dk1"/>
                          </a:fontRef>
                        </wps:style>
                        <wps:txbx>
                          <w:txbxContent>
                            <w:p w14:paraId="172AC0E0" w14:textId="77777777" w:rsidR="00BC3AB5" w:rsidRDefault="00BC3AB5" w:rsidP="003D6AE5">
                              <w:pPr>
                                <w:spacing w:line="276" w:lineRule="auto"/>
                                <w:rPr>
                                  <w:rFonts w:ascii="Times New Roman" w:hAnsi="Times New Roman" w:cs="Times New Roman"/>
                                  <w:b/>
                                </w:rPr>
                              </w:pPr>
                            </w:p>
                            <w:p w14:paraId="5E360992" w14:textId="665B26B0" w:rsidR="00BC3AB5" w:rsidRPr="00F936CE" w:rsidRDefault="001F4229" w:rsidP="003D6AE5">
                              <w:pPr>
                                <w:spacing w:line="276" w:lineRule="auto"/>
                                <w:rPr>
                                  <w:rFonts w:ascii="Times New Roman" w:hAnsi="Times New Roman" w:cs="Times New Roman"/>
                                </w:rPr>
                              </w:pPr>
                              <w:r w:rsidRPr="001F4229">
                                <w:rPr>
                                  <w:rFonts w:ascii="Times New Roman" w:eastAsia="DengXian" w:hAnsi="Times New Roman" w:cs="Times New Roman"/>
                                  <w:lang w:eastAsia="zh-CN"/>
                                </w:rPr>
                                <w:t>2020</w:t>
                              </w:r>
                              <w:r w:rsidRPr="001F4229">
                                <w:rPr>
                                  <w:rFonts w:ascii="Times New Roman" w:eastAsia="DengXian" w:hAnsi="Times New Roman" w:cs="Times New Roman" w:hint="eastAsia"/>
                                  <w:lang w:eastAsia="zh-CN"/>
                                </w:rPr>
                                <w:t>年</w:t>
                              </w:r>
                              <w:r w:rsidRPr="001F4229">
                                <w:rPr>
                                  <w:rFonts w:ascii="Times New Roman" w:eastAsia="DengXian" w:hAnsi="Times New Roman" w:cs="Times New Roman"/>
                                  <w:lang w:eastAsia="zh-CN"/>
                                </w:rPr>
                                <w:t>7</w:t>
                              </w:r>
                              <w:r w:rsidRPr="001F4229">
                                <w:rPr>
                                  <w:rFonts w:ascii="Times New Roman" w:eastAsia="DengXian" w:hAnsi="Times New Roman" w:cs="Times New Roman" w:hint="eastAsia"/>
                                  <w:lang w:eastAsia="zh-CN"/>
                                </w:rPr>
                                <w:t>月</w:t>
                              </w:r>
                              <w:r w:rsidRPr="001F4229">
                                <w:rPr>
                                  <w:rFonts w:ascii="Times New Roman" w:eastAsia="DengXian" w:hAnsi="Times New Roman" w:cs="Times New Roman"/>
                                  <w:lang w:eastAsia="zh-CN"/>
                                </w:rPr>
                                <w:t>1</w:t>
                              </w:r>
                              <w:r w:rsidRPr="001F4229">
                                <w:rPr>
                                  <w:rFonts w:ascii="Times New Roman" w:eastAsia="DengXian" w:hAnsi="Times New Roman" w:cs="Times New Roman" w:hint="eastAsia"/>
                                  <w:lang w:eastAsia="zh-CN"/>
                                </w:rPr>
                                <w:t>日起计</w:t>
                              </w:r>
                              <w:r w:rsidRPr="001F4229">
                                <w:rPr>
                                  <w:rFonts w:ascii="Times New Roman" w:eastAsia="DengXian" w:hAnsi="Times New Roman" w:cs="Times New Roman"/>
                                  <w:lang w:eastAsia="zh-CN"/>
                                </w:rPr>
                                <w:t>6</w:t>
                              </w:r>
                              <w:r w:rsidRPr="001F4229">
                                <w:rPr>
                                  <w:rFonts w:ascii="Times New Roman" w:eastAsia="DengXian" w:hAnsi="Times New Roman" w:cs="Times New Roman" w:hint="eastAsia"/>
                                  <w:lang w:eastAsia="zh-CN"/>
                                </w:rPr>
                                <w:t>个月，宽减港铁车费</w:t>
                              </w:r>
                              <w:r w:rsidRPr="001F4229">
                                <w:rPr>
                                  <w:rFonts w:ascii="Times New Roman" w:eastAsia="DengXian" w:hAnsi="Times New Roman" w:cs="Times New Roman"/>
                                  <w:lang w:eastAsia="zh-CN"/>
                                </w:rPr>
                                <w:t>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5" name="矩形 255"/>
                        <wps:cNvSpPr/>
                        <wps:spPr>
                          <a:xfrm>
                            <a:off x="1858061" y="0"/>
                            <a:ext cx="416967" cy="416967"/>
                          </a:xfrm>
                          <a:prstGeom prst="rect">
                            <a:avLst/>
                          </a:prstGeom>
                        </wps:spPr>
                        <wps:style>
                          <a:lnRef idx="2">
                            <a:schemeClr val="accent1"/>
                          </a:lnRef>
                          <a:fillRef idx="1">
                            <a:schemeClr val="lt1"/>
                          </a:fillRef>
                          <a:effectRef idx="0">
                            <a:schemeClr val="accent1"/>
                          </a:effectRef>
                          <a:fontRef idx="minor">
                            <a:schemeClr val="dk1"/>
                          </a:fontRef>
                        </wps:style>
                        <wps:txbx>
                          <w:txbxContent>
                            <w:p w14:paraId="5A1A08B8" w14:textId="77777777" w:rsidR="00BC3AB5" w:rsidRPr="00883634" w:rsidRDefault="00BC3AB5" w:rsidP="00670453">
                              <w:pPr>
                                <w:jc w:val="center"/>
                                <w:rPr>
                                  <w:color w:val="C00000"/>
                                </w:rPr>
                              </w:pPr>
                              <w:r w:rsidRPr="00D9071C">
                                <w:rPr>
                                  <w:color w:val="C00000"/>
                                </w:rPr>
                                <w:sym w:font="Wingdings" w:char="F0A1"/>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0DEDD08F" id="群組 253" o:spid="_x0000_s1049" style="position:absolute;margin-left:225.9pt;margin-top:14.85pt;width:179.1pt;height:98.85pt;z-index:251836416;mso-height-relative:margin" coordsize="22750,125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">
                <v:rect id="矩形 254" o:spid="_x0000_s1050" style="position:absolute;top:1755;width:20702;height:108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" fillcolor="white [3201]" strokecolor="#70ad47 [3209]" strokeweight="1pt">
                  <v:textbox>
                    <w:txbxContent>
                      <w:p w14:paraId="172AC0E0" w14:textId="77777777" w:rsidR="00BC3AB5" w:rsidRDefault="00BC3AB5" w:rsidP="003D6AE5">
                        <w:pPr>
                          <w:spacing w:line="276" w:lineRule="auto"/>
                          <w:rPr>
                            <w:rFonts w:ascii="Times New Roman" w:hAnsi="Times New Roman" w:cs="Times New Roman"/>
                            <w:b/>
                          </w:rPr>
                        </w:pPr>
                      </w:p>
                      <w:p w14:paraId="5E360992" w14:textId="665B26B0" w:rsidR="00BC3AB5" w:rsidRPr="00F936CE" w:rsidRDefault="001F4229" w:rsidP="003D6AE5">
                        <w:pPr>
                          <w:spacing w:line="276" w:lineRule="auto"/>
                          <w:rPr>
                            <w:rFonts w:ascii="Times New Roman" w:hAnsi="Times New Roman" w:cs="Times New Roman"/>
                          </w:rPr>
                        </w:pPr>
                        <w:r w:rsidRPr="001F4229">
                          <w:rPr>
                            <w:rFonts w:ascii="Times New Roman" w:eastAsia="DengXian" w:hAnsi="Times New Roman" w:cs="Times New Roman"/>
                            <w:lang w:eastAsia="zh-CN"/>
                          </w:rPr>
                          <w:t>2020</w:t>
                        </w:r>
                        <w:r w:rsidRPr="001F4229">
                          <w:rPr>
                            <w:rFonts w:ascii="Times New Roman" w:eastAsia="DengXian" w:hAnsi="Times New Roman" w:cs="Times New Roman" w:hint="eastAsia"/>
                            <w:lang w:eastAsia="zh-CN"/>
                          </w:rPr>
                          <w:t>年</w:t>
                        </w:r>
                        <w:r w:rsidRPr="001F4229">
                          <w:rPr>
                            <w:rFonts w:ascii="Times New Roman" w:eastAsia="DengXian" w:hAnsi="Times New Roman" w:cs="Times New Roman"/>
                            <w:lang w:eastAsia="zh-CN"/>
                          </w:rPr>
                          <w:t>7</w:t>
                        </w:r>
                        <w:r w:rsidRPr="001F4229">
                          <w:rPr>
                            <w:rFonts w:ascii="Times New Roman" w:eastAsia="DengXian" w:hAnsi="Times New Roman" w:cs="Times New Roman" w:hint="eastAsia"/>
                            <w:lang w:eastAsia="zh-CN"/>
                          </w:rPr>
                          <w:t>月</w:t>
                        </w:r>
                        <w:r w:rsidRPr="001F4229">
                          <w:rPr>
                            <w:rFonts w:ascii="Times New Roman" w:eastAsia="DengXian" w:hAnsi="Times New Roman" w:cs="Times New Roman"/>
                            <w:lang w:eastAsia="zh-CN"/>
                          </w:rPr>
                          <w:t>1</w:t>
                        </w:r>
                        <w:r w:rsidRPr="001F4229">
                          <w:rPr>
                            <w:rFonts w:ascii="Times New Roman" w:eastAsia="DengXian" w:hAnsi="Times New Roman" w:cs="Times New Roman" w:hint="eastAsia"/>
                            <w:lang w:eastAsia="zh-CN"/>
                          </w:rPr>
                          <w:t>日起计</w:t>
                        </w:r>
                        <w:r w:rsidRPr="001F4229">
                          <w:rPr>
                            <w:rFonts w:ascii="Times New Roman" w:eastAsia="DengXian" w:hAnsi="Times New Roman" w:cs="Times New Roman"/>
                            <w:lang w:eastAsia="zh-CN"/>
                          </w:rPr>
                          <w:t>6</w:t>
                        </w:r>
                        <w:r w:rsidRPr="001F4229">
                          <w:rPr>
                            <w:rFonts w:ascii="Times New Roman" w:eastAsia="DengXian" w:hAnsi="Times New Roman" w:cs="Times New Roman" w:hint="eastAsia"/>
                            <w:lang w:eastAsia="zh-CN"/>
                          </w:rPr>
                          <w:t>个月，宽减港铁车费</w:t>
                        </w:r>
                        <w:r w:rsidRPr="001F4229">
                          <w:rPr>
                            <w:rFonts w:ascii="Times New Roman" w:eastAsia="DengXian" w:hAnsi="Times New Roman" w:cs="Times New Roman"/>
                            <w:lang w:eastAsia="zh-CN"/>
                          </w:rPr>
                          <w:t>20%</w:t>
                        </w:r>
                      </w:p>
                    </w:txbxContent>
                  </v:textbox>
                </v:rect>
                <v:rect id="矩形 255" o:spid="_x0000_s1051" style="position:absolute;left:18580;width:4170;height:41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" fillcolor="white [3201]" strokecolor="#4472c4 [3204]" strokeweight="1pt">
                  <v:textbox>
                    <w:txbxContent>
                      <w:p w14:paraId="5A1A08B8" w14:textId="77777777" w:rsidR="00BC3AB5" w:rsidRPr="00883634" w:rsidRDefault="00BC3AB5" w:rsidP="00670453">
                        <w:pPr>
                          <w:jc w:val="center"/>
                          <w:rPr>
                            <w:color w:val="C00000"/>
                          </w:rPr>
                        </w:pPr>
                        <w:r w:rsidRPr="00D9071C">
                          <w:rPr>
                            <w:color w:val="C00000"/>
                          </w:rPr>
                          <w:sym w:font="Wingdings" w:char="F0A1"/>
                        </w:r>
                      </w:p>
                    </w:txbxContent>
                  </v:textbox>
                </v:rect>
              </v:group>
            </w:pict>
          </mc:Fallback>
        </mc:AlternateContent>
      </w:r>
      <w:r w:rsidRPr="009308BB">
        <w:rPr>
          <w:noProof/>
        </w:rPr>
        <mc:AlternateContent>
          <mc:Choice Requires="wpg">
            <w:drawing>
              <wp:anchor distT="0" distB="0" distL="114300" distR="114300" simplePos="0" relativeHeight="251835392" behindDoc="0" locked="0" layoutInCell="1" allowOverlap="1" wp14:anchorId="3D1B4CF4" wp14:editId="5FBFBF46">
                <wp:simplePos x="0" y="0"/>
                <wp:positionH relativeFrom="column">
                  <wp:posOffset>276225</wp:posOffset>
                </wp:positionH>
                <wp:positionV relativeFrom="paragraph">
                  <wp:posOffset>188765</wp:posOffset>
                </wp:positionV>
                <wp:extent cx="2274570" cy="1255395"/>
                <wp:effectExtent l="0" t="0" r="11430" b="20955"/>
                <wp:wrapNone/>
                <wp:docPr id="250" name="群組 250"/>
                <wp:cNvGraphicFramePr/>
                <a:graphic xmlns:a="http://schemas.openxmlformats.org/drawingml/2006/main">
                  <a:graphicData uri="http://schemas.microsoft.com/office/word/2010/wordprocessingGroup">
                    <wpg:wgp>
                      <wpg:cNvGrpSpPr/>
                      <wpg:grpSpPr>
                        <a:xfrm>
                          <a:off x="0" y="0"/>
                          <a:ext cx="2274570" cy="1255395"/>
                          <a:chOff x="0" y="0"/>
                          <a:chExt cx="2275028" cy="1255628"/>
                        </a:xfrm>
                      </wpg:grpSpPr>
                      <wps:wsp>
                        <wps:cNvPr id="251" name="矩形 251"/>
                        <wps:cNvSpPr/>
                        <wps:spPr>
                          <a:xfrm>
                            <a:off x="0" y="175565"/>
                            <a:ext cx="2070202" cy="1080063"/>
                          </a:xfrm>
                          <a:prstGeom prst="rect">
                            <a:avLst/>
                          </a:prstGeom>
                        </wps:spPr>
                        <wps:style>
                          <a:lnRef idx="2">
                            <a:schemeClr val="accent6"/>
                          </a:lnRef>
                          <a:fillRef idx="1">
                            <a:schemeClr val="lt1"/>
                          </a:fillRef>
                          <a:effectRef idx="0">
                            <a:schemeClr val="accent6"/>
                          </a:effectRef>
                          <a:fontRef idx="minor">
                            <a:schemeClr val="dk1"/>
                          </a:fontRef>
                        </wps:style>
                        <wps:txbx>
                          <w:txbxContent>
                            <w:p w14:paraId="33CD5D27" w14:textId="77777777" w:rsidR="00BC3AB5" w:rsidRDefault="00BC3AB5" w:rsidP="003D6AE5">
                              <w:pPr>
                                <w:spacing w:line="276" w:lineRule="auto"/>
                                <w:rPr>
                                  <w:rFonts w:ascii="Times New Roman" w:hAnsi="Times New Roman" w:cs="Times New Roman"/>
                                </w:rPr>
                              </w:pPr>
                            </w:p>
                            <w:p w14:paraId="687B60A1" w14:textId="4F061D60" w:rsidR="00BC3AB5" w:rsidRPr="009308BB" w:rsidRDefault="001F4229" w:rsidP="003D6AE5">
                              <w:pPr>
                                <w:spacing w:line="276" w:lineRule="auto"/>
                                <w:rPr>
                                  <w:rFonts w:ascii="Times New Roman" w:hAnsi="Times New Roman" w:cs="Times New Roman"/>
                                </w:rPr>
                              </w:pPr>
                              <w:r w:rsidRPr="001F4229">
                                <w:rPr>
                                  <w:rFonts w:ascii="Times New Roman" w:eastAsia="DengXian" w:hAnsi="Times New Roman" w:cs="Times New Roman" w:hint="eastAsia"/>
                                  <w:lang w:eastAsia="zh-CN"/>
                                </w:rPr>
                                <w:t>安排特别航班接载滞留印度的香港居民返港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2" name="矩形 252"/>
                        <wps:cNvSpPr/>
                        <wps:spPr>
                          <a:xfrm>
                            <a:off x="1858061" y="0"/>
                            <a:ext cx="416967" cy="416967"/>
                          </a:xfrm>
                          <a:prstGeom prst="rect">
                            <a:avLst/>
                          </a:prstGeom>
                        </wps:spPr>
                        <wps:style>
                          <a:lnRef idx="2">
                            <a:schemeClr val="accent1"/>
                          </a:lnRef>
                          <a:fillRef idx="1">
                            <a:schemeClr val="lt1"/>
                          </a:fillRef>
                          <a:effectRef idx="0">
                            <a:schemeClr val="accent1"/>
                          </a:effectRef>
                          <a:fontRef idx="minor">
                            <a:schemeClr val="dk1"/>
                          </a:fontRef>
                        </wps:style>
                        <wps:txbx>
                          <w:txbxContent>
                            <w:p w14:paraId="6036FAEB" w14:textId="77777777" w:rsidR="00BC3AB5" w:rsidRPr="001028FF" w:rsidRDefault="00BC3AB5" w:rsidP="00670453">
                              <w:pPr>
                                <w:jc w:val="center"/>
                                <w:rPr>
                                  <w:color w:val="C00000"/>
                                </w:rPr>
                              </w:pPr>
                              <w:r w:rsidRPr="001028FF">
                                <w:rPr>
                                  <w:rFonts w:hint="eastAsia"/>
                                  <w:color w:val="C00000"/>
                                </w:rPr>
                                <w:sym w:font="Wingdings 2" w:char="F050"/>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3D1B4CF4" id="群組 250" o:spid="_x0000_s1052" style="position:absolute;margin-left:21.75pt;margin-top:14.85pt;width:179.1pt;height:98.85pt;z-index:251835392;mso-height-relative:margin" coordsize="22750,125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">
                <v:rect id="矩形 251" o:spid="_x0000_s1053" style="position:absolute;top:1755;width:20702;height:108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" fillcolor="white [3201]" strokecolor="#70ad47 [3209]" strokeweight="1pt">
                  <v:textbox>
                    <w:txbxContent>
                      <w:p w14:paraId="33CD5D27" w14:textId="77777777" w:rsidR="00BC3AB5" w:rsidRDefault="00BC3AB5" w:rsidP="003D6AE5">
                        <w:pPr>
                          <w:spacing w:line="276" w:lineRule="auto"/>
                          <w:rPr>
                            <w:rFonts w:ascii="Times New Roman" w:hAnsi="Times New Roman" w:cs="Times New Roman"/>
                          </w:rPr>
                        </w:pPr>
                      </w:p>
                      <w:p w14:paraId="687B60A1" w14:textId="4F061D60" w:rsidR="00BC3AB5" w:rsidRPr="009308BB" w:rsidRDefault="001F4229" w:rsidP="003D6AE5">
                        <w:pPr>
                          <w:spacing w:line="276" w:lineRule="auto"/>
                          <w:rPr>
                            <w:rFonts w:ascii="Times New Roman" w:hAnsi="Times New Roman" w:cs="Times New Roman"/>
                          </w:rPr>
                        </w:pPr>
                        <w:r w:rsidRPr="001F4229">
                          <w:rPr>
                            <w:rFonts w:ascii="Times New Roman" w:eastAsia="DengXian" w:hAnsi="Times New Roman" w:cs="Times New Roman" w:hint="eastAsia"/>
                            <w:lang w:eastAsia="zh-CN"/>
                          </w:rPr>
                          <w:t>安排特别航班接载滞留印度的香港居民返港</w:t>
                        </w:r>
                      </w:p>
                    </w:txbxContent>
                  </v:textbox>
                </v:rect>
                <v:rect id="矩形 252" o:spid="_x0000_s1054" style="position:absolute;left:18580;width:4170;height:41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" fillcolor="white [3201]" strokecolor="#4472c4 [3204]" strokeweight="1pt">
                  <v:textbox>
                    <w:txbxContent>
                      <w:p w14:paraId="6036FAEB" w14:textId="77777777" w:rsidR="00BC3AB5" w:rsidRPr="001028FF" w:rsidRDefault="00BC3AB5" w:rsidP="00670453">
                        <w:pPr>
                          <w:jc w:val="center"/>
                          <w:rPr>
                            <w:color w:val="C00000"/>
                          </w:rPr>
                        </w:pPr>
                        <w:r w:rsidRPr="001028FF">
                          <w:rPr>
                            <w:rFonts w:hint="eastAsia"/>
                            <w:color w:val="C00000"/>
                          </w:rPr>
                          <w:sym w:font="Wingdings 2" w:char="F050"/>
                        </w:r>
                      </w:p>
                    </w:txbxContent>
                  </v:textbox>
                </v:rect>
              </v:group>
            </w:pict>
          </mc:Fallback>
        </mc:AlternateContent>
      </w:r>
    </w:p>
    <w:p w14:paraId="5927472B" w14:textId="7130F762" w:rsidR="00670453" w:rsidRDefault="00670453" w:rsidP="003D6AE5">
      <w:pPr>
        <w:widowControl/>
        <w:spacing w:line="276" w:lineRule="auto"/>
      </w:pPr>
    </w:p>
    <w:p w14:paraId="5C4336CB" w14:textId="3B1619C8" w:rsidR="00670453" w:rsidRDefault="00670453" w:rsidP="003D6AE5">
      <w:pPr>
        <w:widowControl/>
        <w:spacing w:line="276" w:lineRule="auto"/>
      </w:pPr>
    </w:p>
    <w:p w14:paraId="0B29F10B" w14:textId="7EA8BED5" w:rsidR="00670453" w:rsidRDefault="00670453" w:rsidP="003D6AE5">
      <w:pPr>
        <w:widowControl/>
        <w:spacing w:line="276" w:lineRule="auto"/>
      </w:pPr>
    </w:p>
    <w:p w14:paraId="56DD74F2" w14:textId="624E2EA3" w:rsidR="00670453" w:rsidRDefault="00670453" w:rsidP="003D6AE5">
      <w:pPr>
        <w:widowControl/>
        <w:spacing w:line="276" w:lineRule="auto"/>
      </w:pPr>
    </w:p>
    <w:p w14:paraId="3E0B0765" w14:textId="416E36DF" w:rsidR="00670453" w:rsidRDefault="00D772FB" w:rsidP="003D6AE5">
      <w:pPr>
        <w:widowControl/>
        <w:spacing w:line="276" w:lineRule="auto"/>
      </w:pPr>
      <w:r w:rsidRPr="009308BB">
        <w:rPr>
          <w:noProof/>
        </w:rPr>
        <mc:AlternateContent>
          <mc:Choice Requires="wpg">
            <w:drawing>
              <wp:anchor distT="0" distB="0" distL="114300" distR="114300" simplePos="0" relativeHeight="251837440" behindDoc="0" locked="0" layoutInCell="1" allowOverlap="1" wp14:anchorId="2A80083D" wp14:editId="0DE30729">
                <wp:simplePos x="0" y="0"/>
                <wp:positionH relativeFrom="column">
                  <wp:posOffset>277495</wp:posOffset>
                </wp:positionH>
                <wp:positionV relativeFrom="paragraph">
                  <wp:posOffset>182245</wp:posOffset>
                </wp:positionV>
                <wp:extent cx="2274570" cy="1323975"/>
                <wp:effectExtent l="0" t="0" r="11430" b="28575"/>
                <wp:wrapNone/>
                <wp:docPr id="34" name="群組 34"/>
                <wp:cNvGraphicFramePr/>
                <a:graphic xmlns:a="http://schemas.openxmlformats.org/drawingml/2006/main">
                  <a:graphicData uri="http://schemas.microsoft.com/office/word/2010/wordprocessingGroup">
                    <wpg:wgp>
                      <wpg:cNvGrpSpPr/>
                      <wpg:grpSpPr>
                        <a:xfrm>
                          <a:off x="0" y="0"/>
                          <a:ext cx="2274570" cy="1323975"/>
                          <a:chOff x="0" y="0"/>
                          <a:chExt cx="2275028" cy="1324052"/>
                        </a:xfrm>
                      </wpg:grpSpPr>
                      <wps:wsp>
                        <wps:cNvPr id="35" name="矩形 35"/>
                        <wps:cNvSpPr/>
                        <wps:spPr>
                          <a:xfrm>
                            <a:off x="0" y="175565"/>
                            <a:ext cx="2070202" cy="1148487"/>
                          </a:xfrm>
                          <a:prstGeom prst="rect">
                            <a:avLst/>
                          </a:prstGeom>
                        </wps:spPr>
                        <wps:style>
                          <a:lnRef idx="2">
                            <a:schemeClr val="accent6"/>
                          </a:lnRef>
                          <a:fillRef idx="1">
                            <a:schemeClr val="lt1"/>
                          </a:fillRef>
                          <a:effectRef idx="0">
                            <a:schemeClr val="accent6"/>
                          </a:effectRef>
                          <a:fontRef idx="minor">
                            <a:schemeClr val="dk1"/>
                          </a:fontRef>
                        </wps:style>
                        <wps:txbx>
                          <w:txbxContent>
                            <w:p w14:paraId="1F5A1E37" w14:textId="33587610" w:rsidR="00BC3AB5" w:rsidRPr="009308BB" w:rsidRDefault="001F4229" w:rsidP="003D6AE5">
                              <w:pPr>
                                <w:spacing w:line="276" w:lineRule="auto"/>
                                <w:rPr>
                                  <w:rFonts w:ascii="Times New Roman" w:hAnsi="Times New Roman" w:cs="Times New Roman"/>
                                </w:rPr>
                              </w:pPr>
                              <w:r w:rsidRPr="001F4229">
                                <w:rPr>
                                  <w:rFonts w:ascii="Times New Roman" w:eastAsia="DengXian" w:hAnsi="Times New Roman" w:cs="Times New Roman" w:hint="eastAsia"/>
                                  <w:lang w:eastAsia="zh-CN"/>
                                </w:rPr>
                                <w:t>向合资格雇主提供工资补贴，雇主须承诺在接受补贴期间不会裁员，并把补贴金额百分百用于雇员工资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矩形 36"/>
                        <wps:cNvSpPr/>
                        <wps:spPr>
                          <a:xfrm>
                            <a:off x="1858061" y="0"/>
                            <a:ext cx="416967" cy="416967"/>
                          </a:xfrm>
                          <a:prstGeom prst="rect">
                            <a:avLst/>
                          </a:prstGeom>
                        </wps:spPr>
                        <wps:style>
                          <a:lnRef idx="2">
                            <a:schemeClr val="accent1"/>
                          </a:lnRef>
                          <a:fillRef idx="1">
                            <a:schemeClr val="lt1"/>
                          </a:fillRef>
                          <a:effectRef idx="0">
                            <a:schemeClr val="accent1"/>
                          </a:effectRef>
                          <a:fontRef idx="minor">
                            <a:schemeClr val="dk1"/>
                          </a:fontRef>
                        </wps:style>
                        <wps:txbx>
                          <w:txbxContent>
                            <w:p w14:paraId="5F45E338" w14:textId="77777777" w:rsidR="00BC3AB5" w:rsidRPr="00157E65" w:rsidRDefault="00BC3AB5" w:rsidP="00670453">
                              <w:pPr>
                                <w:jc w:val="center"/>
                                <w:rPr>
                                  <w:color w:val="C00000"/>
                                </w:rPr>
                              </w:pPr>
                              <w:r w:rsidRPr="00D9071C">
                                <w:rPr>
                                  <w:rFonts w:hint="eastAsia"/>
                                  <w:color w:val="C00000"/>
                                </w:rPr>
                                <w:sym w:font="Wingdings 3" w:char="F072"/>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2A80083D" id="群組 34" o:spid="_x0000_s1055" style="position:absolute;margin-left:21.85pt;margin-top:14.35pt;width:179.1pt;height:104.25pt;z-index:251837440;mso-height-relative:margin" coordsize="22750,13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">
                <v:rect id="矩形 35" o:spid="_x0000_s1056" style="position:absolute;top:1755;width:20702;height:114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" fillcolor="white [3201]" strokecolor="#70ad47 [3209]" strokeweight="1pt">
                  <v:textbox>
                    <w:txbxContent>
                      <w:p w14:paraId="1F5A1E37" w14:textId="33587610" w:rsidR="00BC3AB5" w:rsidRPr="009308BB" w:rsidRDefault="001F4229" w:rsidP="003D6AE5">
                        <w:pPr>
                          <w:spacing w:line="276" w:lineRule="auto"/>
                          <w:rPr>
                            <w:rFonts w:ascii="Times New Roman" w:hAnsi="Times New Roman" w:cs="Times New Roman"/>
                          </w:rPr>
                        </w:pPr>
                        <w:r w:rsidRPr="001F4229">
                          <w:rPr>
                            <w:rFonts w:ascii="Times New Roman" w:eastAsia="DengXian" w:hAnsi="Times New Roman" w:cs="Times New Roman" w:hint="eastAsia"/>
                            <w:lang w:eastAsia="zh-CN"/>
                          </w:rPr>
                          <w:t>向合资格雇主提供工资补贴，雇主须承诺在接受补贴期间不会裁员，并把补贴金额百分百用于雇员工资</w:t>
                        </w:r>
                      </w:p>
                    </w:txbxContent>
                  </v:textbox>
                </v:rect>
                <v:rect id="矩形 36" o:spid="_x0000_s1057" style="position:absolute;left:18580;width:4170;height:41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" fillcolor="white [3201]" strokecolor="#4472c4 [3204]" strokeweight="1pt">
                  <v:textbox>
                    <w:txbxContent>
                      <w:p w14:paraId="5F45E338" w14:textId="77777777" w:rsidR="00BC3AB5" w:rsidRPr="00157E65" w:rsidRDefault="00BC3AB5" w:rsidP="00670453">
                        <w:pPr>
                          <w:jc w:val="center"/>
                          <w:rPr>
                            <w:color w:val="C00000"/>
                          </w:rPr>
                        </w:pPr>
                        <w:r w:rsidRPr="00D9071C">
                          <w:rPr>
                            <w:rFonts w:hint="eastAsia"/>
                            <w:color w:val="C00000"/>
                          </w:rPr>
                          <w:sym w:font="Wingdings 3" w:char="F072"/>
                        </w:r>
                      </w:p>
                    </w:txbxContent>
                  </v:textbox>
                </v:rect>
              </v:group>
            </w:pict>
          </mc:Fallback>
        </mc:AlternateContent>
      </w:r>
      <w:r w:rsidRPr="009308BB">
        <w:rPr>
          <w:noProof/>
        </w:rPr>
        <mc:AlternateContent>
          <mc:Choice Requires="wpg">
            <w:drawing>
              <wp:anchor distT="0" distB="0" distL="114300" distR="114300" simplePos="0" relativeHeight="251838464" behindDoc="0" locked="0" layoutInCell="1" allowOverlap="1" wp14:anchorId="2E80D0F6" wp14:editId="08FA8593">
                <wp:simplePos x="0" y="0"/>
                <wp:positionH relativeFrom="column">
                  <wp:posOffset>2867660</wp:posOffset>
                </wp:positionH>
                <wp:positionV relativeFrom="paragraph">
                  <wp:posOffset>181638</wp:posOffset>
                </wp:positionV>
                <wp:extent cx="2274570" cy="1323975"/>
                <wp:effectExtent l="0" t="0" r="11430" b="28575"/>
                <wp:wrapNone/>
                <wp:docPr id="38" name="群組 38"/>
                <wp:cNvGraphicFramePr/>
                <a:graphic xmlns:a="http://schemas.openxmlformats.org/drawingml/2006/main">
                  <a:graphicData uri="http://schemas.microsoft.com/office/word/2010/wordprocessingGroup">
                    <wpg:wgp>
                      <wpg:cNvGrpSpPr/>
                      <wpg:grpSpPr>
                        <a:xfrm>
                          <a:off x="0" y="0"/>
                          <a:ext cx="2274570" cy="1323975"/>
                          <a:chOff x="0" y="0"/>
                          <a:chExt cx="2275028" cy="1324052"/>
                        </a:xfrm>
                      </wpg:grpSpPr>
                      <wps:wsp>
                        <wps:cNvPr id="39" name="矩形 39"/>
                        <wps:cNvSpPr/>
                        <wps:spPr>
                          <a:xfrm>
                            <a:off x="0" y="175565"/>
                            <a:ext cx="2070202" cy="1148487"/>
                          </a:xfrm>
                          <a:prstGeom prst="rect">
                            <a:avLst/>
                          </a:prstGeom>
                        </wps:spPr>
                        <wps:style>
                          <a:lnRef idx="2">
                            <a:schemeClr val="accent6"/>
                          </a:lnRef>
                          <a:fillRef idx="1">
                            <a:schemeClr val="lt1"/>
                          </a:fillRef>
                          <a:effectRef idx="0">
                            <a:schemeClr val="accent6"/>
                          </a:effectRef>
                          <a:fontRef idx="minor">
                            <a:schemeClr val="dk1"/>
                          </a:fontRef>
                        </wps:style>
                        <wps:txbx>
                          <w:txbxContent>
                            <w:p w14:paraId="45F73808" w14:textId="77777777" w:rsidR="00BC3AB5" w:rsidRDefault="00BC3AB5" w:rsidP="003D6AE5">
                              <w:pPr>
                                <w:spacing w:line="276" w:lineRule="auto"/>
                                <w:rPr>
                                  <w:rFonts w:ascii="Times New Roman" w:hAnsi="Times New Roman" w:cs="Times New Roman"/>
                                </w:rPr>
                              </w:pPr>
                            </w:p>
                            <w:p w14:paraId="382D61C0" w14:textId="4C32B5A5" w:rsidR="00BC3AB5" w:rsidRPr="009308BB" w:rsidRDefault="001F4229" w:rsidP="003D6AE5">
                              <w:pPr>
                                <w:spacing w:line="276" w:lineRule="auto"/>
                                <w:rPr>
                                  <w:rFonts w:ascii="Times New Roman" w:hAnsi="Times New Roman" w:cs="Times New Roman"/>
                                </w:rPr>
                              </w:pPr>
                              <w:r w:rsidRPr="001F4229">
                                <w:rPr>
                                  <w:rFonts w:ascii="Times New Roman" w:eastAsia="DengXian" w:hAnsi="Times New Roman" w:cs="Times New Roman" w:hint="eastAsia"/>
                                  <w:lang w:eastAsia="zh-CN"/>
                                </w:rPr>
                                <w:t>向每名</w:t>
                              </w:r>
                              <w:r w:rsidRPr="001F4229">
                                <w:rPr>
                                  <w:rFonts w:ascii="Times New Roman" w:eastAsia="DengXian" w:hAnsi="Times New Roman" w:cs="Times New Roman"/>
                                  <w:lang w:eastAsia="zh-CN"/>
                                </w:rPr>
                                <w:t>18</w:t>
                              </w:r>
                              <w:r w:rsidRPr="001F4229">
                                <w:rPr>
                                  <w:rFonts w:ascii="Times New Roman" w:eastAsia="DengXian" w:hAnsi="Times New Roman" w:cs="Times New Roman" w:hint="eastAsia"/>
                                  <w:lang w:eastAsia="zh-CN"/>
                                </w:rPr>
                                <w:t>岁或以上香港永久性居民发放</w:t>
                              </w:r>
                              <w:r w:rsidRPr="001F4229">
                                <w:rPr>
                                  <w:rFonts w:ascii="Times New Roman" w:eastAsia="DengXian" w:hAnsi="Times New Roman" w:cs="Times New Roman"/>
                                  <w:lang w:eastAsia="zh-CN"/>
                                </w:rPr>
                                <w:t>10,000</w:t>
                              </w:r>
                              <w:r w:rsidRPr="001F4229">
                                <w:rPr>
                                  <w:rFonts w:ascii="Times New Roman" w:eastAsia="DengXian" w:hAnsi="Times New Roman" w:cs="Times New Roman" w:hint="eastAsia"/>
                                  <w:lang w:eastAsia="zh-CN"/>
                                </w:rPr>
                                <w:t>元</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0" name="矩形 40"/>
                        <wps:cNvSpPr/>
                        <wps:spPr>
                          <a:xfrm>
                            <a:off x="1858061" y="0"/>
                            <a:ext cx="416967" cy="416967"/>
                          </a:xfrm>
                          <a:prstGeom prst="rect">
                            <a:avLst/>
                          </a:prstGeom>
                        </wps:spPr>
                        <wps:style>
                          <a:lnRef idx="2">
                            <a:schemeClr val="accent1"/>
                          </a:lnRef>
                          <a:fillRef idx="1">
                            <a:schemeClr val="lt1"/>
                          </a:fillRef>
                          <a:effectRef idx="0">
                            <a:schemeClr val="accent1"/>
                          </a:effectRef>
                          <a:fontRef idx="minor">
                            <a:schemeClr val="dk1"/>
                          </a:fontRef>
                        </wps:style>
                        <wps:txbx>
                          <w:txbxContent>
                            <w:p w14:paraId="400BCA3B" w14:textId="77777777" w:rsidR="00BC3AB5" w:rsidRPr="00D9071C" w:rsidRDefault="00BC3AB5" w:rsidP="00670453">
                              <w:pPr>
                                <w:jc w:val="center"/>
                                <w:rPr>
                                  <w:color w:val="C00000"/>
                                </w:rPr>
                              </w:pPr>
                              <w:r w:rsidRPr="00D9071C">
                                <w:rPr>
                                  <w:color w:val="C00000"/>
                                </w:rPr>
                                <w:sym w:font="Wingdings" w:char="F0A1"/>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E80D0F6" id="群組 38" o:spid="_x0000_s1058" style="position:absolute;margin-left:225.8pt;margin-top:14.3pt;width:179.1pt;height:104.25pt;z-index:251838464" coordsize="22750,13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">
                <v:rect id="矩形 39" o:spid="_x0000_s1059" style="position:absolute;top:1755;width:20702;height:114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" fillcolor="white [3201]" strokecolor="#70ad47 [3209]" strokeweight="1pt">
                  <v:textbox>
                    <w:txbxContent>
                      <w:p w14:paraId="45F73808" w14:textId="77777777" w:rsidR="00BC3AB5" w:rsidRDefault="00BC3AB5" w:rsidP="003D6AE5">
                        <w:pPr>
                          <w:spacing w:line="276" w:lineRule="auto"/>
                          <w:rPr>
                            <w:rFonts w:ascii="Times New Roman" w:hAnsi="Times New Roman" w:cs="Times New Roman"/>
                          </w:rPr>
                        </w:pPr>
                      </w:p>
                      <w:p w14:paraId="382D61C0" w14:textId="4C32B5A5" w:rsidR="00BC3AB5" w:rsidRPr="009308BB" w:rsidRDefault="001F4229" w:rsidP="003D6AE5">
                        <w:pPr>
                          <w:spacing w:line="276" w:lineRule="auto"/>
                          <w:rPr>
                            <w:rFonts w:ascii="Times New Roman" w:hAnsi="Times New Roman" w:cs="Times New Roman"/>
                          </w:rPr>
                        </w:pPr>
                        <w:r w:rsidRPr="001F4229">
                          <w:rPr>
                            <w:rFonts w:ascii="Times New Roman" w:eastAsia="DengXian" w:hAnsi="Times New Roman" w:cs="Times New Roman" w:hint="eastAsia"/>
                            <w:lang w:eastAsia="zh-CN"/>
                          </w:rPr>
                          <w:t>向每名</w:t>
                        </w:r>
                        <w:r w:rsidRPr="001F4229">
                          <w:rPr>
                            <w:rFonts w:ascii="Times New Roman" w:eastAsia="DengXian" w:hAnsi="Times New Roman" w:cs="Times New Roman"/>
                            <w:lang w:eastAsia="zh-CN"/>
                          </w:rPr>
                          <w:t>18</w:t>
                        </w:r>
                        <w:r w:rsidRPr="001F4229">
                          <w:rPr>
                            <w:rFonts w:ascii="Times New Roman" w:eastAsia="DengXian" w:hAnsi="Times New Roman" w:cs="Times New Roman" w:hint="eastAsia"/>
                            <w:lang w:eastAsia="zh-CN"/>
                          </w:rPr>
                          <w:t>岁或以上香港永久性居民发放</w:t>
                        </w:r>
                        <w:r w:rsidRPr="001F4229">
                          <w:rPr>
                            <w:rFonts w:ascii="Times New Roman" w:eastAsia="DengXian" w:hAnsi="Times New Roman" w:cs="Times New Roman"/>
                            <w:lang w:eastAsia="zh-CN"/>
                          </w:rPr>
                          <w:t>10,000</w:t>
                        </w:r>
                        <w:r w:rsidRPr="001F4229">
                          <w:rPr>
                            <w:rFonts w:ascii="Times New Roman" w:eastAsia="DengXian" w:hAnsi="Times New Roman" w:cs="Times New Roman" w:hint="eastAsia"/>
                            <w:lang w:eastAsia="zh-CN"/>
                          </w:rPr>
                          <w:t>元</w:t>
                        </w:r>
                      </w:p>
                    </w:txbxContent>
                  </v:textbox>
                </v:rect>
                <v:rect id="矩形 40" o:spid="_x0000_s1060" style="position:absolute;left:18580;width:4170;height:41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" fillcolor="white [3201]" strokecolor="#4472c4 [3204]" strokeweight="1pt">
                  <v:textbox>
                    <w:txbxContent>
                      <w:p w14:paraId="400BCA3B" w14:textId="77777777" w:rsidR="00BC3AB5" w:rsidRPr="00D9071C" w:rsidRDefault="00BC3AB5" w:rsidP="00670453">
                        <w:pPr>
                          <w:jc w:val="center"/>
                          <w:rPr>
                            <w:color w:val="C00000"/>
                          </w:rPr>
                        </w:pPr>
                        <w:r w:rsidRPr="00D9071C">
                          <w:rPr>
                            <w:color w:val="C00000"/>
                          </w:rPr>
                          <w:sym w:font="Wingdings" w:char="F0A1"/>
                        </w:r>
                      </w:p>
                    </w:txbxContent>
                  </v:textbox>
                </v:rect>
              </v:group>
            </w:pict>
          </mc:Fallback>
        </mc:AlternateContent>
      </w:r>
    </w:p>
    <w:p w14:paraId="54C120E0" w14:textId="723D83BF" w:rsidR="00670453" w:rsidRDefault="00670453" w:rsidP="003D6AE5">
      <w:pPr>
        <w:widowControl/>
        <w:spacing w:line="276" w:lineRule="auto"/>
      </w:pPr>
    </w:p>
    <w:p w14:paraId="48DA990C" w14:textId="4D00117A" w:rsidR="00670453" w:rsidRDefault="00670453" w:rsidP="003D6AE5">
      <w:pPr>
        <w:widowControl/>
        <w:spacing w:line="276" w:lineRule="auto"/>
      </w:pPr>
    </w:p>
    <w:p w14:paraId="57563BD2" w14:textId="5FF8ABFE" w:rsidR="00670453" w:rsidRDefault="00670453" w:rsidP="003D6AE5">
      <w:pPr>
        <w:widowControl/>
        <w:spacing w:line="276" w:lineRule="auto"/>
      </w:pPr>
    </w:p>
    <w:p w14:paraId="2E88A86D" w14:textId="1BB74314" w:rsidR="00670453" w:rsidRDefault="00670453" w:rsidP="003D6AE5">
      <w:pPr>
        <w:widowControl/>
        <w:spacing w:line="276" w:lineRule="auto"/>
      </w:pPr>
    </w:p>
    <w:p w14:paraId="021213BD" w14:textId="12FEB8E6" w:rsidR="00670453" w:rsidRDefault="00D772FB" w:rsidP="003D6AE5">
      <w:pPr>
        <w:widowControl/>
        <w:spacing w:line="276" w:lineRule="auto"/>
      </w:pPr>
      <w:r w:rsidRPr="009308BB">
        <w:rPr>
          <w:noProof/>
        </w:rPr>
        <mc:AlternateContent>
          <mc:Choice Requires="wpg">
            <w:drawing>
              <wp:anchor distT="0" distB="0" distL="114300" distR="114300" simplePos="0" relativeHeight="251839488" behindDoc="0" locked="0" layoutInCell="1" allowOverlap="1" wp14:anchorId="24791DA4" wp14:editId="1B12B21F">
                <wp:simplePos x="0" y="0"/>
                <wp:positionH relativeFrom="column">
                  <wp:posOffset>276225</wp:posOffset>
                </wp:positionH>
                <wp:positionV relativeFrom="paragraph">
                  <wp:posOffset>248285</wp:posOffset>
                </wp:positionV>
                <wp:extent cx="2274570" cy="1255395"/>
                <wp:effectExtent l="0" t="0" r="11430" b="20955"/>
                <wp:wrapNone/>
                <wp:docPr id="43" name="群組 43"/>
                <wp:cNvGraphicFramePr/>
                <a:graphic xmlns:a="http://schemas.openxmlformats.org/drawingml/2006/main">
                  <a:graphicData uri="http://schemas.microsoft.com/office/word/2010/wordprocessingGroup">
                    <wpg:wgp>
                      <wpg:cNvGrpSpPr/>
                      <wpg:grpSpPr>
                        <a:xfrm>
                          <a:off x="0" y="0"/>
                          <a:ext cx="2274570" cy="1255395"/>
                          <a:chOff x="0" y="0"/>
                          <a:chExt cx="2275028" cy="1255628"/>
                        </a:xfrm>
                      </wpg:grpSpPr>
                      <wps:wsp>
                        <wps:cNvPr id="46" name="矩形 46"/>
                        <wps:cNvSpPr/>
                        <wps:spPr>
                          <a:xfrm>
                            <a:off x="0" y="175565"/>
                            <a:ext cx="2070202" cy="1080063"/>
                          </a:xfrm>
                          <a:prstGeom prst="rect">
                            <a:avLst/>
                          </a:prstGeom>
                        </wps:spPr>
                        <wps:style>
                          <a:lnRef idx="2">
                            <a:schemeClr val="accent6"/>
                          </a:lnRef>
                          <a:fillRef idx="1">
                            <a:schemeClr val="lt1"/>
                          </a:fillRef>
                          <a:effectRef idx="0">
                            <a:schemeClr val="accent6"/>
                          </a:effectRef>
                          <a:fontRef idx="minor">
                            <a:schemeClr val="dk1"/>
                          </a:fontRef>
                        </wps:style>
                        <wps:txbx>
                          <w:txbxContent>
                            <w:p w14:paraId="7AF7A804" w14:textId="77777777" w:rsidR="00BC3AB5" w:rsidRDefault="00BC3AB5" w:rsidP="003D6AE5">
                              <w:pPr>
                                <w:spacing w:line="276" w:lineRule="auto"/>
                                <w:rPr>
                                  <w:rFonts w:ascii="Times New Roman" w:hAnsi="Times New Roman" w:cs="Times New Roman"/>
                                </w:rPr>
                              </w:pPr>
                            </w:p>
                            <w:p w14:paraId="09F59525" w14:textId="041C4025" w:rsidR="00BC3AB5" w:rsidRPr="009308BB" w:rsidRDefault="001F4229" w:rsidP="003D6AE5">
                              <w:pPr>
                                <w:spacing w:line="276" w:lineRule="auto"/>
                                <w:rPr>
                                  <w:rFonts w:ascii="Times New Roman" w:hAnsi="Times New Roman" w:cs="Times New Roman"/>
                                </w:rPr>
                              </w:pPr>
                              <w:r w:rsidRPr="001F4229">
                                <w:rPr>
                                  <w:rFonts w:ascii="Times New Roman" w:eastAsia="DengXian" w:hAnsi="Times New Roman" w:cs="Times New Roman" w:hint="eastAsia"/>
                                  <w:lang w:eastAsia="zh-CN"/>
                                </w:rPr>
                                <w:t>宽减</w:t>
                              </w:r>
                              <w:r w:rsidRPr="001F4229">
                                <w:rPr>
                                  <w:rFonts w:ascii="Times New Roman" w:eastAsia="DengXian" w:hAnsi="Times New Roman" w:cs="Times New Roman"/>
                                  <w:lang w:eastAsia="zh-CN"/>
                                </w:rPr>
                                <w:t>2020/21</w:t>
                              </w:r>
                              <w:r w:rsidRPr="001F4229">
                                <w:rPr>
                                  <w:rFonts w:ascii="Times New Roman" w:eastAsia="DengXian" w:hAnsi="Times New Roman" w:cs="Times New Roman" w:hint="eastAsia"/>
                                  <w:lang w:eastAsia="zh-CN"/>
                                </w:rPr>
                                <w:t>年度差饷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9" name="矩形 49"/>
                        <wps:cNvSpPr/>
                        <wps:spPr>
                          <a:xfrm>
                            <a:off x="1858061" y="0"/>
                            <a:ext cx="416967" cy="416967"/>
                          </a:xfrm>
                          <a:prstGeom prst="rect">
                            <a:avLst/>
                          </a:prstGeom>
                        </wps:spPr>
                        <wps:style>
                          <a:lnRef idx="2">
                            <a:schemeClr val="accent1"/>
                          </a:lnRef>
                          <a:fillRef idx="1">
                            <a:schemeClr val="lt1"/>
                          </a:fillRef>
                          <a:effectRef idx="0">
                            <a:schemeClr val="accent1"/>
                          </a:effectRef>
                          <a:fontRef idx="minor">
                            <a:schemeClr val="dk1"/>
                          </a:fontRef>
                        </wps:style>
                        <wps:txbx>
                          <w:txbxContent>
                            <w:p w14:paraId="2D67714D" w14:textId="77777777" w:rsidR="00BC3AB5" w:rsidRPr="00D9071C" w:rsidRDefault="00BC3AB5" w:rsidP="00670453">
                              <w:pPr>
                                <w:jc w:val="center"/>
                                <w:rPr>
                                  <w:color w:val="C00000"/>
                                </w:rPr>
                              </w:pPr>
                              <w:r w:rsidRPr="00D9071C">
                                <w:rPr>
                                  <w:color w:val="C00000"/>
                                </w:rPr>
                                <w:sym w:font="Wingdings" w:char="F0A1"/>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24791DA4" id="群組 43" o:spid="_x0000_s1061" style="position:absolute;margin-left:21.75pt;margin-top:19.55pt;width:179.1pt;height:98.85pt;z-index:251839488;mso-height-relative:margin" coordsize="22750,125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">
                <v:rect id="矩形 46" o:spid="_x0000_s1062" style="position:absolute;top:1755;width:20702;height:108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" fillcolor="white [3201]" strokecolor="#70ad47 [3209]" strokeweight="1pt">
                  <v:textbox>
                    <w:txbxContent>
                      <w:p w14:paraId="7AF7A804" w14:textId="77777777" w:rsidR="00BC3AB5" w:rsidRDefault="00BC3AB5" w:rsidP="003D6AE5">
                        <w:pPr>
                          <w:spacing w:line="276" w:lineRule="auto"/>
                          <w:rPr>
                            <w:rFonts w:ascii="Times New Roman" w:hAnsi="Times New Roman" w:cs="Times New Roman"/>
                          </w:rPr>
                        </w:pPr>
                      </w:p>
                      <w:p w14:paraId="09F59525" w14:textId="041C4025" w:rsidR="00BC3AB5" w:rsidRPr="009308BB" w:rsidRDefault="001F4229" w:rsidP="003D6AE5">
                        <w:pPr>
                          <w:spacing w:line="276" w:lineRule="auto"/>
                          <w:rPr>
                            <w:rFonts w:ascii="Times New Roman" w:hAnsi="Times New Roman" w:cs="Times New Roman"/>
                          </w:rPr>
                        </w:pPr>
                        <w:r w:rsidRPr="001F4229">
                          <w:rPr>
                            <w:rFonts w:ascii="Times New Roman" w:eastAsia="DengXian" w:hAnsi="Times New Roman" w:cs="Times New Roman" w:hint="eastAsia"/>
                            <w:lang w:eastAsia="zh-CN"/>
                          </w:rPr>
                          <w:t>宽减</w:t>
                        </w:r>
                        <w:r w:rsidRPr="001F4229">
                          <w:rPr>
                            <w:rFonts w:ascii="Times New Roman" w:eastAsia="DengXian" w:hAnsi="Times New Roman" w:cs="Times New Roman"/>
                            <w:lang w:eastAsia="zh-CN"/>
                          </w:rPr>
                          <w:t>2020/21</w:t>
                        </w:r>
                        <w:r w:rsidRPr="001F4229">
                          <w:rPr>
                            <w:rFonts w:ascii="Times New Roman" w:eastAsia="DengXian" w:hAnsi="Times New Roman" w:cs="Times New Roman" w:hint="eastAsia"/>
                            <w:lang w:eastAsia="zh-CN"/>
                          </w:rPr>
                          <w:t>年度差饷</w:t>
                        </w:r>
                      </w:p>
                    </w:txbxContent>
                  </v:textbox>
                </v:rect>
                <v:rect id="矩形 49" o:spid="_x0000_s1063" style="position:absolute;left:18580;width:4170;height:41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" fillcolor="white [3201]" strokecolor="#4472c4 [3204]" strokeweight="1pt">
                  <v:textbox>
                    <w:txbxContent>
                      <w:p w14:paraId="2D67714D" w14:textId="77777777" w:rsidR="00BC3AB5" w:rsidRPr="00D9071C" w:rsidRDefault="00BC3AB5" w:rsidP="00670453">
                        <w:pPr>
                          <w:jc w:val="center"/>
                          <w:rPr>
                            <w:color w:val="C00000"/>
                          </w:rPr>
                        </w:pPr>
                        <w:r w:rsidRPr="00D9071C">
                          <w:rPr>
                            <w:color w:val="C00000"/>
                          </w:rPr>
                          <w:sym w:font="Wingdings" w:char="F0A1"/>
                        </w:r>
                      </w:p>
                    </w:txbxContent>
                  </v:textbox>
                </v:rect>
              </v:group>
            </w:pict>
          </mc:Fallback>
        </mc:AlternateContent>
      </w:r>
      <w:r w:rsidRPr="009308BB">
        <w:rPr>
          <w:noProof/>
        </w:rPr>
        <mc:AlternateContent>
          <mc:Choice Requires="wpg">
            <w:drawing>
              <wp:anchor distT="0" distB="0" distL="114300" distR="114300" simplePos="0" relativeHeight="251840512" behindDoc="0" locked="0" layoutInCell="1" allowOverlap="1" wp14:anchorId="31CF6D4F" wp14:editId="11C3AEB9">
                <wp:simplePos x="0" y="0"/>
                <wp:positionH relativeFrom="column">
                  <wp:posOffset>2868930</wp:posOffset>
                </wp:positionH>
                <wp:positionV relativeFrom="paragraph">
                  <wp:posOffset>248465</wp:posOffset>
                </wp:positionV>
                <wp:extent cx="2274570" cy="1255395"/>
                <wp:effectExtent l="0" t="0" r="11430" b="20955"/>
                <wp:wrapNone/>
                <wp:docPr id="55" name="群組 55"/>
                <wp:cNvGraphicFramePr/>
                <a:graphic xmlns:a="http://schemas.openxmlformats.org/drawingml/2006/main">
                  <a:graphicData uri="http://schemas.microsoft.com/office/word/2010/wordprocessingGroup">
                    <wpg:wgp>
                      <wpg:cNvGrpSpPr/>
                      <wpg:grpSpPr>
                        <a:xfrm>
                          <a:off x="0" y="0"/>
                          <a:ext cx="2274570" cy="1255395"/>
                          <a:chOff x="0" y="0"/>
                          <a:chExt cx="2275028" cy="1255628"/>
                        </a:xfrm>
                      </wpg:grpSpPr>
                      <wps:wsp>
                        <wps:cNvPr id="57" name="矩形 57"/>
                        <wps:cNvSpPr/>
                        <wps:spPr>
                          <a:xfrm>
                            <a:off x="0" y="175565"/>
                            <a:ext cx="2070202" cy="1080063"/>
                          </a:xfrm>
                          <a:prstGeom prst="rect">
                            <a:avLst/>
                          </a:prstGeom>
                        </wps:spPr>
                        <wps:style>
                          <a:lnRef idx="2">
                            <a:schemeClr val="accent6"/>
                          </a:lnRef>
                          <a:fillRef idx="1">
                            <a:schemeClr val="lt1"/>
                          </a:fillRef>
                          <a:effectRef idx="0">
                            <a:schemeClr val="accent6"/>
                          </a:effectRef>
                          <a:fontRef idx="minor">
                            <a:schemeClr val="dk1"/>
                          </a:fontRef>
                        </wps:style>
                        <wps:txbx>
                          <w:txbxContent>
                            <w:p w14:paraId="74726E09" w14:textId="77777777" w:rsidR="00BC3AB5" w:rsidRDefault="00BC3AB5" w:rsidP="003D6AE5">
                              <w:pPr>
                                <w:spacing w:line="276" w:lineRule="auto"/>
                                <w:rPr>
                                  <w:rFonts w:ascii="Times New Roman" w:hAnsi="Times New Roman" w:cs="Times New Roman"/>
                                </w:rPr>
                              </w:pPr>
                            </w:p>
                            <w:p w14:paraId="64F45204" w14:textId="7956675A" w:rsidR="00BC3AB5" w:rsidRPr="009308BB" w:rsidRDefault="001F4229" w:rsidP="003D6AE5">
                              <w:pPr>
                                <w:spacing w:line="276" w:lineRule="auto"/>
                                <w:rPr>
                                  <w:rFonts w:ascii="Times New Roman" w:hAnsi="Times New Roman" w:cs="Times New Roman"/>
                                </w:rPr>
                              </w:pPr>
                              <w:r w:rsidRPr="001F4229">
                                <w:rPr>
                                  <w:rFonts w:ascii="Times New Roman" w:eastAsia="DengXian" w:hAnsi="Times New Roman" w:cs="Times New Roman" w:hint="eastAsia"/>
                                  <w:lang w:eastAsia="zh-CN"/>
                                </w:rPr>
                                <w:t>安排专机将在湖北省的香港人分批接载返港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0" name="矩形 60"/>
                        <wps:cNvSpPr/>
                        <wps:spPr>
                          <a:xfrm>
                            <a:off x="1858061" y="0"/>
                            <a:ext cx="416967" cy="416967"/>
                          </a:xfrm>
                          <a:prstGeom prst="rect">
                            <a:avLst/>
                          </a:prstGeom>
                        </wps:spPr>
                        <wps:style>
                          <a:lnRef idx="2">
                            <a:schemeClr val="accent1"/>
                          </a:lnRef>
                          <a:fillRef idx="1">
                            <a:schemeClr val="lt1"/>
                          </a:fillRef>
                          <a:effectRef idx="0">
                            <a:schemeClr val="accent1"/>
                          </a:effectRef>
                          <a:fontRef idx="minor">
                            <a:schemeClr val="dk1"/>
                          </a:fontRef>
                        </wps:style>
                        <wps:txbx>
                          <w:txbxContent>
                            <w:p w14:paraId="0BFB624F" w14:textId="77777777" w:rsidR="00BC3AB5" w:rsidRPr="00F936CE" w:rsidRDefault="00BC3AB5" w:rsidP="00670453">
                              <w:pPr>
                                <w:jc w:val="center"/>
                                <w:rPr>
                                  <w:color w:val="C00000"/>
                                </w:rPr>
                              </w:pPr>
                              <w:r w:rsidRPr="001028FF">
                                <w:rPr>
                                  <w:rFonts w:hint="eastAsia"/>
                                  <w:color w:val="C00000"/>
                                </w:rPr>
                                <w:sym w:font="Wingdings 2" w:char="F050"/>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31CF6D4F" id="群組 55" o:spid="_x0000_s1064" style="position:absolute;margin-left:225.9pt;margin-top:19.55pt;width:179.1pt;height:98.85pt;z-index:251840512;mso-height-relative:margin" coordsize="22750,125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">
                <v:rect id="矩形 57" o:spid="_x0000_s1065" style="position:absolute;top:1755;width:20702;height:108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" fillcolor="white [3201]" strokecolor="#70ad47 [3209]" strokeweight="1pt">
                  <v:textbox>
                    <w:txbxContent>
                      <w:p w14:paraId="74726E09" w14:textId="77777777" w:rsidR="00BC3AB5" w:rsidRDefault="00BC3AB5" w:rsidP="003D6AE5">
                        <w:pPr>
                          <w:spacing w:line="276" w:lineRule="auto"/>
                          <w:rPr>
                            <w:rFonts w:ascii="Times New Roman" w:hAnsi="Times New Roman" w:cs="Times New Roman"/>
                          </w:rPr>
                        </w:pPr>
                      </w:p>
                      <w:p w14:paraId="64F45204" w14:textId="7956675A" w:rsidR="00BC3AB5" w:rsidRPr="009308BB" w:rsidRDefault="001F4229" w:rsidP="003D6AE5">
                        <w:pPr>
                          <w:spacing w:line="276" w:lineRule="auto"/>
                          <w:rPr>
                            <w:rFonts w:ascii="Times New Roman" w:hAnsi="Times New Roman" w:cs="Times New Roman"/>
                          </w:rPr>
                        </w:pPr>
                        <w:r w:rsidRPr="001F4229">
                          <w:rPr>
                            <w:rFonts w:ascii="Times New Roman" w:eastAsia="DengXian" w:hAnsi="Times New Roman" w:cs="Times New Roman" w:hint="eastAsia"/>
                            <w:lang w:eastAsia="zh-CN"/>
                          </w:rPr>
                          <w:t>安排专机将在湖北省的香港人分批接载返港</w:t>
                        </w:r>
                      </w:p>
                    </w:txbxContent>
                  </v:textbox>
                </v:rect>
                <v:rect id="矩形 60" o:spid="_x0000_s1066" style="position:absolute;left:18580;width:4170;height:41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" fillcolor="white [3201]" strokecolor="#4472c4 [3204]" strokeweight="1pt">
                  <v:textbox>
                    <w:txbxContent>
                      <w:p w14:paraId="0BFB624F" w14:textId="77777777" w:rsidR="00BC3AB5" w:rsidRPr="00F936CE" w:rsidRDefault="00BC3AB5" w:rsidP="00670453">
                        <w:pPr>
                          <w:jc w:val="center"/>
                          <w:rPr>
                            <w:color w:val="C00000"/>
                          </w:rPr>
                        </w:pPr>
                        <w:r w:rsidRPr="001028FF">
                          <w:rPr>
                            <w:rFonts w:hint="eastAsia"/>
                            <w:color w:val="C00000"/>
                          </w:rPr>
                          <w:sym w:font="Wingdings 2" w:char="F050"/>
                        </w:r>
                      </w:p>
                    </w:txbxContent>
                  </v:textbox>
                </v:rect>
              </v:group>
            </w:pict>
          </mc:Fallback>
        </mc:AlternateContent>
      </w:r>
    </w:p>
    <w:p w14:paraId="53055F01" w14:textId="127877CB" w:rsidR="00670453" w:rsidRDefault="00670453" w:rsidP="003D6AE5">
      <w:pPr>
        <w:widowControl/>
        <w:spacing w:line="276" w:lineRule="auto"/>
      </w:pPr>
    </w:p>
    <w:p w14:paraId="08A445E7" w14:textId="6003586A" w:rsidR="00670453" w:rsidRDefault="00670453" w:rsidP="003D6AE5">
      <w:pPr>
        <w:widowControl/>
        <w:spacing w:line="276" w:lineRule="auto"/>
      </w:pPr>
    </w:p>
    <w:p w14:paraId="6A315227" w14:textId="10DA96AC" w:rsidR="00670453" w:rsidRDefault="00670453" w:rsidP="00BE1350">
      <w:pPr>
        <w:widowControl/>
      </w:pPr>
    </w:p>
    <w:p w14:paraId="4A37EC88" w14:textId="48C894A5" w:rsidR="00670453" w:rsidRDefault="00670453" w:rsidP="003D6AE5">
      <w:pPr>
        <w:widowControl/>
        <w:spacing w:line="276" w:lineRule="auto"/>
      </w:pPr>
    </w:p>
    <w:p w14:paraId="0AFF842A" w14:textId="2E8D9196" w:rsidR="00670453" w:rsidRDefault="00670453" w:rsidP="003D6AE5">
      <w:pPr>
        <w:widowControl/>
        <w:spacing w:line="276" w:lineRule="auto"/>
      </w:pPr>
    </w:p>
    <w:p w14:paraId="1A030AD6" w14:textId="5AFD91BB" w:rsidR="00013655" w:rsidRDefault="00D772FB" w:rsidP="003D6AE5">
      <w:pPr>
        <w:widowControl/>
        <w:spacing w:line="276" w:lineRule="auto"/>
      </w:pPr>
      <w:r w:rsidRPr="009308BB">
        <w:rPr>
          <w:noProof/>
        </w:rPr>
        <mc:AlternateContent>
          <mc:Choice Requires="wpg">
            <w:drawing>
              <wp:anchor distT="0" distB="0" distL="114300" distR="114300" simplePos="0" relativeHeight="251886592" behindDoc="0" locked="0" layoutInCell="1" allowOverlap="1" wp14:anchorId="111C1B34" wp14:editId="028E69DC">
                <wp:simplePos x="0" y="0"/>
                <wp:positionH relativeFrom="column">
                  <wp:posOffset>276225</wp:posOffset>
                </wp:positionH>
                <wp:positionV relativeFrom="paragraph">
                  <wp:posOffset>22225</wp:posOffset>
                </wp:positionV>
                <wp:extent cx="2274570" cy="1255395"/>
                <wp:effectExtent l="0" t="0" r="11430" b="20955"/>
                <wp:wrapNone/>
                <wp:docPr id="2" name="群組 2"/>
                <wp:cNvGraphicFramePr/>
                <a:graphic xmlns:a="http://schemas.openxmlformats.org/drawingml/2006/main">
                  <a:graphicData uri="http://schemas.microsoft.com/office/word/2010/wordprocessingGroup">
                    <wpg:wgp>
                      <wpg:cNvGrpSpPr/>
                      <wpg:grpSpPr>
                        <a:xfrm>
                          <a:off x="0" y="0"/>
                          <a:ext cx="2274570" cy="1255395"/>
                          <a:chOff x="0" y="0"/>
                          <a:chExt cx="2275028" cy="1255628"/>
                        </a:xfrm>
                      </wpg:grpSpPr>
                      <wps:wsp>
                        <wps:cNvPr id="3" name="矩形 3"/>
                        <wps:cNvSpPr/>
                        <wps:spPr>
                          <a:xfrm>
                            <a:off x="0" y="175565"/>
                            <a:ext cx="2070202" cy="1080063"/>
                          </a:xfrm>
                          <a:prstGeom prst="rect">
                            <a:avLst/>
                          </a:prstGeom>
                          <a:solidFill>
                            <a:schemeClr val="accent5">
                              <a:lumMod val="20000"/>
                              <a:lumOff val="80000"/>
                            </a:schemeClr>
                          </a:solidFill>
                        </wps:spPr>
                        <wps:style>
                          <a:lnRef idx="2">
                            <a:schemeClr val="accent6"/>
                          </a:lnRef>
                          <a:fillRef idx="1">
                            <a:schemeClr val="lt1"/>
                          </a:fillRef>
                          <a:effectRef idx="0">
                            <a:schemeClr val="accent6"/>
                          </a:effectRef>
                          <a:fontRef idx="minor">
                            <a:schemeClr val="dk1"/>
                          </a:fontRef>
                        </wps:style>
                        <wps:txbx>
                          <w:txbxContent>
                            <w:p w14:paraId="58308FE6" w14:textId="77777777" w:rsidR="00BC3AB5" w:rsidRDefault="00BC3AB5" w:rsidP="00232C60">
                              <w:pPr>
                                <w:spacing w:line="276" w:lineRule="auto"/>
                                <w:rPr>
                                  <w:rFonts w:ascii="Times New Roman" w:hAnsi="Times New Roman" w:cs="Times New Roman"/>
                                </w:rPr>
                              </w:pPr>
                            </w:p>
                            <w:p w14:paraId="5A0D4571" w14:textId="4B266825" w:rsidR="00BC3AB5" w:rsidRPr="00232C60" w:rsidRDefault="001F4229" w:rsidP="00BD4277">
                              <w:pPr>
                                <w:spacing w:line="276" w:lineRule="auto"/>
                                <w:rPr>
                                  <w:rFonts w:ascii="Times New Roman" w:hAnsi="Times New Roman" w:cs="Times New Roman"/>
                                  <w:i/>
                                  <w:iCs/>
                                  <w:color w:val="C00000"/>
                                </w:rPr>
                              </w:pPr>
                              <w:r w:rsidRPr="001F4229">
                                <w:rPr>
                                  <w:rFonts w:ascii="Times New Roman" w:eastAsia="DengXian" w:hAnsi="Times New Roman" w:cs="Times New Roman" w:hint="eastAsia"/>
                                  <w:i/>
                                  <w:iCs/>
                                  <w:color w:val="C00000"/>
                                  <w:lang w:eastAsia="zh-CN"/>
                                </w:rPr>
                                <w:t>为公屋租户提供两个月租金寛免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 name="矩形 4"/>
                        <wps:cNvSpPr/>
                        <wps:spPr>
                          <a:xfrm>
                            <a:off x="1858061" y="0"/>
                            <a:ext cx="416967" cy="416967"/>
                          </a:xfrm>
                          <a:prstGeom prst="rect">
                            <a:avLst/>
                          </a:prstGeom>
                        </wps:spPr>
                        <wps:style>
                          <a:lnRef idx="2">
                            <a:schemeClr val="accent1"/>
                          </a:lnRef>
                          <a:fillRef idx="1">
                            <a:schemeClr val="lt1"/>
                          </a:fillRef>
                          <a:effectRef idx="0">
                            <a:schemeClr val="accent1"/>
                          </a:effectRef>
                          <a:fontRef idx="minor">
                            <a:schemeClr val="dk1"/>
                          </a:fontRef>
                        </wps:style>
                        <wps:txbx>
                          <w:txbxContent>
                            <w:p w14:paraId="5DF29BA4" w14:textId="77777777" w:rsidR="00BC3AB5" w:rsidRPr="00D9071C" w:rsidRDefault="00BC3AB5" w:rsidP="00232C60">
                              <w:pPr>
                                <w:jc w:val="center"/>
                                <w:rPr>
                                  <w:color w:val="C00000"/>
                                </w:rPr>
                              </w:pPr>
                              <w:r w:rsidRPr="00D9071C">
                                <w:rPr>
                                  <w:color w:val="C00000"/>
                                </w:rPr>
                                <w:sym w:font="Wingdings" w:char="F0A1"/>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111C1B34" id="群組 2" o:spid="_x0000_s1067" style="position:absolute;margin-left:21.75pt;margin-top:1.75pt;width:179.1pt;height:98.85pt;z-index:251886592;mso-height-relative:margin" coordsize="22750,125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">
                <v:rect id="矩形 3" o:spid="_x0000_s1068" style="position:absolute;top:1755;width:20702;height:108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" fillcolor="#deeaf6 [664]" strokecolor="#70ad47 [3209]" strokeweight="1pt">
                  <v:textbox>
                    <w:txbxContent>
                      <w:p w14:paraId="58308FE6" w14:textId="77777777" w:rsidR="00BC3AB5" w:rsidRDefault="00BC3AB5" w:rsidP="00232C60">
                        <w:pPr>
                          <w:spacing w:line="276" w:lineRule="auto"/>
                          <w:rPr>
                            <w:rFonts w:ascii="Times New Roman" w:hAnsi="Times New Roman" w:cs="Times New Roman"/>
                          </w:rPr>
                        </w:pPr>
                      </w:p>
                      <w:p w14:paraId="5A0D4571" w14:textId="4B266825" w:rsidR="00BC3AB5" w:rsidRPr="00232C60" w:rsidRDefault="001F4229" w:rsidP="00BD4277">
                        <w:pPr>
                          <w:spacing w:line="276" w:lineRule="auto"/>
                          <w:rPr>
                            <w:rFonts w:ascii="Times New Roman" w:hAnsi="Times New Roman" w:cs="Times New Roman"/>
                            <w:i/>
                            <w:iCs/>
                            <w:color w:val="C00000"/>
                          </w:rPr>
                        </w:pPr>
                        <w:r w:rsidRPr="001F4229">
                          <w:rPr>
                            <w:rFonts w:ascii="Times New Roman" w:eastAsia="DengXian" w:hAnsi="Times New Roman" w:cs="Times New Roman" w:hint="eastAsia"/>
                            <w:i/>
                            <w:iCs/>
                            <w:color w:val="C00000"/>
                            <w:lang w:eastAsia="zh-CN"/>
                          </w:rPr>
                          <w:t>为公屋租户提供两个月租金寛免</w:t>
                        </w:r>
                      </w:p>
                    </w:txbxContent>
                  </v:textbox>
                </v:rect>
                <v:rect id="_x0000_s1069" style="position:absolute;left:18580;width:4170;height:41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" fillcolor="white [3201]" strokecolor="#4472c4 [3204]" strokeweight="1pt">
                  <v:textbox>
                    <w:txbxContent>
                      <w:p w14:paraId="5DF29BA4" w14:textId="77777777" w:rsidR="00BC3AB5" w:rsidRPr="00D9071C" w:rsidRDefault="00BC3AB5" w:rsidP="00232C60">
                        <w:pPr>
                          <w:jc w:val="center"/>
                          <w:rPr>
                            <w:color w:val="C00000"/>
                          </w:rPr>
                        </w:pPr>
                        <w:r w:rsidRPr="00D9071C">
                          <w:rPr>
                            <w:color w:val="C00000"/>
                          </w:rPr>
                          <w:sym w:font="Wingdings" w:char="F0A1"/>
                        </w:r>
                      </w:p>
                    </w:txbxContent>
                  </v:textbox>
                </v:rect>
              </v:group>
            </w:pict>
          </mc:Fallback>
        </mc:AlternateContent>
      </w:r>
      <w:r w:rsidRPr="009308BB">
        <w:rPr>
          <w:noProof/>
        </w:rPr>
        <mc:AlternateContent>
          <mc:Choice Requires="wpg">
            <w:drawing>
              <wp:anchor distT="0" distB="0" distL="114300" distR="114300" simplePos="0" relativeHeight="251888640" behindDoc="0" locked="0" layoutInCell="1" allowOverlap="1" wp14:anchorId="5126E773" wp14:editId="6280CEE7">
                <wp:simplePos x="0" y="0"/>
                <wp:positionH relativeFrom="column">
                  <wp:posOffset>2868930</wp:posOffset>
                </wp:positionH>
                <wp:positionV relativeFrom="paragraph">
                  <wp:posOffset>28736</wp:posOffset>
                </wp:positionV>
                <wp:extent cx="2274570" cy="1255395"/>
                <wp:effectExtent l="0" t="0" r="11430" b="20955"/>
                <wp:wrapNone/>
                <wp:docPr id="5" name="群組 5"/>
                <wp:cNvGraphicFramePr/>
                <a:graphic xmlns:a="http://schemas.openxmlformats.org/drawingml/2006/main">
                  <a:graphicData uri="http://schemas.microsoft.com/office/word/2010/wordprocessingGroup">
                    <wpg:wgp>
                      <wpg:cNvGrpSpPr/>
                      <wpg:grpSpPr>
                        <a:xfrm>
                          <a:off x="0" y="0"/>
                          <a:ext cx="2274570" cy="1255395"/>
                          <a:chOff x="0" y="0"/>
                          <a:chExt cx="2275028" cy="1255628"/>
                        </a:xfrm>
                      </wpg:grpSpPr>
                      <wps:wsp>
                        <wps:cNvPr id="7" name="矩形 7"/>
                        <wps:cNvSpPr/>
                        <wps:spPr>
                          <a:xfrm>
                            <a:off x="0" y="175565"/>
                            <a:ext cx="2070202" cy="1080063"/>
                          </a:xfrm>
                          <a:prstGeom prst="rect">
                            <a:avLst/>
                          </a:prstGeom>
                          <a:solidFill>
                            <a:schemeClr val="accent5">
                              <a:lumMod val="20000"/>
                              <a:lumOff val="80000"/>
                            </a:schemeClr>
                          </a:solidFill>
                        </wps:spPr>
                        <wps:style>
                          <a:lnRef idx="2">
                            <a:schemeClr val="accent6"/>
                          </a:lnRef>
                          <a:fillRef idx="1">
                            <a:schemeClr val="lt1"/>
                          </a:fillRef>
                          <a:effectRef idx="0">
                            <a:schemeClr val="accent6"/>
                          </a:effectRef>
                          <a:fontRef idx="minor">
                            <a:schemeClr val="dk1"/>
                          </a:fontRef>
                        </wps:style>
                        <wps:txbx>
                          <w:txbxContent>
                            <w:p w14:paraId="4FAC730D" w14:textId="33F032A1" w:rsidR="00BC3AB5" w:rsidRPr="00232C60" w:rsidRDefault="001F4229" w:rsidP="00BD4277">
                              <w:pPr>
                                <w:spacing w:line="276" w:lineRule="auto"/>
                                <w:rPr>
                                  <w:rFonts w:ascii="Times New Roman" w:hAnsi="Times New Roman" w:cs="Times New Roman"/>
                                  <w:i/>
                                  <w:iCs/>
                                  <w:color w:val="C00000"/>
                                </w:rPr>
                              </w:pPr>
                              <w:r w:rsidRPr="001F4229">
                                <w:rPr>
                                  <w:rFonts w:ascii="Times New Roman" w:eastAsia="DengXian" w:hAnsi="Times New Roman" w:cs="Times New Roman" w:hint="eastAsia"/>
                                  <w:i/>
                                  <w:iCs/>
                                  <w:color w:val="C00000"/>
                                  <w:lang w:eastAsia="zh-CN"/>
                                </w:rPr>
                                <w:t>向</w:t>
                              </w:r>
                              <w:r w:rsidRPr="001F4229">
                                <w:rPr>
                                  <w:rFonts w:ascii="Times New Roman" w:eastAsia="DengXian" w:hAnsi="Times New Roman" w:cs="Times New Roman"/>
                                  <w:i/>
                                  <w:iCs/>
                                  <w:color w:val="C00000"/>
                                  <w:lang w:eastAsia="zh-CN"/>
                                </w:rPr>
                                <w:t>19/20</w:t>
                              </w:r>
                              <w:r w:rsidRPr="001F4229">
                                <w:rPr>
                                  <w:rFonts w:ascii="Times New Roman" w:eastAsia="DengXian" w:hAnsi="Times New Roman" w:cs="Times New Roman" w:hint="eastAsia"/>
                                  <w:i/>
                                  <w:iCs/>
                                  <w:color w:val="C00000"/>
                                  <w:lang w:eastAsia="zh-CN"/>
                                </w:rPr>
                                <w:t>年度领取</w:t>
                              </w:r>
                              <w:r w:rsidRPr="001F4229">
                                <w:rPr>
                                  <w:rFonts w:ascii="Times New Roman" w:eastAsia="DengXian" w:hAnsi="Times New Roman" w:cs="Times New Roman"/>
                                  <w:i/>
                                  <w:iCs/>
                                  <w:color w:val="C00000"/>
                                  <w:lang w:eastAsia="zh-CN"/>
                                </w:rPr>
                                <w:t>2,500</w:t>
                              </w:r>
                              <w:r w:rsidRPr="001F4229">
                                <w:rPr>
                                  <w:rFonts w:ascii="Times New Roman" w:eastAsia="DengXian" w:hAnsi="Times New Roman" w:cs="Times New Roman" w:hint="eastAsia"/>
                                  <w:i/>
                                  <w:iCs/>
                                  <w:color w:val="C00000"/>
                                  <w:lang w:eastAsia="zh-CN"/>
                                </w:rPr>
                                <w:t>元学生津贴的学生，每人额外提供</w:t>
                              </w:r>
                              <w:r w:rsidRPr="001F4229">
                                <w:rPr>
                                  <w:rFonts w:ascii="Times New Roman" w:eastAsia="DengXian" w:hAnsi="Times New Roman" w:cs="Times New Roman"/>
                                  <w:i/>
                                  <w:iCs/>
                                  <w:color w:val="C00000"/>
                                  <w:lang w:eastAsia="zh-CN"/>
                                </w:rPr>
                                <w:t>1,000</w:t>
                              </w:r>
                              <w:r w:rsidRPr="001F4229">
                                <w:rPr>
                                  <w:rFonts w:ascii="Times New Roman" w:eastAsia="DengXian" w:hAnsi="Times New Roman" w:cs="Times New Roman" w:hint="eastAsia"/>
                                  <w:i/>
                                  <w:iCs/>
                                  <w:color w:val="C00000"/>
                                  <w:lang w:eastAsia="zh-CN"/>
                                </w:rPr>
                                <w:t>元津贴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矩形 8"/>
                        <wps:cNvSpPr/>
                        <wps:spPr>
                          <a:xfrm>
                            <a:off x="1858061" y="0"/>
                            <a:ext cx="416967" cy="416967"/>
                          </a:xfrm>
                          <a:prstGeom prst="rect">
                            <a:avLst/>
                          </a:prstGeom>
                        </wps:spPr>
                        <wps:style>
                          <a:lnRef idx="2">
                            <a:schemeClr val="accent1"/>
                          </a:lnRef>
                          <a:fillRef idx="1">
                            <a:schemeClr val="lt1"/>
                          </a:fillRef>
                          <a:effectRef idx="0">
                            <a:schemeClr val="accent1"/>
                          </a:effectRef>
                          <a:fontRef idx="minor">
                            <a:schemeClr val="dk1"/>
                          </a:fontRef>
                        </wps:style>
                        <wps:txbx>
                          <w:txbxContent>
                            <w:p w14:paraId="4C3D8253" w14:textId="77777777" w:rsidR="00BC3AB5" w:rsidRPr="00D9071C" w:rsidRDefault="00BC3AB5" w:rsidP="00232C60">
                              <w:pPr>
                                <w:jc w:val="center"/>
                                <w:rPr>
                                  <w:color w:val="C00000"/>
                                </w:rPr>
                              </w:pPr>
                              <w:r w:rsidRPr="00D9071C">
                                <w:rPr>
                                  <w:color w:val="C00000"/>
                                </w:rPr>
                                <w:sym w:font="Wingdings" w:char="F0A1"/>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5126E773" id="群組 5" o:spid="_x0000_s1070" style="position:absolute;margin-left:225.9pt;margin-top:2.25pt;width:179.1pt;height:98.85pt;z-index:251888640;mso-height-relative:margin" coordsize="22750,125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">
                <v:rect id="矩形 7" o:spid="_x0000_s1071" style="position:absolute;top:1755;width:20702;height:108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" fillcolor="#deeaf6 [664]" strokecolor="#70ad47 [3209]" strokeweight="1pt">
                  <v:textbox>
                    <w:txbxContent>
                      <w:p w14:paraId="4FAC730D" w14:textId="33F032A1" w:rsidR="00BC3AB5" w:rsidRPr="00232C60" w:rsidRDefault="001F4229" w:rsidP="00BD4277">
                        <w:pPr>
                          <w:spacing w:line="276" w:lineRule="auto"/>
                          <w:rPr>
                            <w:rFonts w:ascii="Times New Roman" w:hAnsi="Times New Roman" w:cs="Times New Roman"/>
                            <w:i/>
                            <w:iCs/>
                            <w:color w:val="C00000"/>
                          </w:rPr>
                        </w:pPr>
                        <w:r w:rsidRPr="001F4229">
                          <w:rPr>
                            <w:rFonts w:ascii="Times New Roman" w:eastAsia="DengXian" w:hAnsi="Times New Roman" w:cs="Times New Roman" w:hint="eastAsia"/>
                            <w:i/>
                            <w:iCs/>
                            <w:color w:val="C00000"/>
                            <w:lang w:eastAsia="zh-CN"/>
                          </w:rPr>
                          <w:t>向</w:t>
                        </w:r>
                        <w:r w:rsidRPr="001F4229">
                          <w:rPr>
                            <w:rFonts w:ascii="Times New Roman" w:eastAsia="DengXian" w:hAnsi="Times New Roman" w:cs="Times New Roman"/>
                            <w:i/>
                            <w:iCs/>
                            <w:color w:val="C00000"/>
                            <w:lang w:eastAsia="zh-CN"/>
                          </w:rPr>
                          <w:t>19/20</w:t>
                        </w:r>
                        <w:r w:rsidRPr="001F4229">
                          <w:rPr>
                            <w:rFonts w:ascii="Times New Roman" w:eastAsia="DengXian" w:hAnsi="Times New Roman" w:cs="Times New Roman" w:hint="eastAsia"/>
                            <w:i/>
                            <w:iCs/>
                            <w:color w:val="C00000"/>
                            <w:lang w:eastAsia="zh-CN"/>
                          </w:rPr>
                          <w:t>年度领取</w:t>
                        </w:r>
                        <w:r w:rsidRPr="001F4229">
                          <w:rPr>
                            <w:rFonts w:ascii="Times New Roman" w:eastAsia="DengXian" w:hAnsi="Times New Roman" w:cs="Times New Roman"/>
                            <w:i/>
                            <w:iCs/>
                            <w:color w:val="C00000"/>
                            <w:lang w:eastAsia="zh-CN"/>
                          </w:rPr>
                          <w:t>2,500</w:t>
                        </w:r>
                        <w:r w:rsidRPr="001F4229">
                          <w:rPr>
                            <w:rFonts w:ascii="Times New Roman" w:eastAsia="DengXian" w:hAnsi="Times New Roman" w:cs="Times New Roman" w:hint="eastAsia"/>
                            <w:i/>
                            <w:iCs/>
                            <w:color w:val="C00000"/>
                            <w:lang w:eastAsia="zh-CN"/>
                          </w:rPr>
                          <w:t>元学生津贴的学生，每人额外提供</w:t>
                        </w:r>
                        <w:r w:rsidRPr="001F4229">
                          <w:rPr>
                            <w:rFonts w:ascii="Times New Roman" w:eastAsia="DengXian" w:hAnsi="Times New Roman" w:cs="Times New Roman"/>
                            <w:i/>
                            <w:iCs/>
                            <w:color w:val="C00000"/>
                            <w:lang w:eastAsia="zh-CN"/>
                          </w:rPr>
                          <w:t>1,000</w:t>
                        </w:r>
                        <w:r w:rsidRPr="001F4229">
                          <w:rPr>
                            <w:rFonts w:ascii="Times New Roman" w:eastAsia="DengXian" w:hAnsi="Times New Roman" w:cs="Times New Roman" w:hint="eastAsia"/>
                            <w:i/>
                            <w:iCs/>
                            <w:color w:val="C00000"/>
                            <w:lang w:eastAsia="zh-CN"/>
                          </w:rPr>
                          <w:t>元津贴</w:t>
                        </w:r>
                      </w:p>
                    </w:txbxContent>
                  </v:textbox>
                </v:rect>
                <v:rect id="矩形 8" o:spid="_x0000_s1072" style="position:absolute;left:18580;width:4170;height:41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" fillcolor="white [3201]" strokecolor="#4472c4 [3204]" strokeweight="1pt">
                  <v:textbox>
                    <w:txbxContent>
                      <w:p w14:paraId="4C3D8253" w14:textId="77777777" w:rsidR="00BC3AB5" w:rsidRPr="00D9071C" w:rsidRDefault="00BC3AB5" w:rsidP="00232C60">
                        <w:pPr>
                          <w:jc w:val="center"/>
                          <w:rPr>
                            <w:color w:val="C00000"/>
                          </w:rPr>
                        </w:pPr>
                        <w:r w:rsidRPr="00D9071C">
                          <w:rPr>
                            <w:color w:val="C00000"/>
                          </w:rPr>
                          <w:sym w:font="Wingdings" w:char="F0A1"/>
                        </w:r>
                      </w:p>
                    </w:txbxContent>
                  </v:textbox>
                </v:rect>
              </v:group>
            </w:pict>
          </mc:Fallback>
        </mc:AlternateContent>
      </w:r>
    </w:p>
    <w:p w14:paraId="5D750FAF" w14:textId="0462928A" w:rsidR="00013655" w:rsidRDefault="00013655" w:rsidP="003D6AE5">
      <w:pPr>
        <w:widowControl/>
        <w:spacing w:line="276" w:lineRule="auto"/>
      </w:pPr>
    </w:p>
    <w:p w14:paraId="0D0DD038" w14:textId="4B33535E" w:rsidR="00013655" w:rsidRDefault="00013655" w:rsidP="003D6AE5">
      <w:pPr>
        <w:widowControl/>
        <w:spacing w:line="276" w:lineRule="auto"/>
      </w:pPr>
    </w:p>
    <w:p w14:paraId="6B89447B" w14:textId="5886BD0B" w:rsidR="00013655" w:rsidRDefault="00013655" w:rsidP="003D6AE5">
      <w:pPr>
        <w:widowControl/>
        <w:spacing w:line="276" w:lineRule="auto"/>
      </w:pPr>
    </w:p>
    <w:p w14:paraId="516CAFF0" w14:textId="4006419F" w:rsidR="00013655" w:rsidRDefault="00013655" w:rsidP="003D6AE5">
      <w:pPr>
        <w:widowControl/>
        <w:spacing w:line="276" w:lineRule="auto"/>
      </w:pPr>
    </w:p>
    <w:p w14:paraId="33D8415F" w14:textId="17921D3B" w:rsidR="00C947E9" w:rsidRDefault="001F4229">
      <w:pPr>
        <w:widowControl/>
      </w:pPr>
      <w:r w:rsidRPr="001F4229">
        <w:rPr>
          <w:rFonts w:ascii="Times New Roman" w:eastAsia="DengXian" w:hAnsi="Times New Roman" w:cs="Times New Roman" w:hint="eastAsia"/>
          <w:sz w:val="22"/>
          <w:szCs w:val="24"/>
          <w:lang w:eastAsia="zh-CN"/>
        </w:rPr>
        <w:t>资料来源：香港特别行政区政府</w:t>
      </w:r>
      <w:r w:rsidRPr="001F4229">
        <w:rPr>
          <w:rFonts w:ascii="Times New Roman" w:eastAsia="DengXian" w:hAnsi="Times New Roman" w:cs="Times New Roman"/>
          <w:sz w:val="22"/>
          <w:szCs w:val="24"/>
          <w:lang w:eastAsia="zh-CN"/>
        </w:rPr>
        <w:t>2019</w:t>
      </w:r>
      <w:r w:rsidRPr="001F4229">
        <w:rPr>
          <w:rFonts w:ascii="Times New Roman" w:eastAsia="DengXian" w:hAnsi="Times New Roman" w:cs="Times New Roman" w:hint="eastAsia"/>
          <w:sz w:val="22"/>
          <w:szCs w:val="24"/>
          <w:lang w:eastAsia="zh-CN"/>
        </w:rPr>
        <w:t>冠状病毒病专题网站</w:t>
      </w:r>
      <w:r w:rsidRPr="001F4229">
        <w:rPr>
          <w:rFonts w:ascii="Times New Roman" w:eastAsia="DengXian" w:hAnsi="Times New Roman" w:cs="Times New Roman"/>
          <w:sz w:val="22"/>
          <w:szCs w:val="24"/>
          <w:lang w:eastAsia="zh-CN"/>
        </w:rPr>
        <w:t>—</w:t>
      </w:r>
      <w:r w:rsidRPr="001F4229">
        <w:rPr>
          <w:rFonts w:ascii="Times New Roman" w:eastAsia="DengXian" w:hAnsi="Times New Roman" w:cs="Times New Roman" w:hint="eastAsia"/>
          <w:sz w:val="22"/>
          <w:szCs w:val="24"/>
          <w:lang w:eastAsia="zh-CN"/>
        </w:rPr>
        <w:t>同心抗疫（</w:t>
      </w:r>
      <w:r w:rsidRPr="001F4229">
        <w:rPr>
          <w:rFonts w:ascii="Times New Roman" w:eastAsia="DengXian" w:hAnsi="Times New Roman" w:cs="Times New Roman"/>
          <w:sz w:val="22"/>
          <w:szCs w:val="24"/>
          <w:lang w:eastAsia="zh-CN"/>
        </w:rPr>
        <w:t>2020</w:t>
      </w:r>
      <w:r w:rsidRPr="001F4229">
        <w:rPr>
          <w:rFonts w:ascii="Times New Roman" w:eastAsia="DengXian" w:hAnsi="Times New Roman" w:cs="Times New Roman" w:hint="eastAsia"/>
          <w:sz w:val="22"/>
          <w:szCs w:val="24"/>
          <w:lang w:eastAsia="zh-CN"/>
        </w:rPr>
        <w:t>年</w:t>
      </w:r>
      <w:r w:rsidRPr="001F4229">
        <w:rPr>
          <w:rFonts w:ascii="Times New Roman" w:eastAsia="DengXian" w:hAnsi="Times New Roman" w:cs="Times New Roman"/>
          <w:sz w:val="22"/>
          <w:szCs w:val="24"/>
          <w:lang w:eastAsia="zh-CN"/>
        </w:rPr>
        <w:t>2</w:t>
      </w:r>
      <w:r w:rsidRPr="001F4229">
        <w:rPr>
          <w:rFonts w:ascii="Times New Roman" w:eastAsia="DengXian" w:hAnsi="Times New Roman" w:cs="Times New Roman" w:hint="eastAsia"/>
          <w:sz w:val="22"/>
          <w:szCs w:val="24"/>
          <w:lang w:eastAsia="zh-CN"/>
        </w:rPr>
        <w:t>月</w:t>
      </w:r>
      <w:r w:rsidRPr="001F4229">
        <w:rPr>
          <w:rFonts w:ascii="Times New Roman" w:eastAsia="DengXian" w:hAnsi="Times New Roman" w:cs="Times New Roman"/>
          <w:sz w:val="22"/>
          <w:szCs w:val="24"/>
          <w:lang w:eastAsia="zh-CN"/>
        </w:rPr>
        <w:t>25</w:t>
      </w:r>
      <w:r w:rsidRPr="001F4229">
        <w:rPr>
          <w:rFonts w:ascii="Times New Roman" w:eastAsia="DengXian" w:hAnsi="Times New Roman" w:cs="Times New Roman" w:hint="eastAsia"/>
          <w:sz w:val="22"/>
          <w:szCs w:val="24"/>
          <w:lang w:eastAsia="zh-CN"/>
        </w:rPr>
        <w:t>日至</w:t>
      </w:r>
      <w:r w:rsidRPr="001F4229">
        <w:rPr>
          <w:rFonts w:ascii="Times New Roman" w:eastAsia="DengXian" w:hAnsi="Times New Roman" w:cs="Times New Roman"/>
          <w:sz w:val="22"/>
          <w:szCs w:val="24"/>
          <w:lang w:eastAsia="zh-CN"/>
        </w:rPr>
        <w:t>5</w:t>
      </w:r>
      <w:r w:rsidRPr="001F4229">
        <w:rPr>
          <w:rFonts w:ascii="Times New Roman" w:eastAsia="DengXian" w:hAnsi="Times New Roman" w:cs="Times New Roman" w:hint="eastAsia"/>
          <w:sz w:val="22"/>
          <w:szCs w:val="24"/>
          <w:lang w:eastAsia="zh-CN"/>
        </w:rPr>
        <w:t>月</w:t>
      </w:r>
      <w:r w:rsidRPr="001F4229">
        <w:rPr>
          <w:rFonts w:ascii="Times New Roman" w:eastAsia="DengXian" w:hAnsi="Times New Roman" w:cs="Times New Roman"/>
          <w:sz w:val="22"/>
          <w:szCs w:val="24"/>
          <w:lang w:eastAsia="zh-CN"/>
        </w:rPr>
        <w:t>25</w:t>
      </w:r>
      <w:r w:rsidRPr="001F4229">
        <w:rPr>
          <w:rFonts w:ascii="Times New Roman" w:eastAsia="DengXian" w:hAnsi="Times New Roman" w:cs="Times New Roman" w:hint="eastAsia"/>
          <w:sz w:val="22"/>
          <w:szCs w:val="24"/>
          <w:lang w:eastAsia="zh-CN"/>
        </w:rPr>
        <w:t>日）及香港政府新闻网（</w:t>
      </w:r>
      <w:r w:rsidRPr="001F4229">
        <w:rPr>
          <w:rFonts w:ascii="Times New Roman" w:eastAsia="DengXian" w:hAnsi="Times New Roman" w:cs="Times New Roman"/>
          <w:sz w:val="22"/>
          <w:szCs w:val="24"/>
          <w:lang w:eastAsia="zh-CN"/>
        </w:rPr>
        <w:t>2020</w:t>
      </w:r>
      <w:r w:rsidRPr="001F4229">
        <w:rPr>
          <w:rFonts w:ascii="Times New Roman" w:eastAsia="DengXian" w:hAnsi="Times New Roman" w:cs="Times New Roman" w:hint="eastAsia"/>
          <w:sz w:val="22"/>
          <w:szCs w:val="24"/>
          <w:lang w:eastAsia="zh-CN"/>
        </w:rPr>
        <w:t>年</w:t>
      </w:r>
      <w:r w:rsidRPr="001F4229">
        <w:rPr>
          <w:rFonts w:ascii="Times New Roman" w:eastAsia="DengXian" w:hAnsi="Times New Roman" w:cs="Times New Roman"/>
          <w:sz w:val="22"/>
          <w:szCs w:val="24"/>
          <w:lang w:eastAsia="zh-CN"/>
        </w:rPr>
        <w:t>5</w:t>
      </w:r>
      <w:r w:rsidRPr="001F4229">
        <w:rPr>
          <w:rFonts w:ascii="Times New Roman" w:eastAsia="DengXian" w:hAnsi="Times New Roman" w:cs="Times New Roman" w:hint="eastAsia"/>
          <w:sz w:val="22"/>
          <w:szCs w:val="24"/>
          <w:lang w:eastAsia="zh-CN"/>
        </w:rPr>
        <w:t>月</w:t>
      </w:r>
      <w:r w:rsidRPr="001F4229">
        <w:rPr>
          <w:rFonts w:ascii="Times New Roman" w:eastAsia="DengXian" w:hAnsi="Times New Roman" w:cs="Times New Roman"/>
          <w:sz w:val="22"/>
          <w:szCs w:val="24"/>
          <w:lang w:eastAsia="zh-CN"/>
        </w:rPr>
        <w:t>31</w:t>
      </w:r>
      <w:r w:rsidRPr="001F4229">
        <w:rPr>
          <w:rFonts w:ascii="Times New Roman" w:eastAsia="DengXian" w:hAnsi="Times New Roman" w:cs="Times New Roman" w:hint="eastAsia"/>
          <w:sz w:val="22"/>
          <w:szCs w:val="24"/>
          <w:lang w:eastAsia="zh-CN"/>
        </w:rPr>
        <w:t>日及</w:t>
      </w:r>
      <w:r w:rsidRPr="001F4229">
        <w:rPr>
          <w:rFonts w:ascii="Times New Roman" w:eastAsia="DengXian" w:hAnsi="Times New Roman" w:cs="Times New Roman"/>
          <w:sz w:val="22"/>
          <w:szCs w:val="24"/>
          <w:lang w:eastAsia="zh-CN"/>
        </w:rPr>
        <w:t>6</w:t>
      </w:r>
      <w:r w:rsidRPr="001F4229">
        <w:rPr>
          <w:rFonts w:ascii="Times New Roman" w:eastAsia="DengXian" w:hAnsi="Times New Roman" w:cs="Times New Roman" w:hint="eastAsia"/>
          <w:sz w:val="22"/>
          <w:szCs w:val="24"/>
          <w:lang w:eastAsia="zh-CN"/>
        </w:rPr>
        <w:t>月</w:t>
      </w:r>
      <w:r w:rsidRPr="001F4229">
        <w:rPr>
          <w:rFonts w:ascii="Times New Roman" w:eastAsia="DengXian" w:hAnsi="Times New Roman" w:cs="Times New Roman"/>
          <w:sz w:val="22"/>
          <w:szCs w:val="24"/>
          <w:lang w:eastAsia="zh-CN"/>
        </w:rPr>
        <w:t>17</w:t>
      </w:r>
      <w:r w:rsidRPr="001F4229">
        <w:rPr>
          <w:rFonts w:ascii="Times New Roman" w:eastAsia="DengXian" w:hAnsi="Times New Roman" w:cs="Times New Roman" w:hint="eastAsia"/>
          <w:sz w:val="22"/>
          <w:szCs w:val="24"/>
          <w:lang w:eastAsia="zh-CN"/>
        </w:rPr>
        <w:t>日）。</w:t>
      </w:r>
      <w:r w:rsidR="00C947E9">
        <w:br w:type="page"/>
      </w:r>
    </w:p>
    <w:p w14:paraId="08CB6598" w14:textId="7B2002D3" w:rsidR="00C947E9" w:rsidRDefault="001F4229" w:rsidP="003D6AE5">
      <w:pPr>
        <w:widowControl/>
        <w:spacing w:line="276" w:lineRule="auto"/>
        <w:rPr>
          <w:rFonts w:ascii="微軟正黑體" w:eastAsia="微軟正黑體" w:hAnsi="微軟正黑體" w:cs="Times New Roman"/>
          <w:b/>
          <w:sz w:val="28"/>
          <w:szCs w:val="28"/>
          <w:lang w:eastAsia="zh-HK"/>
        </w:rPr>
      </w:pPr>
      <w:r w:rsidRPr="001F4229">
        <w:rPr>
          <w:rFonts w:ascii="微軟正黑體" w:eastAsia="DengXian" w:hAnsi="微軟正黑體" w:cs="Times New Roman" w:hint="eastAsia"/>
          <w:b/>
          <w:sz w:val="28"/>
          <w:szCs w:val="28"/>
          <w:lang w:eastAsia="zh-CN"/>
        </w:rPr>
        <w:lastRenderedPageBreak/>
        <w:t>工作纸二：社会人士／机构的无私奉献</w:t>
      </w:r>
    </w:p>
    <w:p w14:paraId="2DC168A8" w14:textId="68ADB117" w:rsidR="00433C6C" w:rsidRPr="009D5BC9" w:rsidRDefault="001F4229" w:rsidP="00BE509F">
      <w:pPr>
        <w:pStyle w:val="a8"/>
        <w:widowControl/>
        <w:numPr>
          <w:ilvl w:val="0"/>
          <w:numId w:val="16"/>
        </w:numPr>
        <w:spacing w:line="276" w:lineRule="auto"/>
        <w:ind w:leftChars="0"/>
        <w:rPr>
          <w:lang w:eastAsia="zh-HK"/>
        </w:rPr>
      </w:pPr>
      <w:r w:rsidRPr="001F4229">
        <w:rPr>
          <w:rFonts w:eastAsia="DengXian" w:hint="eastAsia"/>
          <w:lang w:eastAsia="zh-CN"/>
        </w:rPr>
        <w:t>为应对</w:t>
      </w:r>
      <w:r w:rsidRPr="001F4229">
        <w:rPr>
          <w:rFonts w:eastAsia="DengXian"/>
          <w:lang w:eastAsia="zh-CN"/>
        </w:rPr>
        <w:t>2019</w:t>
      </w:r>
      <w:r w:rsidRPr="001F4229">
        <w:rPr>
          <w:rFonts w:eastAsia="DengXian" w:hint="eastAsia"/>
          <w:lang w:eastAsia="zh-CN"/>
        </w:rPr>
        <w:t>冠状病毒病疫情，社会上不同岗位的人士均作出最大努力。试想想下列社会人士可如何在疫情下紧守岗位，为应对疫情尽一分力，并将你的答案填在空格内。</w:t>
      </w:r>
      <w:r w:rsidRPr="001F4229">
        <w:rPr>
          <w:rFonts w:eastAsia="DengXian" w:hint="eastAsia"/>
          <w:i/>
          <w:color w:val="C00000"/>
          <w:lang w:eastAsia="zh-CN"/>
        </w:rPr>
        <w:t>（无固定答案，空格内的答案来自香港特别行政区政府</w:t>
      </w:r>
      <w:r w:rsidRPr="001F4229">
        <w:rPr>
          <w:rFonts w:eastAsia="DengXian"/>
          <w:i/>
          <w:color w:val="C00000"/>
          <w:lang w:eastAsia="zh-CN"/>
        </w:rPr>
        <w:t>2019</w:t>
      </w:r>
      <w:r w:rsidRPr="001F4229">
        <w:rPr>
          <w:rFonts w:eastAsia="DengXian" w:hint="eastAsia"/>
          <w:i/>
          <w:color w:val="C00000"/>
          <w:lang w:eastAsia="zh-CN"/>
        </w:rPr>
        <w:t>冠状病毒病专题网站—同心抗疫（</w:t>
      </w:r>
      <w:r w:rsidRPr="001F4229">
        <w:rPr>
          <w:rFonts w:eastAsia="DengXian"/>
          <w:i/>
          <w:color w:val="C00000"/>
          <w:lang w:eastAsia="zh-CN"/>
        </w:rPr>
        <w:t>2020</w:t>
      </w:r>
      <w:r w:rsidRPr="001F4229">
        <w:rPr>
          <w:rFonts w:eastAsia="DengXian" w:hint="eastAsia"/>
          <w:i/>
          <w:color w:val="C00000"/>
          <w:lang w:eastAsia="zh-CN"/>
        </w:rPr>
        <w:t>年</w:t>
      </w:r>
      <w:r w:rsidRPr="001F4229">
        <w:rPr>
          <w:rFonts w:eastAsia="DengXian"/>
          <w:i/>
          <w:color w:val="C00000"/>
          <w:lang w:eastAsia="zh-CN"/>
        </w:rPr>
        <w:t>6</w:t>
      </w:r>
      <w:r w:rsidRPr="001F4229">
        <w:rPr>
          <w:rFonts w:eastAsia="DengXian" w:hint="eastAsia"/>
          <w:i/>
          <w:color w:val="C00000"/>
          <w:lang w:eastAsia="zh-CN"/>
        </w:rPr>
        <w:t>月</w:t>
      </w:r>
      <w:r w:rsidRPr="001F4229">
        <w:rPr>
          <w:rFonts w:eastAsia="DengXian"/>
          <w:i/>
          <w:color w:val="C00000"/>
          <w:lang w:eastAsia="zh-CN"/>
        </w:rPr>
        <w:t>25</w:t>
      </w:r>
      <w:r w:rsidRPr="001F4229">
        <w:rPr>
          <w:rFonts w:eastAsia="DengXian" w:hint="eastAsia"/>
          <w:i/>
          <w:color w:val="C00000"/>
          <w:lang w:eastAsia="zh-CN"/>
        </w:rPr>
        <w:t>日及</w:t>
      </w:r>
      <w:r w:rsidRPr="001F4229">
        <w:rPr>
          <w:rFonts w:eastAsia="DengXian"/>
          <w:i/>
          <w:color w:val="C00000"/>
          <w:lang w:eastAsia="zh-CN"/>
        </w:rPr>
        <w:t>7</w:t>
      </w:r>
      <w:r w:rsidRPr="001F4229">
        <w:rPr>
          <w:rFonts w:eastAsia="DengXian" w:hint="eastAsia"/>
          <w:i/>
          <w:color w:val="C00000"/>
          <w:lang w:eastAsia="zh-CN"/>
        </w:rPr>
        <w:t>月</w:t>
      </w:r>
      <w:r w:rsidRPr="001F4229">
        <w:rPr>
          <w:rFonts w:eastAsia="DengXian"/>
          <w:i/>
          <w:color w:val="C00000"/>
          <w:lang w:eastAsia="zh-CN"/>
        </w:rPr>
        <w:t>9</w:t>
      </w:r>
      <w:r w:rsidRPr="001F4229">
        <w:rPr>
          <w:rFonts w:eastAsia="DengXian" w:hint="eastAsia"/>
          <w:i/>
          <w:color w:val="C00000"/>
          <w:lang w:eastAsia="zh-CN"/>
        </w:rPr>
        <w:t>日），仅供参考。）</w:t>
      </w:r>
    </w:p>
    <w:p w14:paraId="1D6AAB54" w14:textId="394E0B20" w:rsidR="00433C6C" w:rsidRDefault="003D6AE5" w:rsidP="003D6AE5">
      <w:pPr>
        <w:pStyle w:val="a8"/>
        <w:widowControl/>
        <w:spacing w:line="276" w:lineRule="auto"/>
        <w:ind w:leftChars="0" w:left="360"/>
        <w:rPr>
          <w:color w:val="FF0000"/>
          <w:lang w:eastAsia="zh-HK"/>
        </w:rPr>
      </w:pPr>
      <w:r w:rsidRPr="00433C6C">
        <w:rPr>
          <w:noProof/>
          <w:color w:val="FF0000"/>
        </w:rPr>
        <mc:AlternateContent>
          <mc:Choice Requires="wps">
            <w:drawing>
              <wp:anchor distT="0" distB="0" distL="114300" distR="114300" simplePos="0" relativeHeight="251847680" behindDoc="0" locked="0" layoutInCell="1" allowOverlap="1" wp14:anchorId="34666EC0" wp14:editId="79A70548">
                <wp:simplePos x="0" y="0"/>
                <wp:positionH relativeFrom="column">
                  <wp:posOffset>2924033</wp:posOffset>
                </wp:positionH>
                <wp:positionV relativeFrom="paragraph">
                  <wp:posOffset>64315</wp:posOffset>
                </wp:positionV>
                <wp:extent cx="2159635" cy="1439545"/>
                <wp:effectExtent l="0" t="0" r="12065" b="217805"/>
                <wp:wrapNone/>
                <wp:docPr id="491" name="矩形圖說文字 21"/>
                <wp:cNvGraphicFramePr/>
                <a:graphic xmlns:a="http://schemas.openxmlformats.org/drawingml/2006/main">
                  <a:graphicData uri="http://schemas.microsoft.com/office/word/2010/wordprocessingShape">
                    <wps:wsp>
                      <wps:cNvSpPr/>
                      <wps:spPr>
                        <a:xfrm>
                          <a:off x="0" y="0"/>
                          <a:ext cx="2159635" cy="1439545"/>
                        </a:xfrm>
                        <a:prstGeom prst="wedgeRectCallout">
                          <a:avLst>
                            <a:gd name="adj1" fmla="val -6873"/>
                            <a:gd name="adj2" fmla="val 62541"/>
                          </a:avLst>
                        </a:prstGeom>
                        <a:ln/>
                      </wps:spPr>
                      <wps:style>
                        <a:lnRef idx="2">
                          <a:schemeClr val="accent1"/>
                        </a:lnRef>
                        <a:fillRef idx="1">
                          <a:schemeClr val="lt1"/>
                        </a:fillRef>
                        <a:effectRef idx="0">
                          <a:schemeClr val="accent1"/>
                        </a:effectRef>
                        <a:fontRef idx="minor">
                          <a:schemeClr val="dk1"/>
                        </a:fontRef>
                      </wps:style>
                      <wps:txbx>
                        <w:txbxContent>
                          <w:p w14:paraId="5D86E12B" w14:textId="5DF7A9C4" w:rsidR="00BC3AB5" w:rsidRPr="00A039D1" w:rsidRDefault="001F4229" w:rsidP="003D6AE5">
                            <w:pPr>
                              <w:pStyle w:val="Web"/>
                              <w:spacing w:before="0" w:beforeAutospacing="0" w:after="0" w:afterAutospacing="0" w:line="276" w:lineRule="auto"/>
                              <w:jc w:val="both"/>
                              <w:rPr>
                                <w:rFonts w:eastAsia="新細明體"/>
                                <w:i/>
                                <w:color w:val="C00000"/>
                              </w:rPr>
                            </w:pPr>
                            <w:r w:rsidRPr="001F4229">
                              <w:rPr>
                                <w:rFonts w:eastAsia="DengXian" w:hint="eastAsia"/>
                                <w:i/>
                                <w:color w:val="C00000"/>
                                <w:kern w:val="2"/>
                                <w:lang w:eastAsia="zh-CN"/>
                              </w:rPr>
                              <w:t>我在餐厅内设隔板分隔桌子，并为食客量度体温及提供消毒洁手液。</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666EC0"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矩形圖說文字 21" o:spid="_x0000_s1073" type="#_x0000_t61" style="position:absolute;left:0;text-align:left;margin-left:230.25pt;margin-top:5.05pt;width:170.05pt;height:113.35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" adj="9315,24309" fillcolor="white [3201]" strokecolor="#4472c4 [3204]" strokeweight="1pt">
                <v:textbox>
                  <w:txbxContent>
                    <w:p w14:paraId="5D86E12B" w14:textId="5DF7A9C4" w:rsidR="00BC3AB5" w:rsidRPr="00A039D1" w:rsidRDefault="001F4229" w:rsidP="003D6AE5">
                      <w:pPr>
                        <w:pStyle w:val="Web"/>
                        <w:spacing w:before="0" w:beforeAutospacing="0" w:after="0" w:afterAutospacing="0" w:line="276" w:lineRule="auto"/>
                        <w:jc w:val="both"/>
                        <w:rPr>
                          <w:rFonts w:eastAsia="新細明體"/>
                          <w:i/>
                          <w:color w:val="C00000"/>
                        </w:rPr>
                      </w:pPr>
                      <w:r w:rsidRPr="001F4229">
                        <w:rPr>
                          <w:rFonts w:eastAsia="DengXian" w:hint="eastAsia"/>
                          <w:i/>
                          <w:color w:val="C00000"/>
                          <w:kern w:val="2"/>
                          <w:lang w:eastAsia="zh-CN"/>
                        </w:rPr>
                        <w:t>我在餐厅内设隔板分隔桌子，并为食客量度体温及提供消毒洁手液。</w:t>
                      </w:r>
                    </w:p>
                  </w:txbxContent>
                </v:textbox>
              </v:shape>
            </w:pict>
          </mc:Fallback>
        </mc:AlternateContent>
      </w:r>
      <w:r w:rsidRPr="00433C6C">
        <w:rPr>
          <w:noProof/>
          <w:color w:val="FF0000"/>
        </w:rPr>
        <mc:AlternateContent>
          <mc:Choice Requires="wps">
            <w:drawing>
              <wp:anchor distT="0" distB="0" distL="114300" distR="114300" simplePos="0" relativeHeight="251844608" behindDoc="0" locked="0" layoutInCell="1" allowOverlap="1" wp14:anchorId="4FDB529D" wp14:editId="178287F4">
                <wp:simplePos x="0" y="0"/>
                <wp:positionH relativeFrom="column">
                  <wp:posOffset>283210</wp:posOffset>
                </wp:positionH>
                <wp:positionV relativeFrom="paragraph">
                  <wp:posOffset>62230</wp:posOffset>
                </wp:positionV>
                <wp:extent cx="2159635" cy="1439545"/>
                <wp:effectExtent l="0" t="0" r="12065" b="351155"/>
                <wp:wrapNone/>
                <wp:docPr id="489" name="矩形圖說文字 12"/>
                <wp:cNvGraphicFramePr/>
                <a:graphic xmlns:a="http://schemas.openxmlformats.org/drawingml/2006/main">
                  <a:graphicData uri="http://schemas.microsoft.com/office/word/2010/wordprocessingShape">
                    <wps:wsp>
                      <wps:cNvSpPr/>
                      <wps:spPr>
                        <a:xfrm>
                          <a:off x="0" y="0"/>
                          <a:ext cx="2159635" cy="1439545"/>
                        </a:xfrm>
                        <a:prstGeom prst="wedgeRectCallout">
                          <a:avLst>
                            <a:gd name="adj1" fmla="val 7964"/>
                            <a:gd name="adj2" fmla="val 70639"/>
                          </a:avLst>
                        </a:prstGeom>
                        <a:ln/>
                      </wps:spPr>
                      <wps:style>
                        <a:lnRef idx="2">
                          <a:schemeClr val="accent1"/>
                        </a:lnRef>
                        <a:fillRef idx="1">
                          <a:schemeClr val="lt1"/>
                        </a:fillRef>
                        <a:effectRef idx="0">
                          <a:schemeClr val="accent1"/>
                        </a:effectRef>
                        <a:fontRef idx="minor">
                          <a:schemeClr val="dk1"/>
                        </a:fontRef>
                      </wps:style>
                      <wps:txbx>
                        <w:txbxContent>
                          <w:p w14:paraId="699B7C39" w14:textId="759DABF3" w:rsidR="00BC3AB5" w:rsidRPr="00A039D1" w:rsidRDefault="001F4229" w:rsidP="003D6AE5">
                            <w:pPr>
                              <w:pStyle w:val="Web"/>
                              <w:spacing w:before="0" w:beforeAutospacing="0" w:after="0" w:afterAutospacing="0" w:line="276" w:lineRule="auto"/>
                              <w:jc w:val="both"/>
                              <w:rPr>
                                <w:rFonts w:eastAsia="新細明體"/>
                                <w:i/>
                                <w:color w:val="C00000"/>
                              </w:rPr>
                            </w:pPr>
                            <w:r w:rsidRPr="001F4229">
                              <w:rPr>
                                <w:rFonts w:eastAsia="DengXian" w:hint="eastAsia"/>
                                <w:i/>
                                <w:color w:val="C00000"/>
                                <w:kern w:val="2"/>
                                <w:lang w:eastAsia="zh-CN"/>
                              </w:rPr>
                              <w:t>在学校停课期间，我利用电子学习平台为学生进行实时网上授课。</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DB529D" id="矩形圖說文字 12" o:spid="_x0000_s1074" type="#_x0000_t61" style="position:absolute;left:0;text-align:left;margin-left:22.3pt;margin-top:4.9pt;width:170.05pt;height:113.35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" adj="12520,26058" fillcolor="white [3201]" strokecolor="#4472c4 [3204]" strokeweight="1pt">
                <v:textbox>
                  <w:txbxContent>
                    <w:p w14:paraId="699B7C39" w14:textId="759DABF3" w:rsidR="00BC3AB5" w:rsidRPr="00A039D1" w:rsidRDefault="001F4229" w:rsidP="003D6AE5">
                      <w:pPr>
                        <w:pStyle w:val="Web"/>
                        <w:spacing w:before="0" w:beforeAutospacing="0" w:after="0" w:afterAutospacing="0" w:line="276" w:lineRule="auto"/>
                        <w:jc w:val="both"/>
                        <w:rPr>
                          <w:rFonts w:eastAsia="新細明體"/>
                          <w:i/>
                          <w:color w:val="C00000"/>
                        </w:rPr>
                      </w:pPr>
                      <w:r w:rsidRPr="001F4229">
                        <w:rPr>
                          <w:rFonts w:eastAsia="DengXian" w:hint="eastAsia"/>
                          <w:i/>
                          <w:color w:val="C00000"/>
                          <w:kern w:val="2"/>
                          <w:lang w:eastAsia="zh-CN"/>
                        </w:rPr>
                        <w:t>在学校停课期间，我利用电子学习平台为学生进行实时网上授课。</w:t>
                      </w:r>
                    </w:p>
                  </w:txbxContent>
                </v:textbox>
              </v:shape>
            </w:pict>
          </mc:Fallback>
        </mc:AlternateContent>
      </w:r>
    </w:p>
    <w:p w14:paraId="6FEAA1A9" w14:textId="43426CC4" w:rsidR="00433C6C" w:rsidRDefault="00433C6C" w:rsidP="003D6AE5">
      <w:pPr>
        <w:pStyle w:val="a8"/>
        <w:widowControl/>
        <w:spacing w:line="276" w:lineRule="auto"/>
        <w:ind w:leftChars="0" w:left="360"/>
        <w:rPr>
          <w:color w:val="FF0000"/>
          <w:lang w:eastAsia="zh-HK"/>
        </w:rPr>
      </w:pPr>
    </w:p>
    <w:p w14:paraId="72A32741" w14:textId="19D4B475" w:rsidR="00433C6C" w:rsidRDefault="00433C6C" w:rsidP="003D6AE5">
      <w:pPr>
        <w:pStyle w:val="a8"/>
        <w:widowControl/>
        <w:spacing w:line="276" w:lineRule="auto"/>
        <w:ind w:leftChars="0" w:left="360"/>
        <w:rPr>
          <w:color w:val="FF0000"/>
          <w:lang w:eastAsia="zh-HK"/>
        </w:rPr>
      </w:pPr>
    </w:p>
    <w:p w14:paraId="7F577BD6" w14:textId="4764F40E" w:rsidR="00433C6C" w:rsidRDefault="00433C6C" w:rsidP="003D6AE5">
      <w:pPr>
        <w:pStyle w:val="a8"/>
        <w:widowControl/>
        <w:spacing w:line="276" w:lineRule="auto"/>
        <w:ind w:leftChars="0" w:left="360"/>
        <w:rPr>
          <w:color w:val="FF0000"/>
          <w:lang w:eastAsia="zh-HK"/>
        </w:rPr>
      </w:pPr>
    </w:p>
    <w:p w14:paraId="2B2A12F9" w14:textId="615DDDE8" w:rsidR="00433C6C" w:rsidRDefault="00433C6C" w:rsidP="003D6AE5">
      <w:pPr>
        <w:pStyle w:val="a8"/>
        <w:widowControl/>
        <w:spacing w:line="276" w:lineRule="auto"/>
        <w:ind w:leftChars="0" w:left="360"/>
        <w:rPr>
          <w:color w:val="FF0000"/>
          <w:lang w:eastAsia="zh-HK"/>
        </w:rPr>
      </w:pPr>
    </w:p>
    <w:p w14:paraId="706C292B" w14:textId="12763C70" w:rsidR="00433C6C" w:rsidRDefault="000B01C0" w:rsidP="003D6AE5">
      <w:pPr>
        <w:pStyle w:val="a8"/>
        <w:widowControl/>
        <w:spacing w:line="276" w:lineRule="auto"/>
        <w:ind w:leftChars="0" w:left="360"/>
        <w:rPr>
          <w:color w:val="FF0000"/>
          <w:lang w:eastAsia="zh-HK"/>
        </w:rPr>
      </w:pPr>
      <w:r w:rsidRPr="00433C6C">
        <w:rPr>
          <w:noProof/>
          <w:color w:val="FF0000"/>
        </w:rPr>
        <w:drawing>
          <wp:anchor distT="0" distB="0" distL="114300" distR="114300" simplePos="0" relativeHeight="251854848" behindDoc="0" locked="0" layoutInCell="1" allowOverlap="1" wp14:anchorId="645424E7" wp14:editId="05A66B98">
            <wp:simplePos x="0" y="0"/>
            <wp:positionH relativeFrom="column">
              <wp:posOffset>3348355</wp:posOffset>
            </wp:positionH>
            <wp:positionV relativeFrom="paragraph">
              <wp:posOffset>2091690</wp:posOffset>
            </wp:positionV>
            <wp:extent cx="1285240" cy="1842135"/>
            <wp:effectExtent l="0" t="0" r="0" b="5715"/>
            <wp:wrapNone/>
            <wp:docPr id="500"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圖片 4"/>
                    <pic:cNvPicPr>
                      <a:picLocks noChangeAspect="1"/>
                    </pic:cNvPicPr>
                  </pic:nvPicPr>
                  <pic:blipFill>
                    <a:blip r:embed="rId23">
                      <a:extLst>
                        <a:ext uri="{BEBA8EAE-BF5A-486C-A8C5-ECC9F3942E4B}">
                          <a14:imgProps xmlns:a14="http://schemas.microsoft.com/office/drawing/2010/main">
                            <a14:imgLayer r:embed="rId24">
                              <a14:imgEffect>
                                <a14:backgroundRemoval t="0" b="99748" l="0" r="97473"/>
                              </a14:imgEffect>
                            </a14:imgLayer>
                          </a14:imgProps>
                        </a:ext>
                      </a:extLst>
                    </a:blip>
                    <a:stretch>
                      <a:fillRect/>
                    </a:stretch>
                  </pic:blipFill>
                  <pic:spPr>
                    <a:xfrm>
                      <a:off x="0" y="0"/>
                      <a:ext cx="1285240" cy="1842135"/>
                    </a:xfrm>
                    <a:prstGeom prst="rect">
                      <a:avLst/>
                    </a:prstGeom>
                  </pic:spPr>
                </pic:pic>
              </a:graphicData>
            </a:graphic>
          </wp:anchor>
        </w:drawing>
      </w:r>
      <w:r w:rsidRPr="00433C6C">
        <w:rPr>
          <w:noProof/>
          <w:color w:val="FF0000"/>
        </w:rPr>
        <mc:AlternateContent>
          <mc:Choice Requires="wps">
            <w:drawing>
              <wp:anchor distT="0" distB="0" distL="114300" distR="114300" simplePos="0" relativeHeight="251850752" behindDoc="0" locked="0" layoutInCell="1" allowOverlap="1" wp14:anchorId="37B71B57" wp14:editId="5C7A526D">
                <wp:simplePos x="0" y="0"/>
                <wp:positionH relativeFrom="column">
                  <wp:posOffset>283210</wp:posOffset>
                </wp:positionH>
                <wp:positionV relativeFrom="paragraph">
                  <wp:posOffset>4130675</wp:posOffset>
                </wp:positionV>
                <wp:extent cx="2159635" cy="1439545"/>
                <wp:effectExtent l="0" t="304800" r="12065" b="27305"/>
                <wp:wrapNone/>
                <wp:docPr id="493" name="矩形圖說文字 24"/>
                <wp:cNvGraphicFramePr/>
                <a:graphic xmlns:a="http://schemas.openxmlformats.org/drawingml/2006/main">
                  <a:graphicData uri="http://schemas.microsoft.com/office/word/2010/wordprocessingShape">
                    <wps:wsp>
                      <wps:cNvSpPr/>
                      <wps:spPr>
                        <a:xfrm>
                          <a:off x="0" y="0"/>
                          <a:ext cx="2159635" cy="1439545"/>
                        </a:xfrm>
                        <a:prstGeom prst="wedgeRectCallout">
                          <a:avLst>
                            <a:gd name="adj1" fmla="val 1680"/>
                            <a:gd name="adj2" fmla="val -69730"/>
                          </a:avLst>
                        </a:prstGeom>
                        <a:ln/>
                      </wps:spPr>
                      <wps:style>
                        <a:lnRef idx="2">
                          <a:schemeClr val="accent1"/>
                        </a:lnRef>
                        <a:fillRef idx="1">
                          <a:schemeClr val="lt1"/>
                        </a:fillRef>
                        <a:effectRef idx="0">
                          <a:schemeClr val="accent1"/>
                        </a:effectRef>
                        <a:fontRef idx="minor">
                          <a:schemeClr val="dk1"/>
                        </a:fontRef>
                      </wps:style>
                      <wps:txbx>
                        <w:txbxContent>
                          <w:p w14:paraId="6971ECAB" w14:textId="22A8E123" w:rsidR="00BC3AB5" w:rsidRPr="00771774" w:rsidRDefault="001F4229" w:rsidP="003D6AE5">
                            <w:pPr>
                              <w:pStyle w:val="Web"/>
                              <w:spacing w:before="0" w:beforeAutospacing="0" w:after="0" w:afterAutospacing="0" w:line="276" w:lineRule="auto"/>
                              <w:jc w:val="both"/>
                              <w:rPr>
                                <w:rFonts w:eastAsia="新細明體"/>
                                <w:i/>
                                <w:color w:val="C00000"/>
                              </w:rPr>
                            </w:pPr>
                            <w:r w:rsidRPr="001F4229">
                              <w:rPr>
                                <w:rFonts w:eastAsia="DengXian" w:hint="eastAsia"/>
                                <w:i/>
                                <w:color w:val="C00000"/>
                                <w:kern w:val="2"/>
                                <w:lang w:eastAsia="zh-CN"/>
                              </w:rPr>
                              <w:t>在疫情期间，我主要留在家中继续工作，并利用电脑应用程式与同事和客户进行视像会议。</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B71B57" id="矩形圖說文字 24" o:spid="_x0000_s1075" type="#_x0000_t61" style="position:absolute;left:0;text-align:left;margin-left:22.3pt;margin-top:325.25pt;width:170.05pt;height:113.35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" adj="11163,-4262" fillcolor="white [3201]" strokecolor="#4472c4 [3204]" strokeweight="1pt">
                <v:textbox>
                  <w:txbxContent>
                    <w:p w14:paraId="6971ECAB" w14:textId="22A8E123" w:rsidR="00BC3AB5" w:rsidRPr="00771774" w:rsidRDefault="001F4229" w:rsidP="003D6AE5">
                      <w:pPr>
                        <w:pStyle w:val="Web"/>
                        <w:spacing w:before="0" w:beforeAutospacing="0" w:after="0" w:afterAutospacing="0" w:line="276" w:lineRule="auto"/>
                        <w:jc w:val="both"/>
                        <w:rPr>
                          <w:rFonts w:eastAsia="新細明體"/>
                          <w:i/>
                          <w:color w:val="C00000"/>
                        </w:rPr>
                      </w:pPr>
                      <w:r w:rsidRPr="001F4229">
                        <w:rPr>
                          <w:rFonts w:eastAsia="DengXian" w:hint="eastAsia"/>
                          <w:i/>
                          <w:color w:val="C00000"/>
                          <w:kern w:val="2"/>
                          <w:lang w:eastAsia="zh-CN"/>
                        </w:rPr>
                        <w:t>在疫情期间，我主要留在家中继续工作，并利用电脑应用程式与同事和客户进行视像会议。</w:t>
                      </w:r>
                    </w:p>
                  </w:txbxContent>
                </v:textbox>
              </v:shape>
            </w:pict>
          </mc:Fallback>
        </mc:AlternateContent>
      </w:r>
      <w:r w:rsidRPr="00433C6C">
        <w:rPr>
          <w:noProof/>
          <w:color w:val="FF0000"/>
        </w:rPr>
        <w:drawing>
          <wp:anchor distT="0" distB="0" distL="114300" distR="114300" simplePos="0" relativeHeight="251849728" behindDoc="0" locked="0" layoutInCell="1" allowOverlap="1" wp14:anchorId="42BA1862" wp14:editId="5BB8FFE1">
            <wp:simplePos x="0" y="0"/>
            <wp:positionH relativeFrom="column">
              <wp:posOffset>480060</wp:posOffset>
            </wp:positionH>
            <wp:positionV relativeFrom="paragraph">
              <wp:posOffset>2091690</wp:posOffset>
            </wp:positionV>
            <wp:extent cx="1739900" cy="1912620"/>
            <wp:effectExtent l="0" t="0" r="0" b="0"/>
            <wp:wrapNone/>
            <wp:docPr id="499" name="圖片 23" descr="illust-ch4_p9-2"/>
            <wp:cNvGraphicFramePr/>
            <a:graphic xmlns:a="http://schemas.openxmlformats.org/drawingml/2006/main">
              <a:graphicData uri="http://schemas.openxmlformats.org/drawingml/2006/picture">
                <pic:pic xmlns:pic="http://schemas.openxmlformats.org/drawingml/2006/picture">
                  <pic:nvPicPr>
                    <pic:cNvPr id="24" name="圖片 23" descr="illust-ch4_p9-2"/>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39900" cy="1912620"/>
                    </a:xfrm>
                    <a:prstGeom prst="rect">
                      <a:avLst/>
                    </a:prstGeom>
                    <a:noFill/>
                    <a:ln>
                      <a:noFill/>
                    </a:ln>
                  </pic:spPr>
                </pic:pic>
              </a:graphicData>
            </a:graphic>
          </wp:anchor>
        </w:drawing>
      </w:r>
      <w:r w:rsidRPr="00433C6C">
        <w:rPr>
          <w:noProof/>
          <w:color w:val="FF0000"/>
        </w:rPr>
        <mc:AlternateContent>
          <mc:Choice Requires="wps">
            <w:drawing>
              <wp:anchor distT="0" distB="0" distL="114300" distR="114300" simplePos="0" relativeHeight="251853824" behindDoc="0" locked="0" layoutInCell="1" allowOverlap="1" wp14:anchorId="5AC5FE31" wp14:editId="633D443C">
                <wp:simplePos x="0" y="0"/>
                <wp:positionH relativeFrom="column">
                  <wp:posOffset>2924175</wp:posOffset>
                </wp:positionH>
                <wp:positionV relativeFrom="paragraph">
                  <wp:posOffset>4137660</wp:posOffset>
                </wp:positionV>
                <wp:extent cx="2159635" cy="1439545"/>
                <wp:effectExtent l="0" t="342900" r="12065" b="27305"/>
                <wp:wrapNone/>
                <wp:docPr id="496" name="矩形圖說文字 28"/>
                <wp:cNvGraphicFramePr/>
                <a:graphic xmlns:a="http://schemas.openxmlformats.org/drawingml/2006/main">
                  <a:graphicData uri="http://schemas.microsoft.com/office/word/2010/wordprocessingShape">
                    <wps:wsp>
                      <wps:cNvSpPr/>
                      <wps:spPr>
                        <a:xfrm>
                          <a:off x="0" y="0"/>
                          <a:ext cx="2159635" cy="1439545"/>
                        </a:xfrm>
                        <a:prstGeom prst="wedgeRectCallout">
                          <a:avLst>
                            <a:gd name="adj1" fmla="val -3932"/>
                            <a:gd name="adj2" fmla="val -72350"/>
                          </a:avLst>
                        </a:prstGeom>
                        <a:ln/>
                      </wps:spPr>
                      <wps:style>
                        <a:lnRef idx="2">
                          <a:schemeClr val="accent1"/>
                        </a:lnRef>
                        <a:fillRef idx="1">
                          <a:schemeClr val="lt1"/>
                        </a:fillRef>
                        <a:effectRef idx="0">
                          <a:schemeClr val="accent1"/>
                        </a:effectRef>
                        <a:fontRef idx="minor">
                          <a:schemeClr val="dk1"/>
                        </a:fontRef>
                      </wps:style>
                      <wps:txbx>
                        <w:txbxContent>
                          <w:p w14:paraId="1EDB8B1F" w14:textId="5CFFA299" w:rsidR="00BC3AB5" w:rsidRPr="00771774" w:rsidRDefault="001F4229" w:rsidP="003D6AE5">
                            <w:pPr>
                              <w:pStyle w:val="Web"/>
                              <w:spacing w:before="0" w:beforeAutospacing="0" w:after="0" w:afterAutospacing="0" w:line="276" w:lineRule="auto"/>
                              <w:jc w:val="both"/>
                              <w:rPr>
                                <w:rFonts w:eastAsia="新細明體"/>
                                <w:i/>
                                <w:color w:val="C00000"/>
                              </w:rPr>
                            </w:pPr>
                            <w:r w:rsidRPr="001F4229">
                              <w:rPr>
                                <w:rFonts w:eastAsia="DengXian" w:hint="eastAsia"/>
                                <w:i/>
                                <w:color w:val="C00000"/>
                                <w:kern w:val="2"/>
                                <w:lang w:eastAsia="zh-CN"/>
                              </w:rPr>
                              <w:t>我负责送递可重用多次的「铜芯抗疫口罩」及一次性口罩予市民。</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C5FE31" id="矩形圖說文字 28" o:spid="_x0000_s1076" type="#_x0000_t61" style="position:absolute;left:0;text-align:left;margin-left:230.25pt;margin-top:325.8pt;width:170.05pt;height:113.35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" adj="9951,-4828" fillcolor="white [3201]" strokecolor="#4472c4 [3204]" strokeweight="1pt">
                <v:textbox>
                  <w:txbxContent>
                    <w:p w14:paraId="1EDB8B1F" w14:textId="5CFFA299" w:rsidR="00BC3AB5" w:rsidRPr="00771774" w:rsidRDefault="001F4229" w:rsidP="003D6AE5">
                      <w:pPr>
                        <w:pStyle w:val="Web"/>
                        <w:spacing w:before="0" w:beforeAutospacing="0" w:after="0" w:afterAutospacing="0" w:line="276" w:lineRule="auto"/>
                        <w:jc w:val="both"/>
                        <w:rPr>
                          <w:rFonts w:eastAsia="新細明體"/>
                          <w:i/>
                          <w:color w:val="C00000"/>
                        </w:rPr>
                      </w:pPr>
                      <w:r w:rsidRPr="001F4229">
                        <w:rPr>
                          <w:rFonts w:eastAsia="DengXian" w:hint="eastAsia"/>
                          <w:i/>
                          <w:color w:val="C00000"/>
                          <w:kern w:val="2"/>
                          <w:lang w:eastAsia="zh-CN"/>
                        </w:rPr>
                        <w:t>我负责送递可重用多次的「铜芯抗疫口罩」及一次性口罩予市民。</w:t>
                      </w:r>
                    </w:p>
                  </w:txbxContent>
                </v:textbox>
              </v:shape>
            </w:pict>
          </mc:Fallback>
        </mc:AlternateContent>
      </w:r>
      <w:r w:rsidRPr="00433C6C">
        <w:rPr>
          <w:noProof/>
          <w:color w:val="FF0000"/>
        </w:rPr>
        <w:drawing>
          <wp:anchor distT="0" distB="0" distL="114300" distR="114300" simplePos="0" relativeHeight="251846656" behindDoc="0" locked="0" layoutInCell="1" allowOverlap="1" wp14:anchorId="0F7C5D5A" wp14:editId="406FA869">
            <wp:simplePos x="0" y="0"/>
            <wp:positionH relativeFrom="column">
              <wp:posOffset>3345815</wp:posOffset>
            </wp:positionH>
            <wp:positionV relativeFrom="paragraph">
              <wp:posOffset>258445</wp:posOffset>
            </wp:positionV>
            <wp:extent cx="1439545" cy="1711960"/>
            <wp:effectExtent l="0" t="0" r="0" b="2540"/>
            <wp:wrapNone/>
            <wp:docPr id="498" name="圖片 20" descr="4-36"/>
            <wp:cNvGraphicFramePr/>
            <a:graphic xmlns:a="http://schemas.openxmlformats.org/drawingml/2006/main">
              <a:graphicData uri="http://schemas.openxmlformats.org/drawingml/2006/picture">
                <pic:pic xmlns:pic="http://schemas.openxmlformats.org/drawingml/2006/picture">
                  <pic:nvPicPr>
                    <pic:cNvPr id="21" name="圖片 20" descr="4-36"/>
                    <pic:cNvPicPr/>
                  </pic:nvPicPr>
                  <pic:blipFill rotWithShape="1">
                    <a:blip r:embed="rId26" cstate="print">
                      <a:extLst>
                        <a:ext uri="{28A0092B-C50C-407E-A947-70E740481C1C}">
                          <a14:useLocalDpi xmlns:a14="http://schemas.microsoft.com/office/drawing/2010/main" val="0"/>
                        </a:ext>
                      </a:extLst>
                    </a:blip>
                    <a:srcRect l="76559" t="62578" r="1071" b="17598"/>
                    <a:stretch/>
                  </pic:blipFill>
                  <pic:spPr bwMode="auto">
                    <a:xfrm>
                      <a:off x="0" y="0"/>
                      <a:ext cx="1439545" cy="1711960"/>
                    </a:xfrm>
                    <a:prstGeom prst="rect">
                      <a:avLst/>
                    </a:prstGeom>
                    <a:noFill/>
                    <a:ln>
                      <a:noFill/>
                    </a:ln>
                    <a:extLst>
                      <a:ext uri="{53640926-AAD7-44D8-BBD7-CCE9431645EC}">
                        <a14:shadowObscured xmlns:a14="http://schemas.microsoft.com/office/drawing/2010/main"/>
                      </a:ext>
                    </a:extLst>
                  </pic:spPr>
                </pic:pic>
              </a:graphicData>
            </a:graphic>
          </wp:anchor>
        </w:drawing>
      </w:r>
    </w:p>
    <w:p w14:paraId="7C532561" w14:textId="42A880EE" w:rsidR="00433C6C" w:rsidRDefault="00433C6C" w:rsidP="003D6AE5">
      <w:pPr>
        <w:pStyle w:val="a8"/>
        <w:widowControl/>
        <w:spacing w:line="276" w:lineRule="auto"/>
        <w:ind w:leftChars="0" w:left="360"/>
        <w:rPr>
          <w:color w:val="FF0000"/>
          <w:lang w:eastAsia="zh-HK"/>
        </w:rPr>
      </w:pPr>
    </w:p>
    <w:p w14:paraId="409E0FFB" w14:textId="13C0948E" w:rsidR="00433C6C" w:rsidRDefault="000B01C0" w:rsidP="003D6AE5">
      <w:pPr>
        <w:pStyle w:val="a8"/>
        <w:widowControl/>
        <w:spacing w:line="276" w:lineRule="auto"/>
        <w:ind w:leftChars="0" w:left="360"/>
        <w:rPr>
          <w:color w:val="FF0000"/>
          <w:lang w:eastAsia="zh-HK"/>
        </w:rPr>
      </w:pPr>
      <w:r w:rsidRPr="00433C6C">
        <w:rPr>
          <w:noProof/>
          <w:color w:val="FF0000"/>
        </w:rPr>
        <w:drawing>
          <wp:anchor distT="0" distB="0" distL="114300" distR="114300" simplePos="0" relativeHeight="251843584" behindDoc="0" locked="0" layoutInCell="1" allowOverlap="1" wp14:anchorId="0C75F246" wp14:editId="169C8C3A">
            <wp:simplePos x="0" y="0"/>
            <wp:positionH relativeFrom="column">
              <wp:posOffset>286385</wp:posOffset>
            </wp:positionH>
            <wp:positionV relativeFrom="paragraph">
              <wp:posOffset>45559</wp:posOffset>
            </wp:positionV>
            <wp:extent cx="1672123" cy="1370831"/>
            <wp:effectExtent l="0" t="0" r="4445" b="1270"/>
            <wp:wrapNone/>
            <wp:docPr id="497" name="圖片 10" descr="illust-ch14_p29"/>
            <wp:cNvGraphicFramePr/>
            <a:graphic xmlns:a="http://schemas.openxmlformats.org/drawingml/2006/main">
              <a:graphicData uri="http://schemas.openxmlformats.org/drawingml/2006/picture">
                <pic:pic xmlns:pic="http://schemas.openxmlformats.org/drawingml/2006/picture">
                  <pic:nvPicPr>
                    <pic:cNvPr id="11" name="圖片 10" descr="illust-ch14_p29"/>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72123" cy="1370831"/>
                    </a:xfrm>
                    <a:prstGeom prst="rect">
                      <a:avLst/>
                    </a:prstGeom>
                    <a:noFill/>
                    <a:ln>
                      <a:noFill/>
                    </a:ln>
                  </pic:spPr>
                </pic:pic>
              </a:graphicData>
            </a:graphic>
          </wp:anchor>
        </w:drawing>
      </w:r>
    </w:p>
    <w:p w14:paraId="227C91FB" w14:textId="56E94333" w:rsidR="00433C6C" w:rsidRDefault="00433C6C" w:rsidP="003D6AE5">
      <w:pPr>
        <w:pStyle w:val="a8"/>
        <w:widowControl/>
        <w:spacing w:line="276" w:lineRule="auto"/>
        <w:ind w:leftChars="0" w:left="360"/>
        <w:rPr>
          <w:color w:val="FF0000"/>
          <w:lang w:eastAsia="zh-HK"/>
        </w:rPr>
      </w:pPr>
    </w:p>
    <w:p w14:paraId="0481406C" w14:textId="4C2880C9" w:rsidR="00433C6C" w:rsidRDefault="00433C6C" w:rsidP="003D6AE5">
      <w:pPr>
        <w:pStyle w:val="a8"/>
        <w:widowControl/>
        <w:spacing w:line="276" w:lineRule="auto"/>
        <w:ind w:leftChars="0" w:left="360"/>
        <w:rPr>
          <w:color w:val="FF0000"/>
          <w:lang w:eastAsia="zh-HK"/>
        </w:rPr>
      </w:pPr>
    </w:p>
    <w:p w14:paraId="5A895402" w14:textId="2F0F56C1" w:rsidR="004A533C" w:rsidRDefault="004A533C" w:rsidP="003D6AE5">
      <w:pPr>
        <w:pStyle w:val="a8"/>
        <w:widowControl/>
        <w:spacing w:line="276" w:lineRule="auto"/>
        <w:ind w:leftChars="0" w:left="360"/>
        <w:rPr>
          <w:color w:val="FF0000"/>
          <w:lang w:eastAsia="zh-HK"/>
        </w:rPr>
      </w:pPr>
    </w:p>
    <w:p w14:paraId="1C7B5085" w14:textId="7A7FE4C7" w:rsidR="00433C6C" w:rsidRDefault="000B01C0" w:rsidP="003D6AE5">
      <w:pPr>
        <w:pStyle w:val="a8"/>
        <w:widowControl/>
        <w:spacing w:line="276" w:lineRule="auto"/>
        <w:ind w:leftChars="0" w:left="360"/>
        <w:rPr>
          <w:color w:val="FF0000"/>
          <w:lang w:eastAsia="zh-HK"/>
        </w:rPr>
      </w:pPr>
      <w:r w:rsidRPr="00433C6C">
        <w:rPr>
          <w:noProof/>
          <w:color w:val="FF0000"/>
        </w:rPr>
        <mc:AlternateContent>
          <mc:Choice Requires="wps">
            <w:drawing>
              <wp:anchor distT="0" distB="0" distL="114300" distR="114300" simplePos="0" relativeHeight="251848704" behindDoc="0" locked="0" layoutInCell="1" allowOverlap="1" wp14:anchorId="7B340266" wp14:editId="0EBC5CDF">
                <wp:simplePos x="0" y="0"/>
                <wp:positionH relativeFrom="column">
                  <wp:posOffset>4635500</wp:posOffset>
                </wp:positionH>
                <wp:positionV relativeFrom="paragraph">
                  <wp:posOffset>107751</wp:posOffset>
                </wp:positionV>
                <wp:extent cx="1107440" cy="368935"/>
                <wp:effectExtent l="0" t="0" r="0" b="0"/>
                <wp:wrapNone/>
                <wp:docPr id="492" name="矩形 22"/>
                <wp:cNvGraphicFramePr/>
                <a:graphic xmlns:a="http://schemas.openxmlformats.org/drawingml/2006/main">
                  <a:graphicData uri="http://schemas.microsoft.com/office/word/2010/wordprocessingShape">
                    <wps:wsp>
                      <wps:cNvSpPr/>
                      <wps:spPr>
                        <a:xfrm>
                          <a:off x="0" y="0"/>
                          <a:ext cx="1107440" cy="368935"/>
                        </a:xfrm>
                        <a:prstGeom prst="rect">
                          <a:avLst/>
                        </a:prstGeom>
                      </wps:spPr>
                      <wps:txbx>
                        <w:txbxContent>
                          <w:p w14:paraId="34319B68" w14:textId="656F0CF6" w:rsidR="00BC3AB5" w:rsidRPr="00433C6C" w:rsidRDefault="001F4229" w:rsidP="00433C6C">
                            <w:pPr>
                              <w:pStyle w:val="Web"/>
                              <w:spacing w:before="0" w:beforeAutospacing="0" w:after="0" w:afterAutospacing="0"/>
                            </w:pPr>
                            <w:r w:rsidRPr="001F4229">
                              <w:rPr>
                                <w:rFonts w:asciiTheme="minorHAnsi" w:eastAsia="DengXian" w:hAnsi="新細明體" w:cstheme="minorBidi" w:hint="eastAsia"/>
                                <w:color w:val="000000" w:themeColor="text1"/>
                                <w:kern w:val="24"/>
                                <w:lang w:eastAsia="zh-CN"/>
                              </w:rPr>
                              <w:t>餐厅东主</w:t>
                            </w:r>
                          </w:p>
                        </w:txbxContent>
                      </wps:txbx>
                      <wps:bodyPr wrap="none">
                        <a:spAutoFit/>
                      </wps:bodyPr>
                    </wps:wsp>
                  </a:graphicData>
                </a:graphic>
              </wp:anchor>
            </w:drawing>
          </mc:Choice>
          <mc:Fallback>
            <w:pict>
              <v:rect w14:anchorId="7B340266" id="矩形 22" o:spid="_x0000_s1077" style="position:absolute;left:0;text-align:left;margin-left:365pt;margin-top:8.5pt;width:87.2pt;height:29.05pt;z-index:2518487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" filled="f" stroked="f">
                <v:textbox style="mso-fit-shape-to-text:t">
                  <w:txbxContent>
                    <w:p w14:paraId="34319B68" w14:textId="656F0CF6" w:rsidR="00BC3AB5" w:rsidRPr="00433C6C" w:rsidRDefault="001F4229" w:rsidP="00433C6C">
                      <w:pPr>
                        <w:pStyle w:val="Web"/>
                        <w:spacing w:before="0" w:beforeAutospacing="0" w:after="0" w:afterAutospacing="0"/>
                      </w:pPr>
                      <w:r w:rsidRPr="001F4229">
                        <w:rPr>
                          <w:rFonts w:asciiTheme="minorHAnsi" w:eastAsia="DengXian" w:hAnsi="新細明體" w:cstheme="minorBidi" w:hint="eastAsia"/>
                          <w:color w:val="000000" w:themeColor="text1"/>
                          <w:kern w:val="24"/>
                          <w:lang w:eastAsia="zh-CN"/>
                        </w:rPr>
                        <w:t>餐厅东主</w:t>
                      </w:r>
                    </w:p>
                  </w:txbxContent>
                </v:textbox>
              </v:rect>
            </w:pict>
          </mc:Fallback>
        </mc:AlternateContent>
      </w:r>
      <w:r w:rsidRPr="00433C6C">
        <w:rPr>
          <w:noProof/>
          <w:color w:val="FF0000"/>
        </w:rPr>
        <mc:AlternateContent>
          <mc:Choice Requires="wps">
            <w:drawing>
              <wp:anchor distT="0" distB="0" distL="114300" distR="114300" simplePos="0" relativeHeight="251845632" behindDoc="0" locked="0" layoutInCell="1" allowOverlap="1" wp14:anchorId="2BE6B397" wp14:editId="6B439BA5">
                <wp:simplePos x="0" y="0"/>
                <wp:positionH relativeFrom="column">
                  <wp:posOffset>1734185</wp:posOffset>
                </wp:positionH>
                <wp:positionV relativeFrom="paragraph">
                  <wp:posOffset>109021</wp:posOffset>
                </wp:positionV>
                <wp:extent cx="1107440" cy="368935"/>
                <wp:effectExtent l="0" t="0" r="0" b="0"/>
                <wp:wrapNone/>
                <wp:docPr id="490" name="矩形 19"/>
                <wp:cNvGraphicFramePr/>
                <a:graphic xmlns:a="http://schemas.openxmlformats.org/drawingml/2006/main">
                  <a:graphicData uri="http://schemas.microsoft.com/office/word/2010/wordprocessingShape">
                    <wps:wsp>
                      <wps:cNvSpPr/>
                      <wps:spPr>
                        <a:xfrm>
                          <a:off x="0" y="0"/>
                          <a:ext cx="1107440" cy="368935"/>
                        </a:xfrm>
                        <a:prstGeom prst="rect">
                          <a:avLst/>
                        </a:prstGeom>
                      </wps:spPr>
                      <wps:txbx>
                        <w:txbxContent>
                          <w:p w14:paraId="0CF992F1" w14:textId="769ECD45" w:rsidR="00BC3AB5" w:rsidRPr="009A31C3" w:rsidRDefault="001F4229" w:rsidP="009A31C3">
                            <w:pPr>
                              <w:pStyle w:val="Web"/>
                              <w:rPr>
                                <w:rFonts w:hAnsi="新細明體"/>
                                <w:color w:val="000000" w:themeColor="text1"/>
                                <w:kern w:val="24"/>
                              </w:rPr>
                            </w:pPr>
                            <w:r w:rsidRPr="001F4229">
                              <w:rPr>
                                <w:rFonts w:eastAsia="DengXian" w:hAnsi="新細明體" w:hint="eastAsia"/>
                                <w:color w:val="000000" w:themeColor="text1"/>
                                <w:kern w:val="24"/>
                                <w:lang w:eastAsia="zh-CN"/>
                              </w:rPr>
                              <w:t>学校教师</w:t>
                            </w:r>
                          </w:p>
                        </w:txbxContent>
                      </wps:txbx>
                      <wps:bodyPr wrap="none">
                        <a:spAutoFit/>
                      </wps:bodyPr>
                    </wps:wsp>
                  </a:graphicData>
                </a:graphic>
              </wp:anchor>
            </w:drawing>
          </mc:Choice>
          <mc:Fallback>
            <w:pict>
              <v:rect w14:anchorId="2BE6B397" id="矩形 19" o:spid="_x0000_s1078" style="position:absolute;left:0;text-align:left;margin-left:136.55pt;margin-top:8.6pt;width:87.2pt;height:29.05pt;z-index:2518456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" filled="f" stroked="f">
                <v:textbox style="mso-fit-shape-to-text:t">
                  <w:txbxContent>
                    <w:p w14:paraId="0CF992F1" w14:textId="769ECD45" w:rsidR="00BC3AB5" w:rsidRPr="009A31C3" w:rsidRDefault="001F4229" w:rsidP="009A31C3">
                      <w:pPr>
                        <w:pStyle w:val="Web"/>
                        <w:rPr>
                          <w:rFonts w:hAnsi="新細明體"/>
                          <w:color w:val="000000" w:themeColor="text1"/>
                          <w:kern w:val="24"/>
                        </w:rPr>
                      </w:pPr>
                      <w:r w:rsidRPr="001F4229">
                        <w:rPr>
                          <w:rFonts w:eastAsia="DengXian" w:hAnsi="新細明體" w:hint="eastAsia"/>
                          <w:color w:val="000000" w:themeColor="text1"/>
                          <w:kern w:val="24"/>
                          <w:lang w:eastAsia="zh-CN"/>
                        </w:rPr>
                        <w:t>学校教师</w:t>
                      </w:r>
                    </w:p>
                  </w:txbxContent>
                </v:textbox>
              </v:rect>
            </w:pict>
          </mc:Fallback>
        </mc:AlternateContent>
      </w:r>
    </w:p>
    <w:p w14:paraId="7FBCFEE0" w14:textId="3BF4BFCC" w:rsidR="00433C6C" w:rsidRDefault="00433C6C" w:rsidP="003D6AE5">
      <w:pPr>
        <w:pStyle w:val="a8"/>
        <w:widowControl/>
        <w:spacing w:line="276" w:lineRule="auto"/>
        <w:ind w:leftChars="0" w:left="360"/>
        <w:rPr>
          <w:color w:val="FF0000"/>
          <w:lang w:eastAsia="zh-HK"/>
        </w:rPr>
      </w:pPr>
    </w:p>
    <w:p w14:paraId="5FD0D68E" w14:textId="4A6B53AF" w:rsidR="00433C6C" w:rsidRDefault="00433C6C" w:rsidP="003D6AE5">
      <w:pPr>
        <w:pStyle w:val="a8"/>
        <w:widowControl/>
        <w:spacing w:line="276" w:lineRule="auto"/>
        <w:ind w:leftChars="0" w:left="360"/>
        <w:rPr>
          <w:color w:val="FF0000"/>
          <w:lang w:eastAsia="zh-HK"/>
        </w:rPr>
      </w:pPr>
    </w:p>
    <w:p w14:paraId="08661C9A" w14:textId="64F373AA" w:rsidR="00433C6C" w:rsidRDefault="00433C6C" w:rsidP="003D6AE5">
      <w:pPr>
        <w:pStyle w:val="a8"/>
        <w:widowControl/>
        <w:spacing w:line="276" w:lineRule="auto"/>
        <w:ind w:leftChars="0" w:left="360"/>
        <w:rPr>
          <w:color w:val="FF0000"/>
          <w:lang w:eastAsia="zh-HK"/>
        </w:rPr>
      </w:pPr>
    </w:p>
    <w:p w14:paraId="413FAAFA" w14:textId="0513B80D" w:rsidR="00771774" w:rsidRDefault="00771774" w:rsidP="003D6AE5">
      <w:pPr>
        <w:pStyle w:val="a8"/>
        <w:widowControl/>
        <w:spacing w:line="276" w:lineRule="auto"/>
        <w:ind w:leftChars="0" w:left="360"/>
        <w:rPr>
          <w:color w:val="FF0000"/>
          <w:lang w:eastAsia="zh-HK"/>
        </w:rPr>
      </w:pPr>
    </w:p>
    <w:p w14:paraId="21F88889" w14:textId="76F06CD4" w:rsidR="00771774" w:rsidRDefault="00771774" w:rsidP="003D6AE5">
      <w:pPr>
        <w:pStyle w:val="a8"/>
        <w:widowControl/>
        <w:spacing w:line="276" w:lineRule="auto"/>
        <w:ind w:leftChars="0" w:left="360"/>
        <w:rPr>
          <w:color w:val="FF0000"/>
          <w:lang w:eastAsia="zh-HK"/>
        </w:rPr>
      </w:pPr>
    </w:p>
    <w:p w14:paraId="6356D0BB" w14:textId="44B2AA31" w:rsidR="00771774" w:rsidRDefault="00771774" w:rsidP="003D6AE5">
      <w:pPr>
        <w:pStyle w:val="a8"/>
        <w:widowControl/>
        <w:spacing w:line="276" w:lineRule="auto"/>
        <w:ind w:leftChars="0" w:left="360"/>
        <w:rPr>
          <w:color w:val="FF0000"/>
          <w:lang w:eastAsia="zh-HK"/>
        </w:rPr>
      </w:pPr>
    </w:p>
    <w:p w14:paraId="6036EFAE" w14:textId="1BD2B09F" w:rsidR="00771774" w:rsidRDefault="000B01C0" w:rsidP="003D6AE5">
      <w:pPr>
        <w:pStyle w:val="a8"/>
        <w:widowControl/>
        <w:spacing w:line="276" w:lineRule="auto"/>
        <w:ind w:leftChars="0" w:left="360"/>
        <w:rPr>
          <w:color w:val="FF0000"/>
          <w:lang w:eastAsia="zh-HK"/>
        </w:rPr>
      </w:pPr>
      <w:r w:rsidRPr="00433C6C">
        <w:rPr>
          <w:noProof/>
          <w:color w:val="FF0000"/>
        </w:rPr>
        <mc:AlternateContent>
          <mc:Choice Requires="wps">
            <w:drawing>
              <wp:anchor distT="0" distB="0" distL="114300" distR="114300" simplePos="0" relativeHeight="251852800" behindDoc="0" locked="0" layoutInCell="1" allowOverlap="1" wp14:anchorId="3A15FD3F" wp14:editId="1BB6F178">
                <wp:simplePos x="0" y="0"/>
                <wp:positionH relativeFrom="column">
                  <wp:posOffset>4683267</wp:posOffset>
                </wp:positionH>
                <wp:positionV relativeFrom="paragraph">
                  <wp:posOffset>123190</wp:posOffset>
                </wp:positionV>
                <wp:extent cx="645795" cy="368935"/>
                <wp:effectExtent l="0" t="0" r="0" b="0"/>
                <wp:wrapNone/>
                <wp:docPr id="495" name="矩形 27"/>
                <wp:cNvGraphicFramePr/>
                <a:graphic xmlns:a="http://schemas.openxmlformats.org/drawingml/2006/main">
                  <a:graphicData uri="http://schemas.microsoft.com/office/word/2010/wordprocessingShape">
                    <wps:wsp>
                      <wps:cNvSpPr/>
                      <wps:spPr>
                        <a:xfrm>
                          <a:off x="0" y="0"/>
                          <a:ext cx="645795" cy="368935"/>
                        </a:xfrm>
                        <a:prstGeom prst="rect">
                          <a:avLst/>
                        </a:prstGeom>
                      </wps:spPr>
                      <wps:txbx>
                        <w:txbxContent>
                          <w:p w14:paraId="58255773" w14:textId="3A44D2AE" w:rsidR="00BC3AB5" w:rsidRPr="00433C6C" w:rsidRDefault="001F4229" w:rsidP="00433C6C">
                            <w:pPr>
                              <w:pStyle w:val="Web"/>
                              <w:spacing w:before="0" w:beforeAutospacing="0" w:after="0" w:afterAutospacing="0"/>
                            </w:pPr>
                            <w:r w:rsidRPr="001F4229">
                              <w:rPr>
                                <w:rFonts w:asciiTheme="minorHAnsi" w:eastAsia="DengXian" w:hAnsi="新細明體" w:cstheme="minorBidi" w:hint="eastAsia"/>
                                <w:color w:val="000000" w:themeColor="text1"/>
                                <w:kern w:val="24"/>
                                <w:lang w:eastAsia="zh-CN"/>
                              </w:rPr>
                              <w:t>邮差</w:t>
                            </w:r>
                          </w:p>
                        </w:txbxContent>
                      </wps:txbx>
                      <wps:bodyPr wrap="none">
                        <a:spAutoFit/>
                      </wps:bodyPr>
                    </wps:wsp>
                  </a:graphicData>
                </a:graphic>
              </wp:anchor>
            </w:drawing>
          </mc:Choice>
          <mc:Fallback>
            <w:pict>
              <v:rect w14:anchorId="3A15FD3F" id="矩形 27" o:spid="_x0000_s1079" style="position:absolute;left:0;text-align:left;margin-left:368.75pt;margin-top:9.7pt;width:50.85pt;height:29.05pt;z-index:25185280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" filled="f" stroked="f">
                <v:textbox style="mso-fit-shape-to-text:t">
                  <w:txbxContent>
                    <w:p w14:paraId="58255773" w14:textId="3A44D2AE" w:rsidR="00BC3AB5" w:rsidRPr="00433C6C" w:rsidRDefault="001F4229" w:rsidP="00433C6C">
                      <w:pPr>
                        <w:pStyle w:val="Web"/>
                        <w:spacing w:before="0" w:beforeAutospacing="0" w:after="0" w:afterAutospacing="0"/>
                      </w:pPr>
                      <w:r w:rsidRPr="001F4229">
                        <w:rPr>
                          <w:rFonts w:asciiTheme="minorHAnsi" w:eastAsia="DengXian" w:hAnsi="新細明體" w:cstheme="minorBidi" w:hint="eastAsia"/>
                          <w:color w:val="000000" w:themeColor="text1"/>
                          <w:kern w:val="24"/>
                          <w:lang w:eastAsia="zh-CN"/>
                        </w:rPr>
                        <w:t>邮差</w:t>
                      </w:r>
                    </w:p>
                  </w:txbxContent>
                </v:textbox>
              </v:rect>
            </w:pict>
          </mc:Fallback>
        </mc:AlternateContent>
      </w:r>
      <w:r w:rsidRPr="00433C6C">
        <w:rPr>
          <w:noProof/>
          <w:color w:val="FF0000"/>
        </w:rPr>
        <mc:AlternateContent>
          <mc:Choice Requires="wps">
            <w:drawing>
              <wp:anchor distT="0" distB="0" distL="114300" distR="114300" simplePos="0" relativeHeight="251851776" behindDoc="0" locked="0" layoutInCell="1" allowOverlap="1" wp14:anchorId="5B8EEC3E" wp14:editId="545A4B0E">
                <wp:simplePos x="0" y="0"/>
                <wp:positionH relativeFrom="column">
                  <wp:posOffset>1594485</wp:posOffset>
                </wp:positionH>
                <wp:positionV relativeFrom="paragraph">
                  <wp:posOffset>120764</wp:posOffset>
                </wp:positionV>
                <wp:extent cx="645795" cy="368935"/>
                <wp:effectExtent l="0" t="0" r="0" b="0"/>
                <wp:wrapNone/>
                <wp:docPr id="494" name="矩形 25"/>
                <wp:cNvGraphicFramePr/>
                <a:graphic xmlns:a="http://schemas.openxmlformats.org/drawingml/2006/main">
                  <a:graphicData uri="http://schemas.microsoft.com/office/word/2010/wordprocessingShape">
                    <wps:wsp>
                      <wps:cNvSpPr/>
                      <wps:spPr>
                        <a:xfrm>
                          <a:off x="0" y="0"/>
                          <a:ext cx="645795" cy="368935"/>
                        </a:xfrm>
                        <a:prstGeom prst="rect">
                          <a:avLst/>
                        </a:prstGeom>
                      </wps:spPr>
                      <wps:txbx>
                        <w:txbxContent>
                          <w:p w14:paraId="2B3F8878" w14:textId="7A76F648" w:rsidR="00BC3AB5" w:rsidRPr="00433C6C" w:rsidRDefault="001F4229" w:rsidP="00433C6C">
                            <w:pPr>
                              <w:pStyle w:val="Web"/>
                              <w:spacing w:before="0" w:beforeAutospacing="0" w:after="0" w:afterAutospacing="0"/>
                            </w:pPr>
                            <w:r w:rsidRPr="001F4229">
                              <w:rPr>
                                <w:rFonts w:asciiTheme="minorHAnsi" w:eastAsia="DengXian" w:hAnsi="新細明體" w:cstheme="minorBidi" w:hint="eastAsia"/>
                                <w:color w:val="000000" w:themeColor="text1"/>
                                <w:kern w:val="24"/>
                                <w:lang w:eastAsia="zh-CN"/>
                              </w:rPr>
                              <w:t>公司职员</w:t>
                            </w:r>
                          </w:p>
                        </w:txbxContent>
                      </wps:txbx>
                      <wps:bodyPr wrap="none">
                        <a:spAutoFit/>
                      </wps:bodyPr>
                    </wps:wsp>
                  </a:graphicData>
                </a:graphic>
              </wp:anchor>
            </w:drawing>
          </mc:Choice>
          <mc:Fallback>
            <w:pict>
              <v:rect w14:anchorId="5B8EEC3E" id="矩形 25" o:spid="_x0000_s1080" style="position:absolute;left:0;text-align:left;margin-left:125.55pt;margin-top:9.5pt;width:50.85pt;height:29.05pt;z-index:2518517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" filled="f" stroked="f">
                <v:textbox style="mso-fit-shape-to-text:t">
                  <w:txbxContent>
                    <w:p w14:paraId="2B3F8878" w14:textId="7A76F648" w:rsidR="00BC3AB5" w:rsidRPr="00433C6C" w:rsidRDefault="001F4229" w:rsidP="00433C6C">
                      <w:pPr>
                        <w:pStyle w:val="Web"/>
                        <w:spacing w:before="0" w:beforeAutospacing="0" w:after="0" w:afterAutospacing="0"/>
                      </w:pPr>
                      <w:r w:rsidRPr="001F4229">
                        <w:rPr>
                          <w:rFonts w:asciiTheme="minorHAnsi" w:eastAsia="DengXian" w:hAnsi="新細明體" w:cstheme="minorBidi" w:hint="eastAsia"/>
                          <w:color w:val="000000" w:themeColor="text1"/>
                          <w:kern w:val="24"/>
                          <w:lang w:eastAsia="zh-CN"/>
                        </w:rPr>
                        <w:t>公司职员</w:t>
                      </w:r>
                    </w:p>
                  </w:txbxContent>
                </v:textbox>
              </v:rect>
            </w:pict>
          </mc:Fallback>
        </mc:AlternateContent>
      </w:r>
    </w:p>
    <w:p w14:paraId="2942D7CF" w14:textId="4D38EC6B" w:rsidR="00771774" w:rsidRDefault="00771774" w:rsidP="003D6AE5">
      <w:pPr>
        <w:pStyle w:val="a8"/>
        <w:widowControl/>
        <w:spacing w:line="276" w:lineRule="auto"/>
        <w:ind w:leftChars="0" w:left="360"/>
        <w:rPr>
          <w:color w:val="FF0000"/>
          <w:lang w:eastAsia="zh-HK"/>
        </w:rPr>
      </w:pPr>
    </w:p>
    <w:p w14:paraId="6B8C7D95" w14:textId="4A504567" w:rsidR="00771774" w:rsidRDefault="00771774" w:rsidP="003D6AE5">
      <w:pPr>
        <w:pStyle w:val="a8"/>
        <w:widowControl/>
        <w:spacing w:line="276" w:lineRule="auto"/>
        <w:ind w:leftChars="0" w:left="360"/>
        <w:rPr>
          <w:color w:val="FF0000"/>
          <w:lang w:eastAsia="zh-HK"/>
        </w:rPr>
      </w:pPr>
    </w:p>
    <w:p w14:paraId="0C284B65" w14:textId="58A53983" w:rsidR="006A1B77" w:rsidRDefault="006A1B77" w:rsidP="003D6AE5">
      <w:pPr>
        <w:widowControl/>
        <w:spacing w:line="276" w:lineRule="auto"/>
        <w:rPr>
          <w:color w:val="FF0000"/>
        </w:rPr>
      </w:pPr>
    </w:p>
    <w:p w14:paraId="195F7F11" w14:textId="70432235" w:rsidR="006A1B77" w:rsidRDefault="006A1B77" w:rsidP="003D6AE5">
      <w:pPr>
        <w:widowControl/>
        <w:spacing w:line="276" w:lineRule="auto"/>
        <w:rPr>
          <w:color w:val="FF0000"/>
        </w:rPr>
      </w:pPr>
    </w:p>
    <w:p w14:paraId="12819F92" w14:textId="77777777" w:rsidR="006A1B77" w:rsidRDefault="006A1B77" w:rsidP="003D6AE5">
      <w:pPr>
        <w:widowControl/>
        <w:spacing w:line="276" w:lineRule="auto"/>
        <w:rPr>
          <w:color w:val="FF0000"/>
        </w:rPr>
      </w:pPr>
    </w:p>
    <w:p w14:paraId="057755E3" w14:textId="77777777" w:rsidR="006A1B77" w:rsidRDefault="006A1B77" w:rsidP="003D6AE5">
      <w:pPr>
        <w:widowControl/>
        <w:spacing w:line="276" w:lineRule="auto"/>
        <w:rPr>
          <w:color w:val="FF0000"/>
        </w:rPr>
      </w:pPr>
    </w:p>
    <w:p w14:paraId="26231657" w14:textId="77777777" w:rsidR="000B01C0" w:rsidRDefault="000B01C0" w:rsidP="003D6AE5">
      <w:pPr>
        <w:widowControl/>
        <w:spacing w:line="276" w:lineRule="auto"/>
        <w:rPr>
          <w:rFonts w:ascii="Times New Roman" w:hAnsi="Times New Roman" w:cs="Times New Roman"/>
          <w:color w:val="C00000"/>
        </w:rPr>
      </w:pPr>
    </w:p>
    <w:p w14:paraId="7448594F" w14:textId="3E884562" w:rsidR="00771774" w:rsidRPr="00803C43" w:rsidRDefault="00771774" w:rsidP="003D6AE5">
      <w:pPr>
        <w:widowControl/>
        <w:spacing w:line="276" w:lineRule="auto"/>
        <w:rPr>
          <w:rFonts w:ascii="Times New Roman" w:hAnsi="Times New Roman" w:cs="Times New Roman"/>
          <w:i/>
          <w:iCs/>
          <w:color w:val="C00000"/>
        </w:rPr>
      </w:pPr>
      <w:r w:rsidRPr="00803C43">
        <w:rPr>
          <w:rFonts w:ascii="Times New Roman" w:hAnsi="Times New Roman" w:cs="Times New Roman"/>
          <w:i/>
          <w:iCs/>
          <w:color w:val="C00000"/>
        </w:rPr>
        <w:br w:type="page"/>
      </w:r>
    </w:p>
    <w:tbl>
      <w:tblPr>
        <w:tblStyle w:val="a7"/>
        <w:tblW w:w="0" w:type="auto"/>
        <w:jc w:val="center"/>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shd w:val="clear" w:color="auto" w:fill="FFF2CC" w:themeFill="accent4" w:themeFillTint="33"/>
        <w:tblLook w:val="04A0" w:firstRow="1" w:lastRow="0" w:firstColumn="1" w:lastColumn="0" w:noHBand="0" w:noVBand="1"/>
      </w:tblPr>
      <w:tblGrid>
        <w:gridCol w:w="8276"/>
      </w:tblGrid>
      <w:tr w:rsidR="006A1B77" w:rsidRPr="009C15B9" w14:paraId="77B28E18" w14:textId="77777777" w:rsidTr="00F0049A">
        <w:trPr>
          <w:jc w:val="center"/>
        </w:trPr>
        <w:tc>
          <w:tcPr>
            <w:tcW w:w="8276" w:type="dxa"/>
            <w:shd w:val="clear" w:color="auto" w:fill="FFF2CC" w:themeFill="accent4" w:themeFillTint="33"/>
          </w:tcPr>
          <w:p w14:paraId="0C2CB99E" w14:textId="0B660638" w:rsidR="006A1B77" w:rsidRPr="00267772" w:rsidRDefault="001F4229" w:rsidP="003D6AE5">
            <w:pPr>
              <w:adjustRightInd w:val="0"/>
              <w:snapToGrid w:val="0"/>
              <w:spacing w:before="120" w:after="120" w:line="276" w:lineRule="auto"/>
              <w:jc w:val="center"/>
              <w:rPr>
                <w:rFonts w:ascii="Times New Roman" w:hAnsi="Times New Roman" w:cs="Times New Roman"/>
                <w:sz w:val="28"/>
              </w:rPr>
            </w:pPr>
            <w:r w:rsidRPr="001F4229">
              <w:rPr>
                <w:rFonts w:ascii="微軟正黑體" w:eastAsia="DengXian" w:hAnsi="微軟正黑體" w:cs="Times New Roman" w:hint="eastAsia"/>
                <w:b/>
                <w:sz w:val="28"/>
                <w:lang w:eastAsia="zh-CN"/>
              </w:rPr>
              <w:lastRenderedPageBreak/>
              <w:t>知识内容二：不同企业、机构和团体在应对疫情方面所作的贡献</w:t>
            </w:r>
          </w:p>
          <w:p w14:paraId="2AD99B1F" w14:textId="10DA7B0A" w:rsidR="006A1B77" w:rsidRDefault="001F4229" w:rsidP="003D6AE5">
            <w:pPr>
              <w:spacing w:before="120" w:after="120" w:line="276" w:lineRule="auto"/>
              <w:jc w:val="both"/>
              <w:rPr>
                <w:rFonts w:ascii="Times New Roman" w:hAnsi="Times New Roman" w:cs="Times New Roman"/>
              </w:rPr>
            </w:pPr>
            <w:r w:rsidRPr="001F4229">
              <w:rPr>
                <w:rFonts w:ascii="Times New Roman" w:eastAsia="DengXian" w:hAnsi="Times New Roman" w:cs="Times New Roman" w:hint="eastAsia"/>
                <w:lang w:eastAsia="zh-CN"/>
              </w:rPr>
              <w:t>过去数月，多个企业及团体相关在香港设立口罩生产线，为应对疫情出一分力；不同机构和团体也积极捐赠金钱或抗疫物资，以照顾社区抗疫的需要，包括：</w:t>
            </w:r>
          </w:p>
          <w:p w14:paraId="4CF8818F" w14:textId="1A141A0E" w:rsidR="006A1B77" w:rsidRDefault="0086165C" w:rsidP="003D6AE5">
            <w:pPr>
              <w:spacing w:before="120" w:after="120" w:line="276" w:lineRule="auto"/>
              <w:jc w:val="both"/>
              <w:rPr>
                <w:rFonts w:ascii="Times New Roman" w:hAnsi="Times New Roman" w:cs="Times New Roman"/>
              </w:rPr>
            </w:pPr>
            <w:r w:rsidRPr="00267772">
              <w:rPr>
                <w:rFonts w:ascii="Times New Roman" w:hAnsi="Times New Roman" w:cs="Times New Roman"/>
                <w:noProof/>
              </w:rPr>
              <mc:AlternateContent>
                <mc:Choice Requires="wps">
                  <w:drawing>
                    <wp:anchor distT="0" distB="0" distL="114300" distR="114300" simplePos="0" relativeHeight="251862016" behindDoc="0" locked="0" layoutInCell="1" allowOverlap="1" wp14:anchorId="50931FA4" wp14:editId="26FE3659">
                      <wp:simplePos x="0" y="0"/>
                      <wp:positionH relativeFrom="column">
                        <wp:posOffset>2619375</wp:posOffset>
                      </wp:positionH>
                      <wp:positionV relativeFrom="paragraph">
                        <wp:posOffset>33020</wp:posOffset>
                      </wp:positionV>
                      <wp:extent cx="2339975" cy="1718945"/>
                      <wp:effectExtent l="0" t="0" r="22225" b="0"/>
                      <wp:wrapNone/>
                      <wp:docPr id="502" name="流程圖: 文件 10"/>
                      <wp:cNvGraphicFramePr/>
                      <a:graphic xmlns:a="http://schemas.openxmlformats.org/drawingml/2006/main">
                        <a:graphicData uri="http://schemas.microsoft.com/office/word/2010/wordprocessingShape">
                          <wps:wsp>
                            <wps:cNvSpPr/>
                            <wps:spPr>
                              <a:xfrm>
                                <a:off x="0" y="0"/>
                                <a:ext cx="2339975" cy="1718945"/>
                              </a:xfrm>
                              <a:prstGeom prst="flowChartDocument">
                                <a:avLst/>
                              </a:prstGeom>
                              <a:ln w="12700">
                                <a:solidFill>
                                  <a:schemeClr val="tx1"/>
                                </a:solidFill>
                              </a:ln>
                            </wps:spPr>
                            <wps:style>
                              <a:lnRef idx="1">
                                <a:schemeClr val="accent6"/>
                              </a:lnRef>
                              <a:fillRef idx="2">
                                <a:schemeClr val="accent6"/>
                              </a:fillRef>
                              <a:effectRef idx="1">
                                <a:schemeClr val="accent6"/>
                              </a:effectRef>
                              <a:fontRef idx="minor">
                                <a:schemeClr val="dk1"/>
                              </a:fontRef>
                            </wps:style>
                            <wps:txbx>
                              <w:txbxContent>
                                <w:p w14:paraId="5756035F" w14:textId="1584788D" w:rsidR="00BC3AB5" w:rsidRPr="00267772" w:rsidRDefault="001F4229" w:rsidP="003D6AE5">
                                  <w:pPr>
                                    <w:pStyle w:val="Web"/>
                                    <w:overflowPunct w:val="0"/>
                                    <w:spacing w:before="0" w:beforeAutospacing="0" w:after="0" w:afterAutospacing="0" w:line="276" w:lineRule="auto"/>
                                    <w:jc w:val="both"/>
                                  </w:pPr>
                                  <w:r w:rsidRPr="001F4229">
                                    <w:rPr>
                                      <w:rFonts w:eastAsia="DengXian" w:hint="eastAsia"/>
                                      <w:color w:val="000000" w:themeColor="text1"/>
                                      <w:kern w:val="24"/>
                                      <w:lang w:eastAsia="zh-CN"/>
                                    </w:rPr>
                                    <w:t>保良局向</w:t>
                                  </w:r>
                                  <w:r w:rsidRPr="001F4229">
                                    <w:rPr>
                                      <w:rFonts w:eastAsia="DengXian"/>
                                      <w:color w:val="000000" w:themeColor="text1"/>
                                      <w:kern w:val="24"/>
                                      <w:lang w:eastAsia="zh-CN"/>
                                    </w:rPr>
                                    <w:t>18,000</w:t>
                                  </w:r>
                                  <w:r w:rsidRPr="001F4229">
                                    <w:rPr>
                                      <w:rFonts w:eastAsia="DengXian" w:hint="eastAsia"/>
                                      <w:color w:val="000000" w:themeColor="text1"/>
                                      <w:kern w:val="24"/>
                                      <w:lang w:eastAsia="zh-CN"/>
                                    </w:rPr>
                                    <w:t>户基层家庭派赠抗疫健康包，包括口罩、酒精搓手液、消毒纸巾等防疫用品、健康食品、防疫资讯咭、防疫家居运动单张等</w:t>
                                  </w:r>
                                </w:p>
                              </w:txbxContent>
                            </wps:txbx>
                            <wps:bodyPr wrap="square" rtlCol="0" anchor="t">
                              <a:noAutofit/>
                            </wps:bodyPr>
                          </wps:wsp>
                        </a:graphicData>
                      </a:graphic>
                      <wp14:sizeRelH relativeFrom="margin">
                        <wp14:pctWidth>0</wp14:pctWidth>
                      </wp14:sizeRelH>
                      <wp14:sizeRelV relativeFrom="margin">
                        <wp14:pctHeight>0</wp14:pctHeight>
                      </wp14:sizeRelV>
                    </wp:anchor>
                  </w:drawing>
                </mc:Choice>
                <mc:Fallback>
                  <w:pict>
                    <v:shape w14:anchorId="50931FA4" id="流程圖: 文件 10" o:spid="_x0000_s1081" type="#_x0000_t114" style="position:absolute;left:0;text-align:left;margin-left:206.25pt;margin-top:2.6pt;width:184.25pt;height:135.35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" fillcolor="#9ecb81 [2169]" strokecolor="black [3213]" strokeweight="1pt">
                      <v:fill color2="#8ac066 [2617]" rotate="t" colors="0 #b5d5a7;.5 #aace99;1 #9cca86" focus="100%" type="gradient">
                        <o:fill v:ext="view" type="gradientUnscaled"/>
                      </v:fill>
                      <v:textbox>
                        <w:txbxContent>
                          <w:p w14:paraId="5756035F" w14:textId="1584788D" w:rsidR="00BC3AB5" w:rsidRPr="00267772" w:rsidRDefault="001F4229" w:rsidP="003D6AE5">
                            <w:pPr>
                              <w:pStyle w:val="Web"/>
                              <w:overflowPunct w:val="0"/>
                              <w:spacing w:before="0" w:beforeAutospacing="0" w:after="0" w:afterAutospacing="0" w:line="276" w:lineRule="auto"/>
                              <w:jc w:val="both"/>
                            </w:pPr>
                            <w:r w:rsidRPr="001F4229">
                              <w:rPr>
                                <w:rFonts w:eastAsia="DengXian" w:hint="eastAsia"/>
                                <w:color w:val="000000" w:themeColor="text1"/>
                                <w:kern w:val="24"/>
                                <w:lang w:eastAsia="zh-CN"/>
                              </w:rPr>
                              <w:t>保良局向</w:t>
                            </w:r>
                            <w:r w:rsidRPr="001F4229">
                              <w:rPr>
                                <w:rFonts w:eastAsia="DengXian"/>
                                <w:color w:val="000000" w:themeColor="text1"/>
                                <w:kern w:val="24"/>
                                <w:lang w:eastAsia="zh-CN"/>
                              </w:rPr>
                              <w:t>18,000</w:t>
                            </w:r>
                            <w:r w:rsidRPr="001F4229">
                              <w:rPr>
                                <w:rFonts w:eastAsia="DengXian" w:hint="eastAsia"/>
                                <w:color w:val="000000" w:themeColor="text1"/>
                                <w:kern w:val="24"/>
                                <w:lang w:eastAsia="zh-CN"/>
                              </w:rPr>
                              <w:t>户基层家庭派赠抗疫健康包，包括口罩、酒精搓手液、消毒纸巾等防疫用品、健康食品、防疫资讯咭、防疫家居运动单张等</w:t>
                            </w:r>
                          </w:p>
                        </w:txbxContent>
                      </v:textbox>
                    </v:shape>
                  </w:pict>
                </mc:Fallback>
              </mc:AlternateContent>
            </w:r>
            <w:r w:rsidRPr="00267772">
              <w:rPr>
                <w:rFonts w:ascii="Times New Roman" w:hAnsi="Times New Roman" w:cs="Times New Roman"/>
                <w:noProof/>
              </w:rPr>
              <mc:AlternateContent>
                <mc:Choice Requires="wps">
                  <w:drawing>
                    <wp:anchor distT="0" distB="0" distL="114300" distR="114300" simplePos="0" relativeHeight="251856896" behindDoc="0" locked="0" layoutInCell="1" allowOverlap="1" wp14:anchorId="089B2B6A" wp14:editId="0177BB25">
                      <wp:simplePos x="0" y="0"/>
                      <wp:positionH relativeFrom="column">
                        <wp:posOffset>136525</wp:posOffset>
                      </wp:positionH>
                      <wp:positionV relativeFrom="paragraph">
                        <wp:posOffset>32726</wp:posOffset>
                      </wp:positionV>
                      <wp:extent cx="2339975" cy="1044053"/>
                      <wp:effectExtent l="0" t="0" r="22225" b="22860"/>
                      <wp:wrapNone/>
                      <wp:docPr id="485" name="流程圖: 文件 15"/>
                      <wp:cNvGraphicFramePr/>
                      <a:graphic xmlns:a="http://schemas.openxmlformats.org/drawingml/2006/main">
                        <a:graphicData uri="http://schemas.microsoft.com/office/word/2010/wordprocessingShape">
                          <wps:wsp>
                            <wps:cNvSpPr/>
                            <wps:spPr>
                              <a:xfrm>
                                <a:off x="0" y="0"/>
                                <a:ext cx="2339975" cy="1044053"/>
                              </a:xfrm>
                              <a:prstGeom prst="flowChartDocument">
                                <a:avLst/>
                              </a:prstGeom>
                              <a:ln w="12700">
                                <a:solidFill>
                                  <a:schemeClr val="tx1"/>
                                </a:solidFill>
                              </a:ln>
                            </wps:spPr>
                            <wps:style>
                              <a:lnRef idx="1">
                                <a:schemeClr val="accent6"/>
                              </a:lnRef>
                              <a:fillRef idx="2">
                                <a:schemeClr val="accent6"/>
                              </a:fillRef>
                              <a:effectRef idx="1">
                                <a:schemeClr val="accent6"/>
                              </a:effectRef>
                              <a:fontRef idx="minor">
                                <a:schemeClr val="dk1"/>
                              </a:fontRef>
                            </wps:style>
                            <wps:txbx>
                              <w:txbxContent>
                                <w:p w14:paraId="29293729" w14:textId="49243763" w:rsidR="00BC3AB5" w:rsidRPr="00267772" w:rsidRDefault="001F4229" w:rsidP="003D6AE5">
                                  <w:pPr>
                                    <w:pStyle w:val="Web"/>
                                    <w:spacing w:before="0" w:beforeAutospacing="0" w:after="0" w:afterAutospacing="0" w:line="276" w:lineRule="auto"/>
                                    <w:jc w:val="both"/>
                                  </w:pPr>
                                  <w:r w:rsidRPr="001F4229">
                                    <w:rPr>
                                      <w:rFonts w:eastAsia="DengXian" w:hint="eastAsia"/>
                                      <w:lang w:eastAsia="zh-CN"/>
                                    </w:rPr>
                                    <w:t>多名区议员在各区免费派发口罩、酒精搓手液、湿纸巾等防疫用品予市民</w:t>
                                  </w:r>
                                </w:p>
                              </w:txbxContent>
                            </wps:txbx>
                            <wps:bodyPr wrap="square" rtlCol="0" anchor="t">
                              <a:noAutofit/>
                            </wps:bodyPr>
                          </wps:wsp>
                        </a:graphicData>
                      </a:graphic>
                      <wp14:sizeRelH relativeFrom="margin">
                        <wp14:pctWidth>0</wp14:pctWidth>
                      </wp14:sizeRelH>
                      <wp14:sizeRelV relativeFrom="margin">
                        <wp14:pctHeight>0</wp14:pctHeight>
                      </wp14:sizeRelV>
                    </wp:anchor>
                  </w:drawing>
                </mc:Choice>
                <mc:Fallback>
                  <w:pict>
                    <v:shape w14:anchorId="089B2B6A" id="流程圖: 文件 15" o:spid="_x0000_s1082" type="#_x0000_t114" style="position:absolute;left:0;text-align:left;margin-left:10.75pt;margin-top:2.6pt;width:184.25pt;height:82.2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" fillcolor="#9ecb81 [2169]" strokecolor="black [3213]" strokeweight="1pt">
                      <v:fill color2="#8ac066 [2617]" rotate="t" colors="0 #b5d5a7;.5 #aace99;1 #9cca86" focus="100%" type="gradient">
                        <o:fill v:ext="view" type="gradientUnscaled"/>
                      </v:fill>
                      <v:textbox>
                        <w:txbxContent>
                          <w:p w14:paraId="29293729" w14:textId="49243763" w:rsidR="00BC3AB5" w:rsidRPr="00267772" w:rsidRDefault="001F4229" w:rsidP="003D6AE5">
                            <w:pPr>
                              <w:pStyle w:val="Web"/>
                              <w:spacing w:before="0" w:beforeAutospacing="0" w:after="0" w:afterAutospacing="0" w:line="276" w:lineRule="auto"/>
                              <w:jc w:val="both"/>
                            </w:pPr>
                            <w:r w:rsidRPr="001F4229">
                              <w:rPr>
                                <w:rFonts w:eastAsia="DengXian" w:hint="eastAsia"/>
                                <w:lang w:eastAsia="zh-CN"/>
                              </w:rPr>
                              <w:t>多名区议员在各区免费派发口罩、酒精搓手液、湿纸巾等防疫用品予市民</w:t>
                            </w:r>
                          </w:p>
                        </w:txbxContent>
                      </v:textbox>
                    </v:shape>
                  </w:pict>
                </mc:Fallback>
              </mc:AlternateContent>
            </w:r>
          </w:p>
          <w:p w14:paraId="16705F0F" w14:textId="0AE6095A" w:rsidR="004353DF" w:rsidRDefault="004353DF" w:rsidP="003D6AE5">
            <w:pPr>
              <w:spacing w:before="120" w:after="120" w:line="276" w:lineRule="auto"/>
              <w:jc w:val="both"/>
              <w:rPr>
                <w:rFonts w:ascii="Times New Roman" w:hAnsi="Times New Roman" w:cs="Times New Roman"/>
              </w:rPr>
            </w:pPr>
          </w:p>
          <w:p w14:paraId="4755946D" w14:textId="2085F346" w:rsidR="004353DF" w:rsidRDefault="004353DF" w:rsidP="003D6AE5">
            <w:pPr>
              <w:spacing w:before="120" w:after="120" w:line="276" w:lineRule="auto"/>
              <w:jc w:val="both"/>
              <w:rPr>
                <w:rFonts w:ascii="Times New Roman" w:hAnsi="Times New Roman" w:cs="Times New Roman"/>
              </w:rPr>
            </w:pPr>
          </w:p>
          <w:p w14:paraId="46D81251" w14:textId="6B71D2E3" w:rsidR="004353DF" w:rsidRDefault="0086165C" w:rsidP="003D6AE5">
            <w:pPr>
              <w:spacing w:before="120" w:after="120" w:line="276" w:lineRule="auto"/>
              <w:jc w:val="both"/>
              <w:rPr>
                <w:rFonts w:ascii="Times New Roman" w:hAnsi="Times New Roman" w:cs="Times New Roman"/>
              </w:rPr>
            </w:pPr>
            <w:r w:rsidRPr="00267772">
              <w:rPr>
                <w:rFonts w:ascii="Times New Roman" w:hAnsi="Times New Roman" w:cs="Times New Roman"/>
                <w:noProof/>
              </w:rPr>
              <mc:AlternateContent>
                <mc:Choice Requires="wps">
                  <w:drawing>
                    <wp:anchor distT="0" distB="0" distL="114300" distR="114300" simplePos="0" relativeHeight="251874304" behindDoc="0" locked="0" layoutInCell="1" allowOverlap="1" wp14:anchorId="57C0BD23" wp14:editId="69532081">
                      <wp:simplePos x="0" y="0"/>
                      <wp:positionH relativeFrom="column">
                        <wp:posOffset>137160</wp:posOffset>
                      </wp:positionH>
                      <wp:positionV relativeFrom="paragraph">
                        <wp:posOffset>173355</wp:posOffset>
                      </wp:positionV>
                      <wp:extent cx="2339975" cy="1044053"/>
                      <wp:effectExtent l="0" t="0" r="22225" b="22860"/>
                      <wp:wrapNone/>
                      <wp:docPr id="6" name="流程圖: 文件 15"/>
                      <wp:cNvGraphicFramePr/>
                      <a:graphic xmlns:a="http://schemas.openxmlformats.org/drawingml/2006/main">
                        <a:graphicData uri="http://schemas.microsoft.com/office/word/2010/wordprocessingShape">
                          <wps:wsp>
                            <wps:cNvSpPr/>
                            <wps:spPr>
                              <a:xfrm>
                                <a:off x="0" y="0"/>
                                <a:ext cx="2339975" cy="1044053"/>
                              </a:xfrm>
                              <a:prstGeom prst="flowChartDocument">
                                <a:avLst/>
                              </a:prstGeom>
                              <a:ln w="12700">
                                <a:solidFill>
                                  <a:schemeClr val="tx1"/>
                                </a:solidFill>
                              </a:ln>
                            </wps:spPr>
                            <wps:style>
                              <a:lnRef idx="1">
                                <a:schemeClr val="accent6"/>
                              </a:lnRef>
                              <a:fillRef idx="2">
                                <a:schemeClr val="accent6"/>
                              </a:fillRef>
                              <a:effectRef idx="1">
                                <a:schemeClr val="accent6"/>
                              </a:effectRef>
                              <a:fontRef idx="minor">
                                <a:schemeClr val="dk1"/>
                              </a:fontRef>
                            </wps:style>
                            <wps:txbx>
                              <w:txbxContent>
                                <w:p w14:paraId="4D7C1797" w14:textId="141CF424" w:rsidR="00BC3AB5" w:rsidRPr="00267772" w:rsidRDefault="001F4229" w:rsidP="0086165C">
                                  <w:pPr>
                                    <w:pStyle w:val="Web"/>
                                    <w:spacing w:before="0" w:beforeAutospacing="0" w:after="0" w:afterAutospacing="0" w:line="276" w:lineRule="auto"/>
                                    <w:jc w:val="both"/>
                                  </w:pPr>
                                  <w:r w:rsidRPr="001F4229">
                                    <w:rPr>
                                      <w:rFonts w:eastAsia="DengXian" w:hint="eastAsia"/>
                                      <w:lang w:eastAsia="zh-CN"/>
                                    </w:rPr>
                                    <w:t>香港世界宣明会派出近</w:t>
                                  </w:r>
                                  <w:r w:rsidRPr="001F4229">
                                    <w:rPr>
                                      <w:rFonts w:eastAsia="DengXian"/>
                                      <w:lang w:eastAsia="zh-CN"/>
                                    </w:rPr>
                                    <w:t>186,000</w:t>
                                  </w:r>
                                  <w:r w:rsidRPr="001F4229">
                                    <w:rPr>
                                      <w:rFonts w:eastAsia="DengXian" w:hint="eastAsia"/>
                                      <w:lang w:eastAsia="zh-CN"/>
                                    </w:rPr>
                                    <w:t>个外科口罩及逾</w:t>
                                  </w:r>
                                  <w:r w:rsidRPr="001F4229">
                                    <w:rPr>
                                      <w:rFonts w:eastAsia="DengXian"/>
                                      <w:lang w:eastAsia="zh-CN"/>
                                    </w:rPr>
                                    <w:t>12,000</w:t>
                                  </w:r>
                                  <w:r w:rsidRPr="001F4229">
                                    <w:rPr>
                                      <w:rFonts w:eastAsia="DengXian" w:hint="eastAsia"/>
                                      <w:lang w:eastAsia="zh-CN"/>
                                    </w:rPr>
                                    <w:t>枝酒精搓手液</w:t>
                                  </w:r>
                                </w:p>
                              </w:txbxContent>
                            </wps:txbx>
                            <wps:bodyPr wrap="square" rtlCol="0" anchor="t">
                              <a:noAutofit/>
                            </wps:bodyPr>
                          </wps:wsp>
                        </a:graphicData>
                      </a:graphic>
                      <wp14:sizeRelH relativeFrom="margin">
                        <wp14:pctWidth>0</wp14:pctWidth>
                      </wp14:sizeRelH>
                      <wp14:sizeRelV relativeFrom="margin">
                        <wp14:pctHeight>0</wp14:pctHeight>
                      </wp14:sizeRelV>
                    </wp:anchor>
                  </w:drawing>
                </mc:Choice>
                <mc:Fallback>
                  <w:pict>
                    <v:shape w14:anchorId="57C0BD23" id="_x0000_s1083" type="#_x0000_t114" style="position:absolute;left:0;text-align:left;margin-left:10.8pt;margin-top:13.65pt;width:184.25pt;height:82.2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" fillcolor="#9ecb81 [2169]" strokecolor="black [3213]" strokeweight="1pt">
                      <v:fill color2="#8ac066 [2617]" rotate="t" colors="0 #b5d5a7;.5 #aace99;1 #9cca86" focus="100%" type="gradient">
                        <o:fill v:ext="view" type="gradientUnscaled"/>
                      </v:fill>
                      <v:textbox>
                        <w:txbxContent>
                          <w:p w14:paraId="4D7C1797" w14:textId="141CF424" w:rsidR="00BC3AB5" w:rsidRPr="00267772" w:rsidRDefault="001F4229" w:rsidP="0086165C">
                            <w:pPr>
                              <w:pStyle w:val="Web"/>
                              <w:spacing w:before="0" w:beforeAutospacing="0" w:after="0" w:afterAutospacing="0" w:line="276" w:lineRule="auto"/>
                              <w:jc w:val="both"/>
                            </w:pPr>
                            <w:r w:rsidRPr="001F4229">
                              <w:rPr>
                                <w:rFonts w:eastAsia="DengXian" w:hint="eastAsia"/>
                                <w:lang w:eastAsia="zh-CN"/>
                              </w:rPr>
                              <w:t>香港世界宣明会派出近</w:t>
                            </w:r>
                            <w:r w:rsidRPr="001F4229">
                              <w:rPr>
                                <w:rFonts w:eastAsia="DengXian"/>
                                <w:lang w:eastAsia="zh-CN"/>
                              </w:rPr>
                              <w:t>186,000</w:t>
                            </w:r>
                            <w:r w:rsidRPr="001F4229">
                              <w:rPr>
                                <w:rFonts w:eastAsia="DengXian" w:hint="eastAsia"/>
                                <w:lang w:eastAsia="zh-CN"/>
                              </w:rPr>
                              <w:t>个外科口罩及逾</w:t>
                            </w:r>
                            <w:r w:rsidRPr="001F4229">
                              <w:rPr>
                                <w:rFonts w:eastAsia="DengXian"/>
                                <w:lang w:eastAsia="zh-CN"/>
                              </w:rPr>
                              <w:t>12,000</w:t>
                            </w:r>
                            <w:r w:rsidRPr="001F4229">
                              <w:rPr>
                                <w:rFonts w:eastAsia="DengXian" w:hint="eastAsia"/>
                                <w:lang w:eastAsia="zh-CN"/>
                              </w:rPr>
                              <w:t>枝酒精搓手液</w:t>
                            </w:r>
                          </w:p>
                        </w:txbxContent>
                      </v:textbox>
                    </v:shape>
                  </w:pict>
                </mc:Fallback>
              </mc:AlternateContent>
            </w:r>
          </w:p>
          <w:p w14:paraId="4B1B6D1B" w14:textId="346AD1D0" w:rsidR="004353DF" w:rsidRDefault="004353DF" w:rsidP="003D6AE5">
            <w:pPr>
              <w:spacing w:before="120" w:after="120" w:line="276" w:lineRule="auto"/>
              <w:jc w:val="both"/>
              <w:rPr>
                <w:rFonts w:ascii="Times New Roman" w:hAnsi="Times New Roman" w:cs="Times New Roman"/>
              </w:rPr>
            </w:pPr>
          </w:p>
          <w:p w14:paraId="3F90411A" w14:textId="231C5730" w:rsidR="004353DF" w:rsidRDefault="0086165C" w:rsidP="003D6AE5">
            <w:pPr>
              <w:spacing w:before="120" w:after="120" w:line="276" w:lineRule="auto"/>
              <w:jc w:val="both"/>
              <w:rPr>
                <w:rFonts w:ascii="Times New Roman" w:hAnsi="Times New Roman" w:cs="Times New Roman"/>
              </w:rPr>
            </w:pPr>
            <w:r w:rsidRPr="00096D62">
              <w:rPr>
                <w:rFonts w:ascii="Times New Roman" w:hAnsi="Times New Roman" w:cs="Times New Roman"/>
                <w:noProof/>
              </w:rPr>
              <mc:AlternateContent>
                <mc:Choice Requires="wps">
                  <w:drawing>
                    <wp:anchor distT="0" distB="0" distL="114300" distR="114300" simplePos="0" relativeHeight="251867136" behindDoc="0" locked="0" layoutInCell="1" allowOverlap="1" wp14:anchorId="75EF152F" wp14:editId="3512D932">
                      <wp:simplePos x="0" y="0"/>
                      <wp:positionH relativeFrom="column">
                        <wp:posOffset>2622550</wp:posOffset>
                      </wp:positionH>
                      <wp:positionV relativeFrom="paragraph">
                        <wp:posOffset>147661</wp:posOffset>
                      </wp:positionV>
                      <wp:extent cx="2340000" cy="1704441"/>
                      <wp:effectExtent l="0" t="0" r="22225" b="0"/>
                      <wp:wrapNone/>
                      <wp:docPr id="505" name="流程圖: 文件 21"/>
                      <wp:cNvGraphicFramePr/>
                      <a:graphic xmlns:a="http://schemas.openxmlformats.org/drawingml/2006/main">
                        <a:graphicData uri="http://schemas.microsoft.com/office/word/2010/wordprocessingShape">
                          <wps:wsp>
                            <wps:cNvSpPr/>
                            <wps:spPr>
                              <a:xfrm>
                                <a:off x="0" y="0"/>
                                <a:ext cx="2340000" cy="1704441"/>
                              </a:xfrm>
                              <a:prstGeom prst="flowChartDocument">
                                <a:avLst/>
                              </a:prstGeom>
                              <a:ln w="12700">
                                <a:solidFill>
                                  <a:schemeClr val="tx1"/>
                                </a:solidFill>
                              </a:ln>
                            </wps:spPr>
                            <wps:style>
                              <a:lnRef idx="1">
                                <a:schemeClr val="accent6"/>
                              </a:lnRef>
                              <a:fillRef idx="2">
                                <a:schemeClr val="accent6"/>
                              </a:fillRef>
                              <a:effectRef idx="1">
                                <a:schemeClr val="accent6"/>
                              </a:effectRef>
                              <a:fontRef idx="minor">
                                <a:schemeClr val="dk1"/>
                              </a:fontRef>
                            </wps:style>
                            <wps:txbx>
                              <w:txbxContent>
                                <w:p w14:paraId="0B57344F" w14:textId="2F45B310" w:rsidR="00BC3AB5" w:rsidRPr="00096D62" w:rsidRDefault="001F4229" w:rsidP="003D6AE5">
                                  <w:pPr>
                                    <w:pStyle w:val="Web"/>
                                    <w:overflowPunct w:val="0"/>
                                    <w:spacing w:before="0" w:beforeAutospacing="0" w:after="0" w:afterAutospacing="0" w:line="276" w:lineRule="auto"/>
                                    <w:jc w:val="both"/>
                                  </w:pPr>
                                  <w:r w:rsidRPr="001F4229">
                                    <w:rPr>
                                      <w:rFonts w:eastAsia="DengXian" w:hint="eastAsia"/>
                                      <w:color w:val="000000" w:themeColor="text1"/>
                                      <w:kern w:val="24"/>
                                      <w:lang w:eastAsia="zh-CN"/>
                                    </w:rPr>
                                    <w:t>乐施会筹集超过</w:t>
                                  </w:r>
                                  <w:r w:rsidRPr="001F4229">
                                    <w:rPr>
                                      <w:rFonts w:eastAsia="DengXian"/>
                                      <w:color w:val="000000" w:themeColor="text1"/>
                                      <w:kern w:val="24"/>
                                      <w:lang w:eastAsia="zh-CN"/>
                                    </w:rPr>
                                    <w:t>224,000</w:t>
                                  </w:r>
                                  <w:r w:rsidRPr="001F4229">
                                    <w:rPr>
                                      <w:rFonts w:eastAsia="DengXian" w:hint="eastAsia"/>
                                      <w:color w:val="000000" w:themeColor="text1"/>
                                      <w:kern w:val="24"/>
                                      <w:lang w:eastAsia="zh-CN"/>
                                    </w:rPr>
                                    <w:t>个口罩、</w:t>
                                  </w:r>
                                  <w:r w:rsidRPr="001F4229">
                                    <w:rPr>
                                      <w:rFonts w:eastAsia="DengXian"/>
                                      <w:color w:val="000000" w:themeColor="text1"/>
                                      <w:kern w:val="24"/>
                                      <w:lang w:eastAsia="zh-CN"/>
                                    </w:rPr>
                                    <w:t>76,000</w:t>
                                  </w:r>
                                  <w:r w:rsidRPr="001F4229">
                                    <w:rPr>
                                      <w:rFonts w:eastAsia="DengXian" w:hint="eastAsia"/>
                                      <w:color w:val="000000" w:themeColor="text1"/>
                                      <w:kern w:val="24"/>
                                      <w:lang w:eastAsia="zh-CN"/>
                                    </w:rPr>
                                    <w:t>支消毒搓手液及</w:t>
                                  </w:r>
                                  <w:r w:rsidRPr="001F4229">
                                    <w:rPr>
                                      <w:rFonts w:eastAsia="DengXian"/>
                                      <w:color w:val="000000" w:themeColor="text1"/>
                                      <w:kern w:val="24"/>
                                      <w:lang w:eastAsia="zh-CN"/>
                                    </w:rPr>
                                    <w:t>9,500</w:t>
                                  </w:r>
                                  <w:r w:rsidRPr="001F4229">
                                    <w:rPr>
                                      <w:rFonts w:eastAsia="DengXian" w:hint="eastAsia"/>
                                      <w:color w:val="000000" w:themeColor="text1"/>
                                      <w:kern w:val="24"/>
                                      <w:lang w:eastAsia="zh-CN"/>
                                    </w:rPr>
                                    <w:t>包消毒湿纸巾，送到各区清洁工、独居长者、低收入家庭、少数族裔等弱势群体手中</w:t>
                                  </w:r>
                                </w:p>
                              </w:txbxContent>
                            </wps:txbx>
                            <wps:bodyPr wrap="square" rtlCol="0" anchor="t">
                              <a:noAutofit/>
                            </wps:bodyPr>
                          </wps:wsp>
                        </a:graphicData>
                      </a:graphic>
                      <wp14:sizeRelH relativeFrom="margin">
                        <wp14:pctWidth>0</wp14:pctWidth>
                      </wp14:sizeRelH>
                      <wp14:sizeRelV relativeFrom="margin">
                        <wp14:pctHeight>0</wp14:pctHeight>
                      </wp14:sizeRelV>
                    </wp:anchor>
                  </w:drawing>
                </mc:Choice>
                <mc:Fallback>
                  <w:pict>
                    <v:shape w14:anchorId="75EF152F" id="流程圖: 文件 21" o:spid="_x0000_s1084" type="#_x0000_t114" style="position:absolute;left:0;text-align:left;margin-left:206.5pt;margin-top:11.65pt;width:184.25pt;height:134.2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" fillcolor="#9ecb81 [2169]" strokecolor="black [3213]" strokeweight="1pt">
                      <v:fill color2="#8ac066 [2617]" rotate="t" colors="0 #b5d5a7;.5 #aace99;1 #9cca86" focus="100%" type="gradient">
                        <o:fill v:ext="view" type="gradientUnscaled"/>
                      </v:fill>
                      <v:textbox>
                        <w:txbxContent>
                          <w:p w14:paraId="0B57344F" w14:textId="2F45B310" w:rsidR="00BC3AB5" w:rsidRPr="00096D62" w:rsidRDefault="001F4229" w:rsidP="003D6AE5">
                            <w:pPr>
                              <w:pStyle w:val="Web"/>
                              <w:overflowPunct w:val="0"/>
                              <w:spacing w:before="0" w:beforeAutospacing="0" w:after="0" w:afterAutospacing="0" w:line="276" w:lineRule="auto"/>
                              <w:jc w:val="both"/>
                            </w:pPr>
                            <w:r w:rsidRPr="001F4229">
                              <w:rPr>
                                <w:rFonts w:eastAsia="DengXian" w:hint="eastAsia"/>
                                <w:color w:val="000000" w:themeColor="text1"/>
                                <w:kern w:val="24"/>
                                <w:lang w:eastAsia="zh-CN"/>
                              </w:rPr>
                              <w:t>乐施会筹集超过</w:t>
                            </w:r>
                            <w:r w:rsidRPr="001F4229">
                              <w:rPr>
                                <w:rFonts w:eastAsia="DengXian"/>
                                <w:color w:val="000000" w:themeColor="text1"/>
                                <w:kern w:val="24"/>
                                <w:lang w:eastAsia="zh-CN"/>
                              </w:rPr>
                              <w:t>224,000</w:t>
                            </w:r>
                            <w:r w:rsidRPr="001F4229">
                              <w:rPr>
                                <w:rFonts w:eastAsia="DengXian" w:hint="eastAsia"/>
                                <w:color w:val="000000" w:themeColor="text1"/>
                                <w:kern w:val="24"/>
                                <w:lang w:eastAsia="zh-CN"/>
                              </w:rPr>
                              <w:t>个口罩、</w:t>
                            </w:r>
                            <w:r w:rsidRPr="001F4229">
                              <w:rPr>
                                <w:rFonts w:eastAsia="DengXian"/>
                                <w:color w:val="000000" w:themeColor="text1"/>
                                <w:kern w:val="24"/>
                                <w:lang w:eastAsia="zh-CN"/>
                              </w:rPr>
                              <w:t>76,000</w:t>
                            </w:r>
                            <w:r w:rsidRPr="001F4229">
                              <w:rPr>
                                <w:rFonts w:eastAsia="DengXian" w:hint="eastAsia"/>
                                <w:color w:val="000000" w:themeColor="text1"/>
                                <w:kern w:val="24"/>
                                <w:lang w:eastAsia="zh-CN"/>
                              </w:rPr>
                              <w:t>支消毒搓手液及</w:t>
                            </w:r>
                            <w:r w:rsidRPr="001F4229">
                              <w:rPr>
                                <w:rFonts w:eastAsia="DengXian"/>
                                <w:color w:val="000000" w:themeColor="text1"/>
                                <w:kern w:val="24"/>
                                <w:lang w:eastAsia="zh-CN"/>
                              </w:rPr>
                              <w:t>9,500</w:t>
                            </w:r>
                            <w:r w:rsidRPr="001F4229">
                              <w:rPr>
                                <w:rFonts w:eastAsia="DengXian" w:hint="eastAsia"/>
                                <w:color w:val="000000" w:themeColor="text1"/>
                                <w:kern w:val="24"/>
                                <w:lang w:eastAsia="zh-CN"/>
                              </w:rPr>
                              <w:t>包消毒湿纸巾，送到各区清洁工、独居长者、低收入家庭、少数族裔等弱势群体手中</w:t>
                            </w:r>
                          </w:p>
                        </w:txbxContent>
                      </v:textbox>
                    </v:shape>
                  </w:pict>
                </mc:Fallback>
              </mc:AlternateContent>
            </w:r>
          </w:p>
          <w:p w14:paraId="43E095C8" w14:textId="25E1538B" w:rsidR="004353DF" w:rsidRDefault="0086165C" w:rsidP="003D6AE5">
            <w:pPr>
              <w:spacing w:before="120" w:after="120" w:line="276" w:lineRule="auto"/>
              <w:jc w:val="both"/>
              <w:rPr>
                <w:rFonts w:ascii="Times New Roman" w:hAnsi="Times New Roman" w:cs="Times New Roman"/>
              </w:rPr>
            </w:pPr>
            <w:r w:rsidRPr="00267772">
              <w:rPr>
                <w:rFonts w:ascii="Times New Roman" w:hAnsi="Times New Roman" w:cs="Times New Roman"/>
                <w:noProof/>
              </w:rPr>
              <mc:AlternateContent>
                <mc:Choice Requires="wps">
                  <w:drawing>
                    <wp:anchor distT="0" distB="0" distL="114300" distR="114300" simplePos="0" relativeHeight="251863040" behindDoc="0" locked="0" layoutInCell="1" allowOverlap="1" wp14:anchorId="09917BCE" wp14:editId="2F231A6C">
                      <wp:simplePos x="0" y="0"/>
                      <wp:positionH relativeFrom="column">
                        <wp:posOffset>139065</wp:posOffset>
                      </wp:positionH>
                      <wp:positionV relativeFrom="paragraph">
                        <wp:posOffset>313529</wp:posOffset>
                      </wp:positionV>
                      <wp:extent cx="2339975" cy="1089660"/>
                      <wp:effectExtent l="0" t="0" r="22225" b="15240"/>
                      <wp:wrapNone/>
                      <wp:docPr id="503" name="流程圖: 文件 12"/>
                      <wp:cNvGraphicFramePr/>
                      <a:graphic xmlns:a="http://schemas.openxmlformats.org/drawingml/2006/main">
                        <a:graphicData uri="http://schemas.microsoft.com/office/word/2010/wordprocessingShape">
                          <wps:wsp>
                            <wps:cNvSpPr/>
                            <wps:spPr>
                              <a:xfrm>
                                <a:off x="0" y="0"/>
                                <a:ext cx="2339975" cy="1089660"/>
                              </a:xfrm>
                              <a:prstGeom prst="flowChartDocument">
                                <a:avLst/>
                              </a:prstGeom>
                              <a:ln w="12700">
                                <a:solidFill>
                                  <a:schemeClr val="tx1"/>
                                </a:solidFill>
                              </a:ln>
                            </wps:spPr>
                            <wps:style>
                              <a:lnRef idx="1">
                                <a:schemeClr val="accent6"/>
                              </a:lnRef>
                              <a:fillRef idx="2">
                                <a:schemeClr val="accent6"/>
                              </a:fillRef>
                              <a:effectRef idx="1">
                                <a:schemeClr val="accent6"/>
                              </a:effectRef>
                              <a:fontRef idx="minor">
                                <a:schemeClr val="dk1"/>
                              </a:fontRef>
                            </wps:style>
                            <wps:txbx>
                              <w:txbxContent>
                                <w:p w14:paraId="48F1C77F" w14:textId="1A81EDE9" w:rsidR="00BC3AB5" w:rsidRPr="00267772" w:rsidRDefault="001F4229" w:rsidP="003D6AE5">
                                  <w:pPr>
                                    <w:pStyle w:val="Web"/>
                                    <w:overflowPunct w:val="0"/>
                                    <w:spacing w:before="0" w:beforeAutospacing="0" w:after="0" w:afterAutospacing="0" w:line="276" w:lineRule="auto"/>
                                    <w:jc w:val="both"/>
                                  </w:pPr>
                                  <w:r w:rsidRPr="001F4229">
                                    <w:rPr>
                                      <w:rFonts w:eastAsia="DengXian" w:hint="eastAsia"/>
                                      <w:color w:val="000000" w:themeColor="text1"/>
                                      <w:kern w:val="24"/>
                                      <w:lang w:eastAsia="zh-CN"/>
                                    </w:rPr>
                                    <w:t>香港公益金从拨款储备拨出</w:t>
                                  </w:r>
                                  <w:r w:rsidRPr="001F4229">
                                    <w:rPr>
                                      <w:rFonts w:eastAsia="DengXian"/>
                                      <w:color w:val="000000" w:themeColor="text1"/>
                                      <w:kern w:val="24"/>
                                      <w:lang w:eastAsia="zh-CN"/>
                                    </w:rPr>
                                    <w:t>1,000</w:t>
                                  </w:r>
                                  <w:r w:rsidRPr="001F4229">
                                    <w:rPr>
                                      <w:rFonts w:eastAsia="DengXian" w:hint="eastAsia"/>
                                      <w:color w:val="000000" w:themeColor="text1"/>
                                      <w:kern w:val="24"/>
                                      <w:lang w:eastAsia="zh-CN"/>
                                    </w:rPr>
                                    <w:t>万港元，成立「公益金及时抗疫基金」，与市民同心抗疫</w:t>
                                  </w:r>
                                </w:p>
                              </w:txbxContent>
                            </wps:txbx>
                            <wps:bodyPr wrap="square" rtlCol="0" anchor="t">
                              <a:noAutofit/>
                            </wps:bodyPr>
                          </wps:wsp>
                        </a:graphicData>
                      </a:graphic>
                      <wp14:sizeRelH relativeFrom="margin">
                        <wp14:pctWidth>0</wp14:pctWidth>
                      </wp14:sizeRelH>
                      <wp14:sizeRelV relativeFrom="margin">
                        <wp14:pctHeight>0</wp14:pctHeight>
                      </wp14:sizeRelV>
                    </wp:anchor>
                  </w:drawing>
                </mc:Choice>
                <mc:Fallback>
                  <w:pict>
                    <v:shape w14:anchorId="09917BCE" id="_x0000_s1085" type="#_x0000_t114" style="position:absolute;left:0;text-align:left;margin-left:10.95pt;margin-top:24.7pt;width:184.25pt;height:85.8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" fillcolor="#9ecb81 [2169]" strokecolor="black [3213]" strokeweight="1pt">
                      <v:fill color2="#8ac066 [2617]" rotate="t" colors="0 #b5d5a7;.5 #aace99;1 #9cca86" focus="100%" type="gradient">
                        <o:fill v:ext="view" type="gradientUnscaled"/>
                      </v:fill>
                      <v:textbox>
                        <w:txbxContent>
                          <w:p w14:paraId="48F1C77F" w14:textId="1A81EDE9" w:rsidR="00BC3AB5" w:rsidRPr="00267772" w:rsidRDefault="001F4229" w:rsidP="003D6AE5">
                            <w:pPr>
                              <w:pStyle w:val="Web"/>
                              <w:overflowPunct w:val="0"/>
                              <w:spacing w:before="0" w:beforeAutospacing="0" w:after="0" w:afterAutospacing="0" w:line="276" w:lineRule="auto"/>
                              <w:jc w:val="both"/>
                            </w:pPr>
                            <w:r w:rsidRPr="001F4229">
                              <w:rPr>
                                <w:rFonts w:eastAsia="DengXian" w:hint="eastAsia"/>
                                <w:color w:val="000000" w:themeColor="text1"/>
                                <w:kern w:val="24"/>
                                <w:lang w:eastAsia="zh-CN"/>
                              </w:rPr>
                              <w:t>香港公益金从拨款储备拨出</w:t>
                            </w:r>
                            <w:r w:rsidRPr="001F4229">
                              <w:rPr>
                                <w:rFonts w:eastAsia="DengXian"/>
                                <w:color w:val="000000" w:themeColor="text1"/>
                                <w:kern w:val="24"/>
                                <w:lang w:eastAsia="zh-CN"/>
                              </w:rPr>
                              <w:t>1,000</w:t>
                            </w:r>
                            <w:r w:rsidRPr="001F4229">
                              <w:rPr>
                                <w:rFonts w:eastAsia="DengXian" w:hint="eastAsia"/>
                                <w:color w:val="000000" w:themeColor="text1"/>
                                <w:kern w:val="24"/>
                                <w:lang w:eastAsia="zh-CN"/>
                              </w:rPr>
                              <w:t>万港元，成立「公益金及时抗疫基金」，与市民同心抗疫</w:t>
                            </w:r>
                          </w:p>
                        </w:txbxContent>
                      </v:textbox>
                    </v:shape>
                  </w:pict>
                </mc:Fallback>
              </mc:AlternateContent>
            </w:r>
          </w:p>
          <w:p w14:paraId="5579790A" w14:textId="176C03FA" w:rsidR="004353DF" w:rsidRDefault="004353DF" w:rsidP="003D6AE5">
            <w:pPr>
              <w:spacing w:before="120" w:after="120" w:line="276" w:lineRule="auto"/>
              <w:jc w:val="both"/>
              <w:rPr>
                <w:rFonts w:ascii="Times New Roman" w:hAnsi="Times New Roman" w:cs="Times New Roman"/>
              </w:rPr>
            </w:pPr>
          </w:p>
          <w:p w14:paraId="1B2C7E3A" w14:textId="69631FA1" w:rsidR="004353DF" w:rsidRDefault="004353DF" w:rsidP="003D6AE5">
            <w:pPr>
              <w:spacing w:before="120" w:after="120" w:line="276" w:lineRule="auto"/>
              <w:jc w:val="both"/>
              <w:rPr>
                <w:rFonts w:ascii="Times New Roman" w:hAnsi="Times New Roman" w:cs="Times New Roman"/>
              </w:rPr>
            </w:pPr>
          </w:p>
          <w:p w14:paraId="66887ADC" w14:textId="3383C835" w:rsidR="004353DF" w:rsidRDefault="004353DF" w:rsidP="003D6AE5">
            <w:pPr>
              <w:spacing w:before="120" w:after="120" w:line="276" w:lineRule="auto"/>
              <w:jc w:val="both"/>
              <w:rPr>
                <w:rFonts w:ascii="Times New Roman" w:hAnsi="Times New Roman" w:cs="Times New Roman"/>
              </w:rPr>
            </w:pPr>
          </w:p>
          <w:p w14:paraId="20E16968" w14:textId="61A46B13" w:rsidR="004353DF" w:rsidRDefault="0086165C" w:rsidP="003D6AE5">
            <w:pPr>
              <w:spacing w:before="120" w:after="120" w:line="276" w:lineRule="auto"/>
              <w:jc w:val="both"/>
              <w:rPr>
                <w:rFonts w:ascii="Times New Roman" w:hAnsi="Times New Roman" w:cs="Times New Roman"/>
              </w:rPr>
            </w:pPr>
            <w:r w:rsidRPr="00096D62">
              <w:rPr>
                <w:rFonts w:ascii="Times New Roman" w:hAnsi="Times New Roman" w:cs="Times New Roman"/>
                <w:noProof/>
              </w:rPr>
              <mc:AlternateContent>
                <mc:Choice Requires="wps">
                  <w:drawing>
                    <wp:anchor distT="0" distB="0" distL="114300" distR="114300" simplePos="0" relativeHeight="251865088" behindDoc="0" locked="0" layoutInCell="1" allowOverlap="1" wp14:anchorId="3EFCEEB2" wp14:editId="70B9711B">
                      <wp:simplePos x="0" y="0"/>
                      <wp:positionH relativeFrom="column">
                        <wp:posOffset>135255</wp:posOffset>
                      </wp:positionH>
                      <wp:positionV relativeFrom="paragraph">
                        <wp:posOffset>153442</wp:posOffset>
                      </wp:positionV>
                      <wp:extent cx="2339975" cy="1403985"/>
                      <wp:effectExtent l="0" t="0" r="22225" b="24765"/>
                      <wp:wrapNone/>
                      <wp:docPr id="504" name="流程圖: 文件 20"/>
                      <wp:cNvGraphicFramePr/>
                      <a:graphic xmlns:a="http://schemas.openxmlformats.org/drawingml/2006/main">
                        <a:graphicData uri="http://schemas.microsoft.com/office/word/2010/wordprocessingShape">
                          <wps:wsp>
                            <wps:cNvSpPr/>
                            <wps:spPr>
                              <a:xfrm>
                                <a:off x="0" y="0"/>
                                <a:ext cx="2339975" cy="1403985"/>
                              </a:xfrm>
                              <a:prstGeom prst="flowChartDocument">
                                <a:avLst/>
                              </a:prstGeom>
                              <a:ln w="12700">
                                <a:solidFill>
                                  <a:schemeClr val="tx1"/>
                                </a:solidFill>
                              </a:ln>
                            </wps:spPr>
                            <wps:style>
                              <a:lnRef idx="1">
                                <a:schemeClr val="accent6"/>
                              </a:lnRef>
                              <a:fillRef idx="2">
                                <a:schemeClr val="accent6"/>
                              </a:fillRef>
                              <a:effectRef idx="1">
                                <a:schemeClr val="accent6"/>
                              </a:effectRef>
                              <a:fontRef idx="minor">
                                <a:schemeClr val="dk1"/>
                              </a:fontRef>
                            </wps:style>
                            <wps:txbx>
                              <w:txbxContent>
                                <w:p w14:paraId="4D06D7F8" w14:textId="524376CA" w:rsidR="00BC3AB5" w:rsidRPr="00096D62" w:rsidRDefault="001F4229" w:rsidP="003D6AE5">
                                  <w:pPr>
                                    <w:pStyle w:val="Web"/>
                                    <w:spacing w:before="0" w:beforeAutospacing="0" w:after="0" w:afterAutospacing="0" w:line="276" w:lineRule="auto"/>
                                    <w:jc w:val="both"/>
                                  </w:pPr>
                                  <w:r w:rsidRPr="001F4229">
                                    <w:rPr>
                                      <w:rFonts w:eastAsia="DengXian" w:hint="eastAsia"/>
                                      <w:color w:val="000000" w:themeColor="text1"/>
                                      <w:kern w:val="24"/>
                                      <w:lang w:eastAsia="zh-CN"/>
                                    </w:rPr>
                                    <w:t>汇丰捐出</w:t>
                                  </w:r>
                                  <w:r w:rsidRPr="001F4229">
                                    <w:rPr>
                                      <w:rFonts w:eastAsia="DengXian"/>
                                      <w:color w:val="000000" w:themeColor="text1"/>
                                      <w:kern w:val="24"/>
                                      <w:lang w:eastAsia="zh-CN"/>
                                    </w:rPr>
                                    <w:t>6,000</w:t>
                                  </w:r>
                                  <w:r w:rsidRPr="001F4229">
                                    <w:rPr>
                                      <w:rFonts w:eastAsia="DengXian" w:hint="eastAsia"/>
                                      <w:color w:val="000000" w:themeColor="text1"/>
                                      <w:kern w:val="24"/>
                                      <w:lang w:eastAsia="zh-CN"/>
                                    </w:rPr>
                                    <w:t>万港元与社区携手抗疫，为</w:t>
                                  </w:r>
                                  <w:r w:rsidRPr="001F4229">
                                    <w:rPr>
                                      <w:rFonts w:eastAsia="DengXian"/>
                                      <w:color w:val="000000" w:themeColor="text1"/>
                                      <w:kern w:val="24"/>
                                      <w:lang w:eastAsia="zh-CN"/>
                                    </w:rPr>
                                    <w:t>60</w:t>
                                  </w:r>
                                  <w:r w:rsidRPr="001F4229">
                                    <w:rPr>
                                      <w:rFonts w:eastAsia="DengXian" w:hint="eastAsia"/>
                                      <w:color w:val="000000" w:themeColor="text1"/>
                                      <w:kern w:val="24"/>
                                      <w:lang w:eastAsia="zh-CN"/>
                                    </w:rPr>
                                    <w:t>万低收入家庭、长者及弱势社群提供食物和抗疫物资、技能培训等</w:t>
                                  </w:r>
                                </w:p>
                              </w:txbxContent>
                            </wps:txbx>
                            <wps:bodyPr wrap="square" rtlCol="0" anchor="t">
                              <a:noAutofit/>
                            </wps:bodyPr>
                          </wps:wsp>
                        </a:graphicData>
                      </a:graphic>
                      <wp14:sizeRelH relativeFrom="margin">
                        <wp14:pctWidth>0</wp14:pctWidth>
                      </wp14:sizeRelH>
                      <wp14:sizeRelV relativeFrom="margin">
                        <wp14:pctHeight>0</wp14:pctHeight>
                      </wp14:sizeRelV>
                    </wp:anchor>
                  </w:drawing>
                </mc:Choice>
                <mc:Fallback>
                  <w:pict>
                    <v:shape w14:anchorId="3EFCEEB2" id="流程圖: 文件 20" o:spid="_x0000_s1086" type="#_x0000_t114" style="position:absolute;left:0;text-align:left;margin-left:10.65pt;margin-top:12.1pt;width:184.25pt;height:110.55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" fillcolor="#9ecb81 [2169]" strokecolor="black [3213]" strokeweight="1pt">
                      <v:fill color2="#8ac066 [2617]" rotate="t" colors="0 #b5d5a7;.5 #aace99;1 #9cca86" focus="100%" type="gradient">
                        <o:fill v:ext="view" type="gradientUnscaled"/>
                      </v:fill>
                      <v:textbox>
                        <w:txbxContent>
                          <w:p w14:paraId="4D06D7F8" w14:textId="524376CA" w:rsidR="00BC3AB5" w:rsidRPr="00096D62" w:rsidRDefault="001F4229" w:rsidP="003D6AE5">
                            <w:pPr>
                              <w:pStyle w:val="Web"/>
                              <w:spacing w:before="0" w:beforeAutospacing="0" w:after="0" w:afterAutospacing="0" w:line="276" w:lineRule="auto"/>
                              <w:jc w:val="both"/>
                            </w:pPr>
                            <w:r w:rsidRPr="001F4229">
                              <w:rPr>
                                <w:rFonts w:eastAsia="DengXian" w:hint="eastAsia"/>
                                <w:color w:val="000000" w:themeColor="text1"/>
                                <w:kern w:val="24"/>
                                <w:lang w:eastAsia="zh-CN"/>
                              </w:rPr>
                              <w:t>汇丰捐出</w:t>
                            </w:r>
                            <w:r w:rsidRPr="001F4229">
                              <w:rPr>
                                <w:rFonts w:eastAsia="DengXian"/>
                                <w:color w:val="000000" w:themeColor="text1"/>
                                <w:kern w:val="24"/>
                                <w:lang w:eastAsia="zh-CN"/>
                              </w:rPr>
                              <w:t>6,000</w:t>
                            </w:r>
                            <w:r w:rsidRPr="001F4229">
                              <w:rPr>
                                <w:rFonts w:eastAsia="DengXian" w:hint="eastAsia"/>
                                <w:color w:val="000000" w:themeColor="text1"/>
                                <w:kern w:val="24"/>
                                <w:lang w:eastAsia="zh-CN"/>
                              </w:rPr>
                              <w:t>万港元与社区携手抗疫，为</w:t>
                            </w:r>
                            <w:r w:rsidRPr="001F4229">
                              <w:rPr>
                                <w:rFonts w:eastAsia="DengXian"/>
                                <w:color w:val="000000" w:themeColor="text1"/>
                                <w:kern w:val="24"/>
                                <w:lang w:eastAsia="zh-CN"/>
                              </w:rPr>
                              <w:t>60</w:t>
                            </w:r>
                            <w:r w:rsidRPr="001F4229">
                              <w:rPr>
                                <w:rFonts w:eastAsia="DengXian" w:hint="eastAsia"/>
                                <w:color w:val="000000" w:themeColor="text1"/>
                                <w:kern w:val="24"/>
                                <w:lang w:eastAsia="zh-CN"/>
                              </w:rPr>
                              <w:t>万低收入家庭、长者及弱势社群提供食物和抗疫物资、技能培训等</w:t>
                            </w:r>
                          </w:p>
                        </w:txbxContent>
                      </v:textbox>
                    </v:shape>
                  </w:pict>
                </mc:Fallback>
              </mc:AlternateContent>
            </w:r>
            <w:r w:rsidRPr="00267772">
              <w:rPr>
                <w:rFonts w:ascii="Times New Roman" w:hAnsi="Times New Roman" w:cs="Times New Roman"/>
                <w:noProof/>
              </w:rPr>
              <mc:AlternateContent>
                <mc:Choice Requires="wps">
                  <w:drawing>
                    <wp:anchor distT="0" distB="0" distL="114300" distR="114300" simplePos="0" relativeHeight="251860992" behindDoc="0" locked="0" layoutInCell="1" allowOverlap="1" wp14:anchorId="17E3B3E2" wp14:editId="15350AC7">
                      <wp:simplePos x="0" y="0"/>
                      <wp:positionH relativeFrom="column">
                        <wp:posOffset>2619375</wp:posOffset>
                      </wp:positionH>
                      <wp:positionV relativeFrom="paragraph">
                        <wp:posOffset>235291</wp:posOffset>
                      </wp:positionV>
                      <wp:extent cx="2340000" cy="1075334"/>
                      <wp:effectExtent l="0" t="0" r="22225" b="10795"/>
                      <wp:wrapNone/>
                      <wp:docPr id="501" name="流程圖: 文件 17"/>
                      <wp:cNvGraphicFramePr/>
                      <a:graphic xmlns:a="http://schemas.openxmlformats.org/drawingml/2006/main">
                        <a:graphicData uri="http://schemas.microsoft.com/office/word/2010/wordprocessingShape">
                          <wps:wsp>
                            <wps:cNvSpPr/>
                            <wps:spPr>
                              <a:xfrm>
                                <a:off x="0" y="0"/>
                                <a:ext cx="2340000" cy="1075334"/>
                              </a:xfrm>
                              <a:prstGeom prst="flowChartDocument">
                                <a:avLst/>
                              </a:prstGeom>
                              <a:ln w="12700">
                                <a:solidFill>
                                  <a:schemeClr val="tx1"/>
                                </a:solidFill>
                              </a:ln>
                            </wps:spPr>
                            <wps:style>
                              <a:lnRef idx="1">
                                <a:schemeClr val="accent6"/>
                              </a:lnRef>
                              <a:fillRef idx="2">
                                <a:schemeClr val="accent6"/>
                              </a:fillRef>
                              <a:effectRef idx="1">
                                <a:schemeClr val="accent6"/>
                              </a:effectRef>
                              <a:fontRef idx="minor">
                                <a:schemeClr val="dk1"/>
                              </a:fontRef>
                            </wps:style>
                            <wps:txbx>
                              <w:txbxContent>
                                <w:p w14:paraId="4918CBFA" w14:textId="07E8E16B" w:rsidR="00BC3AB5" w:rsidRPr="00267772" w:rsidRDefault="001F4229" w:rsidP="003D6AE5">
                                  <w:pPr>
                                    <w:pStyle w:val="Web"/>
                                    <w:spacing w:before="0" w:beforeAutospacing="0" w:after="0" w:afterAutospacing="0" w:line="276" w:lineRule="auto"/>
                                    <w:jc w:val="both"/>
                                  </w:pPr>
                                  <w:r w:rsidRPr="001F4229">
                                    <w:rPr>
                                      <w:rFonts w:eastAsia="DengXian" w:hint="eastAsia"/>
                                      <w:color w:val="000000" w:themeColor="text1"/>
                                      <w:kern w:val="24"/>
                                      <w:lang w:eastAsia="zh-CN"/>
                                    </w:rPr>
                                    <w:t>赛马会拨出</w:t>
                                  </w:r>
                                  <w:r w:rsidRPr="001F4229">
                                    <w:rPr>
                                      <w:rFonts w:eastAsia="DengXian"/>
                                      <w:color w:val="000000" w:themeColor="text1"/>
                                      <w:kern w:val="24"/>
                                      <w:lang w:eastAsia="zh-CN"/>
                                    </w:rPr>
                                    <w:t>1</w:t>
                                  </w:r>
                                  <w:r w:rsidRPr="001F4229">
                                    <w:rPr>
                                      <w:rFonts w:eastAsia="DengXian" w:hint="eastAsia"/>
                                      <w:color w:val="000000" w:themeColor="text1"/>
                                      <w:kern w:val="24"/>
                                      <w:lang w:eastAsia="zh-CN"/>
                                    </w:rPr>
                                    <w:t>亿</w:t>
                                  </w:r>
                                  <w:r w:rsidRPr="001F4229">
                                    <w:rPr>
                                      <w:rFonts w:eastAsia="DengXian"/>
                                      <w:color w:val="000000" w:themeColor="text1"/>
                                      <w:kern w:val="24"/>
                                      <w:lang w:eastAsia="zh-CN"/>
                                    </w:rPr>
                                    <w:t>5,000</w:t>
                                  </w:r>
                                  <w:r w:rsidRPr="001F4229">
                                    <w:rPr>
                                      <w:rFonts w:eastAsia="DengXian" w:hint="eastAsia"/>
                                      <w:color w:val="000000" w:themeColor="text1"/>
                                      <w:kern w:val="24"/>
                                      <w:lang w:eastAsia="zh-CN"/>
                                    </w:rPr>
                                    <w:t>万港元成立「赛马会社区持续抗逆基金」，与各界共渡时艰</w:t>
                                  </w:r>
                                </w:p>
                              </w:txbxContent>
                            </wps:txbx>
                            <wps:bodyPr wrap="square" rtlCol="0" anchor="t">
                              <a:noAutofit/>
                            </wps:bodyPr>
                          </wps:wsp>
                        </a:graphicData>
                      </a:graphic>
                      <wp14:sizeRelH relativeFrom="margin">
                        <wp14:pctWidth>0</wp14:pctWidth>
                      </wp14:sizeRelH>
                      <wp14:sizeRelV relativeFrom="margin">
                        <wp14:pctHeight>0</wp14:pctHeight>
                      </wp14:sizeRelV>
                    </wp:anchor>
                  </w:drawing>
                </mc:Choice>
                <mc:Fallback>
                  <w:pict>
                    <v:shape w14:anchorId="17E3B3E2" id="流程圖: 文件 17" o:spid="_x0000_s1087" type="#_x0000_t114" style="position:absolute;left:0;text-align:left;margin-left:206.25pt;margin-top:18.55pt;width:184.25pt;height:84.65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" fillcolor="#9ecb81 [2169]" strokecolor="black [3213]" strokeweight="1pt">
                      <v:fill color2="#8ac066 [2617]" rotate="t" colors="0 #b5d5a7;.5 #aace99;1 #9cca86" focus="100%" type="gradient">
                        <o:fill v:ext="view" type="gradientUnscaled"/>
                      </v:fill>
                      <v:textbox>
                        <w:txbxContent>
                          <w:p w14:paraId="4918CBFA" w14:textId="07E8E16B" w:rsidR="00BC3AB5" w:rsidRPr="00267772" w:rsidRDefault="001F4229" w:rsidP="003D6AE5">
                            <w:pPr>
                              <w:pStyle w:val="Web"/>
                              <w:spacing w:before="0" w:beforeAutospacing="0" w:after="0" w:afterAutospacing="0" w:line="276" w:lineRule="auto"/>
                              <w:jc w:val="both"/>
                            </w:pPr>
                            <w:r w:rsidRPr="001F4229">
                              <w:rPr>
                                <w:rFonts w:eastAsia="DengXian" w:hint="eastAsia"/>
                                <w:color w:val="000000" w:themeColor="text1"/>
                                <w:kern w:val="24"/>
                                <w:lang w:eastAsia="zh-CN"/>
                              </w:rPr>
                              <w:t>赛马会拨出</w:t>
                            </w:r>
                            <w:r w:rsidRPr="001F4229">
                              <w:rPr>
                                <w:rFonts w:eastAsia="DengXian"/>
                                <w:color w:val="000000" w:themeColor="text1"/>
                                <w:kern w:val="24"/>
                                <w:lang w:eastAsia="zh-CN"/>
                              </w:rPr>
                              <w:t>1</w:t>
                            </w:r>
                            <w:r w:rsidRPr="001F4229">
                              <w:rPr>
                                <w:rFonts w:eastAsia="DengXian" w:hint="eastAsia"/>
                                <w:color w:val="000000" w:themeColor="text1"/>
                                <w:kern w:val="24"/>
                                <w:lang w:eastAsia="zh-CN"/>
                              </w:rPr>
                              <w:t>亿</w:t>
                            </w:r>
                            <w:r w:rsidRPr="001F4229">
                              <w:rPr>
                                <w:rFonts w:eastAsia="DengXian"/>
                                <w:color w:val="000000" w:themeColor="text1"/>
                                <w:kern w:val="24"/>
                                <w:lang w:eastAsia="zh-CN"/>
                              </w:rPr>
                              <w:t>5,000</w:t>
                            </w:r>
                            <w:r w:rsidRPr="001F4229">
                              <w:rPr>
                                <w:rFonts w:eastAsia="DengXian" w:hint="eastAsia"/>
                                <w:color w:val="000000" w:themeColor="text1"/>
                                <w:kern w:val="24"/>
                                <w:lang w:eastAsia="zh-CN"/>
                              </w:rPr>
                              <w:t>万港元成立「赛马会社区持续抗逆基金」，与各界共渡时艰</w:t>
                            </w:r>
                          </w:p>
                        </w:txbxContent>
                      </v:textbox>
                    </v:shape>
                  </w:pict>
                </mc:Fallback>
              </mc:AlternateContent>
            </w:r>
          </w:p>
          <w:p w14:paraId="2EB29F92" w14:textId="0AD559EB" w:rsidR="004353DF" w:rsidRDefault="004353DF" w:rsidP="003D6AE5">
            <w:pPr>
              <w:spacing w:before="120" w:after="120" w:line="276" w:lineRule="auto"/>
              <w:jc w:val="both"/>
              <w:rPr>
                <w:rFonts w:ascii="Times New Roman" w:hAnsi="Times New Roman" w:cs="Times New Roman"/>
              </w:rPr>
            </w:pPr>
          </w:p>
          <w:p w14:paraId="1A44FA47" w14:textId="77777777" w:rsidR="004353DF" w:rsidRDefault="004353DF" w:rsidP="003D6AE5">
            <w:pPr>
              <w:spacing w:before="120" w:after="120" w:line="276" w:lineRule="auto"/>
              <w:jc w:val="both"/>
              <w:rPr>
                <w:rFonts w:ascii="Times New Roman" w:hAnsi="Times New Roman" w:cs="Times New Roman"/>
              </w:rPr>
            </w:pPr>
          </w:p>
          <w:p w14:paraId="361530F2" w14:textId="77777777" w:rsidR="0086165C" w:rsidRDefault="0086165C" w:rsidP="003D6AE5">
            <w:pPr>
              <w:spacing w:before="120" w:after="120" w:line="276" w:lineRule="auto"/>
              <w:jc w:val="both"/>
              <w:rPr>
                <w:rFonts w:ascii="Times New Roman" w:hAnsi="Times New Roman" w:cs="Times New Roman"/>
              </w:rPr>
            </w:pPr>
          </w:p>
          <w:p w14:paraId="7920BAFE" w14:textId="25407D57" w:rsidR="0086165C" w:rsidRPr="009C15B9" w:rsidRDefault="0086165C" w:rsidP="003D6AE5">
            <w:pPr>
              <w:spacing w:before="120" w:after="120" w:line="276" w:lineRule="auto"/>
              <w:jc w:val="both"/>
              <w:rPr>
                <w:rFonts w:ascii="Times New Roman" w:hAnsi="Times New Roman" w:cs="Times New Roman"/>
              </w:rPr>
            </w:pPr>
          </w:p>
        </w:tc>
      </w:tr>
    </w:tbl>
    <w:p w14:paraId="0CC86530" w14:textId="491A813C" w:rsidR="006A1B77" w:rsidRPr="00096D62" w:rsidRDefault="001F4229" w:rsidP="003D6AE5">
      <w:pPr>
        <w:widowControl/>
        <w:spacing w:line="276" w:lineRule="auto"/>
        <w:rPr>
          <w:rFonts w:ascii="Times New Roman" w:hAnsi="Times New Roman" w:cs="Times New Roman"/>
          <w:sz w:val="22"/>
          <w:lang w:eastAsia="zh-HK"/>
        </w:rPr>
      </w:pPr>
      <w:r w:rsidRPr="001F4229">
        <w:rPr>
          <w:rFonts w:ascii="Times New Roman" w:eastAsia="DengXian" w:hAnsi="Times New Roman" w:cs="Times New Roman" w:hint="eastAsia"/>
          <w:sz w:val="22"/>
          <w:lang w:eastAsia="zh-CN"/>
        </w:rPr>
        <w:t>资料来源：香港公益金（</w:t>
      </w:r>
      <w:r w:rsidRPr="001F4229">
        <w:rPr>
          <w:rFonts w:ascii="Times New Roman" w:eastAsia="DengXian" w:hAnsi="Times New Roman" w:cs="Times New Roman"/>
          <w:sz w:val="22"/>
          <w:lang w:eastAsia="zh-CN"/>
        </w:rPr>
        <w:t>2020</w:t>
      </w:r>
      <w:r w:rsidRPr="001F4229">
        <w:rPr>
          <w:rFonts w:ascii="Times New Roman" w:eastAsia="DengXian" w:hAnsi="Times New Roman" w:cs="Times New Roman" w:hint="eastAsia"/>
          <w:sz w:val="22"/>
          <w:lang w:eastAsia="zh-CN"/>
        </w:rPr>
        <w:t>年</w:t>
      </w:r>
      <w:r w:rsidRPr="001F4229">
        <w:rPr>
          <w:rFonts w:ascii="Times New Roman" w:eastAsia="DengXian" w:hAnsi="Times New Roman" w:cs="Times New Roman"/>
          <w:sz w:val="22"/>
          <w:lang w:eastAsia="zh-CN"/>
        </w:rPr>
        <w:t>2</w:t>
      </w:r>
      <w:r w:rsidRPr="001F4229">
        <w:rPr>
          <w:rFonts w:ascii="Times New Roman" w:eastAsia="DengXian" w:hAnsi="Times New Roman" w:cs="Times New Roman" w:hint="eastAsia"/>
          <w:sz w:val="22"/>
          <w:lang w:eastAsia="zh-CN"/>
        </w:rPr>
        <w:t>月</w:t>
      </w:r>
      <w:r w:rsidRPr="001F4229">
        <w:rPr>
          <w:rFonts w:ascii="Times New Roman" w:eastAsia="DengXian" w:hAnsi="Times New Roman" w:cs="Times New Roman"/>
          <w:sz w:val="22"/>
          <w:lang w:eastAsia="zh-CN"/>
        </w:rPr>
        <w:t>12</w:t>
      </w:r>
      <w:r w:rsidRPr="001F4229">
        <w:rPr>
          <w:rFonts w:ascii="Times New Roman" w:eastAsia="DengXian" w:hAnsi="Times New Roman" w:cs="Times New Roman" w:hint="eastAsia"/>
          <w:sz w:val="22"/>
          <w:lang w:eastAsia="zh-CN"/>
        </w:rPr>
        <w:t>日）、保良局（</w:t>
      </w:r>
      <w:r w:rsidRPr="001F4229">
        <w:rPr>
          <w:rFonts w:ascii="Times New Roman" w:eastAsia="DengXian" w:hAnsi="Times New Roman" w:cs="Times New Roman"/>
          <w:sz w:val="22"/>
          <w:lang w:eastAsia="zh-CN"/>
        </w:rPr>
        <w:t>2020</w:t>
      </w:r>
      <w:r w:rsidRPr="001F4229">
        <w:rPr>
          <w:rFonts w:ascii="Times New Roman" w:eastAsia="DengXian" w:hAnsi="Times New Roman" w:cs="Times New Roman" w:hint="eastAsia"/>
          <w:sz w:val="22"/>
          <w:lang w:eastAsia="zh-CN"/>
        </w:rPr>
        <w:t>年</w:t>
      </w:r>
      <w:r w:rsidRPr="001F4229">
        <w:rPr>
          <w:rFonts w:ascii="Times New Roman" w:eastAsia="DengXian" w:hAnsi="Times New Roman" w:cs="Times New Roman"/>
          <w:sz w:val="22"/>
          <w:lang w:eastAsia="zh-CN"/>
        </w:rPr>
        <w:t>3</w:t>
      </w:r>
      <w:r w:rsidRPr="001F4229">
        <w:rPr>
          <w:rFonts w:ascii="Times New Roman" w:eastAsia="DengXian" w:hAnsi="Times New Roman" w:cs="Times New Roman" w:hint="eastAsia"/>
          <w:sz w:val="22"/>
          <w:lang w:eastAsia="zh-CN"/>
        </w:rPr>
        <w:t>月</w:t>
      </w:r>
      <w:r w:rsidRPr="001F4229">
        <w:rPr>
          <w:rFonts w:ascii="Times New Roman" w:eastAsia="DengXian" w:hAnsi="Times New Roman" w:cs="Times New Roman"/>
          <w:sz w:val="22"/>
          <w:lang w:eastAsia="zh-CN"/>
        </w:rPr>
        <w:t>3</w:t>
      </w:r>
      <w:r w:rsidRPr="001F4229">
        <w:rPr>
          <w:rFonts w:ascii="Times New Roman" w:eastAsia="DengXian" w:hAnsi="Times New Roman" w:cs="Times New Roman" w:hint="eastAsia"/>
          <w:sz w:val="22"/>
          <w:lang w:eastAsia="zh-CN"/>
        </w:rPr>
        <w:t>日）、汇丰集团（</w:t>
      </w:r>
      <w:r w:rsidRPr="001F4229">
        <w:rPr>
          <w:rFonts w:ascii="Times New Roman" w:eastAsia="DengXian" w:hAnsi="Times New Roman" w:cs="Times New Roman"/>
          <w:sz w:val="22"/>
          <w:lang w:eastAsia="zh-CN"/>
        </w:rPr>
        <w:t>2020</w:t>
      </w:r>
      <w:r w:rsidRPr="001F4229">
        <w:rPr>
          <w:rFonts w:ascii="Times New Roman" w:eastAsia="DengXian" w:hAnsi="Times New Roman" w:cs="Times New Roman" w:hint="eastAsia"/>
          <w:sz w:val="22"/>
          <w:lang w:eastAsia="zh-CN"/>
        </w:rPr>
        <w:t>年</w:t>
      </w:r>
      <w:r w:rsidRPr="001F4229">
        <w:rPr>
          <w:rFonts w:ascii="Times New Roman" w:eastAsia="DengXian" w:hAnsi="Times New Roman" w:cs="Times New Roman"/>
          <w:sz w:val="22"/>
          <w:lang w:eastAsia="zh-CN"/>
        </w:rPr>
        <w:t>4</w:t>
      </w:r>
      <w:r w:rsidRPr="001F4229">
        <w:rPr>
          <w:rFonts w:ascii="Times New Roman" w:eastAsia="DengXian" w:hAnsi="Times New Roman" w:cs="Times New Roman" w:hint="eastAsia"/>
          <w:sz w:val="22"/>
          <w:lang w:eastAsia="zh-CN"/>
        </w:rPr>
        <w:t>月</w:t>
      </w:r>
      <w:r w:rsidRPr="001F4229">
        <w:rPr>
          <w:rFonts w:ascii="Times New Roman" w:eastAsia="DengXian" w:hAnsi="Times New Roman" w:cs="Times New Roman"/>
          <w:sz w:val="22"/>
          <w:lang w:eastAsia="zh-CN"/>
        </w:rPr>
        <w:t>22</w:t>
      </w:r>
      <w:r w:rsidRPr="001F4229">
        <w:rPr>
          <w:rFonts w:ascii="Times New Roman" w:eastAsia="DengXian" w:hAnsi="Times New Roman" w:cs="Times New Roman" w:hint="eastAsia"/>
          <w:sz w:val="22"/>
          <w:lang w:eastAsia="zh-CN"/>
        </w:rPr>
        <w:t>日）、世界宣明会（</w:t>
      </w:r>
      <w:r w:rsidRPr="001F4229">
        <w:rPr>
          <w:rFonts w:ascii="Times New Roman" w:eastAsia="DengXian" w:hAnsi="Times New Roman" w:cs="Times New Roman"/>
          <w:sz w:val="22"/>
          <w:lang w:eastAsia="zh-CN"/>
        </w:rPr>
        <w:t>2020</w:t>
      </w:r>
      <w:r w:rsidRPr="001F4229">
        <w:rPr>
          <w:rFonts w:ascii="Times New Roman" w:eastAsia="DengXian" w:hAnsi="Times New Roman" w:cs="Times New Roman" w:hint="eastAsia"/>
          <w:sz w:val="22"/>
          <w:lang w:eastAsia="zh-CN"/>
        </w:rPr>
        <w:t>年）、香港赛马会（</w:t>
      </w:r>
      <w:r w:rsidRPr="001F4229">
        <w:rPr>
          <w:rFonts w:ascii="Times New Roman" w:eastAsia="DengXian" w:hAnsi="Times New Roman" w:cs="Times New Roman"/>
          <w:sz w:val="22"/>
          <w:lang w:eastAsia="zh-CN"/>
        </w:rPr>
        <w:t>2020</w:t>
      </w:r>
      <w:r w:rsidRPr="001F4229">
        <w:rPr>
          <w:rFonts w:ascii="Times New Roman" w:eastAsia="DengXian" w:hAnsi="Times New Roman" w:cs="Times New Roman" w:hint="eastAsia"/>
          <w:sz w:val="22"/>
          <w:lang w:eastAsia="zh-CN"/>
        </w:rPr>
        <w:t>年）、乐施会（无日期）及综合报章报道（</w:t>
      </w:r>
      <w:r w:rsidRPr="001F4229">
        <w:rPr>
          <w:rFonts w:ascii="Times New Roman" w:eastAsia="DengXian" w:hAnsi="Times New Roman" w:cs="Times New Roman"/>
          <w:sz w:val="22"/>
          <w:lang w:eastAsia="zh-CN"/>
        </w:rPr>
        <w:t>2020</w:t>
      </w:r>
      <w:r w:rsidRPr="001F4229">
        <w:rPr>
          <w:rFonts w:ascii="Times New Roman" w:eastAsia="DengXian" w:hAnsi="Times New Roman" w:cs="Times New Roman" w:hint="eastAsia"/>
          <w:sz w:val="22"/>
          <w:lang w:eastAsia="zh-CN"/>
        </w:rPr>
        <w:t>年</w:t>
      </w:r>
      <w:r w:rsidRPr="001F4229">
        <w:rPr>
          <w:rFonts w:ascii="Times New Roman" w:eastAsia="DengXian" w:hAnsi="Times New Roman" w:cs="Times New Roman"/>
          <w:sz w:val="22"/>
          <w:lang w:eastAsia="zh-CN"/>
        </w:rPr>
        <w:t>2</w:t>
      </w:r>
      <w:r w:rsidRPr="001F4229">
        <w:rPr>
          <w:rFonts w:ascii="Times New Roman" w:eastAsia="DengXian" w:hAnsi="Times New Roman" w:cs="Times New Roman" w:hint="eastAsia"/>
          <w:sz w:val="22"/>
          <w:lang w:eastAsia="zh-CN"/>
        </w:rPr>
        <w:t>月至</w:t>
      </w:r>
      <w:r w:rsidRPr="001F4229">
        <w:rPr>
          <w:rFonts w:ascii="Times New Roman" w:eastAsia="DengXian" w:hAnsi="Times New Roman" w:cs="Times New Roman"/>
          <w:sz w:val="22"/>
          <w:lang w:eastAsia="zh-CN"/>
        </w:rPr>
        <w:t>3</w:t>
      </w:r>
      <w:r w:rsidRPr="001F4229">
        <w:rPr>
          <w:rFonts w:ascii="Times New Roman" w:eastAsia="DengXian" w:hAnsi="Times New Roman" w:cs="Times New Roman" w:hint="eastAsia"/>
          <w:sz w:val="22"/>
          <w:lang w:eastAsia="zh-CN"/>
        </w:rPr>
        <w:t>月）</w:t>
      </w:r>
    </w:p>
    <w:p w14:paraId="133DAF9D" w14:textId="067A0C26" w:rsidR="006A1B77" w:rsidRDefault="006A1B77" w:rsidP="003D6AE5">
      <w:pPr>
        <w:widowControl/>
        <w:spacing w:line="276" w:lineRule="auto"/>
        <w:rPr>
          <w:color w:val="FF0000"/>
          <w:lang w:eastAsia="zh-HK"/>
        </w:rPr>
      </w:pPr>
    </w:p>
    <w:p w14:paraId="04D005FF" w14:textId="2AC911CB" w:rsidR="004A533C" w:rsidRPr="00CE53E1" w:rsidRDefault="001F4229" w:rsidP="003D6AE5">
      <w:pPr>
        <w:pStyle w:val="a8"/>
        <w:widowControl/>
        <w:numPr>
          <w:ilvl w:val="0"/>
          <w:numId w:val="16"/>
        </w:numPr>
        <w:spacing w:line="276" w:lineRule="auto"/>
        <w:ind w:leftChars="0"/>
        <w:rPr>
          <w:lang w:eastAsia="zh-HK"/>
        </w:rPr>
      </w:pPr>
      <w:r w:rsidRPr="001F4229">
        <w:rPr>
          <w:rFonts w:eastAsia="DengXian" w:hint="eastAsia"/>
          <w:lang w:eastAsia="zh-CN"/>
        </w:rPr>
        <w:t>试在第</w:t>
      </w:r>
      <w:r w:rsidRPr="001F4229">
        <w:rPr>
          <w:rFonts w:eastAsia="DengXian"/>
          <w:lang w:eastAsia="zh-CN"/>
        </w:rPr>
        <w:t>31</w:t>
      </w:r>
      <w:r w:rsidRPr="001F4229">
        <w:rPr>
          <w:rFonts w:eastAsia="DengXian" w:hint="eastAsia"/>
          <w:lang w:eastAsia="zh-CN"/>
        </w:rPr>
        <w:t>页设计一张心意卡，为在疫情上默默付出的人表达感谢。</w:t>
      </w:r>
    </w:p>
    <w:p w14:paraId="354717B5" w14:textId="5B519330" w:rsidR="004A533C" w:rsidRPr="00CE53E1" w:rsidRDefault="001F4229" w:rsidP="003D6AE5">
      <w:pPr>
        <w:pStyle w:val="a8"/>
        <w:widowControl/>
        <w:spacing w:line="276" w:lineRule="auto"/>
        <w:ind w:leftChars="0" w:left="360"/>
        <w:rPr>
          <w:lang w:eastAsia="zh-HK"/>
        </w:rPr>
      </w:pPr>
      <w:r w:rsidRPr="001F4229">
        <w:rPr>
          <w:rFonts w:eastAsia="DengXian" w:hint="eastAsia"/>
          <w:lang w:eastAsia="zh-CN"/>
        </w:rPr>
        <w:t>（提示：使用正面的图案或字句，藉以对在疫情上默默付出的人表达感谢，如「谢谢您一直以来的努力」、「感谢您的无私奉献」等。）</w:t>
      </w:r>
    </w:p>
    <w:p w14:paraId="2A569348" w14:textId="77777777" w:rsidR="00670453" w:rsidRDefault="00670453" w:rsidP="00670453">
      <w:pPr>
        <w:widowControl/>
        <w:rPr>
          <w:lang w:eastAsia="zh-CN"/>
        </w:rPr>
      </w:pPr>
    </w:p>
    <w:p w14:paraId="248B227E" w14:textId="77777777" w:rsidR="00670453" w:rsidRDefault="00670453" w:rsidP="00670453">
      <w:pPr>
        <w:widowControl/>
        <w:rPr>
          <w:lang w:eastAsia="zh-CN"/>
        </w:rPr>
      </w:pPr>
    </w:p>
    <w:p w14:paraId="66018E55" w14:textId="77777777" w:rsidR="00670453" w:rsidRDefault="00670453" w:rsidP="00670453">
      <w:pPr>
        <w:widowControl/>
        <w:rPr>
          <w:lang w:eastAsia="zh-CN"/>
        </w:rPr>
      </w:pPr>
    </w:p>
    <w:p w14:paraId="27802111" w14:textId="4B052653" w:rsidR="001B4F06" w:rsidRPr="00E150C4" w:rsidRDefault="001B4F06" w:rsidP="00E150C4">
      <w:pPr>
        <w:pStyle w:val="a8"/>
        <w:widowControl/>
        <w:spacing w:after="120"/>
        <w:ind w:leftChars="0" w:left="482"/>
        <w:rPr>
          <w:color w:val="000000" w:themeColor="text1"/>
          <w:lang w:eastAsia="zh-CN"/>
        </w:rPr>
      </w:pPr>
      <w:r>
        <w:rPr>
          <w:noProof/>
        </w:rPr>
        <w:lastRenderedPageBreak/>
        <mc:AlternateContent>
          <mc:Choice Requires="wps">
            <w:drawing>
              <wp:anchor distT="0" distB="0" distL="114300" distR="114300" simplePos="0" relativeHeight="251732992" behindDoc="0" locked="0" layoutInCell="1" allowOverlap="1" wp14:anchorId="4FB90BCC" wp14:editId="2EEB3269">
                <wp:simplePos x="0" y="0"/>
                <wp:positionH relativeFrom="margin">
                  <wp:posOffset>3412</wp:posOffset>
                </wp:positionH>
                <wp:positionV relativeFrom="paragraph">
                  <wp:posOffset>225188</wp:posOffset>
                </wp:positionV>
                <wp:extent cx="5260975" cy="8275244"/>
                <wp:effectExtent l="0" t="0" r="15875" b="12065"/>
                <wp:wrapNone/>
                <wp:docPr id="21" name="矩形: 圓角 21"/>
                <wp:cNvGraphicFramePr/>
                <a:graphic xmlns:a="http://schemas.openxmlformats.org/drawingml/2006/main">
                  <a:graphicData uri="http://schemas.microsoft.com/office/word/2010/wordprocessingShape">
                    <wps:wsp>
                      <wps:cNvSpPr/>
                      <wps:spPr>
                        <a:xfrm>
                          <a:off x="0" y="0"/>
                          <a:ext cx="5260975" cy="8275244"/>
                        </a:xfrm>
                        <a:prstGeom prst="roundRect">
                          <a:avLst>
                            <a:gd name="adj" fmla="val 5701"/>
                          </a:avLst>
                        </a:prstGeom>
                        <a:ln>
                          <a:solidFill>
                            <a:srgbClr val="C00000"/>
                          </a:solidFill>
                        </a:ln>
                      </wps:spPr>
                      <wps:style>
                        <a:lnRef idx="2">
                          <a:schemeClr val="accent2"/>
                        </a:lnRef>
                        <a:fillRef idx="1">
                          <a:schemeClr val="lt1"/>
                        </a:fillRef>
                        <a:effectRef idx="0">
                          <a:schemeClr val="accent2"/>
                        </a:effectRef>
                        <a:fontRef idx="minor">
                          <a:schemeClr val="dk1"/>
                        </a:fontRef>
                      </wps:style>
                      <wps:txbx>
                        <w:txbxContent>
                          <w:p w14:paraId="3A454B09" w14:textId="78F6E132" w:rsidR="00BC3AB5" w:rsidRDefault="00BC3AB5" w:rsidP="00D612B0">
                            <w:pPr>
                              <w:rPr>
                                <w:color w:val="FF0000"/>
                              </w:rPr>
                            </w:pPr>
                          </w:p>
                          <w:p w14:paraId="322A3E97" w14:textId="2D5E9FAA" w:rsidR="00BC3AB5" w:rsidRPr="003A1C4F" w:rsidRDefault="001F4229" w:rsidP="003A1C4F">
                            <w:pPr>
                              <w:adjustRightInd w:val="0"/>
                              <w:snapToGrid w:val="0"/>
                              <w:rPr>
                                <w:rFonts w:ascii="微軟正黑體" w:eastAsia="微軟正黑體" w:hAnsi="微軟正黑體"/>
                                <w:sz w:val="44"/>
                              </w:rPr>
                            </w:pPr>
                            <w:r w:rsidRPr="001F4229">
                              <w:rPr>
                                <w:rFonts w:ascii="微軟正黑體" w:eastAsia="DengXian" w:hAnsi="微軟正黑體" w:hint="eastAsia"/>
                                <w:sz w:val="40"/>
                                <w:lang w:eastAsia="zh-CN"/>
                              </w:rPr>
                              <w:t>亲爱的</w:t>
                            </w:r>
                            <w:r w:rsidRPr="001F4229">
                              <w:rPr>
                                <w:rFonts w:ascii="微軟正黑體" w:eastAsia="DengXian" w:hAnsi="微軟正黑體"/>
                                <w:sz w:val="40"/>
                                <w:lang w:eastAsia="zh-CN"/>
                              </w:rPr>
                              <w:t>________________</w:t>
                            </w:r>
                            <w:r w:rsidRPr="001F4229">
                              <w:rPr>
                                <w:rFonts w:ascii="微軟正黑體" w:eastAsia="DengXian" w:hAnsi="微軟正黑體" w:hint="eastAsia"/>
                                <w:sz w:val="40"/>
                                <w:lang w:eastAsia="zh-C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FB90BCC" id="矩形: 圓角 21" o:spid="_x0000_s1088" style="position:absolute;left:0;text-align:left;margin-left:.25pt;margin-top:17.75pt;width:414.25pt;height:651.6pt;z-index:251732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373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" fillcolor="white [3201]" strokecolor="#c00000" strokeweight="1pt">
                <v:stroke joinstyle="miter"/>
                <v:textbox>
                  <w:txbxContent>
                    <w:p w14:paraId="3A454B09" w14:textId="78F6E132" w:rsidR="00BC3AB5" w:rsidRDefault="00BC3AB5" w:rsidP="00D612B0">
                      <w:pPr>
                        <w:rPr>
                          <w:color w:val="FF0000"/>
                        </w:rPr>
                      </w:pPr>
                    </w:p>
                    <w:p w14:paraId="322A3E97" w14:textId="2D5E9FAA" w:rsidR="00BC3AB5" w:rsidRPr="003A1C4F" w:rsidRDefault="001F4229" w:rsidP="003A1C4F">
                      <w:pPr>
                        <w:adjustRightInd w:val="0"/>
                        <w:snapToGrid w:val="0"/>
                        <w:rPr>
                          <w:rFonts w:ascii="微軟正黑體" w:eastAsia="微軟正黑體" w:hAnsi="微軟正黑體"/>
                          <w:sz w:val="44"/>
                        </w:rPr>
                      </w:pPr>
                      <w:r w:rsidRPr="001F4229">
                        <w:rPr>
                          <w:rFonts w:ascii="微軟正黑體" w:eastAsia="DengXian" w:hAnsi="微軟正黑體" w:hint="eastAsia"/>
                          <w:sz w:val="40"/>
                          <w:lang w:eastAsia="zh-CN"/>
                        </w:rPr>
                        <w:t>亲爱的</w:t>
                      </w:r>
                      <w:r w:rsidRPr="001F4229">
                        <w:rPr>
                          <w:rFonts w:ascii="微軟正黑體" w:eastAsia="DengXian" w:hAnsi="微軟正黑體"/>
                          <w:sz w:val="40"/>
                          <w:lang w:eastAsia="zh-CN"/>
                        </w:rPr>
                        <w:t>________________</w:t>
                      </w:r>
                      <w:r w:rsidRPr="001F4229">
                        <w:rPr>
                          <w:rFonts w:ascii="微軟正黑體" w:eastAsia="DengXian" w:hAnsi="微軟正黑體" w:hint="eastAsia"/>
                          <w:sz w:val="40"/>
                          <w:lang w:eastAsia="zh-CN"/>
                        </w:rPr>
                        <w:t>：</w:t>
                      </w:r>
                    </w:p>
                  </w:txbxContent>
                </v:textbox>
                <w10:wrap anchorx="margin"/>
              </v:roundrect>
            </w:pict>
          </mc:Fallback>
        </mc:AlternateContent>
      </w:r>
    </w:p>
    <w:p w14:paraId="61235B59" w14:textId="47E7B633" w:rsidR="00D612B0" w:rsidRDefault="00D612B0" w:rsidP="00D612B0">
      <w:pPr>
        <w:spacing w:after="120"/>
        <w:rPr>
          <w:rFonts w:ascii="Times New Roman" w:hAnsi="Times New Roman" w:cs="Times New Roman"/>
          <w:lang w:eastAsia="zh-CN"/>
        </w:rPr>
      </w:pPr>
    </w:p>
    <w:p w14:paraId="247444DE" w14:textId="56C8DD3A" w:rsidR="00D612B0" w:rsidRDefault="00D612B0" w:rsidP="00D612B0">
      <w:pPr>
        <w:spacing w:after="120"/>
        <w:rPr>
          <w:rFonts w:ascii="Times New Roman" w:hAnsi="Times New Roman" w:cs="Times New Roman"/>
          <w:lang w:eastAsia="zh-CN"/>
        </w:rPr>
      </w:pPr>
    </w:p>
    <w:p w14:paraId="611C4550" w14:textId="12A731C7" w:rsidR="00124801" w:rsidRDefault="00D35E74" w:rsidP="00D612B0">
      <w:pPr>
        <w:rPr>
          <w:color w:val="FF0000"/>
          <w:lang w:eastAsia="zh-CN"/>
        </w:rPr>
        <w:sectPr w:rsidR="00124801" w:rsidSect="00CE0E78">
          <w:footerReference w:type="default" r:id="rId28"/>
          <w:pgSz w:w="11906" w:h="16838" w:code="9"/>
          <w:pgMar w:top="1440" w:right="1800" w:bottom="1440" w:left="1800" w:header="567" w:footer="567" w:gutter="0"/>
          <w:pgNumType w:start="19"/>
          <w:cols w:space="425"/>
          <w:docGrid w:type="lines" w:linePitch="360"/>
        </w:sectPr>
      </w:pPr>
      <w:r>
        <w:rPr>
          <w:rFonts w:ascii="Times New Roman" w:hAnsi="Times New Roman" w:cs="Times New Roman" w:hint="eastAsia"/>
          <w:noProof/>
        </w:rPr>
        <mc:AlternateContent>
          <mc:Choice Requires="wps">
            <w:drawing>
              <wp:anchor distT="0" distB="0" distL="114300" distR="114300" simplePos="0" relativeHeight="251869184" behindDoc="1" locked="0" layoutInCell="1" allowOverlap="1" wp14:anchorId="7FFE957A" wp14:editId="0FF9AFE1">
                <wp:simplePos x="0" y="0"/>
                <wp:positionH relativeFrom="column">
                  <wp:posOffset>1058545</wp:posOffset>
                </wp:positionH>
                <wp:positionV relativeFrom="paragraph">
                  <wp:posOffset>6172200</wp:posOffset>
                </wp:positionV>
                <wp:extent cx="1162685" cy="1162685"/>
                <wp:effectExtent l="0" t="76200" r="75565" b="0"/>
                <wp:wrapTight wrapText="bothSides">
                  <wp:wrapPolygon edited="0">
                    <wp:start x="1606" y="425"/>
                    <wp:lineTo x="310" y="1096"/>
                    <wp:lineTo x="-940" y="5030"/>
                    <wp:lineTo x="856" y="12606"/>
                    <wp:lineTo x="4573" y="17544"/>
                    <wp:lineTo x="9241" y="21893"/>
                    <wp:lineTo x="9585" y="21811"/>
                    <wp:lineTo x="11996" y="21240"/>
                    <wp:lineTo x="12340" y="21158"/>
                    <wp:lineTo x="19462" y="14378"/>
                    <wp:lineTo x="22288" y="7889"/>
                    <wp:lineTo x="19594" y="-3475"/>
                    <wp:lineTo x="5738" y="-554"/>
                    <wp:lineTo x="1606" y="425"/>
                  </wp:wrapPolygon>
                </wp:wrapTight>
                <wp:docPr id="508" name="心形 508"/>
                <wp:cNvGraphicFramePr/>
                <a:graphic xmlns:a="http://schemas.openxmlformats.org/drawingml/2006/main">
                  <a:graphicData uri="http://schemas.microsoft.com/office/word/2010/wordprocessingShape">
                    <wps:wsp>
                      <wps:cNvSpPr/>
                      <wps:spPr>
                        <a:xfrm rot="800194">
                          <a:off x="0" y="0"/>
                          <a:ext cx="1162685" cy="1162685"/>
                        </a:xfrm>
                        <a:prstGeom prst="heart">
                          <a:avLst/>
                        </a:prstGeom>
                        <a:solidFill>
                          <a:schemeClr val="accent2">
                            <a:lumMod val="40000"/>
                            <a:lumOff val="60000"/>
                          </a:schemeClr>
                        </a:solidFill>
                      </wps:spPr>
                      <wps:style>
                        <a:lnRef idx="2">
                          <a:schemeClr val="accent2">
                            <a:shade val="50000"/>
                          </a:schemeClr>
                        </a:lnRef>
                        <a:fillRef idx="1">
                          <a:schemeClr val="accent2"/>
                        </a:fillRef>
                        <a:effectRef idx="0">
                          <a:schemeClr val="accent2"/>
                        </a:effectRef>
                        <a:fontRef idx="minor">
                          <a:schemeClr val="lt1"/>
                        </a:fontRef>
                      </wps:style>
                      <wps:txbx>
                        <w:txbxContent>
                          <w:p w14:paraId="31B4A74A" w14:textId="77777777" w:rsidR="00BC3AB5" w:rsidRPr="00E5656E" w:rsidRDefault="00BC3AB5" w:rsidP="00D35E74">
                            <w:pPr>
                              <w:adjustRightInd w:val="0"/>
                              <w:snapToGrid w:val="0"/>
                              <w:jc w:val="center"/>
                              <w:rPr>
                                <w:rFonts w:ascii="微軟正黑體" w:eastAsia="微軟正黑體" w:hAnsi="微軟正黑體"/>
                                <w:b/>
                                <w:bCs/>
                                <w:color w:val="FF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FE957A" id="心形 508" o:spid="_x0000_s1089" style="position:absolute;margin-left:83.35pt;margin-top:486pt;width:91.55pt;height:91.55pt;rotation:874025fd;z-index:-25144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62685,116268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" adj="-11796480,,5400" path="m581343,290671v242226,-678233,1186907,,,872014c-605565,290671,339116,-387562,581343,290671xe" fillcolor="#f7caac [1301]" strokecolor="#823b0b [1605]" strokeweight="1pt">
                <v:stroke joinstyle="miter"/>
                <v:formulas/>
                <v:path arrowok="t" o:connecttype="custom" o:connectlocs="581343,290671;581343,1162685;581343,290671" o:connectangles="0,0,0" textboxrect="0,0,1162685,1162685"/>
                <v:textbox>
                  <w:txbxContent>
                    <w:p w14:paraId="31B4A74A" w14:textId="77777777" w:rsidR="00BC3AB5" w:rsidRPr="00E5656E" w:rsidRDefault="00BC3AB5" w:rsidP="00D35E74">
                      <w:pPr>
                        <w:adjustRightInd w:val="0"/>
                        <w:snapToGrid w:val="0"/>
                        <w:jc w:val="center"/>
                        <w:rPr>
                          <w:rFonts w:ascii="微軟正黑體" w:eastAsia="微軟正黑體" w:hAnsi="微軟正黑體"/>
                          <w:b/>
                          <w:bCs/>
                          <w:color w:val="FF0000"/>
                        </w:rPr>
                      </w:pPr>
                    </w:p>
                  </w:txbxContent>
                </v:textbox>
                <w10:wrap type="tight"/>
              </v:shape>
            </w:pict>
          </mc:Fallback>
        </mc:AlternateContent>
      </w:r>
      <w:r>
        <w:rPr>
          <w:rFonts w:ascii="Times New Roman" w:hAnsi="Times New Roman" w:cs="Times New Roman" w:hint="eastAsia"/>
          <w:noProof/>
        </w:rPr>
        <mc:AlternateContent>
          <mc:Choice Requires="wps">
            <w:drawing>
              <wp:anchor distT="0" distB="0" distL="114300" distR="114300" simplePos="0" relativeHeight="251734016" behindDoc="1" locked="0" layoutInCell="1" allowOverlap="1" wp14:anchorId="54AF500E" wp14:editId="78DCF405">
                <wp:simplePos x="0" y="0"/>
                <wp:positionH relativeFrom="column">
                  <wp:posOffset>231976</wp:posOffset>
                </wp:positionH>
                <wp:positionV relativeFrom="paragraph">
                  <wp:posOffset>5676265</wp:posOffset>
                </wp:positionV>
                <wp:extent cx="1656468" cy="1656468"/>
                <wp:effectExtent l="76200" t="57150" r="0" b="1270"/>
                <wp:wrapTight wrapText="bothSides">
                  <wp:wrapPolygon edited="0">
                    <wp:start x="15738" y="-91"/>
                    <wp:lineTo x="1517" y="-2419"/>
                    <wp:lineTo x="384" y="1424"/>
                    <wp:lineTo x="-860" y="9025"/>
                    <wp:lineTo x="-325" y="10372"/>
                    <wp:lineTo x="2135" y="13796"/>
                    <wp:lineTo x="6152" y="18482"/>
                    <wp:lineTo x="9469" y="21291"/>
                    <wp:lineTo x="9714" y="21331"/>
                    <wp:lineTo x="11430" y="21612"/>
                    <wp:lineTo x="17583" y="16325"/>
                    <wp:lineTo x="20187" y="12723"/>
                    <wp:lineTo x="21279" y="9125"/>
                    <wp:lineTo x="22042" y="4466"/>
                    <wp:lineTo x="19416" y="511"/>
                    <wp:lineTo x="18926" y="431"/>
                    <wp:lineTo x="15738" y="-91"/>
                  </wp:wrapPolygon>
                </wp:wrapTight>
                <wp:docPr id="22" name="心形 22"/>
                <wp:cNvGraphicFramePr/>
                <a:graphic xmlns:a="http://schemas.openxmlformats.org/drawingml/2006/main">
                  <a:graphicData uri="http://schemas.microsoft.com/office/word/2010/wordprocessingShape">
                    <wps:wsp>
                      <wps:cNvSpPr/>
                      <wps:spPr>
                        <a:xfrm rot="21042168">
                          <a:off x="0" y="0"/>
                          <a:ext cx="1656468" cy="1656468"/>
                        </a:xfrm>
                        <a:prstGeom prst="heart">
                          <a:avLst/>
                        </a:prstGeom>
                        <a:solidFill>
                          <a:schemeClr val="accent2">
                            <a:lumMod val="40000"/>
                            <a:lumOff val="60000"/>
                          </a:schemeClr>
                        </a:solidFill>
                      </wps:spPr>
                      <wps:style>
                        <a:lnRef idx="2">
                          <a:schemeClr val="accent2">
                            <a:shade val="50000"/>
                          </a:schemeClr>
                        </a:lnRef>
                        <a:fillRef idx="1">
                          <a:schemeClr val="accent2"/>
                        </a:fillRef>
                        <a:effectRef idx="0">
                          <a:schemeClr val="accent2"/>
                        </a:effectRef>
                        <a:fontRef idx="minor">
                          <a:schemeClr val="lt1"/>
                        </a:fontRef>
                      </wps:style>
                      <wps:txbx>
                        <w:txbxContent>
                          <w:p w14:paraId="0F5C6527" w14:textId="33A67335" w:rsidR="00BC3AB5" w:rsidRPr="00E5656E" w:rsidRDefault="00BC3AB5" w:rsidP="00D612B0">
                            <w:pPr>
                              <w:adjustRightInd w:val="0"/>
                              <w:snapToGrid w:val="0"/>
                              <w:jc w:val="center"/>
                              <w:rPr>
                                <w:rFonts w:ascii="微軟正黑體" w:eastAsia="微軟正黑體" w:hAnsi="微軟正黑體"/>
                                <w:b/>
                                <w:bCs/>
                                <w:color w:val="FF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AF500E" id="心形 22" o:spid="_x0000_s1090" style="position:absolute;margin-left:18.25pt;margin-top:446.95pt;width:130.45pt;height:130.45pt;rotation:-609301fd;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656468,165646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" adj="-11796480,,5400" path="m828234,414117v345098,-966273,1690978,,,1242351c-862744,414117,483137,-552156,828234,414117xe" fillcolor="#f7caac [1301]" strokecolor="#823b0b [1605]" strokeweight="1pt">
                <v:stroke joinstyle="miter"/>
                <v:formulas/>
                <v:path arrowok="t" o:connecttype="custom" o:connectlocs="828234,414117;828234,1656468;828234,414117" o:connectangles="0,0,0" textboxrect="0,0,1656468,1656468"/>
                <v:textbox>
                  <w:txbxContent>
                    <w:p w14:paraId="0F5C6527" w14:textId="33A67335" w:rsidR="00BC3AB5" w:rsidRPr="00E5656E" w:rsidRDefault="00BC3AB5" w:rsidP="00D612B0">
                      <w:pPr>
                        <w:adjustRightInd w:val="0"/>
                        <w:snapToGrid w:val="0"/>
                        <w:jc w:val="center"/>
                        <w:rPr>
                          <w:rFonts w:ascii="微軟正黑體" w:eastAsia="微軟正黑體" w:hAnsi="微軟正黑體"/>
                          <w:b/>
                          <w:bCs/>
                          <w:color w:val="FF0000"/>
                        </w:rPr>
                      </w:pPr>
                    </w:p>
                  </w:txbxContent>
                </v:textbox>
                <w10:wrap type="tight"/>
              </v:shape>
            </w:pict>
          </mc:Fallback>
        </mc:AlternateContent>
      </w:r>
    </w:p>
    <w:p w14:paraId="16D64605" w14:textId="55594AC2" w:rsidR="000E4EF8" w:rsidRDefault="001F4229" w:rsidP="003D6AE5">
      <w:pPr>
        <w:widowControl/>
        <w:spacing w:line="276" w:lineRule="auto"/>
        <w:rPr>
          <w:rFonts w:ascii="微軟正黑體" w:eastAsia="微軟正黑體" w:hAnsi="微軟正黑體" w:cs="Times New Roman"/>
          <w:b/>
          <w:sz w:val="28"/>
          <w:szCs w:val="28"/>
          <w:lang w:eastAsia="zh-HK"/>
        </w:rPr>
      </w:pPr>
      <w:r w:rsidRPr="001F4229">
        <w:rPr>
          <w:rFonts w:ascii="微軟正黑體" w:eastAsia="DengXian" w:hAnsi="微軟正黑體" w:cs="Times New Roman" w:hint="eastAsia"/>
          <w:b/>
          <w:sz w:val="28"/>
          <w:szCs w:val="28"/>
          <w:lang w:eastAsia="zh-CN"/>
        </w:rPr>
        <w:lastRenderedPageBreak/>
        <w:t>工作纸三：个人的应对策略</w:t>
      </w:r>
    </w:p>
    <w:p w14:paraId="33BCA2C7" w14:textId="194D4801" w:rsidR="00CC6B25" w:rsidRDefault="001F4229" w:rsidP="003D6AE5">
      <w:pPr>
        <w:spacing w:line="276" w:lineRule="auto"/>
        <w:rPr>
          <w:rFonts w:ascii="Times New Roman" w:hAnsi="Times New Roman" w:cs="Times New Roman"/>
          <w:lang w:eastAsia="zh-HK"/>
        </w:rPr>
      </w:pPr>
      <w:r w:rsidRPr="001F4229">
        <w:rPr>
          <w:rFonts w:ascii="Times New Roman" w:eastAsia="DengXian" w:hAnsi="Times New Roman" w:cs="Times New Roman"/>
          <w:lang w:eastAsia="zh-CN"/>
        </w:rPr>
        <w:t>2019</w:t>
      </w:r>
      <w:r w:rsidRPr="001F4229">
        <w:rPr>
          <w:rFonts w:ascii="Times New Roman" w:eastAsia="DengXian" w:hAnsi="Times New Roman" w:cs="Times New Roman" w:hint="eastAsia"/>
          <w:lang w:eastAsia="zh-CN"/>
        </w:rPr>
        <w:t>冠状病毒病不会一下子消失，我们需要学习适应与病毒并存的新常态，市民也渐渐形成新的生活习惯。在疫情期间，你有哪些新的生活习惯？试填写下表：</w:t>
      </w:r>
    </w:p>
    <w:p w14:paraId="4C4F4808" w14:textId="1D3079BA" w:rsidR="003D6AE5" w:rsidRDefault="003D6AE5" w:rsidP="003D6AE5">
      <w:pPr>
        <w:spacing w:line="276" w:lineRule="auto"/>
        <w:rPr>
          <w:rFonts w:ascii="Times New Roman" w:hAnsi="Times New Roman" w:cs="Times New Roman"/>
          <w:lang w:eastAsia="zh-HK"/>
        </w:rPr>
      </w:pPr>
    </w:p>
    <w:tbl>
      <w:tblPr>
        <w:tblStyle w:val="a7"/>
        <w:tblW w:w="0" w:type="auto"/>
        <w:jc w:val="center"/>
        <w:tblBorders>
          <w:top w:val="single" w:sz="12" w:space="0" w:color="auto"/>
          <w:left w:val="single" w:sz="12" w:space="0" w:color="auto"/>
          <w:bottom w:val="single" w:sz="12" w:space="0" w:color="auto"/>
          <w:right w:val="single" w:sz="12" w:space="0" w:color="auto"/>
          <w:insideH w:val="dotDash" w:sz="4" w:space="0" w:color="auto"/>
        </w:tblBorders>
        <w:tblLook w:val="04A0" w:firstRow="1" w:lastRow="0" w:firstColumn="1" w:lastColumn="0" w:noHBand="0" w:noVBand="1"/>
      </w:tblPr>
      <w:tblGrid>
        <w:gridCol w:w="8276"/>
      </w:tblGrid>
      <w:tr w:rsidR="00AF1A22" w14:paraId="1DC35ADE" w14:textId="77777777" w:rsidTr="00AF1A22">
        <w:trPr>
          <w:trHeight w:val="854"/>
          <w:jc w:val="center"/>
        </w:trPr>
        <w:tc>
          <w:tcPr>
            <w:tcW w:w="8276" w:type="dxa"/>
            <w:tcBorders>
              <w:top w:val="single" w:sz="12" w:space="0" w:color="auto"/>
              <w:bottom w:val="single" w:sz="12" w:space="0" w:color="auto"/>
            </w:tcBorders>
            <w:vAlign w:val="center"/>
          </w:tcPr>
          <w:p w14:paraId="53BD3C69" w14:textId="116F2106" w:rsidR="00AF1A22" w:rsidRPr="00AF1A22" w:rsidRDefault="001F4229" w:rsidP="00AF1A22">
            <w:pPr>
              <w:spacing w:line="276" w:lineRule="auto"/>
              <w:jc w:val="center"/>
              <w:rPr>
                <w:rFonts w:ascii="微軟正黑體" w:eastAsia="微軟正黑體" w:hAnsi="微軟正黑體" w:cs="Times New Roman"/>
                <w:b/>
                <w:lang w:eastAsia="zh-HK"/>
              </w:rPr>
            </w:pPr>
            <w:r w:rsidRPr="001F4229">
              <w:rPr>
                <w:rFonts w:ascii="微軟正黑體" w:eastAsia="DengXian" w:hAnsi="微軟正黑體" w:cs="Times New Roman" w:hint="eastAsia"/>
                <w:b/>
                <w:color w:val="0070C0"/>
                <w:sz w:val="28"/>
                <w:lang w:eastAsia="zh-CN"/>
              </w:rPr>
              <w:t>应对</w:t>
            </w:r>
            <w:r w:rsidRPr="001F4229">
              <w:rPr>
                <w:rFonts w:ascii="微軟正黑體" w:eastAsia="DengXian" w:hAnsi="微軟正黑體" w:cs="Times New Roman"/>
                <w:b/>
                <w:color w:val="0070C0"/>
                <w:sz w:val="28"/>
                <w:lang w:eastAsia="zh-CN"/>
              </w:rPr>
              <w:t>2019</w:t>
            </w:r>
            <w:r w:rsidRPr="001F4229">
              <w:rPr>
                <w:rFonts w:ascii="微軟正黑體" w:eastAsia="DengXian" w:hAnsi="微軟正黑體" w:cs="Times New Roman" w:hint="eastAsia"/>
                <w:b/>
                <w:color w:val="0070C0"/>
                <w:sz w:val="28"/>
                <w:lang w:eastAsia="zh-CN"/>
              </w:rPr>
              <w:t>冠状病毒病—我的新生活习惯</w:t>
            </w:r>
          </w:p>
        </w:tc>
      </w:tr>
      <w:tr w:rsidR="00AF1A22" w14:paraId="0E763C20" w14:textId="77777777" w:rsidTr="00590C45">
        <w:trPr>
          <w:trHeight w:val="737"/>
          <w:jc w:val="center"/>
        </w:trPr>
        <w:tc>
          <w:tcPr>
            <w:tcW w:w="8276" w:type="dxa"/>
            <w:tcBorders>
              <w:top w:val="single" w:sz="12" w:space="0" w:color="auto"/>
              <w:bottom w:val="dotDash" w:sz="4" w:space="0" w:color="auto"/>
            </w:tcBorders>
            <w:vAlign w:val="center"/>
          </w:tcPr>
          <w:p w14:paraId="6A81BE81" w14:textId="506FE56C" w:rsidR="00AF1A22" w:rsidRPr="00AF1A22" w:rsidRDefault="001F4229" w:rsidP="00590C45">
            <w:pPr>
              <w:spacing w:line="276" w:lineRule="auto"/>
              <w:jc w:val="both"/>
              <w:rPr>
                <w:rFonts w:ascii="Times New Roman" w:hAnsi="Times New Roman" w:cs="Times New Roman"/>
                <w:i/>
                <w:color w:val="C00000"/>
                <w:lang w:eastAsia="zh-HK"/>
              </w:rPr>
            </w:pPr>
            <w:r w:rsidRPr="001F4229">
              <w:rPr>
                <w:rFonts w:ascii="Times New Roman" w:eastAsia="DengXian" w:hAnsi="Times New Roman" w:cs="Times New Roman" w:hint="eastAsia"/>
                <w:i/>
                <w:color w:val="C00000"/>
                <w:lang w:eastAsia="zh-CN"/>
              </w:rPr>
              <w:t>利用网上购物平台进行网上购物活动，减少到实体店铺进行购物</w:t>
            </w:r>
          </w:p>
        </w:tc>
      </w:tr>
      <w:tr w:rsidR="00AF1A22" w14:paraId="18A8693F" w14:textId="77777777" w:rsidTr="00D505C5">
        <w:trPr>
          <w:trHeight w:val="737"/>
          <w:jc w:val="center"/>
        </w:trPr>
        <w:tc>
          <w:tcPr>
            <w:tcW w:w="8276" w:type="dxa"/>
            <w:tcBorders>
              <w:top w:val="dotDash" w:sz="4" w:space="0" w:color="auto"/>
              <w:bottom w:val="dotDash" w:sz="4" w:space="0" w:color="auto"/>
            </w:tcBorders>
            <w:vAlign w:val="center"/>
          </w:tcPr>
          <w:p w14:paraId="383D09A9" w14:textId="66A3911E" w:rsidR="00AF1A22" w:rsidRPr="00AF1A22" w:rsidRDefault="001F4229" w:rsidP="00AF1A22">
            <w:pPr>
              <w:spacing w:line="276" w:lineRule="auto"/>
              <w:rPr>
                <w:rFonts w:ascii="Times New Roman" w:hAnsi="Times New Roman" w:cs="Times New Roman"/>
                <w:i/>
                <w:color w:val="C00000"/>
                <w:lang w:eastAsia="zh-HK"/>
              </w:rPr>
            </w:pPr>
            <w:r w:rsidRPr="001F4229">
              <w:rPr>
                <w:rFonts w:ascii="Times New Roman" w:eastAsia="DengXian" w:hAnsi="Times New Roman" w:cs="Times New Roman" w:hint="eastAsia"/>
                <w:i/>
                <w:color w:val="C00000"/>
                <w:lang w:eastAsia="zh-CN"/>
              </w:rPr>
              <w:t>取消外游计划，并改到郊野公园进行郊游活动</w:t>
            </w:r>
          </w:p>
        </w:tc>
      </w:tr>
      <w:tr w:rsidR="00AF1A22" w14:paraId="560A69C7" w14:textId="77777777" w:rsidTr="00D505C5">
        <w:trPr>
          <w:trHeight w:val="737"/>
          <w:jc w:val="center"/>
        </w:trPr>
        <w:tc>
          <w:tcPr>
            <w:tcW w:w="8276" w:type="dxa"/>
            <w:tcBorders>
              <w:top w:val="dotDash" w:sz="4" w:space="0" w:color="auto"/>
              <w:bottom w:val="dotDash" w:sz="4" w:space="0" w:color="auto"/>
            </w:tcBorders>
            <w:vAlign w:val="center"/>
          </w:tcPr>
          <w:p w14:paraId="71EAC166" w14:textId="102A39D8" w:rsidR="00AF1A22" w:rsidRPr="00AF1A22" w:rsidRDefault="001F4229" w:rsidP="00AF1A22">
            <w:pPr>
              <w:spacing w:line="276" w:lineRule="auto"/>
              <w:rPr>
                <w:rFonts w:ascii="Times New Roman" w:hAnsi="Times New Roman" w:cs="Times New Roman"/>
                <w:i/>
                <w:color w:val="C00000"/>
                <w:lang w:eastAsia="zh-HK"/>
              </w:rPr>
            </w:pPr>
            <w:r w:rsidRPr="001F4229">
              <w:rPr>
                <w:rFonts w:ascii="Times New Roman" w:eastAsia="DengXian" w:hAnsi="Times New Roman" w:cs="Times New Roman" w:hint="eastAsia"/>
                <w:i/>
                <w:color w:val="C00000"/>
                <w:lang w:eastAsia="zh-CN"/>
              </w:rPr>
              <w:t>利用网上外卖速递服务取代堂食</w:t>
            </w:r>
          </w:p>
        </w:tc>
      </w:tr>
      <w:tr w:rsidR="00AF1A22" w14:paraId="42F90F72" w14:textId="77777777" w:rsidTr="00D505C5">
        <w:trPr>
          <w:trHeight w:val="737"/>
          <w:jc w:val="center"/>
        </w:trPr>
        <w:tc>
          <w:tcPr>
            <w:tcW w:w="8276" w:type="dxa"/>
            <w:tcBorders>
              <w:top w:val="dotDash" w:sz="4" w:space="0" w:color="auto"/>
              <w:bottom w:val="dotDash" w:sz="4" w:space="0" w:color="auto"/>
            </w:tcBorders>
            <w:vAlign w:val="center"/>
          </w:tcPr>
          <w:p w14:paraId="65568354" w14:textId="129F1D91" w:rsidR="00AF1A22" w:rsidRPr="00AF1A22" w:rsidRDefault="001F4229" w:rsidP="00AF1A22">
            <w:pPr>
              <w:spacing w:line="276" w:lineRule="auto"/>
              <w:rPr>
                <w:rFonts w:ascii="Times New Roman" w:hAnsi="Times New Roman" w:cs="Times New Roman"/>
                <w:i/>
                <w:color w:val="C00000"/>
                <w:lang w:eastAsia="zh-HK"/>
              </w:rPr>
            </w:pPr>
            <w:r w:rsidRPr="001F4229">
              <w:rPr>
                <w:rFonts w:ascii="Times New Roman" w:eastAsia="DengXian" w:hAnsi="Times New Roman" w:cs="Times New Roman" w:hint="eastAsia"/>
                <w:i/>
                <w:color w:val="C00000"/>
                <w:lang w:eastAsia="zh-CN"/>
              </w:rPr>
              <w:t>利用影视串流平台取代到电影院观赏电影</w:t>
            </w:r>
          </w:p>
        </w:tc>
      </w:tr>
      <w:tr w:rsidR="00AF1A22" w14:paraId="654CD238" w14:textId="77777777" w:rsidTr="00D505C5">
        <w:trPr>
          <w:trHeight w:val="737"/>
          <w:jc w:val="center"/>
        </w:trPr>
        <w:tc>
          <w:tcPr>
            <w:tcW w:w="8276" w:type="dxa"/>
            <w:tcBorders>
              <w:top w:val="dotDash" w:sz="4" w:space="0" w:color="auto"/>
              <w:bottom w:val="dotDash" w:sz="4" w:space="0" w:color="auto"/>
            </w:tcBorders>
            <w:vAlign w:val="center"/>
          </w:tcPr>
          <w:p w14:paraId="6C53C8D7" w14:textId="4F9549F0" w:rsidR="00AF1A22" w:rsidRPr="00590C45" w:rsidRDefault="001F4229" w:rsidP="00D505C5">
            <w:pPr>
              <w:spacing w:line="276" w:lineRule="auto"/>
              <w:rPr>
                <w:rFonts w:ascii="Times New Roman" w:hAnsi="Times New Roman" w:cs="Times New Roman"/>
                <w:i/>
                <w:color w:val="C00000"/>
                <w:lang w:eastAsia="zh-HK"/>
              </w:rPr>
            </w:pPr>
            <w:r w:rsidRPr="001F4229">
              <w:rPr>
                <w:rFonts w:ascii="Times New Roman" w:eastAsia="DengXian" w:hAnsi="Times New Roman" w:cs="Times New Roman" w:hint="eastAsia"/>
                <w:i/>
                <w:color w:val="C00000"/>
                <w:lang w:eastAsia="zh-CN"/>
              </w:rPr>
              <w:t>利用网上学习平台在家上课</w:t>
            </w:r>
            <w:r w:rsidR="00D505C5" w:rsidRPr="00AF1A22">
              <w:rPr>
                <w:rFonts w:ascii="Times New Roman" w:hAnsi="Times New Roman" w:cs="Times New Roman"/>
                <w:noProof/>
              </w:rPr>
              <mc:AlternateContent>
                <mc:Choice Requires="wps">
                  <w:drawing>
                    <wp:anchor distT="0" distB="0" distL="114300" distR="114300" simplePos="0" relativeHeight="251871232" behindDoc="0" locked="0" layoutInCell="1" allowOverlap="1" wp14:anchorId="624C633F" wp14:editId="4F8A673D">
                      <wp:simplePos x="0" y="0"/>
                      <wp:positionH relativeFrom="column">
                        <wp:posOffset>2400935</wp:posOffset>
                      </wp:positionH>
                      <wp:positionV relativeFrom="paragraph">
                        <wp:posOffset>362585</wp:posOffset>
                      </wp:positionV>
                      <wp:extent cx="2557145" cy="1310640"/>
                      <wp:effectExtent l="76200" t="152400" r="71755" b="156210"/>
                      <wp:wrapNone/>
                      <wp:docPr id="509" name="矩形 4"/>
                      <wp:cNvGraphicFramePr/>
                      <a:graphic xmlns:a="http://schemas.openxmlformats.org/drawingml/2006/main">
                        <a:graphicData uri="http://schemas.microsoft.com/office/word/2010/wordprocessingShape">
                          <wps:wsp>
                            <wps:cNvSpPr/>
                            <wps:spPr>
                              <a:xfrm rot="357065">
                                <a:off x="0" y="0"/>
                                <a:ext cx="2557145" cy="1310640"/>
                              </a:xfrm>
                              <a:prstGeom prst="rect">
                                <a:avLst/>
                              </a:prstGeom>
                              <a:solidFill>
                                <a:schemeClr val="bg1"/>
                              </a:solid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B04C5AF" w14:textId="44B0B603" w:rsidR="00BC3AB5" w:rsidRPr="00AF1A22" w:rsidRDefault="001F4229" w:rsidP="00AF1A22">
                                  <w:pPr>
                                    <w:pStyle w:val="Web"/>
                                    <w:spacing w:before="0" w:beforeAutospacing="0" w:after="0" w:afterAutospacing="0"/>
                                    <w:ind w:left="142"/>
                                    <w:rPr>
                                      <w:rFonts w:ascii="微軟正黑體" w:eastAsia="微軟正黑體" w:hAnsi="微軟正黑體"/>
                                      <w:sz w:val="16"/>
                                    </w:rPr>
                                  </w:pPr>
                                  <w:r w:rsidRPr="001F4229">
                                    <w:rPr>
                                      <w:rFonts w:ascii="微軟正黑體" w:eastAsia="DengXian" w:hAnsi="微軟正黑體" w:cstheme="minorBidi" w:hint="eastAsia"/>
                                      <w:b/>
                                      <w:bCs/>
                                      <w:color w:val="000000" w:themeColor="text1"/>
                                      <w:kern w:val="24"/>
                                      <w:sz w:val="40"/>
                                      <w:szCs w:val="64"/>
                                      <w:lang w:eastAsia="zh-CN"/>
                                    </w:rPr>
                                    <w:t>我做得到</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624C633F" id="矩形 4" o:spid="_x0000_s1091" style="position:absolute;margin-left:189.05pt;margin-top:28.55pt;width:201.35pt;height:103.2pt;rotation:390010fd;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" fillcolor="white [3212]" strokecolor="#c00000" strokeweight="1.5pt">
                      <v:textbox>
                        <w:txbxContent>
                          <w:p w14:paraId="7B04C5AF" w14:textId="44B0B603" w:rsidR="00BC3AB5" w:rsidRPr="00AF1A22" w:rsidRDefault="001F4229" w:rsidP="00AF1A22">
                            <w:pPr>
                              <w:pStyle w:val="Web"/>
                              <w:spacing w:before="0" w:beforeAutospacing="0" w:after="0" w:afterAutospacing="0"/>
                              <w:ind w:left="142"/>
                              <w:rPr>
                                <w:rFonts w:ascii="微軟正黑體" w:eastAsia="微軟正黑體" w:hAnsi="微軟正黑體"/>
                                <w:sz w:val="16"/>
                              </w:rPr>
                            </w:pPr>
                            <w:r w:rsidRPr="001F4229">
                              <w:rPr>
                                <w:rFonts w:ascii="微軟正黑體" w:eastAsia="DengXian" w:hAnsi="微軟正黑體" w:cstheme="minorBidi" w:hint="eastAsia"/>
                                <w:b/>
                                <w:bCs/>
                                <w:color w:val="000000" w:themeColor="text1"/>
                                <w:kern w:val="24"/>
                                <w:sz w:val="40"/>
                                <w:szCs w:val="64"/>
                                <w:lang w:eastAsia="zh-CN"/>
                              </w:rPr>
                              <w:t>我做得到</w:t>
                            </w:r>
                          </w:p>
                        </w:txbxContent>
                      </v:textbox>
                    </v:rect>
                  </w:pict>
                </mc:Fallback>
              </mc:AlternateContent>
            </w:r>
          </w:p>
        </w:tc>
      </w:tr>
      <w:tr w:rsidR="00AF1A22" w14:paraId="62AF4AEB" w14:textId="77777777" w:rsidTr="00D505C5">
        <w:trPr>
          <w:trHeight w:val="737"/>
          <w:jc w:val="center"/>
        </w:trPr>
        <w:tc>
          <w:tcPr>
            <w:tcW w:w="8276" w:type="dxa"/>
            <w:tcBorders>
              <w:top w:val="dotDash" w:sz="4" w:space="0" w:color="auto"/>
              <w:bottom w:val="dotDash" w:sz="4" w:space="0" w:color="auto"/>
            </w:tcBorders>
            <w:vAlign w:val="center"/>
          </w:tcPr>
          <w:p w14:paraId="4FE36BE7" w14:textId="7E854DE5" w:rsidR="00AF1A22" w:rsidRDefault="00D505C5" w:rsidP="00AF1A22">
            <w:pPr>
              <w:spacing w:line="276" w:lineRule="auto"/>
              <w:rPr>
                <w:rFonts w:ascii="Times New Roman" w:hAnsi="Times New Roman" w:cs="Times New Roman"/>
                <w:lang w:eastAsia="zh-HK"/>
              </w:rPr>
            </w:pPr>
            <w:r w:rsidRPr="00AF1A22">
              <w:rPr>
                <w:rFonts w:ascii="Times New Roman" w:hAnsi="Times New Roman" w:cs="Times New Roman"/>
                <w:noProof/>
              </w:rPr>
              <w:drawing>
                <wp:anchor distT="0" distB="0" distL="114300" distR="114300" simplePos="0" relativeHeight="251872256" behindDoc="0" locked="0" layoutInCell="1" allowOverlap="1" wp14:anchorId="320BD381" wp14:editId="0BA78015">
                  <wp:simplePos x="0" y="0"/>
                  <wp:positionH relativeFrom="column">
                    <wp:posOffset>3693795</wp:posOffset>
                  </wp:positionH>
                  <wp:positionV relativeFrom="paragraph">
                    <wp:posOffset>-21590</wp:posOffset>
                  </wp:positionV>
                  <wp:extent cx="1198245" cy="1245870"/>
                  <wp:effectExtent l="57150" t="19050" r="0" b="68580"/>
                  <wp:wrapNone/>
                  <wp:docPr id="511" name="圖片 7" descr="*"/>
                  <wp:cNvGraphicFramePr/>
                  <a:graphic xmlns:a="http://schemas.openxmlformats.org/drawingml/2006/main">
                    <a:graphicData uri="http://schemas.openxmlformats.org/drawingml/2006/picture">
                      <pic:pic xmlns:pic="http://schemas.openxmlformats.org/drawingml/2006/picture">
                        <pic:nvPicPr>
                          <pic:cNvPr id="8" name="圖片 7" descr="*"/>
                          <pic:cNvPicPr/>
                        </pic:nvPicPr>
                        <pic:blipFill rotWithShape="1">
                          <a:blip r:embed="rId29" cstate="print">
                            <a:extLst>
                              <a:ext uri="{28A0092B-C50C-407E-A947-70E740481C1C}">
                                <a14:useLocalDpi xmlns:a14="http://schemas.microsoft.com/office/drawing/2010/main" val="0"/>
                              </a:ext>
                            </a:extLst>
                          </a:blip>
                          <a:srcRect l="11522" t="1844" r="7662" b="14128"/>
                          <a:stretch/>
                        </pic:blipFill>
                        <pic:spPr bwMode="auto">
                          <a:xfrm rot="376608">
                            <a:off x="0" y="0"/>
                            <a:ext cx="1198245" cy="12458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AF1A22" w14:paraId="3AA42943" w14:textId="77777777" w:rsidTr="00D505C5">
        <w:trPr>
          <w:trHeight w:val="737"/>
          <w:jc w:val="center"/>
        </w:trPr>
        <w:tc>
          <w:tcPr>
            <w:tcW w:w="8276" w:type="dxa"/>
            <w:tcBorders>
              <w:top w:val="dotDash" w:sz="4" w:space="0" w:color="auto"/>
              <w:bottom w:val="dotDash" w:sz="4" w:space="0" w:color="auto"/>
            </w:tcBorders>
            <w:vAlign w:val="center"/>
          </w:tcPr>
          <w:p w14:paraId="7EBD2E3F" w14:textId="0586308C" w:rsidR="00AF1A22" w:rsidRDefault="00AF1A22" w:rsidP="00AF1A22">
            <w:pPr>
              <w:spacing w:line="276" w:lineRule="auto"/>
              <w:rPr>
                <w:rFonts w:ascii="Times New Roman" w:hAnsi="Times New Roman" w:cs="Times New Roman"/>
                <w:lang w:eastAsia="zh-HK"/>
              </w:rPr>
            </w:pPr>
          </w:p>
        </w:tc>
      </w:tr>
      <w:tr w:rsidR="00AF1A22" w14:paraId="1121D167" w14:textId="77777777" w:rsidTr="00D505C5">
        <w:trPr>
          <w:trHeight w:val="737"/>
          <w:jc w:val="center"/>
        </w:trPr>
        <w:tc>
          <w:tcPr>
            <w:tcW w:w="8276" w:type="dxa"/>
            <w:tcBorders>
              <w:top w:val="dotDash" w:sz="4" w:space="0" w:color="auto"/>
              <w:bottom w:val="single" w:sz="12" w:space="0" w:color="auto"/>
            </w:tcBorders>
            <w:vAlign w:val="center"/>
          </w:tcPr>
          <w:p w14:paraId="47227CFD" w14:textId="77777777" w:rsidR="00AF1A22" w:rsidRDefault="00AF1A22" w:rsidP="00AF1A22">
            <w:pPr>
              <w:spacing w:line="276" w:lineRule="auto"/>
              <w:rPr>
                <w:rFonts w:ascii="Times New Roman" w:hAnsi="Times New Roman" w:cs="Times New Roman"/>
                <w:lang w:eastAsia="zh-HK"/>
              </w:rPr>
            </w:pPr>
          </w:p>
        </w:tc>
      </w:tr>
    </w:tbl>
    <w:p w14:paraId="66A54F87" w14:textId="77777777" w:rsidR="00A079FC" w:rsidRPr="001B092F" w:rsidRDefault="00A079FC" w:rsidP="00A079FC">
      <w:pPr>
        <w:spacing w:line="320" w:lineRule="exact"/>
        <w:rPr>
          <w:rFonts w:ascii="微軟正黑體" w:eastAsia="微軟正黑體" w:hAnsi="微軟正黑體"/>
          <w:b/>
          <w:bCs/>
        </w:rPr>
      </w:pPr>
      <w:r>
        <w:rPr>
          <w:noProof/>
        </w:rPr>
        <w:drawing>
          <wp:anchor distT="0" distB="0" distL="114300" distR="114300" simplePos="0" relativeHeight="251787264" behindDoc="0" locked="0" layoutInCell="1" allowOverlap="1" wp14:anchorId="5B2D8B8C" wp14:editId="33E94ED7">
            <wp:simplePos x="0" y="0"/>
            <wp:positionH relativeFrom="margin">
              <wp:posOffset>36830</wp:posOffset>
            </wp:positionH>
            <wp:positionV relativeFrom="paragraph">
              <wp:posOffset>103011</wp:posOffset>
            </wp:positionV>
            <wp:extent cx="1076960" cy="751840"/>
            <wp:effectExtent l="0" t="0" r="8890" b="0"/>
            <wp:wrapNone/>
            <wp:docPr id="37" name="圖片 37" descr="../../../../Users/patrick/Desktop/螢幕快照%202019-12-23%"/>
            <wp:cNvGraphicFramePr/>
            <a:graphic xmlns:a="http://schemas.openxmlformats.org/drawingml/2006/main">
              <a:graphicData uri="http://schemas.openxmlformats.org/drawingml/2006/picture">
                <pic:pic xmlns:pic="http://schemas.openxmlformats.org/drawingml/2006/picture">
                  <pic:nvPicPr>
                    <pic:cNvPr id="115" name="圖片 115" descr="../../../../Users/patrick/Desktop/螢幕快照%202019-12-23%"/>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76960" cy="751840"/>
                    </a:xfrm>
                    <a:prstGeom prst="rect">
                      <a:avLst/>
                    </a:prstGeom>
                    <a:noFill/>
                    <a:ln>
                      <a:noFill/>
                    </a:ln>
                  </pic:spPr>
                </pic:pic>
              </a:graphicData>
            </a:graphic>
          </wp:anchor>
        </w:drawing>
      </w:r>
    </w:p>
    <w:p w14:paraId="6EE8E8ED" w14:textId="77777777" w:rsidR="00A079FC" w:rsidRDefault="00A079FC" w:rsidP="00A079FC">
      <w:pPr>
        <w:pStyle w:val="a8"/>
        <w:spacing w:line="320" w:lineRule="exact"/>
        <w:ind w:leftChars="0" w:left="0" w:firstLineChars="750" w:firstLine="1800"/>
        <w:rPr>
          <w:rFonts w:ascii="微軟正黑體" w:eastAsia="微軟正黑體" w:hAnsi="微軟正黑體"/>
          <w:b/>
          <w:bCs/>
        </w:rPr>
      </w:pPr>
    </w:p>
    <w:p w14:paraId="783CB8BE" w14:textId="68A57147" w:rsidR="00A079FC" w:rsidRPr="00111F5E" w:rsidRDefault="001F4229" w:rsidP="00A079FC">
      <w:pPr>
        <w:pStyle w:val="a8"/>
        <w:spacing w:line="320" w:lineRule="exact"/>
        <w:ind w:leftChars="0" w:left="0" w:firstLineChars="750" w:firstLine="2108"/>
        <w:rPr>
          <w:sz w:val="28"/>
          <w:szCs w:val="24"/>
        </w:rPr>
      </w:pPr>
      <w:r w:rsidRPr="001F4229">
        <w:rPr>
          <w:rFonts w:ascii="微軟正黑體" w:eastAsia="DengXian" w:hAnsi="微軟正黑體" w:hint="eastAsia"/>
          <w:b/>
          <w:bCs/>
          <w:sz w:val="28"/>
          <w:szCs w:val="24"/>
          <w:lang w:eastAsia="zh-CN"/>
        </w:rPr>
        <w:t>小结</w:t>
      </w:r>
    </w:p>
    <w:p w14:paraId="4C88398C" w14:textId="77777777" w:rsidR="00A079FC" w:rsidRPr="00F46617" w:rsidRDefault="00A079FC" w:rsidP="00A079FC">
      <w:pPr>
        <w:pStyle w:val="a8"/>
        <w:spacing w:line="276" w:lineRule="auto"/>
        <w:ind w:leftChars="0" w:left="0"/>
        <w:rPr>
          <w:rFonts w:ascii="微軟正黑體" w:eastAsia="微軟正黑體" w:hAnsi="微軟正黑體"/>
          <w:b/>
          <w:bCs/>
        </w:rPr>
      </w:pPr>
    </w:p>
    <w:p w14:paraId="42C9B694" w14:textId="7F97212A" w:rsidR="00CD223A" w:rsidRDefault="001F4229" w:rsidP="00A079FC">
      <w:pPr>
        <w:pStyle w:val="a8"/>
        <w:spacing w:line="276" w:lineRule="auto"/>
        <w:ind w:leftChars="0" w:left="0"/>
        <w:jc w:val="both"/>
        <w:rPr>
          <w:lang w:eastAsia="zh-HK"/>
        </w:rPr>
      </w:pPr>
      <w:r w:rsidRPr="001F4229">
        <w:rPr>
          <w:rFonts w:eastAsia="DengXian" w:hint="eastAsia"/>
          <w:lang w:eastAsia="zh-CN"/>
        </w:rPr>
        <w:t>在</w:t>
      </w:r>
      <w:r w:rsidRPr="001F4229">
        <w:rPr>
          <w:rFonts w:eastAsia="DengXian"/>
          <w:lang w:eastAsia="zh-CN"/>
        </w:rPr>
        <w:t>2019</w:t>
      </w:r>
      <w:r w:rsidRPr="001F4229">
        <w:rPr>
          <w:rFonts w:eastAsia="DengXian" w:hint="eastAsia"/>
          <w:lang w:eastAsia="zh-CN"/>
        </w:rPr>
        <w:t>冠状病毒病</w:t>
      </w:r>
      <w:r w:rsidRPr="001F4229">
        <w:rPr>
          <w:rFonts w:asciiTheme="minorEastAsia" w:eastAsia="DengXian" w:hAnsiTheme="minorEastAsia" w:hint="eastAsia"/>
          <w:lang w:eastAsia="zh-CN"/>
        </w:rPr>
        <w:t>疫情下，香港不同阶层的生活均受影响。</w:t>
      </w:r>
      <w:r w:rsidRPr="001F4229">
        <w:rPr>
          <w:rFonts w:eastAsia="DengXian" w:hint="eastAsia"/>
          <w:lang w:eastAsia="zh-CN"/>
        </w:rPr>
        <w:t>自</w:t>
      </w:r>
      <w:r w:rsidRPr="001F4229">
        <w:rPr>
          <w:rFonts w:eastAsia="DengXian"/>
          <w:lang w:eastAsia="zh-CN"/>
        </w:rPr>
        <w:t>2020</w:t>
      </w:r>
      <w:r w:rsidRPr="001F4229">
        <w:rPr>
          <w:rFonts w:eastAsia="DengXian" w:hint="eastAsia"/>
          <w:lang w:eastAsia="zh-CN"/>
        </w:rPr>
        <w:t>年</w:t>
      </w:r>
      <w:r w:rsidRPr="001F4229">
        <w:rPr>
          <w:rFonts w:eastAsia="DengXian"/>
          <w:lang w:eastAsia="zh-CN"/>
        </w:rPr>
        <w:t>1</w:t>
      </w:r>
      <w:r w:rsidRPr="001F4229">
        <w:rPr>
          <w:rFonts w:eastAsia="DengXian" w:hint="eastAsia"/>
          <w:lang w:eastAsia="zh-CN"/>
        </w:rPr>
        <w:t>月底出现确诊个案以来，特区政府连同社会各界</w:t>
      </w:r>
      <w:r w:rsidRPr="001F4229">
        <w:rPr>
          <w:rFonts w:asciiTheme="minorEastAsia" w:eastAsia="DengXian" w:hAnsiTheme="minorEastAsia" w:hint="eastAsia"/>
          <w:lang w:eastAsia="zh-CN"/>
        </w:rPr>
        <w:t>积极展开抗疫工作，</w:t>
      </w:r>
      <w:r w:rsidRPr="001F4229">
        <w:rPr>
          <w:rFonts w:asciiTheme="minorEastAsia" w:eastAsia="DengXian" w:hAnsiTheme="minorEastAsia" w:hint="eastAsia"/>
          <w:szCs w:val="24"/>
          <w:lang w:eastAsia="zh-CN"/>
        </w:rPr>
        <w:t>群策群力，发挥互助精神</w:t>
      </w:r>
      <w:r w:rsidRPr="001F4229">
        <w:rPr>
          <w:rFonts w:eastAsia="DengXian" w:hint="eastAsia"/>
          <w:lang w:eastAsia="zh-CN"/>
        </w:rPr>
        <w:t>，让防疫抗疫取得成效。</w:t>
      </w:r>
    </w:p>
    <w:p w14:paraId="607EF935" w14:textId="77777777" w:rsidR="00CD223A" w:rsidRDefault="00CD223A" w:rsidP="00A079FC">
      <w:pPr>
        <w:pStyle w:val="a8"/>
        <w:spacing w:line="276" w:lineRule="auto"/>
        <w:ind w:leftChars="0" w:left="0"/>
        <w:jc w:val="both"/>
        <w:rPr>
          <w:lang w:eastAsia="zh-HK"/>
        </w:rPr>
      </w:pPr>
    </w:p>
    <w:p w14:paraId="1B8FD540" w14:textId="7FE1C251" w:rsidR="00F027BF" w:rsidRDefault="001F4229" w:rsidP="00D505C5">
      <w:pPr>
        <w:pStyle w:val="a8"/>
        <w:spacing w:line="276" w:lineRule="auto"/>
        <w:ind w:leftChars="0" w:left="0"/>
        <w:jc w:val="both"/>
        <w:rPr>
          <w:rFonts w:asciiTheme="majorHAnsi" w:eastAsiaTheme="majorEastAsia" w:hAnsiTheme="majorHAnsi" w:cstheme="majorBidi"/>
          <w:b/>
          <w:bCs/>
          <w:kern w:val="52"/>
          <w:sz w:val="28"/>
          <w:szCs w:val="28"/>
        </w:rPr>
      </w:pPr>
      <w:r w:rsidRPr="001F4229">
        <w:rPr>
          <w:rFonts w:eastAsia="DengXian" w:hint="eastAsia"/>
          <w:lang w:eastAsia="zh-CN"/>
        </w:rPr>
        <w:t>然而，抗疫是一场持久战，要战胜</w:t>
      </w:r>
      <w:r w:rsidRPr="001F4229">
        <w:rPr>
          <w:rFonts w:asciiTheme="minorEastAsia" w:eastAsia="DengXian" w:hAnsiTheme="minorEastAsia" w:hint="eastAsia"/>
          <w:lang w:eastAsia="zh-CN"/>
        </w:rPr>
        <w:t>疫情，我们仍需加倍努力。</w:t>
      </w:r>
      <w:r w:rsidRPr="001F4229">
        <w:rPr>
          <w:rFonts w:eastAsia="DengXian" w:hint="eastAsia"/>
          <w:lang w:eastAsia="zh-CN"/>
        </w:rPr>
        <w:t>让我们一起以同心抗疫的</w:t>
      </w:r>
      <w:r>
        <w:rPr>
          <w:rFonts w:hint="eastAsia"/>
          <w:lang w:eastAsia="zh-CN"/>
        </w:rPr>
        <w:t>精神</w:t>
      </w:r>
      <w:r w:rsidRPr="001F4229">
        <w:rPr>
          <w:rFonts w:eastAsia="DengXian" w:hint="eastAsia"/>
          <w:lang w:eastAsia="zh-CN"/>
        </w:rPr>
        <w:t>，为早日恢</w:t>
      </w:r>
      <w:r>
        <w:rPr>
          <w:rFonts w:hint="eastAsia"/>
          <w:lang w:eastAsia="zh-CN"/>
        </w:rPr>
        <w:t>復</w:t>
      </w:r>
      <w:r w:rsidRPr="001F4229">
        <w:rPr>
          <w:rFonts w:eastAsia="DengXian" w:hint="eastAsia"/>
          <w:lang w:eastAsia="zh-CN"/>
        </w:rPr>
        <w:t>安稳的生活而奋斗！</w:t>
      </w:r>
      <w:r w:rsidR="00F027BF">
        <w:rPr>
          <w:sz w:val="28"/>
          <w:szCs w:val="28"/>
        </w:rPr>
        <w:br w:type="page"/>
      </w:r>
    </w:p>
    <w:p w14:paraId="0CAE113C" w14:textId="7EF1724E" w:rsidR="0097068E" w:rsidRPr="00111F5E" w:rsidRDefault="001F4229" w:rsidP="00516EB4">
      <w:pPr>
        <w:pStyle w:val="1"/>
        <w:spacing w:line="360" w:lineRule="auto"/>
        <w:rPr>
          <w:rFonts w:ascii="微軟正黑體" w:eastAsia="微軟正黑體" w:hAnsi="微軟正黑體"/>
          <w:sz w:val="28"/>
          <w:szCs w:val="28"/>
        </w:rPr>
      </w:pPr>
      <w:r w:rsidRPr="001F4229">
        <w:rPr>
          <w:rFonts w:ascii="微軟正黑體" w:eastAsia="DengXian" w:hAnsi="微軟正黑體" w:hint="eastAsia"/>
          <w:sz w:val="28"/>
          <w:szCs w:val="28"/>
          <w:lang w:eastAsia="zh-CN"/>
        </w:rPr>
        <w:lastRenderedPageBreak/>
        <w:t>参考资料</w:t>
      </w:r>
    </w:p>
    <w:p w14:paraId="1DCEE41A" w14:textId="35283C66" w:rsidR="00144ABF" w:rsidRPr="00144ABF" w:rsidRDefault="001F4229" w:rsidP="00144ABF">
      <w:pPr>
        <w:ind w:leftChars="1" w:left="482" w:hangingChars="200" w:hanging="480"/>
        <w:rPr>
          <w:rFonts w:ascii="Times New Roman" w:hAnsi="Times New Roman" w:cs="Times New Roman"/>
          <w:szCs w:val="24"/>
          <w:lang w:eastAsia="zh-CN"/>
        </w:rPr>
      </w:pPr>
      <w:r w:rsidRPr="001F4229">
        <w:rPr>
          <w:rFonts w:ascii="Times New Roman" w:eastAsia="DengXian" w:hAnsi="Times New Roman" w:cs="Times New Roman" w:hint="eastAsia"/>
          <w:szCs w:val="24"/>
          <w:lang w:eastAsia="zh-CN"/>
        </w:rPr>
        <w:t>世界宣明会（</w:t>
      </w:r>
      <w:r w:rsidRPr="001F4229">
        <w:rPr>
          <w:rFonts w:ascii="Times New Roman" w:eastAsia="DengXian" w:hAnsi="Times New Roman" w:cs="Times New Roman"/>
          <w:szCs w:val="24"/>
          <w:lang w:eastAsia="zh-CN"/>
        </w:rPr>
        <w:t>2020</w:t>
      </w:r>
      <w:r w:rsidRPr="001F4229">
        <w:rPr>
          <w:rFonts w:ascii="Times New Roman" w:eastAsia="DengXian" w:hAnsi="Times New Roman" w:cs="Times New Roman" w:hint="eastAsia"/>
          <w:szCs w:val="24"/>
          <w:lang w:eastAsia="zh-CN"/>
        </w:rPr>
        <w:t>）。《「疫」境同心</w:t>
      </w:r>
      <w:r w:rsidRPr="001F4229">
        <w:rPr>
          <w:rFonts w:ascii="Times New Roman" w:eastAsia="DengXian" w:hAnsi="Times New Roman" w:cs="Times New Roman"/>
          <w:szCs w:val="24"/>
          <w:lang w:eastAsia="zh-CN"/>
        </w:rPr>
        <w:t xml:space="preserve"> </w:t>
      </w:r>
      <w:r w:rsidRPr="001F4229">
        <w:rPr>
          <w:rFonts w:ascii="Times New Roman" w:eastAsia="DengXian" w:hAnsi="Times New Roman" w:cs="Times New Roman" w:hint="eastAsia"/>
          <w:szCs w:val="24"/>
          <w:lang w:eastAsia="zh-CN"/>
        </w:rPr>
        <w:t>─</w:t>
      </w:r>
      <w:r w:rsidRPr="001F4229">
        <w:rPr>
          <w:rFonts w:ascii="Times New Roman" w:eastAsia="DengXian" w:hAnsi="Times New Roman" w:cs="Times New Roman"/>
          <w:szCs w:val="24"/>
          <w:lang w:eastAsia="zh-CN"/>
        </w:rPr>
        <w:t xml:space="preserve"> </w:t>
      </w:r>
      <w:r w:rsidRPr="001F4229">
        <w:rPr>
          <w:rFonts w:ascii="Times New Roman" w:eastAsia="DengXian" w:hAnsi="Times New Roman" w:cs="Times New Roman" w:hint="eastAsia"/>
          <w:szCs w:val="24"/>
          <w:lang w:eastAsia="zh-CN"/>
        </w:rPr>
        <w:t>物资支援计划》。撷取自网页</w:t>
      </w:r>
      <w:r w:rsidRPr="001F4229">
        <w:rPr>
          <w:rFonts w:ascii="Times New Roman" w:eastAsia="DengXian" w:hAnsi="Times New Roman" w:cs="Times New Roman"/>
          <w:szCs w:val="24"/>
          <w:lang w:eastAsia="zh-CN"/>
        </w:rPr>
        <w:t>https://www.worldvision.org.hk/our-work/hk-coronavirus-response</w:t>
      </w:r>
    </w:p>
    <w:p w14:paraId="31229FB2" w14:textId="77777777" w:rsidR="00144ABF" w:rsidRDefault="00144ABF" w:rsidP="00144ABF">
      <w:pPr>
        <w:ind w:leftChars="1" w:left="482" w:hangingChars="200" w:hanging="480"/>
        <w:rPr>
          <w:rFonts w:ascii="Times New Roman" w:hAnsi="Times New Roman" w:cs="Times New Roman"/>
          <w:szCs w:val="24"/>
          <w:lang w:eastAsia="zh-CN"/>
        </w:rPr>
      </w:pPr>
    </w:p>
    <w:p w14:paraId="25118653" w14:textId="68941FC8" w:rsidR="00144ABF" w:rsidRPr="00144ABF" w:rsidRDefault="001F4229" w:rsidP="00144ABF">
      <w:pPr>
        <w:ind w:leftChars="1" w:left="482" w:hangingChars="200" w:hanging="480"/>
        <w:rPr>
          <w:rFonts w:ascii="Times New Roman" w:hAnsi="Times New Roman" w:cs="Times New Roman"/>
          <w:szCs w:val="24"/>
          <w:lang w:eastAsia="zh-CN"/>
        </w:rPr>
      </w:pPr>
      <w:r w:rsidRPr="001F4229">
        <w:rPr>
          <w:rFonts w:ascii="Times New Roman" w:eastAsia="DengXian" w:hAnsi="Times New Roman" w:cs="Times New Roman" w:hint="eastAsia"/>
          <w:szCs w:val="24"/>
          <w:lang w:eastAsia="zh-CN"/>
        </w:rPr>
        <w:t>东亚银行（</w:t>
      </w:r>
      <w:r w:rsidRPr="001F4229">
        <w:rPr>
          <w:rFonts w:ascii="Times New Roman" w:eastAsia="DengXian" w:hAnsi="Times New Roman" w:cs="Times New Roman"/>
          <w:szCs w:val="24"/>
          <w:lang w:eastAsia="zh-CN"/>
        </w:rPr>
        <w:t>2020</w:t>
      </w:r>
      <w:r w:rsidRPr="001F4229">
        <w:rPr>
          <w:rFonts w:ascii="Times New Roman" w:eastAsia="DengXian" w:hAnsi="Times New Roman" w:cs="Times New Roman" w:hint="eastAsia"/>
          <w:szCs w:val="24"/>
          <w:lang w:eastAsia="zh-CN"/>
        </w:rPr>
        <w:t>）。《东亚银行慈善基金捐出港幤</w:t>
      </w:r>
      <w:r w:rsidRPr="001F4229">
        <w:rPr>
          <w:rFonts w:ascii="Times New Roman" w:eastAsia="DengXian" w:hAnsi="Times New Roman" w:cs="Times New Roman"/>
          <w:szCs w:val="24"/>
          <w:lang w:eastAsia="zh-CN"/>
        </w:rPr>
        <w:t>200</w:t>
      </w:r>
      <w:r w:rsidRPr="001F4229">
        <w:rPr>
          <w:rFonts w:ascii="Times New Roman" w:eastAsia="DengXian" w:hAnsi="Times New Roman" w:cs="Times New Roman" w:hint="eastAsia"/>
          <w:szCs w:val="24"/>
          <w:lang w:eastAsia="zh-CN"/>
        </w:rPr>
        <w:t>万元　为有需要人士提供卫生防护包》。撷取自网页</w:t>
      </w:r>
      <w:r w:rsidRPr="001F4229">
        <w:rPr>
          <w:rFonts w:ascii="Times New Roman" w:eastAsia="DengXian" w:hAnsi="Times New Roman" w:cs="Times New Roman"/>
          <w:szCs w:val="24"/>
          <w:lang w:eastAsia="zh-CN"/>
        </w:rPr>
        <w:t>https://www.hkbea.com/pdf/tc/about-bea/new-release/2020/20200217tc.pdf</w:t>
      </w:r>
    </w:p>
    <w:p w14:paraId="7165BFC0" w14:textId="77777777" w:rsidR="00144ABF" w:rsidRDefault="00144ABF" w:rsidP="00144ABF">
      <w:pPr>
        <w:ind w:leftChars="1" w:left="482" w:hangingChars="200" w:hanging="480"/>
        <w:rPr>
          <w:rFonts w:ascii="Times New Roman" w:hAnsi="Times New Roman" w:cs="Times New Roman"/>
          <w:szCs w:val="24"/>
          <w:lang w:eastAsia="zh-CN"/>
        </w:rPr>
      </w:pPr>
    </w:p>
    <w:p w14:paraId="2C5ADF91" w14:textId="7E30F7A5" w:rsidR="00144ABF" w:rsidRPr="00144ABF" w:rsidRDefault="001F4229" w:rsidP="00144ABF">
      <w:pPr>
        <w:ind w:leftChars="1" w:left="482" w:hangingChars="200" w:hanging="480"/>
        <w:rPr>
          <w:rFonts w:ascii="Times New Roman" w:hAnsi="Times New Roman" w:cs="Times New Roman"/>
          <w:szCs w:val="24"/>
          <w:lang w:eastAsia="zh-CN"/>
        </w:rPr>
      </w:pPr>
      <w:r w:rsidRPr="001F4229">
        <w:rPr>
          <w:rFonts w:ascii="Times New Roman" w:eastAsia="DengXian" w:hAnsi="Times New Roman" w:cs="Times New Roman" w:hint="eastAsia"/>
          <w:szCs w:val="24"/>
          <w:lang w:eastAsia="zh-CN"/>
        </w:rPr>
        <w:t>保良局（</w:t>
      </w:r>
      <w:r w:rsidRPr="001F4229">
        <w:rPr>
          <w:rFonts w:ascii="Times New Roman" w:eastAsia="DengXian" w:hAnsi="Times New Roman" w:cs="Times New Roman"/>
          <w:szCs w:val="24"/>
          <w:lang w:eastAsia="zh-CN"/>
        </w:rPr>
        <w:t>2020</w:t>
      </w:r>
      <w:r w:rsidRPr="001F4229">
        <w:rPr>
          <w:rFonts w:ascii="Times New Roman" w:eastAsia="DengXian" w:hAnsi="Times New Roman" w:cs="Times New Roman" w:hint="eastAsia"/>
          <w:szCs w:val="24"/>
          <w:lang w:eastAsia="zh-CN"/>
        </w:rPr>
        <w:t>）。《保良局推多项抗疫支援措施　向</w:t>
      </w:r>
      <w:r w:rsidRPr="001F4229">
        <w:rPr>
          <w:rFonts w:ascii="Times New Roman" w:eastAsia="DengXian" w:hAnsi="Times New Roman" w:cs="Times New Roman"/>
          <w:szCs w:val="24"/>
          <w:lang w:eastAsia="zh-CN"/>
        </w:rPr>
        <w:t>18,000</w:t>
      </w:r>
      <w:r w:rsidRPr="001F4229">
        <w:rPr>
          <w:rFonts w:ascii="Times New Roman" w:eastAsia="DengXian" w:hAnsi="Times New Roman" w:cs="Times New Roman" w:hint="eastAsia"/>
          <w:szCs w:val="24"/>
          <w:lang w:eastAsia="zh-CN"/>
        </w:rPr>
        <w:t>户基层家庭派赠抗疫健康包》。撷取自网页</w:t>
      </w:r>
      <w:r w:rsidRPr="001F4229">
        <w:rPr>
          <w:rFonts w:ascii="Times New Roman" w:eastAsia="DengXian" w:hAnsi="Times New Roman" w:cs="Times New Roman"/>
          <w:szCs w:val="24"/>
          <w:lang w:eastAsia="zh-CN"/>
        </w:rPr>
        <w:t>https://www.poleungkuk.org.hk/news/measures-against-novel-coronavirus-infection%20</w:t>
      </w:r>
    </w:p>
    <w:p w14:paraId="475B0DB5" w14:textId="77777777" w:rsidR="00144ABF" w:rsidRDefault="00144ABF" w:rsidP="00144ABF">
      <w:pPr>
        <w:ind w:leftChars="1" w:left="482" w:hangingChars="200" w:hanging="480"/>
        <w:rPr>
          <w:rFonts w:ascii="Times New Roman" w:hAnsi="Times New Roman" w:cs="Times New Roman"/>
          <w:szCs w:val="24"/>
          <w:lang w:eastAsia="zh-CN"/>
        </w:rPr>
      </w:pPr>
    </w:p>
    <w:p w14:paraId="353F871B" w14:textId="5621F821" w:rsidR="00144ABF" w:rsidRPr="00144ABF" w:rsidRDefault="001F4229" w:rsidP="00144ABF">
      <w:pPr>
        <w:ind w:leftChars="1" w:left="482" w:hangingChars="200" w:hanging="480"/>
        <w:rPr>
          <w:rFonts w:ascii="Times New Roman" w:hAnsi="Times New Roman" w:cs="Times New Roman"/>
          <w:szCs w:val="24"/>
          <w:lang w:eastAsia="zh-CN"/>
        </w:rPr>
      </w:pPr>
      <w:r w:rsidRPr="001F4229">
        <w:rPr>
          <w:rFonts w:ascii="Times New Roman" w:eastAsia="DengXian" w:hAnsi="Times New Roman" w:cs="Times New Roman" w:hint="eastAsia"/>
          <w:szCs w:val="24"/>
          <w:lang w:eastAsia="zh-CN"/>
        </w:rPr>
        <w:t>香港公益金（</w:t>
      </w:r>
      <w:r w:rsidRPr="001F4229">
        <w:rPr>
          <w:rFonts w:ascii="Times New Roman" w:eastAsia="DengXian" w:hAnsi="Times New Roman" w:cs="Times New Roman"/>
          <w:szCs w:val="24"/>
          <w:lang w:eastAsia="zh-CN"/>
        </w:rPr>
        <w:t>2020</w:t>
      </w:r>
      <w:r w:rsidRPr="001F4229">
        <w:rPr>
          <w:rFonts w:ascii="Times New Roman" w:eastAsia="DengXian" w:hAnsi="Times New Roman" w:cs="Times New Roman" w:hint="eastAsia"/>
          <w:szCs w:val="24"/>
          <w:lang w:eastAsia="zh-CN"/>
        </w:rPr>
        <w:t>）。《公益金及时抗疫基金　支援受新型冠状病毒疫情影响的个人及家庭》。撷取自网页</w:t>
      </w:r>
      <w:r w:rsidRPr="001F4229">
        <w:rPr>
          <w:rFonts w:ascii="Times New Roman" w:eastAsia="DengXian" w:hAnsi="Times New Roman" w:cs="Times New Roman"/>
          <w:szCs w:val="24"/>
          <w:lang w:eastAsia="zh-CN"/>
        </w:rPr>
        <w:t>https://www.commchest.org/zh_hk/news/press_release/884</w:t>
      </w:r>
    </w:p>
    <w:p w14:paraId="206B0982" w14:textId="77777777" w:rsidR="00144ABF" w:rsidRDefault="00144ABF" w:rsidP="00144ABF">
      <w:pPr>
        <w:ind w:leftChars="1" w:left="482" w:hangingChars="200" w:hanging="480"/>
        <w:rPr>
          <w:rFonts w:ascii="Times New Roman" w:hAnsi="Times New Roman" w:cs="Times New Roman"/>
          <w:szCs w:val="24"/>
          <w:lang w:eastAsia="zh-CN"/>
        </w:rPr>
      </w:pPr>
    </w:p>
    <w:p w14:paraId="62CF3E95" w14:textId="0C794C3C" w:rsidR="00F91B2B" w:rsidRPr="00144ABF" w:rsidRDefault="001F4229" w:rsidP="00F91B2B">
      <w:pPr>
        <w:ind w:leftChars="1" w:left="482" w:hangingChars="200" w:hanging="480"/>
        <w:rPr>
          <w:rFonts w:ascii="Times New Roman" w:hAnsi="Times New Roman" w:cs="Times New Roman"/>
          <w:szCs w:val="24"/>
          <w:lang w:eastAsia="zh-CN"/>
        </w:rPr>
      </w:pPr>
      <w:r w:rsidRPr="001F4229">
        <w:rPr>
          <w:rFonts w:ascii="Times New Roman" w:eastAsia="DengXian" w:hAnsi="Times New Roman" w:cs="Times New Roman" w:hint="eastAsia"/>
          <w:szCs w:val="24"/>
          <w:lang w:eastAsia="zh-CN"/>
        </w:rPr>
        <w:t>香港政府新闻网（</w:t>
      </w:r>
      <w:r w:rsidRPr="001F4229">
        <w:rPr>
          <w:rFonts w:ascii="Times New Roman" w:eastAsia="DengXian" w:hAnsi="Times New Roman" w:cs="Times New Roman"/>
          <w:szCs w:val="24"/>
          <w:lang w:eastAsia="zh-CN"/>
        </w:rPr>
        <w:t>2020</w:t>
      </w:r>
      <w:r w:rsidRPr="001F4229">
        <w:rPr>
          <w:rFonts w:ascii="Times New Roman" w:eastAsia="DengXian" w:hAnsi="Times New Roman" w:cs="Times New Roman" w:hint="eastAsia"/>
          <w:szCs w:val="24"/>
          <w:lang w:eastAsia="zh-CN"/>
        </w:rPr>
        <w:t>）。《加强防疫措施　食肆禁堂食》。撷取自网页</w:t>
      </w:r>
      <w:r w:rsidRPr="001F4229">
        <w:rPr>
          <w:rFonts w:ascii="Times New Roman" w:eastAsia="DengXian" w:hAnsi="Times New Roman" w:cs="Times New Roman"/>
          <w:szCs w:val="24"/>
          <w:lang w:eastAsia="zh-CN"/>
        </w:rPr>
        <w:t>https://www.news.gov.hk/chi/2020/07/20200727/20200727_162631_406.html?type=category&amp;name=covid19&amp;tl=t</w:t>
      </w:r>
    </w:p>
    <w:p w14:paraId="50D3A78A" w14:textId="43A0D815" w:rsidR="00F91B2B" w:rsidRDefault="00F91B2B" w:rsidP="00144ABF">
      <w:pPr>
        <w:ind w:leftChars="1" w:left="482" w:hangingChars="200" w:hanging="480"/>
        <w:rPr>
          <w:rFonts w:ascii="Times New Roman" w:hAnsi="Times New Roman" w:cs="Times New Roman"/>
          <w:szCs w:val="24"/>
          <w:lang w:eastAsia="zh-CN"/>
        </w:rPr>
      </w:pPr>
    </w:p>
    <w:p w14:paraId="527B51E4" w14:textId="3F1AE943" w:rsidR="00F91B2B" w:rsidRPr="00144ABF" w:rsidRDefault="001F4229" w:rsidP="00F91B2B">
      <w:pPr>
        <w:ind w:leftChars="1" w:left="482" w:hangingChars="200" w:hanging="480"/>
        <w:rPr>
          <w:rFonts w:ascii="Times New Roman" w:hAnsi="Times New Roman" w:cs="Times New Roman"/>
          <w:szCs w:val="24"/>
          <w:lang w:eastAsia="zh-CN"/>
        </w:rPr>
      </w:pPr>
      <w:r w:rsidRPr="001F4229">
        <w:rPr>
          <w:rFonts w:ascii="Times New Roman" w:eastAsia="DengXian" w:hAnsi="Times New Roman" w:cs="Times New Roman" w:hint="eastAsia"/>
          <w:szCs w:val="24"/>
          <w:lang w:eastAsia="zh-CN"/>
        </w:rPr>
        <w:t>香港政府新闻网（</w:t>
      </w:r>
      <w:r w:rsidRPr="001F4229">
        <w:rPr>
          <w:rFonts w:ascii="Times New Roman" w:eastAsia="DengXian" w:hAnsi="Times New Roman" w:cs="Times New Roman"/>
          <w:szCs w:val="24"/>
          <w:lang w:eastAsia="zh-CN"/>
        </w:rPr>
        <w:t>2020</w:t>
      </w:r>
      <w:r w:rsidRPr="001F4229">
        <w:rPr>
          <w:rFonts w:ascii="Times New Roman" w:eastAsia="DengXian" w:hAnsi="Times New Roman" w:cs="Times New Roman" w:hint="eastAsia"/>
          <w:szCs w:val="24"/>
          <w:lang w:eastAsia="zh-CN"/>
        </w:rPr>
        <w:t>）。《行会通过室内公众地方强制戴口罩》。撷取自网页</w:t>
      </w:r>
      <w:r w:rsidRPr="001F4229">
        <w:rPr>
          <w:rFonts w:ascii="Times New Roman" w:eastAsia="DengXian" w:hAnsi="Times New Roman" w:cs="Times New Roman"/>
          <w:szCs w:val="24"/>
          <w:lang w:eastAsia="zh-CN"/>
        </w:rPr>
        <w:t>https://www.news.gov.hk/chi/2020/07/20200722/20200722_144255_095.html?type=category&amp;name=covid19&amp;tl=t</w:t>
      </w:r>
    </w:p>
    <w:p w14:paraId="0C8E846F" w14:textId="6001812D" w:rsidR="00F91B2B" w:rsidRDefault="00F91B2B" w:rsidP="00144ABF">
      <w:pPr>
        <w:ind w:leftChars="1" w:left="482" w:hangingChars="200" w:hanging="480"/>
        <w:rPr>
          <w:rFonts w:ascii="Times New Roman" w:hAnsi="Times New Roman" w:cs="Times New Roman"/>
          <w:szCs w:val="24"/>
          <w:lang w:eastAsia="zh-CN"/>
        </w:rPr>
      </w:pPr>
    </w:p>
    <w:p w14:paraId="1866AA81" w14:textId="6CD524F0" w:rsidR="00F91B2B" w:rsidRPr="00144ABF" w:rsidRDefault="001F4229" w:rsidP="00F91B2B">
      <w:pPr>
        <w:ind w:leftChars="1" w:left="482" w:hangingChars="200" w:hanging="480"/>
        <w:rPr>
          <w:rFonts w:ascii="Times New Roman" w:hAnsi="Times New Roman" w:cs="Times New Roman"/>
          <w:szCs w:val="24"/>
          <w:lang w:eastAsia="zh-CN"/>
        </w:rPr>
      </w:pPr>
      <w:r w:rsidRPr="001F4229">
        <w:rPr>
          <w:rFonts w:ascii="Times New Roman" w:eastAsia="DengXian" w:hAnsi="Times New Roman" w:cs="Times New Roman" w:hint="eastAsia"/>
          <w:szCs w:val="24"/>
          <w:lang w:eastAsia="zh-CN"/>
        </w:rPr>
        <w:t>香港政府新闻网（</w:t>
      </w:r>
      <w:r w:rsidRPr="001F4229">
        <w:rPr>
          <w:rFonts w:ascii="Times New Roman" w:eastAsia="DengXian" w:hAnsi="Times New Roman" w:cs="Times New Roman"/>
          <w:szCs w:val="24"/>
          <w:lang w:eastAsia="zh-CN"/>
        </w:rPr>
        <w:t>2020</w:t>
      </w:r>
      <w:r w:rsidRPr="001F4229">
        <w:rPr>
          <w:rFonts w:ascii="Times New Roman" w:eastAsia="DengXian" w:hAnsi="Times New Roman" w:cs="Times New Roman" w:hint="eastAsia"/>
          <w:szCs w:val="24"/>
          <w:lang w:eastAsia="zh-CN"/>
        </w:rPr>
        <w:t>）。《房委会通过公屋租金寛免两个月》。撷取自网页</w:t>
      </w:r>
      <w:r w:rsidRPr="001F4229">
        <w:rPr>
          <w:rFonts w:ascii="Times New Roman" w:eastAsia="DengXian" w:hAnsi="Times New Roman" w:cs="Times New Roman"/>
          <w:szCs w:val="24"/>
          <w:lang w:eastAsia="zh-CN"/>
        </w:rPr>
        <w:t>https://www.news.gov.hk/chi/2020/07/20200728/20200728_174801_237.html?type=category&amp;name=covid19&amp;tl=t</w:t>
      </w:r>
    </w:p>
    <w:p w14:paraId="34C58406" w14:textId="35A7E5EA" w:rsidR="00F91B2B" w:rsidRDefault="00F91B2B" w:rsidP="00144ABF">
      <w:pPr>
        <w:ind w:leftChars="1" w:left="482" w:hangingChars="200" w:hanging="480"/>
        <w:rPr>
          <w:rFonts w:ascii="Times New Roman" w:hAnsi="Times New Roman" w:cs="Times New Roman"/>
          <w:szCs w:val="24"/>
          <w:lang w:eastAsia="zh-CN"/>
        </w:rPr>
      </w:pPr>
    </w:p>
    <w:p w14:paraId="60DE6175" w14:textId="4DE2B375" w:rsidR="00144ABF" w:rsidRPr="00144ABF" w:rsidRDefault="001F4229" w:rsidP="00144ABF">
      <w:pPr>
        <w:ind w:leftChars="1" w:left="482" w:hangingChars="200" w:hanging="480"/>
        <w:rPr>
          <w:rFonts w:ascii="Times New Roman" w:hAnsi="Times New Roman" w:cs="Times New Roman"/>
          <w:szCs w:val="24"/>
          <w:lang w:eastAsia="zh-CN"/>
        </w:rPr>
      </w:pPr>
      <w:r w:rsidRPr="001F4229">
        <w:rPr>
          <w:rFonts w:ascii="Times New Roman" w:eastAsia="DengXian" w:hAnsi="Times New Roman" w:cs="Times New Roman" w:hint="eastAsia"/>
          <w:szCs w:val="24"/>
          <w:lang w:eastAsia="zh-CN"/>
        </w:rPr>
        <w:t>香港政府新闻网（</w:t>
      </w:r>
      <w:r w:rsidRPr="001F4229">
        <w:rPr>
          <w:rFonts w:ascii="Times New Roman" w:eastAsia="DengXian" w:hAnsi="Times New Roman" w:cs="Times New Roman"/>
          <w:szCs w:val="24"/>
          <w:lang w:eastAsia="zh-CN"/>
        </w:rPr>
        <w:t>2020</w:t>
      </w:r>
      <w:r w:rsidRPr="001F4229">
        <w:rPr>
          <w:rFonts w:ascii="Times New Roman" w:eastAsia="DengXian" w:hAnsi="Times New Roman" w:cs="Times New Roman" w:hint="eastAsia"/>
          <w:szCs w:val="24"/>
          <w:lang w:eastAsia="zh-CN"/>
        </w:rPr>
        <w:t>）。《政府再安排航班接回滞印度港人》。撷取自网页</w:t>
      </w:r>
      <w:r w:rsidRPr="001F4229">
        <w:rPr>
          <w:rFonts w:ascii="Times New Roman" w:eastAsia="DengXian" w:hAnsi="Times New Roman" w:cs="Times New Roman"/>
          <w:szCs w:val="24"/>
          <w:lang w:eastAsia="zh-CN"/>
        </w:rPr>
        <w:t>https://www.news.gov.hk/chi/2020/06/20200617/20200617_181750_138.html?type=category&amp;name=health</w:t>
      </w:r>
    </w:p>
    <w:p w14:paraId="0979BD52" w14:textId="77777777" w:rsidR="00144ABF" w:rsidRDefault="00144ABF" w:rsidP="00144ABF">
      <w:pPr>
        <w:ind w:leftChars="1" w:left="482" w:hangingChars="200" w:hanging="480"/>
        <w:rPr>
          <w:rFonts w:ascii="Times New Roman" w:hAnsi="Times New Roman" w:cs="Times New Roman"/>
          <w:szCs w:val="24"/>
          <w:lang w:eastAsia="zh-CN"/>
        </w:rPr>
      </w:pPr>
    </w:p>
    <w:p w14:paraId="4E4DB4C6" w14:textId="67F31508" w:rsidR="00144ABF" w:rsidRPr="00144ABF" w:rsidRDefault="001F4229" w:rsidP="00144ABF">
      <w:pPr>
        <w:ind w:leftChars="1" w:left="482" w:hangingChars="200" w:hanging="480"/>
        <w:rPr>
          <w:rFonts w:ascii="Times New Roman" w:hAnsi="Times New Roman" w:cs="Times New Roman"/>
          <w:szCs w:val="24"/>
          <w:lang w:eastAsia="zh-CN"/>
        </w:rPr>
      </w:pPr>
      <w:r w:rsidRPr="001F4229">
        <w:rPr>
          <w:rFonts w:ascii="Times New Roman" w:eastAsia="DengXian" w:hAnsi="Times New Roman" w:cs="Times New Roman" w:hint="eastAsia"/>
          <w:szCs w:val="24"/>
          <w:lang w:eastAsia="zh-CN"/>
        </w:rPr>
        <w:t>香港政府新闻网（</w:t>
      </w:r>
      <w:r w:rsidRPr="001F4229">
        <w:rPr>
          <w:rFonts w:ascii="Times New Roman" w:eastAsia="DengXian" w:hAnsi="Times New Roman" w:cs="Times New Roman"/>
          <w:szCs w:val="24"/>
          <w:lang w:eastAsia="zh-CN"/>
        </w:rPr>
        <w:t>2020</w:t>
      </w:r>
      <w:r w:rsidRPr="001F4229">
        <w:rPr>
          <w:rFonts w:ascii="Times New Roman" w:eastAsia="DengXian" w:hAnsi="Times New Roman" w:cs="Times New Roman" w:hint="eastAsia"/>
          <w:szCs w:val="24"/>
          <w:lang w:eastAsia="zh-CN"/>
        </w:rPr>
        <w:t>）。《限制社交措施再延长</w:t>
      </w:r>
      <w:r w:rsidRPr="001F4229">
        <w:rPr>
          <w:rFonts w:ascii="Times New Roman" w:eastAsia="DengXian" w:hAnsi="Times New Roman" w:cs="Times New Roman"/>
          <w:szCs w:val="24"/>
          <w:lang w:eastAsia="zh-CN"/>
        </w:rPr>
        <w:t>14</w:t>
      </w:r>
      <w:r w:rsidRPr="001F4229">
        <w:rPr>
          <w:rFonts w:ascii="Times New Roman" w:eastAsia="DengXian" w:hAnsi="Times New Roman" w:cs="Times New Roman" w:hint="eastAsia"/>
          <w:szCs w:val="24"/>
          <w:lang w:eastAsia="zh-CN"/>
        </w:rPr>
        <w:t>天》。撷取自网页</w:t>
      </w:r>
      <w:r w:rsidRPr="001F4229">
        <w:rPr>
          <w:rFonts w:ascii="Times New Roman" w:eastAsia="DengXian" w:hAnsi="Times New Roman" w:cs="Times New Roman"/>
          <w:szCs w:val="24"/>
          <w:lang w:eastAsia="zh-CN"/>
        </w:rPr>
        <w:t>https://www.news.gov.hk/chi/2020/06/20200602/20200602_173816_679.html?type=ticker</w:t>
      </w:r>
    </w:p>
    <w:p w14:paraId="1CD9F5EB" w14:textId="77777777" w:rsidR="00144ABF" w:rsidRDefault="00144ABF" w:rsidP="00144ABF">
      <w:pPr>
        <w:ind w:leftChars="1" w:left="482" w:hangingChars="200" w:hanging="480"/>
        <w:rPr>
          <w:rFonts w:ascii="Times New Roman" w:hAnsi="Times New Roman" w:cs="Times New Roman"/>
          <w:szCs w:val="24"/>
          <w:lang w:eastAsia="zh-CN"/>
        </w:rPr>
      </w:pPr>
    </w:p>
    <w:p w14:paraId="33664C9E" w14:textId="77777777" w:rsidR="00F91B2B" w:rsidRDefault="00F91B2B">
      <w:pPr>
        <w:widowControl/>
        <w:rPr>
          <w:rFonts w:ascii="Times New Roman" w:hAnsi="Times New Roman" w:cs="Times New Roman"/>
          <w:szCs w:val="24"/>
          <w:lang w:eastAsia="zh-CN"/>
        </w:rPr>
      </w:pPr>
      <w:r>
        <w:rPr>
          <w:rFonts w:ascii="Times New Roman" w:hAnsi="Times New Roman" w:cs="Times New Roman"/>
          <w:szCs w:val="24"/>
          <w:lang w:eastAsia="zh-CN"/>
        </w:rPr>
        <w:br w:type="page"/>
      </w:r>
    </w:p>
    <w:p w14:paraId="1A5FB798" w14:textId="1A29F90C" w:rsidR="00F91B2B" w:rsidRPr="00144ABF" w:rsidRDefault="001F4229" w:rsidP="00F91B2B">
      <w:pPr>
        <w:ind w:leftChars="1" w:left="482" w:hangingChars="200" w:hanging="480"/>
        <w:rPr>
          <w:rFonts w:ascii="Times New Roman" w:hAnsi="Times New Roman" w:cs="Times New Roman"/>
          <w:szCs w:val="24"/>
          <w:lang w:eastAsia="zh-CN"/>
        </w:rPr>
      </w:pPr>
      <w:r w:rsidRPr="001F4229">
        <w:rPr>
          <w:rFonts w:ascii="Times New Roman" w:eastAsia="DengXian" w:hAnsi="Times New Roman" w:cs="Times New Roman" w:hint="eastAsia"/>
          <w:szCs w:val="24"/>
          <w:lang w:eastAsia="zh-CN"/>
        </w:rPr>
        <w:lastRenderedPageBreak/>
        <w:t>香港政府新闻网（</w:t>
      </w:r>
      <w:r w:rsidRPr="001F4229">
        <w:rPr>
          <w:rFonts w:ascii="Times New Roman" w:eastAsia="DengXian" w:hAnsi="Times New Roman" w:cs="Times New Roman"/>
          <w:szCs w:val="24"/>
          <w:lang w:eastAsia="zh-CN"/>
        </w:rPr>
        <w:t>2020</w:t>
      </w:r>
      <w:r w:rsidRPr="001F4229">
        <w:rPr>
          <w:rFonts w:ascii="Times New Roman" w:eastAsia="DengXian" w:hAnsi="Times New Roman" w:cs="Times New Roman" w:hint="eastAsia"/>
          <w:szCs w:val="24"/>
          <w:lang w:eastAsia="zh-CN"/>
        </w:rPr>
        <w:t>）。《政府收紧豁免人士检测和检疫安排》。撷取自网页</w:t>
      </w:r>
      <w:r w:rsidRPr="001F4229">
        <w:rPr>
          <w:rFonts w:ascii="Times New Roman" w:eastAsia="DengXian" w:hAnsi="Times New Roman" w:cs="Times New Roman"/>
          <w:szCs w:val="24"/>
          <w:lang w:eastAsia="zh-CN"/>
        </w:rPr>
        <w:t>https://www.news.gov.hk/chi/2020/07/20200726/20200726_122517_597.html?type=category&amp;name=covid19&amp;tl=t</w:t>
      </w:r>
    </w:p>
    <w:p w14:paraId="79C421F7" w14:textId="65130DAB" w:rsidR="00F91B2B" w:rsidRDefault="00F91B2B" w:rsidP="00144ABF">
      <w:pPr>
        <w:ind w:leftChars="1" w:left="482" w:hangingChars="200" w:hanging="480"/>
        <w:rPr>
          <w:rFonts w:ascii="Times New Roman" w:hAnsi="Times New Roman" w:cs="Times New Roman"/>
          <w:szCs w:val="24"/>
          <w:lang w:eastAsia="zh-CN"/>
        </w:rPr>
      </w:pPr>
    </w:p>
    <w:p w14:paraId="52EE3CA5" w14:textId="66DDE64A" w:rsidR="00F91B2B" w:rsidRPr="00144ABF" w:rsidRDefault="001F4229" w:rsidP="00F91B2B">
      <w:pPr>
        <w:ind w:leftChars="1" w:left="482" w:hangingChars="200" w:hanging="480"/>
        <w:rPr>
          <w:rFonts w:ascii="Times New Roman" w:hAnsi="Times New Roman" w:cs="Times New Roman"/>
          <w:szCs w:val="24"/>
          <w:lang w:eastAsia="zh-CN"/>
        </w:rPr>
      </w:pPr>
      <w:r w:rsidRPr="001F4229">
        <w:rPr>
          <w:rFonts w:ascii="Times New Roman" w:eastAsia="DengXian" w:hAnsi="Times New Roman" w:cs="Times New Roman" w:hint="eastAsia"/>
          <w:szCs w:val="24"/>
          <w:lang w:eastAsia="zh-CN"/>
        </w:rPr>
        <w:t>香港政府新闻网（</w:t>
      </w:r>
      <w:r w:rsidRPr="001F4229">
        <w:rPr>
          <w:rFonts w:ascii="Times New Roman" w:eastAsia="DengXian" w:hAnsi="Times New Roman" w:cs="Times New Roman"/>
          <w:szCs w:val="24"/>
          <w:lang w:eastAsia="zh-CN"/>
        </w:rPr>
        <w:t>2020</w:t>
      </w:r>
      <w:r w:rsidRPr="001F4229">
        <w:rPr>
          <w:rFonts w:ascii="Times New Roman" w:eastAsia="DengXian" w:hAnsi="Times New Roman" w:cs="Times New Roman" w:hint="eastAsia"/>
          <w:szCs w:val="24"/>
          <w:lang w:eastAsia="zh-CN"/>
        </w:rPr>
        <w:t>）。《疫情严峻　政府推新一轮措施抗疫》。撷取自网页</w:t>
      </w:r>
      <w:r w:rsidRPr="001F4229">
        <w:rPr>
          <w:rFonts w:ascii="Times New Roman" w:eastAsia="DengXian" w:hAnsi="Times New Roman" w:cs="Times New Roman"/>
          <w:szCs w:val="24"/>
          <w:lang w:eastAsia="zh-CN"/>
        </w:rPr>
        <w:t>https://www.news.gov.hk/chi/2020/07/20200713/20200713_211216_022.html?type=category&amp;name=covid19&amp;tl=t</w:t>
      </w:r>
    </w:p>
    <w:p w14:paraId="270055F4" w14:textId="77777777" w:rsidR="00F91B2B" w:rsidRPr="00F91B2B" w:rsidRDefault="00F91B2B" w:rsidP="00144ABF">
      <w:pPr>
        <w:ind w:leftChars="1" w:left="482" w:hangingChars="200" w:hanging="480"/>
        <w:rPr>
          <w:rFonts w:ascii="Times New Roman" w:hAnsi="Times New Roman" w:cs="Times New Roman"/>
          <w:szCs w:val="24"/>
          <w:lang w:eastAsia="zh-CN"/>
        </w:rPr>
      </w:pPr>
    </w:p>
    <w:p w14:paraId="161CDFA8" w14:textId="05748946" w:rsidR="00144ABF" w:rsidRPr="00144ABF" w:rsidRDefault="001F4229" w:rsidP="00144ABF">
      <w:pPr>
        <w:ind w:leftChars="1" w:left="482" w:hangingChars="200" w:hanging="480"/>
        <w:rPr>
          <w:rFonts w:ascii="Times New Roman" w:hAnsi="Times New Roman" w:cs="Times New Roman"/>
          <w:szCs w:val="24"/>
          <w:lang w:eastAsia="zh-CN"/>
        </w:rPr>
      </w:pPr>
      <w:r w:rsidRPr="001F4229">
        <w:rPr>
          <w:rFonts w:ascii="Times New Roman" w:eastAsia="DengXian" w:hAnsi="Times New Roman" w:cs="Times New Roman" w:hint="eastAsia"/>
          <w:szCs w:val="24"/>
          <w:lang w:eastAsia="zh-CN"/>
        </w:rPr>
        <w:t>香港政府新闻网（</w:t>
      </w:r>
      <w:r w:rsidRPr="001F4229">
        <w:rPr>
          <w:rFonts w:ascii="Times New Roman" w:eastAsia="DengXian" w:hAnsi="Times New Roman" w:cs="Times New Roman"/>
          <w:szCs w:val="24"/>
          <w:lang w:eastAsia="zh-CN"/>
        </w:rPr>
        <w:t>2020</w:t>
      </w:r>
      <w:r w:rsidRPr="001F4229">
        <w:rPr>
          <w:rFonts w:ascii="Times New Roman" w:eastAsia="DengXian" w:hAnsi="Times New Roman" w:cs="Times New Roman" w:hint="eastAsia"/>
          <w:szCs w:val="24"/>
          <w:lang w:eastAsia="zh-CN"/>
        </w:rPr>
        <w:t>）。《限聚集规定延长　宗教活动获豁免》。撷取自网页</w:t>
      </w:r>
      <w:r w:rsidRPr="001F4229">
        <w:rPr>
          <w:rFonts w:ascii="Times New Roman" w:eastAsia="DengXian" w:hAnsi="Times New Roman" w:cs="Times New Roman"/>
          <w:szCs w:val="24"/>
          <w:lang w:eastAsia="zh-CN"/>
        </w:rPr>
        <w:t>https://www.news.gov.hk/chi/2020/05/20200519/20200519_163409_264.html?type=category&amp;name=health&amp;tl=t</w:t>
      </w:r>
    </w:p>
    <w:p w14:paraId="265EE3E5" w14:textId="77777777" w:rsidR="00144ABF" w:rsidRDefault="00144ABF" w:rsidP="00144ABF">
      <w:pPr>
        <w:ind w:leftChars="1" w:left="482" w:hangingChars="200" w:hanging="480"/>
        <w:rPr>
          <w:rFonts w:ascii="Times New Roman" w:hAnsi="Times New Roman" w:cs="Times New Roman"/>
          <w:szCs w:val="24"/>
          <w:lang w:eastAsia="zh-CN"/>
        </w:rPr>
      </w:pPr>
    </w:p>
    <w:p w14:paraId="6CBCEDB2" w14:textId="3318A5AC" w:rsidR="00144ABF" w:rsidRPr="00144ABF" w:rsidRDefault="001F4229" w:rsidP="00144ABF">
      <w:pPr>
        <w:ind w:leftChars="1" w:left="482" w:hangingChars="200" w:hanging="480"/>
        <w:rPr>
          <w:rFonts w:ascii="Times New Roman" w:hAnsi="Times New Roman" w:cs="Times New Roman"/>
          <w:szCs w:val="24"/>
          <w:lang w:eastAsia="zh-CN"/>
        </w:rPr>
      </w:pPr>
      <w:r w:rsidRPr="001F4229">
        <w:rPr>
          <w:rFonts w:ascii="Times New Roman" w:eastAsia="DengXian" w:hAnsi="Times New Roman" w:cs="Times New Roman" w:hint="eastAsia"/>
          <w:szCs w:val="24"/>
          <w:lang w:eastAsia="zh-CN"/>
        </w:rPr>
        <w:t>香港政府新闻网（</w:t>
      </w:r>
      <w:r w:rsidRPr="001F4229">
        <w:rPr>
          <w:rFonts w:ascii="Times New Roman" w:eastAsia="DengXian" w:hAnsi="Times New Roman" w:cs="Times New Roman"/>
          <w:szCs w:val="24"/>
          <w:lang w:eastAsia="zh-CN"/>
        </w:rPr>
        <w:t>2020</w:t>
      </w:r>
      <w:r w:rsidRPr="001F4229">
        <w:rPr>
          <w:rFonts w:ascii="Times New Roman" w:eastAsia="DengXian" w:hAnsi="Times New Roman" w:cs="Times New Roman" w:hint="eastAsia"/>
          <w:szCs w:val="24"/>
          <w:lang w:eastAsia="zh-CN"/>
        </w:rPr>
        <w:t>）。《部分社交距离措施周五起放寛》。撷取自网页</w:t>
      </w:r>
      <w:r w:rsidRPr="001F4229">
        <w:rPr>
          <w:rFonts w:ascii="Times New Roman" w:eastAsia="DengXian" w:hAnsi="Times New Roman" w:cs="Times New Roman"/>
          <w:szCs w:val="24"/>
          <w:lang w:eastAsia="zh-CN"/>
        </w:rPr>
        <w:t>https://www.news.gov.hk/chi/2020/05/20200526/20200526_180013_669.html</w:t>
      </w:r>
    </w:p>
    <w:p w14:paraId="5A125E17" w14:textId="77777777" w:rsidR="00144ABF" w:rsidRDefault="00144ABF" w:rsidP="00144ABF">
      <w:pPr>
        <w:ind w:leftChars="1" w:left="482" w:hangingChars="200" w:hanging="480"/>
        <w:rPr>
          <w:rFonts w:ascii="Times New Roman" w:hAnsi="Times New Roman" w:cs="Times New Roman"/>
          <w:szCs w:val="24"/>
          <w:lang w:eastAsia="zh-CN"/>
        </w:rPr>
      </w:pPr>
    </w:p>
    <w:p w14:paraId="26F7B250" w14:textId="105638AF" w:rsidR="00144ABF" w:rsidRPr="00144ABF" w:rsidRDefault="001F4229" w:rsidP="00144ABF">
      <w:pPr>
        <w:ind w:leftChars="1" w:left="482" w:hangingChars="200" w:hanging="480"/>
        <w:rPr>
          <w:rFonts w:ascii="Times New Roman" w:hAnsi="Times New Roman" w:cs="Times New Roman"/>
          <w:szCs w:val="24"/>
          <w:lang w:eastAsia="zh-CN"/>
        </w:rPr>
      </w:pPr>
      <w:r w:rsidRPr="001F4229">
        <w:rPr>
          <w:rFonts w:ascii="Times New Roman" w:eastAsia="DengXian" w:hAnsi="Times New Roman" w:cs="Times New Roman" w:hint="eastAsia"/>
          <w:szCs w:val="24"/>
          <w:lang w:eastAsia="zh-CN"/>
        </w:rPr>
        <w:t>香港政府新闻网（</w:t>
      </w:r>
      <w:r w:rsidRPr="001F4229">
        <w:rPr>
          <w:rFonts w:ascii="Times New Roman" w:eastAsia="DengXian" w:hAnsi="Times New Roman" w:cs="Times New Roman"/>
          <w:szCs w:val="24"/>
          <w:lang w:eastAsia="zh-CN"/>
        </w:rPr>
        <w:t>2020</w:t>
      </w:r>
      <w:r w:rsidRPr="001F4229">
        <w:rPr>
          <w:rFonts w:ascii="Times New Roman" w:eastAsia="DengXian" w:hAnsi="Times New Roman" w:cs="Times New Roman" w:hint="eastAsia"/>
          <w:szCs w:val="24"/>
          <w:lang w:eastAsia="zh-CN"/>
        </w:rPr>
        <w:t>）。《陈茂波料疫情令财赤恶化》。撷取自网页</w:t>
      </w:r>
      <w:r w:rsidRPr="001F4229">
        <w:rPr>
          <w:rFonts w:ascii="Times New Roman" w:eastAsia="DengXian" w:hAnsi="Times New Roman" w:cs="Times New Roman"/>
          <w:szCs w:val="24"/>
          <w:lang w:eastAsia="zh-CN"/>
        </w:rPr>
        <w:t>https://www.news.gov.hk/chi/2020/02/20200202/20200202_120031_549.html</w:t>
      </w:r>
    </w:p>
    <w:p w14:paraId="62CEFD5F" w14:textId="77777777" w:rsidR="00F91B2B" w:rsidRDefault="00F91B2B" w:rsidP="00144ABF">
      <w:pPr>
        <w:ind w:leftChars="1" w:left="482" w:hangingChars="200" w:hanging="480"/>
        <w:rPr>
          <w:rFonts w:ascii="Times New Roman" w:hAnsi="Times New Roman" w:cs="Times New Roman"/>
          <w:szCs w:val="24"/>
          <w:lang w:eastAsia="zh-CN"/>
        </w:rPr>
      </w:pPr>
    </w:p>
    <w:p w14:paraId="0780693A" w14:textId="53BFDF54" w:rsidR="00144ABF" w:rsidRPr="00144ABF" w:rsidRDefault="001F4229" w:rsidP="00144ABF">
      <w:pPr>
        <w:ind w:leftChars="1" w:left="482" w:hangingChars="200" w:hanging="480"/>
        <w:rPr>
          <w:rFonts w:ascii="Times New Roman" w:hAnsi="Times New Roman" w:cs="Times New Roman"/>
          <w:szCs w:val="24"/>
          <w:lang w:eastAsia="zh-CN"/>
        </w:rPr>
      </w:pPr>
      <w:r w:rsidRPr="001F4229">
        <w:rPr>
          <w:rFonts w:ascii="Times New Roman" w:eastAsia="DengXian" w:hAnsi="Times New Roman" w:cs="Times New Roman" w:hint="eastAsia"/>
          <w:szCs w:val="24"/>
          <w:lang w:eastAsia="zh-CN"/>
        </w:rPr>
        <w:t>香港政府新闻网（</w:t>
      </w:r>
      <w:r w:rsidRPr="001F4229">
        <w:rPr>
          <w:rFonts w:ascii="Times New Roman" w:eastAsia="DengXian" w:hAnsi="Times New Roman" w:cs="Times New Roman"/>
          <w:szCs w:val="24"/>
          <w:lang w:eastAsia="zh-CN"/>
        </w:rPr>
        <w:t>2020</w:t>
      </w:r>
      <w:r w:rsidRPr="001F4229">
        <w:rPr>
          <w:rFonts w:ascii="Times New Roman" w:eastAsia="DengXian" w:hAnsi="Times New Roman" w:cs="Times New Roman" w:hint="eastAsia"/>
          <w:szCs w:val="24"/>
          <w:lang w:eastAsia="zh-CN"/>
        </w:rPr>
        <w:t>）。《群组聚集人数放宽至</w:t>
      </w:r>
      <w:r w:rsidRPr="001F4229">
        <w:rPr>
          <w:rFonts w:ascii="Times New Roman" w:eastAsia="DengXian" w:hAnsi="Times New Roman" w:cs="Times New Roman"/>
          <w:szCs w:val="24"/>
          <w:lang w:eastAsia="zh-CN"/>
        </w:rPr>
        <w:t>50</w:t>
      </w:r>
      <w:r w:rsidRPr="001F4229">
        <w:rPr>
          <w:rFonts w:ascii="Times New Roman" w:eastAsia="DengXian" w:hAnsi="Times New Roman" w:cs="Times New Roman" w:hint="eastAsia"/>
          <w:szCs w:val="24"/>
          <w:lang w:eastAsia="zh-CN"/>
        </w:rPr>
        <w:t>人》。撷取自网页</w:t>
      </w:r>
      <w:r w:rsidRPr="001F4229">
        <w:rPr>
          <w:rFonts w:ascii="Times New Roman" w:eastAsia="DengXian" w:hAnsi="Times New Roman" w:cs="Times New Roman"/>
          <w:szCs w:val="24"/>
          <w:lang w:eastAsia="zh-CN"/>
        </w:rPr>
        <w:t>https://www.news.gov.hk/chi/2020/06/20200616/20200616_172450_196.html?type=category&amp;name=health&amp;tl=t</w:t>
      </w:r>
    </w:p>
    <w:p w14:paraId="686ECDAC" w14:textId="77777777" w:rsidR="00144ABF" w:rsidRDefault="00144ABF" w:rsidP="00144ABF">
      <w:pPr>
        <w:ind w:leftChars="1" w:left="482" w:hangingChars="200" w:hanging="480"/>
        <w:rPr>
          <w:rFonts w:ascii="Times New Roman" w:hAnsi="Times New Roman" w:cs="Times New Roman"/>
          <w:szCs w:val="24"/>
          <w:lang w:eastAsia="zh-CN"/>
        </w:rPr>
      </w:pPr>
    </w:p>
    <w:p w14:paraId="64519874" w14:textId="1890FED6" w:rsidR="00144ABF" w:rsidRPr="00144ABF" w:rsidRDefault="001F4229" w:rsidP="00144ABF">
      <w:pPr>
        <w:ind w:leftChars="1" w:left="482" w:hangingChars="200" w:hanging="480"/>
        <w:rPr>
          <w:rFonts w:ascii="Times New Roman" w:hAnsi="Times New Roman" w:cs="Times New Roman"/>
          <w:szCs w:val="24"/>
          <w:lang w:eastAsia="zh-CN"/>
        </w:rPr>
      </w:pPr>
      <w:r w:rsidRPr="001F4229">
        <w:rPr>
          <w:rFonts w:ascii="Times New Roman" w:eastAsia="DengXian" w:hAnsi="Times New Roman" w:cs="Times New Roman" w:hint="eastAsia"/>
          <w:szCs w:val="24"/>
          <w:lang w:eastAsia="zh-CN"/>
        </w:rPr>
        <w:t>香港政府新闻网（</w:t>
      </w:r>
      <w:r w:rsidRPr="001F4229">
        <w:rPr>
          <w:rFonts w:ascii="Times New Roman" w:eastAsia="DengXian" w:hAnsi="Times New Roman" w:cs="Times New Roman"/>
          <w:szCs w:val="24"/>
          <w:lang w:eastAsia="zh-CN"/>
        </w:rPr>
        <w:t>2020</w:t>
      </w:r>
      <w:r w:rsidRPr="001F4229">
        <w:rPr>
          <w:rFonts w:ascii="Times New Roman" w:eastAsia="DengXian" w:hAnsi="Times New Roman" w:cs="Times New Roman" w:hint="eastAsia"/>
          <w:szCs w:val="24"/>
          <w:lang w:eastAsia="zh-CN"/>
        </w:rPr>
        <w:t>）。《滞留尼泊尔港人将乘特别航班返港》。撷取自网页</w:t>
      </w:r>
      <w:r w:rsidRPr="001F4229">
        <w:rPr>
          <w:rFonts w:ascii="Times New Roman" w:eastAsia="DengXian" w:hAnsi="Times New Roman" w:cs="Times New Roman"/>
          <w:szCs w:val="24"/>
          <w:lang w:eastAsia="zh-CN"/>
        </w:rPr>
        <w:t>https://www.news.gov.hk/chi/2020/05/20200531/20200531_141547_523.html?type=category&amp;name=health&amp;tl=t</w:t>
      </w:r>
    </w:p>
    <w:p w14:paraId="0E3773D2" w14:textId="77777777" w:rsidR="00144ABF" w:rsidRDefault="00144ABF" w:rsidP="00144ABF">
      <w:pPr>
        <w:ind w:leftChars="1" w:left="482" w:hangingChars="200" w:hanging="480"/>
        <w:rPr>
          <w:rFonts w:ascii="Times New Roman" w:hAnsi="Times New Roman" w:cs="Times New Roman"/>
          <w:szCs w:val="24"/>
          <w:lang w:eastAsia="zh-CN"/>
        </w:rPr>
      </w:pPr>
    </w:p>
    <w:p w14:paraId="295297CC" w14:textId="5E362B4F" w:rsidR="00144ABF" w:rsidRPr="00144ABF" w:rsidRDefault="001F4229" w:rsidP="00144ABF">
      <w:pPr>
        <w:ind w:leftChars="1" w:left="482" w:hangingChars="200" w:hanging="480"/>
        <w:rPr>
          <w:rFonts w:ascii="Times New Roman" w:hAnsi="Times New Roman" w:cs="Times New Roman"/>
          <w:szCs w:val="24"/>
          <w:lang w:eastAsia="zh-CN"/>
        </w:rPr>
      </w:pPr>
      <w:r w:rsidRPr="001F4229">
        <w:rPr>
          <w:rFonts w:ascii="Times New Roman" w:eastAsia="DengXian" w:hAnsi="Times New Roman" w:cs="Times New Roman" w:hint="eastAsia"/>
          <w:szCs w:val="24"/>
          <w:lang w:eastAsia="zh-CN"/>
        </w:rPr>
        <w:t>香港特别行政区政府</w:t>
      </w:r>
      <w:r w:rsidRPr="001F4229">
        <w:rPr>
          <w:rFonts w:ascii="Times New Roman" w:eastAsia="DengXian" w:hAnsi="Times New Roman" w:cs="Times New Roman"/>
          <w:szCs w:val="24"/>
          <w:lang w:eastAsia="zh-CN"/>
        </w:rPr>
        <w:t>2019</w:t>
      </w:r>
      <w:r w:rsidRPr="001F4229">
        <w:rPr>
          <w:rFonts w:ascii="Times New Roman" w:eastAsia="DengXian" w:hAnsi="Times New Roman" w:cs="Times New Roman" w:hint="eastAsia"/>
          <w:szCs w:val="24"/>
          <w:lang w:eastAsia="zh-CN"/>
        </w:rPr>
        <w:t>冠状病毒病专题网站—同心抗疫（</w:t>
      </w:r>
      <w:r w:rsidRPr="001F4229">
        <w:rPr>
          <w:rFonts w:ascii="Times New Roman" w:eastAsia="DengXian" w:hAnsi="Times New Roman" w:cs="Times New Roman"/>
          <w:szCs w:val="24"/>
          <w:lang w:eastAsia="zh-CN"/>
        </w:rPr>
        <w:t>2020</w:t>
      </w:r>
      <w:r w:rsidRPr="001F4229">
        <w:rPr>
          <w:rFonts w:ascii="Times New Roman" w:eastAsia="DengXian" w:hAnsi="Times New Roman" w:cs="Times New Roman" w:hint="eastAsia"/>
          <w:szCs w:val="24"/>
          <w:lang w:eastAsia="zh-CN"/>
        </w:rPr>
        <w:t>）。《同心抗疫　共渡时艰》。撷取自网页</w:t>
      </w:r>
      <w:r w:rsidRPr="001F4229">
        <w:rPr>
          <w:rFonts w:ascii="Times New Roman" w:eastAsia="DengXian" w:hAnsi="Times New Roman" w:cs="Times New Roman"/>
          <w:szCs w:val="24"/>
          <w:lang w:eastAsia="zh-CN"/>
        </w:rPr>
        <w:t>https://www.coronavirus.gov.hk/pdf/fund/CE-Measure-12.pdf</w:t>
      </w:r>
    </w:p>
    <w:p w14:paraId="41ADA694" w14:textId="77777777" w:rsidR="00144ABF" w:rsidRDefault="00144ABF" w:rsidP="00144ABF">
      <w:pPr>
        <w:ind w:leftChars="1" w:left="482" w:hangingChars="200" w:hanging="480"/>
        <w:rPr>
          <w:rFonts w:ascii="Times New Roman" w:hAnsi="Times New Roman" w:cs="Times New Roman"/>
          <w:szCs w:val="24"/>
          <w:lang w:eastAsia="zh-CN"/>
        </w:rPr>
      </w:pPr>
    </w:p>
    <w:p w14:paraId="60963809" w14:textId="207F70C1" w:rsidR="00144ABF" w:rsidRPr="00144ABF" w:rsidRDefault="001F4229" w:rsidP="00144ABF">
      <w:pPr>
        <w:ind w:leftChars="1" w:left="482" w:hangingChars="200" w:hanging="480"/>
        <w:rPr>
          <w:rFonts w:ascii="Times New Roman" w:hAnsi="Times New Roman" w:cs="Times New Roman"/>
          <w:szCs w:val="24"/>
          <w:lang w:eastAsia="zh-CN"/>
        </w:rPr>
      </w:pPr>
      <w:r w:rsidRPr="001F4229">
        <w:rPr>
          <w:rFonts w:ascii="Times New Roman" w:eastAsia="DengXian" w:hAnsi="Times New Roman" w:cs="Times New Roman" w:hint="eastAsia"/>
          <w:szCs w:val="24"/>
          <w:lang w:eastAsia="zh-CN"/>
        </w:rPr>
        <w:t>香港特别行政区政府</w:t>
      </w:r>
      <w:r w:rsidRPr="001F4229">
        <w:rPr>
          <w:rFonts w:ascii="Times New Roman" w:eastAsia="DengXian" w:hAnsi="Times New Roman" w:cs="Times New Roman"/>
          <w:szCs w:val="24"/>
          <w:lang w:eastAsia="zh-CN"/>
        </w:rPr>
        <w:t>2019</w:t>
      </w:r>
      <w:r w:rsidRPr="001F4229">
        <w:rPr>
          <w:rFonts w:ascii="Times New Roman" w:eastAsia="DengXian" w:hAnsi="Times New Roman" w:cs="Times New Roman" w:hint="eastAsia"/>
          <w:szCs w:val="24"/>
          <w:lang w:eastAsia="zh-CN"/>
        </w:rPr>
        <w:t>冠状病毒病专题网站—同心抗疫（</w:t>
      </w:r>
      <w:r w:rsidRPr="001F4229">
        <w:rPr>
          <w:rFonts w:ascii="Times New Roman" w:eastAsia="DengXian" w:hAnsi="Times New Roman" w:cs="Times New Roman"/>
          <w:szCs w:val="24"/>
          <w:lang w:eastAsia="zh-CN"/>
        </w:rPr>
        <w:t>2020</w:t>
      </w:r>
      <w:r w:rsidRPr="001F4229">
        <w:rPr>
          <w:rFonts w:ascii="Times New Roman" w:eastAsia="DengXian" w:hAnsi="Times New Roman" w:cs="Times New Roman" w:hint="eastAsia"/>
          <w:szCs w:val="24"/>
          <w:lang w:eastAsia="zh-CN"/>
        </w:rPr>
        <w:t>）。《行政长官林郑月娥撰文「抗疫一月</w:t>
      </w:r>
      <w:r w:rsidRPr="001F4229">
        <w:rPr>
          <w:rFonts w:ascii="Times New Roman" w:eastAsia="DengXian" w:hAnsi="Times New Roman" w:cs="Times New Roman"/>
          <w:szCs w:val="24"/>
          <w:lang w:eastAsia="zh-CN"/>
        </w:rPr>
        <w:t xml:space="preserve"> </w:t>
      </w:r>
      <w:r w:rsidRPr="001F4229">
        <w:rPr>
          <w:rFonts w:ascii="Times New Roman" w:eastAsia="DengXian" w:hAnsi="Times New Roman" w:cs="Times New Roman" w:hint="eastAsia"/>
          <w:szCs w:val="24"/>
          <w:lang w:eastAsia="zh-CN"/>
        </w:rPr>
        <w:t>决不言败」》。撷取自网页</w:t>
      </w:r>
      <w:r w:rsidRPr="001F4229">
        <w:rPr>
          <w:rFonts w:ascii="Times New Roman" w:eastAsia="DengXian" w:hAnsi="Times New Roman" w:cs="Times New Roman"/>
          <w:szCs w:val="24"/>
          <w:lang w:eastAsia="zh-CN"/>
        </w:rPr>
        <w:t>https://www.ceo.gov.hk/chi/pdf/article20200225.pdf</w:t>
      </w:r>
    </w:p>
    <w:p w14:paraId="4257995A" w14:textId="7CE9E305" w:rsidR="00144ABF" w:rsidRDefault="00144ABF" w:rsidP="00144ABF">
      <w:pPr>
        <w:ind w:leftChars="1" w:left="482" w:hangingChars="200" w:hanging="480"/>
        <w:rPr>
          <w:rFonts w:ascii="Times New Roman" w:hAnsi="Times New Roman" w:cs="Times New Roman"/>
          <w:szCs w:val="24"/>
          <w:lang w:eastAsia="zh-CN"/>
        </w:rPr>
      </w:pPr>
    </w:p>
    <w:p w14:paraId="536B9150" w14:textId="111F7650" w:rsidR="00C47E9B" w:rsidRPr="00C47E9B" w:rsidRDefault="001F4229" w:rsidP="00C47E9B">
      <w:pPr>
        <w:ind w:leftChars="1" w:left="482" w:hangingChars="200" w:hanging="480"/>
        <w:rPr>
          <w:rFonts w:ascii="Times New Roman" w:hAnsi="Times New Roman" w:cs="Times New Roman"/>
          <w:szCs w:val="24"/>
          <w:lang w:eastAsia="zh-CN"/>
        </w:rPr>
      </w:pPr>
      <w:r w:rsidRPr="001F4229">
        <w:rPr>
          <w:rFonts w:ascii="Times New Roman" w:eastAsia="DengXian" w:hAnsi="Times New Roman" w:cs="Times New Roman" w:hint="eastAsia"/>
          <w:szCs w:val="24"/>
          <w:lang w:eastAsia="zh-CN"/>
        </w:rPr>
        <w:t>香港特别行政区政府</w:t>
      </w:r>
      <w:r w:rsidRPr="001F4229">
        <w:rPr>
          <w:rFonts w:ascii="Times New Roman" w:eastAsia="DengXian" w:hAnsi="Times New Roman" w:cs="Times New Roman"/>
          <w:szCs w:val="24"/>
          <w:lang w:eastAsia="zh-CN"/>
        </w:rPr>
        <w:t>2019</w:t>
      </w:r>
      <w:r w:rsidRPr="001F4229">
        <w:rPr>
          <w:rFonts w:ascii="Times New Roman" w:eastAsia="DengXian" w:hAnsi="Times New Roman" w:cs="Times New Roman" w:hint="eastAsia"/>
          <w:szCs w:val="24"/>
          <w:lang w:eastAsia="zh-CN"/>
        </w:rPr>
        <w:t>冠状病毒病专题网站—同心抗疫（</w:t>
      </w:r>
      <w:r w:rsidRPr="001F4229">
        <w:rPr>
          <w:rFonts w:ascii="Times New Roman" w:eastAsia="DengXian" w:hAnsi="Times New Roman" w:cs="Times New Roman"/>
          <w:szCs w:val="24"/>
          <w:lang w:eastAsia="zh-CN"/>
        </w:rPr>
        <w:t>2020</w:t>
      </w:r>
      <w:r w:rsidRPr="001F4229">
        <w:rPr>
          <w:rFonts w:ascii="Times New Roman" w:eastAsia="DengXian" w:hAnsi="Times New Roman" w:cs="Times New Roman" w:hint="eastAsia"/>
          <w:szCs w:val="24"/>
          <w:lang w:eastAsia="zh-CN"/>
        </w:rPr>
        <w:t>）。《行政长官林郑月娥撰文「抗疫八月</w:t>
      </w:r>
      <w:r w:rsidRPr="001F4229">
        <w:rPr>
          <w:rFonts w:ascii="Times New Roman" w:eastAsia="DengXian" w:hAnsi="Times New Roman" w:cs="Times New Roman"/>
          <w:szCs w:val="24"/>
          <w:lang w:eastAsia="zh-CN"/>
        </w:rPr>
        <w:t xml:space="preserve"> </w:t>
      </w:r>
      <w:r w:rsidRPr="001F4229">
        <w:rPr>
          <w:rFonts w:ascii="Times New Roman" w:eastAsia="DengXian" w:hAnsi="Times New Roman" w:cs="Times New Roman" w:hint="eastAsia"/>
          <w:szCs w:val="24"/>
          <w:lang w:eastAsia="zh-CN"/>
        </w:rPr>
        <w:t>不容松懈」》。撷取自网页</w:t>
      </w:r>
      <w:r w:rsidRPr="001F4229">
        <w:rPr>
          <w:rFonts w:ascii="Times New Roman" w:eastAsia="DengXian" w:hAnsi="Times New Roman" w:cs="Times New Roman"/>
          <w:szCs w:val="24"/>
          <w:lang w:eastAsia="zh-CN"/>
        </w:rPr>
        <w:t>https://www.ceo.gov.hk/chi/pdf/article20200925.pdf</w:t>
      </w:r>
    </w:p>
    <w:p w14:paraId="1DA97602" w14:textId="77777777" w:rsidR="00C47E9B" w:rsidRDefault="00C47E9B" w:rsidP="00C47E9B">
      <w:pPr>
        <w:ind w:leftChars="1" w:left="482" w:hangingChars="200" w:hanging="480"/>
        <w:rPr>
          <w:rFonts w:ascii="Times New Roman" w:hAnsi="Times New Roman" w:cs="Times New Roman"/>
          <w:szCs w:val="24"/>
          <w:lang w:eastAsia="zh-CN"/>
        </w:rPr>
      </w:pPr>
    </w:p>
    <w:p w14:paraId="33B743FB" w14:textId="41B14B17" w:rsidR="00C47E9B" w:rsidRDefault="001F4229" w:rsidP="00C47E9B">
      <w:pPr>
        <w:ind w:leftChars="1" w:left="482" w:hangingChars="200" w:hanging="480"/>
        <w:rPr>
          <w:rFonts w:ascii="Times New Roman" w:hAnsi="Times New Roman" w:cs="Times New Roman"/>
          <w:szCs w:val="24"/>
          <w:lang w:eastAsia="zh-CN"/>
        </w:rPr>
      </w:pPr>
      <w:r w:rsidRPr="001F4229">
        <w:rPr>
          <w:rFonts w:ascii="Times New Roman" w:eastAsia="DengXian" w:hAnsi="Times New Roman" w:cs="Times New Roman" w:hint="eastAsia"/>
          <w:szCs w:val="24"/>
          <w:lang w:eastAsia="zh-CN"/>
        </w:rPr>
        <w:lastRenderedPageBreak/>
        <w:t>香港特别行政区政府</w:t>
      </w:r>
      <w:r w:rsidRPr="001F4229">
        <w:rPr>
          <w:rFonts w:ascii="Times New Roman" w:eastAsia="DengXian" w:hAnsi="Times New Roman" w:cs="Times New Roman"/>
          <w:szCs w:val="24"/>
          <w:lang w:eastAsia="zh-CN"/>
        </w:rPr>
        <w:t>2019</w:t>
      </w:r>
      <w:r w:rsidRPr="001F4229">
        <w:rPr>
          <w:rFonts w:ascii="Times New Roman" w:eastAsia="DengXian" w:hAnsi="Times New Roman" w:cs="Times New Roman" w:hint="eastAsia"/>
          <w:szCs w:val="24"/>
          <w:lang w:eastAsia="zh-CN"/>
        </w:rPr>
        <w:t>冠状病毒病专题网站—同心抗疫（</w:t>
      </w:r>
      <w:r w:rsidRPr="001F4229">
        <w:rPr>
          <w:rFonts w:ascii="Times New Roman" w:eastAsia="DengXian" w:hAnsi="Times New Roman" w:cs="Times New Roman"/>
          <w:szCs w:val="24"/>
          <w:lang w:eastAsia="zh-CN"/>
        </w:rPr>
        <w:t>2020</w:t>
      </w:r>
      <w:r w:rsidRPr="001F4229">
        <w:rPr>
          <w:rFonts w:ascii="Times New Roman" w:eastAsia="DengXian" w:hAnsi="Times New Roman" w:cs="Times New Roman" w:hint="eastAsia"/>
          <w:szCs w:val="24"/>
          <w:lang w:eastAsia="zh-CN"/>
        </w:rPr>
        <w:t>）。《行政长官林郑月娥撰文「抗疫七月</w:t>
      </w:r>
      <w:r w:rsidRPr="001F4229">
        <w:rPr>
          <w:rFonts w:ascii="Times New Roman" w:eastAsia="DengXian" w:hAnsi="Times New Roman" w:cs="Times New Roman"/>
          <w:szCs w:val="24"/>
          <w:lang w:eastAsia="zh-CN"/>
        </w:rPr>
        <w:t xml:space="preserve"> </w:t>
      </w:r>
      <w:r w:rsidRPr="001F4229">
        <w:rPr>
          <w:rFonts w:ascii="Times New Roman" w:eastAsia="DengXian" w:hAnsi="Times New Roman" w:cs="Times New Roman" w:hint="eastAsia"/>
          <w:szCs w:val="24"/>
          <w:lang w:eastAsia="zh-CN"/>
        </w:rPr>
        <w:t>坚定信心」》。撷取自网页</w:t>
      </w:r>
      <w:r w:rsidRPr="001F4229">
        <w:rPr>
          <w:rFonts w:ascii="Times New Roman" w:eastAsia="DengXian" w:hAnsi="Times New Roman" w:cs="Times New Roman"/>
          <w:szCs w:val="24"/>
          <w:lang w:eastAsia="zh-CN"/>
        </w:rPr>
        <w:t>https://www.ceo.gov.hk/chi/pdf/article20200825.pdf</w:t>
      </w:r>
    </w:p>
    <w:p w14:paraId="0B1AFA7D" w14:textId="77777777" w:rsidR="00C47E9B" w:rsidRDefault="00C47E9B" w:rsidP="00144ABF">
      <w:pPr>
        <w:ind w:leftChars="1" w:left="482" w:hangingChars="200" w:hanging="480"/>
        <w:rPr>
          <w:rFonts w:ascii="Times New Roman" w:hAnsi="Times New Roman" w:cs="Times New Roman"/>
          <w:szCs w:val="24"/>
          <w:lang w:eastAsia="zh-CN"/>
        </w:rPr>
      </w:pPr>
    </w:p>
    <w:p w14:paraId="7DF0A3AE" w14:textId="3DDB3D3F" w:rsidR="00144ABF" w:rsidRPr="00144ABF" w:rsidRDefault="001F4229" w:rsidP="00144ABF">
      <w:pPr>
        <w:ind w:leftChars="1" w:left="482" w:hangingChars="200" w:hanging="480"/>
        <w:rPr>
          <w:rFonts w:ascii="Times New Roman" w:hAnsi="Times New Roman" w:cs="Times New Roman"/>
          <w:szCs w:val="24"/>
          <w:lang w:eastAsia="zh-CN"/>
        </w:rPr>
      </w:pPr>
      <w:r w:rsidRPr="001F4229">
        <w:rPr>
          <w:rFonts w:ascii="Times New Roman" w:eastAsia="DengXian" w:hAnsi="Times New Roman" w:cs="Times New Roman" w:hint="eastAsia"/>
          <w:szCs w:val="24"/>
          <w:lang w:eastAsia="zh-CN"/>
        </w:rPr>
        <w:t>香港特别行政区政府</w:t>
      </w:r>
      <w:r w:rsidRPr="001F4229">
        <w:rPr>
          <w:rFonts w:ascii="Times New Roman" w:eastAsia="DengXian" w:hAnsi="Times New Roman" w:cs="Times New Roman"/>
          <w:szCs w:val="24"/>
          <w:lang w:eastAsia="zh-CN"/>
        </w:rPr>
        <w:t>2019</w:t>
      </w:r>
      <w:r w:rsidRPr="001F4229">
        <w:rPr>
          <w:rFonts w:ascii="Times New Roman" w:eastAsia="DengXian" w:hAnsi="Times New Roman" w:cs="Times New Roman" w:hint="eastAsia"/>
          <w:szCs w:val="24"/>
          <w:lang w:eastAsia="zh-CN"/>
        </w:rPr>
        <w:t>冠状病毒病专题网站—同心抗疫（</w:t>
      </w:r>
      <w:r w:rsidRPr="001F4229">
        <w:rPr>
          <w:rFonts w:ascii="Times New Roman" w:eastAsia="DengXian" w:hAnsi="Times New Roman" w:cs="Times New Roman"/>
          <w:szCs w:val="24"/>
          <w:lang w:eastAsia="zh-CN"/>
        </w:rPr>
        <w:t>2020</w:t>
      </w:r>
      <w:r w:rsidRPr="001F4229">
        <w:rPr>
          <w:rFonts w:ascii="Times New Roman" w:eastAsia="DengXian" w:hAnsi="Times New Roman" w:cs="Times New Roman" w:hint="eastAsia"/>
          <w:szCs w:val="24"/>
          <w:lang w:eastAsia="zh-CN"/>
        </w:rPr>
        <w:t>）。《行政长官林郑月娥撰文「抗疫三月</w:t>
      </w:r>
      <w:r w:rsidRPr="001F4229">
        <w:rPr>
          <w:rFonts w:ascii="Times New Roman" w:eastAsia="DengXian" w:hAnsi="Times New Roman" w:cs="Times New Roman"/>
          <w:szCs w:val="24"/>
          <w:lang w:eastAsia="zh-CN"/>
        </w:rPr>
        <w:t xml:space="preserve"> </w:t>
      </w:r>
      <w:r w:rsidRPr="001F4229">
        <w:rPr>
          <w:rFonts w:ascii="Times New Roman" w:eastAsia="DengXian" w:hAnsi="Times New Roman" w:cs="Times New Roman" w:hint="eastAsia"/>
          <w:szCs w:val="24"/>
          <w:lang w:eastAsia="zh-CN"/>
        </w:rPr>
        <w:t>曙光渐露」》。撷取自网页</w:t>
      </w:r>
      <w:r w:rsidRPr="001F4229">
        <w:rPr>
          <w:rFonts w:ascii="Times New Roman" w:eastAsia="DengXian" w:hAnsi="Times New Roman" w:cs="Times New Roman"/>
          <w:szCs w:val="24"/>
          <w:lang w:eastAsia="zh-CN"/>
        </w:rPr>
        <w:t>https://www.ceo.gov.hk/chi/pdf/article20200425.pdf</w:t>
      </w:r>
    </w:p>
    <w:p w14:paraId="7E1DA115" w14:textId="77777777" w:rsidR="00144ABF" w:rsidRDefault="00144ABF" w:rsidP="00144ABF">
      <w:pPr>
        <w:ind w:leftChars="1" w:left="482" w:hangingChars="200" w:hanging="480"/>
        <w:rPr>
          <w:rFonts w:ascii="Times New Roman" w:hAnsi="Times New Roman" w:cs="Times New Roman"/>
          <w:szCs w:val="24"/>
          <w:lang w:eastAsia="zh-CN"/>
        </w:rPr>
      </w:pPr>
    </w:p>
    <w:p w14:paraId="13C4586E" w14:textId="7B9512B6" w:rsidR="00144ABF" w:rsidRPr="00144ABF" w:rsidRDefault="001F4229" w:rsidP="00144ABF">
      <w:pPr>
        <w:ind w:leftChars="1" w:left="482" w:hangingChars="200" w:hanging="480"/>
        <w:rPr>
          <w:rFonts w:ascii="Times New Roman" w:hAnsi="Times New Roman" w:cs="Times New Roman"/>
          <w:szCs w:val="24"/>
          <w:lang w:eastAsia="zh-CN"/>
        </w:rPr>
      </w:pPr>
      <w:r w:rsidRPr="001F4229">
        <w:rPr>
          <w:rFonts w:ascii="Times New Roman" w:eastAsia="DengXian" w:hAnsi="Times New Roman" w:cs="Times New Roman" w:hint="eastAsia"/>
          <w:szCs w:val="24"/>
          <w:lang w:eastAsia="zh-CN"/>
        </w:rPr>
        <w:t>香港特别行政区政府</w:t>
      </w:r>
      <w:r w:rsidRPr="001F4229">
        <w:rPr>
          <w:rFonts w:ascii="Times New Roman" w:eastAsia="DengXian" w:hAnsi="Times New Roman" w:cs="Times New Roman"/>
          <w:szCs w:val="24"/>
          <w:lang w:eastAsia="zh-CN"/>
        </w:rPr>
        <w:t>2019</w:t>
      </w:r>
      <w:r w:rsidRPr="001F4229">
        <w:rPr>
          <w:rFonts w:ascii="Times New Roman" w:eastAsia="DengXian" w:hAnsi="Times New Roman" w:cs="Times New Roman" w:hint="eastAsia"/>
          <w:szCs w:val="24"/>
          <w:lang w:eastAsia="zh-CN"/>
        </w:rPr>
        <w:t>冠状病毒病专题网站—同心抗疫（</w:t>
      </w:r>
      <w:r w:rsidRPr="001F4229">
        <w:rPr>
          <w:rFonts w:ascii="Times New Roman" w:eastAsia="DengXian" w:hAnsi="Times New Roman" w:cs="Times New Roman"/>
          <w:szCs w:val="24"/>
          <w:lang w:eastAsia="zh-CN"/>
        </w:rPr>
        <w:t>2020</w:t>
      </w:r>
      <w:r w:rsidRPr="001F4229">
        <w:rPr>
          <w:rFonts w:ascii="Times New Roman" w:eastAsia="DengXian" w:hAnsi="Times New Roman" w:cs="Times New Roman" w:hint="eastAsia"/>
          <w:szCs w:val="24"/>
          <w:lang w:eastAsia="zh-CN"/>
        </w:rPr>
        <w:t>）。《行政长官林郑月娥撰文「抗疫五月</w:t>
      </w:r>
      <w:r w:rsidRPr="001F4229">
        <w:rPr>
          <w:rFonts w:ascii="Times New Roman" w:eastAsia="DengXian" w:hAnsi="Times New Roman" w:cs="Times New Roman"/>
          <w:szCs w:val="24"/>
          <w:lang w:eastAsia="zh-CN"/>
        </w:rPr>
        <w:t xml:space="preserve"> </w:t>
      </w:r>
      <w:r w:rsidRPr="001F4229">
        <w:rPr>
          <w:rFonts w:ascii="Times New Roman" w:eastAsia="DengXian" w:hAnsi="Times New Roman" w:cs="Times New Roman" w:hint="eastAsia"/>
          <w:szCs w:val="24"/>
          <w:lang w:eastAsia="zh-CN"/>
        </w:rPr>
        <w:t>重启活动」》。撷取自网页</w:t>
      </w:r>
      <w:r w:rsidRPr="001F4229">
        <w:rPr>
          <w:rFonts w:ascii="Times New Roman" w:eastAsia="DengXian" w:hAnsi="Times New Roman" w:cs="Times New Roman"/>
          <w:szCs w:val="24"/>
          <w:lang w:eastAsia="zh-CN"/>
        </w:rPr>
        <w:t>https://www.ceo.gov.hk/chi/pdf/article20200625.pdf</w:t>
      </w:r>
    </w:p>
    <w:p w14:paraId="18F9ECE1" w14:textId="77777777" w:rsidR="00144ABF" w:rsidRDefault="00144ABF" w:rsidP="00144ABF">
      <w:pPr>
        <w:ind w:leftChars="1" w:left="482" w:hangingChars="200" w:hanging="480"/>
        <w:rPr>
          <w:rFonts w:ascii="Times New Roman" w:hAnsi="Times New Roman" w:cs="Times New Roman"/>
          <w:szCs w:val="24"/>
          <w:lang w:eastAsia="zh-CN"/>
        </w:rPr>
      </w:pPr>
    </w:p>
    <w:p w14:paraId="50E502D2" w14:textId="2F30123A" w:rsidR="00F91B2B" w:rsidRPr="00144ABF" w:rsidRDefault="001F4229" w:rsidP="00F91B2B">
      <w:pPr>
        <w:ind w:leftChars="1" w:left="482" w:hangingChars="200" w:hanging="480"/>
        <w:rPr>
          <w:rFonts w:ascii="Times New Roman" w:hAnsi="Times New Roman" w:cs="Times New Roman"/>
          <w:szCs w:val="24"/>
          <w:lang w:eastAsia="zh-CN"/>
        </w:rPr>
      </w:pPr>
      <w:r w:rsidRPr="001F4229">
        <w:rPr>
          <w:rFonts w:ascii="Times New Roman" w:eastAsia="DengXian" w:hAnsi="Times New Roman" w:cs="Times New Roman" w:hint="eastAsia"/>
          <w:szCs w:val="24"/>
          <w:lang w:eastAsia="zh-CN"/>
        </w:rPr>
        <w:t>香港特别行政区政府</w:t>
      </w:r>
      <w:r w:rsidRPr="001F4229">
        <w:rPr>
          <w:rFonts w:ascii="Times New Roman" w:eastAsia="DengXian" w:hAnsi="Times New Roman" w:cs="Times New Roman"/>
          <w:szCs w:val="24"/>
          <w:lang w:eastAsia="zh-CN"/>
        </w:rPr>
        <w:t>2019</w:t>
      </w:r>
      <w:r w:rsidRPr="001F4229">
        <w:rPr>
          <w:rFonts w:ascii="Times New Roman" w:eastAsia="DengXian" w:hAnsi="Times New Roman" w:cs="Times New Roman" w:hint="eastAsia"/>
          <w:szCs w:val="24"/>
          <w:lang w:eastAsia="zh-CN"/>
        </w:rPr>
        <w:t>冠状病毒病专题网站—同心抗疫（</w:t>
      </w:r>
      <w:r w:rsidRPr="001F4229">
        <w:rPr>
          <w:rFonts w:ascii="Times New Roman" w:eastAsia="DengXian" w:hAnsi="Times New Roman" w:cs="Times New Roman"/>
          <w:szCs w:val="24"/>
          <w:lang w:eastAsia="zh-CN"/>
        </w:rPr>
        <w:t>2020</w:t>
      </w:r>
      <w:r w:rsidRPr="001F4229">
        <w:rPr>
          <w:rFonts w:ascii="Times New Roman" w:eastAsia="DengXian" w:hAnsi="Times New Roman" w:cs="Times New Roman" w:hint="eastAsia"/>
          <w:szCs w:val="24"/>
          <w:lang w:eastAsia="zh-CN"/>
        </w:rPr>
        <w:t>）。《行政长官林郑月娥撰文「抗疫六月　惊涛骇浪　万众一心」》。撷取自网页</w:t>
      </w:r>
      <w:r w:rsidRPr="001F4229">
        <w:rPr>
          <w:rFonts w:ascii="Times New Roman" w:eastAsia="DengXian" w:hAnsi="Times New Roman" w:cs="Times New Roman"/>
          <w:szCs w:val="24"/>
          <w:lang w:eastAsia="zh-CN"/>
        </w:rPr>
        <w:t>https://www.ceo.gov.hk/chi/pdf/article20200725.pdf</w:t>
      </w:r>
    </w:p>
    <w:p w14:paraId="4FB35086" w14:textId="77777777" w:rsidR="00F91B2B" w:rsidRDefault="00F91B2B" w:rsidP="00144ABF">
      <w:pPr>
        <w:ind w:leftChars="1" w:left="482" w:hangingChars="200" w:hanging="480"/>
        <w:rPr>
          <w:rFonts w:ascii="Times New Roman" w:hAnsi="Times New Roman" w:cs="Times New Roman"/>
          <w:szCs w:val="24"/>
          <w:lang w:eastAsia="zh-CN"/>
        </w:rPr>
      </w:pPr>
    </w:p>
    <w:p w14:paraId="6E811E25" w14:textId="548343E2" w:rsidR="00144ABF" w:rsidRPr="00144ABF" w:rsidRDefault="001F4229" w:rsidP="00144ABF">
      <w:pPr>
        <w:ind w:leftChars="1" w:left="482" w:hangingChars="200" w:hanging="480"/>
        <w:rPr>
          <w:rFonts w:ascii="Times New Roman" w:hAnsi="Times New Roman" w:cs="Times New Roman"/>
          <w:szCs w:val="24"/>
          <w:lang w:eastAsia="zh-CN"/>
        </w:rPr>
      </w:pPr>
      <w:r w:rsidRPr="001F4229">
        <w:rPr>
          <w:rFonts w:ascii="Times New Roman" w:eastAsia="DengXian" w:hAnsi="Times New Roman" w:cs="Times New Roman" w:hint="eastAsia"/>
          <w:szCs w:val="24"/>
          <w:lang w:eastAsia="zh-CN"/>
        </w:rPr>
        <w:t>香港特别行政区政府</w:t>
      </w:r>
      <w:r w:rsidRPr="001F4229">
        <w:rPr>
          <w:rFonts w:ascii="Times New Roman" w:eastAsia="DengXian" w:hAnsi="Times New Roman" w:cs="Times New Roman"/>
          <w:szCs w:val="24"/>
          <w:lang w:eastAsia="zh-CN"/>
        </w:rPr>
        <w:t>2019</w:t>
      </w:r>
      <w:r w:rsidRPr="001F4229">
        <w:rPr>
          <w:rFonts w:ascii="Times New Roman" w:eastAsia="DengXian" w:hAnsi="Times New Roman" w:cs="Times New Roman" w:hint="eastAsia"/>
          <w:szCs w:val="24"/>
          <w:lang w:eastAsia="zh-CN"/>
        </w:rPr>
        <w:t>冠状病毒病专题网站—同心抗疫（</w:t>
      </w:r>
      <w:r w:rsidRPr="001F4229">
        <w:rPr>
          <w:rFonts w:ascii="Times New Roman" w:eastAsia="DengXian" w:hAnsi="Times New Roman" w:cs="Times New Roman"/>
          <w:szCs w:val="24"/>
          <w:lang w:eastAsia="zh-CN"/>
        </w:rPr>
        <w:t>2020</w:t>
      </w:r>
      <w:r w:rsidRPr="001F4229">
        <w:rPr>
          <w:rFonts w:ascii="Times New Roman" w:eastAsia="DengXian" w:hAnsi="Times New Roman" w:cs="Times New Roman" w:hint="eastAsia"/>
          <w:szCs w:val="24"/>
          <w:lang w:eastAsia="zh-CN"/>
        </w:rPr>
        <w:t>）。《行政长官林郑月娥撰文「抗疫四月</w:t>
      </w:r>
      <w:r w:rsidRPr="001F4229">
        <w:rPr>
          <w:rFonts w:ascii="Times New Roman" w:eastAsia="DengXian" w:hAnsi="Times New Roman" w:cs="Times New Roman"/>
          <w:szCs w:val="24"/>
          <w:lang w:eastAsia="zh-CN"/>
        </w:rPr>
        <w:t xml:space="preserve"> </w:t>
      </w:r>
      <w:r w:rsidRPr="001F4229">
        <w:rPr>
          <w:rFonts w:ascii="Times New Roman" w:eastAsia="DengXian" w:hAnsi="Times New Roman" w:cs="Times New Roman" w:hint="eastAsia"/>
          <w:szCs w:val="24"/>
          <w:lang w:eastAsia="zh-CN"/>
        </w:rPr>
        <w:t>张弛有度」》。撷取自网页</w:t>
      </w:r>
      <w:r w:rsidRPr="001F4229">
        <w:rPr>
          <w:rFonts w:ascii="Times New Roman" w:eastAsia="DengXian" w:hAnsi="Times New Roman" w:cs="Times New Roman"/>
          <w:szCs w:val="24"/>
          <w:lang w:eastAsia="zh-CN"/>
        </w:rPr>
        <w:t>https://www.ceo.gov.hk/chi/pdf/article20200525.pdf</w:t>
      </w:r>
    </w:p>
    <w:p w14:paraId="2D5A02CC" w14:textId="77777777" w:rsidR="00144ABF" w:rsidRDefault="00144ABF" w:rsidP="00144ABF">
      <w:pPr>
        <w:ind w:leftChars="1" w:left="482" w:hangingChars="200" w:hanging="480"/>
        <w:rPr>
          <w:rFonts w:ascii="Times New Roman" w:hAnsi="Times New Roman" w:cs="Times New Roman"/>
          <w:szCs w:val="24"/>
          <w:lang w:eastAsia="zh-CN"/>
        </w:rPr>
      </w:pPr>
    </w:p>
    <w:p w14:paraId="6A6E5565" w14:textId="47C3D839" w:rsidR="00144ABF" w:rsidRPr="00144ABF" w:rsidRDefault="001F4229" w:rsidP="00144ABF">
      <w:pPr>
        <w:ind w:leftChars="1" w:left="482" w:hangingChars="200" w:hanging="480"/>
        <w:rPr>
          <w:rFonts w:ascii="Times New Roman" w:hAnsi="Times New Roman" w:cs="Times New Roman"/>
          <w:szCs w:val="24"/>
        </w:rPr>
      </w:pPr>
      <w:r w:rsidRPr="001F4229">
        <w:rPr>
          <w:rFonts w:ascii="Times New Roman" w:eastAsia="DengXian" w:hAnsi="Times New Roman" w:cs="Times New Roman" w:hint="eastAsia"/>
          <w:szCs w:val="24"/>
          <w:lang w:eastAsia="zh-CN"/>
        </w:rPr>
        <w:t>香港特别行政区政府</w:t>
      </w:r>
      <w:r w:rsidRPr="001F4229">
        <w:rPr>
          <w:rFonts w:ascii="Times New Roman" w:eastAsia="DengXian" w:hAnsi="Times New Roman" w:cs="Times New Roman"/>
          <w:szCs w:val="24"/>
          <w:lang w:eastAsia="zh-CN"/>
        </w:rPr>
        <w:t>2019</w:t>
      </w:r>
      <w:r w:rsidRPr="001F4229">
        <w:rPr>
          <w:rFonts w:ascii="Times New Roman" w:eastAsia="DengXian" w:hAnsi="Times New Roman" w:cs="Times New Roman" w:hint="eastAsia"/>
          <w:szCs w:val="24"/>
          <w:lang w:eastAsia="zh-CN"/>
        </w:rPr>
        <w:t>冠状病毒病专题网站—同心抗疫（</w:t>
      </w:r>
      <w:r w:rsidRPr="001F4229">
        <w:rPr>
          <w:rFonts w:ascii="Times New Roman" w:eastAsia="DengXian" w:hAnsi="Times New Roman" w:cs="Times New Roman"/>
          <w:szCs w:val="24"/>
          <w:lang w:eastAsia="zh-CN"/>
        </w:rPr>
        <w:t>2020</w:t>
      </w:r>
      <w:r w:rsidRPr="001F4229">
        <w:rPr>
          <w:rFonts w:ascii="Times New Roman" w:eastAsia="DengXian" w:hAnsi="Times New Roman" w:cs="Times New Roman" w:hint="eastAsia"/>
          <w:szCs w:val="24"/>
          <w:lang w:eastAsia="zh-CN"/>
        </w:rPr>
        <w:t>）。《行政长官林郑月娥撰文「抗疫两月</w:t>
      </w:r>
      <w:r w:rsidRPr="001F4229">
        <w:rPr>
          <w:rFonts w:ascii="Times New Roman" w:eastAsia="DengXian" w:hAnsi="Times New Roman" w:cs="Times New Roman"/>
          <w:szCs w:val="24"/>
          <w:lang w:eastAsia="zh-CN"/>
        </w:rPr>
        <w:t xml:space="preserve"> </w:t>
      </w:r>
      <w:r w:rsidRPr="001F4229">
        <w:rPr>
          <w:rFonts w:ascii="Times New Roman" w:eastAsia="DengXian" w:hAnsi="Times New Roman" w:cs="Times New Roman" w:hint="eastAsia"/>
          <w:szCs w:val="24"/>
          <w:lang w:eastAsia="zh-CN"/>
        </w:rPr>
        <w:t>绝不松懈」》。撷取自网页</w:t>
      </w:r>
      <w:r w:rsidRPr="001F4229">
        <w:rPr>
          <w:rFonts w:ascii="Times New Roman" w:eastAsia="DengXian" w:hAnsi="Times New Roman" w:cs="Times New Roman"/>
          <w:szCs w:val="24"/>
          <w:lang w:eastAsia="zh-CN"/>
        </w:rPr>
        <w:t>https://www.ceo.gov.hk/chi/pdf/article20200325.pdf</w:t>
      </w:r>
    </w:p>
    <w:p w14:paraId="7D153A5A" w14:textId="77777777" w:rsidR="00144ABF" w:rsidRDefault="00144ABF" w:rsidP="00144ABF">
      <w:pPr>
        <w:ind w:leftChars="1" w:left="482" w:hangingChars="200" w:hanging="480"/>
        <w:rPr>
          <w:rFonts w:ascii="Times New Roman" w:hAnsi="Times New Roman" w:cs="Times New Roman"/>
          <w:szCs w:val="24"/>
        </w:rPr>
      </w:pPr>
    </w:p>
    <w:p w14:paraId="25CEE985" w14:textId="00009341" w:rsidR="00144ABF" w:rsidRPr="00144ABF" w:rsidRDefault="001F4229" w:rsidP="00144ABF">
      <w:pPr>
        <w:ind w:leftChars="1" w:left="482" w:hangingChars="200" w:hanging="480"/>
        <w:rPr>
          <w:rFonts w:ascii="Times New Roman" w:hAnsi="Times New Roman" w:cs="Times New Roman"/>
          <w:szCs w:val="24"/>
        </w:rPr>
      </w:pPr>
      <w:r w:rsidRPr="001F4229">
        <w:rPr>
          <w:rFonts w:ascii="Times New Roman" w:eastAsia="DengXian" w:hAnsi="Times New Roman" w:cs="Times New Roman" w:hint="eastAsia"/>
          <w:szCs w:val="24"/>
          <w:lang w:eastAsia="zh-CN"/>
        </w:rPr>
        <w:t>香港特别行政区政府</w:t>
      </w:r>
      <w:r w:rsidRPr="001F4229">
        <w:rPr>
          <w:rFonts w:ascii="Times New Roman" w:eastAsia="DengXian" w:hAnsi="Times New Roman" w:cs="Times New Roman"/>
          <w:szCs w:val="24"/>
          <w:lang w:eastAsia="zh-CN"/>
        </w:rPr>
        <w:t>2019</w:t>
      </w:r>
      <w:r w:rsidRPr="001F4229">
        <w:rPr>
          <w:rFonts w:ascii="Times New Roman" w:eastAsia="DengXian" w:hAnsi="Times New Roman" w:cs="Times New Roman" w:hint="eastAsia"/>
          <w:szCs w:val="24"/>
          <w:lang w:eastAsia="zh-CN"/>
        </w:rPr>
        <w:t>冠状病毒病专题网站—同心抗疫（</w:t>
      </w:r>
      <w:r w:rsidRPr="001F4229">
        <w:rPr>
          <w:rFonts w:ascii="Times New Roman" w:eastAsia="DengXian" w:hAnsi="Times New Roman" w:cs="Times New Roman"/>
          <w:szCs w:val="24"/>
          <w:lang w:eastAsia="zh-CN"/>
        </w:rPr>
        <w:t>2020</w:t>
      </w:r>
      <w:r w:rsidRPr="001F4229">
        <w:rPr>
          <w:rFonts w:ascii="Times New Roman" w:eastAsia="DengXian" w:hAnsi="Times New Roman" w:cs="Times New Roman" w:hint="eastAsia"/>
          <w:szCs w:val="24"/>
          <w:lang w:eastAsia="zh-CN"/>
        </w:rPr>
        <w:t>）。《减少聚集新规定的常见问题》。撷取自网页</w:t>
      </w:r>
      <w:r w:rsidRPr="001F4229">
        <w:rPr>
          <w:rFonts w:ascii="Times New Roman" w:eastAsia="DengXian" w:hAnsi="Times New Roman" w:cs="Times New Roman"/>
          <w:szCs w:val="24"/>
          <w:lang w:eastAsia="zh-CN"/>
        </w:rPr>
        <w:t>https://www.coronavirus.gov.hk/chi/social_distancing-faq.html</w:t>
      </w:r>
    </w:p>
    <w:p w14:paraId="79637EA8" w14:textId="209F842F" w:rsidR="00144ABF" w:rsidRDefault="00144ABF">
      <w:pPr>
        <w:widowControl/>
        <w:rPr>
          <w:rFonts w:ascii="Times New Roman" w:hAnsi="Times New Roman" w:cs="Times New Roman"/>
          <w:szCs w:val="24"/>
        </w:rPr>
      </w:pPr>
    </w:p>
    <w:p w14:paraId="0DE16764" w14:textId="5D1FB5AA" w:rsidR="00144ABF" w:rsidRPr="00144ABF" w:rsidRDefault="001F4229" w:rsidP="00144ABF">
      <w:pPr>
        <w:ind w:leftChars="1" w:left="482" w:hangingChars="200" w:hanging="480"/>
        <w:rPr>
          <w:rFonts w:ascii="Times New Roman" w:hAnsi="Times New Roman" w:cs="Times New Roman"/>
          <w:szCs w:val="24"/>
        </w:rPr>
      </w:pPr>
      <w:r w:rsidRPr="001F4229">
        <w:rPr>
          <w:rFonts w:ascii="Times New Roman" w:eastAsia="DengXian" w:hAnsi="Times New Roman" w:cs="Times New Roman" w:hint="eastAsia"/>
          <w:szCs w:val="24"/>
          <w:lang w:eastAsia="zh-CN"/>
        </w:rPr>
        <w:t>香港特别行政区政府新闻公报（</w:t>
      </w:r>
      <w:r w:rsidRPr="001F4229">
        <w:rPr>
          <w:rFonts w:ascii="Times New Roman" w:eastAsia="DengXian" w:hAnsi="Times New Roman" w:cs="Times New Roman"/>
          <w:szCs w:val="24"/>
          <w:lang w:eastAsia="zh-CN"/>
        </w:rPr>
        <w:t>2020</w:t>
      </w:r>
      <w:r w:rsidRPr="001F4229">
        <w:rPr>
          <w:rFonts w:ascii="Times New Roman" w:eastAsia="DengXian" w:hAnsi="Times New Roman" w:cs="Times New Roman" w:hint="eastAsia"/>
          <w:szCs w:val="24"/>
          <w:lang w:eastAsia="zh-CN"/>
        </w:rPr>
        <w:t>）。《政府召开第三次严重应变级别督导委员会会议》。撷取自网页</w:t>
      </w:r>
      <w:r w:rsidRPr="001F4229">
        <w:rPr>
          <w:rFonts w:ascii="Times New Roman" w:eastAsia="DengXian" w:hAnsi="Times New Roman" w:cs="Times New Roman"/>
          <w:szCs w:val="24"/>
          <w:lang w:eastAsia="zh-CN"/>
        </w:rPr>
        <w:t>https://www.info.gov.hk/gia/general/202001/23/P2020012300847.htm</w:t>
      </w:r>
    </w:p>
    <w:p w14:paraId="386426A8" w14:textId="77777777" w:rsidR="00144ABF" w:rsidRDefault="00144ABF" w:rsidP="00144ABF">
      <w:pPr>
        <w:ind w:leftChars="1" w:left="482" w:hangingChars="200" w:hanging="480"/>
        <w:rPr>
          <w:rFonts w:ascii="Times New Roman" w:hAnsi="Times New Roman" w:cs="Times New Roman"/>
          <w:szCs w:val="24"/>
        </w:rPr>
      </w:pPr>
    </w:p>
    <w:p w14:paraId="2CCB0EE6" w14:textId="30903CC5" w:rsidR="00F91B2B" w:rsidRPr="00144ABF" w:rsidRDefault="001F4229" w:rsidP="00F91B2B">
      <w:pPr>
        <w:ind w:leftChars="1" w:left="482" w:hangingChars="200" w:hanging="480"/>
        <w:rPr>
          <w:rFonts w:ascii="Times New Roman" w:hAnsi="Times New Roman" w:cs="Times New Roman"/>
          <w:szCs w:val="24"/>
        </w:rPr>
      </w:pPr>
      <w:r w:rsidRPr="001F4229">
        <w:rPr>
          <w:rFonts w:ascii="Times New Roman" w:eastAsia="DengXian" w:hAnsi="Times New Roman" w:cs="Times New Roman" w:hint="eastAsia"/>
          <w:szCs w:val="24"/>
          <w:lang w:eastAsia="zh-CN"/>
        </w:rPr>
        <w:t>香港特别行政区政府新闻公报（</w:t>
      </w:r>
      <w:r w:rsidRPr="001F4229">
        <w:rPr>
          <w:rFonts w:ascii="Times New Roman" w:eastAsia="DengXian" w:hAnsi="Times New Roman" w:cs="Times New Roman"/>
          <w:szCs w:val="24"/>
          <w:lang w:eastAsia="zh-CN"/>
        </w:rPr>
        <w:t>2020</w:t>
      </w:r>
      <w:r w:rsidRPr="001F4229">
        <w:rPr>
          <w:rFonts w:ascii="Times New Roman" w:eastAsia="DengXian" w:hAnsi="Times New Roman" w:cs="Times New Roman" w:hint="eastAsia"/>
          <w:szCs w:val="24"/>
          <w:lang w:eastAsia="zh-CN"/>
        </w:rPr>
        <w:t>）。《政府进一步收紧社交距离措施》。撷取自网页</w:t>
      </w:r>
      <w:r w:rsidRPr="001F4229">
        <w:rPr>
          <w:rFonts w:ascii="Times New Roman" w:eastAsia="DengXian" w:hAnsi="Times New Roman" w:cs="Times New Roman"/>
          <w:szCs w:val="24"/>
          <w:lang w:eastAsia="zh-CN"/>
        </w:rPr>
        <w:t>https://www.info.gov.hk/gia/general/202007/13/P2020071300843.htm</w:t>
      </w:r>
    </w:p>
    <w:p w14:paraId="25CA5A8F" w14:textId="77777777" w:rsidR="00F91B2B" w:rsidRPr="00F91B2B" w:rsidRDefault="00F91B2B" w:rsidP="00144ABF">
      <w:pPr>
        <w:ind w:leftChars="1" w:left="482" w:hangingChars="200" w:hanging="480"/>
        <w:rPr>
          <w:rFonts w:ascii="Times New Roman" w:hAnsi="Times New Roman" w:cs="Times New Roman"/>
          <w:szCs w:val="24"/>
        </w:rPr>
      </w:pPr>
    </w:p>
    <w:p w14:paraId="1B48132A" w14:textId="1D1B31F2" w:rsidR="00144ABF" w:rsidRPr="00144ABF" w:rsidRDefault="001F4229" w:rsidP="00144ABF">
      <w:pPr>
        <w:ind w:leftChars="1" w:left="482" w:hangingChars="200" w:hanging="480"/>
        <w:rPr>
          <w:rFonts w:ascii="Times New Roman" w:hAnsi="Times New Roman" w:cs="Times New Roman"/>
          <w:szCs w:val="24"/>
        </w:rPr>
      </w:pPr>
      <w:r w:rsidRPr="001F4229">
        <w:rPr>
          <w:rFonts w:ascii="Times New Roman" w:eastAsia="DengXian" w:hAnsi="Times New Roman" w:cs="Times New Roman" w:hint="eastAsia"/>
          <w:szCs w:val="24"/>
          <w:lang w:eastAsia="zh-CN"/>
        </w:rPr>
        <w:t>香港赛马会（</w:t>
      </w:r>
      <w:r w:rsidRPr="001F4229">
        <w:rPr>
          <w:rFonts w:ascii="Times New Roman" w:eastAsia="DengXian" w:hAnsi="Times New Roman" w:cs="Times New Roman"/>
          <w:szCs w:val="24"/>
          <w:lang w:eastAsia="zh-CN"/>
        </w:rPr>
        <w:t>2020</w:t>
      </w:r>
      <w:r w:rsidRPr="001F4229">
        <w:rPr>
          <w:rFonts w:ascii="Times New Roman" w:eastAsia="DengXian" w:hAnsi="Times New Roman" w:cs="Times New Roman" w:hint="eastAsia"/>
          <w:szCs w:val="24"/>
          <w:lang w:eastAsia="zh-CN"/>
        </w:rPr>
        <w:t>）。《赛马会社区持续抗逆基金》。撷取自网页</w:t>
      </w:r>
      <w:r w:rsidRPr="001F4229">
        <w:rPr>
          <w:rFonts w:ascii="Times New Roman" w:eastAsia="DengXian" w:hAnsi="Times New Roman" w:cs="Times New Roman"/>
          <w:szCs w:val="24"/>
          <w:lang w:eastAsia="zh-CN"/>
        </w:rPr>
        <w:t>https://charities.hkjc.com/charities/common/chinese/pdf/JCCSF_Chi.pdf</w:t>
      </w:r>
    </w:p>
    <w:p w14:paraId="235128F8" w14:textId="77777777" w:rsidR="00144ABF" w:rsidRDefault="00144ABF" w:rsidP="00144ABF">
      <w:pPr>
        <w:ind w:leftChars="1" w:left="482" w:hangingChars="200" w:hanging="480"/>
        <w:rPr>
          <w:rFonts w:ascii="Times New Roman" w:hAnsi="Times New Roman" w:cs="Times New Roman"/>
          <w:szCs w:val="24"/>
        </w:rPr>
      </w:pPr>
    </w:p>
    <w:p w14:paraId="3713EFB3" w14:textId="3A7CA1B5" w:rsidR="00144ABF" w:rsidRPr="00144ABF" w:rsidRDefault="001F4229" w:rsidP="00144ABF">
      <w:pPr>
        <w:ind w:leftChars="1" w:left="482" w:hangingChars="200" w:hanging="480"/>
        <w:rPr>
          <w:rFonts w:ascii="Times New Roman" w:hAnsi="Times New Roman" w:cs="Times New Roman"/>
          <w:szCs w:val="24"/>
        </w:rPr>
      </w:pPr>
      <w:r w:rsidRPr="001F4229">
        <w:rPr>
          <w:rFonts w:ascii="Times New Roman" w:eastAsia="DengXian" w:hAnsi="Times New Roman" w:cs="Times New Roman" w:hint="eastAsia"/>
          <w:szCs w:val="24"/>
          <w:lang w:eastAsia="zh-CN"/>
        </w:rPr>
        <w:lastRenderedPageBreak/>
        <w:t>汇丰集团（</w:t>
      </w:r>
      <w:r w:rsidRPr="001F4229">
        <w:rPr>
          <w:rFonts w:ascii="Times New Roman" w:eastAsia="DengXian" w:hAnsi="Times New Roman" w:cs="Times New Roman"/>
          <w:szCs w:val="24"/>
          <w:lang w:eastAsia="zh-CN"/>
        </w:rPr>
        <w:t>2020</w:t>
      </w:r>
      <w:r w:rsidRPr="001F4229">
        <w:rPr>
          <w:rFonts w:ascii="Times New Roman" w:eastAsia="DengXian" w:hAnsi="Times New Roman" w:cs="Times New Roman" w:hint="eastAsia"/>
          <w:szCs w:val="24"/>
          <w:lang w:eastAsia="zh-CN"/>
        </w:rPr>
        <w:t>）。《汇丰捐出</w:t>
      </w:r>
      <w:r w:rsidRPr="001F4229">
        <w:rPr>
          <w:rFonts w:ascii="Times New Roman" w:eastAsia="DengXian" w:hAnsi="Times New Roman" w:cs="Times New Roman"/>
          <w:szCs w:val="24"/>
          <w:lang w:eastAsia="zh-CN"/>
        </w:rPr>
        <w:t xml:space="preserve"> 6000 </w:t>
      </w:r>
      <w:r w:rsidRPr="001F4229">
        <w:rPr>
          <w:rFonts w:ascii="Times New Roman" w:eastAsia="DengXian" w:hAnsi="Times New Roman" w:cs="Times New Roman" w:hint="eastAsia"/>
          <w:szCs w:val="24"/>
          <w:lang w:eastAsia="zh-CN"/>
        </w:rPr>
        <w:t>万港元与社区携手抗疫　全港</w:t>
      </w:r>
      <w:r w:rsidRPr="001F4229">
        <w:rPr>
          <w:rFonts w:ascii="Times New Roman" w:eastAsia="DengXian" w:hAnsi="Times New Roman" w:cs="Times New Roman"/>
          <w:szCs w:val="24"/>
          <w:lang w:eastAsia="zh-CN"/>
        </w:rPr>
        <w:t xml:space="preserve"> 60 </w:t>
      </w:r>
      <w:r w:rsidRPr="001F4229">
        <w:rPr>
          <w:rFonts w:ascii="Times New Roman" w:eastAsia="DengXian" w:hAnsi="Times New Roman" w:cs="Times New Roman" w:hint="eastAsia"/>
          <w:szCs w:val="24"/>
          <w:lang w:eastAsia="zh-CN"/>
        </w:rPr>
        <w:t>万人受惠》。撷取自网页</w:t>
      </w:r>
      <w:r w:rsidRPr="001F4229">
        <w:rPr>
          <w:rFonts w:ascii="Times New Roman" w:eastAsia="DengXian" w:hAnsi="Times New Roman" w:cs="Times New Roman"/>
          <w:szCs w:val="24"/>
          <w:lang w:eastAsia="zh-CN"/>
        </w:rPr>
        <w:t>https://www.about.hsbc.com.hk/-/media/hong-kong/zh-hk/news-and-media/200422-pws-release-hsbc-makes-further-contribution-to-the-community-to-fight-against-covid-19-chi.pdf</w:t>
      </w:r>
    </w:p>
    <w:p w14:paraId="73552425" w14:textId="77777777" w:rsidR="00144ABF" w:rsidRDefault="00144ABF" w:rsidP="00144ABF">
      <w:pPr>
        <w:ind w:leftChars="1" w:left="482" w:hangingChars="200" w:hanging="480"/>
        <w:rPr>
          <w:rFonts w:ascii="Times New Roman" w:hAnsi="Times New Roman" w:cs="Times New Roman"/>
          <w:szCs w:val="24"/>
        </w:rPr>
      </w:pPr>
    </w:p>
    <w:p w14:paraId="057EC3E8" w14:textId="61E24D05" w:rsidR="006517D0" w:rsidRPr="004228BF" w:rsidRDefault="001F4229" w:rsidP="004228BF">
      <w:pPr>
        <w:ind w:left="600" w:hangingChars="250" w:hanging="600"/>
        <w:jc w:val="both"/>
        <w:rPr>
          <w:rFonts w:ascii="Times New Roman" w:hAnsi="Times New Roman" w:cs="Times New Roman"/>
          <w:szCs w:val="24"/>
        </w:rPr>
      </w:pPr>
      <w:r w:rsidRPr="001F4229">
        <w:rPr>
          <w:rFonts w:ascii="Times New Roman" w:eastAsia="DengXian" w:hAnsi="Times New Roman" w:cs="Times New Roman" w:hint="eastAsia"/>
          <w:szCs w:val="24"/>
          <w:lang w:eastAsia="zh-CN"/>
        </w:rPr>
        <w:t>乐施会（</w:t>
      </w:r>
      <w:r w:rsidRPr="001F4229">
        <w:rPr>
          <w:rFonts w:ascii="Times New Roman" w:eastAsia="DengXian" w:hAnsi="Times New Roman" w:cs="Times New Roman"/>
          <w:szCs w:val="24"/>
          <w:lang w:eastAsia="zh-CN"/>
        </w:rPr>
        <w:t>2020</w:t>
      </w:r>
      <w:r w:rsidRPr="001F4229">
        <w:rPr>
          <w:rFonts w:ascii="Times New Roman" w:eastAsia="DengXian" w:hAnsi="Times New Roman" w:cs="Times New Roman" w:hint="eastAsia"/>
          <w:szCs w:val="24"/>
          <w:lang w:eastAsia="zh-CN"/>
        </w:rPr>
        <w:t>）。《新型冠状病毒紧急援助（香港）》。撷取自网页</w:t>
      </w:r>
      <w:r w:rsidRPr="001F4229">
        <w:rPr>
          <w:rFonts w:ascii="Times New Roman" w:eastAsia="DengXian" w:hAnsi="Times New Roman" w:cs="Times New Roman"/>
          <w:szCs w:val="24"/>
          <w:lang w:eastAsia="zh-CN"/>
        </w:rPr>
        <w:t>https://www.oxfam.org.hk/tc/what-we-do/humanitarian/novel-coronavirus-relief-efforts/novel-coronavirus-relief-efforts-hongkong</w:t>
      </w:r>
    </w:p>
    <w:sectPr w:rsidR="006517D0" w:rsidRPr="004228BF" w:rsidSect="00BE062B">
      <w:pgSz w:w="11906" w:h="16838" w:code="9"/>
      <w:pgMar w:top="1440" w:right="1800" w:bottom="1440" w:left="1800" w:header="567" w:footer="567"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BDA3445" w14:textId="77777777" w:rsidR="000F1D24" w:rsidRDefault="000F1D24" w:rsidP="0090232C">
      <w:r>
        <w:separator/>
      </w:r>
    </w:p>
  </w:endnote>
  <w:endnote w:type="continuationSeparator" w:id="0">
    <w:p w14:paraId="5644DC05" w14:textId="77777777" w:rsidR="000F1D24" w:rsidRDefault="000F1D24" w:rsidP="009023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微軟正黑體">
    <w:panose1 w:val="020B0604030504040204"/>
    <w:charset w:val="88"/>
    <w:family w:val="swiss"/>
    <w:pitch w:val="variable"/>
    <w:sig w:usb0="000002A7" w:usb1="28CF4400" w:usb2="00000016" w:usb3="00000000" w:csb0="00100009" w:csb1="00000000"/>
  </w:font>
  <w:font w:name="DengXian">
    <w:altName w:val="SimSun"/>
    <w:panose1 w:val="02010600030101010101"/>
    <w:charset w:val="86"/>
    <w:family w:val="auto"/>
    <w:pitch w:val="variable"/>
    <w:sig w:usb0="A00002BF" w:usb1="38CF7CFA" w:usb2="00000016" w:usb3="00000000" w:csb0="0004000F" w:csb1="00000000"/>
  </w:font>
  <w:font w:name="Wingdings 2">
    <w:panose1 w:val="050201020105070707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cs="Times New Roman"/>
      </w:rPr>
      <w:id w:val="171772779"/>
      <w:docPartObj>
        <w:docPartGallery w:val="Page Numbers (Bottom of Page)"/>
        <w:docPartUnique/>
      </w:docPartObj>
    </w:sdtPr>
    <w:sdtEndPr/>
    <w:sdtContent>
      <w:p w14:paraId="27EBC1A0" w14:textId="43EA2BEC" w:rsidR="00BC3AB5" w:rsidRPr="00D1291F" w:rsidRDefault="00BC3AB5">
        <w:pPr>
          <w:pStyle w:val="a5"/>
          <w:jc w:val="center"/>
          <w:rPr>
            <w:rFonts w:ascii="Times New Roman" w:hAnsi="Times New Roman" w:cs="Times New Roman"/>
          </w:rPr>
        </w:pPr>
        <w:r w:rsidRPr="00F0049A">
          <w:rPr>
            <w:rFonts w:ascii="Times New Roman" w:hAnsi="Times New Roman" w:cs="Times New Roman"/>
          </w:rPr>
          <w:fldChar w:fldCharType="begin"/>
        </w:r>
        <w:r w:rsidRPr="00F0049A">
          <w:rPr>
            <w:rFonts w:ascii="Times New Roman" w:hAnsi="Times New Roman" w:cs="Times New Roman"/>
          </w:rPr>
          <w:instrText>PAGE   \* MERGEFORMAT</w:instrText>
        </w:r>
        <w:r w:rsidRPr="00F0049A">
          <w:rPr>
            <w:rFonts w:ascii="Times New Roman" w:hAnsi="Times New Roman" w:cs="Times New Roman"/>
          </w:rPr>
          <w:fldChar w:fldCharType="separate"/>
        </w:r>
        <w:r w:rsidR="001F4229" w:rsidRPr="001F4229">
          <w:rPr>
            <w:rFonts w:ascii="Times New Roman" w:eastAsia="DengXian" w:hAnsi="Times New Roman" w:cs="Times New Roman"/>
            <w:noProof/>
            <w:lang w:val="zh-TW" w:eastAsia="zh-CN"/>
          </w:rPr>
          <w:t>35</w:t>
        </w:r>
        <w:r w:rsidRPr="00F0049A">
          <w:rPr>
            <w:rFonts w:ascii="Times New Roman" w:hAnsi="Times New Roman" w:cs="Times New Roman"/>
          </w:rPr>
          <w:fldChar w:fldCharType="end"/>
        </w:r>
      </w:p>
    </w:sdtContent>
  </w:sdt>
  <w:p w14:paraId="743566D1" w14:textId="77777777" w:rsidR="00BC3AB5" w:rsidRDefault="00BC3AB5">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5CFBB3F" w14:textId="77777777" w:rsidR="000F1D24" w:rsidRDefault="000F1D24" w:rsidP="0090232C">
      <w:r>
        <w:separator/>
      </w:r>
    </w:p>
  </w:footnote>
  <w:footnote w:type="continuationSeparator" w:id="0">
    <w:p w14:paraId="404D09F0" w14:textId="77777777" w:rsidR="000F1D24" w:rsidRDefault="000F1D24" w:rsidP="0090232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893334"/>
    <w:multiLevelType w:val="hybridMultilevel"/>
    <w:tmpl w:val="38F22808"/>
    <w:lvl w:ilvl="0" w:tplc="26783AAC">
      <w:start w:val="1"/>
      <w:numFmt w:val="bullet"/>
      <w:lvlText w:val=""/>
      <w:lvlJc w:val="left"/>
      <w:pPr>
        <w:ind w:left="480" w:hanging="480"/>
      </w:pPr>
      <w:rPr>
        <w:rFonts w:ascii="Wingdings" w:hAnsi="Wingdings" w:hint="default"/>
        <w:color w:val="auto"/>
        <w:sz w:val="16"/>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 w15:restartNumberingAfterBreak="0">
    <w:nsid w:val="05C451A4"/>
    <w:multiLevelType w:val="hybridMultilevel"/>
    <w:tmpl w:val="B3485962"/>
    <w:lvl w:ilvl="0" w:tplc="04090017">
      <w:start w:val="1"/>
      <w:numFmt w:val="lowerLetter"/>
      <w:lvlText w:val="%1)"/>
      <w:lvlJc w:val="left"/>
      <w:pPr>
        <w:ind w:left="1200" w:hanging="480"/>
      </w:p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2" w15:restartNumberingAfterBreak="0">
    <w:nsid w:val="11662580"/>
    <w:multiLevelType w:val="hybridMultilevel"/>
    <w:tmpl w:val="8F205326"/>
    <w:lvl w:ilvl="0" w:tplc="04090001">
      <w:start w:val="1"/>
      <w:numFmt w:val="bullet"/>
      <w:lvlText w:val=""/>
      <w:lvlJc w:val="left"/>
      <w:pPr>
        <w:ind w:left="1069" w:hanging="360"/>
      </w:pPr>
      <w:rPr>
        <w:rFonts w:ascii="Symbol" w:hAnsi="Symbol"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3" w15:restartNumberingAfterBreak="0">
    <w:nsid w:val="139B4EDF"/>
    <w:multiLevelType w:val="hybridMultilevel"/>
    <w:tmpl w:val="05BAF048"/>
    <w:lvl w:ilvl="0" w:tplc="22380C74">
      <w:start w:val="1"/>
      <w:numFmt w:val="decimal"/>
      <w:lvlText w:val="%1."/>
      <w:lvlJc w:val="left"/>
      <w:pPr>
        <w:ind w:left="480" w:hanging="480"/>
      </w:pPr>
      <w:rPr>
        <w:rFonts w:hint="eastAsi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8925D26"/>
    <w:multiLevelType w:val="hybridMultilevel"/>
    <w:tmpl w:val="A000A6DA"/>
    <w:lvl w:ilvl="0" w:tplc="04090017">
      <w:start w:val="1"/>
      <w:numFmt w:val="lowerLetter"/>
      <w:lvlText w:val="%1)"/>
      <w:lvlJc w:val="left"/>
      <w:pPr>
        <w:ind w:left="840" w:hanging="480"/>
      </w:p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5" w15:restartNumberingAfterBreak="0">
    <w:nsid w:val="18C907C5"/>
    <w:multiLevelType w:val="hybridMultilevel"/>
    <w:tmpl w:val="64125C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7076205"/>
    <w:multiLevelType w:val="hybridMultilevel"/>
    <w:tmpl w:val="D974D286"/>
    <w:lvl w:ilvl="0" w:tplc="EBA01DA0">
      <w:start w:val="1"/>
      <w:numFmt w:val="bullet"/>
      <w:lvlText w:val=""/>
      <w:lvlJc w:val="left"/>
      <w:pPr>
        <w:ind w:left="360" w:hanging="360"/>
      </w:pPr>
      <w:rPr>
        <w:rFonts w:ascii="Symbol" w:hAnsi="Symbol" w:hint="default"/>
        <w:color w:val="C0000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2F5A5082"/>
    <w:multiLevelType w:val="hybridMultilevel"/>
    <w:tmpl w:val="EABCACF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30B70EEA"/>
    <w:multiLevelType w:val="hybridMultilevel"/>
    <w:tmpl w:val="A4F0F6E8"/>
    <w:lvl w:ilvl="0" w:tplc="04090017">
      <w:start w:val="1"/>
      <w:numFmt w:val="lowerLetter"/>
      <w:lvlText w:val="%1)"/>
      <w:lvlJc w:val="left"/>
      <w:pPr>
        <w:ind w:left="840" w:hanging="480"/>
      </w:p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9" w15:restartNumberingAfterBreak="0">
    <w:nsid w:val="3F4D1D53"/>
    <w:multiLevelType w:val="hybridMultilevel"/>
    <w:tmpl w:val="60006D26"/>
    <w:lvl w:ilvl="0" w:tplc="DEA4FCC8">
      <w:start w:val="1"/>
      <w:numFmt w:val="bullet"/>
      <w:lvlText w:val="•"/>
      <w:lvlJc w:val="left"/>
      <w:pPr>
        <w:tabs>
          <w:tab w:val="num" w:pos="720"/>
        </w:tabs>
        <w:ind w:left="720" w:hanging="360"/>
      </w:pPr>
      <w:rPr>
        <w:rFonts w:ascii="Arial" w:hAnsi="Arial" w:hint="default"/>
      </w:rPr>
    </w:lvl>
    <w:lvl w:ilvl="1" w:tplc="29C030A6" w:tentative="1">
      <w:start w:val="1"/>
      <w:numFmt w:val="bullet"/>
      <w:lvlText w:val="•"/>
      <w:lvlJc w:val="left"/>
      <w:pPr>
        <w:tabs>
          <w:tab w:val="num" w:pos="1440"/>
        </w:tabs>
        <w:ind w:left="1440" w:hanging="360"/>
      </w:pPr>
      <w:rPr>
        <w:rFonts w:ascii="Arial" w:hAnsi="Arial" w:hint="default"/>
      </w:rPr>
    </w:lvl>
    <w:lvl w:ilvl="2" w:tplc="B4A21B02" w:tentative="1">
      <w:start w:val="1"/>
      <w:numFmt w:val="bullet"/>
      <w:lvlText w:val="•"/>
      <w:lvlJc w:val="left"/>
      <w:pPr>
        <w:tabs>
          <w:tab w:val="num" w:pos="2160"/>
        </w:tabs>
        <w:ind w:left="2160" w:hanging="360"/>
      </w:pPr>
      <w:rPr>
        <w:rFonts w:ascii="Arial" w:hAnsi="Arial" w:hint="default"/>
      </w:rPr>
    </w:lvl>
    <w:lvl w:ilvl="3" w:tplc="88E06944" w:tentative="1">
      <w:start w:val="1"/>
      <w:numFmt w:val="bullet"/>
      <w:lvlText w:val="•"/>
      <w:lvlJc w:val="left"/>
      <w:pPr>
        <w:tabs>
          <w:tab w:val="num" w:pos="2880"/>
        </w:tabs>
        <w:ind w:left="2880" w:hanging="360"/>
      </w:pPr>
      <w:rPr>
        <w:rFonts w:ascii="Arial" w:hAnsi="Arial" w:hint="default"/>
      </w:rPr>
    </w:lvl>
    <w:lvl w:ilvl="4" w:tplc="CB14413E" w:tentative="1">
      <w:start w:val="1"/>
      <w:numFmt w:val="bullet"/>
      <w:lvlText w:val="•"/>
      <w:lvlJc w:val="left"/>
      <w:pPr>
        <w:tabs>
          <w:tab w:val="num" w:pos="3600"/>
        </w:tabs>
        <w:ind w:left="3600" w:hanging="360"/>
      </w:pPr>
      <w:rPr>
        <w:rFonts w:ascii="Arial" w:hAnsi="Arial" w:hint="default"/>
      </w:rPr>
    </w:lvl>
    <w:lvl w:ilvl="5" w:tplc="5136DA0C" w:tentative="1">
      <w:start w:val="1"/>
      <w:numFmt w:val="bullet"/>
      <w:lvlText w:val="•"/>
      <w:lvlJc w:val="left"/>
      <w:pPr>
        <w:tabs>
          <w:tab w:val="num" w:pos="4320"/>
        </w:tabs>
        <w:ind w:left="4320" w:hanging="360"/>
      </w:pPr>
      <w:rPr>
        <w:rFonts w:ascii="Arial" w:hAnsi="Arial" w:hint="default"/>
      </w:rPr>
    </w:lvl>
    <w:lvl w:ilvl="6" w:tplc="AA4A6CA6" w:tentative="1">
      <w:start w:val="1"/>
      <w:numFmt w:val="bullet"/>
      <w:lvlText w:val="•"/>
      <w:lvlJc w:val="left"/>
      <w:pPr>
        <w:tabs>
          <w:tab w:val="num" w:pos="5040"/>
        </w:tabs>
        <w:ind w:left="5040" w:hanging="360"/>
      </w:pPr>
      <w:rPr>
        <w:rFonts w:ascii="Arial" w:hAnsi="Arial" w:hint="default"/>
      </w:rPr>
    </w:lvl>
    <w:lvl w:ilvl="7" w:tplc="AC282E24" w:tentative="1">
      <w:start w:val="1"/>
      <w:numFmt w:val="bullet"/>
      <w:lvlText w:val="•"/>
      <w:lvlJc w:val="left"/>
      <w:pPr>
        <w:tabs>
          <w:tab w:val="num" w:pos="5760"/>
        </w:tabs>
        <w:ind w:left="5760" w:hanging="360"/>
      </w:pPr>
      <w:rPr>
        <w:rFonts w:ascii="Arial" w:hAnsi="Arial" w:hint="default"/>
      </w:rPr>
    </w:lvl>
    <w:lvl w:ilvl="8" w:tplc="5F024DB6"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52ED1C4F"/>
    <w:multiLevelType w:val="hybridMultilevel"/>
    <w:tmpl w:val="5CFA36E0"/>
    <w:lvl w:ilvl="0" w:tplc="0409000F">
      <w:start w:val="1"/>
      <w:numFmt w:val="decimal"/>
      <w:lvlText w:val="%1."/>
      <w:lvlJc w:val="left"/>
      <w:pPr>
        <w:ind w:left="360" w:hanging="360"/>
      </w:pPr>
    </w:lvl>
    <w:lvl w:ilvl="1" w:tplc="04090017">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53E6650A"/>
    <w:multiLevelType w:val="hybridMultilevel"/>
    <w:tmpl w:val="34502B72"/>
    <w:lvl w:ilvl="0" w:tplc="0409000F">
      <w:start w:val="1"/>
      <w:numFmt w:val="decimal"/>
      <w:lvlText w:val="%1."/>
      <w:lvlJc w:val="left"/>
      <w:pPr>
        <w:ind w:left="360" w:hanging="360"/>
      </w:pPr>
    </w:lvl>
    <w:lvl w:ilvl="1" w:tplc="04090017">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54051167"/>
    <w:multiLevelType w:val="hybridMultilevel"/>
    <w:tmpl w:val="98C4215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588B1A4A"/>
    <w:multiLevelType w:val="hybridMultilevel"/>
    <w:tmpl w:val="4B6E269C"/>
    <w:lvl w:ilvl="0" w:tplc="B00411E4">
      <w:start w:val="1"/>
      <w:numFmt w:val="decimal"/>
      <w:lvlText w:val="%1."/>
      <w:lvlJc w:val="left"/>
      <w:pPr>
        <w:ind w:left="480" w:hanging="480"/>
      </w:pPr>
      <w:rPr>
        <w:rFonts w:ascii="Times New Roman" w:hAnsi="Times New Roman" w:cs="Times New Roman" w:hint="default"/>
        <w:b w:val="0"/>
        <w:bCs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5C451385"/>
    <w:multiLevelType w:val="hybridMultilevel"/>
    <w:tmpl w:val="4B6E269C"/>
    <w:lvl w:ilvl="0" w:tplc="B00411E4">
      <w:start w:val="1"/>
      <w:numFmt w:val="decimal"/>
      <w:lvlText w:val="%1."/>
      <w:lvlJc w:val="left"/>
      <w:pPr>
        <w:ind w:left="480" w:hanging="480"/>
      </w:pPr>
      <w:rPr>
        <w:rFonts w:ascii="Times New Roman" w:hAnsi="Times New Roman" w:cs="Times New Roman" w:hint="default"/>
        <w:b w:val="0"/>
        <w:bCs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62924D36"/>
    <w:multiLevelType w:val="hybridMultilevel"/>
    <w:tmpl w:val="98F437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CD43DD8"/>
    <w:multiLevelType w:val="hybridMultilevel"/>
    <w:tmpl w:val="AE9E52A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760A34B5"/>
    <w:multiLevelType w:val="hybridMultilevel"/>
    <w:tmpl w:val="984659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7570C52"/>
    <w:multiLevelType w:val="hybridMultilevel"/>
    <w:tmpl w:val="C186B61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79F15FEA"/>
    <w:multiLevelType w:val="hybridMultilevel"/>
    <w:tmpl w:val="B44E8BFE"/>
    <w:lvl w:ilvl="0" w:tplc="04090001">
      <w:start w:val="1"/>
      <w:numFmt w:val="bullet"/>
      <w:lvlText w:val=""/>
      <w:lvlJc w:val="left"/>
      <w:pPr>
        <w:ind w:left="643" w:hanging="360"/>
      </w:pPr>
      <w:rPr>
        <w:rFonts w:ascii="Symbol" w:hAnsi="Symbol" w:hint="default"/>
      </w:rPr>
    </w:lvl>
    <w:lvl w:ilvl="1" w:tplc="04090003" w:tentative="1">
      <w:start w:val="1"/>
      <w:numFmt w:val="bullet"/>
      <w:lvlText w:val="o"/>
      <w:lvlJc w:val="left"/>
      <w:pPr>
        <w:ind w:left="1363" w:hanging="360"/>
      </w:pPr>
      <w:rPr>
        <w:rFonts w:ascii="Courier New" w:hAnsi="Courier New" w:cs="Courier New" w:hint="default"/>
      </w:rPr>
    </w:lvl>
    <w:lvl w:ilvl="2" w:tplc="04090005" w:tentative="1">
      <w:start w:val="1"/>
      <w:numFmt w:val="bullet"/>
      <w:lvlText w:val=""/>
      <w:lvlJc w:val="left"/>
      <w:pPr>
        <w:ind w:left="2083" w:hanging="360"/>
      </w:pPr>
      <w:rPr>
        <w:rFonts w:ascii="Wingdings" w:hAnsi="Wingdings" w:hint="default"/>
      </w:rPr>
    </w:lvl>
    <w:lvl w:ilvl="3" w:tplc="04090001" w:tentative="1">
      <w:start w:val="1"/>
      <w:numFmt w:val="bullet"/>
      <w:lvlText w:val=""/>
      <w:lvlJc w:val="left"/>
      <w:pPr>
        <w:ind w:left="2803" w:hanging="360"/>
      </w:pPr>
      <w:rPr>
        <w:rFonts w:ascii="Symbol" w:hAnsi="Symbol" w:hint="default"/>
      </w:rPr>
    </w:lvl>
    <w:lvl w:ilvl="4" w:tplc="04090003" w:tentative="1">
      <w:start w:val="1"/>
      <w:numFmt w:val="bullet"/>
      <w:lvlText w:val="o"/>
      <w:lvlJc w:val="left"/>
      <w:pPr>
        <w:ind w:left="3523" w:hanging="360"/>
      </w:pPr>
      <w:rPr>
        <w:rFonts w:ascii="Courier New" w:hAnsi="Courier New" w:cs="Courier New" w:hint="default"/>
      </w:rPr>
    </w:lvl>
    <w:lvl w:ilvl="5" w:tplc="04090005" w:tentative="1">
      <w:start w:val="1"/>
      <w:numFmt w:val="bullet"/>
      <w:lvlText w:val=""/>
      <w:lvlJc w:val="left"/>
      <w:pPr>
        <w:ind w:left="4243" w:hanging="360"/>
      </w:pPr>
      <w:rPr>
        <w:rFonts w:ascii="Wingdings" w:hAnsi="Wingdings" w:hint="default"/>
      </w:rPr>
    </w:lvl>
    <w:lvl w:ilvl="6" w:tplc="04090001" w:tentative="1">
      <w:start w:val="1"/>
      <w:numFmt w:val="bullet"/>
      <w:lvlText w:val=""/>
      <w:lvlJc w:val="left"/>
      <w:pPr>
        <w:ind w:left="4963" w:hanging="360"/>
      </w:pPr>
      <w:rPr>
        <w:rFonts w:ascii="Symbol" w:hAnsi="Symbol" w:hint="default"/>
      </w:rPr>
    </w:lvl>
    <w:lvl w:ilvl="7" w:tplc="04090003" w:tentative="1">
      <w:start w:val="1"/>
      <w:numFmt w:val="bullet"/>
      <w:lvlText w:val="o"/>
      <w:lvlJc w:val="left"/>
      <w:pPr>
        <w:ind w:left="5683" w:hanging="360"/>
      </w:pPr>
      <w:rPr>
        <w:rFonts w:ascii="Courier New" w:hAnsi="Courier New" w:cs="Courier New" w:hint="default"/>
      </w:rPr>
    </w:lvl>
    <w:lvl w:ilvl="8" w:tplc="04090005" w:tentative="1">
      <w:start w:val="1"/>
      <w:numFmt w:val="bullet"/>
      <w:lvlText w:val=""/>
      <w:lvlJc w:val="left"/>
      <w:pPr>
        <w:ind w:left="6403" w:hanging="360"/>
      </w:pPr>
      <w:rPr>
        <w:rFonts w:ascii="Wingdings" w:hAnsi="Wingdings" w:hint="default"/>
      </w:rPr>
    </w:lvl>
  </w:abstractNum>
  <w:abstractNum w:abstractNumId="20" w15:restartNumberingAfterBreak="0">
    <w:nsid w:val="7C813C79"/>
    <w:multiLevelType w:val="hybridMultilevel"/>
    <w:tmpl w:val="AE9E52A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15:restartNumberingAfterBreak="0">
    <w:nsid w:val="7FE42BD8"/>
    <w:multiLevelType w:val="hybridMultilevel"/>
    <w:tmpl w:val="00C8577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rPr>
        <w:rFonts w:ascii="新細明體" w:eastAsia="新細明體" w:hAnsi="新細明體"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rPr>
        <w:rFonts w:ascii="新細明體" w:eastAsia="新細明體" w:hAnsi="新細明體" w:hint="eastAsia"/>
      </w:r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rPr>
        <w:rFonts w:ascii="新細明體" w:eastAsia="新細明體" w:hAnsi="新細明體" w:hint="eastAsia"/>
      </w:rPr>
    </w:lvl>
    <w:lvl w:ilvl="8" w:tplc="0409001B" w:tentative="1">
      <w:start w:val="1"/>
      <w:numFmt w:val="lowerRoman"/>
      <w:lvlText w:val="%9."/>
      <w:lvlJc w:val="right"/>
      <w:pPr>
        <w:ind w:left="4320" w:hanging="480"/>
      </w:pPr>
    </w:lvl>
  </w:abstractNum>
  <w:num w:numId="1">
    <w:abstractNumId w:val="20"/>
  </w:num>
  <w:num w:numId="2">
    <w:abstractNumId w:val="16"/>
  </w:num>
  <w:num w:numId="3">
    <w:abstractNumId w:val="7"/>
  </w:num>
  <w:num w:numId="4">
    <w:abstractNumId w:val="14"/>
  </w:num>
  <w:num w:numId="5">
    <w:abstractNumId w:val="3"/>
  </w:num>
  <w:num w:numId="6">
    <w:abstractNumId w:val="21"/>
  </w:num>
  <w:num w:numId="7">
    <w:abstractNumId w:val="13"/>
  </w:num>
  <w:num w:numId="8">
    <w:abstractNumId w:val="17"/>
  </w:num>
  <w:num w:numId="9">
    <w:abstractNumId w:val="5"/>
  </w:num>
  <w:num w:numId="10">
    <w:abstractNumId w:val="15"/>
  </w:num>
  <w:num w:numId="11">
    <w:abstractNumId w:val="19"/>
  </w:num>
  <w:num w:numId="12">
    <w:abstractNumId w:val="12"/>
  </w:num>
  <w:num w:numId="13">
    <w:abstractNumId w:val="10"/>
  </w:num>
  <w:num w:numId="14">
    <w:abstractNumId w:val="9"/>
  </w:num>
  <w:num w:numId="15">
    <w:abstractNumId w:val="2"/>
  </w:num>
  <w:num w:numId="16">
    <w:abstractNumId w:val="11"/>
  </w:num>
  <w:num w:numId="17">
    <w:abstractNumId w:val="0"/>
  </w:num>
  <w:num w:numId="18">
    <w:abstractNumId w:val="4"/>
  </w:num>
  <w:num w:numId="19">
    <w:abstractNumId w:val="8"/>
  </w:num>
  <w:num w:numId="20">
    <w:abstractNumId w:val="1"/>
  </w:num>
  <w:num w:numId="21">
    <w:abstractNumId w:val="18"/>
  </w:num>
  <w:num w:numId="2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activeWritingStyle w:appName="MSWord" w:lang="en-US" w:vendorID="64" w:dllVersion="131078" w:nlCheck="1" w:checkStyle="0"/>
  <w:activeWritingStyle w:appName="MSWord" w:lang="zh-HK" w:vendorID="64" w:dllVersion="131077" w:nlCheck="1" w:checkStyle="1"/>
  <w:activeWritingStyle w:appName="MSWord" w:lang="zh-TW" w:vendorID="64" w:dllVersion="131077" w:nlCheck="1" w:checkStyle="1"/>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4DCF"/>
    <w:rsid w:val="00003C48"/>
    <w:rsid w:val="0000666D"/>
    <w:rsid w:val="00013655"/>
    <w:rsid w:val="00021788"/>
    <w:rsid w:val="00023FA2"/>
    <w:rsid w:val="00024522"/>
    <w:rsid w:val="000256B0"/>
    <w:rsid w:val="00044D14"/>
    <w:rsid w:val="0005210B"/>
    <w:rsid w:val="000554EA"/>
    <w:rsid w:val="0005652D"/>
    <w:rsid w:val="000572D6"/>
    <w:rsid w:val="000602AD"/>
    <w:rsid w:val="00070BF5"/>
    <w:rsid w:val="00073AD6"/>
    <w:rsid w:val="0007551D"/>
    <w:rsid w:val="0007650E"/>
    <w:rsid w:val="00077E0E"/>
    <w:rsid w:val="000822C7"/>
    <w:rsid w:val="00096D62"/>
    <w:rsid w:val="000A26CC"/>
    <w:rsid w:val="000A2B52"/>
    <w:rsid w:val="000A4056"/>
    <w:rsid w:val="000B01C0"/>
    <w:rsid w:val="000C3A02"/>
    <w:rsid w:val="000C700C"/>
    <w:rsid w:val="000D4105"/>
    <w:rsid w:val="000D54E5"/>
    <w:rsid w:val="000E4EF8"/>
    <w:rsid w:val="000E6B0B"/>
    <w:rsid w:val="000E7B8A"/>
    <w:rsid w:val="000F11DB"/>
    <w:rsid w:val="000F1D24"/>
    <w:rsid w:val="000F32D0"/>
    <w:rsid w:val="000F54C3"/>
    <w:rsid w:val="000F6FD9"/>
    <w:rsid w:val="000F7B4B"/>
    <w:rsid w:val="001028FF"/>
    <w:rsid w:val="001035FC"/>
    <w:rsid w:val="00103DBD"/>
    <w:rsid w:val="00105C10"/>
    <w:rsid w:val="00111F5E"/>
    <w:rsid w:val="001120D7"/>
    <w:rsid w:val="0011278D"/>
    <w:rsid w:val="00121583"/>
    <w:rsid w:val="00124801"/>
    <w:rsid w:val="001373CB"/>
    <w:rsid w:val="00144472"/>
    <w:rsid w:val="00144ABF"/>
    <w:rsid w:val="00145B83"/>
    <w:rsid w:val="0014723D"/>
    <w:rsid w:val="00147AE1"/>
    <w:rsid w:val="001503A4"/>
    <w:rsid w:val="0015687A"/>
    <w:rsid w:val="00157E65"/>
    <w:rsid w:val="00161970"/>
    <w:rsid w:val="001638C7"/>
    <w:rsid w:val="00166372"/>
    <w:rsid w:val="00185A4D"/>
    <w:rsid w:val="00185DB7"/>
    <w:rsid w:val="001A01DC"/>
    <w:rsid w:val="001A4864"/>
    <w:rsid w:val="001B092F"/>
    <w:rsid w:val="001B13D9"/>
    <w:rsid w:val="001B2099"/>
    <w:rsid w:val="001B20C0"/>
    <w:rsid w:val="001B2BB4"/>
    <w:rsid w:val="001B4F06"/>
    <w:rsid w:val="001B7F20"/>
    <w:rsid w:val="001C058A"/>
    <w:rsid w:val="001C4E37"/>
    <w:rsid w:val="001C76AF"/>
    <w:rsid w:val="001D20CA"/>
    <w:rsid w:val="001D4E60"/>
    <w:rsid w:val="001F24BE"/>
    <w:rsid w:val="001F40FA"/>
    <w:rsid w:val="001F4229"/>
    <w:rsid w:val="001F4937"/>
    <w:rsid w:val="001F4E42"/>
    <w:rsid w:val="001F7E34"/>
    <w:rsid w:val="00200137"/>
    <w:rsid w:val="00200E50"/>
    <w:rsid w:val="00202167"/>
    <w:rsid w:val="00211655"/>
    <w:rsid w:val="00211E3C"/>
    <w:rsid w:val="00213075"/>
    <w:rsid w:val="002178BF"/>
    <w:rsid w:val="00227017"/>
    <w:rsid w:val="00232C60"/>
    <w:rsid w:val="00247DA1"/>
    <w:rsid w:val="002504B8"/>
    <w:rsid w:val="00251D4C"/>
    <w:rsid w:val="00261C00"/>
    <w:rsid w:val="00262F2D"/>
    <w:rsid w:val="002654B2"/>
    <w:rsid w:val="00267772"/>
    <w:rsid w:val="0027565F"/>
    <w:rsid w:val="00281460"/>
    <w:rsid w:val="00290B8F"/>
    <w:rsid w:val="002A3DE5"/>
    <w:rsid w:val="002B19C4"/>
    <w:rsid w:val="002B2A60"/>
    <w:rsid w:val="002B5608"/>
    <w:rsid w:val="002C2FAE"/>
    <w:rsid w:val="002C3FD1"/>
    <w:rsid w:val="002C637C"/>
    <w:rsid w:val="002D49AD"/>
    <w:rsid w:val="002E5D3D"/>
    <w:rsid w:val="002F5325"/>
    <w:rsid w:val="002F6A69"/>
    <w:rsid w:val="00300641"/>
    <w:rsid w:val="00301CD5"/>
    <w:rsid w:val="003072A4"/>
    <w:rsid w:val="00307B51"/>
    <w:rsid w:val="00313C77"/>
    <w:rsid w:val="003278BF"/>
    <w:rsid w:val="00330DE4"/>
    <w:rsid w:val="00334E9B"/>
    <w:rsid w:val="00336B54"/>
    <w:rsid w:val="00341E05"/>
    <w:rsid w:val="00342299"/>
    <w:rsid w:val="003430A5"/>
    <w:rsid w:val="00353401"/>
    <w:rsid w:val="0036105F"/>
    <w:rsid w:val="0036654E"/>
    <w:rsid w:val="00371A68"/>
    <w:rsid w:val="00373E20"/>
    <w:rsid w:val="00376AA8"/>
    <w:rsid w:val="00376B25"/>
    <w:rsid w:val="003815A6"/>
    <w:rsid w:val="003827AF"/>
    <w:rsid w:val="003877A9"/>
    <w:rsid w:val="003945EF"/>
    <w:rsid w:val="00394C5D"/>
    <w:rsid w:val="003959A3"/>
    <w:rsid w:val="003A1C4F"/>
    <w:rsid w:val="003A48EF"/>
    <w:rsid w:val="003B6EE4"/>
    <w:rsid w:val="003D0841"/>
    <w:rsid w:val="003D1A46"/>
    <w:rsid w:val="003D3D81"/>
    <w:rsid w:val="003D6AE5"/>
    <w:rsid w:val="003E0076"/>
    <w:rsid w:val="003E2D82"/>
    <w:rsid w:val="003F3340"/>
    <w:rsid w:val="00400638"/>
    <w:rsid w:val="00405EF2"/>
    <w:rsid w:val="00405FDE"/>
    <w:rsid w:val="00406CBA"/>
    <w:rsid w:val="0041309A"/>
    <w:rsid w:val="0042158E"/>
    <w:rsid w:val="004228BF"/>
    <w:rsid w:val="0042478B"/>
    <w:rsid w:val="004311BD"/>
    <w:rsid w:val="00432386"/>
    <w:rsid w:val="0043341F"/>
    <w:rsid w:val="00433C6C"/>
    <w:rsid w:val="004353DF"/>
    <w:rsid w:val="00437B58"/>
    <w:rsid w:val="00444386"/>
    <w:rsid w:val="00447D4C"/>
    <w:rsid w:val="00455EBA"/>
    <w:rsid w:val="00465E8B"/>
    <w:rsid w:val="00466292"/>
    <w:rsid w:val="00470C46"/>
    <w:rsid w:val="00471C48"/>
    <w:rsid w:val="00472205"/>
    <w:rsid w:val="00477214"/>
    <w:rsid w:val="00480170"/>
    <w:rsid w:val="00480D66"/>
    <w:rsid w:val="004852BE"/>
    <w:rsid w:val="00496DB3"/>
    <w:rsid w:val="004A533C"/>
    <w:rsid w:val="004A5918"/>
    <w:rsid w:val="004A6DF6"/>
    <w:rsid w:val="004B2F2A"/>
    <w:rsid w:val="004C4E6F"/>
    <w:rsid w:val="004C729B"/>
    <w:rsid w:val="004D028C"/>
    <w:rsid w:val="004D11F9"/>
    <w:rsid w:val="004D1E14"/>
    <w:rsid w:val="004D605C"/>
    <w:rsid w:val="004E55CE"/>
    <w:rsid w:val="004E77A2"/>
    <w:rsid w:val="004F05FC"/>
    <w:rsid w:val="004F3E12"/>
    <w:rsid w:val="00503088"/>
    <w:rsid w:val="00505845"/>
    <w:rsid w:val="005137E2"/>
    <w:rsid w:val="005138FB"/>
    <w:rsid w:val="0051403C"/>
    <w:rsid w:val="005154B8"/>
    <w:rsid w:val="00515F1D"/>
    <w:rsid w:val="005162DA"/>
    <w:rsid w:val="0051642A"/>
    <w:rsid w:val="00516EB4"/>
    <w:rsid w:val="0052058B"/>
    <w:rsid w:val="00520B9D"/>
    <w:rsid w:val="005248EA"/>
    <w:rsid w:val="00527EFC"/>
    <w:rsid w:val="0053074D"/>
    <w:rsid w:val="00547087"/>
    <w:rsid w:val="00554FB0"/>
    <w:rsid w:val="00570746"/>
    <w:rsid w:val="00571682"/>
    <w:rsid w:val="00573130"/>
    <w:rsid w:val="00580A18"/>
    <w:rsid w:val="005844B7"/>
    <w:rsid w:val="0058683C"/>
    <w:rsid w:val="00590C45"/>
    <w:rsid w:val="005A043A"/>
    <w:rsid w:val="005A2FCE"/>
    <w:rsid w:val="005B3E6B"/>
    <w:rsid w:val="005B4489"/>
    <w:rsid w:val="005B707B"/>
    <w:rsid w:val="005C0780"/>
    <w:rsid w:val="005C566A"/>
    <w:rsid w:val="005D3D56"/>
    <w:rsid w:val="005D3F4C"/>
    <w:rsid w:val="005D67FE"/>
    <w:rsid w:val="005E525F"/>
    <w:rsid w:val="005E737F"/>
    <w:rsid w:val="005E7987"/>
    <w:rsid w:val="005F2280"/>
    <w:rsid w:val="0060233F"/>
    <w:rsid w:val="006057DB"/>
    <w:rsid w:val="00613DBE"/>
    <w:rsid w:val="006147FC"/>
    <w:rsid w:val="0061559F"/>
    <w:rsid w:val="006302E6"/>
    <w:rsid w:val="00650C93"/>
    <w:rsid w:val="006517D0"/>
    <w:rsid w:val="00663990"/>
    <w:rsid w:val="006659F3"/>
    <w:rsid w:val="00670453"/>
    <w:rsid w:val="00670496"/>
    <w:rsid w:val="00671EBB"/>
    <w:rsid w:val="00672B38"/>
    <w:rsid w:val="00681851"/>
    <w:rsid w:val="00694FAF"/>
    <w:rsid w:val="006A1B77"/>
    <w:rsid w:val="006A2130"/>
    <w:rsid w:val="006A284F"/>
    <w:rsid w:val="006A6721"/>
    <w:rsid w:val="006B5543"/>
    <w:rsid w:val="006B7BB6"/>
    <w:rsid w:val="006C01A2"/>
    <w:rsid w:val="006C58E2"/>
    <w:rsid w:val="006C6F8D"/>
    <w:rsid w:val="006D210A"/>
    <w:rsid w:val="006D3F9F"/>
    <w:rsid w:val="006D5650"/>
    <w:rsid w:val="006D5A12"/>
    <w:rsid w:val="006D7026"/>
    <w:rsid w:val="006D7AED"/>
    <w:rsid w:val="006D7D4E"/>
    <w:rsid w:val="006D7E31"/>
    <w:rsid w:val="006E0D9F"/>
    <w:rsid w:val="006E1EA1"/>
    <w:rsid w:val="006E4CB3"/>
    <w:rsid w:val="006E59B3"/>
    <w:rsid w:val="006F1746"/>
    <w:rsid w:val="006F6223"/>
    <w:rsid w:val="006F73CC"/>
    <w:rsid w:val="00705E5E"/>
    <w:rsid w:val="00712CA5"/>
    <w:rsid w:val="007143FE"/>
    <w:rsid w:val="00724FE6"/>
    <w:rsid w:val="00726BBD"/>
    <w:rsid w:val="007304B2"/>
    <w:rsid w:val="007332BE"/>
    <w:rsid w:val="00737D5E"/>
    <w:rsid w:val="00744A0A"/>
    <w:rsid w:val="00752FA5"/>
    <w:rsid w:val="00760BF7"/>
    <w:rsid w:val="00761A23"/>
    <w:rsid w:val="00761E49"/>
    <w:rsid w:val="00765285"/>
    <w:rsid w:val="00771774"/>
    <w:rsid w:val="0077264D"/>
    <w:rsid w:val="00772D64"/>
    <w:rsid w:val="007768FE"/>
    <w:rsid w:val="0077782D"/>
    <w:rsid w:val="00780D37"/>
    <w:rsid w:val="0078299E"/>
    <w:rsid w:val="007878F0"/>
    <w:rsid w:val="007A448D"/>
    <w:rsid w:val="007C0EE1"/>
    <w:rsid w:val="007C61FB"/>
    <w:rsid w:val="007D1876"/>
    <w:rsid w:val="007D5F14"/>
    <w:rsid w:val="007D600E"/>
    <w:rsid w:val="007E1E75"/>
    <w:rsid w:val="007E46D5"/>
    <w:rsid w:val="007E632C"/>
    <w:rsid w:val="007E7681"/>
    <w:rsid w:val="007F0F47"/>
    <w:rsid w:val="007F147D"/>
    <w:rsid w:val="007F1B93"/>
    <w:rsid w:val="007F629B"/>
    <w:rsid w:val="0080174B"/>
    <w:rsid w:val="00803C43"/>
    <w:rsid w:val="00804DCF"/>
    <w:rsid w:val="008107BF"/>
    <w:rsid w:val="00822F0A"/>
    <w:rsid w:val="00831FB2"/>
    <w:rsid w:val="00834D1C"/>
    <w:rsid w:val="00843B99"/>
    <w:rsid w:val="00844EF4"/>
    <w:rsid w:val="0084765F"/>
    <w:rsid w:val="008521E5"/>
    <w:rsid w:val="00852CD6"/>
    <w:rsid w:val="008534E9"/>
    <w:rsid w:val="0085611F"/>
    <w:rsid w:val="00856C33"/>
    <w:rsid w:val="008576FA"/>
    <w:rsid w:val="00860A23"/>
    <w:rsid w:val="0086165C"/>
    <w:rsid w:val="00861BAC"/>
    <w:rsid w:val="00866EB6"/>
    <w:rsid w:val="00874411"/>
    <w:rsid w:val="00880CA7"/>
    <w:rsid w:val="00881356"/>
    <w:rsid w:val="00882F50"/>
    <w:rsid w:val="00883634"/>
    <w:rsid w:val="00891AF3"/>
    <w:rsid w:val="00892B56"/>
    <w:rsid w:val="008A1ADD"/>
    <w:rsid w:val="008A5357"/>
    <w:rsid w:val="008B2560"/>
    <w:rsid w:val="008B5A8B"/>
    <w:rsid w:val="008C05CB"/>
    <w:rsid w:val="008C0775"/>
    <w:rsid w:val="008C344B"/>
    <w:rsid w:val="008D2037"/>
    <w:rsid w:val="008D5A02"/>
    <w:rsid w:val="008E05F3"/>
    <w:rsid w:val="008E1F6C"/>
    <w:rsid w:val="008E3764"/>
    <w:rsid w:val="008E47C1"/>
    <w:rsid w:val="0090232C"/>
    <w:rsid w:val="0090300A"/>
    <w:rsid w:val="0090551D"/>
    <w:rsid w:val="009072B6"/>
    <w:rsid w:val="00914054"/>
    <w:rsid w:val="009154D6"/>
    <w:rsid w:val="00920FB7"/>
    <w:rsid w:val="00930067"/>
    <w:rsid w:val="009308BB"/>
    <w:rsid w:val="00935670"/>
    <w:rsid w:val="00941CD4"/>
    <w:rsid w:val="00955184"/>
    <w:rsid w:val="00965226"/>
    <w:rsid w:val="009700EB"/>
    <w:rsid w:val="0097068E"/>
    <w:rsid w:val="00985EFB"/>
    <w:rsid w:val="009861D8"/>
    <w:rsid w:val="00986E48"/>
    <w:rsid w:val="00992091"/>
    <w:rsid w:val="00993921"/>
    <w:rsid w:val="009948E6"/>
    <w:rsid w:val="009A31C3"/>
    <w:rsid w:val="009A6C19"/>
    <w:rsid w:val="009A7DA2"/>
    <w:rsid w:val="009C6BAA"/>
    <w:rsid w:val="009D310E"/>
    <w:rsid w:val="009D5BC9"/>
    <w:rsid w:val="009D775F"/>
    <w:rsid w:val="009E2330"/>
    <w:rsid w:val="009E34C5"/>
    <w:rsid w:val="009E3BF8"/>
    <w:rsid w:val="009E40BB"/>
    <w:rsid w:val="009F3C96"/>
    <w:rsid w:val="009F512E"/>
    <w:rsid w:val="00A039D1"/>
    <w:rsid w:val="00A03B17"/>
    <w:rsid w:val="00A05CB9"/>
    <w:rsid w:val="00A05CC6"/>
    <w:rsid w:val="00A079FC"/>
    <w:rsid w:val="00A21726"/>
    <w:rsid w:val="00A24126"/>
    <w:rsid w:val="00A3779D"/>
    <w:rsid w:val="00A41132"/>
    <w:rsid w:val="00A42731"/>
    <w:rsid w:val="00A536A3"/>
    <w:rsid w:val="00A55026"/>
    <w:rsid w:val="00A62E52"/>
    <w:rsid w:val="00A67C58"/>
    <w:rsid w:val="00A72AA2"/>
    <w:rsid w:val="00A86610"/>
    <w:rsid w:val="00A86C20"/>
    <w:rsid w:val="00A931FB"/>
    <w:rsid w:val="00A9608C"/>
    <w:rsid w:val="00A96D71"/>
    <w:rsid w:val="00AA4FBB"/>
    <w:rsid w:val="00AC6ADB"/>
    <w:rsid w:val="00AD2C7E"/>
    <w:rsid w:val="00AD42C6"/>
    <w:rsid w:val="00AD529A"/>
    <w:rsid w:val="00AE1765"/>
    <w:rsid w:val="00AE36EE"/>
    <w:rsid w:val="00AF0441"/>
    <w:rsid w:val="00AF0D38"/>
    <w:rsid w:val="00AF0DAB"/>
    <w:rsid w:val="00AF177F"/>
    <w:rsid w:val="00AF1A22"/>
    <w:rsid w:val="00AF432B"/>
    <w:rsid w:val="00B02268"/>
    <w:rsid w:val="00B025E2"/>
    <w:rsid w:val="00B11F08"/>
    <w:rsid w:val="00B14B9A"/>
    <w:rsid w:val="00B30B22"/>
    <w:rsid w:val="00B33D80"/>
    <w:rsid w:val="00B341E7"/>
    <w:rsid w:val="00B44CF4"/>
    <w:rsid w:val="00B472A0"/>
    <w:rsid w:val="00B5170F"/>
    <w:rsid w:val="00B53F0A"/>
    <w:rsid w:val="00B63781"/>
    <w:rsid w:val="00B66B37"/>
    <w:rsid w:val="00B77AED"/>
    <w:rsid w:val="00B840B7"/>
    <w:rsid w:val="00B850FE"/>
    <w:rsid w:val="00B864C5"/>
    <w:rsid w:val="00B94BE2"/>
    <w:rsid w:val="00BA0AC5"/>
    <w:rsid w:val="00BA2735"/>
    <w:rsid w:val="00BA35A4"/>
    <w:rsid w:val="00BA3EE6"/>
    <w:rsid w:val="00BA71E5"/>
    <w:rsid w:val="00BA7D9C"/>
    <w:rsid w:val="00BB06DA"/>
    <w:rsid w:val="00BB58DF"/>
    <w:rsid w:val="00BB7754"/>
    <w:rsid w:val="00BC3AB5"/>
    <w:rsid w:val="00BC5EEE"/>
    <w:rsid w:val="00BC7C65"/>
    <w:rsid w:val="00BD1BF4"/>
    <w:rsid w:val="00BD327E"/>
    <w:rsid w:val="00BD4277"/>
    <w:rsid w:val="00BE062B"/>
    <w:rsid w:val="00BE1350"/>
    <w:rsid w:val="00BE3BFD"/>
    <w:rsid w:val="00BE509F"/>
    <w:rsid w:val="00BF1510"/>
    <w:rsid w:val="00BF186C"/>
    <w:rsid w:val="00C00422"/>
    <w:rsid w:val="00C03C4F"/>
    <w:rsid w:val="00C134A0"/>
    <w:rsid w:val="00C13A85"/>
    <w:rsid w:val="00C27CBA"/>
    <w:rsid w:val="00C33EE9"/>
    <w:rsid w:val="00C456B5"/>
    <w:rsid w:val="00C473B5"/>
    <w:rsid w:val="00C47625"/>
    <w:rsid w:val="00C47E9B"/>
    <w:rsid w:val="00C664A7"/>
    <w:rsid w:val="00C71974"/>
    <w:rsid w:val="00C764C2"/>
    <w:rsid w:val="00C807DA"/>
    <w:rsid w:val="00C848BA"/>
    <w:rsid w:val="00C851D6"/>
    <w:rsid w:val="00C87394"/>
    <w:rsid w:val="00C9403B"/>
    <w:rsid w:val="00C947E9"/>
    <w:rsid w:val="00CA1644"/>
    <w:rsid w:val="00CA1BD5"/>
    <w:rsid w:val="00CA43A7"/>
    <w:rsid w:val="00CB2257"/>
    <w:rsid w:val="00CB2C59"/>
    <w:rsid w:val="00CC6B25"/>
    <w:rsid w:val="00CD223A"/>
    <w:rsid w:val="00CD4AFA"/>
    <w:rsid w:val="00CE0E78"/>
    <w:rsid w:val="00CE53E1"/>
    <w:rsid w:val="00CE6A25"/>
    <w:rsid w:val="00CF235F"/>
    <w:rsid w:val="00D0572D"/>
    <w:rsid w:val="00D07070"/>
    <w:rsid w:val="00D1291F"/>
    <w:rsid w:val="00D203F7"/>
    <w:rsid w:val="00D245BF"/>
    <w:rsid w:val="00D265E8"/>
    <w:rsid w:val="00D35E74"/>
    <w:rsid w:val="00D41DF4"/>
    <w:rsid w:val="00D4315A"/>
    <w:rsid w:val="00D44DE7"/>
    <w:rsid w:val="00D505C5"/>
    <w:rsid w:val="00D53FB9"/>
    <w:rsid w:val="00D558F2"/>
    <w:rsid w:val="00D612B0"/>
    <w:rsid w:val="00D65ED5"/>
    <w:rsid w:val="00D664DF"/>
    <w:rsid w:val="00D719DE"/>
    <w:rsid w:val="00D71EA6"/>
    <w:rsid w:val="00D72E4E"/>
    <w:rsid w:val="00D753E9"/>
    <w:rsid w:val="00D75B43"/>
    <w:rsid w:val="00D772FB"/>
    <w:rsid w:val="00D83D6C"/>
    <w:rsid w:val="00D847FE"/>
    <w:rsid w:val="00D9071C"/>
    <w:rsid w:val="00D90D2A"/>
    <w:rsid w:val="00D93938"/>
    <w:rsid w:val="00D95DAB"/>
    <w:rsid w:val="00DA47F7"/>
    <w:rsid w:val="00DB01A8"/>
    <w:rsid w:val="00DB6A17"/>
    <w:rsid w:val="00DB72CE"/>
    <w:rsid w:val="00DC1DC2"/>
    <w:rsid w:val="00DD4FE3"/>
    <w:rsid w:val="00DE0295"/>
    <w:rsid w:val="00DE20CB"/>
    <w:rsid w:val="00DE5DEE"/>
    <w:rsid w:val="00DF09A6"/>
    <w:rsid w:val="00DF2F41"/>
    <w:rsid w:val="00E00604"/>
    <w:rsid w:val="00E008F5"/>
    <w:rsid w:val="00E02621"/>
    <w:rsid w:val="00E0272C"/>
    <w:rsid w:val="00E06647"/>
    <w:rsid w:val="00E068B6"/>
    <w:rsid w:val="00E134BA"/>
    <w:rsid w:val="00E147F4"/>
    <w:rsid w:val="00E150C4"/>
    <w:rsid w:val="00E300D2"/>
    <w:rsid w:val="00E3121F"/>
    <w:rsid w:val="00E34199"/>
    <w:rsid w:val="00E36444"/>
    <w:rsid w:val="00E366B3"/>
    <w:rsid w:val="00E4231D"/>
    <w:rsid w:val="00E55949"/>
    <w:rsid w:val="00E62B88"/>
    <w:rsid w:val="00E70F08"/>
    <w:rsid w:val="00E7328A"/>
    <w:rsid w:val="00E740E4"/>
    <w:rsid w:val="00E81276"/>
    <w:rsid w:val="00E85448"/>
    <w:rsid w:val="00EA41D8"/>
    <w:rsid w:val="00EC510E"/>
    <w:rsid w:val="00ED47DB"/>
    <w:rsid w:val="00EE45E6"/>
    <w:rsid w:val="00EF0CC5"/>
    <w:rsid w:val="00EF1D03"/>
    <w:rsid w:val="00EF58EB"/>
    <w:rsid w:val="00F0049A"/>
    <w:rsid w:val="00F027BF"/>
    <w:rsid w:val="00F03CE0"/>
    <w:rsid w:val="00F05585"/>
    <w:rsid w:val="00F11785"/>
    <w:rsid w:val="00F2168C"/>
    <w:rsid w:val="00F2463C"/>
    <w:rsid w:val="00F27B3E"/>
    <w:rsid w:val="00F30F8D"/>
    <w:rsid w:val="00F3773A"/>
    <w:rsid w:val="00F477BD"/>
    <w:rsid w:val="00F53404"/>
    <w:rsid w:val="00F53ED0"/>
    <w:rsid w:val="00F60D51"/>
    <w:rsid w:val="00F6277C"/>
    <w:rsid w:val="00F63739"/>
    <w:rsid w:val="00F83B06"/>
    <w:rsid w:val="00F91B2B"/>
    <w:rsid w:val="00F936CE"/>
    <w:rsid w:val="00F968BA"/>
    <w:rsid w:val="00FA2A52"/>
    <w:rsid w:val="00FA40D6"/>
    <w:rsid w:val="00FA4E19"/>
    <w:rsid w:val="00FC3BDC"/>
    <w:rsid w:val="00FC455D"/>
    <w:rsid w:val="00FC5012"/>
    <w:rsid w:val="00FD77D9"/>
    <w:rsid w:val="00FE000B"/>
    <w:rsid w:val="00FE0AEC"/>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A5288EC"/>
  <w15:chartTrackingRefBased/>
  <w15:docId w15:val="{2AEB3D81-C3CB-4785-B84F-AE90A886A7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05845"/>
    <w:pPr>
      <w:widowControl w:val="0"/>
    </w:pPr>
  </w:style>
  <w:style w:type="paragraph" w:styleId="1">
    <w:name w:val="heading 1"/>
    <w:basedOn w:val="a"/>
    <w:next w:val="a"/>
    <w:link w:val="10"/>
    <w:uiPriority w:val="9"/>
    <w:qFormat/>
    <w:rsid w:val="00516EB4"/>
    <w:pPr>
      <w:keepNext/>
      <w:spacing w:before="180" w:after="180" w:line="720" w:lineRule="auto"/>
      <w:outlineLvl w:val="0"/>
    </w:pPr>
    <w:rPr>
      <w:rFonts w:asciiTheme="majorHAnsi" w:eastAsiaTheme="majorEastAsia" w:hAnsiTheme="majorHAnsi" w:cstheme="majorBidi"/>
      <w:b/>
      <w:bCs/>
      <w:kern w:val="52"/>
      <w:sz w:val="52"/>
      <w:szCs w:val="52"/>
    </w:rPr>
  </w:style>
  <w:style w:type="paragraph" w:styleId="2">
    <w:name w:val="heading 2"/>
    <w:basedOn w:val="a"/>
    <w:next w:val="a"/>
    <w:link w:val="20"/>
    <w:uiPriority w:val="9"/>
    <w:unhideWhenUsed/>
    <w:qFormat/>
    <w:rsid w:val="0015687A"/>
    <w:pPr>
      <w:keepNext/>
      <w:spacing w:line="720" w:lineRule="auto"/>
      <w:outlineLvl w:val="1"/>
    </w:pPr>
    <w:rPr>
      <w:rFonts w:asciiTheme="majorHAnsi" w:eastAsiaTheme="majorEastAsia" w:hAnsiTheme="majorHAnsi" w:cstheme="majorBidi"/>
      <w:b/>
      <w:bCs/>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0232C"/>
    <w:pPr>
      <w:tabs>
        <w:tab w:val="center" w:pos="4153"/>
        <w:tab w:val="right" w:pos="8306"/>
      </w:tabs>
      <w:snapToGrid w:val="0"/>
    </w:pPr>
    <w:rPr>
      <w:sz w:val="20"/>
      <w:szCs w:val="20"/>
    </w:rPr>
  </w:style>
  <w:style w:type="character" w:customStyle="1" w:styleId="a4">
    <w:name w:val="頁首 字元"/>
    <w:basedOn w:val="a0"/>
    <w:link w:val="a3"/>
    <w:uiPriority w:val="99"/>
    <w:rsid w:val="0090232C"/>
    <w:rPr>
      <w:sz w:val="20"/>
      <w:szCs w:val="20"/>
    </w:rPr>
  </w:style>
  <w:style w:type="paragraph" w:styleId="a5">
    <w:name w:val="footer"/>
    <w:basedOn w:val="a"/>
    <w:link w:val="a6"/>
    <w:uiPriority w:val="99"/>
    <w:unhideWhenUsed/>
    <w:rsid w:val="0090232C"/>
    <w:pPr>
      <w:tabs>
        <w:tab w:val="center" w:pos="4153"/>
        <w:tab w:val="right" w:pos="8306"/>
      </w:tabs>
      <w:snapToGrid w:val="0"/>
    </w:pPr>
    <w:rPr>
      <w:sz w:val="20"/>
      <w:szCs w:val="20"/>
    </w:rPr>
  </w:style>
  <w:style w:type="character" w:customStyle="1" w:styleId="a6">
    <w:name w:val="頁尾 字元"/>
    <w:basedOn w:val="a0"/>
    <w:link w:val="a5"/>
    <w:uiPriority w:val="99"/>
    <w:rsid w:val="0090232C"/>
    <w:rPr>
      <w:sz w:val="20"/>
      <w:szCs w:val="20"/>
    </w:rPr>
  </w:style>
  <w:style w:type="table" w:styleId="a7">
    <w:name w:val="Table Grid"/>
    <w:basedOn w:val="a1"/>
    <w:uiPriority w:val="39"/>
    <w:rsid w:val="00044D14"/>
    <w:rPr>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2-5">
    <w:name w:val="Grid Table 2 Accent 5"/>
    <w:basedOn w:val="a1"/>
    <w:uiPriority w:val="47"/>
    <w:rsid w:val="00044D14"/>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11">
    <w:name w:val="表格格線1"/>
    <w:basedOn w:val="a1"/>
    <w:next w:val="a7"/>
    <w:uiPriority w:val="39"/>
    <w:rsid w:val="002C3FD1"/>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List Paragraph"/>
    <w:basedOn w:val="a"/>
    <w:uiPriority w:val="34"/>
    <w:qFormat/>
    <w:rsid w:val="002C3FD1"/>
    <w:pPr>
      <w:ind w:leftChars="200" w:left="480"/>
    </w:pPr>
    <w:rPr>
      <w:rFonts w:ascii="Times New Roman" w:hAnsi="Times New Roman" w:cs="Times New Roman"/>
    </w:rPr>
  </w:style>
  <w:style w:type="character" w:styleId="a9">
    <w:name w:val="Hyperlink"/>
    <w:basedOn w:val="a0"/>
    <w:uiPriority w:val="99"/>
    <w:unhideWhenUsed/>
    <w:rsid w:val="002C3FD1"/>
    <w:rPr>
      <w:color w:val="0563C1" w:themeColor="hyperlink"/>
      <w:u w:val="single"/>
    </w:rPr>
  </w:style>
  <w:style w:type="character" w:customStyle="1" w:styleId="12">
    <w:name w:val="未解析的提及1"/>
    <w:basedOn w:val="a0"/>
    <w:uiPriority w:val="99"/>
    <w:semiHidden/>
    <w:unhideWhenUsed/>
    <w:rsid w:val="002C3FD1"/>
    <w:rPr>
      <w:color w:val="605E5C"/>
      <w:shd w:val="clear" w:color="auto" w:fill="E1DFDD"/>
    </w:rPr>
  </w:style>
  <w:style w:type="paragraph" w:styleId="aa">
    <w:name w:val="No Spacing"/>
    <w:uiPriority w:val="1"/>
    <w:qFormat/>
    <w:rsid w:val="00BD327E"/>
    <w:pPr>
      <w:widowControl w:val="0"/>
    </w:pPr>
  </w:style>
  <w:style w:type="character" w:customStyle="1" w:styleId="10">
    <w:name w:val="標題 1 字元"/>
    <w:basedOn w:val="a0"/>
    <w:link w:val="1"/>
    <w:uiPriority w:val="9"/>
    <w:rsid w:val="00516EB4"/>
    <w:rPr>
      <w:rFonts w:asciiTheme="majorHAnsi" w:eastAsiaTheme="majorEastAsia" w:hAnsiTheme="majorHAnsi" w:cstheme="majorBidi"/>
      <w:b/>
      <w:bCs/>
      <w:kern w:val="52"/>
      <w:sz w:val="52"/>
      <w:szCs w:val="52"/>
    </w:rPr>
  </w:style>
  <w:style w:type="paragraph" w:styleId="ab">
    <w:name w:val="Balloon Text"/>
    <w:basedOn w:val="a"/>
    <w:link w:val="ac"/>
    <w:uiPriority w:val="99"/>
    <w:semiHidden/>
    <w:unhideWhenUsed/>
    <w:rsid w:val="00124801"/>
    <w:rPr>
      <w:rFonts w:asciiTheme="majorHAnsi" w:eastAsiaTheme="majorEastAsia" w:hAnsiTheme="majorHAnsi" w:cstheme="majorBidi"/>
      <w:sz w:val="18"/>
      <w:szCs w:val="18"/>
    </w:rPr>
  </w:style>
  <w:style w:type="character" w:customStyle="1" w:styleId="ac">
    <w:name w:val="註解方塊文字 字元"/>
    <w:basedOn w:val="a0"/>
    <w:link w:val="ab"/>
    <w:uiPriority w:val="99"/>
    <w:semiHidden/>
    <w:rsid w:val="00124801"/>
    <w:rPr>
      <w:rFonts w:asciiTheme="majorHAnsi" w:eastAsiaTheme="majorEastAsia" w:hAnsiTheme="majorHAnsi" w:cstheme="majorBidi"/>
      <w:sz w:val="18"/>
      <w:szCs w:val="18"/>
    </w:rPr>
  </w:style>
  <w:style w:type="character" w:customStyle="1" w:styleId="20">
    <w:name w:val="標題 2 字元"/>
    <w:basedOn w:val="a0"/>
    <w:link w:val="2"/>
    <w:uiPriority w:val="9"/>
    <w:rsid w:val="0015687A"/>
    <w:rPr>
      <w:rFonts w:asciiTheme="majorHAnsi" w:eastAsiaTheme="majorEastAsia" w:hAnsiTheme="majorHAnsi" w:cstheme="majorBidi"/>
      <w:b/>
      <w:bCs/>
      <w:sz w:val="48"/>
      <w:szCs w:val="48"/>
    </w:rPr>
  </w:style>
  <w:style w:type="character" w:customStyle="1" w:styleId="21">
    <w:name w:val="未解析的提及2"/>
    <w:basedOn w:val="a0"/>
    <w:uiPriority w:val="99"/>
    <w:semiHidden/>
    <w:unhideWhenUsed/>
    <w:rsid w:val="00CA1BD5"/>
    <w:rPr>
      <w:color w:val="605E5C"/>
      <w:shd w:val="clear" w:color="auto" w:fill="E1DFDD"/>
    </w:rPr>
  </w:style>
  <w:style w:type="character" w:styleId="ad">
    <w:name w:val="annotation reference"/>
    <w:basedOn w:val="a0"/>
    <w:uiPriority w:val="99"/>
    <w:semiHidden/>
    <w:unhideWhenUsed/>
    <w:rsid w:val="006A284F"/>
    <w:rPr>
      <w:sz w:val="18"/>
      <w:szCs w:val="18"/>
    </w:rPr>
  </w:style>
  <w:style w:type="paragraph" w:styleId="ae">
    <w:name w:val="annotation text"/>
    <w:basedOn w:val="a"/>
    <w:link w:val="af"/>
    <w:uiPriority w:val="99"/>
    <w:semiHidden/>
    <w:unhideWhenUsed/>
    <w:rsid w:val="006A284F"/>
  </w:style>
  <w:style w:type="character" w:customStyle="1" w:styleId="af">
    <w:name w:val="註解文字 字元"/>
    <w:basedOn w:val="a0"/>
    <w:link w:val="ae"/>
    <w:uiPriority w:val="99"/>
    <w:semiHidden/>
    <w:rsid w:val="006A284F"/>
  </w:style>
  <w:style w:type="paragraph" w:styleId="af0">
    <w:name w:val="annotation subject"/>
    <w:basedOn w:val="ae"/>
    <w:next w:val="ae"/>
    <w:link w:val="af1"/>
    <w:uiPriority w:val="99"/>
    <w:semiHidden/>
    <w:unhideWhenUsed/>
    <w:rsid w:val="006A284F"/>
    <w:rPr>
      <w:b/>
      <w:bCs/>
    </w:rPr>
  </w:style>
  <w:style w:type="character" w:customStyle="1" w:styleId="af1">
    <w:name w:val="註解主旨 字元"/>
    <w:basedOn w:val="af"/>
    <w:link w:val="af0"/>
    <w:uiPriority w:val="99"/>
    <w:semiHidden/>
    <w:rsid w:val="006A284F"/>
    <w:rPr>
      <w:b/>
      <w:bCs/>
    </w:rPr>
  </w:style>
  <w:style w:type="paragraph" w:styleId="Web">
    <w:name w:val="Normal (Web)"/>
    <w:basedOn w:val="a"/>
    <w:uiPriority w:val="99"/>
    <w:unhideWhenUsed/>
    <w:rsid w:val="00471C48"/>
    <w:pPr>
      <w:widowControl/>
      <w:spacing w:before="100" w:beforeAutospacing="1" w:after="100" w:afterAutospacing="1"/>
    </w:pPr>
    <w:rPr>
      <w:rFonts w:ascii="Times New Roman" w:hAnsi="Times New Roman" w:cs="Times New Roman"/>
      <w:kern w:val="0"/>
      <w:szCs w:val="24"/>
    </w:rPr>
  </w:style>
  <w:style w:type="paragraph" w:styleId="af2">
    <w:name w:val="Revision"/>
    <w:hidden/>
    <w:uiPriority w:val="99"/>
    <w:semiHidden/>
    <w:rsid w:val="00073AD6"/>
  </w:style>
  <w:style w:type="character" w:customStyle="1" w:styleId="UnresolvedMention">
    <w:name w:val="Unresolved Mention"/>
    <w:basedOn w:val="a0"/>
    <w:uiPriority w:val="99"/>
    <w:semiHidden/>
    <w:unhideWhenUsed/>
    <w:rsid w:val="00405EF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653224">
      <w:bodyDiv w:val="1"/>
      <w:marLeft w:val="0"/>
      <w:marRight w:val="0"/>
      <w:marTop w:val="0"/>
      <w:marBottom w:val="0"/>
      <w:divBdr>
        <w:top w:val="none" w:sz="0" w:space="0" w:color="auto"/>
        <w:left w:val="none" w:sz="0" w:space="0" w:color="auto"/>
        <w:bottom w:val="none" w:sz="0" w:space="0" w:color="auto"/>
        <w:right w:val="none" w:sz="0" w:space="0" w:color="auto"/>
      </w:divBdr>
    </w:div>
    <w:div w:id="144902350">
      <w:bodyDiv w:val="1"/>
      <w:marLeft w:val="0"/>
      <w:marRight w:val="0"/>
      <w:marTop w:val="0"/>
      <w:marBottom w:val="0"/>
      <w:divBdr>
        <w:top w:val="none" w:sz="0" w:space="0" w:color="auto"/>
        <w:left w:val="none" w:sz="0" w:space="0" w:color="auto"/>
        <w:bottom w:val="none" w:sz="0" w:space="0" w:color="auto"/>
        <w:right w:val="none" w:sz="0" w:space="0" w:color="auto"/>
      </w:divBdr>
    </w:div>
    <w:div w:id="177350292">
      <w:bodyDiv w:val="1"/>
      <w:marLeft w:val="0"/>
      <w:marRight w:val="0"/>
      <w:marTop w:val="0"/>
      <w:marBottom w:val="0"/>
      <w:divBdr>
        <w:top w:val="none" w:sz="0" w:space="0" w:color="auto"/>
        <w:left w:val="none" w:sz="0" w:space="0" w:color="auto"/>
        <w:bottom w:val="none" w:sz="0" w:space="0" w:color="auto"/>
        <w:right w:val="none" w:sz="0" w:space="0" w:color="auto"/>
      </w:divBdr>
    </w:div>
    <w:div w:id="223033880">
      <w:bodyDiv w:val="1"/>
      <w:marLeft w:val="0"/>
      <w:marRight w:val="0"/>
      <w:marTop w:val="0"/>
      <w:marBottom w:val="0"/>
      <w:divBdr>
        <w:top w:val="none" w:sz="0" w:space="0" w:color="auto"/>
        <w:left w:val="none" w:sz="0" w:space="0" w:color="auto"/>
        <w:bottom w:val="none" w:sz="0" w:space="0" w:color="auto"/>
        <w:right w:val="none" w:sz="0" w:space="0" w:color="auto"/>
      </w:divBdr>
    </w:div>
    <w:div w:id="229970954">
      <w:bodyDiv w:val="1"/>
      <w:marLeft w:val="0"/>
      <w:marRight w:val="0"/>
      <w:marTop w:val="0"/>
      <w:marBottom w:val="0"/>
      <w:divBdr>
        <w:top w:val="none" w:sz="0" w:space="0" w:color="auto"/>
        <w:left w:val="none" w:sz="0" w:space="0" w:color="auto"/>
        <w:bottom w:val="none" w:sz="0" w:space="0" w:color="auto"/>
        <w:right w:val="none" w:sz="0" w:space="0" w:color="auto"/>
      </w:divBdr>
    </w:div>
    <w:div w:id="322200147">
      <w:bodyDiv w:val="1"/>
      <w:marLeft w:val="0"/>
      <w:marRight w:val="0"/>
      <w:marTop w:val="0"/>
      <w:marBottom w:val="0"/>
      <w:divBdr>
        <w:top w:val="none" w:sz="0" w:space="0" w:color="auto"/>
        <w:left w:val="none" w:sz="0" w:space="0" w:color="auto"/>
        <w:bottom w:val="none" w:sz="0" w:space="0" w:color="auto"/>
        <w:right w:val="none" w:sz="0" w:space="0" w:color="auto"/>
      </w:divBdr>
    </w:div>
    <w:div w:id="340858690">
      <w:bodyDiv w:val="1"/>
      <w:marLeft w:val="0"/>
      <w:marRight w:val="0"/>
      <w:marTop w:val="0"/>
      <w:marBottom w:val="0"/>
      <w:divBdr>
        <w:top w:val="none" w:sz="0" w:space="0" w:color="auto"/>
        <w:left w:val="none" w:sz="0" w:space="0" w:color="auto"/>
        <w:bottom w:val="none" w:sz="0" w:space="0" w:color="auto"/>
        <w:right w:val="none" w:sz="0" w:space="0" w:color="auto"/>
      </w:divBdr>
    </w:div>
    <w:div w:id="369232688">
      <w:bodyDiv w:val="1"/>
      <w:marLeft w:val="0"/>
      <w:marRight w:val="0"/>
      <w:marTop w:val="0"/>
      <w:marBottom w:val="0"/>
      <w:divBdr>
        <w:top w:val="none" w:sz="0" w:space="0" w:color="auto"/>
        <w:left w:val="none" w:sz="0" w:space="0" w:color="auto"/>
        <w:bottom w:val="none" w:sz="0" w:space="0" w:color="auto"/>
        <w:right w:val="none" w:sz="0" w:space="0" w:color="auto"/>
      </w:divBdr>
    </w:div>
    <w:div w:id="502280165">
      <w:bodyDiv w:val="1"/>
      <w:marLeft w:val="0"/>
      <w:marRight w:val="0"/>
      <w:marTop w:val="0"/>
      <w:marBottom w:val="0"/>
      <w:divBdr>
        <w:top w:val="none" w:sz="0" w:space="0" w:color="auto"/>
        <w:left w:val="none" w:sz="0" w:space="0" w:color="auto"/>
        <w:bottom w:val="none" w:sz="0" w:space="0" w:color="auto"/>
        <w:right w:val="none" w:sz="0" w:space="0" w:color="auto"/>
      </w:divBdr>
    </w:div>
    <w:div w:id="532427219">
      <w:bodyDiv w:val="1"/>
      <w:marLeft w:val="0"/>
      <w:marRight w:val="0"/>
      <w:marTop w:val="0"/>
      <w:marBottom w:val="0"/>
      <w:divBdr>
        <w:top w:val="none" w:sz="0" w:space="0" w:color="auto"/>
        <w:left w:val="none" w:sz="0" w:space="0" w:color="auto"/>
        <w:bottom w:val="none" w:sz="0" w:space="0" w:color="auto"/>
        <w:right w:val="none" w:sz="0" w:space="0" w:color="auto"/>
      </w:divBdr>
    </w:div>
    <w:div w:id="599021134">
      <w:bodyDiv w:val="1"/>
      <w:marLeft w:val="0"/>
      <w:marRight w:val="0"/>
      <w:marTop w:val="0"/>
      <w:marBottom w:val="0"/>
      <w:divBdr>
        <w:top w:val="none" w:sz="0" w:space="0" w:color="auto"/>
        <w:left w:val="none" w:sz="0" w:space="0" w:color="auto"/>
        <w:bottom w:val="none" w:sz="0" w:space="0" w:color="auto"/>
        <w:right w:val="none" w:sz="0" w:space="0" w:color="auto"/>
      </w:divBdr>
    </w:div>
    <w:div w:id="639532068">
      <w:bodyDiv w:val="1"/>
      <w:marLeft w:val="0"/>
      <w:marRight w:val="0"/>
      <w:marTop w:val="0"/>
      <w:marBottom w:val="0"/>
      <w:divBdr>
        <w:top w:val="none" w:sz="0" w:space="0" w:color="auto"/>
        <w:left w:val="none" w:sz="0" w:space="0" w:color="auto"/>
        <w:bottom w:val="none" w:sz="0" w:space="0" w:color="auto"/>
        <w:right w:val="none" w:sz="0" w:space="0" w:color="auto"/>
      </w:divBdr>
      <w:divsChild>
        <w:div w:id="343358346">
          <w:marLeft w:val="360"/>
          <w:marRight w:val="0"/>
          <w:marTop w:val="360"/>
          <w:marBottom w:val="0"/>
          <w:divBdr>
            <w:top w:val="none" w:sz="0" w:space="0" w:color="auto"/>
            <w:left w:val="none" w:sz="0" w:space="0" w:color="auto"/>
            <w:bottom w:val="none" w:sz="0" w:space="0" w:color="auto"/>
            <w:right w:val="none" w:sz="0" w:space="0" w:color="auto"/>
          </w:divBdr>
        </w:div>
      </w:divsChild>
    </w:div>
    <w:div w:id="729311204">
      <w:bodyDiv w:val="1"/>
      <w:marLeft w:val="0"/>
      <w:marRight w:val="0"/>
      <w:marTop w:val="0"/>
      <w:marBottom w:val="0"/>
      <w:divBdr>
        <w:top w:val="none" w:sz="0" w:space="0" w:color="auto"/>
        <w:left w:val="none" w:sz="0" w:space="0" w:color="auto"/>
        <w:bottom w:val="none" w:sz="0" w:space="0" w:color="auto"/>
        <w:right w:val="none" w:sz="0" w:space="0" w:color="auto"/>
      </w:divBdr>
    </w:div>
    <w:div w:id="825129017">
      <w:bodyDiv w:val="1"/>
      <w:marLeft w:val="0"/>
      <w:marRight w:val="0"/>
      <w:marTop w:val="0"/>
      <w:marBottom w:val="0"/>
      <w:divBdr>
        <w:top w:val="none" w:sz="0" w:space="0" w:color="auto"/>
        <w:left w:val="none" w:sz="0" w:space="0" w:color="auto"/>
        <w:bottom w:val="none" w:sz="0" w:space="0" w:color="auto"/>
        <w:right w:val="none" w:sz="0" w:space="0" w:color="auto"/>
      </w:divBdr>
    </w:div>
    <w:div w:id="858542861">
      <w:bodyDiv w:val="1"/>
      <w:marLeft w:val="0"/>
      <w:marRight w:val="0"/>
      <w:marTop w:val="0"/>
      <w:marBottom w:val="0"/>
      <w:divBdr>
        <w:top w:val="none" w:sz="0" w:space="0" w:color="auto"/>
        <w:left w:val="none" w:sz="0" w:space="0" w:color="auto"/>
        <w:bottom w:val="none" w:sz="0" w:space="0" w:color="auto"/>
        <w:right w:val="none" w:sz="0" w:space="0" w:color="auto"/>
      </w:divBdr>
    </w:div>
    <w:div w:id="942810946">
      <w:bodyDiv w:val="1"/>
      <w:marLeft w:val="0"/>
      <w:marRight w:val="0"/>
      <w:marTop w:val="0"/>
      <w:marBottom w:val="0"/>
      <w:divBdr>
        <w:top w:val="none" w:sz="0" w:space="0" w:color="auto"/>
        <w:left w:val="none" w:sz="0" w:space="0" w:color="auto"/>
        <w:bottom w:val="none" w:sz="0" w:space="0" w:color="auto"/>
        <w:right w:val="none" w:sz="0" w:space="0" w:color="auto"/>
      </w:divBdr>
    </w:div>
    <w:div w:id="950630919">
      <w:bodyDiv w:val="1"/>
      <w:marLeft w:val="0"/>
      <w:marRight w:val="0"/>
      <w:marTop w:val="0"/>
      <w:marBottom w:val="0"/>
      <w:divBdr>
        <w:top w:val="none" w:sz="0" w:space="0" w:color="auto"/>
        <w:left w:val="none" w:sz="0" w:space="0" w:color="auto"/>
        <w:bottom w:val="none" w:sz="0" w:space="0" w:color="auto"/>
        <w:right w:val="none" w:sz="0" w:space="0" w:color="auto"/>
      </w:divBdr>
    </w:div>
    <w:div w:id="996420348">
      <w:bodyDiv w:val="1"/>
      <w:marLeft w:val="0"/>
      <w:marRight w:val="0"/>
      <w:marTop w:val="0"/>
      <w:marBottom w:val="0"/>
      <w:divBdr>
        <w:top w:val="none" w:sz="0" w:space="0" w:color="auto"/>
        <w:left w:val="none" w:sz="0" w:space="0" w:color="auto"/>
        <w:bottom w:val="none" w:sz="0" w:space="0" w:color="auto"/>
        <w:right w:val="none" w:sz="0" w:space="0" w:color="auto"/>
      </w:divBdr>
    </w:div>
    <w:div w:id="999772355">
      <w:bodyDiv w:val="1"/>
      <w:marLeft w:val="0"/>
      <w:marRight w:val="0"/>
      <w:marTop w:val="0"/>
      <w:marBottom w:val="0"/>
      <w:divBdr>
        <w:top w:val="none" w:sz="0" w:space="0" w:color="auto"/>
        <w:left w:val="none" w:sz="0" w:space="0" w:color="auto"/>
        <w:bottom w:val="none" w:sz="0" w:space="0" w:color="auto"/>
        <w:right w:val="none" w:sz="0" w:space="0" w:color="auto"/>
      </w:divBdr>
    </w:div>
    <w:div w:id="1028679128">
      <w:bodyDiv w:val="1"/>
      <w:marLeft w:val="0"/>
      <w:marRight w:val="0"/>
      <w:marTop w:val="0"/>
      <w:marBottom w:val="0"/>
      <w:divBdr>
        <w:top w:val="none" w:sz="0" w:space="0" w:color="auto"/>
        <w:left w:val="none" w:sz="0" w:space="0" w:color="auto"/>
        <w:bottom w:val="none" w:sz="0" w:space="0" w:color="auto"/>
        <w:right w:val="none" w:sz="0" w:space="0" w:color="auto"/>
      </w:divBdr>
    </w:div>
    <w:div w:id="1080252520">
      <w:bodyDiv w:val="1"/>
      <w:marLeft w:val="0"/>
      <w:marRight w:val="0"/>
      <w:marTop w:val="0"/>
      <w:marBottom w:val="0"/>
      <w:divBdr>
        <w:top w:val="none" w:sz="0" w:space="0" w:color="auto"/>
        <w:left w:val="none" w:sz="0" w:space="0" w:color="auto"/>
        <w:bottom w:val="none" w:sz="0" w:space="0" w:color="auto"/>
        <w:right w:val="none" w:sz="0" w:space="0" w:color="auto"/>
      </w:divBdr>
    </w:div>
    <w:div w:id="1120412840">
      <w:bodyDiv w:val="1"/>
      <w:marLeft w:val="0"/>
      <w:marRight w:val="0"/>
      <w:marTop w:val="0"/>
      <w:marBottom w:val="0"/>
      <w:divBdr>
        <w:top w:val="none" w:sz="0" w:space="0" w:color="auto"/>
        <w:left w:val="none" w:sz="0" w:space="0" w:color="auto"/>
        <w:bottom w:val="none" w:sz="0" w:space="0" w:color="auto"/>
        <w:right w:val="none" w:sz="0" w:space="0" w:color="auto"/>
      </w:divBdr>
    </w:div>
    <w:div w:id="1140729493">
      <w:bodyDiv w:val="1"/>
      <w:marLeft w:val="0"/>
      <w:marRight w:val="0"/>
      <w:marTop w:val="0"/>
      <w:marBottom w:val="0"/>
      <w:divBdr>
        <w:top w:val="none" w:sz="0" w:space="0" w:color="auto"/>
        <w:left w:val="none" w:sz="0" w:space="0" w:color="auto"/>
        <w:bottom w:val="none" w:sz="0" w:space="0" w:color="auto"/>
        <w:right w:val="none" w:sz="0" w:space="0" w:color="auto"/>
      </w:divBdr>
    </w:div>
    <w:div w:id="1254822921">
      <w:bodyDiv w:val="1"/>
      <w:marLeft w:val="0"/>
      <w:marRight w:val="0"/>
      <w:marTop w:val="0"/>
      <w:marBottom w:val="0"/>
      <w:divBdr>
        <w:top w:val="none" w:sz="0" w:space="0" w:color="auto"/>
        <w:left w:val="none" w:sz="0" w:space="0" w:color="auto"/>
        <w:bottom w:val="none" w:sz="0" w:space="0" w:color="auto"/>
        <w:right w:val="none" w:sz="0" w:space="0" w:color="auto"/>
      </w:divBdr>
    </w:div>
    <w:div w:id="1303729348">
      <w:bodyDiv w:val="1"/>
      <w:marLeft w:val="0"/>
      <w:marRight w:val="0"/>
      <w:marTop w:val="0"/>
      <w:marBottom w:val="0"/>
      <w:divBdr>
        <w:top w:val="none" w:sz="0" w:space="0" w:color="auto"/>
        <w:left w:val="none" w:sz="0" w:space="0" w:color="auto"/>
        <w:bottom w:val="none" w:sz="0" w:space="0" w:color="auto"/>
        <w:right w:val="none" w:sz="0" w:space="0" w:color="auto"/>
      </w:divBdr>
    </w:div>
    <w:div w:id="1371033831">
      <w:bodyDiv w:val="1"/>
      <w:marLeft w:val="0"/>
      <w:marRight w:val="0"/>
      <w:marTop w:val="0"/>
      <w:marBottom w:val="0"/>
      <w:divBdr>
        <w:top w:val="none" w:sz="0" w:space="0" w:color="auto"/>
        <w:left w:val="none" w:sz="0" w:space="0" w:color="auto"/>
        <w:bottom w:val="none" w:sz="0" w:space="0" w:color="auto"/>
        <w:right w:val="none" w:sz="0" w:space="0" w:color="auto"/>
      </w:divBdr>
    </w:div>
    <w:div w:id="1466511127">
      <w:bodyDiv w:val="1"/>
      <w:marLeft w:val="0"/>
      <w:marRight w:val="0"/>
      <w:marTop w:val="0"/>
      <w:marBottom w:val="0"/>
      <w:divBdr>
        <w:top w:val="none" w:sz="0" w:space="0" w:color="auto"/>
        <w:left w:val="none" w:sz="0" w:space="0" w:color="auto"/>
        <w:bottom w:val="none" w:sz="0" w:space="0" w:color="auto"/>
        <w:right w:val="none" w:sz="0" w:space="0" w:color="auto"/>
      </w:divBdr>
    </w:div>
    <w:div w:id="1493981047">
      <w:bodyDiv w:val="1"/>
      <w:marLeft w:val="0"/>
      <w:marRight w:val="0"/>
      <w:marTop w:val="0"/>
      <w:marBottom w:val="0"/>
      <w:divBdr>
        <w:top w:val="none" w:sz="0" w:space="0" w:color="auto"/>
        <w:left w:val="none" w:sz="0" w:space="0" w:color="auto"/>
        <w:bottom w:val="none" w:sz="0" w:space="0" w:color="auto"/>
        <w:right w:val="none" w:sz="0" w:space="0" w:color="auto"/>
      </w:divBdr>
    </w:div>
    <w:div w:id="1618608301">
      <w:bodyDiv w:val="1"/>
      <w:marLeft w:val="0"/>
      <w:marRight w:val="0"/>
      <w:marTop w:val="0"/>
      <w:marBottom w:val="0"/>
      <w:divBdr>
        <w:top w:val="none" w:sz="0" w:space="0" w:color="auto"/>
        <w:left w:val="none" w:sz="0" w:space="0" w:color="auto"/>
        <w:bottom w:val="none" w:sz="0" w:space="0" w:color="auto"/>
        <w:right w:val="none" w:sz="0" w:space="0" w:color="auto"/>
      </w:divBdr>
      <w:divsChild>
        <w:div w:id="385566249">
          <w:marLeft w:val="360"/>
          <w:marRight w:val="0"/>
          <w:marTop w:val="360"/>
          <w:marBottom w:val="0"/>
          <w:divBdr>
            <w:top w:val="none" w:sz="0" w:space="0" w:color="auto"/>
            <w:left w:val="none" w:sz="0" w:space="0" w:color="auto"/>
            <w:bottom w:val="none" w:sz="0" w:space="0" w:color="auto"/>
            <w:right w:val="none" w:sz="0" w:space="0" w:color="auto"/>
          </w:divBdr>
        </w:div>
        <w:div w:id="113986937">
          <w:marLeft w:val="360"/>
          <w:marRight w:val="0"/>
          <w:marTop w:val="360"/>
          <w:marBottom w:val="0"/>
          <w:divBdr>
            <w:top w:val="none" w:sz="0" w:space="0" w:color="auto"/>
            <w:left w:val="none" w:sz="0" w:space="0" w:color="auto"/>
            <w:bottom w:val="none" w:sz="0" w:space="0" w:color="auto"/>
            <w:right w:val="none" w:sz="0" w:space="0" w:color="auto"/>
          </w:divBdr>
        </w:div>
        <w:div w:id="1501847738">
          <w:marLeft w:val="360"/>
          <w:marRight w:val="0"/>
          <w:marTop w:val="360"/>
          <w:marBottom w:val="0"/>
          <w:divBdr>
            <w:top w:val="none" w:sz="0" w:space="0" w:color="auto"/>
            <w:left w:val="none" w:sz="0" w:space="0" w:color="auto"/>
            <w:bottom w:val="none" w:sz="0" w:space="0" w:color="auto"/>
            <w:right w:val="none" w:sz="0" w:space="0" w:color="auto"/>
          </w:divBdr>
        </w:div>
      </w:divsChild>
    </w:div>
    <w:div w:id="1764063602">
      <w:bodyDiv w:val="1"/>
      <w:marLeft w:val="0"/>
      <w:marRight w:val="0"/>
      <w:marTop w:val="0"/>
      <w:marBottom w:val="0"/>
      <w:divBdr>
        <w:top w:val="none" w:sz="0" w:space="0" w:color="auto"/>
        <w:left w:val="none" w:sz="0" w:space="0" w:color="auto"/>
        <w:bottom w:val="none" w:sz="0" w:space="0" w:color="auto"/>
        <w:right w:val="none" w:sz="0" w:space="0" w:color="auto"/>
      </w:divBdr>
    </w:div>
    <w:div w:id="1798375263">
      <w:bodyDiv w:val="1"/>
      <w:marLeft w:val="0"/>
      <w:marRight w:val="0"/>
      <w:marTop w:val="0"/>
      <w:marBottom w:val="0"/>
      <w:divBdr>
        <w:top w:val="none" w:sz="0" w:space="0" w:color="auto"/>
        <w:left w:val="none" w:sz="0" w:space="0" w:color="auto"/>
        <w:bottom w:val="none" w:sz="0" w:space="0" w:color="auto"/>
        <w:right w:val="none" w:sz="0" w:space="0" w:color="auto"/>
      </w:divBdr>
      <w:divsChild>
        <w:div w:id="125516640">
          <w:marLeft w:val="360"/>
          <w:marRight w:val="0"/>
          <w:marTop w:val="360"/>
          <w:marBottom w:val="0"/>
          <w:divBdr>
            <w:top w:val="none" w:sz="0" w:space="0" w:color="auto"/>
            <w:left w:val="none" w:sz="0" w:space="0" w:color="auto"/>
            <w:bottom w:val="none" w:sz="0" w:space="0" w:color="auto"/>
            <w:right w:val="none" w:sz="0" w:space="0" w:color="auto"/>
          </w:divBdr>
        </w:div>
      </w:divsChild>
    </w:div>
    <w:div w:id="1824202751">
      <w:bodyDiv w:val="1"/>
      <w:marLeft w:val="0"/>
      <w:marRight w:val="0"/>
      <w:marTop w:val="0"/>
      <w:marBottom w:val="0"/>
      <w:divBdr>
        <w:top w:val="none" w:sz="0" w:space="0" w:color="auto"/>
        <w:left w:val="none" w:sz="0" w:space="0" w:color="auto"/>
        <w:bottom w:val="none" w:sz="0" w:space="0" w:color="auto"/>
        <w:right w:val="none" w:sz="0" w:space="0" w:color="auto"/>
      </w:divBdr>
    </w:div>
    <w:div w:id="1858540869">
      <w:bodyDiv w:val="1"/>
      <w:marLeft w:val="0"/>
      <w:marRight w:val="0"/>
      <w:marTop w:val="0"/>
      <w:marBottom w:val="0"/>
      <w:divBdr>
        <w:top w:val="none" w:sz="0" w:space="0" w:color="auto"/>
        <w:left w:val="none" w:sz="0" w:space="0" w:color="auto"/>
        <w:bottom w:val="none" w:sz="0" w:space="0" w:color="auto"/>
        <w:right w:val="none" w:sz="0" w:space="0" w:color="auto"/>
      </w:divBdr>
      <w:divsChild>
        <w:div w:id="1056315306">
          <w:marLeft w:val="547"/>
          <w:marRight w:val="0"/>
          <w:marTop w:val="0"/>
          <w:marBottom w:val="0"/>
          <w:divBdr>
            <w:top w:val="none" w:sz="0" w:space="0" w:color="auto"/>
            <w:left w:val="none" w:sz="0" w:space="0" w:color="auto"/>
            <w:bottom w:val="none" w:sz="0" w:space="0" w:color="auto"/>
            <w:right w:val="none" w:sz="0" w:space="0" w:color="auto"/>
          </w:divBdr>
        </w:div>
      </w:divsChild>
    </w:div>
    <w:div w:id="1883594917">
      <w:bodyDiv w:val="1"/>
      <w:marLeft w:val="0"/>
      <w:marRight w:val="0"/>
      <w:marTop w:val="0"/>
      <w:marBottom w:val="0"/>
      <w:divBdr>
        <w:top w:val="none" w:sz="0" w:space="0" w:color="auto"/>
        <w:left w:val="none" w:sz="0" w:space="0" w:color="auto"/>
        <w:bottom w:val="none" w:sz="0" w:space="0" w:color="auto"/>
        <w:right w:val="none" w:sz="0" w:space="0" w:color="auto"/>
      </w:divBdr>
      <w:divsChild>
        <w:div w:id="1721592233">
          <w:marLeft w:val="360"/>
          <w:marRight w:val="0"/>
          <w:marTop w:val="360"/>
          <w:marBottom w:val="0"/>
          <w:divBdr>
            <w:top w:val="none" w:sz="0" w:space="0" w:color="auto"/>
            <w:left w:val="none" w:sz="0" w:space="0" w:color="auto"/>
            <w:bottom w:val="none" w:sz="0" w:space="0" w:color="auto"/>
            <w:right w:val="none" w:sz="0" w:space="0" w:color="auto"/>
          </w:divBdr>
        </w:div>
        <w:div w:id="1500926155">
          <w:marLeft w:val="360"/>
          <w:marRight w:val="0"/>
          <w:marTop w:val="360"/>
          <w:marBottom w:val="0"/>
          <w:divBdr>
            <w:top w:val="none" w:sz="0" w:space="0" w:color="auto"/>
            <w:left w:val="none" w:sz="0" w:space="0" w:color="auto"/>
            <w:bottom w:val="none" w:sz="0" w:space="0" w:color="auto"/>
            <w:right w:val="none" w:sz="0" w:space="0" w:color="auto"/>
          </w:divBdr>
        </w:div>
        <w:div w:id="1523663800">
          <w:marLeft w:val="360"/>
          <w:marRight w:val="0"/>
          <w:marTop w:val="360"/>
          <w:marBottom w:val="0"/>
          <w:divBdr>
            <w:top w:val="none" w:sz="0" w:space="0" w:color="auto"/>
            <w:left w:val="none" w:sz="0" w:space="0" w:color="auto"/>
            <w:bottom w:val="none" w:sz="0" w:space="0" w:color="auto"/>
            <w:right w:val="none" w:sz="0" w:space="0" w:color="auto"/>
          </w:divBdr>
        </w:div>
        <w:div w:id="735513166">
          <w:marLeft w:val="360"/>
          <w:marRight w:val="0"/>
          <w:marTop w:val="360"/>
          <w:marBottom w:val="0"/>
          <w:divBdr>
            <w:top w:val="none" w:sz="0" w:space="0" w:color="auto"/>
            <w:left w:val="none" w:sz="0" w:space="0" w:color="auto"/>
            <w:bottom w:val="none" w:sz="0" w:space="0" w:color="auto"/>
            <w:right w:val="none" w:sz="0" w:space="0" w:color="auto"/>
          </w:divBdr>
        </w:div>
      </w:divsChild>
    </w:div>
    <w:div w:id="1887982410">
      <w:bodyDiv w:val="1"/>
      <w:marLeft w:val="0"/>
      <w:marRight w:val="0"/>
      <w:marTop w:val="0"/>
      <w:marBottom w:val="0"/>
      <w:divBdr>
        <w:top w:val="none" w:sz="0" w:space="0" w:color="auto"/>
        <w:left w:val="none" w:sz="0" w:space="0" w:color="auto"/>
        <w:bottom w:val="none" w:sz="0" w:space="0" w:color="auto"/>
        <w:right w:val="none" w:sz="0" w:space="0" w:color="auto"/>
      </w:divBdr>
    </w:div>
    <w:div w:id="1922106341">
      <w:bodyDiv w:val="1"/>
      <w:marLeft w:val="0"/>
      <w:marRight w:val="0"/>
      <w:marTop w:val="0"/>
      <w:marBottom w:val="0"/>
      <w:divBdr>
        <w:top w:val="none" w:sz="0" w:space="0" w:color="auto"/>
        <w:left w:val="none" w:sz="0" w:space="0" w:color="auto"/>
        <w:bottom w:val="none" w:sz="0" w:space="0" w:color="auto"/>
        <w:right w:val="none" w:sz="0" w:space="0" w:color="auto"/>
      </w:divBdr>
    </w:div>
    <w:div w:id="1946230487">
      <w:bodyDiv w:val="1"/>
      <w:marLeft w:val="0"/>
      <w:marRight w:val="0"/>
      <w:marTop w:val="0"/>
      <w:marBottom w:val="0"/>
      <w:divBdr>
        <w:top w:val="none" w:sz="0" w:space="0" w:color="auto"/>
        <w:left w:val="none" w:sz="0" w:space="0" w:color="auto"/>
        <w:bottom w:val="none" w:sz="0" w:space="0" w:color="auto"/>
        <w:right w:val="none" w:sz="0" w:space="0" w:color="auto"/>
      </w:divBdr>
    </w:div>
    <w:div w:id="1973512063">
      <w:bodyDiv w:val="1"/>
      <w:marLeft w:val="0"/>
      <w:marRight w:val="0"/>
      <w:marTop w:val="0"/>
      <w:marBottom w:val="0"/>
      <w:divBdr>
        <w:top w:val="none" w:sz="0" w:space="0" w:color="auto"/>
        <w:left w:val="none" w:sz="0" w:space="0" w:color="auto"/>
        <w:bottom w:val="none" w:sz="0" w:space="0" w:color="auto"/>
        <w:right w:val="none" w:sz="0" w:space="0" w:color="auto"/>
      </w:divBdr>
    </w:div>
    <w:div w:id="1995722351">
      <w:bodyDiv w:val="1"/>
      <w:marLeft w:val="0"/>
      <w:marRight w:val="0"/>
      <w:marTop w:val="0"/>
      <w:marBottom w:val="0"/>
      <w:divBdr>
        <w:top w:val="none" w:sz="0" w:space="0" w:color="auto"/>
        <w:left w:val="none" w:sz="0" w:space="0" w:color="auto"/>
        <w:bottom w:val="none" w:sz="0" w:space="0" w:color="auto"/>
        <w:right w:val="none" w:sz="0" w:space="0" w:color="auto"/>
      </w:divBdr>
    </w:div>
    <w:div w:id="2015061637">
      <w:bodyDiv w:val="1"/>
      <w:marLeft w:val="0"/>
      <w:marRight w:val="0"/>
      <w:marTop w:val="0"/>
      <w:marBottom w:val="0"/>
      <w:divBdr>
        <w:top w:val="none" w:sz="0" w:space="0" w:color="auto"/>
        <w:left w:val="none" w:sz="0" w:space="0" w:color="auto"/>
        <w:bottom w:val="none" w:sz="0" w:space="0" w:color="auto"/>
        <w:right w:val="none" w:sz="0" w:space="0" w:color="auto"/>
      </w:divBdr>
    </w:div>
    <w:div w:id="2023969771">
      <w:bodyDiv w:val="1"/>
      <w:marLeft w:val="0"/>
      <w:marRight w:val="0"/>
      <w:marTop w:val="0"/>
      <w:marBottom w:val="0"/>
      <w:divBdr>
        <w:top w:val="none" w:sz="0" w:space="0" w:color="auto"/>
        <w:left w:val="none" w:sz="0" w:space="0" w:color="auto"/>
        <w:bottom w:val="none" w:sz="0" w:space="0" w:color="auto"/>
        <w:right w:val="none" w:sz="0" w:space="0" w:color="auto"/>
      </w:divBdr>
    </w:div>
    <w:div w:id="2028798163">
      <w:bodyDiv w:val="1"/>
      <w:marLeft w:val="0"/>
      <w:marRight w:val="0"/>
      <w:marTop w:val="0"/>
      <w:marBottom w:val="0"/>
      <w:divBdr>
        <w:top w:val="none" w:sz="0" w:space="0" w:color="auto"/>
        <w:left w:val="none" w:sz="0" w:space="0" w:color="auto"/>
        <w:bottom w:val="none" w:sz="0" w:space="0" w:color="auto"/>
        <w:right w:val="none" w:sz="0" w:space="0" w:color="auto"/>
      </w:divBdr>
    </w:div>
    <w:div w:id="21083059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about:blank" TargetMode="External"/><Relationship Id="rId18" Type="http://schemas.openxmlformats.org/officeDocument/2006/relationships/hyperlink" Target="https://www.news.gov.hk/chi/index.html" TargetMode="External"/><Relationship Id="rId26" Type="http://schemas.openxmlformats.org/officeDocument/2006/relationships/image" Target="media/image5.png"/><Relationship Id="rId3" Type="http://schemas.openxmlformats.org/officeDocument/2006/relationships/styles" Target="styles.xml"/><Relationship Id="rId21" Type="http://schemas.openxmlformats.org/officeDocument/2006/relationships/hyperlink" Target="https://www.news.gov.hk/chi/index.html" TargetMode="External"/><Relationship Id="rId7" Type="http://schemas.openxmlformats.org/officeDocument/2006/relationships/endnotes" Target="endnotes.xml"/><Relationship Id="rId12" Type="http://schemas.openxmlformats.org/officeDocument/2006/relationships/hyperlink" Target="about:blank" TargetMode="External"/><Relationship Id="rId17" Type="http://schemas.openxmlformats.org/officeDocument/2006/relationships/hyperlink" Target="about:blank" TargetMode="External"/><Relationship Id="rId25"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hyperlink" Target="https://www.info.gov.hk/gia/general/ctoday.htm" TargetMode="External"/><Relationship Id="rId20" Type="http://schemas.openxmlformats.org/officeDocument/2006/relationships/hyperlink" Target="about:blank" TargetMode="External"/><Relationship Id="rId29"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about:blank" TargetMode="External"/><Relationship Id="rId24" Type="http://schemas.microsoft.com/office/2007/relationships/hdphoto" Target="media/hdphoto1.wdp"/><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news.gov.hk/chi/index.html" TargetMode="External"/><Relationship Id="rId23" Type="http://schemas.openxmlformats.org/officeDocument/2006/relationships/image" Target="media/image3.png"/><Relationship Id="rId28" Type="http://schemas.openxmlformats.org/officeDocument/2006/relationships/footer" Target="footer1.xml"/><Relationship Id="rId10" Type="http://schemas.openxmlformats.org/officeDocument/2006/relationships/hyperlink" Target="about:blank" TargetMode="External"/><Relationship Id="rId19" Type="http://schemas.openxmlformats.org/officeDocument/2006/relationships/hyperlink" Target="https://www.info.gov.hk/gia/general/ctoday.htm"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about:blank" TargetMode="External"/><Relationship Id="rId22" Type="http://schemas.openxmlformats.org/officeDocument/2006/relationships/hyperlink" Target="https://www.info.gov.hk/gia/general/ctoday.htm" TargetMode="External"/><Relationship Id="rId27" Type="http://schemas.openxmlformats.org/officeDocument/2006/relationships/image" Target="media/image6.png"/><Relationship Id="rId30" Type="http://schemas.openxmlformats.org/officeDocument/2006/relationships/image" Target="media/image8.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958AE6-A0CD-4DF4-A21D-7F7A891628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18</Pages>
  <Words>1399</Words>
  <Characters>7979</Characters>
  <Application>Microsoft Office Word</Application>
  <DocSecurity>0</DocSecurity>
  <Lines>66</Lines>
  <Paragraphs>18</Paragraphs>
  <ScaleCrop>false</ScaleCrop>
  <Company/>
  <LinksUpToDate>false</LinksUpToDate>
  <CharactersWithSpaces>9360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郭洪衛</dc:creator>
  <cp:keywords/>
  <dc:description/>
  <cp:lastModifiedBy>HO, Wai-han</cp:lastModifiedBy>
  <cp:revision>3</cp:revision>
  <cp:lastPrinted>2020-03-12T07:38:00Z</cp:lastPrinted>
  <dcterms:created xsi:type="dcterms:W3CDTF">2021-03-17T06:53:00Z</dcterms:created>
  <dcterms:modified xsi:type="dcterms:W3CDTF">2021-03-17T06:58:00Z</dcterms:modified>
</cp:coreProperties>
</file>