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5131992"/>
    <w:bookmarkStart w:id="1" w:name="_Toc187748867"/>
    <w:p w14:paraId="3D4635F4" w14:textId="74EEC6B4" w:rsidR="00445B33" w:rsidRPr="006E13B1" w:rsidRDefault="00645FDD" w:rsidP="002B679F">
      <w:pPr>
        <w:pStyle w:val="1"/>
      </w:pPr>
      <w:r w:rsidRPr="006E13B1">
        <w:rPr>
          <w:rFonts w:ascii="新細明體" w:hAnsi="新細明體"/>
          <w:b w:val="0"/>
          <w:bCs w:val="0"/>
          <w:noProof/>
          <w:spacing w:val="30"/>
          <w:sz w:val="20"/>
        </w:rPr>
        <mc:AlternateContent>
          <mc:Choice Requires="wpg">
            <w:drawing>
              <wp:anchor distT="0" distB="0" distL="114300" distR="114300" simplePos="0" relativeHeight="251670016" behindDoc="0" locked="0" layoutInCell="1" allowOverlap="1" wp14:anchorId="6C9B51E1" wp14:editId="38005904">
                <wp:simplePos x="0" y="0"/>
                <wp:positionH relativeFrom="column">
                  <wp:posOffset>-1435844</wp:posOffset>
                </wp:positionH>
                <wp:positionV relativeFrom="paragraph">
                  <wp:posOffset>-829945</wp:posOffset>
                </wp:positionV>
                <wp:extent cx="8096885" cy="11305470"/>
                <wp:effectExtent l="0" t="0" r="0" b="0"/>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885" cy="11305470"/>
                          <a:chOff x="0" y="0"/>
                          <a:chExt cx="12129" cy="17168"/>
                        </a:xfrm>
                      </wpg:grpSpPr>
                      <wps:wsp>
                        <wps:cNvPr id="21" name="Rectangle 14"/>
                        <wps:cNvSpPr>
                          <a:spLocks noChangeArrowheads="1"/>
                        </wps:cNvSpPr>
                        <wps:spPr bwMode="auto">
                          <a:xfrm>
                            <a:off x="0" y="0"/>
                            <a:ext cx="2000" cy="17004"/>
                          </a:xfrm>
                          <a:prstGeom prst="rect">
                            <a:avLst/>
                          </a:prstGeom>
                          <a:gradFill flip="none" rotWithShape="1">
                            <a:gsLst>
                              <a:gs pos="0">
                                <a:srgbClr val="FFC9C9"/>
                              </a:gs>
                              <a:gs pos="89000">
                                <a:srgbClr val="FF6969"/>
                              </a:gs>
                            </a:gsLst>
                            <a:path path="circle">
                              <a:fillToRect l="100000" t="100000"/>
                            </a:path>
                            <a:tileRect r="-100000" b="-100000"/>
                          </a:gradFill>
                          <a:ln>
                            <a:noFill/>
                          </a:ln>
                          <a:extLst>
                            <a:ext uri="{91240B29-F687-4F45-9708-019B960494DF}">
                              <a14:hiddenLine xmlns:a14="http://schemas.microsoft.com/office/drawing/2010/main" w="3175">
                                <a:solidFill>
                                  <a:srgbClr val="FF0000"/>
                                </a:solidFill>
                                <a:miter lim="800000"/>
                                <a:headEnd/>
                                <a:tailEnd/>
                              </a14:hiddenLine>
                            </a:ext>
                          </a:extLst>
                        </wps:spPr>
                        <wps:bodyPr rot="0" vert="horz" wrap="square" lIns="91440" tIns="45720" rIns="91440" bIns="45720" anchor="t" anchorCtr="0" upright="1">
                          <a:noAutofit/>
                        </wps:bodyPr>
                      </wps:wsp>
                      <wps:wsp>
                        <wps:cNvPr id="22" name="Rectangle 15"/>
                        <wps:cNvSpPr>
                          <a:spLocks noChangeArrowheads="1"/>
                        </wps:cNvSpPr>
                        <wps:spPr bwMode="auto">
                          <a:xfrm>
                            <a:off x="2000" y="0"/>
                            <a:ext cx="780" cy="2520"/>
                          </a:xfrm>
                          <a:prstGeom prst="rect">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6"/>
                        <wps:cNvSpPr>
                          <a:spLocks noChangeArrowheads="1"/>
                        </wps:cNvSpPr>
                        <wps:spPr bwMode="auto">
                          <a:xfrm>
                            <a:off x="2780" y="105"/>
                            <a:ext cx="780" cy="1814"/>
                          </a:xfrm>
                          <a:prstGeom prst="rect">
                            <a:avLst/>
                          </a:prstGeom>
                          <a:solidFill>
                            <a:srgbClr val="FFFFAB"/>
                          </a:soli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4" name="Rectangle 17"/>
                        <wps:cNvSpPr>
                          <a:spLocks noChangeArrowheads="1"/>
                        </wps:cNvSpPr>
                        <wps:spPr bwMode="auto">
                          <a:xfrm>
                            <a:off x="3560" y="0"/>
                            <a:ext cx="8569" cy="1440"/>
                          </a:xfrm>
                          <a:prstGeom prst="rect">
                            <a:avLst/>
                          </a:prstGeom>
                          <a:gradFill flip="none" rotWithShape="1">
                            <a:gsLst>
                              <a:gs pos="0">
                                <a:schemeClr val="accent6">
                                  <a:lumMod val="20000"/>
                                  <a:lumOff val="80000"/>
                                </a:schemeClr>
                              </a:gs>
                              <a:gs pos="100000">
                                <a:srgbClr val="00B050"/>
                              </a:gs>
                            </a:gsLst>
                            <a:lin ang="0" scaled="1"/>
                            <a:tileRect/>
                          </a:gra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5" name="Rectangle 18"/>
                        <wps:cNvSpPr>
                          <a:spLocks noChangeArrowheads="1"/>
                        </wps:cNvSpPr>
                        <wps:spPr bwMode="auto">
                          <a:xfrm>
                            <a:off x="10802" y="105"/>
                            <a:ext cx="1327" cy="17063"/>
                          </a:xfrm>
                          <a:prstGeom prst="rect">
                            <a:avLst/>
                          </a:prstGeom>
                          <a:gradFill flip="none" rotWithShape="1">
                            <a:gsLst>
                              <a:gs pos="23000">
                                <a:srgbClr val="00B050"/>
                              </a:gs>
                              <a:gs pos="87000">
                                <a:srgbClr val="BDEEFF"/>
                              </a:gs>
                            </a:gsLst>
                            <a:lin ang="5400000" scaled="1"/>
                            <a:tileRect/>
                          </a:gradFill>
                          <a:ln>
                            <a:noFill/>
                          </a:ln>
                          <a:extLst>
                            <a:ext uri="{91240B29-F687-4F45-9708-019B960494DF}">
                              <a14:hiddenLine xmlns:a14="http://schemas.microsoft.com/office/drawing/2010/main" w="3175">
                                <a:solidFill>
                                  <a:srgbClr val="3366FF"/>
                                </a:solidFill>
                                <a:miter lim="800000"/>
                                <a:headEnd/>
                                <a:tailEnd/>
                              </a14:hiddenLine>
                            </a:ext>
                          </a:extLst>
                        </wps:spPr>
                        <wps:bodyPr rot="0" vert="horz" wrap="square" lIns="91440" tIns="45720" rIns="91440" bIns="45720" anchor="t" anchorCtr="0" upright="1">
                          <a:noAutofit/>
                        </wps:bodyPr>
                      </wps:wsp>
                      <wps:wsp>
                        <wps:cNvPr id="26" name="Rectangle 19"/>
                        <wps:cNvSpPr>
                          <a:spLocks noChangeArrowheads="1"/>
                        </wps:cNvSpPr>
                        <wps:spPr bwMode="auto">
                          <a:xfrm>
                            <a:off x="1980" y="15384"/>
                            <a:ext cx="8433" cy="1620"/>
                          </a:xfrm>
                          <a:prstGeom prst="rect">
                            <a:avLst/>
                          </a:prstGeom>
                          <a:gradFill flip="none" rotWithShape="1">
                            <a:gsLst>
                              <a:gs pos="66000">
                                <a:srgbClr val="B7B7FF"/>
                              </a:gs>
                              <a:gs pos="4000">
                                <a:srgbClr val="6600FF"/>
                              </a:gs>
                            </a:gsLst>
                            <a:lin ang="10800000" scaled="1"/>
                            <a:tileRect/>
                          </a:gradFill>
                          <a:ln>
                            <a:noFill/>
                          </a:ln>
                          <a:extLst>
                            <a:ext uri="{91240B29-F687-4F45-9708-019B960494DF}">
                              <a14:hiddenLine xmlns:a14="http://schemas.microsoft.com/office/drawing/2010/main" w="3175">
                                <a:solidFill>
                                  <a:srgbClr val="FF0000"/>
                                </a:solidFill>
                                <a:miter lim="800000"/>
                                <a:headEnd/>
                                <a:tailEnd/>
                              </a14:hiddenLine>
                            </a:ext>
                          </a:extLst>
                        </wps:spPr>
                        <wps:bodyPr rot="0" vert="horz" wrap="square" lIns="91440" tIns="45720" rIns="91440" bIns="45720" anchor="t" anchorCtr="0" upright="1">
                          <a:noAutofit/>
                        </wps:bodyPr>
                      </wps:wsp>
                      <wps:wsp>
                        <wps:cNvPr id="27" name="Rectangle 20"/>
                        <wps:cNvSpPr>
                          <a:spLocks noChangeArrowheads="1"/>
                        </wps:cNvSpPr>
                        <wps:spPr bwMode="auto">
                          <a:xfrm>
                            <a:off x="10000" y="14067"/>
                            <a:ext cx="802" cy="2323"/>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9220" y="14766"/>
                            <a:ext cx="780" cy="1623"/>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CD426" id="Group 13" o:spid="_x0000_s1026" style="position:absolute;margin-left:-113.05pt;margin-top:-65.35pt;width:637.55pt;height:890.2pt;z-index:251670016" coordsize="12129,1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">
                <v:rect id="Rectangle 14" o:spid="_x0000_s1027" style="position:absolute;width:2000;height:1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" fillcolor="#ffc9c9" stroked="f" strokecolor="red" strokeweight=".25pt">
                  <v:fill color2="#ff6969" rotate="t" focusposition="1,1" focussize="" colors="0 #ffc9c9;58327f #ff6969" focus="100%" type="gradientRadial"/>
                </v:rect>
                <v:rect id="Rectangle 15" o:spid="_x0000_s1028" style="position:absolute;left:2000;width:7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" fillcolor="#f4b083 [1941]" stroked="f"/>
                <v:rect id="Rectangle 16" o:spid="_x0000_s1029" style="position:absolute;left:2780;top:105;width:780;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" fillcolor="#ffffab" stroked="f" strokecolor="#36f" strokeweight=".25pt"/>
                <v:rect id="Rectangle 17" o:spid="_x0000_s1030" style="position:absolute;left:3560;width:8569;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" fillcolor="#e2efd9 [665]" stroked="f" strokecolor="#36f" strokeweight=".25pt">
                  <v:fill color2="#00b050" rotate="t" angle="90" focus="100%" type="gradient"/>
                </v:rect>
                <v:rect id="Rectangle 18" o:spid="_x0000_s1031" style="position:absolute;left:10802;top:105;width:1327;height:17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" fillcolor="#00b050" stroked="f" strokecolor="#36f" strokeweight=".25pt">
                  <v:fill color2="#bdeeff" rotate="t" colors="0 #00b050;15073f #00b050" focus="100%" type="gradient"/>
                </v:rect>
                <v:rect id="Rectangle 19" o:spid="_x0000_s1032" style="position:absolute;left:1980;top:15384;width:843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" fillcolor="#60f" stroked="f" strokecolor="red" strokeweight=".25pt">
                  <v:fill color2="#b7b7ff" rotate="t" angle="270" colors="0 #60f;2621f #60f" focus="100%" type="gradient"/>
                </v:rect>
                <v:rect id="Rectangle 20" o:spid="_x0000_s1033" style="position:absolute;left:10000;top:14067;width:802;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" fillcolor="#00b0f0" stroked="f"/>
                <v:rect id="Rectangle 21" o:spid="_x0000_s1034" style="position:absolute;left:9220;top:14766;width:78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" fillcolor="#002060" stroked="f"/>
              </v:group>
            </w:pict>
          </mc:Fallback>
        </mc:AlternateContent>
      </w:r>
      <w:bookmarkStart w:id="2" w:name="_Toc185131989"/>
      <w:bookmarkStart w:id="3" w:name="_Toc184997244"/>
      <w:bookmarkStart w:id="4" w:name="_Toc184997551"/>
      <w:bookmarkEnd w:id="0"/>
      <w:bookmarkEnd w:id="1"/>
    </w:p>
    <w:p w14:paraId="4990A616" w14:textId="762017AA" w:rsidR="00F747A1" w:rsidRPr="006E13B1" w:rsidRDefault="00F747A1" w:rsidP="004D19DA">
      <w:pPr>
        <w:jc w:val="both"/>
        <w:rPr>
          <w:b/>
          <w:bCs/>
          <w:sz w:val="28"/>
        </w:rPr>
      </w:pPr>
      <w:bookmarkStart w:id="5" w:name="_Toc185131993"/>
      <w:bookmarkEnd w:id="2"/>
    </w:p>
    <w:p w14:paraId="4D4068AB" w14:textId="67B9BD87" w:rsidR="00F747A1" w:rsidRPr="006E13B1" w:rsidRDefault="00F747A1" w:rsidP="004D19DA">
      <w:pPr>
        <w:rPr>
          <w:sz w:val="28"/>
        </w:rPr>
      </w:pPr>
    </w:p>
    <w:p w14:paraId="3AFC3752" w14:textId="77777777" w:rsidR="00F747A1" w:rsidRPr="006E13B1" w:rsidRDefault="00F747A1" w:rsidP="004D19DA">
      <w:pPr>
        <w:rPr>
          <w:sz w:val="28"/>
        </w:rPr>
      </w:pPr>
    </w:p>
    <w:p w14:paraId="78E31E66" w14:textId="77777777" w:rsidR="00F747A1" w:rsidRPr="006E13B1" w:rsidRDefault="00F747A1" w:rsidP="004D19DA">
      <w:pPr>
        <w:rPr>
          <w:sz w:val="28"/>
        </w:rPr>
      </w:pPr>
    </w:p>
    <w:p w14:paraId="3C12388C" w14:textId="77777777" w:rsidR="00F747A1" w:rsidRPr="006E13B1" w:rsidRDefault="00F747A1" w:rsidP="004D19DA">
      <w:pPr>
        <w:rPr>
          <w:sz w:val="28"/>
        </w:rPr>
      </w:pPr>
    </w:p>
    <w:p w14:paraId="221038B0" w14:textId="77777777" w:rsidR="00F747A1" w:rsidRPr="006E13B1" w:rsidRDefault="00F747A1" w:rsidP="004D19DA">
      <w:pPr>
        <w:rPr>
          <w:sz w:val="28"/>
        </w:rPr>
      </w:pPr>
    </w:p>
    <w:p w14:paraId="635B8C01" w14:textId="77777777" w:rsidR="00F747A1" w:rsidRPr="006E13B1" w:rsidRDefault="00F747A1" w:rsidP="004D19DA">
      <w:pPr>
        <w:rPr>
          <w:sz w:val="28"/>
        </w:rPr>
      </w:pPr>
    </w:p>
    <w:p w14:paraId="4A16FAEC" w14:textId="77777777" w:rsidR="00F747A1" w:rsidRPr="006E13B1" w:rsidRDefault="00F747A1" w:rsidP="004D19DA">
      <w:pPr>
        <w:rPr>
          <w:sz w:val="28"/>
        </w:rPr>
      </w:pPr>
    </w:p>
    <w:p w14:paraId="6EA51389" w14:textId="59BC82CE" w:rsidR="00F747A1" w:rsidRPr="006E13B1" w:rsidRDefault="00911C1E" w:rsidP="004D19DA">
      <w:pPr>
        <w:rPr>
          <w:sz w:val="28"/>
        </w:rPr>
      </w:pPr>
      <w:r w:rsidRPr="006E13B1">
        <w:rPr>
          <w:noProof/>
          <w:sz w:val="20"/>
        </w:rPr>
        <mc:AlternateContent>
          <mc:Choice Requires="wps">
            <w:drawing>
              <wp:anchor distT="0" distB="0" distL="114300" distR="114300" simplePos="0" relativeHeight="251660800" behindDoc="0" locked="0" layoutInCell="1" allowOverlap="1" wp14:anchorId="659130C4" wp14:editId="54D064EC">
                <wp:simplePos x="0" y="0"/>
                <wp:positionH relativeFrom="column">
                  <wp:posOffset>404495</wp:posOffset>
                </wp:positionH>
                <wp:positionV relativeFrom="paragraph">
                  <wp:posOffset>5080</wp:posOffset>
                </wp:positionV>
                <wp:extent cx="5143500" cy="2826385"/>
                <wp:effectExtent l="0" t="0" r="0" b="0"/>
                <wp:wrapNone/>
                <wp:docPr id="7"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826385"/>
                        </a:xfrm>
                        <a:prstGeom prst="rect">
                          <a:avLst/>
                        </a:prstGeom>
                        <a:gradFill rotWithShape="0">
                          <a:gsLst>
                            <a:gs pos="0">
                              <a:srgbClr val="FFFFFF"/>
                            </a:gs>
                            <a:gs pos="100000">
                              <a:srgbClr val="CCFFCC"/>
                            </a:gs>
                          </a:gsLst>
                          <a:path path="shape">
                            <a:fillToRect l="50000" t="50000" r="50000" b="50000"/>
                          </a:path>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C4BF3D" w14:textId="77777777" w:rsidR="0041335D" w:rsidRDefault="0041335D" w:rsidP="004D19DA">
                            <w:pPr>
                              <w:pStyle w:val="af5"/>
                              <w:ind w:leftChars="75" w:left="180" w:rightChars="77" w:right="185"/>
                            </w:pPr>
                          </w:p>
                          <w:p w14:paraId="3DE96220" w14:textId="67783A41" w:rsidR="0041335D" w:rsidRPr="00D62523" w:rsidRDefault="005A5600" w:rsidP="004D19DA">
                            <w:pPr>
                              <w:pStyle w:val="af5"/>
                              <w:ind w:leftChars="75" w:left="180" w:rightChars="77" w:right="185"/>
                              <w:jc w:val="center"/>
                              <w:rPr>
                                <w:rFonts w:ascii="新細明體" w:hAnsi="新細明體"/>
                                <w:b/>
                                <w:bCs/>
                                <w:spacing w:val="30"/>
                                <w:sz w:val="96"/>
                                <w:szCs w:val="96"/>
                              </w:rPr>
                            </w:pPr>
                            <w:r w:rsidRPr="00B76F80">
                              <w:rPr>
                                <w:b/>
                                <w:bCs/>
                                <w:spacing w:val="30"/>
                                <w:sz w:val="72"/>
                                <w:szCs w:val="72"/>
                              </w:rPr>
                              <w:t>ABC</w:t>
                            </w:r>
                            <w:r w:rsidR="00EB284C" w:rsidRPr="00EB284C">
                              <w:rPr>
                                <w:rFonts w:ascii="新細明體" w:hAnsi="新細明體" w:hint="eastAsia"/>
                                <w:b/>
                                <w:bCs/>
                                <w:spacing w:val="30"/>
                                <w:sz w:val="72"/>
                                <w:szCs w:val="72"/>
                              </w:rPr>
                              <w:t>学校</w:t>
                            </w:r>
                          </w:p>
                          <w:p w14:paraId="13CEEA3D" w14:textId="672CFB56" w:rsidR="0041335D" w:rsidRDefault="00EB284C" w:rsidP="00EB284C">
                            <w:pPr>
                              <w:spacing w:before="120"/>
                              <w:ind w:leftChars="75" w:left="180" w:rightChars="77" w:right="185"/>
                              <w:jc w:val="center"/>
                              <w:rPr>
                                <w:rFonts w:ascii="新細明體" w:hAnsi="新細明體"/>
                                <w:b/>
                                <w:bCs/>
                                <w:spacing w:val="30"/>
                                <w:sz w:val="56"/>
                                <w:szCs w:val="56"/>
                              </w:rPr>
                            </w:pPr>
                            <w:r w:rsidRPr="00EB284C">
                              <w:rPr>
                                <w:rFonts w:ascii="新細明體" w:hAnsi="新細明體" w:hint="eastAsia"/>
                                <w:b/>
                                <w:bCs/>
                                <w:spacing w:val="30"/>
                                <w:sz w:val="56"/>
                                <w:szCs w:val="56"/>
                              </w:rPr>
                              <w:t>学校报告</w:t>
                            </w:r>
                          </w:p>
                          <w:p w14:paraId="7F61E337" w14:textId="77777777" w:rsidR="00481FB4" w:rsidRPr="00D62523" w:rsidRDefault="00481FB4" w:rsidP="004D19DA">
                            <w:pPr>
                              <w:spacing w:before="120"/>
                              <w:ind w:leftChars="75" w:left="180" w:rightChars="77" w:right="185"/>
                              <w:jc w:val="center"/>
                              <w:rPr>
                                <w:rFonts w:ascii="新細明體" w:hAnsi="新細明體"/>
                                <w:b/>
                                <w:bCs/>
                                <w:sz w:val="48"/>
                                <w:szCs w:val="48"/>
                              </w:rPr>
                            </w:pPr>
                          </w:p>
                          <w:p w14:paraId="03FCD3A5" w14:textId="45BB3D33" w:rsidR="0041335D" w:rsidRPr="00CD61E3" w:rsidRDefault="005A5600" w:rsidP="00CD61E3">
                            <w:pPr>
                              <w:jc w:val="center"/>
                              <w:rPr>
                                <w:b/>
                                <w:bCs/>
                                <w:spacing w:val="20"/>
                                <w:sz w:val="56"/>
                                <w:szCs w:val="56"/>
                                <w:lang w:eastAsia="zh-HK"/>
                              </w:rPr>
                            </w:pPr>
                            <w:r w:rsidRPr="005B7FA2">
                              <w:rPr>
                                <w:b/>
                                <w:bCs/>
                                <w:spacing w:val="20"/>
                                <w:sz w:val="56"/>
                                <w:szCs w:val="56"/>
                              </w:rPr>
                              <w:t>20xx/xx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130C4" id="_x0000_t202" coordsize="21600,21600" o:spt="202" path="m,l,21600r21600,l21600,xe">
                <v:stroke joinstyle="miter"/>
                <v:path gradientshapeok="t" o:connecttype="rect"/>
              </v:shapetype>
              <v:shape id="Text Box 355" o:spid="_x0000_s1026" type="#_x0000_t202" style="position:absolute;margin-left:31.85pt;margin-top:.4pt;width:405pt;height:22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" stroked="f">
                <v:fill color2="#cfc" focusposition=".5,.5" focussize="" focus="100%" type="gradientRadial"/>
                <v:textbox>
                  <w:txbxContent>
                    <w:p w14:paraId="53C4BF3D" w14:textId="77777777" w:rsidR="0041335D" w:rsidRDefault="0041335D" w:rsidP="004D19DA">
                      <w:pPr>
                        <w:pStyle w:val="af5"/>
                        <w:ind w:leftChars="75" w:left="180" w:rightChars="77" w:right="185"/>
                      </w:pPr>
                    </w:p>
                    <w:p w14:paraId="3DE96220" w14:textId="67783A41" w:rsidR="0041335D" w:rsidRPr="00D62523" w:rsidRDefault="005A5600" w:rsidP="004D19DA">
                      <w:pPr>
                        <w:pStyle w:val="af5"/>
                        <w:ind w:leftChars="75" w:left="180" w:rightChars="77" w:right="185"/>
                        <w:jc w:val="center"/>
                        <w:rPr>
                          <w:rFonts w:ascii="新細明體" w:hAnsi="新細明體"/>
                          <w:b/>
                          <w:bCs/>
                          <w:spacing w:val="30"/>
                          <w:sz w:val="96"/>
                          <w:szCs w:val="96"/>
                        </w:rPr>
                      </w:pPr>
                      <w:r w:rsidRPr="00B76F80">
                        <w:rPr>
                          <w:b/>
                          <w:bCs/>
                          <w:spacing w:val="30"/>
                          <w:sz w:val="72"/>
                          <w:szCs w:val="72"/>
                        </w:rPr>
                        <w:t>ABC</w:t>
                      </w:r>
                      <w:r w:rsidR="00EB284C" w:rsidRPr="00EB284C">
                        <w:rPr>
                          <w:rFonts w:ascii="新細明體" w:hAnsi="新細明體" w:hint="eastAsia"/>
                          <w:b/>
                          <w:bCs/>
                          <w:spacing w:val="30"/>
                          <w:sz w:val="72"/>
                          <w:szCs w:val="72"/>
                        </w:rPr>
                        <w:t>学校</w:t>
                      </w:r>
                    </w:p>
                    <w:p w14:paraId="13CEEA3D" w14:textId="672CFB56" w:rsidR="0041335D" w:rsidRDefault="00EB284C" w:rsidP="00EB284C">
                      <w:pPr>
                        <w:spacing w:before="120"/>
                        <w:ind w:leftChars="75" w:left="180" w:rightChars="77" w:right="185"/>
                        <w:jc w:val="center"/>
                        <w:rPr>
                          <w:rFonts w:ascii="新細明體" w:hAnsi="新細明體"/>
                          <w:b/>
                          <w:bCs/>
                          <w:spacing w:val="30"/>
                          <w:sz w:val="56"/>
                          <w:szCs w:val="56"/>
                        </w:rPr>
                      </w:pPr>
                      <w:r w:rsidRPr="00EB284C">
                        <w:rPr>
                          <w:rFonts w:ascii="新細明體" w:hAnsi="新細明體" w:hint="eastAsia"/>
                          <w:b/>
                          <w:bCs/>
                          <w:spacing w:val="30"/>
                          <w:sz w:val="56"/>
                          <w:szCs w:val="56"/>
                        </w:rPr>
                        <w:t>学校报告</w:t>
                      </w:r>
                    </w:p>
                    <w:p w14:paraId="7F61E337" w14:textId="77777777" w:rsidR="00481FB4" w:rsidRPr="00D62523" w:rsidRDefault="00481FB4" w:rsidP="004D19DA">
                      <w:pPr>
                        <w:spacing w:before="120"/>
                        <w:ind w:leftChars="75" w:left="180" w:rightChars="77" w:right="185"/>
                        <w:jc w:val="center"/>
                        <w:rPr>
                          <w:rFonts w:ascii="新細明體" w:hAnsi="新細明體"/>
                          <w:b/>
                          <w:bCs/>
                          <w:sz w:val="48"/>
                          <w:szCs w:val="48"/>
                        </w:rPr>
                      </w:pPr>
                    </w:p>
                    <w:p w14:paraId="03FCD3A5" w14:textId="45BB3D33" w:rsidR="0041335D" w:rsidRPr="00CD61E3" w:rsidRDefault="005A5600" w:rsidP="00CD61E3">
                      <w:pPr>
                        <w:jc w:val="center"/>
                        <w:rPr>
                          <w:b/>
                          <w:bCs/>
                          <w:spacing w:val="20"/>
                          <w:sz w:val="56"/>
                          <w:szCs w:val="56"/>
                          <w:lang w:eastAsia="zh-HK"/>
                        </w:rPr>
                      </w:pPr>
                      <w:r w:rsidRPr="005B7FA2">
                        <w:rPr>
                          <w:b/>
                          <w:bCs/>
                          <w:spacing w:val="20"/>
                          <w:sz w:val="56"/>
                          <w:szCs w:val="56"/>
                        </w:rPr>
                        <w:t>20xx/xx</w:t>
                      </w:r>
                    </w:p>
                  </w:txbxContent>
                </v:textbox>
              </v:shape>
            </w:pict>
          </mc:Fallback>
        </mc:AlternateContent>
      </w:r>
      <w:r w:rsidRPr="006E13B1">
        <w:rPr>
          <w:b/>
          <w:bCs/>
          <w:noProof/>
          <w:sz w:val="20"/>
        </w:rPr>
        <mc:AlternateContent>
          <mc:Choice Requires="wps">
            <w:drawing>
              <wp:anchor distT="0" distB="0" distL="114300" distR="114300" simplePos="0" relativeHeight="251659776" behindDoc="0" locked="0" layoutInCell="1" allowOverlap="1" wp14:anchorId="0E08CDE9" wp14:editId="3BDF72CE">
                <wp:simplePos x="0" y="0"/>
                <wp:positionH relativeFrom="column">
                  <wp:posOffset>1943100</wp:posOffset>
                </wp:positionH>
                <wp:positionV relativeFrom="paragraph">
                  <wp:posOffset>1371600</wp:posOffset>
                </wp:positionV>
                <wp:extent cx="2400300" cy="685800"/>
                <wp:effectExtent l="0" t="635" r="4445" b="0"/>
                <wp:wrapNone/>
                <wp:docPr id="6"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4AD9A" w14:textId="62F60789" w:rsidR="0041335D" w:rsidRDefault="005A5600" w:rsidP="004D19DA">
                            <w:pPr>
                              <w:jc w:val="center"/>
                            </w:pPr>
                            <w:r>
                              <w:rPr>
                                <w:b/>
                                <w:bCs/>
                                <w:sz w:val="56"/>
                              </w:rPr>
                              <w:t>(</w:t>
                            </w:r>
                            <w:r>
                              <w:rPr>
                                <w:b/>
                                <w:bCs/>
                                <w:i/>
                                <w:iCs/>
                                <w:sz w:val="56"/>
                              </w:rPr>
                              <w:t>Template</w:t>
                            </w:r>
                            <w:r>
                              <w:rPr>
                                <w:b/>
                                <w:bCs/>
                                <w:sz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8CDE9" id="Text Box 353" o:spid="_x0000_s1027" type="#_x0000_t202" style="position:absolute;margin-left:153pt;margin-top:108pt;width:189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" stroked="f">
                <v:textbox>
                  <w:txbxContent>
                    <w:p w14:paraId="3DA4AD9A" w14:textId="62F60789" w:rsidR="0041335D" w:rsidRDefault="005A5600" w:rsidP="004D19DA">
                      <w:pPr>
                        <w:jc w:val="center"/>
                      </w:pPr>
                      <w:r>
                        <w:rPr>
                          <w:b/>
                          <w:bCs/>
                          <w:sz w:val="56"/>
                        </w:rPr>
                        <w:t>(</w:t>
                      </w:r>
                      <w:r>
                        <w:rPr>
                          <w:b/>
                          <w:bCs/>
                          <w:i/>
                          <w:iCs/>
                          <w:sz w:val="56"/>
                        </w:rPr>
                        <w:t>Template</w:t>
                      </w:r>
                      <w:r>
                        <w:rPr>
                          <w:b/>
                          <w:bCs/>
                          <w:sz w:val="56"/>
                        </w:rPr>
                        <w:t>)</w:t>
                      </w:r>
                    </w:p>
                  </w:txbxContent>
                </v:textbox>
              </v:shape>
            </w:pict>
          </mc:Fallback>
        </mc:AlternateContent>
      </w:r>
    </w:p>
    <w:p w14:paraId="4DEB6CE0" w14:textId="77777777" w:rsidR="00F747A1" w:rsidRPr="006E13B1" w:rsidRDefault="00F747A1" w:rsidP="004D19DA">
      <w:pPr>
        <w:rPr>
          <w:sz w:val="28"/>
        </w:rPr>
      </w:pPr>
    </w:p>
    <w:p w14:paraId="5BBC9BD3" w14:textId="77777777" w:rsidR="00F747A1" w:rsidRPr="006E13B1" w:rsidRDefault="00F747A1" w:rsidP="004D19DA">
      <w:pPr>
        <w:rPr>
          <w:sz w:val="28"/>
        </w:rPr>
      </w:pPr>
    </w:p>
    <w:p w14:paraId="6DB2CE4F" w14:textId="77777777" w:rsidR="00F747A1" w:rsidRPr="006E13B1" w:rsidRDefault="00F747A1" w:rsidP="004D19DA">
      <w:pPr>
        <w:rPr>
          <w:sz w:val="28"/>
        </w:rPr>
      </w:pPr>
    </w:p>
    <w:p w14:paraId="7FA192AC" w14:textId="77777777" w:rsidR="00F747A1" w:rsidRPr="006E13B1" w:rsidRDefault="00F747A1" w:rsidP="004D19DA">
      <w:pPr>
        <w:rPr>
          <w:sz w:val="28"/>
        </w:rPr>
      </w:pPr>
    </w:p>
    <w:p w14:paraId="7484D8ED" w14:textId="77777777" w:rsidR="00F747A1" w:rsidRPr="006E13B1" w:rsidRDefault="00F747A1" w:rsidP="004D19DA">
      <w:pPr>
        <w:rPr>
          <w:sz w:val="28"/>
        </w:rPr>
      </w:pPr>
    </w:p>
    <w:p w14:paraId="2782F376" w14:textId="77777777" w:rsidR="00F747A1" w:rsidRPr="006E13B1" w:rsidRDefault="00F747A1" w:rsidP="004D19DA">
      <w:pPr>
        <w:rPr>
          <w:sz w:val="28"/>
        </w:rPr>
      </w:pPr>
    </w:p>
    <w:p w14:paraId="65C2B6FA" w14:textId="77777777" w:rsidR="00F747A1" w:rsidRPr="006E13B1" w:rsidRDefault="00F747A1" w:rsidP="004D19DA">
      <w:pPr>
        <w:rPr>
          <w:sz w:val="28"/>
        </w:rPr>
      </w:pPr>
    </w:p>
    <w:p w14:paraId="79F28F1A" w14:textId="77777777" w:rsidR="00F747A1" w:rsidRPr="006E13B1" w:rsidRDefault="00F747A1" w:rsidP="004D19DA">
      <w:pPr>
        <w:jc w:val="both"/>
        <w:rPr>
          <w:sz w:val="28"/>
        </w:rPr>
      </w:pPr>
    </w:p>
    <w:p w14:paraId="6968C311" w14:textId="77777777" w:rsidR="00F747A1" w:rsidRPr="006E13B1" w:rsidRDefault="00F747A1" w:rsidP="004D19DA">
      <w:pPr>
        <w:jc w:val="both"/>
        <w:rPr>
          <w:sz w:val="28"/>
        </w:rPr>
      </w:pPr>
    </w:p>
    <w:p w14:paraId="73104F4B" w14:textId="77777777" w:rsidR="00F747A1" w:rsidRPr="006E13B1" w:rsidRDefault="00F747A1" w:rsidP="004D19DA">
      <w:pPr>
        <w:jc w:val="both"/>
        <w:rPr>
          <w:sz w:val="28"/>
        </w:rPr>
      </w:pPr>
    </w:p>
    <w:p w14:paraId="53BEF492" w14:textId="77777777" w:rsidR="00F747A1" w:rsidRPr="006E13B1" w:rsidRDefault="00F747A1" w:rsidP="004D19DA">
      <w:pPr>
        <w:jc w:val="both"/>
        <w:rPr>
          <w:sz w:val="28"/>
        </w:rPr>
      </w:pPr>
    </w:p>
    <w:p w14:paraId="5FB9567C" w14:textId="77777777" w:rsidR="00F747A1" w:rsidRPr="006E13B1" w:rsidRDefault="00F747A1" w:rsidP="004D19DA">
      <w:pPr>
        <w:jc w:val="both"/>
        <w:rPr>
          <w:sz w:val="28"/>
        </w:rPr>
      </w:pPr>
    </w:p>
    <w:p w14:paraId="6437BDE5" w14:textId="77777777" w:rsidR="00F747A1" w:rsidRPr="006E13B1" w:rsidRDefault="00F747A1" w:rsidP="004D19DA">
      <w:pPr>
        <w:jc w:val="both"/>
        <w:rPr>
          <w:sz w:val="28"/>
        </w:rPr>
      </w:pPr>
    </w:p>
    <w:p w14:paraId="497CD4C8" w14:textId="77777777" w:rsidR="00F747A1" w:rsidRPr="006E13B1" w:rsidRDefault="00F747A1" w:rsidP="004D19DA">
      <w:pPr>
        <w:jc w:val="both"/>
        <w:rPr>
          <w:sz w:val="28"/>
        </w:rPr>
      </w:pPr>
    </w:p>
    <w:p w14:paraId="54FBC749" w14:textId="77777777" w:rsidR="00BA74D7" w:rsidRPr="006E13B1" w:rsidRDefault="00BA74D7" w:rsidP="004D19DA">
      <w:pPr>
        <w:jc w:val="both"/>
        <w:rPr>
          <w:sz w:val="28"/>
        </w:rPr>
      </w:pPr>
    </w:p>
    <w:p w14:paraId="5A19120F" w14:textId="4330BC14" w:rsidR="008B6DA7" w:rsidRPr="006E13B1" w:rsidRDefault="008B6DA7" w:rsidP="004D19DA">
      <w:pPr>
        <w:jc w:val="both"/>
        <w:rPr>
          <w:sz w:val="28"/>
        </w:rPr>
      </w:pPr>
    </w:p>
    <w:p w14:paraId="0ED6C1CA" w14:textId="77777777" w:rsidR="008B6DA7" w:rsidRPr="006E13B1" w:rsidRDefault="008B6DA7" w:rsidP="004D19DA">
      <w:pPr>
        <w:jc w:val="both"/>
        <w:rPr>
          <w:sz w:val="28"/>
        </w:rPr>
      </w:pPr>
    </w:p>
    <w:p w14:paraId="5FD50AEB" w14:textId="77777777" w:rsidR="001C7664" w:rsidRPr="006E13B1" w:rsidRDefault="001C7664" w:rsidP="004D19DA">
      <w:pPr>
        <w:jc w:val="both"/>
        <w:rPr>
          <w:sz w:val="28"/>
        </w:rPr>
      </w:pPr>
    </w:p>
    <w:p w14:paraId="486A7915" w14:textId="17266239" w:rsidR="00481FB4" w:rsidRPr="003271BA" w:rsidRDefault="00FE4029" w:rsidP="00481FB4">
      <w:pPr>
        <w:pStyle w:val="12"/>
        <w:ind w:firstLineChars="588" w:firstLine="4002"/>
        <w:rPr>
          <w:rFonts w:ascii="新細明體" w:eastAsia="新細明體" w:hAnsi="新細明體"/>
          <w:b/>
          <w:bCs/>
          <w:sz w:val="30"/>
          <w:szCs w:val="28"/>
          <w:lang w:val="zh-HK"/>
        </w:rPr>
      </w:pPr>
      <w:r w:rsidRPr="00FE4029">
        <w:rPr>
          <w:rFonts w:ascii="新細明體" w:eastAsia="新細明體" w:hAnsi="新細明體" w:hint="eastAsia"/>
          <w:b/>
          <w:bCs/>
          <w:sz w:val="60"/>
          <w:szCs w:val="48"/>
          <w:lang w:val="zh-HK"/>
        </w:rPr>
        <w:t>范</w:t>
      </w:r>
      <w:r w:rsidR="005A5600" w:rsidRPr="004B558B">
        <w:rPr>
          <w:rFonts w:ascii="新細明體" w:eastAsia="新細明體" w:hAnsi="新細明體" w:hint="eastAsia"/>
          <w:b/>
          <w:bCs/>
          <w:sz w:val="60"/>
          <w:szCs w:val="48"/>
          <w:lang w:val="zh-HK"/>
        </w:rPr>
        <w:t>本</w:t>
      </w:r>
    </w:p>
    <w:p w14:paraId="37B3E931" w14:textId="30F1E4B5" w:rsidR="00481FB4" w:rsidRPr="003271BA" w:rsidRDefault="005A5600" w:rsidP="00481FB4">
      <w:pPr>
        <w:jc w:val="center"/>
        <w:rPr>
          <w:rFonts w:ascii="新細明體" w:hAnsi="新細明體"/>
          <w:b/>
          <w:sz w:val="44"/>
          <w:szCs w:val="44"/>
          <w:lang w:eastAsia="zh-HK"/>
        </w:rPr>
      </w:pPr>
      <w:r w:rsidRPr="003271BA">
        <w:rPr>
          <w:rFonts w:ascii="新細明體" w:hAnsi="新細明體" w:hint="eastAsia"/>
          <w:spacing w:val="30"/>
          <w:sz w:val="36"/>
        </w:rPr>
        <w:t>〔</w:t>
      </w:r>
      <w:r w:rsidR="00EB284C" w:rsidRPr="00EB284C">
        <w:rPr>
          <w:rFonts w:ascii="新細明體" w:hAnsi="新細明體" w:hint="eastAsia"/>
          <w:spacing w:val="30"/>
          <w:sz w:val="36"/>
        </w:rPr>
        <w:t>供小学、中学及特殊学校参考</w:t>
      </w:r>
      <w:r w:rsidRPr="003271BA">
        <w:rPr>
          <w:rFonts w:ascii="新細明體" w:hAnsi="新細明體" w:hint="eastAsia"/>
          <w:spacing w:val="30"/>
          <w:sz w:val="36"/>
        </w:rPr>
        <w:t>〕</w:t>
      </w:r>
    </w:p>
    <w:p w14:paraId="53393DC1" w14:textId="33FB86A5" w:rsidR="00F747A1" w:rsidRPr="006E13B1" w:rsidRDefault="00481FB4" w:rsidP="00481FB4">
      <w:pPr>
        <w:jc w:val="both"/>
        <w:rPr>
          <w:rFonts w:cs="Arial"/>
          <w:b/>
          <w:bCs/>
          <w:iCs/>
          <w:spacing w:val="20"/>
          <w:sz w:val="28"/>
        </w:rPr>
      </w:pPr>
      <w:r w:rsidRPr="003271BA">
        <w:rPr>
          <w:rFonts w:ascii="新細明體" w:hAnsi="新細明體"/>
          <w:noProof/>
          <w:spacing w:val="30"/>
          <w:sz w:val="36"/>
        </w:rPr>
        <mc:AlternateContent>
          <mc:Choice Requires="wps">
            <w:drawing>
              <wp:anchor distT="45720" distB="45720" distL="114300" distR="114300" simplePos="0" relativeHeight="251672064" behindDoc="0" locked="0" layoutInCell="1" allowOverlap="1" wp14:anchorId="56C0467B" wp14:editId="295CD060">
                <wp:simplePos x="0" y="0"/>
                <wp:positionH relativeFrom="page">
                  <wp:posOffset>742950</wp:posOffset>
                </wp:positionH>
                <wp:positionV relativeFrom="paragraph">
                  <wp:posOffset>122555</wp:posOffset>
                </wp:positionV>
                <wp:extent cx="6208395"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1333500"/>
                        </a:xfrm>
                        <a:prstGeom prst="rect">
                          <a:avLst/>
                        </a:prstGeom>
                        <a:noFill/>
                        <a:ln w="9525">
                          <a:noFill/>
                          <a:miter lim="800000"/>
                          <a:headEnd/>
                          <a:tailEnd/>
                        </a:ln>
                      </wps:spPr>
                      <wps:txbx>
                        <w:txbxContent>
                          <w:p w14:paraId="1AC5C17E" w14:textId="7866AB46" w:rsidR="00481FB4" w:rsidRPr="003271BA" w:rsidRDefault="005A5600" w:rsidP="00481FB4">
                            <w:pPr>
                              <w:jc w:val="center"/>
                              <w:rPr>
                                <w:sz w:val="36"/>
                              </w:rPr>
                            </w:pPr>
                            <w:r w:rsidRPr="003271BA">
                              <w:rPr>
                                <w:sz w:val="36"/>
                              </w:rPr>
                              <w:t>202</w:t>
                            </w:r>
                            <w:r w:rsidR="00F918DB">
                              <w:rPr>
                                <w:sz w:val="36"/>
                              </w:rPr>
                              <w:t>6</w:t>
                            </w:r>
                            <w:r w:rsidRPr="003271BA">
                              <w:rPr>
                                <w:rFonts w:hint="eastAsia"/>
                                <w:sz w:val="36"/>
                              </w:rPr>
                              <w:t>年</w:t>
                            </w:r>
                            <w:r w:rsidR="00F918DB">
                              <w:rPr>
                                <w:sz w:val="36"/>
                              </w:rPr>
                              <w:t>4</w:t>
                            </w:r>
                            <w:r w:rsidRPr="003271BA">
                              <w:rPr>
                                <w:rFonts w:hint="eastAsia"/>
                                <w:sz w:val="36"/>
                              </w:rPr>
                              <w:t>月更新版</w:t>
                            </w:r>
                          </w:p>
                          <w:p w14:paraId="2F9CCF9F" w14:textId="77777777" w:rsidR="00481FB4" w:rsidRPr="003271BA" w:rsidRDefault="00481FB4" w:rsidP="00481FB4">
                            <w:pPr>
                              <w:jc w:val="center"/>
                              <w:rPr>
                                <w:sz w:val="36"/>
                              </w:rPr>
                            </w:pPr>
                          </w:p>
                          <w:p w14:paraId="2D33FFAC" w14:textId="77777777" w:rsidR="00EB284C" w:rsidRPr="00EB284C" w:rsidRDefault="00EB284C" w:rsidP="00EB284C">
                            <w:pPr>
                              <w:jc w:val="center"/>
                              <w:rPr>
                                <w:b/>
                                <w:color w:val="000000" w:themeColor="text1"/>
                                <w:sz w:val="28"/>
                              </w:rPr>
                            </w:pPr>
                            <w:r w:rsidRPr="00EB284C">
                              <w:rPr>
                                <w:rFonts w:hint="eastAsia"/>
                                <w:b/>
                                <w:color w:val="000000" w:themeColor="text1"/>
                                <w:sz w:val="28"/>
                              </w:rPr>
                              <w:t>学校撰写学校报告时，请参阅教育局网页所载的</w:t>
                            </w:r>
                          </w:p>
                          <w:p w14:paraId="3EE42354" w14:textId="77777777" w:rsidR="00EB284C" w:rsidRPr="00EB284C" w:rsidRDefault="00EB284C" w:rsidP="00EB284C">
                            <w:pPr>
                              <w:jc w:val="center"/>
                              <w:rPr>
                                <w:b/>
                                <w:color w:val="000000" w:themeColor="text1"/>
                                <w:sz w:val="28"/>
                              </w:rPr>
                            </w:pPr>
                            <w:r w:rsidRPr="00EB284C">
                              <w:rPr>
                                <w:rFonts w:hint="eastAsia"/>
                                <w:b/>
                                <w:color w:val="000000" w:themeColor="text1"/>
                                <w:sz w:val="28"/>
                              </w:rPr>
                              <w:t>《编写说明：学校发展计划、学校周年计划、学校报告》</w:t>
                            </w:r>
                          </w:p>
                          <w:p w14:paraId="27198656" w14:textId="1EFF54FA" w:rsidR="00481FB4" w:rsidRPr="00B146C7" w:rsidRDefault="005A5600" w:rsidP="00EB284C">
                            <w:pPr>
                              <w:jc w:val="center"/>
                              <w:rPr>
                                <w:b/>
                                <w:color w:val="000000" w:themeColor="text1"/>
                                <w:sz w:val="28"/>
                              </w:rPr>
                            </w:pPr>
                            <w:r w:rsidRPr="003271BA">
                              <w:rPr>
                                <w:rFonts w:hint="eastAsia"/>
                                <w:b/>
                                <w:color w:val="000000" w:themeColor="text1"/>
                                <w:sz w:val="28"/>
                              </w:rPr>
                              <w:t>（</w:t>
                            </w:r>
                            <w:r w:rsidR="00EB284C" w:rsidRPr="00EB284C">
                              <w:rPr>
                                <w:rFonts w:hint="eastAsia"/>
                                <w:b/>
                                <w:color w:val="000000" w:themeColor="text1"/>
                                <w:sz w:val="28"/>
                              </w:rPr>
                              <w:t>网</w:t>
                            </w:r>
                            <w:r w:rsidRPr="004B558B">
                              <w:rPr>
                                <w:rFonts w:hint="eastAsia"/>
                                <w:b/>
                                <w:color w:val="000000" w:themeColor="text1"/>
                                <w:sz w:val="28"/>
                              </w:rPr>
                              <w:t>址</w:t>
                            </w:r>
                            <w:r w:rsidRPr="003271BA">
                              <w:rPr>
                                <w:rFonts w:hint="eastAsia"/>
                                <w:b/>
                                <w:color w:val="000000" w:themeColor="text1"/>
                                <w:sz w:val="28"/>
                              </w:rPr>
                              <w:t>：</w:t>
                            </w:r>
                            <w:hyperlink r:id="rId11" w:history="1">
                              <w:r w:rsidR="00BE1F7D">
                                <w:rPr>
                                  <w:rStyle w:val="af1"/>
                                  <w:b/>
                                  <w:color w:val="000000" w:themeColor="text1"/>
                                  <w:sz w:val="28"/>
                                </w:rPr>
                                <w:t>https://www.edb.gov.hk/sse/sc</w:t>
                              </w:r>
                            </w:hyperlink>
                            <w:r w:rsidRPr="003271BA">
                              <w:rPr>
                                <w:rFonts w:hint="eastAsia"/>
                                <w:b/>
                                <w:color w:val="000000" w:themeColor="text1"/>
                                <w:sz w:val="28"/>
                              </w:rPr>
                              <w:t>）</w:t>
                            </w:r>
                          </w:p>
                          <w:p w14:paraId="19435D99" w14:textId="77777777" w:rsidR="00481FB4" w:rsidRPr="006F3FAC" w:rsidRDefault="00481FB4" w:rsidP="00481FB4">
                            <w:pPr>
                              <w:jc w:val="cente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0467B" id="Text Box 2" o:spid="_x0000_s1028" type="#_x0000_t202" style="position:absolute;left:0;text-align:left;margin-left:58.5pt;margin-top:9.65pt;width:488.85pt;height:105pt;z-index:251672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" filled="f" stroked="f">
                <v:textbox>
                  <w:txbxContent>
                    <w:p w14:paraId="1AC5C17E" w14:textId="7866AB46" w:rsidR="00481FB4" w:rsidRPr="003271BA" w:rsidRDefault="005A5600" w:rsidP="00481FB4">
                      <w:pPr>
                        <w:jc w:val="center"/>
                        <w:rPr>
                          <w:sz w:val="36"/>
                        </w:rPr>
                      </w:pPr>
                      <w:r w:rsidRPr="003271BA">
                        <w:rPr>
                          <w:sz w:val="36"/>
                        </w:rPr>
                        <w:t>202</w:t>
                      </w:r>
                      <w:r w:rsidR="00F918DB">
                        <w:rPr>
                          <w:sz w:val="36"/>
                        </w:rPr>
                        <w:t>6</w:t>
                      </w:r>
                      <w:r w:rsidRPr="003271BA">
                        <w:rPr>
                          <w:rFonts w:hint="eastAsia"/>
                          <w:sz w:val="36"/>
                        </w:rPr>
                        <w:t>年</w:t>
                      </w:r>
                      <w:r w:rsidR="00F918DB">
                        <w:rPr>
                          <w:sz w:val="36"/>
                        </w:rPr>
                        <w:t>4</w:t>
                      </w:r>
                      <w:r w:rsidRPr="003271BA">
                        <w:rPr>
                          <w:rFonts w:hint="eastAsia"/>
                          <w:sz w:val="36"/>
                        </w:rPr>
                        <w:t>月更新版</w:t>
                      </w:r>
                    </w:p>
                    <w:p w14:paraId="2F9CCF9F" w14:textId="77777777" w:rsidR="00481FB4" w:rsidRPr="003271BA" w:rsidRDefault="00481FB4" w:rsidP="00481FB4">
                      <w:pPr>
                        <w:jc w:val="center"/>
                        <w:rPr>
                          <w:sz w:val="36"/>
                        </w:rPr>
                      </w:pPr>
                    </w:p>
                    <w:p w14:paraId="2D33FFAC" w14:textId="77777777" w:rsidR="00EB284C" w:rsidRPr="00EB284C" w:rsidRDefault="00EB284C" w:rsidP="00EB284C">
                      <w:pPr>
                        <w:jc w:val="center"/>
                        <w:rPr>
                          <w:b/>
                          <w:color w:val="000000" w:themeColor="text1"/>
                          <w:sz w:val="28"/>
                        </w:rPr>
                      </w:pPr>
                      <w:r w:rsidRPr="00EB284C">
                        <w:rPr>
                          <w:rFonts w:hint="eastAsia"/>
                          <w:b/>
                          <w:color w:val="000000" w:themeColor="text1"/>
                          <w:sz w:val="28"/>
                        </w:rPr>
                        <w:t>学校撰写学校报告时，请参阅教育局网页所载的</w:t>
                      </w:r>
                    </w:p>
                    <w:p w14:paraId="3EE42354" w14:textId="77777777" w:rsidR="00EB284C" w:rsidRPr="00EB284C" w:rsidRDefault="00EB284C" w:rsidP="00EB284C">
                      <w:pPr>
                        <w:jc w:val="center"/>
                        <w:rPr>
                          <w:b/>
                          <w:color w:val="000000" w:themeColor="text1"/>
                          <w:sz w:val="28"/>
                        </w:rPr>
                      </w:pPr>
                      <w:r w:rsidRPr="00EB284C">
                        <w:rPr>
                          <w:rFonts w:hint="eastAsia"/>
                          <w:b/>
                          <w:color w:val="000000" w:themeColor="text1"/>
                          <w:sz w:val="28"/>
                        </w:rPr>
                        <w:t>《编写说明：学校发展计划、学校周年计划、学校报告》</w:t>
                      </w:r>
                    </w:p>
                    <w:p w14:paraId="27198656" w14:textId="1EFF54FA" w:rsidR="00481FB4" w:rsidRPr="00B146C7" w:rsidRDefault="005A5600" w:rsidP="00EB284C">
                      <w:pPr>
                        <w:jc w:val="center"/>
                        <w:rPr>
                          <w:b/>
                          <w:color w:val="000000" w:themeColor="text1"/>
                          <w:sz w:val="28"/>
                        </w:rPr>
                      </w:pPr>
                      <w:r w:rsidRPr="003271BA">
                        <w:rPr>
                          <w:rFonts w:hint="eastAsia"/>
                          <w:b/>
                          <w:color w:val="000000" w:themeColor="text1"/>
                          <w:sz w:val="28"/>
                        </w:rPr>
                        <w:t>（</w:t>
                      </w:r>
                      <w:r w:rsidR="00EB284C" w:rsidRPr="00EB284C">
                        <w:rPr>
                          <w:rFonts w:hint="eastAsia"/>
                          <w:b/>
                          <w:color w:val="000000" w:themeColor="text1"/>
                          <w:sz w:val="28"/>
                        </w:rPr>
                        <w:t>网</w:t>
                      </w:r>
                      <w:r w:rsidRPr="004B558B">
                        <w:rPr>
                          <w:rFonts w:hint="eastAsia"/>
                          <w:b/>
                          <w:color w:val="000000" w:themeColor="text1"/>
                          <w:sz w:val="28"/>
                        </w:rPr>
                        <w:t>址</w:t>
                      </w:r>
                      <w:r w:rsidRPr="003271BA">
                        <w:rPr>
                          <w:rFonts w:hint="eastAsia"/>
                          <w:b/>
                          <w:color w:val="000000" w:themeColor="text1"/>
                          <w:sz w:val="28"/>
                        </w:rPr>
                        <w:t>：</w:t>
                      </w:r>
                      <w:hyperlink r:id="rId12" w:history="1">
                        <w:r w:rsidR="00BE1F7D">
                          <w:rPr>
                            <w:rStyle w:val="af1"/>
                            <w:b/>
                            <w:color w:val="000000" w:themeColor="text1"/>
                            <w:sz w:val="28"/>
                          </w:rPr>
                          <w:t>https://www.edb.gov.hk/sse/sc</w:t>
                        </w:r>
                      </w:hyperlink>
                      <w:r w:rsidRPr="003271BA">
                        <w:rPr>
                          <w:rFonts w:hint="eastAsia"/>
                          <w:b/>
                          <w:color w:val="000000" w:themeColor="text1"/>
                          <w:sz w:val="28"/>
                        </w:rPr>
                        <w:t>）</w:t>
                      </w:r>
                    </w:p>
                    <w:p w14:paraId="19435D99" w14:textId="77777777" w:rsidR="00481FB4" w:rsidRPr="006F3FAC" w:rsidRDefault="00481FB4" w:rsidP="00481FB4">
                      <w:pPr>
                        <w:jc w:val="center"/>
                        <w:rPr>
                          <w:sz w:val="28"/>
                        </w:rPr>
                      </w:pPr>
                    </w:p>
                  </w:txbxContent>
                </v:textbox>
                <w10:wrap type="square" anchorx="page"/>
              </v:shape>
            </w:pict>
          </mc:Fallback>
        </mc:AlternateContent>
      </w:r>
      <w:r w:rsidRPr="003271BA">
        <w:rPr>
          <w:rFonts w:ascii="新細明體" w:hAnsi="新細明體"/>
          <w:spacing w:val="30"/>
          <w:sz w:val="36"/>
        </w:rPr>
        <w:br w:type="page"/>
      </w:r>
      <w:r w:rsidR="005A5600" w:rsidRPr="005A5600">
        <w:rPr>
          <w:rFonts w:cs="Arial" w:hint="eastAsia"/>
          <w:b/>
          <w:bCs/>
          <w:iCs/>
          <w:spacing w:val="20"/>
          <w:sz w:val="28"/>
        </w:rPr>
        <w:lastRenderedPageBreak/>
        <w:t>学校报告的主要内容</w:t>
      </w:r>
    </w:p>
    <w:p w14:paraId="5602F52C" w14:textId="77777777" w:rsidR="00F747A1" w:rsidRPr="006E13B1" w:rsidRDefault="00F747A1" w:rsidP="004D19DA">
      <w:pPr>
        <w:jc w:val="both"/>
        <w:rPr>
          <w:rFonts w:cs="Arial"/>
          <w:b/>
          <w:bCs/>
          <w:i/>
          <w:iCs/>
          <w:spacing w:val="20"/>
        </w:rPr>
      </w:pPr>
    </w:p>
    <w:p w14:paraId="4A846D94" w14:textId="19847657" w:rsidR="00F747A1" w:rsidRPr="006E13B1" w:rsidRDefault="005A5600" w:rsidP="00E13BD5">
      <w:pPr>
        <w:widowControl/>
        <w:jc w:val="both"/>
        <w:rPr>
          <w:rFonts w:ascii="新細明體" w:hAnsi="新細明體" w:cs="Arial"/>
          <w:iCs/>
          <w:spacing w:val="20"/>
        </w:rPr>
      </w:pPr>
      <w:r w:rsidRPr="006E13B1">
        <w:rPr>
          <w:iCs/>
          <w:spacing w:val="20"/>
        </w:rPr>
        <w:t>(1)</w:t>
      </w:r>
      <w:r w:rsidRPr="006E13B1">
        <w:rPr>
          <w:rFonts w:ascii="新細明體" w:hAnsi="新細明體" w:cs="Arial"/>
          <w:iCs/>
          <w:spacing w:val="20"/>
        </w:rPr>
        <w:tab/>
      </w:r>
      <w:r w:rsidRPr="005A5600">
        <w:rPr>
          <w:rFonts w:ascii="新細明體" w:hAnsi="新細明體" w:cs="Arial" w:hint="eastAsia"/>
          <w:iCs/>
          <w:spacing w:val="20"/>
        </w:rPr>
        <w:t>我们的学校</w:t>
      </w:r>
    </w:p>
    <w:p w14:paraId="556CA360" w14:textId="468F9889" w:rsidR="001C7664" w:rsidRPr="006E13B1" w:rsidRDefault="005A5600" w:rsidP="00E13BD5">
      <w:pPr>
        <w:widowControl/>
        <w:jc w:val="both"/>
        <w:rPr>
          <w:rFonts w:ascii="新細明體" w:hAnsi="新細明體" w:cs="Arial"/>
          <w:iCs/>
          <w:spacing w:val="20"/>
        </w:rPr>
      </w:pPr>
      <w:r w:rsidRPr="006E13B1">
        <w:rPr>
          <w:iCs/>
          <w:spacing w:val="20"/>
        </w:rPr>
        <w:t>(2)</w:t>
      </w:r>
      <w:r w:rsidRPr="006E13B1">
        <w:rPr>
          <w:rFonts w:ascii="新細明體" w:hAnsi="新細明體" w:cs="Arial"/>
          <w:iCs/>
          <w:spacing w:val="20"/>
        </w:rPr>
        <w:tab/>
      </w:r>
      <w:r w:rsidRPr="005A5600">
        <w:rPr>
          <w:rFonts w:ascii="新細明體" w:hAnsi="新細明體" w:cs="Arial" w:hint="eastAsia"/>
          <w:iCs/>
          <w:spacing w:val="20"/>
        </w:rPr>
        <w:t>关注事项的成就与反思；回馈与跟进</w:t>
      </w:r>
    </w:p>
    <w:p w14:paraId="43C48732" w14:textId="39B6AE0C" w:rsidR="001C7664" w:rsidRPr="006E13B1" w:rsidRDefault="005A5600" w:rsidP="005A5600">
      <w:pPr>
        <w:widowControl/>
        <w:jc w:val="both"/>
        <w:rPr>
          <w:rFonts w:ascii="新細明體" w:hAnsi="新細明體" w:cs="Arial"/>
          <w:iCs/>
          <w:spacing w:val="20"/>
        </w:rPr>
      </w:pPr>
      <w:r w:rsidRPr="006E13B1">
        <w:rPr>
          <w:iCs/>
          <w:spacing w:val="20"/>
        </w:rPr>
        <w:t>(3)</w:t>
      </w:r>
      <w:r w:rsidRPr="006E13B1">
        <w:rPr>
          <w:rFonts w:ascii="新細明體" w:hAnsi="新細明體" w:cs="Arial"/>
          <w:iCs/>
          <w:spacing w:val="20"/>
        </w:rPr>
        <w:tab/>
      </w:r>
      <w:r w:rsidRPr="005A5600">
        <w:rPr>
          <w:rFonts w:ascii="新細明體" w:hAnsi="新細明體" w:cs="Arial" w:hint="eastAsia"/>
          <w:iCs/>
          <w:spacing w:val="20"/>
        </w:rPr>
        <w:t>学生表现</w:t>
      </w:r>
    </w:p>
    <w:p w14:paraId="65836387" w14:textId="6FA938B7" w:rsidR="001C7664" w:rsidRPr="006E13B1" w:rsidRDefault="005A5600" w:rsidP="00E13BD5">
      <w:pPr>
        <w:widowControl/>
        <w:jc w:val="both"/>
        <w:rPr>
          <w:rFonts w:ascii="新細明體" w:hAnsi="新細明體" w:cs="Arial"/>
          <w:iCs/>
          <w:spacing w:val="20"/>
        </w:rPr>
      </w:pPr>
      <w:r w:rsidRPr="006E13B1">
        <w:rPr>
          <w:iCs/>
          <w:spacing w:val="20"/>
        </w:rPr>
        <w:t>(4)</w:t>
      </w:r>
      <w:r w:rsidRPr="006E13B1">
        <w:rPr>
          <w:rFonts w:ascii="新細明體" w:hAnsi="新細明體" w:cs="Arial"/>
          <w:iCs/>
          <w:spacing w:val="20"/>
        </w:rPr>
        <w:tab/>
      </w:r>
      <w:r w:rsidRPr="005A5600">
        <w:rPr>
          <w:rFonts w:ascii="新細明體" w:hAnsi="新細明體" w:cs="Arial" w:hint="eastAsia"/>
          <w:iCs/>
          <w:spacing w:val="20"/>
        </w:rPr>
        <w:t>财务报告</w:t>
      </w:r>
    </w:p>
    <w:p w14:paraId="7C8E0E20" w14:textId="44511158" w:rsidR="001C7664" w:rsidRPr="006E13B1" w:rsidRDefault="005A5600" w:rsidP="00E13BD5">
      <w:pPr>
        <w:widowControl/>
        <w:jc w:val="both"/>
        <w:rPr>
          <w:rFonts w:ascii="新細明體" w:hAnsi="新細明體" w:cs="Arial"/>
          <w:iCs/>
          <w:spacing w:val="20"/>
        </w:rPr>
      </w:pPr>
      <w:r w:rsidRPr="006E13B1">
        <w:rPr>
          <w:iCs/>
          <w:spacing w:val="20"/>
        </w:rPr>
        <w:t>(5)</w:t>
      </w:r>
      <w:r w:rsidRPr="006E13B1">
        <w:rPr>
          <w:rFonts w:ascii="新細明體" w:hAnsi="新細明體" w:cs="Arial"/>
          <w:iCs/>
          <w:spacing w:val="20"/>
        </w:rPr>
        <w:tab/>
      </w:r>
      <w:r w:rsidRPr="005A5600">
        <w:rPr>
          <w:rFonts w:ascii="新細明體" w:hAnsi="新細明體" w:cs="Arial" w:hint="eastAsia"/>
          <w:iCs/>
          <w:spacing w:val="20"/>
        </w:rPr>
        <w:t>附件</w:t>
      </w:r>
    </w:p>
    <w:p w14:paraId="659F1A8F" w14:textId="00B79A19" w:rsidR="005A5600" w:rsidRPr="00A97083" w:rsidRDefault="005A5600" w:rsidP="005A5600">
      <w:pPr>
        <w:widowControl/>
        <w:numPr>
          <w:ilvl w:val="1"/>
          <w:numId w:val="15"/>
        </w:numPr>
        <w:jc w:val="both"/>
        <w:rPr>
          <w:rFonts w:cs="Arial"/>
          <w:iCs/>
          <w:spacing w:val="20"/>
        </w:rPr>
      </w:pPr>
      <w:r w:rsidRPr="005A5600">
        <w:rPr>
          <w:rFonts w:cs="Arial" w:hint="eastAsia"/>
          <w:iCs/>
          <w:spacing w:val="20"/>
        </w:rPr>
        <w:t>请把相关的文件夹附于报告内</w:t>
      </w:r>
      <w:r w:rsidRPr="006E13B1">
        <w:rPr>
          <w:rFonts w:cs="Arial" w:hint="eastAsia"/>
          <w:iCs/>
          <w:spacing w:val="20"/>
        </w:rPr>
        <w:t>。</w:t>
      </w:r>
    </w:p>
    <w:p w14:paraId="5C38B220" w14:textId="223821A1" w:rsidR="00F747A1" w:rsidRPr="006E13B1" w:rsidRDefault="00BE4D03" w:rsidP="00BA0A53">
      <w:pPr>
        <w:spacing w:afterLines="50" w:after="120"/>
        <w:jc w:val="both"/>
        <w:rPr>
          <w:rFonts w:cs="Arial"/>
          <w:b/>
          <w:bCs/>
          <w:color w:val="0000FF"/>
          <w:spacing w:val="20"/>
          <w:sz w:val="28"/>
        </w:rPr>
      </w:pPr>
      <w:r w:rsidRPr="005A5600">
        <w:rPr>
          <w:sz w:val="32"/>
        </w:rPr>
        <w:br w:type="page"/>
      </w:r>
      <w:r w:rsidR="005A5600" w:rsidRPr="006E13B1">
        <w:rPr>
          <w:b/>
          <w:bCs/>
          <w:sz w:val="32"/>
        </w:rPr>
        <w:lastRenderedPageBreak/>
        <w:t>(1)</w:t>
      </w:r>
      <w:r w:rsidR="005A5600" w:rsidRPr="006E13B1">
        <w:rPr>
          <w:b/>
          <w:bCs/>
          <w:color w:val="0000FF"/>
          <w:sz w:val="32"/>
        </w:rPr>
        <w:tab/>
      </w:r>
      <w:r w:rsidR="005A5600" w:rsidRPr="005A5600">
        <w:rPr>
          <w:rFonts w:cs="Arial" w:hint="eastAsia"/>
          <w:b/>
          <w:bCs/>
          <w:spacing w:val="20"/>
          <w:sz w:val="28"/>
        </w:rPr>
        <w:t>我们的学校</w:t>
      </w:r>
    </w:p>
    <w:p w14:paraId="04736D2D" w14:textId="77777777" w:rsidR="008F67C9" w:rsidRPr="006E13B1" w:rsidRDefault="008F67C9" w:rsidP="00BB5F45">
      <w:pPr>
        <w:jc w:val="both"/>
        <w:rPr>
          <w:b/>
          <w:spacing w:val="20"/>
        </w:rPr>
      </w:pPr>
    </w:p>
    <w:p w14:paraId="270F0BE5" w14:textId="77777777" w:rsidR="005A5600" w:rsidRDefault="005A5600" w:rsidP="009C6454">
      <w:pPr>
        <w:spacing w:line="360" w:lineRule="auto"/>
        <w:rPr>
          <w:bCs/>
          <w:spacing w:val="20"/>
        </w:rPr>
      </w:pPr>
      <w:bookmarkStart w:id="6" w:name="_Hlk63337428"/>
      <w:r w:rsidRPr="005A5600">
        <w:rPr>
          <w:rFonts w:hint="eastAsia"/>
          <w:bCs/>
          <w:spacing w:val="20"/>
        </w:rPr>
        <w:t>简述学校的基本资料，学校可转载学校网页或学校概览内的有关资料，供公众人士参阅。</w:t>
      </w:r>
    </w:p>
    <w:bookmarkEnd w:id="6"/>
    <w:p w14:paraId="40421E79" w14:textId="77777777" w:rsidR="00F37DFE" w:rsidRPr="006E13B1" w:rsidRDefault="00F37DFE" w:rsidP="009C6454">
      <w:pPr>
        <w:spacing w:line="360" w:lineRule="auto"/>
        <w:rPr>
          <w:rFonts w:ascii="新細明體" w:hAnsi="新細明體"/>
          <w:bCs/>
          <w:spacing w:val="20"/>
          <w:lang w:eastAsia="zh-HK"/>
        </w:rPr>
      </w:pPr>
    </w:p>
    <w:p w14:paraId="4397E851" w14:textId="55D7C544" w:rsidR="0070025D" w:rsidRPr="006E13B1" w:rsidRDefault="00BE4D03" w:rsidP="005A5600">
      <w:pPr>
        <w:spacing w:line="360" w:lineRule="auto"/>
        <w:jc w:val="both"/>
        <w:rPr>
          <w:b/>
          <w:spacing w:val="20"/>
          <w:sz w:val="28"/>
          <w:szCs w:val="28"/>
        </w:rPr>
      </w:pPr>
      <w:r w:rsidRPr="006E13B1">
        <w:br w:type="page"/>
      </w:r>
      <w:r w:rsidR="005A5600" w:rsidRPr="006E13B1">
        <w:rPr>
          <w:b/>
          <w:spacing w:val="20"/>
          <w:sz w:val="28"/>
          <w:szCs w:val="28"/>
        </w:rPr>
        <w:lastRenderedPageBreak/>
        <w:t>(2)</w:t>
      </w:r>
      <w:r w:rsidR="005A5600" w:rsidRPr="006E13B1">
        <w:rPr>
          <w:b/>
          <w:color w:val="0000FF"/>
          <w:spacing w:val="20"/>
          <w:sz w:val="28"/>
          <w:szCs w:val="28"/>
        </w:rPr>
        <w:tab/>
      </w:r>
      <w:r w:rsidR="005A5600" w:rsidRPr="005A5600">
        <w:rPr>
          <w:rFonts w:hint="eastAsia"/>
          <w:b/>
          <w:spacing w:val="20"/>
          <w:sz w:val="28"/>
          <w:szCs w:val="28"/>
        </w:rPr>
        <w:t>关注事项的成就与反思；回馈与跟进</w:t>
      </w:r>
    </w:p>
    <w:p w14:paraId="35B83588" w14:textId="1207A654" w:rsidR="00F91D26" w:rsidRPr="006E13B1" w:rsidRDefault="005A5600" w:rsidP="0070025D">
      <w:pPr>
        <w:spacing w:line="360" w:lineRule="auto"/>
        <w:ind w:firstLineChars="236" w:firstLine="566"/>
        <w:jc w:val="both"/>
      </w:pPr>
      <w:r w:rsidRPr="006E13B1">
        <w:rPr>
          <w:rFonts w:ascii="新細明體" w:hAnsi="新細明體"/>
        </w:rPr>
        <w:t>(</w:t>
      </w:r>
      <w:r w:rsidR="00431CBA" w:rsidRPr="00431CBA">
        <w:rPr>
          <w:rFonts w:ascii="新細明體" w:hAnsi="新細明體" w:hint="eastAsia"/>
        </w:rPr>
        <w:t>学校撰写以下部分，可参考编写说明第</w:t>
      </w:r>
      <w:r w:rsidR="00431CBA" w:rsidRPr="00431CBA">
        <w:rPr>
          <w:rFonts w:ascii="新細明體" w:hAnsi="新細明體"/>
        </w:rPr>
        <w:t>5.2</w:t>
      </w:r>
      <w:r w:rsidR="00431CBA" w:rsidRPr="00431CBA">
        <w:rPr>
          <w:rFonts w:ascii="新細明體" w:hAnsi="新細明體" w:hint="eastAsia"/>
        </w:rPr>
        <w:t>段</w:t>
      </w:r>
      <w:r w:rsidRPr="006E13B1">
        <w:rPr>
          <w:rFonts w:ascii="新細明體" w:hAnsi="新細明體" w:hint="eastAsia"/>
        </w:rPr>
        <w:t>。</w:t>
      </w:r>
      <w:r w:rsidRPr="006E13B1">
        <w:rPr>
          <w:rFonts w:ascii="新細明體" w:hAnsi="新細明體"/>
        </w:rPr>
        <w:t>)</w:t>
      </w:r>
    </w:p>
    <w:p w14:paraId="76EA6E88" w14:textId="74827404" w:rsidR="00F91D26" w:rsidRPr="006E13B1" w:rsidRDefault="00431CBA" w:rsidP="00431CBA">
      <w:pPr>
        <w:pStyle w:val="af3"/>
        <w:numPr>
          <w:ilvl w:val="0"/>
          <w:numId w:val="35"/>
        </w:numPr>
        <w:rPr>
          <w:b/>
          <w:bCs/>
          <w:spacing w:val="20"/>
        </w:rPr>
      </w:pPr>
      <w:r w:rsidRPr="00431CBA">
        <w:rPr>
          <w:rFonts w:hint="eastAsia"/>
          <w:b/>
          <w:bCs/>
          <w:spacing w:val="20"/>
        </w:rPr>
        <w:t>关注事项</w:t>
      </w:r>
      <w:r w:rsidR="005A5600" w:rsidRPr="006E13B1">
        <w:rPr>
          <w:rFonts w:hint="eastAsia"/>
          <w:b/>
          <w:bCs/>
          <w:spacing w:val="20"/>
        </w:rPr>
        <w:t>一</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62"/>
      </w:tblGrid>
      <w:tr w:rsidR="004871E4" w:rsidRPr="006E13B1" w14:paraId="6B55EB6C" w14:textId="77777777" w:rsidTr="00C311F4">
        <w:trPr>
          <w:trHeight w:val="623"/>
        </w:trPr>
        <w:tc>
          <w:tcPr>
            <w:tcW w:w="9162" w:type="dxa"/>
          </w:tcPr>
          <w:p w14:paraId="1A9F463A" w14:textId="77A778A7" w:rsidR="004871E4" w:rsidRPr="006E13B1" w:rsidRDefault="005A5600" w:rsidP="004871E4">
            <w:pPr>
              <w:spacing w:before="120" w:after="120" w:line="360" w:lineRule="atLeast"/>
              <w:jc w:val="both"/>
              <w:rPr>
                <w:rFonts w:eastAsia="細明體"/>
                <w:b/>
                <w:bCs/>
                <w:spacing w:val="20"/>
                <w:szCs w:val="20"/>
              </w:rPr>
            </w:pPr>
            <w:r w:rsidRPr="006E13B1">
              <w:rPr>
                <w:rFonts w:eastAsia="細明體" w:hint="eastAsia"/>
                <w:b/>
                <w:bCs/>
                <w:spacing w:val="20"/>
                <w:szCs w:val="20"/>
              </w:rPr>
              <w:t>成就</w:t>
            </w:r>
          </w:p>
        </w:tc>
      </w:tr>
      <w:tr w:rsidR="004871E4" w:rsidRPr="006E13B1" w14:paraId="4E6D8CA5" w14:textId="77777777" w:rsidTr="00BB6B19">
        <w:trPr>
          <w:trHeight w:val="2557"/>
        </w:trPr>
        <w:tc>
          <w:tcPr>
            <w:tcW w:w="9162" w:type="dxa"/>
          </w:tcPr>
          <w:p w14:paraId="5A356B98" w14:textId="2CADC698" w:rsidR="004871E4" w:rsidRPr="006E13B1" w:rsidRDefault="00431CBA" w:rsidP="00431CBA">
            <w:pPr>
              <w:widowControl/>
              <w:numPr>
                <w:ilvl w:val="0"/>
                <w:numId w:val="49"/>
              </w:numPr>
              <w:rPr>
                <w:rFonts w:ascii="新細明體" w:hAnsi="新細明體" w:cs="新細明體"/>
                <w:bCs/>
                <w:spacing w:val="40"/>
                <w:kern w:val="0"/>
              </w:rPr>
            </w:pPr>
            <w:r w:rsidRPr="00431CBA">
              <w:rPr>
                <w:rFonts w:ascii="新細明體" w:hAnsi="新細明體" w:cs="新細明體" w:hint="eastAsia"/>
                <w:iCs/>
                <w:spacing w:val="40"/>
                <w:kern w:val="0"/>
              </w:rPr>
              <w:t>参考学校发展计划订定的目标</w:t>
            </w:r>
            <w:r w:rsidRPr="00431CBA">
              <w:rPr>
                <w:rFonts w:ascii="新細明體" w:hAnsi="新細明體" w:cs="新細明體"/>
                <w:iCs/>
                <w:spacing w:val="40"/>
                <w:kern w:val="0"/>
              </w:rPr>
              <w:t>/</w:t>
            </w:r>
            <w:r w:rsidRPr="00431CBA">
              <w:rPr>
                <w:rFonts w:ascii="新細明體" w:hAnsi="新細明體" w:cs="新細明體" w:hint="eastAsia"/>
                <w:iCs/>
                <w:spacing w:val="40"/>
                <w:kern w:val="0"/>
              </w:rPr>
              <w:t>学校周年计划的成功准则，总结本关注事项在整个学年的进展及成就（可引述主要评估资料和数据的分析结果，例如持份者问卷的调查结果、学校表现评量数据和校本数据，以作佐证</w:t>
            </w:r>
            <w:r w:rsidR="005A5600" w:rsidRPr="006E13B1">
              <w:rPr>
                <w:rFonts w:ascii="新細明體" w:hAnsi="新細明體" w:cs="新細明體" w:hint="eastAsia"/>
                <w:bCs/>
                <w:spacing w:val="40"/>
                <w:kern w:val="0"/>
              </w:rPr>
              <w:t>。）</w:t>
            </w:r>
          </w:p>
        </w:tc>
      </w:tr>
      <w:tr w:rsidR="004871E4" w:rsidRPr="006E13B1" w14:paraId="75BFA948" w14:textId="77777777" w:rsidTr="00C311F4">
        <w:trPr>
          <w:trHeight w:val="701"/>
        </w:trPr>
        <w:tc>
          <w:tcPr>
            <w:tcW w:w="9162" w:type="dxa"/>
          </w:tcPr>
          <w:p w14:paraId="5BB97B65" w14:textId="531A3A6C" w:rsidR="004871E4" w:rsidRPr="006E13B1" w:rsidRDefault="005A5600" w:rsidP="004871E4">
            <w:pPr>
              <w:spacing w:before="120" w:after="120" w:line="360" w:lineRule="atLeast"/>
              <w:jc w:val="both"/>
              <w:rPr>
                <w:rFonts w:eastAsia="細明體"/>
                <w:b/>
                <w:bCs/>
                <w:spacing w:val="20"/>
                <w:szCs w:val="20"/>
              </w:rPr>
            </w:pPr>
            <w:r w:rsidRPr="006E13B1">
              <w:rPr>
                <w:rFonts w:eastAsia="細明體" w:hint="eastAsia"/>
                <w:b/>
                <w:bCs/>
                <w:spacing w:val="20"/>
                <w:szCs w:val="20"/>
              </w:rPr>
              <w:t>反思</w:t>
            </w:r>
          </w:p>
        </w:tc>
      </w:tr>
      <w:tr w:rsidR="004871E4" w:rsidRPr="006E13B1" w14:paraId="012D39F0" w14:textId="77777777" w:rsidTr="00BB6B19">
        <w:trPr>
          <w:trHeight w:val="2660"/>
        </w:trPr>
        <w:tc>
          <w:tcPr>
            <w:tcW w:w="9162" w:type="dxa"/>
          </w:tcPr>
          <w:p w14:paraId="54CE15F5" w14:textId="71D58BE8" w:rsidR="004871E4" w:rsidRPr="00431CBA" w:rsidRDefault="00431CBA" w:rsidP="00431CBA">
            <w:pPr>
              <w:pStyle w:val="aff0"/>
              <w:widowControl/>
              <w:numPr>
                <w:ilvl w:val="0"/>
                <w:numId w:val="49"/>
              </w:numPr>
              <w:ind w:leftChars="0"/>
              <w:rPr>
                <w:rFonts w:ascii="新細明體" w:hAnsi="新細明體" w:cs="新細明體"/>
                <w:iCs/>
                <w:spacing w:val="40"/>
                <w:kern w:val="0"/>
              </w:rPr>
            </w:pPr>
            <w:r w:rsidRPr="00431CBA">
              <w:rPr>
                <w:rFonts w:ascii="新細明體" w:hAnsi="新細明體" w:cs="新細明體" w:hint="eastAsia"/>
                <w:iCs/>
                <w:spacing w:val="40"/>
                <w:kern w:val="0"/>
              </w:rPr>
              <w:t>基于评估结果，就策划、推行和评估过程，分析成功与窒碍的因素，并总结经验和反思</w:t>
            </w:r>
            <w:r w:rsidR="005A5600" w:rsidRPr="00431CBA">
              <w:rPr>
                <w:rFonts w:ascii="新細明體" w:hAnsi="新細明體" w:cs="新細明體" w:hint="eastAsia"/>
                <w:iCs/>
                <w:spacing w:val="40"/>
                <w:kern w:val="0"/>
              </w:rPr>
              <w:t>。</w:t>
            </w:r>
          </w:p>
        </w:tc>
      </w:tr>
      <w:tr w:rsidR="004871E4" w:rsidRPr="006E13B1" w14:paraId="0DF9D3AA" w14:textId="77777777" w:rsidTr="00C311F4">
        <w:trPr>
          <w:trHeight w:val="769"/>
        </w:trPr>
        <w:tc>
          <w:tcPr>
            <w:tcW w:w="9162" w:type="dxa"/>
          </w:tcPr>
          <w:p w14:paraId="3F146F2C" w14:textId="11077242" w:rsidR="004871E4" w:rsidRPr="006E13B1" w:rsidRDefault="00431CBA" w:rsidP="004871E4">
            <w:pPr>
              <w:spacing w:before="120" w:after="120" w:line="360" w:lineRule="atLeast"/>
              <w:jc w:val="both"/>
              <w:rPr>
                <w:rFonts w:ascii="新細明體" w:eastAsia="細明體" w:hAnsi="新細明體" w:cs="新細明體"/>
                <w:iCs/>
                <w:spacing w:val="40"/>
                <w:kern w:val="0"/>
                <w:szCs w:val="20"/>
              </w:rPr>
            </w:pPr>
            <w:r w:rsidRPr="00431CBA">
              <w:rPr>
                <w:rFonts w:eastAsia="細明體" w:hint="eastAsia"/>
                <w:b/>
                <w:bCs/>
                <w:spacing w:val="20"/>
                <w:szCs w:val="20"/>
              </w:rPr>
              <w:t>回馈与跟进</w:t>
            </w:r>
          </w:p>
        </w:tc>
      </w:tr>
      <w:tr w:rsidR="004871E4" w:rsidRPr="006E13B1" w14:paraId="79DA901A" w14:textId="77777777" w:rsidTr="00BB6B19">
        <w:trPr>
          <w:trHeight w:val="3915"/>
        </w:trPr>
        <w:tc>
          <w:tcPr>
            <w:tcW w:w="9162" w:type="dxa"/>
          </w:tcPr>
          <w:p w14:paraId="4439D62F" w14:textId="1B393A21" w:rsidR="004871E4" w:rsidRPr="00431CBA" w:rsidRDefault="00431CBA" w:rsidP="00431CBA">
            <w:pPr>
              <w:pStyle w:val="aff0"/>
              <w:widowControl/>
              <w:numPr>
                <w:ilvl w:val="0"/>
                <w:numId w:val="49"/>
              </w:numPr>
              <w:ind w:leftChars="0"/>
              <w:rPr>
                <w:rFonts w:ascii="新細明體" w:hAnsi="新細明體" w:cs="新細明體"/>
                <w:iCs/>
                <w:kern w:val="0"/>
              </w:rPr>
            </w:pPr>
            <w:r w:rsidRPr="00431CBA">
              <w:rPr>
                <w:rFonts w:ascii="新細明體" w:hAnsi="新細明體" w:cs="新細明體" w:hint="eastAsia"/>
                <w:iCs/>
                <w:spacing w:val="40"/>
                <w:kern w:val="0"/>
              </w:rPr>
              <w:t>根据上述关注事项的「成就」与「反思」，建议进一步促进学生达至七个学习宗旨</w:t>
            </w:r>
            <w:r w:rsidR="0059434D">
              <w:rPr>
                <w:rStyle w:val="ab"/>
                <w:rFonts w:ascii="新細明體" w:hAnsi="新細明體" w:cs="新細明體"/>
                <w:iCs/>
                <w:spacing w:val="40"/>
                <w:kern w:val="0"/>
              </w:rPr>
              <w:footnoteReference w:id="2"/>
            </w:r>
            <w:r w:rsidRPr="00431CBA">
              <w:rPr>
                <w:rFonts w:ascii="新細明體" w:hAnsi="新細明體" w:cs="新細明體" w:hint="eastAsia"/>
                <w:iCs/>
                <w:spacing w:val="40"/>
                <w:kern w:val="0"/>
              </w:rPr>
              <w:t>的跟进措施，以回馈来年学校周年计划</w:t>
            </w:r>
            <w:r w:rsidRPr="00431CBA">
              <w:rPr>
                <w:rFonts w:ascii="新細明體" w:hAnsi="新細明體" w:cs="新細明體"/>
                <w:iCs/>
                <w:spacing w:val="40"/>
                <w:kern w:val="0"/>
              </w:rPr>
              <w:t>/</w:t>
            </w:r>
            <w:r w:rsidRPr="00431CBA">
              <w:rPr>
                <w:rFonts w:ascii="新細明體" w:hAnsi="新細明體" w:cs="新細明體" w:hint="eastAsia"/>
                <w:iCs/>
                <w:spacing w:val="40"/>
                <w:kern w:val="0"/>
              </w:rPr>
              <w:t>学校发展计划的策划工作</w:t>
            </w:r>
            <w:r w:rsidR="005A5600" w:rsidRPr="00431CBA">
              <w:rPr>
                <w:rFonts w:ascii="新細明體" w:hAnsi="新細明體" w:cs="新細明體" w:hint="eastAsia"/>
                <w:iCs/>
                <w:spacing w:val="40"/>
                <w:kern w:val="0"/>
              </w:rPr>
              <w:t>。</w:t>
            </w:r>
          </w:p>
        </w:tc>
      </w:tr>
    </w:tbl>
    <w:p w14:paraId="50D73D24" w14:textId="4B81A804" w:rsidR="00F91D26" w:rsidRPr="006E13B1" w:rsidRDefault="00431CBA" w:rsidP="00431CBA">
      <w:pPr>
        <w:pStyle w:val="af3"/>
        <w:numPr>
          <w:ilvl w:val="0"/>
          <w:numId w:val="35"/>
        </w:numPr>
        <w:rPr>
          <w:b/>
          <w:bCs/>
          <w:spacing w:val="20"/>
        </w:rPr>
      </w:pPr>
      <w:r w:rsidRPr="00431CBA">
        <w:rPr>
          <w:rFonts w:hint="eastAsia"/>
          <w:b/>
          <w:bCs/>
          <w:spacing w:val="20"/>
        </w:rPr>
        <w:lastRenderedPageBreak/>
        <w:t>关注事项</w:t>
      </w:r>
      <w:r w:rsidR="005A5600" w:rsidRPr="006E13B1">
        <w:rPr>
          <w:rFonts w:hint="eastAsia"/>
          <w:b/>
          <w:bCs/>
          <w:spacing w:val="20"/>
        </w:rPr>
        <w:t>二</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90"/>
      </w:tblGrid>
      <w:tr w:rsidR="00323EA8" w:rsidRPr="006E13B1" w14:paraId="09C77727" w14:textId="77777777" w:rsidTr="00C311F4">
        <w:trPr>
          <w:trHeight w:val="675"/>
        </w:trPr>
        <w:tc>
          <w:tcPr>
            <w:tcW w:w="9190" w:type="dxa"/>
          </w:tcPr>
          <w:p w14:paraId="6C51661E" w14:textId="200E91AF" w:rsidR="00323EA8" w:rsidRPr="006E13B1" w:rsidRDefault="005A5600" w:rsidP="00B839B2">
            <w:pPr>
              <w:spacing w:before="120" w:after="120" w:line="360" w:lineRule="atLeast"/>
              <w:jc w:val="both"/>
              <w:rPr>
                <w:rFonts w:eastAsia="細明體"/>
                <w:b/>
                <w:bCs/>
                <w:spacing w:val="20"/>
                <w:szCs w:val="20"/>
              </w:rPr>
            </w:pPr>
            <w:r w:rsidRPr="006E13B1">
              <w:rPr>
                <w:rFonts w:eastAsia="細明體" w:hint="eastAsia"/>
                <w:b/>
                <w:bCs/>
                <w:spacing w:val="20"/>
                <w:szCs w:val="20"/>
              </w:rPr>
              <w:t>成就</w:t>
            </w:r>
          </w:p>
        </w:tc>
      </w:tr>
      <w:tr w:rsidR="00323EA8" w:rsidRPr="006E13B1" w14:paraId="68831610" w14:textId="77777777" w:rsidTr="00C311F4">
        <w:trPr>
          <w:trHeight w:val="3716"/>
        </w:trPr>
        <w:tc>
          <w:tcPr>
            <w:tcW w:w="9190" w:type="dxa"/>
          </w:tcPr>
          <w:p w14:paraId="4432B629" w14:textId="3F039B88" w:rsidR="00323EA8" w:rsidRPr="006E13B1" w:rsidRDefault="00431CBA" w:rsidP="003E3954">
            <w:pPr>
              <w:widowControl/>
              <w:numPr>
                <w:ilvl w:val="0"/>
                <w:numId w:val="49"/>
              </w:numPr>
              <w:rPr>
                <w:rFonts w:ascii="新細明體" w:hAnsi="新細明體" w:cs="新細明體"/>
                <w:bCs/>
                <w:spacing w:val="40"/>
                <w:kern w:val="0"/>
              </w:rPr>
            </w:pPr>
            <w:r w:rsidRPr="00431CBA">
              <w:rPr>
                <w:rFonts w:ascii="新細明體" w:hAnsi="新細明體" w:cs="新細明體" w:hint="eastAsia"/>
                <w:iCs/>
                <w:spacing w:val="40"/>
                <w:kern w:val="0"/>
              </w:rPr>
              <w:t>参考学校发展计划订定的目标</w:t>
            </w:r>
            <w:r w:rsidRPr="00431CBA">
              <w:rPr>
                <w:rFonts w:ascii="新細明體" w:hAnsi="新細明體" w:cs="新細明體"/>
                <w:iCs/>
                <w:spacing w:val="40"/>
                <w:kern w:val="0"/>
              </w:rPr>
              <w:t>/</w:t>
            </w:r>
            <w:r w:rsidRPr="00431CBA">
              <w:rPr>
                <w:rFonts w:ascii="新細明體" w:hAnsi="新細明體" w:cs="新細明體" w:hint="eastAsia"/>
                <w:iCs/>
                <w:spacing w:val="40"/>
                <w:kern w:val="0"/>
              </w:rPr>
              <w:t>学校周年计划的成功准则，总结本关注事项在整个学年的进展及成就（可引述主要评估资料和数据的分析结果，例如持份者问卷的调查结果、学校表现评量数据和校本数据，以作佐证</w:t>
            </w:r>
            <w:r w:rsidRPr="006E13B1">
              <w:rPr>
                <w:rFonts w:ascii="新細明體" w:hAnsi="新細明體" w:cs="新細明體" w:hint="eastAsia"/>
                <w:bCs/>
                <w:spacing w:val="40"/>
                <w:kern w:val="0"/>
              </w:rPr>
              <w:t>。）</w:t>
            </w:r>
          </w:p>
        </w:tc>
      </w:tr>
      <w:tr w:rsidR="00323EA8" w:rsidRPr="006E13B1" w14:paraId="76C61836" w14:textId="77777777" w:rsidTr="00C311F4">
        <w:trPr>
          <w:trHeight w:val="759"/>
        </w:trPr>
        <w:tc>
          <w:tcPr>
            <w:tcW w:w="9190" w:type="dxa"/>
          </w:tcPr>
          <w:p w14:paraId="07F2557C" w14:textId="4872B670" w:rsidR="00323EA8" w:rsidRPr="006E13B1" w:rsidRDefault="005A5600" w:rsidP="00B839B2">
            <w:pPr>
              <w:spacing w:before="120" w:after="120" w:line="360" w:lineRule="atLeast"/>
              <w:jc w:val="both"/>
              <w:rPr>
                <w:rFonts w:eastAsia="細明體"/>
                <w:b/>
                <w:bCs/>
                <w:spacing w:val="20"/>
                <w:szCs w:val="20"/>
              </w:rPr>
            </w:pPr>
            <w:r w:rsidRPr="006E13B1">
              <w:rPr>
                <w:rFonts w:eastAsia="細明體" w:hint="eastAsia"/>
                <w:b/>
                <w:bCs/>
                <w:spacing w:val="20"/>
                <w:szCs w:val="20"/>
              </w:rPr>
              <w:t>反思</w:t>
            </w:r>
          </w:p>
        </w:tc>
      </w:tr>
      <w:tr w:rsidR="00323EA8" w:rsidRPr="006E13B1" w14:paraId="7B83886A" w14:textId="77777777" w:rsidTr="00C311F4">
        <w:trPr>
          <w:trHeight w:val="3875"/>
        </w:trPr>
        <w:tc>
          <w:tcPr>
            <w:tcW w:w="9190" w:type="dxa"/>
          </w:tcPr>
          <w:p w14:paraId="289BC93A" w14:textId="3EB43F2F" w:rsidR="00323EA8" w:rsidRPr="006E13B1" w:rsidRDefault="00431CBA" w:rsidP="00B839B2">
            <w:pPr>
              <w:widowControl/>
              <w:numPr>
                <w:ilvl w:val="2"/>
                <w:numId w:val="14"/>
              </w:numPr>
              <w:tabs>
                <w:tab w:val="clear" w:pos="1412"/>
              </w:tabs>
              <w:ind w:left="512" w:hanging="360"/>
              <w:rPr>
                <w:rFonts w:ascii="新細明體" w:hAnsi="新細明體" w:cs="新細明體"/>
                <w:iCs/>
                <w:spacing w:val="40"/>
                <w:kern w:val="0"/>
              </w:rPr>
            </w:pPr>
            <w:r w:rsidRPr="00431CBA">
              <w:rPr>
                <w:rFonts w:ascii="新細明體" w:hAnsi="新細明體" w:cs="新細明體" w:hint="eastAsia"/>
                <w:iCs/>
                <w:spacing w:val="40"/>
                <w:kern w:val="0"/>
              </w:rPr>
              <w:t>基于评估结果，就策划、推行和评估过程，分析成功与窒碍的因素，并总结经验和反思。</w:t>
            </w:r>
          </w:p>
        </w:tc>
      </w:tr>
      <w:tr w:rsidR="00323EA8" w:rsidRPr="006E13B1" w14:paraId="49B532E6" w14:textId="77777777" w:rsidTr="00C311F4">
        <w:trPr>
          <w:trHeight w:val="832"/>
        </w:trPr>
        <w:tc>
          <w:tcPr>
            <w:tcW w:w="9190" w:type="dxa"/>
          </w:tcPr>
          <w:p w14:paraId="00153C41" w14:textId="3C7EBC36" w:rsidR="00323EA8" w:rsidRPr="006E13B1" w:rsidRDefault="00431CBA" w:rsidP="00B839B2">
            <w:pPr>
              <w:spacing w:before="120" w:after="120" w:line="360" w:lineRule="atLeast"/>
              <w:jc w:val="both"/>
              <w:rPr>
                <w:rFonts w:ascii="新細明體" w:eastAsia="細明體" w:hAnsi="新細明體" w:cs="新細明體"/>
                <w:iCs/>
                <w:spacing w:val="40"/>
                <w:kern w:val="0"/>
                <w:szCs w:val="20"/>
              </w:rPr>
            </w:pPr>
            <w:r w:rsidRPr="00431CBA">
              <w:rPr>
                <w:rFonts w:eastAsia="細明體" w:hint="eastAsia"/>
                <w:b/>
                <w:bCs/>
                <w:spacing w:val="20"/>
                <w:szCs w:val="20"/>
              </w:rPr>
              <w:t>回馈与跟进</w:t>
            </w:r>
          </w:p>
        </w:tc>
      </w:tr>
      <w:tr w:rsidR="00323EA8" w:rsidRPr="006E13B1" w14:paraId="74FC4B70" w14:textId="77777777" w:rsidTr="00C311F4">
        <w:trPr>
          <w:trHeight w:val="3703"/>
        </w:trPr>
        <w:tc>
          <w:tcPr>
            <w:tcW w:w="9190" w:type="dxa"/>
          </w:tcPr>
          <w:p w14:paraId="476E7E9E" w14:textId="520064CC" w:rsidR="00323EA8" w:rsidRPr="006E13B1" w:rsidRDefault="00431CBA" w:rsidP="003E3954">
            <w:pPr>
              <w:widowControl/>
              <w:numPr>
                <w:ilvl w:val="2"/>
                <w:numId w:val="14"/>
              </w:numPr>
              <w:tabs>
                <w:tab w:val="clear" w:pos="1412"/>
              </w:tabs>
              <w:ind w:left="512" w:hanging="360"/>
              <w:rPr>
                <w:rFonts w:ascii="新細明體" w:hAnsi="新細明體" w:cs="新細明體"/>
                <w:iCs/>
                <w:kern w:val="0"/>
              </w:rPr>
            </w:pPr>
            <w:r w:rsidRPr="00431CBA">
              <w:rPr>
                <w:rFonts w:ascii="新細明體" w:hAnsi="新細明體" w:cs="新細明體" w:hint="eastAsia"/>
                <w:iCs/>
                <w:spacing w:val="40"/>
                <w:kern w:val="0"/>
              </w:rPr>
              <w:t>根据上述关注事项的「成就」与「反思」，建议进一步促进学生达至七个学习宗旨</w:t>
            </w:r>
            <w:r w:rsidRPr="00431CBA">
              <w:rPr>
                <w:rFonts w:ascii="新細明體" w:hAnsi="新細明體" w:cs="新細明體"/>
                <w:iCs/>
                <w:spacing w:val="40"/>
                <w:kern w:val="0"/>
              </w:rPr>
              <w:t xml:space="preserve"> </w:t>
            </w:r>
            <w:r w:rsidRPr="00431CBA">
              <w:rPr>
                <w:rFonts w:ascii="新細明體" w:hAnsi="新細明體" w:cs="新細明體" w:hint="eastAsia"/>
                <w:iCs/>
                <w:spacing w:val="40"/>
                <w:kern w:val="0"/>
              </w:rPr>
              <w:t>的跟进措施，以回馈来年学校周年计划</w:t>
            </w:r>
            <w:r w:rsidRPr="00431CBA">
              <w:rPr>
                <w:rFonts w:ascii="新細明體" w:hAnsi="新細明體" w:cs="新細明體"/>
                <w:iCs/>
                <w:spacing w:val="40"/>
                <w:kern w:val="0"/>
              </w:rPr>
              <w:t>/</w:t>
            </w:r>
            <w:r w:rsidRPr="00431CBA">
              <w:rPr>
                <w:rFonts w:ascii="新細明體" w:hAnsi="新細明體" w:cs="新細明體" w:hint="eastAsia"/>
                <w:iCs/>
                <w:spacing w:val="40"/>
                <w:kern w:val="0"/>
              </w:rPr>
              <w:t>学校发展计划的策划工作。</w:t>
            </w:r>
          </w:p>
        </w:tc>
      </w:tr>
    </w:tbl>
    <w:p w14:paraId="0DE6F1F0" w14:textId="77777777" w:rsidR="0070025D" w:rsidRPr="006E13B1" w:rsidRDefault="0070025D" w:rsidP="00BE4D03"/>
    <w:p w14:paraId="6FDC4D8A" w14:textId="18C0B181" w:rsidR="00F91D26" w:rsidRPr="006E13B1" w:rsidRDefault="005A5600" w:rsidP="0070025D">
      <w:pPr>
        <w:pStyle w:val="af3"/>
        <w:numPr>
          <w:ilvl w:val="0"/>
          <w:numId w:val="35"/>
        </w:numPr>
        <w:rPr>
          <w:b/>
          <w:bCs/>
          <w:spacing w:val="20"/>
        </w:rPr>
      </w:pPr>
      <w:r w:rsidRPr="006E13B1">
        <w:rPr>
          <w:rFonts w:hint="eastAsia"/>
          <w:b/>
          <w:bCs/>
          <w:spacing w:val="20"/>
        </w:rPr>
        <w:lastRenderedPageBreak/>
        <w:t>關注事項三</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35"/>
      </w:tblGrid>
      <w:tr w:rsidR="00323EA8" w:rsidRPr="006E13B1" w14:paraId="60FB8B92" w14:textId="77777777" w:rsidTr="009715FC">
        <w:trPr>
          <w:trHeight w:val="671"/>
        </w:trPr>
        <w:tc>
          <w:tcPr>
            <w:tcW w:w="9135" w:type="dxa"/>
          </w:tcPr>
          <w:p w14:paraId="7197A0AA" w14:textId="78DBF127" w:rsidR="00323EA8" w:rsidRPr="006E13B1" w:rsidRDefault="005A5600" w:rsidP="00B839B2">
            <w:pPr>
              <w:spacing w:before="120" w:after="120" w:line="360" w:lineRule="atLeast"/>
              <w:jc w:val="both"/>
              <w:rPr>
                <w:rFonts w:eastAsia="細明體"/>
                <w:b/>
                <w:bCs/>
                <w:spacing w:val="20"/>
                <w:szCs w:val="20"/>
              </w:rPr>
            </w:pPr>
            <w:r w:rsidRPr="006E13B1">
              <w:rPr>
                <w:rFonts w:eastAsia="細明體" w:hint="eastAsia"/>
                <w:b/>
                <w:bCs/>
                <w:spacing w:val="20"/>
                <w:szCs w:val="20"/>
              </w:rPr>
              <w:t>成就</w:t>
            </w:r>
          </w:p>
        </w:tc>
      </w:tr>
      <w:tr w:rsidR="00323EA8" w:rsidRPr="006E13B1" w14:paraId="33C881E3" w14:textId="77777777" w:rsidTr="009715FC">
        <w:trPr>
          <w:trHeight w:val="3698"/>
        </w:trPr>
        <w:tc>
          <w:tcPr>
            <w:tcW w:w="9135" w:type="dxa"/>
          </w:tcPr>
          <w:p w14:paraId="2D265CF2" w14:textId="5850F42A" w:rsidR="00323EA8" w:rsidRPr="006E13B1" w:rsidRDefault="00431CBA" w:rsidP="003E3954">
            <w:pPr>
              <w:widowControl/>
              <w:numPr>
                <w:ilvl w:val="0"/>
                <w:numId w:val="49"/>
              </w:numPr>
              <w:rPr>
                <w:rFonts w:ascii="新細明體" w:hAnsi="新細明體" w:cs="新細明體"/>
                <w:bCs/>
                <w:spacing w:val="40"/>
                <w:kern w:val="0"/>
              </w:rPr>
            </w:pPr>
            <w:r w:rsidRPr="00431CBA">
              <w:rPr>
                <w:rFonts w:ascii="新細明體" w:hAnsi="新細明體" w:cs="新細明體" w:hint="eastAsia"/>
                <w:iCs/>
                <w:spacing w:val="40"/>
                <w:kern w:val="0"/>
              </w:rPr>
              <w:t>参考学校发展计划订定的目标</w:t>
            </w:r>
            <w:r w:rsidRPr="00431CBA">
              <w:rPr>
                <w:rFonts w:ascii="新細明體" w:hAnsi="新細明體" w:cs="新細明體"/>
                <w:iCs/>
                <w:spacing w:val="40"/>
                <w:kern w:val="0"/>
              </w:rPr>
              <w:t>/</w:t>
            </w:r>
            <w:r w:rsidRPr="00431CBA">
              <w:rPr>
                <w:rFonts w:ascii="新細明體" w:hAnsi="新細明體" w:cs="新細明體" w:hint="eastAsia"/>
                <w:iCs/>
                <w:spacing w:val="40"/>
                <w:kern w:val="0"/>
              </w:rPr>
              <w:t>学校周年计划的成功准则，总结本关注事项在整个学年的进展及成就（可引述主要评估资料和数据的分析结果，例如持份者问卷的调查结果、学校表现评量数据和校本数据，以作佐证</w:t>
            </w:r>
            <w:r w:rsidRPr="006E13B1">
              <w:rPr>
                <w:rFonts w:ascii="新細明體" w:hAnsi="新細明體" w:cs="新細明體" w:hint="eastAsia"/>
                <w:bCs/>
                <w:spacing w:val="40"/>
                <w:kern w:val="0"/>
              </w:rPr>
              <w:t>。）</w:t>
            </w:r>
          </w:p>
        </w:tc>
      </w:tr>
      <w:tr w:rsidR="00323EA8" w:rsidRPr="006E13B1" w14:paraId="5D19C3E3" w14:textId="77777777" w:rsidTr="009715FC">
        <w:trPr>
          <w:trHeight w:val="756"/>
        </w:trPr>
        <w:tc>
          <w:tcPr>
            <w:tcW w:w="9135" w:type="dxa"/>
          </w:tcPr>
          <w:p w14:paraId="2E2BB05E" w14:textId="1D024FE2" w:rsidR="00323EA8" w:rsidRPr="006E13B1" w:rsidRDefault="005A5600" w:rsidP="00B839B2">
            <w:pPr>
              <w:spacing w:before="120" w:after="120" w:line="360" w:lineRule="atLeast"/>
              <w:jc w:val="both"/>
              <w:rPr>
                <w:rFonts w:eastAsia="細明體"/>
                <w:b/>
                <w:bCs/>
                <w:spacing w:val="20"/>
                <w:szCs w:val="20"/>
              </w:rPr>
            </w:pPr>
            <w:r w:rsidRPr="006E13B1">
              <w:rPr>
                <w:rFonts w:eastAsia="細明體" w:hint="eastAsia"/>
                <w:b/>
                <w:bCs/>
                <w:spacing w:val="20"/>
                <w:szCs w:val="20"/>
              </w:rPr>
              <w:t>反思</w:t>
            </w:r>
          </w:p>
        </w:tc>
      </w:tr>
      <w:tr w:rsidR="00323EA8" w:rsidRPr="006E13B1" w14:paraId="0F211686" w14:textId="77777777" w:rsidTr="009715FC">
        <w:trPr>
          <w:trHeight w:val="3856"/>
        </w:trPr>
        <w:tc>
          <w:tcPr>
            <w:tcW w:w="9135" w:type="dxa"/>
          </w:tcPr>
          <w:p w14:paraId="407CCF14" w14:textId="63C9EE5A" w:rsidR="00323EA8" w:rsidRPr="006E13B1" w:rsidRDefault="00431CBA" w:rsidP="00B839B2">
            <w:pPr>
              <w:widowControl/>
              <w:numPr>
                <w:ilvl w:val="2"/>
                <w:numId w:val="14"/>
              </w:numPr>
              <w:tabs>
                <w:tab w:val="clear" w:pos="1412"/>
              </w:tabs>
              <w:ind w:left="512" w:hanging="360"/>
              <w:rPr>
                <w:rFonts w:ascii="新細明體" w:hAnsi="新細明體" w:cs="新細明體"/>
                <w:iCs/>
                <w:spacing w:val="40"/>
                <w:kern w:val="0"/>
              </w:rPr>
            </w:pPr>
            <w:r w:rsidRPr="00431CBA">
              <w:rPr>
                <w:rFonts w:ascii="新細明體" w:hAnsi="新細明體" w:cs="新細明體" w:hint="eastAsia"/>
                <w:iCs/>
                <w:spacing w:val="40"/>
                <w:kern w:val="0"/>
              </w:rPr>
              <w:t>基于评估结果，就策划、推行和评估过程，分析成功与窒碍的因素，并总结经验和反思。</w:t>
            </w:r>
          </w:p>
        </w:tc>
      </w:tr>
      <w:tr w:rsidR="00323EA8" w:rsidRPr="006E13B1" w14:paraId="0C177BE1" w14:textId="77777777" w:rsidTr="009715FC">
        <w:trPr>
          <w:trHeight w:val="829"/>
        </w:trPr>
        <w:tc>
          <w:tcPr>
            <w:tcW w:w="9135" w:type="dxa"/>
          </w:tcPr>
          <w:p w14:paraId="0369C782" w14:textId="37DC0721" w:rsidR="00323EA8" w:rsidRPr="006E13B1" w:rsidRDefault="00431CBA" w:rsidP="00B839B2">
            <w:pPr>
              <w:spacing w:before="120" w:after="120" w:line="360" w:lineRule="atLeast"/>
              <w:jc w:val="both"/>
              <w:rPr>
                <w:rFonts w:ascii="新細明體" w:eastAsia="細明體" w:hAnsi="新細明體" w:cs="新細明體"/>
                <w:iCs/>
                <w:spacing w:val="40"/>
                <w:kern w:val="0"/>
                <w:szCs w:val="20"/>
              </w:rPr>
            </w:pPr>
            <w:r w:rsidRPr="00431CBA">
              <w:rPr>
                <w:rFonts w:eastAsia="細明體" w:hint="eastAsia"/>
                <w:b/>
                <w:bCs/>
                <w:spacing w:val="20"/>
                <w:szCs w:val="20"/>
              </w:rPr>
              <w:t>回馈与跟进</w:t>
            </w:r>
          </w:p>
        </w:tc>
      </w:tr>
      <w:tr w:rsidR="00323EA8" w:rsidRPr="006E13B1" w14:paraId="7862FE07" w14:textId="77777777" w:rsidTr="009715FC">
        <w:trPr>
          <w:trHeight w:val="3685"/>
        </w:trPr>
        <w:tc>
          <w:tcPr>
            <w:tcW w:w="9135" w:type="dxa"/>
          </w:tcPr>
          <w:p w14:paraId="7BF81C4F" w14:textId="1FB98295" w:rsidR="00323EA8" w:rsidRPr="006E13B1" w:rsidRDefault="00431CBA" w:rsidP="003E3954">
            <w:pPr>
              <w:widowControl/>
              <w:numPr>
                <w:ilvl w:val="2"/>
                <w:numId w:val="14"/>
              </w:numPr>
              <w:tabs>
                <w:tab w:val="clear" w:pos="1412"/>
              </w:tabs>
              <w:ind w:left="512" w:hanging="360"/>
              <w:rPr>
                <w:rFonts w:ascii="新細明體" w:hAnsi="新細明體" w:cs="新細明體"/>
                <w:iCs/>
                <w:kern w:val="0"/>
              </w:rPr>
            </w:pPr>
            <w:r w:rsidRPr="00431CBA">
              <w:rPr>
                <w:rFonts w:ascii="新細明體" w:hAnsi="新細明體" w:cs="新細明體" w:hint="eastAsia"/>
                <w:iCs/>
                <w:spacing w:val="40"/>
                <w:kern w:val="0"/>
              </w:rPr>
              <w:t>根据上述关注事项的「成就」与「反思」，建议进一步促进学生达至七个学习宗旨</w:t>
            </w:r>
            <w:r w:rsidRPr="00431CBA">
              <w:rPr>
                <w:rFonts w:ascii="新細明體" w:hAnsi="新細明體" w:cs="新細明體"/>
                <w:iCs/>
                <w:spacing w:val="40"/>
                <w:kern w:val="0"/>
              </w:rPr>
              <w:t xml:space="preserve"> </w:t>
            </w:r>
            <w:r w:rsidRPr="00431CBA">
              <w:rPr>
                <w:rFonts w:ascii="新細明體" w:hAnsi="新細明體" w:cs="新細明體" w:hint="eastAsia"/>
                <w:iCs/>
                <w:spacing w:val="40"/>
                <w:kern w:val="0"/>
              </w:rPr>
              <w:t>的跟进措施，以回馈来年学校周年计划</w:t>
            </w:r>
            <w:r w:rsidRPr="00431CBA">
              <w:rPr>
                <w:rFonts w:ascii="新細明體" w:hAnsi="新細明體" w:cs="新細明體"/>
                <w:iCs/>
                <w:spacing w:val="40"/>
                <w:kern w:val="0"/>
              </w:rPr>
              <w:t>/</w:t>
            </w:r>
            <w:r w:rsidRPr="00431CBA">
              <w:rPr>
                <w:rFonts w:ascii="新細明體" w:hAnsi="新細明體" w:cs="新細明體" w:hint="eastAsia"/>
                <w:iCs/>
                <w:spacing w:val="40"/>
                <w:kern w:val="0"/>
              </w:rPr>
              <w:t>学校发展计划的策划工作。</w:t>
            </w:r>
          </w:p>
        </w:tc>
      </w:tr>
    </w:tbl>
    <w:p w14:paraId="08B85226" w14:textId="77777777" w:rsidR="00BE26BD" w:rsidRPr="006E13B1" w:rsidRDefault="00BE26BD" w:rsidP="006B5E21">
      <w:pPr>
        <w:rPr>
          <w:rFonts w:cs="Arial"/>
          <w:b/>
          <w:bCs/>
          <w:color w:val="0000FF"/>
          <w:spacing w:val="20"/>
          <w:sz w:val="28"/>
          <w:lang w:eastAsia="zh-HK"/>
        </w:rPr>
      </w:pPr>
    </w:p>
    <w:p w14:paraId="22343C2C" w14:textId="483E9F0E" w:rsidR="00D34EBE" w:rsidRPr="006E13B1" w:rsidRDefault="005A5600" w:rsidP="00D34EBE">
      <w:pPr>
        <w:spacing w:afterLines="50" w:after="120"/>
        <w:rPr>
          <w:rFonts w:cs="Arial"/>
          <w:b/>
          <w:bCs/>
          <w:color w:val="0000FF"/>
          <w:spacing w:val="20"/>
          <w:sz w:val="28"/>
        </w:rPr>
      </w:pPr>
      <w:r w:rsidRPr="006E13B1">
        <w:rPr>
          <w:b/>
          <w:bCs/>
          <w:spacing w:val="20"/>
          <w:sz w:val="28"/>
        </w:rPr>
        <w:lastRenderedPageBreak/>
        <w:t>(3)</w:t>
      </w:r>
      <w:r w:rsidRPr="006E13B1">
        <w:rPr>
          <w:rFonts w:cs="Arial"/>
          <w:b/>
          <w:bCs/>
          <w:color w:val="0000FF"/>
          <w:spacing w:val="20"/>
          <w:sz w:val="28"/>
        </w:rPr>
        <w:tab/>
      </w:r>
      <w:r w:rsidR="00431CBA" w:rsidRPr="00431CBA">
        <w:rPr>
          <w:rFonts w:cs="Arial" w:hint="eastAsia"/>
          <w:b/>
          <w:bCs/>
          <w:spacing w:val="20"/>
          <w:sz w:val="28"/>
        </w:rPr>
        <w:t>学生表现</w:t>
      </w:r>
    </w:p>
    <w:p w14:paraId="48F51895" w14:textId="77777777" w:rsidR="008F67C9" w:rsidRPr="006E13B1" w:rsidRDefault="008F67C9" w:rsidP="00016C5F">
      <w:pPr>
        <w:rPr>
          <w:rFonts w:cs="Arial"/>
          <w:b/>
          <w:bCs/>
          <w:color w:val="0000FF"/>
          <w:spacing w:val="20"/>
        </w:rPr>
      </w:pPr>
    </w:p>
    <w:p w14:paraId="1497BFF8" w14:textId="280467AA" w:rsidR="00B010B1" w:rsidRPr="006E13B1" w:rsidRDefault="00431CBA" w:rsidP="00431CBA">
      <w:pPr>
        <w:numPr>
          <w:ilvl w:val="0"/>
          <w:numId w:val="36"/>
        </w:numPr>
        <w:spacing w:afterLines="50" w:after="120"/>
        <w:jc w:val="both"/>
        <w:rPr>
          <w:bCs/>
          <w:spacing w:val="20"/>
        </w:rPr>
      </w:pPr>
      <w:r w:rsidRPr="00431CBA">
        <w:rPr>
          <w:rFonts w:hint="eastAsia"/>
          <w:bCs/>
          <w:spacing w:val="20"/>
        </w:rPr>
        <w:t>简述学生的态度和行为</w:t>
      </w:r>
      <w:r w:rsidR="005A5600" w:rsidRPr="006E13B1">
        <w:rPr>
          <w:rFonts w:hint="eastAsia"/>
          <w:bCs/>
          <w:spacing w:val="20"/>
        </w:rPr>
        <w:t>。</w:t>
      </w:r>
    </w:p>
    <w:p w14:paraId="54A0FE64" w14:textId="77777777" w:rsidR="00BE551C" w:rsidRPr="006E13B1" w:rsidRDefault="00BE551C" w:rsidP="00BE551C">
      <w:pPr>
        <w:spacing w:afterLines="50" w:after="120"/>
        <w:jc w:val="both"/>
        <w:rPr>
          <w:bCs/>
          <w:spacing w:val="20"/>
        </w:rPr>
      </w:pPr>
    </w:p>
    <w:p w14:paraId="6BEDAC54" w14:textId="401146EE" w:rsidR="002D5830" w:rsidRPr="006E13B1" w:rsidRDefault="00431CBA" w:rsidP="00431CBA">
      <w:pPr>
        <w:numPr>
          <w:ilvl w:val="0"/>
          <w:numId w:val="36"/>
        </w:numPr>
        <w:spacing w:afterLines="50" w:after="120"/>
        <w:jc w:val="both"/>
        <w:rPr>
          <w:bCs/>
          <w:spacing w:val="20"/>
        </w:rPr>
      </w:pPr>
      <w:r w:rsidRPr="00431CBA">
        <w:rPr>
          <w:rFonts w:hint="eastAsia"/>
          <w:bCs/>
          <w:spacing w:val="20"/>
        </w:rPr>
        <w:t>简述学生的参与和成就，包括</w:t>
      </w:r>
      <w:r w:rsidR="005A5600" w:rsidRPr="006E13B1">
        <w:rPr>
          <w:rFonts w:ascii="新細明體" w:hAnsi="新細明體" w:hint="eastAsia"/>
          <w:bCs/>
          <w:spacing w:val="20"/>
        </w:rPr>
        <w:t>：</w:t>
      </w:r>
    </w:p>
    <w:p w14:paraId="7DBCF998" w14:textId="4384A1AC" w:rsidR="00D34EBE" w:rsidRPr="006E13B1" w:rsidRDefault="00431CBA" w:rsidP="00431CBA">
      <w:pPr>
        <w:pStyle w:val="aff0"/>
        <w:numPr>
          <w:ilvl w:val="0"/>
          <w:numId w:val="51"/>
        </w:numPr>
        <w:spacing w:afterLines="50" w:after="120"/>
        <w:ind w:leftChars="0"/>
        <w:jc w:val="both"/>
        <w:rPr>
          <w:rFonts w:eastAsiaTheme="majorEastAsia"/>
          <w:bCs/>
          <w:spacing w:val="20"/>
        </w:rPr>
      </w:pPr>
      <w:r w:rsidRPr="00431CBA">
        <w:rPr>
          <w:rFonts w:eastAsiaTheme="majorEastAsia" w:hint="eastAsia"/>
          <w:bCs/>
          <w:spacing w:val="20"/>
        </w:rPr>
        <w:t>学业表现</w:t>
      </w:r>
      <w:r w:rsidR="005A5600" w:rsidRPr="006E13B1">
        <w:rPr>
          <w:rFonts w:eastAsiaTheme="majorEastAsia"/>
          <w:bCs/>
          <w:spacing w:val="20"/>
        </w:rPr>
        <w:t>(</w:t>
      </w:r>
      <w:r w:rsidRPr="00431CBA">
        <w:rPr>
          <w:rFonts w:eastAsiaTheme="majorEastAsia" w:hint="eastAsia"/>
          <w:bCs/>
          <w:i/>
          <w:spacing w:val="20"/>
        </w:rPr>
        <w:t>在使用及汇报数据时，学校须注意不可向公众人士公布全港性系统评估成绩及学业增值表现，如选择向公众汇报公开考试成绩，则须遵守有关协议</w:t>
      </w:r>
      <w:r w:rsidR="005A5600" w:rsidRPr="006E13B1">
        <w:rPr>
          <w:rFonts w:eastAsiaTheme="majorEastAsia"/>
          <w:spacing w:val="20"/>
        </w:rPr>
        <w:t>)</w:t>
      </w:r>
      <w:r w:rsidR="005A5600" w:rsidRPr="006E13B1">
        <w:rPr>
          <w:rFonts w:eastAsiaTheme="majorEastAsia" w:hint="eastAsia"/>
          <w:bCs/>
          <w:spacing w:val="20"/>
        </w:rPr>
        <w:t>，</w:t>
      </w:r>
      <w:r w:rsidRPr="00431CBA">
        <w:rPr>
          <w:rFonts w:eastAsiaTheme="majorEastAsia" w:hint="eastAsia"/>
          <w:bCs/>
          <w:spacing w:val="20"/>
        </w:rPr>
        <w:t>建议包括下列项目</w:t>
      </w:r>
      <w:r w:rsidR="005A5600" w:rsidRPr="006E13B1">
        <w:rPr>
          <w:rFonts w:eastAsiaTheme="majorEastAsia"/>
          <w:bCs/>
          <w:spacing w:val="20"/>
        </w:rPr>
        <w:t>(</w:t>
      </w:r>
      <w:r w:rsidRPr="00431CBA">
        <w:rPr>
          <w:rFonts w:eastAsiaTheme="majorEastAsia" w:hint="eastAsia"/>
          <w:bCs/>
          <w:i/>
          <w:spacing w:val="20"/>
        </w:rPr>
        <w:t>适用与否取决于学校的类别，中学、小学及特殊学校各有不同的数据</w:t>
      </w:r>
      <w:r w:rsidR="005A5600" w:rsidRPr="006E13B1">
        <w:rPr>
          <w:rFonts w:eastAsiaTheme="majorEastAsia"/>
          <w:bCs/>
          <w:spacing w:val="20"/>
        </w:rPr>
        <w:t>)</w:t>
      </w:r>
      <w:r w:rsidR="005A5600" w:rsidRPr="006E13B1">
        <w:rPr>
          <w:rFonts w:eastAsiaTheme="majorEastAsia" w:hint="eastAsia"/>
          <w:bCs/>
          <w:spacing w:val="20"/>
        </w:rPr>
        <w:t>：</w:t>
      </w:r>
    </w:p>
    <w:p w14:paraId="55C04AE2" w14:textId="535F3D2D" w:rsidR="006D0884" w:rsidRPr="006E13B1" w:rsidRDefault="00431CBA" w:rsidP="00431CBA">
      <w:pPr>
        <w:numPr>
          <w:ilvl w:val="0"/>
          <w:numId w:val="48"/>
        </w:numPr>
        <w:adjustRightInd w:val="0"/>
        <w:snapToGrid w:val="0"/>
        <w:spacing w:beforeLines="50" w:before="120"/>
        <w:jc w:val="both"/>
        <w:rPr>
          <w:rFonts w:eastAsiaTheme="majorEastAsia"/>
          <w:bCs/>
          <w:spacing w:val="20"/>
        </w:rPr>
      </w:pPr>
      <w:r w:rsidRPr="00431CBA">
        <w:rPr>
          <w:rFonts w:eastAsiaTheme="majorEastAsia" w:hint="eastAsia"/>
          <w:spacing w:val="20"/>
        </w:rPr>
        <w:t>公开考试成绩</w:t>
      </w:r>
      <w:r w:rsidR="005A5600" w:rsidRPr="006E13B1">
        <w:rPr>
          <w:rFonts w:eastAsiaTheme="majorEastAsia"/>
          <w:spacing w:val="20"/>
        </w:rPr>
        <w:t>(</w:t>
      </w:r>
      <w:r w:rsidRPr="00431CBA">
        <w:rPr>
          <w:rFonts w:eastAsiaTheme="majorEastAsia" w:hint="eastAsia"/>
          <w:bCs/>
          <w:i/>
          <w:spacing w:val="20"/>
        </w:rPr>
        <w:t>内容及形式可参照学校表现评量</w:t>
      </w:r>
      <w:r w:rsidRPr="00431CBA">
        <w:rPr>
          <w:rFonts w:eastAsiaTheme="majorEastAsia"/>
          <w:bCs/>
          <w:i/>
          <w:spacing w:val="20"/>
        </w:rPr>
        <w:t>19</w:t>
      </w:r>
      <w:r w:rsidR="005A5600" w:rsidRPr="006E13B1">
        <w:rPr>
          <w:rFonts w:eastAsiaTheme="majorEastAsia" w:hint="eastAsia"/>
          <w:bCs/>
          <w:spacing w:val="20"/>
        </w:rPr>
        <w:t>。</w:t>
      </w:r>
      <w:r w:rsidR="005A5600" w:rsidRPr="006E13B1">
        <w:rPr>
          <w:rFonts w:eastAsiaTheme="majorEastAsia"/>
          <w:bCs/>
          <w:spacing w:val="20"/>
        </w:rPr>
        <w:t>)</w:t>
      </w:r>
      <w:r w:rsidR="00B93C39" w:rsidRPr="006E13B1">
        <w:rPr>
          <w:rFonts w:eastAsiaTheme="majorEastAsia"/>
          <w:bCs/>
          <w:spacing w:val="20"/>
        </w:rPr>
        <w:t xml:space="preserve"> </w:t>
      </w:r>
    </w:p>
    <w:p w14:paraId="4D0593F2" w14:textId="2005B883" w:rsidR="006D0884" w:rsidRPr="006E13B1" w:rsidRDefault="00431CBA" w:rsidP="00431CBA">
      <w:pPr>
        <w:numPr>
          <w:ilvl w:val="0"/>
          <w:numId w:val="48"/>
        </w:numPr>
        <w:adjustRightInd w:val="0"/>
        <w:snapToGrid w:val="0"/>
        <w:spacing w:beforeLines="50" w:before="120"/>
        <w:jc w:val="both"/>
        <w:rPr>
          <w:rFonts w:eastAsiaTheme="majorEastAsia"/>
          <w:spacing w:val="20"/>
        </w:rPr>
      </w:pPr>
      <w:r w:rsidRPr="00431CBA">
        <w:rPr>
          <w:rFonts w:eastAsiaTheme="majorEastAsia" w:hint="eastAsia"/>
          <w:spacing w:val="20"/>
        </w:rPr>
        <w:t>学业增值表现</w:t>
      </w:r>
      <w:r w:rsidR="005A5600" w:rsidRPr="006E13B1">
        <w:rPr>
          <w:rFonts w:eastAsiaTheme="majorEastAsia"/>
          <w:spacing w:val="20"/>
        </w:rPr>
        <w:t>(</w:t>
      </w:r>
      <w:r w:rsidRPr="00431CBA">
        <w:rPr>
          <w:rFonts w:eastAsiaTheme="majorEastAsia" w:hint="eastAsia"/>
          <w:i/>
          <w:spacing w:val="20"/>
        </w:rPr>
        <w:t>只供学校管理委员会</w:t>
      </w:r>
      <w:r w:rsidRPr="00431CBA">
        <w:rPr>
          <w:rFonts w:eastAsiaTheme="majorEastAsia"/>
          <w:i/>
          <w:spacing w:val="20"/>
        </w:rPr>
        <w:t>/</w:t>
      </w:r>
      <w:r w:rsidRPr="00431CBA">
        <w:rPr>
          <w:rFonts w:eastAsiaTheme="majorEastAsia" w:hint="eastAsia"/>
          <w:i/>
          <w:spacing w:val="20"/>
        </w:rPr>
        <w:t>法团校董会</w:t>
      </w:r>
      <w:r w:rsidRPr="00431CBA">
        <w:rPr>
          <w:rFonts w:eastAsiaTheme="majorEastAsia"/>
          <w:i/>
          <w:spacing w:val="20"/>
        </w:rPr>
        <w:t>/</w:t>
      </w:r>
      <w:r w:rsidRPr="00431CBA">
        <w:rPr>
          <w:rFonts w:eastAsiaTheme="majorEastAsia" w:hint="eastAsia"/>
          <w:i/>
          <w:spacing w:val="20"/>
        </w:rPr>
        <w:t>校董会参考，内容及形式可参照学校表现评量</w:t>
      </w:r>
      <w:r w:rsidRPr="00431CBA">
        <w:rPr>
          <w:rFonts w:eastAsiaTheme="majorEastAsia"/>
          <w:i/>
          <w:spacing w:val="20"/>
        </w:rPr>
        <w:t>20</w:t>
      </w:r>
      <w:r w:rsidR="005A5600" w:rsidRPr="006E13B1">
        <w:rPr>
          <w:rFonts w:eastAsiaTheme="majorEastAsia" w:hint="eastAsia"/>
          <w:i/>
          <w:spacing w:val="20"/>
        </w:rPr>
        <w:t>。</w:t>
      </w:r>
      <w:r w:rsidR="005A5600" w:rsidRPr="006E13B1">
        <w:rPr>
          <w:rFonts w:eastAsiaTheme="majorEastAsia"/>
          <w:spacing w:val="20"/>
        </w:rPr>
        <w:t>)</w:t>
      </w:r>
      <w:r w:rsidR="005A5600" w:rsidRPr="006E13B1">
        <w:rPr>
          <w:rFonts w:eastAsiaTheme="majorEastAsia" w:hint="eastAsia"/>
          <w:spacing w:val="20"/>
        </w:rPr>
        <w:t>；以及</w:t>
      </w:r>
    </w:p>
    <w:p w14:paraId="6A098E91" w14:textId="77777777" w:rsidR="00D34EBE" w:rsidRPr="006E13B1" w:rsidRDefault="00D34EBE" w:rsidP="00325374">
      <w:pPr>
        <w:spacing w:line="360" w:lineRule="auto"/>
        <w:jc w:val="both"/>
        <w:rPr>
          <w:rFonts w:eastAsiaTheme="majorEastAsia"/>
          <w:b/>
          <w:bCs/>
          <w:color w:val="0000FF"/>
          <w:spacing w:val="20"/>
          <w:sz w:val="28"/>
        </w:rPr>
      </w:pPr>
    </w:p>
    <w:p w14:paraId="0BAF40D9" w14:textId="73896B9E" w:rsidR="00C04D56" w:rsidRPr="006E13B1" w:rsidRDefault="00431CBA" w:rsidP="00431CBA">
      <w:pPr>
        <w:pStyle w:val="aff0"/>
        <w:numPr>
          <w:ilvl w:val="0"/>
          <w:numId w:val="51"/>
        </w:numPr>
        <w:ind w:leftChars="0"/>
        <w:jc w:val="both"/>
        <w:rPr>
          <w:rFonts w:eastAsiaTheme="majorEastAsia"/>
          <w:bCs/>
          <w:spacing w:val="20"/>
        </w:rPr>
      </w:pPr>
      <w:r w:rsidRPr="00431CBA">
        <w:rPr>
          <w:rFonts w:eastAsiaTheme="majorEastAsia" w:hint="eastAsia"/>
          <w:bCs/>
          <w:spacing w:val="20"/>
        </w:rPr>
        <w:t>学业以外表现</w:t>
      </w:r>
      <w:r w:rsidR="005A5600" w:rsidRPr="006E13B1">
        <w:rPr>
          <w:rFonts w:eastAsiaTheme="majorEastAsia" w:hint="eastAsia"/>
          <w:bCs/>
          <w:spacing w:val="20"/>
        </w:rPr>
        <w:t>。</w:t>
      </w:r>
    </w:p>
    <w:p w14:paraId="2421FE35" w14:textId="1A84B9A5" w:rsidR="009F4317" w:rsidRPr="006E13B1" w:rsidRDefault="009F4317" w:rsidP="001967B0">
      <w:pPr>
        <w:spacing w:afterLines="50" w:after="120"/>
        <w:ind w:left="480"/>
        <w:jc w:val="both"/>
        <w:rPr>
          <w:bCs/>
          <w:spacing w:val="20"/>
        </w:rPr>
      </w:pPr>
    </w:p>
    <w:p w14:paraId="5D577516" w14:textId="77777777" w:rsidR="00C04D56" w:rsidRPr="006E13B1" w:rsidRDefault="00C04D56" w:rsidP="00325374">
      <w:pPr>
        <w:spacing w:line="360" w:lineRule="auto"/>
        <w:jc w:val="both"/>
        <w:rPr>
          <w:rFonts w:cs="Arial"/>
          <w:b/>
          <w:bCs/>
          <w:color w:val="0000FF"/>
          <w:spacing w:val="20"/>
          <w:sz w:val="28"/>
        </w:rPr>
      </w:pPr>
    </w:p>
    <w:p w14:paraId="7F33A5EE" w14:textId="59F24621" w:rsidR="00F747A1" w:rsidRPr="006E13B1" w:rsidRDefault="00BE4D03" w:rsidP="0070025D">
      <w:pPr>
        <w:spacing w:line="360" w:lineRule="auto"/>
        <w:jc w:val="both"/>
        <w:rPr>
          <w:rFonts w:cs="Arial"/>
          <w:b/>
          <w:bCs/>
          <w:color w:val="0000FF"/>
          <w:spacing w:val="20"/>
          <w:sz w:val="28"/>
        </w:rPr>
      </w:pPr>
      <w:r w:rsidRPr="006E13B1">
        <w:rPr>
          <w:rFonts w:cs="Arial"/>
          <w:b/>
          <w:bCs/>
          <w:color w:val="0000FF"/>
          <w:spacing w:val="20"/>
          <w:sz w:val="28"/>
          <w:lang w:eastAsia="zh-HK"/>
        </w:rPr>
        <w:br w:type="page"/>
      </w:r>
      <w:r w:rsidR="005A5600" w:rsidRPr="006E13B1">
        <w:rPr>
          <w:b/>
          <w:bCs/>
          <w:spacing w:val="20"/>
          <w:sz w:val="28"/>
        </w:rPr>
        <w:lastRenderedPageBreak/>
        <w:t>(4)</w:t>
      </w:r>
      <w:r w:rsidR="005A5600" w:rsidRPr="006E13B1">
        <w:rPr>
          <w:rFonts w:cs="Arial"/>
          <w:b/>
          <w:bCs/>
          <w:color w:val="0000FF"/>
          <w:spacing w:val="20"/>
          <w:sz w:val="28"/>
        </w:rPr>
        <w:tab/>
      </w:r>
      <w:r w:rsidR="00431CBA" w:rsidRPr="00431CBA">
        <w:rPr>
          <w:rFonts w:cs="Arial" w:hint="eastAsia"/>
          <w:b/>
          <w:bCs/>
          <w:spacing w:val="20"/>
          <w:sz w:val="28"/>
        </w:rPr>
        <w:t>财务报告</w:t>
      </w:r>
    </w:p>
    <w:p w14:paraId="7B718C99" w14:textId="77777777" w:rsidR="00867C98" w:rsidRPr="006E13B1" w:rsidRDefault="00867C98" w:rsidP="006133CC">
      <w:pPr>
        <w:snapToGrid w:val="0"/>
        <w:jc w:val="both"/>
        <w:rPr>
          <w:rFonts w:cs="Arial"/>
          <w:b/>
          <w:bCs/>
          <w:color w:val="0000FF"/>
          <w:spacing w:val="20"/>
        </w:rPr>
      </w:pPr>
    </w:p>
    <w:p w14:paraId="4E2BD493" w14:textId="4E35DE7E" w:rsidR="00C636C8" w:rsidRPr="006E13B1" w:rsidRDefault="00431CBA" w:rsidP="00431CBA">
      <w:pPr>
        <w:numPr>
          <w:ilvl w:val="0"/>
          <w:numId w:val="21"/>
        </w:numPr>
        <w:spacing w:afterLines="50" w:after="120"/>
        <w:jc w:val="both"/>
        <w:rPr>
          <w:bCs/>
          <w:spacing w:val="20"/>
        </w:rPr>
      </w:pPr>
      <w:r w:rsidRPr="00431CBA">
        <w:rPr>
          <w:rFonts w:ascii="新細明體" w:hAnsi="新細明體" w:hint="eastAsia"/>
          <w:bCs/>
          <w:spacing w:val="20"/>
        </w:rPr>
        <w:t>表列学校周年财务状况，报告项目可包括从政府获得的资助总额（不包括教职员薪酬）、学校账户的收支状况、行政人员和工友的薪酬、日常运作的支出数目以及本学年结转入下学年的累积盈余</w:t>
      </w:r>
      <w:r w:rsidRPr="00431CBA">
        <w:rPr>
          <w:rFonts w:ascii="新細明體" w:hAnsi="新細明體"/>
          <w:bCs/>
          <w:spacing w:val="20"/>
        </w:rPr>
        <w:t>/</w:t>
      </w:r>
      <w:r w:rsidRPr="00431CBA">
        <w:rPr>
          <w:rFonts w:ascii="新細明體" w:hAnsi="新細明體" w:hint="eastAsia"/>
          <w:bCs/>
          <w:spacing w:val="20"/>
        </w:rPr>
        <w:t>赤字等</w:t>
      </w:r>
      <w:r w:rsidR="005A5600" w:rsidRPr="006E13B1">
        <w:rPr>
          <w:rFonts w:ascii="新細明體" w:hAnsi="新細明體" w:hint="eastAsia"/>
          <w:bCs/>
          <w:spacing w:val="20"/>
        </w:rPr>
        <w:t>。</w:t>
      </w:r>
    </w:p>
    <w:p w14:paraId="0286E326" w14:textId="4A4C92DA" w:rsidR="00E53B15" w:rsidRPr="006E13B1" w:rsidRDefault="00431CBA" w:rsidP="00431CBA">
      <w:pPr>
        <w:numPr>
          <w:ilvl w:val="0"/>
          <w:numId w:val="21"/>
        </w:numPr>
        <w:spacing w:afterLines="50" w:after="120"/>
        <w:jc w:val="both"/>
        <w:rPr>
          <w:bCs/>
          <w:spacing w:val="20"/>
        </w:rPr>
      </w:pPr>
      <w:r w:rsidRPr="00431CBA">
        <w:rPr>
          <w:rFonts w:ascii="新細明體" w:hAnsi="新細明體" w:hint="eastAsia"/>
          <w:bCs/>
          <w:spacing w:val="20"/>
        </w:rPr>
        <w:t>学校应参考有关发放和使用各项津贴的通函或通告，按要求阐述运用津贴的情况。如有需要，可将相关文件以附件形式夹附于报告内</w:t>
      </w:r>
      <w:r w:rsidR="005A5600" w:rsidRPr="006E13B1">
        <w:rPr>
          <w:rFonts w:ascii="新細明體" w:hAnsi="新細明體" w:hint="eastAsia"/>
          <w:bCs/>
          <w:spacing w:val="20"/>
        </w:rPr>
        <w:t>。</w:t>
      </w:r>
    </w:p>
    <w:p w14:paraId="0BC4D0D2" w14:textId="598AA0CE" w:rsidR="00A665E5" w:rsidRPr="006E13B1" w:rsidRDefault="00431CBA" w:rsidP="00431CBA">
      <w:pPr>
        <w:numPr>
          <w:ilvl w:val="0"/>
          <w:numId w:val="21"/>
        </w:numPr>
        <w:spacing w:afterLines="50" w:after="120"/>
        <w:jc w:val="both"/>
        <w:rPr>
          <w:rFonts w:ascii="新細明體" w:hAnsi="新細明體"/>
          <w:bCs/>
          <w:spacing w:val="20"/>
          <w:lang w:eastAsia="zh-HK"/>
        </w:rPr>
      </w:pPr>
      <w:r w:rsidRPr="00431CBA">
        <w:rPr>
          <w:rFonts w:ascii="新細明體" w:hAnsi="新細明體" w:hint="eastAsia"/>
          <w:bCs/>
          <w:spacing w:val="20"/>
        </w:rPr>
        <w:t>有关汇报直资学校周年财政状况的范本，请参阅附件</w:t>
      </w:r>
      <w:r w:rsidR="005A5600" w:rsidRPr="006E13B1">
        <w:rPr>
          <w:rFonts w:ascii="新細明體" w:hAnsi="新細明體" w:hint="eastAsia"/>
          <w:bCs/>
          <w:spacing w:val="20"/>
        </w:rPr>
        <w:t>。</w:t>
      </w:r>
    </w:p>
    <w:p w14:paraId="188BBB9F" w14:textId="2A22FA93" w:rsidR="008C3F5F" w:rsidRPr="00431CBA" w:rsidRDefault="00BE4D03" w:rsidP="00431CBA">
      <w:pPr>
        <w:rPr>
          <w:rFonts w:cs="Arial"/>
          <w:b/>
          <w:bCs/>
          <w:spacing w:val="20"/>
          <w:sz w:val="28"/>
        </w:rPr>
      </w:pPr>
      <w:r w:rsidRPr="006E13B1">
        <w:rPr>
          <w:rFonts w:ascii="新細明體" w:hAnsi="新細明體"/>
          <w:bCs/>
          <w:spacing w:val="20"/>
        </w:rPr>
        <w:br w:type="page"/>
      </w:r>
      <w:bookmarkEnd w:id="3"/>
      <w:bookmarkEnd w:id="4"/>
      <w:bookmarkEnd w:id="5"/>
      <w:r w:rsidR="005A5600" w:rsidRPr="006E13B1">
        <w:rPr>
          <w:b/>
          <w:bCs/>
          <w:sz w:val="32"/>
        </w:rPr>
        <w:lastRenderedPageBreak/>
        <w:t>(5)</w:t>
      </w:r>
      <w:r w:rsidR="005A5600" w:rsidRPr="006E13B1">
        <w:rPr>
          <w:b/>
          <w:bCs/>
          <w:color w:val="0000FF"/>
          <w:sz w:val="32"/>
        </w:rPr>
        <w:tab/>
      </w:r>
      <w:r w:rsidR="00431CBA" w:rsidRPr="00431CBA">
        <w:rPr>
          <w:rFonts w:cs="Arial" w:hint="eastAsia"/>
          <w:b/>
          <w:bCs/>
          <w:spacing w:val="20"/>
          <w:sz w:val="28"/>
        </w:rPr>
        <w:t>附录</w:t>
      </w:r>
    </w:p>
    <w:p w14:paraId="43A97721" w14:textId="706B7995" w:rsidR="008C3F5F" w:rsidRPr="006E13B1" w:rsidRDefault="00395E1B" w:rsidP="00B920A8">
      <w:pPr>
        <w:spacing w:afterLines="50" w:after="120"/>
        <w:jc w:val="both"/>
        <w:rPr>
          <w:bCs/>
          <w:spacing w:val="20"/>
        </w:rPr>
      </w:pPr>
      <w:r w:rsidRPr="006E13B1">
        <w:rPr>
          <w:bCs/>
          <w:spacing w:val="20"/>
        </w:rPr>
        <w:br w:type="page"/>
      </w:r>
    </w:p>
    <w:p w14:paraId="574BF64E" w14:textId="136639F1" w:rsidR="008C3F5F" w:rsidRPr="006E13B1" w:rsidRDefault="00B05F6E" w:rsidP="00BE4D03">
      <w:pPr>
        <w:spacing w:afterLines="50" w:after="120"/>
        <w:jc w:val="center"/>
        <w:rPr>
          <w:b/>
          <w:spacing w:val="20"/>
          <w:sz w:val="26"/>
          <w:szCs w:val="26"/>
          <w:lang w:val="en"/>
        </w:rPr>
      </w:pPr>
      <w:r w:rsidRPr="006E13B1">
        <w:rPr>
          <w:noProof/>
        </w:rPr>
        <w:lastRenderedPageBreak/>
        <mc:AlternateContent>
          <mc:Choice Requires="wps">
            <w:drawing>
              <wp:anchor distT="0" distB="0" distL="114300" distR="114300" simplePos="0" relativeHeight="251665920" behindDoc="0" locked="0" layoutInCell="1" allowOverlap="1" wp14:anchorId="0BA23FB4" wp14:editId="19EA33CC">
                <wp:simplePos x="0" y="0"/>
                <wp:positionH relativeFrom="column">
                  <wp:posOffset>4977442</wp:posOffset>
                </wp:positionH>
                <wp:positionV relativeFrom="paragraph">
                  <wp:posOffset>-21806</wp:posOffset>
                </wp:positionV>
                <wp:extent cx="1152525" cy="409575"/>
                <wp:effectExtent l="13335" t="13335" r="5715" b="571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9575"/>
                        </a:xfrm>
                        <a:prstGeom prst="rect">
                          <a:avLst/>
                        </a:prstGeom>
                        <a:solidFill>
                          <a:srgbClr val="FFFFFF"/>
                        </a:solidFill>
                        <a:ln w="9525">
                          <a:solidFill>
                            <a:srgbClr val="000000"/>
                          </a:solidFill>
                          <a:miter lim="800000"/>
                          <a:headEnd/>
                          <a:tailEnd/>
                        </a:ln>
                      </wps:spPr>
                      <wps:txbx>
                        <w:txbxContent>
                          <w:p w14:paraId="1C00E379" w14:textId="28D2BF16" w:rsidR="00B05F6E" w:rsidRPr="008C3F5F" w:rsidRDefault="005A5600" w:rsidP="00B05F6E">
                            <w:pPr>
                              <w:jc w:val="center"/>
                              <w:rPr>
                                <w:b/>
                                <w:i/>
                                <w:sz w:val="32"/>
                                <w:szCs w:val="32"/>
                              </w:rPr>
                            </w:pPr>
                            <w:r w:rsidRPr="008C3F5F">
                              <w:rPr>
                                <w:rFonts w:hint="eastAsia"/>
                                <w:b/>
                                <w:i/>
                                <w:sz w:val="32"/>
                                <w:szCs w:val="32"/>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23FB4" id="文字方塊 2" o:spid="_x0000_s1029" type="#_x0000_t202" style="position:absolute;left:0;text-align:left;margin-left:391.9pt;margin-top:-1.7pt;width:90.75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">
                <v:textbox>
                  <w:txbxContent>
                    <w:p w14:paraId="1C00E379" w14:textId="28D2BF16" w:rsidR="00B05F6E" w:rsidRPr="008C3F5F" w:rsidRDefault="005A5600" w:rsidP="00B05F6E">
                      <w:pPr>
                        <w:jc w:val="center"/>
                        <w:rPr>
                          <w:b/>
                          <w:i/>
                          <w:sz w:val="32"/>
                          <w:szCs w:val="32"/>
                        </w:rPr>
                      </w:pPr>
                      <w:r w:rsidRPr="008C3F5F">
                        <w:rPr>
                          <w:rFonts w:hint="eastAsia"/>
                          <w:b/>
                          <w:i/>
                          <w:sz w:val="32"/>
                          <w:szCs w:val="32"/>
                        </w:rPr>
                        <w:t>附件</w:t>
                      </w:r>
                    </w:p>
                  </w:txbxContent>
                </v:textbox>
              </v:shape>
            </w:pict>
          </mc:Fallback>
        </mc:AlternateContent>
      </w:r>
      <w:r w:rsidR="00431CBA" w:rsidRPr="00431CBA">
        <w:rPr>
          <w:rFonts w:hint="eastAsia"/>
          <w:b/>
          <w:spacing w:val="20"/>
          <w:sz w:val="26"/>
          <w:szCs w:val="26"/>
          <w:lang w:val="en"/>
        </w:rPr>
        <w:t>汇报直资学校周年财政状况的范本</w:t>
      </w:r>
    </w:p>
    <w:p w14:paraId="1834F13E" w14:textId="60B83545" w:rsidR="008C3F5F" w:rsidRPr="006E13B1" w:rsidRDefault="005A5600" w:rsidP="008C3F5F">
      <w:pPr>
        <w:spacing w:afterLines="50" w:after="120"/>
        <w:ind w:leftChars="-300" w:left="-720" w:rightChars="-370" w:right="-888"/>
        <w:jc w:val="center"/>
        <w:rPr>
          <w:b/>
          <w:bCs/>
          <w:spacing w:val="20"/>
          <w:sz w:val="26"/>
          <w:szCs w:val="26"/>
        </w:rPr>
      </w:pPr>
      <w:r w:rsidRPr="006E13B1">
        <w:rPr>
          <w:b/>
          <w:bCs/>
          <w:spacing w:val="-20"/>
          <w:sz w:val="26"/>
          <w:szCs w:val="26"/>
        </w:rPr>
        <w:t>______</w:t>
      </w:r>
      <w:r w:rsidRPr="006E13B1">
        <w:rPr>
          <w:b/>
          <w:bCs/>
          <w:spacing w:val="20"/>
          <w:sz w:val="26"/>
          <w:szCs w:val="26"/>
        </w:rPr>
        <w:t>/</w:t>
      </w:r>
      <w:r w:rsidRPr="006E13B1">
        <w:rPr>
          <w:b/>
          <w:bCs/>
          <w:spacing w:val="-20"/>
          <w:sz w:val="26"/>
          <w:szCs w:val="26"/>
        </w:rPr>
        <w:t>______</w:t>
      </w:r>
      <w:r w:rsidRPr="006E13B1">
        <w:rPr>
          <w:b/>
          <w:bCs/>
          <w:spacing w:val="20"/>
          <w:sz w:val="26"/>
          <w:szCs w:val="26"/>
        </w:rPr>
        <w:t xml:space="preserve"> </w:t>
      </w:r>
      <w:r w:rsidR="00431CBA" w:rsidRPr="00431CBA">
        <w:rPr>
          <w:rFonts w:hint="eastAsia"/>
          <w:b/>
          <w:bCs/>
          <w:spacing w:val="20"/>
          <w:sz w:val="26"/>
          <w:szCs w:val="26"/>
        </w:rPr>
        <w:t>学年财政摘要</w:t>
      </w:r>
    </w:p>
    <w:p w14:paraId="4217A85F" w14:textId="77777777" w:rsidR="008C3F5F" w:rsidRPr="006E13B1" w:rsidRDefault="008C3F5F" w:rsidP="008C3F5F">
      <w:pPr>
        <w:snapToGrid w:val="0"/>
        <w:ind w:rightChars="-370" w:right="-888"/>
        <w:jc w:val="center"/>
        <w:rPr>
          <w:b/>
          <w:bCs/>
          <w:spacing w:val="20"/>
          <w:sz w:val="16"/>
          <w:szCs w:val="1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0"/>
        <w:gridCol w:w="1920"/>
        <w:gridCol w:w="1980"/>
      </w:tblGrid>
      <w:tr w:rsidR="008C3F5F" w:rsidRPr="006E13B1" w14:paraId="2DD21755" w14:textId="77777777" w:rsidTr="00C311F4">
        <w:trPr>
          <w:trHeight w:val="506"/>
        </w:trPr>
        <w:tc>
          <w:tcPr>
            <w:tcW w:w="5640" w:type="dxa"/>
          </w:tcPr>
          <w:p w14:paraId="20A31DFA" w14:textId="77777777" w:rsidR="008C3F5F" w:rsidRPr="006E13B1" w:rsidRDefault="008C3F5F" w:rsidP="006C5E27">
            <w:pPr>
              <w:snapToGrid w:val="0"/>
              <w:rPr>
                <w:b/>
                <w:spacing w:val="20"/>
              </w:rPr>
            </w:pPr>
          </w:p>
          <w:p w14:paraId="2CC1D504" w14:textId="77777777" w:rsidR="008C3F5F" w:rsidRPr="006E13B1" w:rsidRDefault="008C3F5F" w:rsidP="006C5E27">
            <w:pPr>
              <w:snapToGrid w:val="0"/>
              <w:rPr>
                <w:b/>
                <w:spacing w:val="20"/>
              </w:rPr>
            </w:pPr>
          </w:p>
        </w:tc>
        <w:tc>
          <w:tcPr>
            <w:tcW w:w="1920" w:type="dxa"/>
          </w:tcPr>
          <w:p w14:paraId="2315C216" w14:textId="0BA27F8B" w:rsidR="008C3F5F" w:rsidRPr="006E13B1" w:rsidRDefault="00431CBA" w:rsidP="00431CBA">
            <w:pPr>
              <w:snapToGrid w:val="0"/>
              <w:jc w:val="center"/>
              <w:rPr>
                <w:b/>
                <w:spacing w:val="20"/>
              </w:rPr>
            </w:pPr>
            <w:r w:rsidRPr="00431CBA">
              <w:rPr>
                <w:rFonts w:hint="eastAsia"/>
                <w:b/>
                <w:spacing w:val="20"/>
              </w:rPr>
              <w:t>政府拨款</w:t>
            </w:r>
          </w:p>
        </w:tc>
        <w:tc>
          <w:tcPr>
            <w:tcW w:w="1980" w:type="dxa"/>
          </w:tcPr>
          <w:p w14:paraId="14C39259" w14:textId="1AF6DD4C" w:rsidR="008C3F5F" w:rsidRPr="006E13B1" w:rsidRDefault="00431CBA" w:rsidP="006C5E27">
            <w:pPr>
              <w:snapToGrid w:val="0"/>
              <w:ind w:leftChars="-45" w:left="-108" w:rightChars="-20" w:right="-48"/>
              <w:jc w:val="center"/>
              <w:rPr>
                <w:b/>
                <w:spacing w:val="20"/>
              </w:rPr>
            </w:pPr>
            <w:r w:rsidRPr="00431CBA">
              <w:rPr>
                <w:rFonts w:hint="eastAsia"/>
                <w:b/>
                <w:spacing w:val="20"/>
              </w:rPr>
              <w:t>非政府经费</w:t>
            </w:r>
          </w:p>
        </w:tc>
      </w:tr>
      <w:tr w:rsidR="008C3F5F" w:rsidRPr="006E13B1" w14:paraId="79C45E42" w14:textId="77777777" w:rsidTr="00C311F4">
        <w:trPr>
          <w:trHeight w:val="400"/>
        </w:trPr>
        <w:tc>
          <w:tcPr>
            <w:tcW w:w="9540" w:type="dxa"/>
            <w:gridSpan w:val="3"/>
            <w:vAlign w:val="bottom"/>
          </w:tcPr>
          <w:p w14:paraId="6FD5D7CA" w14:textId="7EA85CAE" w:rsidR="008C3F5F" w:rsidRPr="006E13B1" w:rsidRDefault="005A5600" w:rsidP="006C5E27">
            <w:pPr>
              <w:jc w:val="both"/>
              <w:rPr>
                <w:b/>
                <w:color w:val="008080"/>
                <w:spacing w:val="20"/>
                <w:u w:val="single"/>
              </w:rPr>
            </w:pPr>
            <w:r w:rsidRPr="006E13B1">
              <w:rPr>
                <w:rFonts w:hint="eastAsia"/>
                <w:b/>
                <w:spacing w:val="20"/>
              </w:rPr>
              <w:t>收入</w:t>
            </w:r>
            <w:r w:rsidRPr="006E13B1">
              <w:rPr>
                <w:i/>
                <w:spacing w:val="20"/>
              </w:rPr>
              <w:t>(</w:t>
            </w:r>
            <w:r w:rsidR="00431CBA" w:rsidRPr="00431CBA">
              <w:rPr>
                <w:rFonts w:hint="eastAsia"/>
                <w:i/>
                <w:spacing w:val="20"/>
              </w:rPr>
              <w:t>占全年整体收入的百分比</w:t>
            </w:r>
            <w:r w:rsidRPr="006E13B1">
              <w:rPr>
                <w:i/>
                <w:spacing w:val="20"/>
              </w:rPr>
              <w:t>)</w:t>
            </w:r>
          </w:p>
        </w:tc>
      </w:tr>
      <w:tr w:rsidR="00C311F4" w:rsidRPr="006E13B1" w14:paraId="1B12B87C" w14:textId="77777777">
        <w:trPr>
          <w:trHeight w:val="576"/>
        </w:trPr>
        <w:tc>
          <w:tcPr>
            <w:tcW w:w="5640" w:type="dxa"/>
            <w:vAlign w:val="center"/>
          </w:tcPr>
          <w:p w14:paraId="7D61102B" w14:textId="4C20B032" w:rsidR="008C3F5F" w:rsidRPr="006E13B1" w:rsidRDefault="00431CBA" w:rsidP="006C5E27">
            <w:pPr>
              <w:ind w:firstLineChars="1" w:firstLine="3"/>
              <w:jc w:val="both"/>
              <w:rPr>
                <w:spacing w:val="20"/>
              </w:rPr>
            </w:pPr>
            <w:r w:rsidRPr="00431CBA">
              <w:rPr>
                <w:rFonts w:hint="eastAsia"/>
                <w:spacing w:val="20"/>
              </w:rPr>
              <w:t>直资津贴</w:t>
            </w:r>
            <w:r w:rsidRPr="00431CBA">
              <w:rPr>
                <w:spacing w:val="20"/>
              </w:rPr>
              <w:t>(</w:t>
            </w:r>
            <w:r w:rsidRPr="00431CBA">
              <w:rPr>
                <w:rFonts w:hint="eastAsia"/>
                <w:spacing w:val="20"/>
              </w:rPr>
              <w:t>包括不计入直资学校单位成本的政府拨款</w:t>
            </w:r>
            <w:r w:rsidRPr="00431CBA">
              <w:rPr>
                <w:spacing w:val="20"/>
              </w:rPr>
              <w:t>)</w:t>
            </w:r>
          </w:p>
        </w:tc>
        <w:tc>
          <w:tcPr>
            <w:tcW w:w="1920" w:type="dxa"/>
            <w:tcBorders>
              <w:bottom w:val="single" w:sz="4" w:space="0" w:color="auto"/>
            </w:tcBorders>
            <w:vAlign w:val="center"/>
          </w:tcPr>
          <w:p w14:paraId="0FB64E1D" w14:textId="0BD69AE4" w:rsidR="008C3F5F" w:rsidRPr="006E13B1" w:rsidRDefault="005A5600" w:rsidP="006C5E27">
            <w:pPr>
              <w:jc w:val="center"/>
              <w:rPr>
                <w:spacing w:val="20"/>
              </w:rPr>
            </w:pPr>
            <w:r w:rsidRPr="006E13B1">
              <w:rPr>
                <w:spacing w:val="20"/>
              </w:rPr>
              <w:t>%</w:t>
            </w:r>
          </w:p>
        </w:tc>
        <w:tc>
          <w:tcPr>
            <w:tcW w:w="1980" w:type="dxa"/>
            <w:shd w:val="clear" w:color="auto" w:fill="E6E6E6"/>
            <w:vAlign w:val="center"/>
          </w:tcPr>
          <w:p w14:paraId="5FDF7830" w14:textId="2DEA3F74" w:rsidR="008C3F5F" w:rsidRPr="006E13B1" w:rsidRDefault="00431CBA" w:rsidP="00431CBA">
            <w:pPr>
              <w:jc w:val="center"/>
              <w:rPr>
                <w:i/>
                <w:spacing w:val="20"/>
              </w:rPr>
            </w:pPr>
            <w:r w:rsidRPr="00431CBA">
              <w:rPr>
                <w:rFonts w:hint="eastAsia"/>
                <w:i/>
                <w:spacing w:val="20"/>
              </w:rPr>
              <w:t>不适用</w:t>
            </w:r>
          </w:p>
        </w:tc>
      </w:tr>
      <w:tr w:rsidR="008C3F5F" w:rsidRPr="006E13B1" w14:paraId="426B422A" w14:textId="77777777" w:rsidTr="00C311F4">
        <w:trPr>
          <w:trHeight w:val="397"/>
        </w:trPr>
        <w:tc>
          <w:tcPr>
            <w:tcW w:w="5640" w:type="dxa"/>
            <w:vAlign w:val="center"/>
          </w:tcPr>
          <w:p w14:paraId="383C27DE" w14:textId="08C78D54" w:rsidR="008C3F5F" w:rsidRPr="006E13B1" w:rsidRDefault="00431CBA" w:rsidP="006C5E27">
            <w:pPr>
              <w:ind w:firstLineChars="1" w:firstLine="3"/>
              <w:jc w:val="both"/>
              <w:rPr>
                <w:spacing w:val="20"/>
              </w:rPr>
            </w:pPr>
            <w:r w:rsidRPr="00431CBA">
              <w:rPr>
                <w:rFonts w:hint="eastAsia"/>
                <w:spacing w:val="20"/>
              </w:rPr>
              <w:t>学费</w:t>
            </w:r>
          </w:p>
        </w:tc>
        <w:tc>
          <w:tcPr>
            <w:tcW w:w="1920" w:type="dxa"/>
            <w:shd w:val="clear" w:color="auto" w:fill="E6E6E6"/>
            <w:vAlign w:val="center"/>
          </w:tcPr>
          <w:p w14:paraId="76D239AD" w14:textId="1F48DB24" w:rsidR="008C3F5F" w:rsidRPr="006E13B1" w:rsidRDefault="00431CBA" w:rsidP="00431CBA">
            <w:pPr>
              <w:jc w:val="center"/>
              <w:rPr>
                <w:i/>
                <w:spacing w:val="20"/>
              </w:rPr>
            </w:pPr>
            <w:r w:rsidRPr="00431CBA">
              <w:rPr>
                <w:rFonts w:hint="eastAsia"/>
                <w:i/>
                <w:spacing w:val="20"/>
              </w:rPr>
              <w:t>不适用</w:t>
            </w:r>
          </w:p>
        </w:tc>
        <w:tc>
          <w:tcPr>
            <w:tcW w:w="1980" w:type="dxa"/>
            <w:tcBorders>
              <w:bottom w:val="single" w:sz="4" w:space="0" w:color="auto"/>
            </w:tcBorders>
            <w:vAlign w:val="center"/>
          </w:tcPr>
          <w:p w14:paraId="79FB8D5E" w14:textId="4AC75495" w:rsidR="008C3F5F" w:rsidRPr="006E13B1" w:rsidRDefault="005A5600" w:rsidP="006C5E27">
            <w:pPr>
              <w:jc w:val="center"/>
              <w:rPr>
                <w:spacing w:val="20"/>
              </w:rPr>
            </w:pPr>
            <w:r w:rsidRPr="006E13B1">
              <w:rPr>
                <w:spacing w:val="20"/>
              </w:rPr>
              <w:t>%</w:t>
            </w:r>
          </w:p>
        </w:tc>
      </w:tr>
      <w:tr w:rsidR="008C3F5F" w:rsidRPr="006E13B1" w14:paraId="03D58C70" w14:textId="77777777" w:rsidTr="00C311F4">
        <w:trPr>
          <w:trHeight w:val="397"/>
        </w:trPr>
        <w:tc>
          <w:tcPr>
            <w:tcW w:w="5640" w:type="dxa"/>
            <w:vAlign w:val="center"/>
          </w:tcPr>
          <w:p w14:paraId="27D61835" w14:textId="70D5AC49" w:rsidR="008C3F5F" w:rsidRPr="006E13B1" w:rsidRDefault="005A5600" w:rsidP="006C5E27">
            <w:pPr>
              <w:ind w:firstLineChars="1" w:firstLine="3"/>
              <w:jc w:val="both"/>
              <w:rPr>
                <w:spacing w:val="20"/>
              </w:rPr>
            </w:pPr>
            <w:r w:rsidRPr="006E13B1">
              <w:rPr>
                <w:rFonts w:hint="eastAsia"/>
                <w:spacing w:val="20"/>
              </w:rPr>
              <w:t>捐款</w:t>
            </w:r>
            <w:r w:rsidRPr="006E13B1">
              <w:rPr>
                <w:spacing w:val="20"/>
              </w:rPr>
              <w:t>(</w:t>
            </w:r>
            <w:r w:rsidRPr="006E13B1">
              <w:rPr>
                <w:rFonts w:hint="eastAsia"/>
                <w:spacing w:val="20"/>
              </w:rPr>
              <w:t>如有</w:t>
            </w:r>
            <w:r w:rsidRPr="006E13B1">
              <w:rPr>
                <w:spacing w:val="20"/>
              </w:rPr>
              <w:t>)</w:t>
            </w:r>
          </w:p>
        </w:tc>
        <w:tc>
          <w:tcPr>
            <w:tcW w:w="1920" w:type="dxa"/>
            <w:tcBorders>
              <w:bottom w:val="single" w:sz="4" w:space="0" w:color="auto"/>
            </w:tcBorders>
            <w:shd w:val="clear" w:color="auto" w:fill="E6E6E6"/>
            <w:vAlign w:val="center"/>
          </w:tcPr>
          <w:p w14:paraId="5B6B5FA7" w14:textId="2BEBD1F0" w:rsidR="008C3F5F" w:rsidRPr="006E13B1" w:rsidRDefault="00431CBA" w:rsidP="00431CBA">
            <w:pPr>
              <w:jc w:val="center"/>
              <w:rPr>
                <w:spacing w:val="20"/>
              </w:rPr>
            </w:pPr>
            <w:r w:rsidRPr="00431CBA">
              <w:rPr>
                <w:rFonts w:hint="eastAsia"/>
                <w:i/>
                <w:spacing w:val="20"/>
              </w:rPr>
              <w:t>不适用</w:t>
            </w:r>
          </w:p>
        </w:tc>
        <w:tc>
          <w:tcPr>
            <w:tcW w:w="1980" w:type="dxa"/>
            <w:vAlign w:val="center"/>
          </w:tcPr>
          <w:p w14:paraId="41415E90" w14:textId="38A3FF3E" w:rsidR="008C3F5F" w:rsidRPr="006E13B1" w:rsidRDefault="005A5600" w:rsidP="006C5E27">
            <w:pPr>
              <w:jc w:val="center"/>
              <w:rPr>
                <w:spacing w:val="20"/>
              </w:rPr>
            </w:pPr>
            <w:r w:rsidRPr="006E13B1">
              <w:rPr>
                <w:spacing w:val="20"/>
              </w:rPr>
              <w:t>%</w:t>
            </w:r>
          </w:p>
        </w:tc>
      </w:tr>
      <w:tr w:rsidR="008C3F5F" w:rsidRPr="006E13B1" w14:paraId="45F74C9B" w14:textId="77777777" w:rsidTr="00C311F4">
        <w:trPr>
          <w:trHeight w:val="397"/>
        </w:trPr>
        <w:tc>
          <w:tcPr>
            <w:tcW w:w="5640" w:type="dxa"/>
            <w:vAlign w:val="center"/>
          </w:tcPr>
          <w:p w14:paraId="32795B29" w14:textId="5637C36A" w:rsidR="008C3F5F" w:rsidRPr="006E13B1" w:rsidRDefault="005A5600" w:rsidP="006C5E27">
            <w:pPr>
              <w:ind w:firstLineChars="1" w:firstLine="3"/>
              <w:jc w:val="both"/>
              <w:rPr>
                <w:spacing w:val="20"/>
              </w:rPr>
            </w:pPr>
            <w:r w:rsidRPr="006E13B1">
              <w:rPr>
                <w:rFonts w:hint="eastAsia"/>
                <w:spacing w:val="20"/>
              </w:rPr>
              <w:t>其他收</w:t>
            </w:r>
            <w:r w:rsidRPr="006E13B1">
              <w:rPr>
                <w:rFonts w:ascii="新細明體" w:hAnsi="新細明體" w:hint="eastAsia"/>
                <w:spacing w:val="20"/>
              </w:rPr>
              <w:t>入</w:t>
            </w:r>
            <w:r w:rsidRPr="006E13B1">
              <w:rPr>
                <w:spacing w:val="20"/>
              </w:rPr>
              <w:t>(</w:t>
            </w:r>
            <w:r w:rsidRPr="006E13B1">
              <w:rPr>
                <w:rFonts w:hint="eastAsia"/>
                <w:spacing w:val="20"/>
              </w:rPr>
              <w:t>如有</w:t>
            </w:r>
            <w:r w:rsidRPr="006E13B1">
              <w:rPr>
                <w:spacing w:val="20"/>
              </w:rPr>
              <w:t>)</w:t>
            </w:r>
          </w:p>
        </w:tc>
        <w:tc>
          <w:tcPr>
            <w:tcW w:w="1920" w:type="dxa"/>
            <w:shd w:val="clear" w:color="auto" w:fill="E6E6E6"/>
            <w:vAlign w:val="center"/>
          </w:tcPr>
          <w:p w14:paraId="74AB0FC1" w14:textId="6D904D3B" w:rsidR="008C3F5F" w:rsidRPr="006E13B1" w:rsidRDefault="00431CBA" w:rsidP="00431CBA">
            <w:pPr>
              <w:jc w:val="center"/>
              <w:rPr>
                <w:spacing w:val="20"/>
              </w:rPr>
            </w:pPr>
            <w:r w:rsidRPr="00431CBA">
              <w:rPr>
                <w:rFonts w:hint="eastAsia"/>
                <w:i/>
                <w:spacing w:val="20"/>
              </w:rPr>
              <w:t>不适用</w:t>
            </w:r>
          </w:p>
        </w:tc>
        <w:tc>
          <w:tcPr>
            <w:tcW w:w="1980" w:type="dxa"/>
            <w:vAlign w:val="center"/>
          </w:tcPr>
          <w:p w14:paraId="6188537A" w14:textId="767D5D09" w:rsidR="008C3F5F" w:rsidRPr="006E13B1" w:rsidRDefault="005A5600" w:rsidP="006C5E27">
            <w:pPr>
              <w:jc w:val="center"/>
              <w:rPr>
                <w:spacing w:val="20"/>
              </w:rPr>
            </w:pPr>
            <w:r w:rsidRPr="006E13B1">
              <w:rPr>
                <w:spacing w:val="20"/>
              </w:rPr>
              <w:t>%</w:t>
            </w:r>
          </w:p>
        </w:tc>
      </w:tr>
      <w:tr w:rsidR="008C3F5F" w:rsidRPr="006E13B1" w14:paraId="002D3B26" w14:textId="77777777" w:rsidTr="00C311F4">
        <w:trPr>
          <w:trHeight w:val="397"/>
        </w:trPr>
        <w:tc>
          <w:tcPr>
            <w:tcW w:w="5640" w:type="dxa"/>
            <w:tcBorders>
              <w:bottom w:val="single" w:sz="4" w:space="0" w:color="auto"/>
            </w:tcBorders>
            <w:vAlign w:val="center"/>
          </w:tcPr>
          <w:p w14:paraId="3B42B59E" w14:textId="67C9AB3A" w:rsidR="008C3F5F" w:rsidRPr="006E13B1" w:rsidRDefault="00431CBA" w:rsidP="008C3F5F">
            <w:pPr>
              <w:ind w:left="420" w:hangingChars="150" w:hanging="420"/>
              <w:jc w:val="right"/>
              <w:rPr>
                <w:b/>
                <w:spacing w:val="20"/>
              </w:rPr>
            </w:pPr>
            <w:r w:rsidRPr="00431CBA">
              <w:rPr>
                <w:rFonts w:hint="eastAsia"/>
                <w:b/>
                <w:spacing w:val="20"/>
              </w:rPr>
              <w:t>总计</w:t>
            </w:r>
          </w:p>
        </w:tc>
        <w:tc>
          <w:tcPr>
            <w:tcW w:w="1920" w:type="dxa"/>
            <w:tcBorders>
              <w:bottom w:val="single" w:sz="4" w:space="0" w:color="auto"/>
            </w:tcBorders>
            <w:vAlign w:val="center"/>
          </w:tcPr>
          <w:p w14:paraId="093E4A0A" w14:textId="353E3563" w:rsidR="008C3F5F" w:rsidRPr="006E13B1" w:rsidRDefault="005A5600" w:rsidP="006C5E27">
            <w:pPr>
              <w:jc w:val="center"/>
              <w:rPr>
                <w:spacing w:val="20"/>
              </w:rPr>
            </w:pPr>
            <w:r w:rsidRPr="006E13B1">
              <w:rPr>
                <w:spacing w:val="20"/>
              </w:rPr>
              <w:t>%</w:t>
            </w:r>
          </w:p>
        </w:tc>
        <w:tc>
          <w:tcPr>
            <w:tcW w:w="1980" w:type="dxa"/>
            <w:tcBorders>
              <w:bottom w:val="single" w:sz="4" w:space="0" w:color="auto"/>
            </w:tcBorders>
            <w:vAlign w:val="center"/>
          </w:tcPr>
          <w:p w14:paraId="35AB1ABB" w14:textId="56A87AF2" w:rsidR="008C3F5F" w:rsidRPr="006E13B1" w:rsidRDefault="005A5600" w:rsidP="006C5E27">
            <w:pPr>
              <w:jc w:val="center"/>
              <w:rPr>
                <w:spacing w:val="20"/>
              </w:rPr>
            </w:pPr>
            <w:r w:rsidRPr="006E13B1">
              <w:rPr>
                <w:spacing w:val="20"/>
              </w:rPr>
              <w:t>%</w:t>
            </w:r>
          </w:p>
        </w:tc>
      </w:tr>
      <w:tr w:rsidR="008C3F5F" w:rsidRPr="006E13B1" w14:paraId="3872045B" w14:textId="77777777" w:rsidTr="00C311F4">
        <w:trPr>
          <w:trHeight w:val="397"/>
        </w:trPr>
        <w:tc>
          <w:tcPr>
            <w:tcW w:w="9540" w:type="dxa"/>
            <w:gridSpan w:val="3"/>
            <w:tcBorders>
              <w:top w:val="single" w:sz="4" w:space="0" w:color="auto"/>
            </w:tcBorders>
            <w:shd w:val="clear" w:color="auto" w:fill="E6E6E6"/>
            <w:vAlign w:val="bottom"/>
          </w:tcPr>
          <w:p w14:paraId="6242D1A8" w14:textId="77777777" w:rsidR="008C3F5F" w:rsidRPr="006E13B1" w:rsidRDefault="008C3F5F" w:rsidP="006C5E27">
            <w:pPr>
              <w:jc w:val="both"/>
              <w:rPr>
                <w:b/>
                <w:spacing w:val="20"/>
              </w:rPr>
            </w:pPr>
          </w:p>
        </w:tc>
      </w:tr>
      <w:tr w:rsidR="008C3F5F" w:rsidRPr="006E13B1" w14:paraId="5D649114" w14:textId="77777777" w:rsidTr="00C311F4">
        <w:trPr>
          <w:trHeight w:val="397"/>
        </w:trPr>
        <w:tc>
          <w:tcPr>
            <w:tcW w:w="9540" w:type="dxa"/>
            <w:gridSpan w:val="3"/>
            <w:tcBorders>
              <w:top w:val="nil"/>
            </w:tcBorders>
            <w:vAlign w:val="bottom"/>
          </w:tcPr>
          <w:p w14:paraId="091DF59F" w14:textId="1C33D06F" w:rsidR="008C3F5F" w:rsidRPr="006E13B1" w:rsidRDefault="00431CBA" w:rsidP="006C5E27">
            <w:pPr>
              <w:jc w:val="both"/>
              <w:rPr>
                <w:spacing w:val="20"/>
              </w:rPr>
            </w:pPr>
            <w:r w:rsidRPr="00431CBA">
              <w:rPr>
                <w:rFonts w:hint="eastAsia"/>
                <w:b/>
                <w:spacing w:val="20"/>
              </w:rPr>
              <w:t>开支</w:t>
            </w:r>
            <w:r w:rsidR="005A5600" w:rsidRPr="006E13B1">
              <w:rPr>
                <w:i/>
                <w:spacing w:val="20"/>
              </w:rPr>
              <w:t>(</w:t>
            </w:r>
            <w:r w:rsidRPr="00431CBA">
              <w:rPr>
                <w:rFonts w:hint="eastAsia"/>
                <w:i/>
                <w:spacing w:val="20"/>
              </w:rPr>
              <w:t>占全年整体开支的百分比</w:t>
            </w:r>
            <w:r w:rsidR="005A5600" w:rsidRPr="006E13B1">
              <w:rPr>
                <w:i/>
                <w:spacing w:val="20"/>
              </w:rPr>
              <w:t>)</w:t>
            </w:r>
          </w:p>
        </w:tc>
      </w:tr>
      <w:tr w:rsidR="008C3F5F" w:rsidRPr="006E13B1" w14:paraId="5F0784CB" w14:textId="77777777" w:rsidTr="00C311F4">
        <w:trPr>
          <w:trHeight w:val="397"/>
        </w:trPr>
        <w:tc>
          <w:tcPr>
            <w:tcW w:w="5640" w:type="dxa"/>
            <w:vAlign w:val="center"/>
          </w:tcPr>
          <w:p w14:paraId="761E8E92" w14:textId="11134345" w:rsidR="008C3F5F" w:rsidRPr="006E13B1" w:rsidRDefault="00431CBA" w:rsidP="006C5E27">
            <w:pPr>
              <w:ind w:firstLineChars="1" w:firstLine="3"/>
              <w:jc w:val="both"/>
              <w:rPr>
                <w:spacing w:val="20"/>
              </w:rPr>
            </w:pPr>
            <w:r w:rsidRPr="00431CBA">
              <w:rPr>
                <w:rFonts w:hint="eastAsia"/>
                <w:spacing w:val="20"/>
              </w:rPr>
              <w:t>员工薪酬福利</w:t>
            </w:r>
          </w:p>
        </w:tc>
        <w:tc>
          <w:tcPr>
            <w:tcW w:w="3900" w:type="dxa"/>
            <w:gridSpan w:val="2"/>
          </w:tcPr>
          <w:p w14:paraId="0D505CDF" w14:textId="43FD7037" w:rsidR="008C3F5F" w:rsidRPr="006E13B1" w:rsidRDefault="005A5600" w:rsidP="006C5E27">
            <w:pPr>
              <w:jc w:val="center"/>
              <w:rPr>
                <w:spacing w:val="20"/>
              </w:rPr>
            </w:pPr>
            <w:r w:rsidRPr="006E13B1">
              <w:rPr>
                <w:spacing w:val="20"/>
              </w:rPr>
              <w:t>%</w:t>
            </w:r>
          </w:p>
        </w:tc>
      </w:tr>
      <w:tr w:rsidR="008C3F5F" w:rsidRPr="006E13B1" w14:paraId="1BE3C8A2" w14:textId="77777777" w:rsidTr="00C311F4">
        <w:trPr>
          <w:trHeight w:val="397"/>
        </w:trPr>
        <w:tc>
          <w:tcPr>
            <w:tcW w:w="5640" w:type="dxa"/>
            <w:vAlign w:val="center"/>
          </w:tcPr>
          <w:p w14:paraId="3E7E38E9" w14:textId="1C4CA1AA" w:rsidR="008C3F5F" w:rsidRPr="006E13B1" w:rsidRDefault="00431CBA" w:rsidP="006C5E27">
            <w:pPr>
              <w:ind w:firstLineChars="1" w:firstLine="3"/>
              <w:jc w:val="both"/>
              <w:rPr>
                <w:spacing w:val="20"/>
              </w:rPr>
            </w:pPr>
            <w:r w:rsidRPr="00431CBA">
              <w:rPr>
                <w:rFonts w:hint="eastAsia"/>
                <w:spacing w:val="20"/>
              </w:rPr>
              <w:t>运作开支</w:t>
            </w:r>
            <w:r w:rsidRPr="00431CBA">
              <w:rPr>
                <w:spacing w:val="20"/>
              </w:rPr>
              <w:t>(</w:t>
            </w:r>
            <w:r w:rsidRPr="00431CBA">
              <w:rPr>
                <w:rFonts w:hint="eastAsia"/>
                <w:spacing w:val="20"/>
              </w:rPr>
              <w:t>包括学与教方面的开支</w:t>
            </w:r>
            <w:r w:rsidRPr="00431CBA">
              <w:rPr>
                <w:spacing w:val="20"/>
              </w:rPr>
              <w:t>)</w:t>
            </w:r>
          </w:p>
        </w:tc>
        <w:tc>
          <w:tcPr>
            <w:tcW w:w="3900" w:type="dxa"/>
            <w:gridSpan w:val="2"/>
          </w:tcPr>
          <w:p w14:paraId="0B5A2255" w14:textId="1D780711" w:rsidR="008C3F5F" w:rsidRPr="006E13B1" w:rsidRDefault="005A5600" w:rsidP="006C5E27">
            <w:pPr>
              <w:jc w:val="center"/>
              <w:rPr>
                <w:spacing w:val="20"/>
              </w:rPr>
            </w:pPr>
            <w:r w:rsidRPr="006E13B1">
              <w:rPr>
                <w:spacing w:val="20"/>
              </w:rPr>
              <w:t>%</w:t>
            </w:r>
          </w:p>
        </w:tc>
      </w:tr>
      <w:tr w:rsidR="008C3F5F" w:rsidRPr="006E13B1" w14:paraId="18DD12B7" w14:textId="77777777" w:rsidTr="00C311F4">
        <w:trPr>
          <w:trHeight w:val="397"/>
        </w:trPr>
        <w:tc>
          <w:tcPr>
            <w:tcW w:w="5640" w:type="dxa"/>
            <w:vAlign w:val="center"/>
          </w:tcPr>
          <w:p w14:paraId="0C94B9B5" w14:textId="0DCF38DE" w:rsidR="008C3F5F" w:rsidRPr="006E13B1" w:rsidRDefault="00431CBA" w:rsidP="00431CBA">
            <w:pPr>
              <w:ind w:firstLineChars="1" w:firstLine="3"/>
              <w:jc w:val="both"/>
              <w:rPr>
                <w:spacing w:val="20"/>
              </w:rPr>
            </w:pPr>
            <w:r w:rsidRPr="00431CBA">
              <w:rPr>
                <w:rFonts w:hint="eastAsia"/>
                <w:spacing w:val="20"/>
              </w:rPr>
              <w:t>学费减免／奖学金</w:t>
            </w:r>
            <w:r w:rsidR="00A52619" w:rsidRPr="006E13B1">
              <w:rPr>
                <w:rStyle w:val="ab"/>
                <w:spacing w:val="20"/>
              </w:rPr>
              <w:footnoteReference w:customMarkFollows="1" w:id="3"/>
              <w:t>1</w:t>
            </w:r>
            <w:r w:rsidR="005A5600" w:rsidRPr="006E13B1">
              <w:rPr>
                <w:spacing w:val="20"/>
              </w:rPr>
              <w:t xml:space="preserve"> </w:t>
            </w:r>
          </w:p>
        </w:tc>
        <w:tc>
          <w:tcPr>
            <w:tcW w:w="3900" w:type="dxa"/>
            <w:gridSpan w:val="2"/>
            <w:tcBorders>
              <w:bottom w:val="single" w:sz="4" w:space="0" w:color="auto"/>
            </w:tcBorders>
          </w:tcPr>
          <w:p w14:paraId="40A519D7" w14:textId="02A0869A" w:rsidR="008C3F5F" w:rsidRPr="006E13B1" w:rsidRDefault="005A5600" w:rsidP="006C5E27">
            <w:pPr>
              <w:jc w:val="center"/>
              <w:rPr>
                <w:spacing w:val="20"/>
              </w:rPr>
            </w:pPr>
            <w:r w:rsidRPr="006E13B1">
              <w:rPr>
                <w:spacing w:val="20"/>
              </w:rPr>
              <w:t>%</w:t>
            </w:r>
          </w:p>
        </w:tc>
      </w:tr>
      <w:tr w:rsidR="008C3F5F" w:rsidRPr="006E13B1" w14:paraId="0FE577A8" w14:textId="77777777" w:rsidTr="00C311F4">
        <w:trPr>
          <w:trHeight w:val="397"/>
        </w:trPr>
        <w:tc>
          <w:tcPr>
            <w:tcW w:w="5640" w:type="dxa"/>
            <w:vAlign w:val="center"/>
          </w:tcPr>
          <w:p w14:paraId="7423C680" w14:textId="1E306F3A" w:rsidR="008C3F5F" w:rsidRPr="006E13B1" w:rsidRDefault="00431CBA" w:rsidP="006C5E27">
            <w:pPr>
              <w:ind w:firstLineChars="1" w:firstLine="3"/>
              <w:jc w:val="both"/>
              <w:rPr>
                <w:color w:val="FF0000"/>
                <w:spacing w:val="20"/>
              </w:rPr>
            </w:pPr>
            <w:r w:rsidRPr="00431CBA">
              <w:rPr>
                <w:rFonts w:hint="eastAsia"/>
                <w:spacing w:val="20"/>
              </w:rPr>
              <w:t>维修及保养</w:t>
            </w:r>
          </w:p>
        </w:tc>
        <w:tc>
          <w:tcPr>
            <w:tcW w:w="3900" w:type="dxa"/>
            <w:gridSpan w:val="2"/>
            <w:tcBorders>
              <w:bottom w:val="single" w:sz="4" w:space="0" w:color="auto"/>
            </w:tcBorders>
          </w:tcPr>
          <w:p w14:paraId="1B831C68" w14:textId="64E2B0DE" w:rsidR="008C3F5F" w:rsidRPr="006E13B1" w:rsidRDefault="005A5600" w:rsidP="006C5E27">
            <w:pPr>
              <w:jc w:val="center"/>
              <w:rPr>
                <w:spacing w:val="20"/>
              </w:rPr>
            </w:pPr>
            <w:r w:rsidRPr="006E13B1">
              <w:rPr>
                <w:spacing w:val="20"/>
              </w:rPr>
              <w:t>%</w:t>
            </w:r>
          </w:p>
        </w:tc>
      </w:tr>
      <w:tr w:rsidR="008C3F5F" w:rsidRPr="006E13B1" w14:paraId="10341C75" w14:textId="77777777" w:rsidTr="00C311F4">
        <w:trPr>
          <w:trHeight w:val="397"/>
        </w:trPr>
        <w:tc>
          <w:tcPr>
            <w:tcW w:w="5640" w:type="dxa"/>
            <w:vAlign w:val="center"/>
          </w:tcPr>
          <w:p w14:paraId="712C3282" w14:textId="21629323" w:rsidR="008C3F5F" w:rsidRPr="006E13B1" w:rsidRDefault="00431CBA" w:rsidP="006C5E27">
            <w:pPr>
              <w:ind w:firstLineChars="1" w:firstLine="3"/>
              <w:jc w:val="both"/>
              <w:rPr>
                <w:spacing w:val="20"/>
              </w:rPr>
            </w:pPr>
            <w:r w:rsidRPr="00431CBA">
              <w:rPr>
                <w:rFonts w:hint="eastAsia"/>
                <w:spacing w:val="20"/>
              </w:rPr>
              <w:t>折旧</w:t>
            </w:r>
          </w:p>
        </w:tc>
        <w:tc>
          <w:tcPr>
            <w:tcW w:w="3900" w:type="dxa"/>
            <w:gridSpan w:val="2"/>
            <w:tcBorders>
              <w:bottom w:val="single" w:sz="4" w:space="0" w:color="auto"/>
            </w:tcBorders>
          </w:tcPr>
          <w:p w14:paraId="479A9432" w14:textId="184A2DB4" w:rsidR="008C3F5F" w:rsidRPr="006E13B1" w:rsidRDefault="005A5600" w:rsidP="006C5E27">
            <w:pPr>
              <w:jc w:val="center"/>
              <w:rPr>
                <w:spacing w:val="20"/>
              </w:rPr>
            </w:pPr>
            <w:r w:rsidRPr="006E13B1">
              <w:rPr>
                <w:spacing w:val="20"/>
              </w:rPr>
              <w:t>%</w:t>
            </w:r>
          </w:p>
        </w:tc>
      </w:tr>
      <w:tr w:rsidR="008C3F5F" w:rsidRPr="006E13B1" w14:paraId="11AF70D7" w14:textId="77777777" w:rsidTr="00C311F4">
        <w:trPr>
          <w:trHeight w:val="397"/>
        </w:trPr>
        <w:tc>
          <w:tcPr>
            <w:tcW w:w="5640" w:type="dxa"/>
            <w:vAlign w:val="center"/>
          </w:tcPr>
          <w:p w14:paraId="3A346343" w14:textId="77C69A9B" w:rsidR="008C3F5F" w:rsidRPr="006E13B1" w:rsidRDefault="00431CBA" w:rsidP="00431CBA">
            <w:pPr>
              <w:ind w:firstLineChars="1" w:firstLine="3"/>
              <w:jc w:val="both"/>
              <w:rPr>
                <w:spacing w:val="20"/>
              </w:rPr>
            </w:pPr>
            <w:r w:rsidRPr="00431CBA">
              <w:rPr>
                <w:rFonts w:hint="eastAsia"/>
                <w:spacing w:val="20"/>
              </w:rPr>
              <w:t>杂项</w:t>
            </w:r>
          </w:p>
        </w:tc>
        <w:tc>
          <w:tcPr>
            <w:tcW w:w="3900" w:type="dxa"/>
            <w:gridSpan w:val="2"/>
          </w:tcPr>
          <w:p w14:paraId="06D0C202" w14:textId="26DC11E6" w:rsidR="008C3F5F" w:rsidRPr="006E13B1" w:rsidRDefault="005A5600" w:rsidP="006C5E27">
            <w:pPr>
              <w:jc w:val="center"/>
              <w:rPr>
                <w:spacing w:val="20"/>
              </w:rPr>
            </w:pPr>
            <w:r w:rsidRPr="006E13B1">
              <w:rPr>
                <w:spacing w:val="20"/>
              </w:rPr>
              <w:t>%</w:t>
            </w:r>
          </w:p>
        </w:tc>
      </w:tr>
      <w:tr w:rsidR="008C3F5F" w:rsidRPr="006E13B1" w14:paraId="52AC1545" w14:textId="77777777" w:rsidTr="00C311F4">
        <w:trPr>
          <w:trHeight w:val="397"/>
        </w:trPr>
        <w:tc>
          <w:tcPr>
            <w:tcW w:w="5640" w:type="dxa"/>
            <w:tcBorders>
              <w:bottom w:val="single" w:sz="4" w:space="0" w:color="auto"/>
            </w:tcBorders>
            <w:vAlign w:val="center"/>
          </w:tcPr>
          <w:p w14:paraId="12889EBB" w14:textId="57D3AE26" w:rsidR="008C3F5F" w:rsidRPr="006E13B1" w:rsidRDefault="00431CBA" w:rsidP="006C5E27">
            <w:pPr>
              <w:jc w:val="right"/>
              <w:rPr>
                <w:b/>
                <w:spacing w:val="20"/>
              </w:rPr>
            </w:pPr>
            <w:r w:rsidRPr="00431CBA">
              <w:rPr>
                <w:rFonts w:hint="eastAsia"/>
                <w:b/>
                <w:spacing w:val="20"/>
              </w:rPr>
              <w:t>总计</w:t>
            </w:r>
          </w:p>
        </w:tc>
        <w:tc>
          <w:tcPr>
            <w:tcW w:w="3900" w:type="dxa"/>
            <w:gridSpan w:val="2"/>
            <w:tcBorders>
              <w:bottom w:val="single" w:sz="4" w:space="0" w:color="auto"/>
            </w:tcBorders>
          </w:tcPr>
          <w:p w14:paraId="1E3E2F5F" w14:textId="63BE5A1B" w:rsidR="008C3F5F" w:rsidRPr="006E13B1" w:rsidRDefault="005A5600" w:rsidP="006C5E27">
            <w:pPr>
              <w:jc w:val="center"/>
              <w:rPr>
                <w:spacing w:val="20"/>
              </w:rPr>
            </w:pPr>
            <w:r w:rsidRPr="006E13B1">
              <w:rPr>
                <w:spacing w:val="20"/>
              </w:rPr>
              <w:t>100%</w:t>
            </w:r>
          </w:p>
        </w:tc>
      </w:tr>
      <w:tr w:rsidR="008C3F5F" w:rsidRPr="006E13B1" w14:paraId="03F79BD8" w14:textId="77777777" w:rsidTr="00C311F4">
        <w:trPr>
          <w:trHeight w:val="397"/>
        </w:trPr>
        <w:tc>
          <w:tcPr>
            <w:tcW w:w="9540" w:type="dxa"/>
            <w:gridSpan w:val="3"/>
            <w:shd w:val="clear" w:color="auto" w:fill="E6E6E6"/>
            <w:vAlign w:val="center"/>
          </w:tcPr>
          <w:p w14:paraId="2EB8D607" w14:textId="77777777" w:rsidR="008C3F5F" w:rsidRPr="006E13B1" w:rsidRDefault="008C3F5F" w:rsidP="006C5E27">
            <w:pPr>
              <w:jc w:val="both"/>
              <w:rPr>
                <w:spacing w:val="20"/>
              </w:rPr>
            </w:pPr>
          </w:p>
        </w:tc>
      </w:tr>
      <w:tr w:rsidR="008C3F5F" w:rsidRPr="006E13B1" w14:paraId="7F3A4A65" w14:textId="77777777" w:rsidTr="00C311F4">
        <w:trPr>
          <w:trHeight w:val="454"/>
        </w:trPr>
        <w:tc>
          <w:tcPr>
            <w:tcW w:w="5640" w:type="dxa"/>
            <w:tcBorders>
              <w:bottom w:val="single" w:sz="4" w:space="0" w:color="auto"/>
            </w:tcBorders>
            <w:vAlign w:val="center"/>
          </w:tcPr>
          <w:p w14:paraId="4D226404" w14:textId="6B40AD85" w:rsidR="008C3F5F" w:rsidRPr="006E13B1" w:rsidRDefault="00431CBA" w:rsidP="00431CBA">
            <w:pPr>
              <w:jc w:val="both"/>
              <w:rPr>
                <w:b/>
                <w:spacing w:val="20"/>
              </w:rPr>
            </w:pPr>
            <w:r w:rsidRPr="00431CBA">
              <w:rPr>
                <w:rFonts w:hint="eastAsia"/>
                <w:b/>
                <w:spacing w:val="20"/>
              </w:rPr>
              <w:t>学年的盈余／亏损</w:t>
            </w:r>
            <w:r w:rsidR="005A5600" w:rsidRPr="006E13B1">
              <w:rPr>
                <w:b/>
                <w:spacing w:val="20"/>
                <w:vertAlign w:val="superscript"/>
              </w:rPr>
              <w:t>#</w:t>
            </w:r>
          </w:p>
        </w:tc>
        <w:tc>
          <w:tcPr>
            <w:tcW w:w="3900" w:type="dxa"/>
            <w:gridSpan w:val="2"/>
            <w:tcBorders>
              <w:bottom w:val="single" w:sz="4" w:space="0" w:color="auto"/>
            </w:tcBorders>
          </w:tcPr>
          <w:p w14:paraId="3B63D049" w14:textId="40B3CB32" w:rsidR="008C3F5F" w:rsidRPr="006E13B1" w:rsidRDefault="00431CBA" w:rsidP="006C5E27">
            <w:pPr>
              <w:jc w:val="center"/>
              <w:rPr>
                <w:spacing w:val="20"/>
              </w:rPr>
            </w:pPr>
            <w:r w:rsidRPr="00431CBA">
              <w:rPr>
                <w:rFonts w:hint="eastAsia"/>
                <w:spacing w:val="20"/>
              </w:rPr>
              <w:t>全年开支的</w:t>
            </w:r>
            <w:r w:rsidRPr="00431CBA">
              <w:rPr>
                <w:spacing w:val="20"/>
              </w:rPr>
              <w:t>XX</w:t>
            </w:r>
            <w:r w:rsidRPr="00431CBA">
              <w:rPr>
                <w:rFonts w:hint="eastAsia"/>
                <w:spacing w:val="20"/>
              </w:rPr>
              <w:t>个月</w:t>
            </w:r>
          </w:p>
        </w:tc>
      </w:tr>
      <w:tr w:rsidR="008C3F5F" w:rsidRPr="006E13B1" w14:paraId="45695079" w14:textId="77777777" w:rsidTr="00C311F4">
        <w:trPr>
          <w:trHeight w:val="397"/>
        </w:trPr>
        <w:tc>
          <w:tcPr>
            <w:tcW w:w="9540" w:type="dxa"/>
            <w:gridSpan w:val="3"/>
            <w:shd w:val="clear" w:color="auto" w:fill="E6E6E6"/>
            <w:vAlign w:val="center"/>
          </w:tcPr>
          <w:p w14:paraId="7A4508A3" w14:textId="77777777" w:rsidR="008C3F5F" w:rsidRPr="006E13B1" w:rsidRDefault="008C3F5F" w:rsidP="006C5E27">
            <w:pPr>
              <w:jc w:val="center"/>
              <w:rPr>
                <w:spacing w:val="20"/>
              </w:rPr>
            </w:pPr>
          </w:p>
        </w:tc>
      </w:tr>
      <w:tr w:rsidR="008C3F5F" w:rsidRPr="006E13B1" w14:paraId="7BC23B32" w14:textId="77777777" w:rsidTr="00C311F4">
        <w:trPr>
          <w:trHeight w:val="397"/>
        </w:trPr>
        <w:tc>
          <w:tcPr>
            <w:tcW w:w="5640" w:type="dxa"/>
            <w:vAlign w:val="center"/>
          </w:tcPr>
          <w:p w14:paraId="74410427" w14:textId="090341D8" w:rsidR="008C3F5F" w:rsidRPr="006E13B1" w:rsidRDefault="00431CBA" w:rsidP="006C5E27">
            <w:pPr>
              <w:ind w:firstLineChars="1" w:firstLine="3"/>
              <w:jc w:val="both"/>
              <w:rPr>
                <w:spacing w:val="20"/>
              </w:rPr>
            </w:pPr>
            <w:r w:rsidRPr="00431CBA">
              <w:rPr>
                <w:rFonts w:hint="eastAsia"/>
                <w:b/>
                <w:spacing w:val="20"/>
              </w:rPr>
              <w:t>学年完结时营运储备的累积盈余／亏损</w:t>
            </w:r>
            <w:r w:rsidR="005A5600" w:rsidRPr="006E13B1">
              <w:rPr>
                <w:b/>
                <w:spacing w:val="20"/>
                <w:vertAlign w:val="superscript"/>
              </w:rPr>
              <w:t>#</w:t>
            </w:r>
          </w:p>
        </w:tc>
        <w:tc>
          <w:tcPr>
            <w:tcW w:w="3900" w:type="dxa"/>
            <w:gridSpan w:val="2"/>
            <w:vAlign w:val="center"/>
          </w:tcPr>
          <w:p w14:paraId="7D492FF8" w14:textId="64BD9191" w:rsidR="008C3F5F" w:rsidRPr="006E13B1" w:rsidRDefault="00431CBA" w:rsidP="006C5E27">
            <w:pPr>
              <w:jc w:val="center"/>
              <w:rPr>
                <w:spacing w:val="20"/>
              </w:rPr>
            </w:pPr>
            <w:r w:rsidRPr="00431CBA">
              <w:rPr>
                <w:rFonts w:hint="eastAsia"/>
                <w:spacing w:val="20"/>
              </w:rPr>
              <w:t>全年开支的</w:t>
            </w:r>
            <w:r w:rsidRPr="00431CBA">
              <w:rPr>
                <w:spacing w:val="20"/>
              </w:rPr>
              <w:t>XX</w:t>
            </w:r>
            <w:r w:rsidRPr="00431CBA">
              <w:rPr>
                <w:rFonts w:hint="eastAsia"/>
                <w:spacing w:val="20"/>
              </w:rPr>
              <w:t>个月</w:t>
            </w:r>
          </w:p>
        </w:tc>
      </w:tr>
      <w:tr w:rsidR="008C3F5F" w:rsidRPr="006E13B1" w14:paraId="109B148E" w14:textId="77777777" w:rsidTr="00C311F4">
        <w:trPr>
          <w:trHeight w:val="397"/>
        </w:trPr>
        <w:tc>
          <w:tcPr>
            <w:tcW w:w="9540" w:type="dxa"/>
            <w:gridSpan w:val="3"/>
            <w:vAlign w:val="center"/>
          </w:tcPr>
          <w:p w14:paraId="6565E1FA" w14:textId="2AB92AB8" w:rsidR="008C3F5F" w:rsidRPr="006E13B1" w:rsidRDefault="005A5600" w:rsidP="006C5E27">
            <w:pPr>
              <w:jc w:val="both"/>
              <w:rPr>
                <w:spacing w:val="20"/>
              </w:rPr>
            </w:pPr>
            <w:r w:rsidRPr="006E13B1">
              <w:rPr>
                <w:b/>
                <w:spacing w:val="20"/>
                <w:vertAlign w:val="superscript"/>
              </w:rPr>
              <w:t>#</w:t>
            </w:r>
            <w:r w:rsidR="00431CBA">
              <w:rPr>
                <w:b/>
                <w:spacing w:val="20"/>
                <w:vertAlign w:val="superscript"/>
              </w:rPr>
              <w:t xml:space="preserve"> </w:t>
            </w:r>
            <w:r w:rsidR="00431CBA" w:rsidRPr="00431CBA">
              <w:rPr>
                <w:rFonts w:hint="eastAsia"/>
                <w:i/>
                <w:spacing w:val="20"/>
              </w:rPr>
              <w:t>相等于全年整体开支的月数</w:t>
            </w:r>
          </w:p>
        </w:tc>
      </w:tr>
    </w:tbl>
    <w:p w14:paraId="2870522C" w14:textId="77777777" w:rsidR="008C3F5F" w:rsidRPr="006E13B1" w:rsidRDefault="008C3F5F" w:rsidP="008C3F5F">
      <w:pPr>
        <w:rPr>
          <w:b/>
          <w:spacing w:val="20"/>
          <w:sz w:val="16"/>
          <w:szCs w:val="16"/>
        </w:rPr>
      </w:pPr>
    </w:p>
    <w:p w14:paraId="780D1981" w14:textId="77777777" w:rsidR="008C3F5F" w:rsidRPr="006E13B1" w:rsidRDefault="008C3F5F" w:rsidP="008C3F5F">
      <w:pPr>
        <w:rPr>
          <w:b/>
          <w:spacing w:val="20"/>
        </w:rPr>
      </w:pPr>
    </w:p>
    <w:p w14:paraId="29985A8F" w14:textId="7B26FD49" w:rsidR="008C3F5F" w:rsidRPr="00D1337E" w:rsidRDefault="00431CBA" w:rsidP="008C3F5F">
      <w:pPr>
        <w:rPr>
          <w:b/>
          <w:spacing w:val="20"/>
        </w:rPr>
      </w:pPr>
      <w:r w:rsidRPr="00431CBA">
        <w:rPr>
          <w:rFonts w:hint="eastAsia"/>
          <w:b/>
          <w:spacing w:val="20"/>
        </w:rPr>
        <w:t>大型基本工程的开支详情</w:t>
      </w:r>
      <w:r w:rsidRPr="00431CBA">
        <w:rPr>
          <w:b/>
          <w:spacing w:val="20"/>
        </w:rPr>
        <w:t>(</w:t>
      </w:r>
      <w:r w:rsidRPr="00431CBA">
        <w:rPr>
          <w:rFonts w:hint="eastAsia"/>
          <w:b/>
          <w:spacing w:val="20"/>
        </w:rPr>
        <w:t>如有</w:t>
      </w:r>
      <w:r w:rsidRPr="00431CBA">
        <w:rPr>
          <w:b/>
          <w:spacing w:val="20"/>
        </w:rPr>
        <w:t>)</w:t>
      </w:r>
      <w:r w:rsidR="005A5600" w:rsidRPr="006E13B1">
        <w:rPr>
          <w:rFonts w:hint="eastAsia"/>
          <w:b/>
          <w:spacing w:val="20"/>
        </w:rPr>
        <w:t>：</w:t>
      </w:r>
    </w:p>
    <w:p w14:paraId="54D6DA9E" w14:textId="05EC1050" w:rsidR="008C3F5F" w:rsidRDefault="005A5600" w:rsidP="008C3F5F">
      <w:pPr>
        <w:spacing w:line="360" w:lineRule="atLeast"/>
        <w:ind w:rightChars="-177" w:right="-425"/>
        <w:rPr>
          <w:spacing w:val="20"/>
          <w:u w:val="single"/>
        </w:rPr>
      </w:pP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r w:rsidRPr="00D1337E">
        <w:rPr>
          <w:spacing w:val="20"/>
          <w:u w:val="single"/>
        </w:rPr>
        <w:tab/>
      </w:r>
    </w:p>
    <w:p w14:paraId="518DC1DA" w14:textId="77777777" w:rsidR="008C3F5F" w:rsidRDefault="008C3F5F" w:rsidP="008C3F5F">
      <w:pPr>
        <w:spacing w:line="360" w:lineRule="atLeast"/>
        <w:ind w:rightChars="-177" w:right="-425"/>
        <w:rPr>
          <w:color w:val="000000"/>
          <w:spacing w:val="40"/>
        </w:rPr>
      </w:pPr>
      <w:r>
        <w:rPr>
          <w:rFonts w:hint="eastAsia"/>
          <w:spacing w:val="20"/>
          <w:u w:val="single"/>
        </w:rPr>
        <w:t xml:space="preserve">                                                            </w:t>
      </w:r>
    </w:p>
    <w:sectPr w:rsidR="008C3F5F" w:rsidSect="00D62523">
      <w:footerReference w:type="even" r:id="rId13"/>
      <w:footerReference w:type="default" r:id="rId14"/>
      <w:pgSz w:w="11906" w:h="16838" w:code="9"/>
      <w:pgMar w:top="1134" w:right="1134" w:bottom="1134" w:left="1418"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4458" w14:textId="77777777" w:rsidR="00A70BEC" w:rsidRDefault="00A70BEC">
      <w:r>
        <w:separator/>
      </w:r>
    </w:p>
  </w:endnote>
  <w:endnote w:type="continuationSeparator" w:id="0">
    <w:p w14:paraId="0DE7C32E" w14:textId="77777777" w:rsidR="00A70BEC" w:rsidRDefault="00A70BEC">
      <w:r>
        <w:continuationSeparator/>
      </w:r>
    </w:p>
  </w:endnote>
  <w:endnote w:type="continuationNotice" w:id="1">
    <w:p w14:paraId="5E830128" w14:textId="77777777" w:rsidR="00A70BEC" w:rsidRDefault="00A70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E510" w14:textId="3B72AC4D" w:rsidR="0041335D" w:rsidRDefault="0041335D" w:rsidP="004E22A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A5600">
      <w:rPr>
        <w:rStyle w:val="a6"/>
        <w:noProof/>
      </w:rPr>
      <w:t>1</w:t>
    </w:r>
    <w:r>
      <w:rPr>
        <w:rStyle w:val="a6"/>
      </w:rPr>
      <w:fldChar w:fldCharType="end"/>
    </w:r>
  </w:p>
  <w:p w14:paraId="09E05CA6" w14:textId="77777777" w:rsidR="0041335D" w:rsidRDefault="0041335D" w:rsidP="007972F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DA31" w14:textId="7A59891E" w:rsidR="0041335D" w:rsidRPr="00BE19BD" w:rsidRDefault="0041335D" w:rsidP="004E22A1">
    <w:pPr>
      <w:pStyle w:val="a5"/>
      <w:framePr w:wrap="around" w:vAnchor="text" w:hAnchor="margin" w:xAlign="right" w:y="1"/>
      <w:rPr>
        <w:rStyle w:val="a6"/>
      </w:rPr>
    </w:pPr>
    <w:r w:rsidRPr="00BE19BD">
      <w:rPr>
        <w:rStyle w:val="a6"/>
      </w:rPr>
      <w:fldChar w:fldCharType="begin"/>
    </w:r>
    <w:r w:rsidRPr="00BE19BD">
      <w:rPr>
        <w:rStyle w:val="a6"/>
      </w:rPr>
      <w:instrText xml:space="preserve">PAGE  </w:instrText>
    </w:r>
    <w:r w:rsidRPr="00BE19BD">
      <w:rPr>
        <w:rStyle w:val="a6"/>
      </w:rPr>
      <w:fldChar w:fldCharType="separate"/>
    </w:r>
    <w:r w:rsidR="00BE1F7D">
      <w:rPr>
        <w:rStyle w:val="a6"/>
        <w:noProof/>
      </w:rPr>
      <w:t>9</w:t>
    </w:r>
    <w:r w:rsidRPr="00BE19BD">
      <w:rPr>
        <w:rStyle w:val="a6"/>
      </w:rPr>
      <w:fldChar w:fldCharType="end"/>
    </w:r>
  </w:p>
  <w:p w14:paraId="1C9F40E0" w14:textId="60B5FC60" w:rsidR="0041335D" w:rsidRPr="004109C9" w:rsidRDefault="005A5600" w:rsidP="004109C9">
    <w:pPr>
      <w:pStyle w:val="a5"/>
      <w:rPr>
        <w:lang w:eastAsia="zh-HK"/>
      </w:rPr>
    </w:pPr>
    <w:r w:rsidRPr="005A5600">
      <w:rPr>
        <w:rFonts w:hint="eastAsia"/>
      </w:rPr>
      <w:t>学校报告</w:t>
    </w:r>
    <w:r w:rsidR="00490658">
      <w:rPr>
        <w:rFonts w:hint="eastAsia"/>
        <w:lang w:eastAsia="zh-H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BED6" w14:textId="77777777" w:rsidR="00A70BEC" w:rsidRDefault="00A70BEC">
      <w:r>
        <w:separator/>
      </w:r>
    </w:p>
  </w:footnote>
  <w:footnote w:type="continuationSeparator" w:id="0">
    <w:p w14:paraId="23BDA7A1" w14:textId="77777777" w:rsidR="00A70BEC" w:rsidRDefault="00A70BEC">
      <w:r>
        <w:continuationSeparator/>
      </w:r>
    </w:p>
  </w:footnote>
  <w:footnote w:type="continuationNotice" w:id="1">
    <w:p w14:paraId="1E312339" w14:textId="77777777" w:rsidR="00A70BEC" w:rsidRDefault="00A70BEC"/>
  </w:footnote>
  <w:footnote w:id="2">
    <w:p w14:paraId="7D77B536" w14:textId="3A120EB1" w:rsidR="0059434D" w:rsidRDefault="0059434D" w:rsidP="004215CA">
      <w:pPr>
        <w:pStyle w:val="a9"/>
        <w:jc w:val="both"/>
      </w:pPr>
      <w:r>
        <w:rPr>
          <w:rStyle w:val="ab"/>
        </w:rPr>
        <w:footnoteRef/>
      </w:r>
      <w:r>
        <w:t xml:space="preserve"> </w:t>
      </w:r>
      <w:r w:rsidR="004215CA" w:rsidRPr="004215CA">
        <w:rPr>
          <w:rFonts w:hint="eastAsia"/>
        </w:rPr>
        <w:t>小学教育的七个学习宗旨包括：国民身份认同、正确价值观和态度、学习领域的知识、语文能力、共通能力、阅读及数字素养，以及健康的生活方式；中学教育的七个学习宗旨包括：国民身份认同及世界视野、宽广的知识基础、语文能力、共通能力、数字素养、生涯规划，以及健康的生活方式。</w:t>
      </w:r>
    </w:p>
  </w:footnote>
  <w:footnote w:id="3">
    <w:p w14:paraId="3C3560ED" w14:textId="408AFAB4" w:rsidR="00A52619" w:rsidRPr="00431CBA" w:rsidRDefault="00A52619" w:rsidP="008C3F5F">
      <w:pPr>
        <w:pStyle w:val="a9"/>
        <w:ind w:rightChars="15" w:right="36"/>
        <w:jc w:val="both"/>
        <w:rPr>
          <w:i/>
          <w:spacing w:val="20"/>
          <w:u w:val="single"/>
        </w:rPr>
      </w:pPr>
      <w:r>
        <w:rPr>
          <w:rStyle w:val="ab"/>
        </w:rPr>
        <w:t>1</w:t>
      </w:r>
      <w:r w:rsidR="005A5600" w:rsidRPr="00D1337E">
        <w:rPr>
          <w:spacing w:val="20"/>
        </w:rPr>
        <w:t xml:space="preserve"> </w:t>
      </w:r>
      <w:r w:rsidR="00431CBA" w:rsidRPr="00431CBA">
        <w:rPr>
          <w:rFonts w:hint="eastAsia"/>
          <w:i/>
          <w:spacing w:val="20"/>
        </w:rPr>
        <w:t>学费减免／奖学金的开支百分比，是根据学校的</w:t>
      </w:r>
      <w:r w:rsidR="00431CBA" w:rsidRPr="00431CBA">
        <w:rPr>
          <w:rFonts w:hint="eastAsia"/>
          <w:i/>
          <w:spacing w:val="20"/>
          <w:u w:val="single"/>
        </w:rPr>
        <w:t>全年整体开支</w:t>
      </w:r>
      <w:r w:rsidR="00431CBA" w:rsidRPr="00431CBA">
        <w:rPr>
          <w:rFonts w:hint="eastAsia"/>
          <w:i/>
          <w:spacing w:val="20"/>
        </w:rPr>
        <w:t>计算。有关百分比，与教育局要求学校根据</w:t>
      </w:r>
      <w:r w:rsidR="00431CBA" w:rsidRPr="00431CBA">
        <w:rPr>
          <w:rFonts w:hint="eastAsia"/>
          <w:i/>
          <w:spacing w:val="20"/>
          <w:u w:val="single"/>
        </w:rPr>
        <w:t>学费收入</w:t>
      </w:r>
      <w:r w:rsidR="00431CBA" w:rsidRPr="00431CBA">
        <w:rPr>
          <w:rFonts w:hint="eastAsia"/>
          <w:i/>
          <w:spacing w:val="20"/>
        </w:rPr>
        <w:t>计算的学费减免／奖学金拨款百分比</w:t>
      </w:r>
      <w:r w:rsidR="00431CBA" w:rsidRPr="00431CBA">
        <w:rPr>
          <w:i/>
          <w:spacing w:val="20"/>
        </w:rPr>
        <w:t>(</w:t>
      </w:r>
      <w:r w:rsidR="00431CBA" w:rsidRPr="00431CBA">
        <w:rPr>
          <w:rFonts w:hint="eastAsia"/>
          <w:i/>
          <w:spacing w:val="20"/>
        </w:rPr>
        <w:t>不得少于</w:t>
      </w:r>
      <w:r w:rsidR="00431CBA" w:rsidRPr="00431CBA">
        <w:rPr>
          <w:i/>
          <w:spacing w:val="20"/>
        </w:rPr>
        <w:t>10%)</w:t>
      </w:r>
      <w:r w:rsidR="00431CBA" w:rsidRPr="00431CBA">
        <w:rPr>
          <w:rFonts w:hint="eastAsia"/>
          <w:i/>
          <w:spacing w:val="20"/>
        </w:rPr>
        <w:t>不</w:t>
      </w:r>
      <w:r w:rsidR="005A5600" w:rsidRPr="00D1337E">
        <w:rPr>
          <w:rFonts w:hint="eastAsia"/>
          <w:i/>
          <w:spacing w:val="20"/>
        </w:rPr>
        <w:t>同。</w:t>
      </w:r>
      <w:r w:rsidRPr="00D1337E">
        <w:rPr>
          <w:rFonts w:hint="eastAsia"/>
          <w:i/>
          <w:spacing w:val="20"/>
        </w:rPr>
        <w:t xml:space="preserve">  </w:t>
      </w:r>
    </w:p>
    <w:p w14:paraId="66D439AA" w14:textId="77777777" w:rsidR="00A52619" w:rsidRPr="00E94835" w:rsidRDefault="00A52619" w:rsidP="008C3F5F">
      <w:pPr>
        <w:pStyle w:val="a9"/>
        <w:ind w:rightChars="15" w:right="36"/>
        <w:jc w:val="both"/>
        <w:rPr>
          <w:rFonts w:ascii="新細明體" w:hAnsi="新細明體"/>
          <w:spacing w:val="20"/>
          <w:sz w:val="16"/>
          <w:szCs w:val="16"/>
        </w:rPr>
      </w:pPr>
    </w:p>
    <w:p w14:paraId="76B5193A" w14:textId="0C1C6E5A" w:rsidR="00A52619" w:rsidRDefault="005A5600" w:rsidP="008C3F5F">
      <w:pPr>
        <w:pStyle w:val="a9"/>
        <w:ind w:rightChars="15" w:right="36"/>
        <w:jc w:val="both"/>
        <w:rPr>
          <w:i/>
        </w:rPr>
      </w:pPr>
      <w:r w:rsidRPr="00D1337E">
        <w:rPr>
          <w:rFonts w:ascii="新細明體" w:hAnsi="新細明體" w:hint="eastAsia"/>
          <w:spacing w:val="20"/>
        </w:rPr>
        <w:t>□</w:t>
      </w:r>
      <w:r w:rsidRPr="00D1337E">
        <w:rPr>
          <w:spacing w:val="20"/>
          <w:vertAlign w:val="superscript"/>
        </w:rPr>
        <w:t xml:space="preserve"> </w:t>
      </w:r>
      <w:r w:rsidR="00431CBA" w:rsidRPr="00431CBA">
        <w:rPr>
          <w:rFonts w:hint="eastAsia"/>
          <w:i/>
          <w:spacing w:val="20"/>
        </w:rPr>
        <w:t>现确认本校已按教育局要求，预留足够拨款作学费减免／奖学金计划之用</w:t>
      </w:r>
      <w:r w:rsidR="00431CBA" w:rsidRPr="00431CBA">
        <w:rPr>
          <w:i/>
          <w:spacing w:val="20"/>
        </w:rPr>
        <w:t>(</w:t>
      </w:r>
      <w:r w:rsidR="00431CBA" w:rsidRPr="00431CBA">
        <w:rPr>
          <w:rFonts w:hint="eastAsia"/>
          <w:i/>
          <w:spacing w:val="20"/>
        </w:rPr>
        <w:t>如适用，请在方格内加上</w:t>
      </w:r>
      <w:r w:rsidRPr="00D1337E">
        <w:rPr>
          <w:rStyle w:val="st1"/>
          <w:rFonts w:ascii="Arial" w:hAnsi="Arial" w:cs="Arial" w:hint="eastAsia"/>
          <w:color w:val="222222"/>
          <w:spacing w:val="20"/>
        </w:rPr>
        <w:t>「</w:t>
      </w:r>
      <w:r w:rsidRPr="00D1337E">
        <w:rPr>
          <w:rStyle w:val="st1"/>
          <w:rFonts w:ascii="MS Gothic" w:eastAsia="MS Gothic" w:hAnsi="MS Gothic" w:cs="MS Gothic"/>
          <w:color w:val="222222"/>
          <w:spacing w:val="20"/>
        </w:rPr>
        <w:t>✓</w:t>
      </w:r>
      <w:r w:rsidRPr="00D1337E">
        <w:rPr>
          <w:rStyle w:val="st1"/>
          <w:rFonts w:ascii="Arial" w:hAnsi="Arial" w:cs="Arial" w:hint="eastAsia"/>
          <w:color w:val="222222"/>
          <w:spacing w:val="20"/>
        </w:rPr>
        <w:t>」</w:t>
      </w:r>
      <w:r w:rsidR="00431CBA" w:rsidRPr="00431CBA">
        <w:rPr>
          <w:rStyle w:val="st1"/>
          <w:rFonts w:ascii="Arial" w:hAnsi="Arial" w:cs="Arial" w:hint="eastAsia"/>
          <w:i/>
          <w:color w:val="222222"/>
          <w:spacing w:val="20"/>
        </w:rPr>
        <w:t>号</w:t>
      </w:r>
      <w:r w:rsidRPr="00D1337E">
        <w:rPr>
          <w:i/>
          <w:spacing w:val="20"/>
        </w:rPr>
        <w:t>)</w:t>
      </w:r>
      <w:r w:rsidRPr="00D1337E">
        <w:rPr>
          <w:rFonts w:hint="eastAsia"/>
          <w:i/>
          <w:spacing w:val="20"/>
        </w:rPr>
        <w:t>。</w:t>
      </w:r>
      <w:r w:rsidR="00A52619" w:rsidRPr="00D1337E">
        <w:rPr>
          <w:rFonts w:hint="eastAsia"/>
          <w:i/>
          <w:spacing w:val="20"/>
        </w:rPr>
        <w:t xml:space="preserve"> </w:t>
      </w:r>
      <w:r w:rsidR="00A52619">
        <w:rPr>
          <w:rFonts w:hint="eastAsia"/>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5F6A"/>
    <w:multiLevelType w:val="hybridMultilevel"/>
    <w:tmpl w:val="6644DE38"/>
    <w:lvl w:ilvl="0" w:tplc="E2D492A6">
      <w:start w:val="1"/>
      <w:numFmt w:val="decimal"/>
      <w:lvlText w:val="%1."/>
      <w:lvlJc w:val="left"/>
      <w:pPr>
        <w:tabs>
          <w:tab w:val="num" w:pos="585"/>
        </w:tabs>
        <w:ind w:left="585" w:hanging="5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6B14AC"/>
    <w:multiLevelType w:val="hybridMultilevel"/>
    <w:tmpl w:val="54BC3A96"/>
    <w:lvl w:ilvl="0" w:tplc="EA10F5AA">
      <w:start w:val="1"/>
      <w:numFmt w:val="bullet"/>
      <w:lvlText w:val=""/>
      <w:lvlJc w:val="left"/>
      <w:pPr>
        <w:tabs>
          <w:tab w:val="num" w:pos="389"/>
        </w:tabs>
        <w:ind w:left="312" w:hanging="283"/>
      </w:pPr>
      <w:rPr>
        <w:rFonts w:ascii="Wingdings" w:hAnsi="Wingdings" w:hint="default"/>
        <w:color w:val="000000"/>
        <w:sz w:val="28"/>
      </w:rPr>
    </w:lvl>
    <w:lvl w:ilvl="1" w:tplc="3F0877B4">
      <w:start w:val="1"/>
      <w:numFmt w:val="bullet"/>
      <w:lvlText w:val=""/>
      <w:lvlJc w:val="left"/>
      <w:pPr>
        <w:tabs>
          <w:tab w:val="num" w:pos="840"/>
        </w:tabs>
        <w:ind w:left="371" w:firstLine="109"/>
      </w:pPr>
      <w:rPr>
        <w:rFonts w:ascii="Symbol" w:hAnsi="Symbol" w:hint="default"/>
        <w:color w:val="000000"/>
        <w:sz w:val="12"/>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43A639A"/>
    <w:multiLevelType w:val="hybridMultilevel"/>
    <w:tmpl w:val="6B2C0E9C"/>
    <w:lvl w:ilvl="0" w:tplc="6106B28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9B21BFC"/>
    <w:multiLevelType w:val="hybridMultilevel"/>
    <w:tmpl w:val="A43658FA"/>
    <w:lvl w:ilvl="0" w:tplc="94AE5E22">
      <w:start w:val="1"/>
      <w:numFmt w:val="decimal"/>
      <w:lvlText w:val="%1."/>
      <w:lvlJc w:val="left"/>
      <w:pPr>
        <w:tabs>
          <w:tab w:val="num" w:pos="960"/>
        </w:tabs>
        <w:ind w:left="960" w:hanging="360"/>
      </w:pPr>
      <w:rPr>
        <w:rFonts w:hAnsi="Times New Roman"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255518"/>
    <w:multiLevelType w:val="hybridMultilevel"/>
    <w:tmpl w:val="8642F56C"/>
    <w:lvl w:ilvl="0" w:tplc="0C94D4D6">
      <w:start w:val="1"/>
      <w:numFmt w:val="bullet"/>
      <w:lvlText w:val=""/>
      <w:lvlJc w:val="left"/>
      <w:pPr>
        <w:tabs>
          <w:tab w:val="num" w:pos="480"/>
        </w:tabs>
        <w:ind w:left="480" w:hanging="480"/>
      </w:pPr>
      <w:rPr>
        <w:rFonts w:ascii="Wingdings" w:hAnsi="Wingdings" w:cs="Wingdings" w:hint="default"/>
        <w:sz w:val="16"/>
        <w:szCs w:val="16"/>
      </w:rPr>
    </w:lvl>
    <w:lvl w:ilvl="1" w:tplc="0C94D4D6">
      <w:start w:val="1"/>
      <w:numFmt w:val="bullet"/>
      <w:lvlText w:val=""/>
      <w:lvlJc w:val="left"/>
      <w:pPr>
        <w:tabs>
          <w:tab w:val="num" w:pos="960"/>
        </w:tabs>
        <w:ind w:left="960" w:hanging="480"/>
      </w:pPr>
      <w:rPr>
        <w:rFonts w:ascii="Wingdings" w:hAnsi="Wingdings" w:cs="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D163E55"/>
    <w:multiLevelType w:val="hybridMultilevel"/>
    <w:tmpl w:val="0B0E54FC"/>
    <w:lvl w:ilvl="0" w:tplc="3D66CF9A">
      <w:start w:val="1"/>
      <w:numFmt w:val="bullet"/>
      <w:lvlText w:val=""/>
      <w:lvlJc w:val="left"/>
      <w:pPr>
        <w:tabs>
          <w:tab w:val="num" w:pos="1614"/>
        </w:tabs>
        <w:ind w:left="1614" w:hanging="480"/>
      </w:pPr>
      <w:rPr>
        <w:rFonts w:ascii="Wingdings" w:eastAsia="新細明體" w:hAnsi="Wingdings" w:hint="default"/>
        <w:sz w:val="16"/>
      </w:rPr>
    </w:lvl>
    <w:lvl w:ilvl="1" w:tplc="04090003">
      <w:start w:val="1"/>
      <w:numFmt w:val="bullet"/>
      <w:lvlText w:val=""/>
      <w:lvlJc w:val="left"/>
      <w:pPr>
        <w:tabs>
          <w:tab w:val="num" w:pos="429"/>
        </w:tabs>
        <w:ind w:left="429" w:hanging="480"/>
      </w:pPr>
      <w:rPr>
        <w:rFonts w:ascii="Wingdings" w:hAnsi="Wingdings" w:hint="default"/>
      </w:rPr>
    </w:lvl>
    <w:lvl w:ilvl="2" w:tplc="04090005" w:tentative="1">
      <w:start w:val="1"/>
      <w:numFmt w:val="bullet"/>
      <w:lvlText w:val=""/>
      <w:lvlJc w:val="left"/>
      <w:pPr>
        <w:tabs>
          <w:tab w:val="num" w:pos="909"/>
        </w:tabs>
        <w:ind w:left="909" w:hanging="480"/>
      </w:pPr>
      <w:rPr>
        <w:rFonts w:ascii="Wingdings" w:hAnsi="Wingdings" w:hint="default"/>
      </w:rPr>
    </w:lvl>
    <w:lvl w:ilvl="3" w:tplc="04090001" w:tentative="1">
      <w:start w:val="1"/>
      <w:numFmt w:val="bullet"/>
      <w:lvlText w:val=""/>
      <w:lvlJc w:val="left"/>
      <w:pPr>
        <w:tabs>
          <w:tab w:val="num" w:pos="1389"/>
        </w:tabs>
        <w:ind w:left="1389" w:hanging="480"/>
      </w:pPr>
      <w:rPr>
        <w:rFonts w:ascii="Wingdings" w:hAnsi="Wingdings" w:hint="default"/>
      </w:rPr>
    </w:lvl>
    <w:lvl w:ilvl="4" w:tplc="04090003" w:tentative="1">
      <w:start w:val="1"/>
      <w:numFmt w:val="bullet"/>
      <w:lvlText w:val=""/>
      <w:lvlJc w:val="left"/>
      <w:pPr>
        <w:tabs>
          <w:tab w:val="num" w:pos="1869"/>
        </w:tabs>
        <w:ind w:left="1869" w:hanging="480"/>
      </w:pPr>
      <w:rPr>
        <w:rFonts w:ascii="Wingdings" w:hAnsi="Wingdings" w:hint="default"/>
      </w:rPr>
    </w:lvl>
    <w:lvl w:ilvl="5" w:tplc="04090005" w:tentative="1">
      <w:start w:val="1"/>
      <w:numFmt w:val="bullet"/>
      <w:lvlText w:val=""/>
      <w:lvlJc w:val="left"/>
      <w:pPr>
        <w:tabs>
          <w:tab w:val="num" w:pos="2349"/>
        </w:tabs>
        <w:ind w:left="2349" w:hanging="480"/>
      </w:pPr>
      <w:rPr>
        <w:rFonts w:ascii="Wingdings" w:hAnsi="Wingdings" w:hint="default"/>
      </w:rPr>
    </w:lvl>
    <w:lvl w:ilvl="6" w:tplc="04090001" w:tentative="1">
      <w:start w:val="1"/>
      <w:numFmt w:val="bullet"/>
      <w:lvlText w:val=""/>
      <w:lvlJc w:val="left"/>
      <w:pPr>
        <w:tabs>
          <w:tab w:val="num" w:pos="2829"/>
        </w:tabs>
        <w:ind w:left="2829" w:hanging="480"/>
      </w:pPr>
      <w:rPr>
        <w:rFonts w:ascii="Wingdings" w:hAnsi="Wingdings" w:hint="default"/>
      </w:rPr>
    </w:lvl>
    <w:lvl w:ilvl="7" w:tplc="04090003" w:tentative="1">
      <w:start w:val="1"/>
      <w:numFmt w:val="bullet"/>
      <w:lvlText w:val=""/>
      <w:lvlJc w:val="left"/>
      <w:pPr>
        <w:tabs>
          <w:tab w:val="num" w:pos="3309"/>
        </w:tabs>
        <w:ind w:left="3309" w:hanging="480"/>
      </w:pPr>
      <w:rPr>
        <w:rFonts w:ascii="Wingdings" w:hAnsi="Wingdings" w:hint="default"/>
      </w:rPr>
    </w:lvl>
    <w:lvl w:ilvl="8" w:tplc="04090005" w:tentative="1">
      <w:start w:val="1"/>
      <w:numFmt w:val="bullet"/>
      <w:lvlText w:val=""/>
      <w:lvlJc w:val="left"/>
      <w:pPr>
        <w:tabs>
          <w:tab w:val="num" w:pos="3789"/>
        </w:tabs>
        <w:ind w:left="3789" w:hanging="480"/>
      </w:pPr>
      <w:rPr>
        <w:rFonts w:ascii="Wingdings" w:hAnsi="Wingdings" w:hint="default"/>
      </w:rPr>
    </w:lvl>
  </w:abstractNum>
  <w:abstractNum w:abstractNumId="6" w15:restartNumberingAfterBreak="0">
    <w:nsid w:val="0E12002D"/>
    <w:multiLevelType w:val="hybridMultilevel"/>
    <w:tmpl w:val="E93053EC"/>
    <w:lvl w:ilvl="0" w:tplc="0409000B">
      <w:start w:val="1"/>
      <w:numFmt w:val="bullet"/>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7" w15:restartNumberingAfterBreak="0">
    <w:nsid w:val="11B91934"/>
    <w:multiLevelType w:val="hybridMultilevel"/>
    <w:tmpl w:val="2234AF9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20B6E91"/>
    <w:multiLevelType w:val="hybridMultilevel"/>
    <w:tmpl w:val="F850CE3A"/>
    <w:lvl w:ilvl="0" w:tplc="8D4865FE">
      <w:start w:val="1"/>
      <w:numFmt w:val="bullet"/>
      <w:lvlText w:val=""/>
      <w:lvlJc w:val="left"/>
      <w:pPr>
        <w:tabs>
          <w:tab w:val="num" w:pos="360"/>
        </w:tabs>
        <w:ind w:left="283" w:hanging="283"/>
      </w:pPr>
      <w:rPr>
        <w:rFonts w:ascii="Wingdings" w:hAnsi="Wingdings" w:hint="default"/>
        <w:color w:val="auto"/>
        <w:sz w:val="28"/>
      </w:rPr>
    </w:lvl>
    <w:lvl w:ilvl="1" w:tplc="D6368874">
      <w:start w:val="1"/>
      <w:numFmt w:val="bullet"/>
      <w:lvlText w:val=""/>
      <w:lvlJc w:val="left"/>
      <w:pPr>
        <w:tabs>
          <w:tab w:val="num" w:pos="840"/>
        </w:tabs>
        <w:ind w:left="667" w:hanging="187"/>
      </w:pPr>
      <w:rPr>
        <w:rFonts w:ascii="Wingdings" w:hAnsi="Wingdings" w:hint="default"/>
        <w:sz w:val="28"/>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269717F"/>
    <w:multiLevelType w:val="hybridMultilevel"/>
    <w:tmpl w:val="BAE69F64"/>
    <w:lvl w:ilvl="0" w:tplc="0409000F">
      <w:start w:val="1"/>
      <w:numFmt w:val="decimal"/>
      <w:lvlText w:val="%1."/>
      <w:lvlJc w:val="left"/>
      <w:pPr>
        <w:tabs>
          <w:tab w:val="num" w:pos="1080"/>
        </w:tabs>
        <w:ind w:left="1080" w:hanging="480"/>
      </w:p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292248E"/>
    <w:multiLevelType w:val="hybridMultilevel"/>
    <w:tmpl w:val="15B40394"/>
    <w:lvl w:ilvl="0" w:tplc="C28618E2">
      <w:start w:val="1"/>
      <w:numFmt w:val="bullet"/>
      <w:lvlText w:val="-"/>
      <w:lvlJc w:val="left"/>
      <w:pPr>
        <w:tabs>
          <w:tab w:val="num" w:pos="480"/>
        </w:tabs>
        <w:ind w:left="480" w:hanging="480"/>
      </w:pPr>
      <w:rPr>
        <w:rFonts w:ascii="新細明體" w:eastAsia="新細明體" w:hAnsi="新細明體" w:hint="eastAsia"/>
        <w:sz w:val="16"/>
      </w:rPr>
    </w:lvl>
    <w:lvl w:ilvl="1" w:tplc="04090003">
      <w:start w:val="1"/>
      <w:numFmt w:val="bullet"/>
      <w:lvlText w:val=""/>
      <w:lvlJc w:val="left"/>
      <w:pPr>
        <w:tabs>
          <w:tab w:val="num" w:pos="-705"/>
        </w:tabs>
        <w:ind w:left="-705" w:hanging="480"/>
      </w:pPr>
      <w:rPr>
        <w:rFonts w:ascii="Wingdings" w:hAnsi="Wingdings" w:hint="default"/>
      </w:rPr>
    </w:lvl>
    <w:lvl w:ilvl="2" w:tplc="04090005" w:tentative="1">
      <w:start w:val="1"/>
      <w:numFmt w:val="bullet"/>
      <w:lvlText w:val=""/>
      <w:lvlJc w:val="left"/>
      <w:pPr>
        <w:tabs>
          <w:tab w:val="num" w:pos="-225"/>
        </w:tabs>
        <w:ind w:left="-225" w:hanging="480"/>
      </w:pPr>
      <w:rPr>
        <w:rFonts w:ascii="Wingdings" w:hAnsi="Wingdings" w:hint="default"/>
      </w:rPr>
    </w:lvl>
    <w:lvl w:ilvl="3" w:tplc="04090001" w:tentative="1">
      <w:start w:val="1"/>
      <w:numFmt w:val="bullet"/>
      <w:lvlText w:val=""/>
      <w:lvlJc w:val="left"/>
      <w:pPr>
        <w:tabs>
          <w:tab w:val="num" w:pos="255"/>
        </w:tabs>
        <w:ind w:left="255" w:hanging="480"/>
      </w:pPr>
      <w:rPr>
        <w:rFonts w:ascii="Wingdings" w:hAnsi="Wingdings" w:hint="default"/>
      </w:rPr>
    </w:lvl>
    <w:lvl w:ilvl="4" w:tplc="04090003" w:tentative="1">
      <w:start w:val="1"/>
      <w:numFmt w:val="bullet"/>
      <w:lvlText w:val=""/>
      <w:lvlJc w:val="left"/>
      <w:pPr>
        <w:tabs>
          <w:tab w:val="num" w:pos="735"/>
        </w:tabs>
        <w:ind w:left="735" w:hanging="480"/>
      </w:pPr>
      <w:rPr>
        <w:rFonts w:ascii="Wingdings" w:hAnsi="Wingdings" w:hint="default"/>
      </w:rPr>
    </w:lvl>
    <w:lvl w:ilvl="5" w:tplc="04090005" w:tentative="1">
      <w:start w:val="1"/>
      <w:numFmt w:val="bullet"/>
      <w:lvlText w:val=""/>
      <w:lvlJc w:val="left"/>
      <w:pPr>
        <w:tabs>
          <w:tab w:val="num" w:pos="1215"/>
        </w:tabs>
        <w:ind w:left="1215" w:hanging="480"/>
      </w:pPr>
      <w:rPr>
        <w:rFonts w:ascii="Wingdings" w:hAnsi="Wingdings" w:hint="default"/>
      </w:rPr>
    </w:lvl>
    <w:lvl w:ilvl="6" w:tplc="04090001" w:tentative="1">
      <w:start w:val="1"/>
      <w:numFmt w:val="bullet"/>
      <w:lvlText w:val=""/>
      <w:lvlJc w:val="left"/>
      <w:pPr>
        <w:tabs>
          <w:tab w:val="num" w:pos="1695"/>
        </w:tabs>
        <w:ind w:left="1695" w:hanging="480"/>
      </w:pPr>
      <w:rPr>
        <w:rFonts w:ascii="Wingdings" w:hAnsi="Wingdings" w:hint="default"/>
      </w:rPr>
    </w:lvl>
    <w:lvl w:ilvl="7" w:tplc="04090003" w:tentative="1">
      <w:start w:val="1"/>
      <w:numFmt w:val="bullet"/>
      <w:lvlText w:val=""/>
      <w:lvlJc w:val="left"/>
      <w:pPr>
        <w:tabs>
          <w:tab w:val="num" w:pos="2175"/>
        </w:tabs>
        <w:ind w:left="2175" w:hanging="480"/>
      </w:pPr>
      <w:rPr>
        <w:rFonts w:ascii="Wingdings" w:hAnsi="Wingdings" w:hint="default"/>
      </w:rPr>
    </w:lvl>
    <w:lvl w:ilvl="8" w:tplc="04090005" w:tentative="1">
      <w:start w:val="1"/>
      <w:numFmt w:val="bullet"/>
      <w:lvlText w:val=""/>
      <w:lvlJc w:val="left"/>
      <w:pPr>
        <w:tabs>
          <w:tab w:val="num" w:pos="2655"/>
        </w:tabs>
        <w:ind w:left="2655" w:hanging="480"/>
      </w:pPr>
      <w:rPr>
        <w:rFonts w:ascii="Wingdings" w:hAnsi="Wingdings" w:hint="default"/>
      </w:rPr>
    </w:lvl>
  </w:abstractNum>
  <w:abstractNum w:abstractNumId="11" w15:restartNumberingAfterBreak="0">
    <w:nsid w:val="13251A5F"/>
    <w:multiLevelType w:val="hybridMultilevel"/>
    <w:tmpl w:val="878A4B32"/>
    <w:lvl w:ilvl="0" w:tplc="05AE469A">
      <w:start w:val="1"/>
      <w:numFmt w:val="bullet"/>
      <w:lvlText w:val=""/>
      <w:lvlJc w:val="left"/>
      <w:pPr>
        <w:tabs>
          <w:tab w:val="num" w:pos="1444"/>
        </w:tabs>
        <w:ind w:left="1047" w:hanging="87"/>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3415F75"/>
    <w:multiLevelType w:val="hybridMultilevel"/>
    <w:tmpl w:val="C816748C"/>
    <w:lvl w:ilvl="0" w:tplc="94A626D6">
      <w:start w:val="1"/>
      <w:numFmt w:val="bullet"/>
      <w:lvlText w:val=""/>
      <w:lvlJc w:val="left"/>
      <w:pPr>
        <w:tabs>
          <w:tab w:val="num" w:pos="389"/>
        </w:tabs>
        <w:ind w:left="312" w:hanging="283"/>
      </w:pPr>
      <w:rPr>
        <w:rFonts w:ascii="Wingdings" w:hAnsi="Wingdings" w:hint="default"/>
        <w:sz w:val="28"/>
      </w:rPr>
    </w:lvl>
    <w:lvl w:ilvl="1" w:tplc="0C94D4D6">
      <w:start w:val="1"/>
      <w:numFmt w:val="bullet"/>
      <w:lvlText w:val=""/>
      <w:lvlJc w:val="left"/>
      <w:pPr>
        <w:tabs>
          <w:tab w:val="num" w:pos="960"/>
        </w:tabs>
        <w:ind w:left="960" w:hanging="480"/>
      </w:pPr>
      <w:rPr>
        <w:rFonts w:ascii="Wingdings" w:hAnsi="Wingdings" w:cs="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13740D12"/>
    <w:multiLevelType w:val="hybridMultilevel"/>
    <w:tmpl w:val="54361BFE"/>
    <w:lvl w:ilvl="0" w:tplc="5818F5DE">
      <w:start w:val="1"/>
      <w:numFmt w:val="bullet"/>
      <w:lvlText w:val=""/>
      <w:lvlJc w:val="left"/>
      <w:pPr>
        <w:tabs>
          <w:tab w:val="num" w:pos="1865"/>
        </w:tabs>
        <w:ind w:left="1865" w:hanging="425"/>
      </w:pPr>
      <w:rPr>
        <w:rFonts w:ascii="Symbol" w:eastAsia="新細明體" w:hAnsi="Symbol" w:hint="default"/>
        <w:b w:val="0"/>
        <w:i w:val="0"/>
        <w:color w:val="auto"/>
        <w:sz w:val="24"/>
      </w:rPr>
    </w:lvl>
    <w:lvl w:ilvl="1" w:tplc="3CF25DD0">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41D5C42"/>
    <w:multiLevelType w:val="hybridMultilevel"/>
    <w:tmpl w:val="0F9ACA68"/>
    <w:lvl w:ilvl="0" w:tplc="0674DA82">
      <w:start w:val="2"/>
      <w:numFmt w:val="decimal"/>
      <w:lvlText w:val="(%1)"/>
      <w:lvlJc w:val="left"/>
      <w:pPr>
        <w:tabs>
          <w:tab w:val="num" w:pos="655"/>
        </w:tabs>
        <w:ind w:left="655" w:hanging="435"/>
      </w:pPr>
      <w:rPr>
        <w:rFonts w:ascii="Times New Roman" w:hAnsi="Times New Roma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9D1219F"/>
    <w:multiLevelType w:val="hybridMultilevel"/>
    <w:tmpl w:val="9174775A"/>
    <w:lvl w:ilvl="0" w:tplc="3208CB86">
      <w:start w:val="1"/>
      <w:numFmt w:val="decimal"/>
      <w:lvlText w:val="%1."/>
      <w:lvlJc w:val="left"/>
      <w:pPr>
        <w:tabs>
          <w:tab w:val="num" w:pos="720"/>
        </w:tabs>
        <w:ind w:left="720" w:hanging="720"/>
      </w:pPr>
      <w:rPr>
        <w:rFonts w:hint="default"/>
      </w:rPr>
    </w:lvl>
    <w:lvl w:ilvl="1" w:tplc="A246CA8A">
      <w:start w:val="1"/>
      <w:numFmt w:val="decimal"/>
      <w:lvlText w:val="%2."/>
      <w:lvlJc w:val="left"/>
      <w:pPr>
        <w:tabs>
          <w:tab w:val="num" w:pos="907"/>
        </w:tabs>
        <w:ind w:left="907" w:hanging="427"/>
      </w:pPr>
      <w:rPr>
        <w:rFonts w:ascii="Times New Roman" w:eastAsia="細明體" w:hAnsi="Times New Roman" w:cs="Times New Roman" w:hint="default"/>
        <w:color w:val="auto"/>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A6A101E"/>
    <w:multiLevelType w:val="hybridMultilevel"/>
    <w:tmpl w:val="011851B8"/>
    <w:lvl w:ilvl="0" w:tplc="D270AAEC">
      <w:start w:val="1"/>
      <w:numFmt w:val="bullet"/>
      <w:lvlText w:val=""/>
      <w:lvlJc w:val="left"/>
      <w:pPr>
        <w:tabs>
          <w:tab w:val="num" w:pos="480"/>
        </w:tabs>
        <w:ind w:left="480" w:hanging="480"/>
      </w:pPr>
      <w:rPr>
        <w:rFonts w:ascii="Symbol" w:hAnsi="Symbol" w:hint="default"/>
      </w:rPr>
    </w:lvl>
    <w:lvl w:ilvl="1" w:tplc="04090003">
      <w:start w:val="1"/>
      <w:numFmt w:val="bullet"/>
      <w:lvlText w:val=""/>
      <w:lvlJc w:val="left"/>
      <w:pPr>
        <w:tabs>
          <w:tab w:val="num" w:pos="-705"/>
        </w:tabs>
        <w:ind w:left="-705" w:hanging="480"/>
      </w:pPr>
      <w:rPr>
        <w:rFonts w:ascii="Wingdings" w:hAnsi="Wingdings" w:hint="default"/>
      </w:rPr>
    </w:lvl>
    <w:lvl w:ilvl="2" w:tplc="04090005" w:tentative="1">
      <w:start w:val="1"/>
      <w:numFmt w:val="bullet"/>
      <w:lvlText w:val=""/>
      <w:lvlJc w:val="left"/>
      <w:pPr>
        <w:tabs>
          <w:tab w:val="num" w:pos="-225"/>
        </w:tabs>
        <w:ind w:left="-225" w:hanging="480"/>
      </w:pPr>
      <w:rPr>
        <w:rFonts w:ascii="Wingdings" w:hAnsi="Wingdings" w:hint="default"/>
      </w:rPr>
    </w:lvl>
    <w:lvl w:ilvl="3" w:tplc="04090001" w:tentative="1">
      <w:start w:val="1"/>
      <w:numFmt w:val="bullet"/>
      <w:lvlText w:val=""/>
      <w:lvlJc w:val="left"/>
      <w:pPr>
        <w:tabs>
          <w:tab w:val="num" w:pos="255"/>
        </w:tabs>
        <w:ind w:left="255" w:hanging="480"/>
      </w:pPr>
      <w:rPr>
        <w:rFonts w:ascii="Wingdings" w:hAnsi="Wingdings" w:hint="default"/>
      </w:rPr>
    </w:lvl>
    <w:lvl w:ilvl="4" w:tplc="04090003" w:tentative="1">
      <w:start w:val="1"/>
      <w:numFmt w:val="bullet"/>
      <w:lvlText w:val=""/>
      <w:lvlJc w:val="left"/>
      <w:pPr>
        <w:tabs>
          <w:tab w:val="num" w:pos="735"/>
        </w:tabs>
        <w:ind w:left="735" w:hanging="480"/>
      </w:pPr>
      <w:rPr>
        <w:rFonts w:ascii="Wingdings" w:hAnsi="Wingdings" w:hint="default"/>
      </w:rPr>
    </w:lvl>
    <w:lvl w:ilvl="5" w:tplc="04090005" w:tentative="1">
      <w:start w:val="1"/>
      <w:numFmt w:val="bullet"/>
      <w:lvlText w:val=""/>
      <w:lvlJc w:val="left"/>
      <w:pPr>
        <w:tabs>
          <w:tab w:val="num" w:pos="1215"/>
        </w:tabs>
        <w:ind w:left="1215" w:hanging="480"/>
      </w:pPr>
      <w:rPr>
        <w:rFonts w:ascii="Wingdings" w:hAnsi="Wingdings" w:hint="default"/>
      </w:rPr>
    </w:lvl>
    <w:lvl w:ilvl="6" w:tplc="04090001" w:tentative="1">
      <w:start w:val="1"/>
      <w:numFmt w:val="bullet"/>
      <w:lvlText w:val=""/>
      <w:lvlJc w:val="left"/>
      <w:pPr>
        <w:tabs>
          <w:tab w:val="num" w:pos="1695"/>
        </w:tabs>
        <w:ind w:left="1695" w:hanging="480"/>
      </w:pPr>
      <w:rPr>
        <w:rFonts w:ascii="Wingdings" w:hAnsi="Wingdings" w:hint="default"/>
      </w:rPr>
    </w:lvl>
    <w:lvl w:ilvl="7" w:tplc="04090003" w:tentative="1">
      <w:start w:val="1"/>
      <w:numFmt w:val="bullet"/>
      <w:lvlText w:val=""/>
      <w:lvlJc w:val="left"/>
      <w:pPr>
        <w:tabs>
          <w:tab w:val="num" w:pos="2175"/>
        </w:tabs>
        <w:ind w:left="2175" w:hanging="480"/>
      </w:pPr>
      <w:rPr>
        <w:rFonts w:ascii="Wingdings" w:hAnsi="Wingdings" w:hint="default"/>
      </w:rPr>
    </w:lvl>
    <w:lvl w:ilvl="8" w:tplc="04090005" w:tentative="1">
      <w:start w:val="1"/>
      <w:numFmt w:val="bullet"/>
      <w:lvlText w:val=""/>
      <w:lvlJc w:val="left"/>
      <w:pPr>
        <w:tabs>
          <w:tab w:val="num" w:pos="2655"/>
        </w:tabs>
        <w:ind w:left="2655" w:hanging="480"/>
      </w:pPr>
      <w:rPr>
        <w:rFonts w:ascii="Wingdings" w:hAnsi="Wingdings" w:hint="default"/>
      </w:rPr>
    </w:lvl>
  </w:abstractNum>
  <w:abstractNum w:abstractNumId="17" w15:restartNumberingAfterBreak="0">
    <w:nsid w:val="1AA97AA6"/>
    <w:multiLevelType w:val="hybridMultilevel"/>
    <w:tmpl w:val="F63E7462"/>
    <w:lvl w:ilvl="0" w:tplc="5818F5DE">
      <w:start w:val="1"/>
      <w:numFmt w:val="bullet"/>
      <w:lvlText w:val=""/>
      <w:lvlJc w:val="left"/>
      <w:pPr>
        <w:tabs>
          <w:tab w:val="num" w:pos="1865"/>
        </w:tabs>
        <w:ind w:left="1865" w:hanging="425"/>
      </w:pPr>
      <w:rPr>
        <w:rFonts w:ascii="Symbol" w:eastAsia="新細明體" w:hAnsi="Symbol" w:hint="default"/>
        <w:b w:val="0"/>
        <w:i w:val="0"/>
        <w:color w:val="auto"/>
        <w:sz w:val="24"/>
      </w:rPr>
    </w:lvl>
    <w:lvl w:ilvl="1" w:tplc="DD9AEB80">
      <w:start w:val="1"/>
      <w:numFmt w:val="bullet"/>
      <w:lvlText w:val="․"/>
      <w:lvlJc w:val="left"/>
      <w:pPr>
        <w:tabs>
          <w:tab w:val="num" w:pos="905"/>
        </w:tabs>
        <w:ind w:left="905" w:hanging="425"/>
      </w:pPr>
      <w:rPr>
        <w:rFonts w:ascii="新細明體" w:eastAsia="新細明體" w:hAnsi="Symbol" w:hint="eastAsia"/>
        <w:b w:val="0"/>
        <w:i w:val="0"/>
        <w:color w:val="000000"/>
        <w:sz w:val="24"/>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1B8C7404"/>
    <w:multiLevelType w:val="hybridMultilevel"/>
    <w:tmpl w:val="F74A85A2"/>
    <w:lvl w:ilvl="0" w:tplc="0112518C">
      <w:start w:val="1"/>
      <w:numFmt w:val="lowerRoman"/>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C9F2761"/>
    <w:multiLevelType w:val="hybridMultilevel"/>
    <w:tmpl w:val="7088A07A"/>
    <w:lvl w:ilvl="0" w:tplc="0518D5A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27132C62"/>
    <w:multiLevelType w:val="hybridMultilevel"/>
    <w:tmpl w:val="B458049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29C23EA0"/>
    <w:multiLevelType w:val="hybridMultilevel"/>
    <w:tmpl w:val="D182F28E"/>
    <w:lvl w:ilvl="0" w:tplc="94AE5E22">
      <w:start w:val="1"/>
      <w:numFmt w:val="decimal"/>
      <w:lvlText w:val="%1."/>
      <w:lvlJc w:val="left"/>
      <w:pPr>
        <w:tabs>
          <w:tab w:val="num" w:pos="960"/>
        </w:tabs>
        <w:ind w:left="960" w:hanging="360"/>
      </w:pPr>
      <w:rPr>
        <w:rFonts w:hAnsi="Times New Roman" w:hint="default"/>
        <w:sz w:val="24"/>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2" w15:restartNumberingAfterBreak="0">
    <w:nsid w:val="2E0F28E2"/>
    <w:multiLevelType w:val="hybridMultilevel"/>
    <w:tmpl w:val="242630BE"/>
    <w:lvl w:ilvl="0" w:tplc="862CEC66">
      <w:start w:val="1"/>
      <w:numFmt w:val="bullet"/>
      <w:lvlText w:val=""/>
      <w:lvlJc w:val="left"/>
      <w:pPr>
        <w:tabs>
          <w:tab w:val="num" w:pos="389"/>
        </w:tabs>
        <w:ind w:left="312" w:hanging="283"/>
      </w:pPr>
      <w:rPr>
        <w:rFonts w:ascii="Wingdings" w:hAnsi="Wingdings" w:hint="default"/>
        <w:color w:val="auto"/>
        <w:sz w:val="28"/>
      </w:rPr>
    </w:lvl>
    <w:lvl w:ilvl="1" w:tplc="95740D20">
      <w:start w:val="1"/>
      <w:numFmt w:val="bullet"/>
      <w:lvlText w:val=""/>
      <w:lvlJc w:val="left"/>
      <w:pPr>
        <w:tabs>
          <w:tab w:val="num" w:pos="840"/>
        </w:tabs>
        <w:ind w:left="820" w:hanging="340"/>
      </w:pPr>
      <w:rPr>
        <w:rFonts w:ascii="Wingdings" w:hAnsi="Wingdings" w:hint="default"/>
        <w:sz w:val="28"/>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31E978C0"/>
    <w:multiLevelType w:val="hybridMultilevel"/>
    <w:tmpl w:val="1F8E0CEA"/>
    <w:lvl w:ilvl="0" w:tplc="32843E4C">
      <w:start w:val="1"/>
      <w:numFmt w:val="bullet"/>
      <w:lvlText w:val=""/>
      <w:lvlJc w:val="left"/>
      <w:pPr>
        <w:tabs>
          <w:tab w:val="num" w:pos="480"/>
        </w:tabs>
        <w:ind w:left="480" w:hanging="480"/>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35554819"/>
    <w:multiLevelType w:val="hybridMultilevel"/>
    <w:tmpl w:val="46B2935C"/>
    <w:lvl w:ilvl="0" w:tplc="AE06B1D0">
      <w:start w:val="1"/>
      <w:numFmt w:val="decimal"/>
      <w:lvlText w:val="%1."/>
      <w:lvlJc w:val="left"/>
      <w:pPr>
        <w:tabs>
          <w:tab w:val="num" w:pos="480"/>
        </w:tabs>
        <w:ind w:left="480" w:hanging="480"/>
      </w:pPr>
      <w:rPr>
        <w:rFonts w:hint="eastAsia"/>
        <w:b w:val="0"/>
        <w:sz w:val="28"/>
        <w:szCs w:val="28"/>
        <w:effect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5A7B14"/>
    <w:multiLevelType w:val="multilevel"/>
    <w:tmpl w:val="011851B8"/>
    <w:lvl w:ilvl="0">
      <w:start w:val="1"/>
      <w:numFmt w:val="bullet"/>
      <w:lvlText w:val=""/>
      <w:lvlJc w:val="left"/>
      <w:pPr>
        <w:tabs>
          <w:tab w:val="num" w:pos="480"/>
        </w:tabs>
        <w:ind w:left="480" w:hanging="480"/>
      </w:pPr>
      <w:rPr>
        <w:rFonts w:ascii="Symbol" w:hAnsi="Symbol" w:hint="default"/>
      </w:rPr>
    </w:lvl>
    <w:lvl w:ilvl="1">
      <w:start w:val="1"/>
      <w:numFmt w:val="bullet"/>
      <w:lvlText w:val=""/>
      <w:lvlJc w:val="left"/>
      <w:pPr>
        <w:tabs>
          <w:tab w:val="num" w:pos="-705"/>
        </w:tabs>
        <w:ind w:left="-705" w:hanging="480"/>
      </w:pPr>
      <w:rPr>
        <w:rFonts w:ascii="Wingdings" w:hAnsi="Wingdings" w:hint="default"/>
      </w:rPr>
    </w:lvl>
    <w:lvl w:ilvl="2">
      <w:start w:val="1"/>
      <w:numFmt w:val="bullet"/>
      <w:lvlText w:val=""/>
      <w:lvlJc w:val="left"/>
      <w:pPr>
        <w:tabs>
          <w:tab w:val="num" w:pos="-225"/>
        </w:tabs>
        <w:ind w:left="-225" w:hanging="480"/>
      </w:pPr>
      <w:rPr>
        <w:rFonts w:ascii="Wingdings" w:hAnsi="Wingdings" w:hint="default"/>
      </w:rPr>
    </w:lvl>
    <w:lvl w:ilvl="3">
      <w:start w:val="1"/>
      <w:numFmt w:val="bullet"/>
      <w:lvlText w:val=""/>
      <w:lvlJc w:val="left"/>
      <w:pPr>
        <w:tabs>
          <w:tab w:val="num" w:pos="255"/>
        </w:tabs>
        <w:ind w:left="255" w:hanging="480"/>
      </w:pPr>
      <w:rPr>
        <w:rFonts w:ascii="Wingdings" w:hAnsi="Wingdings" w:hint="default"/>
      </w:rPr>
    </w:lvl>
    <w:lvl w:ilvl="4">
      <w:start w:val="1"/>
      <w:numFmt w:val="bullet"/>
      <w:lvlText w:val=""/>
      <w:lvlJc w:val="left"/>
      <w:pPr>
        <w:tabs>
          <w:tab w:val="num" w:pos="735"/>
        </w:tabs>
        <w:ind w:left="735" w:hanging="480"/>
      </w:pPr>
      <w:rPr>
        <w:rFonts w:ascii="Wingdings" w:hAnsi="Wingdings" w:hint="default"/>
      </w:rPr>
    </w:lvl>
    <w:lvl w:ilvl="5">
      <w:start w:val="1"/>
      <w:numFmt w:val="bullet"/>
      <w:lvlText w:val=""/>
      <w:lvlJc w:val="left"/>
      <w:pPr>
        <w:tabs>
          <w:tab w:val="num" w:pos="1215"/>
        </w:tabs>
        <w:ind w:left="1215" w:hanging="480"/>
      </w:pPr>
      <w:rPr>
        <w:rFonts w:ascii="Wingdings" w:hAnsi="Wingdings" w:hint="default"/>
      </w:rPr>
    </w:lvl>
    <w:lvl w:ilvl="6">
      <w:start w:val="1"/>
      <w:numFmt w:val="bullet"/>
      <w:lvlText w:val=""/>
      <w:lvlJc w:val="left"/>
      <w:pPr>
        <w:tabs>
          <w:tab w:val="num" w:pos="1695"/>
        </w:tabs>
        <w:ind w:left="1695" w:hanging="480"/>
      </w:pPr>
      <w:rPr>
        <w:rFonts w:ascii="Wingdings" w:hAnsi="Wingdings" w:hint="default"/>
      </w:rPr>
    </w:lvl>
    <w:lvl w:ilvl="7">
      <w:start w:val="1"/>
      <w:numFmt w:val="bullet"/>
      <w:lvlText w:val=""/>
      <w:lvlJc w:val="left"/>
      <w:pPr>
        <w:tabs>
          <w:tab w:val="num" w:pos="2175"/>
        </w:tabs>
        <w:ind w:left="2175" w:hanging="480"/>
      </w:pPr>
      <w:rPr>
        <w:rFonts w:ascii="Wingdings" w:hAnsi="Wingdings" w:hint="default"/>
      </w:rPr>
    </w:lvl>
    <w:lvl w:ilvl="8">
      <w:start w:val="1"/>
      <w:numFmt w:val="bullet"/>
      <w:lvlText w:val=""/>
      <w:lvlJc w:val="left"/>
      <w:pPr>
        <w:tabs>
          <w:tab w:val="num" w:pos="2655"/>
        </w:tabs>
        <w:ind w:left="2655" w:hanging="480"/>
      </w:pPr>
      <w:rPr>
        <w:rFonts w:ascii="Wingdings" w:hAnsi="Wingdings" w:hint="default"/>
      </w:rPr>
    </w:lvl>
  </w:abstractNum>
  <w:abstractNum w:abstractNumId="26" w15:restartNumberingAfterBreak="0">
    <w:nsid w:val="3A353C22"/>
    <w:multiLevelType w:val="hybridMultilevel"/>
    <w:tmpl w:val="65EED236"/>
    <w:lvl w:ilvl="0" w:tplc="3F40DA0C">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3C2478DD"/>
    <w:multiLevelType w:val="hybridMultilevel"/>
    <w:tmpl w:val="14BCEF2A"/>
    <w:lvl w:ilvl="0" w:tplc="6106B28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E27180F"/>
    <w:multiLevelType w:val="hybridMultilevel"/>
    <w:tmpl w:val="8C60B7EE"/>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3ED356F5"/>
    <w:multiLevelType w:val="hybridMultilevel"/>
    <w:tmpl w:val="59965992"/>
    <w:lvl w:ilvl="0" w:tplc="5818F5DE">
      <w:start w:val="1"/>
      <w:numFmt w:val="bullet"/>
      <w:lvlText w:val=""/>
      <w:lvlJc w:val="left"/>
      <w:pPr>
        <w:tabs>
          <w:tab w:val="num" w:pos="1865"/>
        </w:tabs>
        <w:ind w:left="1865" w:hanging="425"/>
      </w:pPr>
      <w:rPr>
        <w:rFonts w:ascii="Symbol" w:eastAsia="新細明體" w:hAnsi="Symbol" w:hint="default"/>
        <w:b w:val="0"/>
        <w:i w:val="0"/>
        <w:color w:val="auto"/>
        <w:sz w:val="24"/>
      </w:rPr>
    </w:lvl>
    <w:lvl w:ilvl="1" w:tplc="0C94D4D6">
      <w:start w:val="1"/>
      <w:numFmt w:val="bullet"/>
      <w:lvlText w:val=""/>
      <w:lvlJc w:val="left"/>
      <w:pPr>
        <w:tabs>
          <w:tab w:val="num" w:pos="960"/>
        </w:tabs>
        <w:ind w:left="960" w:hanging="480"/>
      </w:pPr>
      <w:rPr>
        <w:rFonts w:ascii="Wingdings" w:hAnsi="Wingdings" w:cs="Wingdings" w:hint="default"/>
        <w:b w:val="0"/>
        <w:i w:val="0"/>
        <w:color w:val="auto"/>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03F0190"/>
    <w:multiLevelType w:val="hybridMultilevel"/>
    <w:tmpl w:val="280A71E0"/>
    <w:lvl w:ilvl="0" w:tplc="0C94D4D6">
      <w:start w:val="1"/>
      <w:numFmt w:val="bullet"/>
      <w:lvlText w:val=""/>
      <w:lvlJc w:val="left"/>
      <w:pPr>
        <w:tabs>
          <w:tab w:val="num" w:pos="480"/>
        </w:tabs>
        <w:ind w:left="480" w:hanging="480"/>
      </w:pPr>
      <w:rPr>
        <w:rFonts w:ascii="Wingdings" w:hAnsi="Wingdings" w:cs="Wingdings" w:hint="default"/>
        <w:color w:val="auto"/>
        <w:sz w:val="16"/>
        <w:szCs w:val="16"/>
      </w:rPr>
    </w:lvl>
    <w:lvl w:ilvl="1" w:tplc="D6368874">
      <w:start w:val="1"/>
      <w:numFmt w:val="bullet"/>
      <w:lvlText w:val=""/>
      <w:lvlJc w:val="left"/>
      <w:pPr>
        <w:tabs>
          <w:tab w:val="num" w:pos="840"/>
        </w:tabs>
        <w:ind w:left="667" w:hanging="187"/>
      </w:pPr>
      <w:rPr>
        <w:rFonts w:ascii="Wingdings" w:hAnsi="Wingdings" w:hint="default"/>
        <w:sz w:val="28"/>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4FE08EC"/>
    <w:multiLevelType w:val="multilevel"/>
    <w:tmpl w:val="D182F28E"/>
    <w:lvl w:ilvl="0">
      <w:start w:val="1"/>
      <w:numFmt w:val="decimal"/>
      <w:lvlText w:val="%1."/>
      <w:lvlJc w:val="left"/>
      <w:pPr>
        <w:tabs>
          <w:tab w:val="num" w:pos="960"/>
        </w:tabs>
        <w:ind w:left="960" w:hanging="360"/>
      </w:pPr>
      <w:rPr>
        <w:rFonts w:hAnsi="Times New Roman" w:hint="default"/>
        <w:sz w:val="24"/>
      </w:rPr>
    </w:lvl>
    <w:lvl w:ilvl="1">
      <w:start w:val="1"/>
      <w:numFmt w:val="ideographTraditional"/>
      <w:lvlText w:val="%2、"/>
      <w:lvlJc w:val="left"/>
      <w:pPr>
        <w:tabs>
          <w:tab w:val="num" w:pos="1560"/>
        </w:tabs>
        <w:ind w:left="1560" w:hanging="480"/>
      </w:pPr>
    </w:lvl>
    <w:lvl w:ilvl="2">
      <w:start w:val="1"/>
      <w:numFmt w:val="lowerRoman"/>
      <w:lvlText w:val="%3."/>
      <w:lvlJc w:val="right"/>
      <w:pPr>
        <w:tabs>
          <w:tab w:val="num" w:pos="2040"/>
        </w:tabs>
        <w:ind w:left="2040" w:hanging="480"/>
      </w:pPr>
    </w:lvl>
    <w:lvl w:ilvl="3">
      <w:start w:val="1"/>
      <w:numFmt w:val="decimal"/>
      <w:lvlText w:val="%4."/>
      <w:lvlJc w:val="left"/>
      <w:pPr>
        <w:tabs>
          <w:tab w:val="num" w:pos="2520"/>
        </w:tabs>
        <w:ind w:left="2520" w:hanging="480"/>
      </w:pPr>
    </w:lvl>
    <w:lvl w:ilvl="4">
      <w:start w:val="1"/>
      <w:numFmt w:val="ideographTraditional"/>
      <w:lvlText w:val="%5、"/>
      <w:lvlJc w:val="left"/>
      <w:pPr>
        <w:tabs>
          <w:tab w:val="num" w:pos="3000"/>
        </w:tabs>
        <w:ind w:left="3000" w:hanging="480"/>
      </w:pPr>
    </w:lvl>
    <w:lvl w:ilvl="5">
      <w:start w:val="1"/>
      <w:numFmt w:val="lowerRoman"/>
      <w:lvlText w:val="%6."/>
      <w:lvlJc w:val="right"/>
      <w:pPr>
        <w:tabs>
          <w:tab w:val="num" w:pos="3480"/>
        </w:tabs>
        <w:ind w:left="3480" w:hanging="480"/>
      </w:pPr>
    </w:lvl>
    <w:lvl w:ilvl="6">
      <w:start w:val="1"/>
      <w:numFmt w:val="decimal"/>
      <w:lvlText w:val="%7."/>
      <w:lvlJc w:val="left"/>
      <w:pPr>
        <w:tabs>
          <w:tab w:val="num" w:pos="3960"/>
        </w:tabs>
        <w:ind w:left="3960" w:hanging="480"/>
      </w:pPr>
    </w:lvl>
    <w:lvl w:ilvl="7">
      <w:start w:val="1"/>
      <w:numFmt w:val="ideographTraditional"/>
      <w:lvlText w:val="%8、"/>
      <w:lvlJc w:val="left"/>
      <w:pPr>
        <w:tabs>
          <w:tab w:val="num" w:pos="4440"/>
        </w:tabs>
        <w:ind w:left="4440" w:hanging="480"/>
      </w:pPr>
    </w:lvl>
    <w:lvl w:ilvl="8">
      <w:start w:val="1"/>
      <w:numFmt w:val="lowerRoman"/>
      <w:lvlText w:val="%9."/>
      <w:lvlJc w:val="right"/>
      <w:pPr>
        <w:tabs>
          <w:tab w:val="num" w:pos="4920"/>
        </w:tabs>
        <w:ind w:left="4920" w:hanging="480"/>
      </w:pPr>
    </w:lvl>
  </w:abstractNum>
  <w:abstractNum w:abstractNumId="32" w15:restartNumberingAfterBreak="0">
    <w:nsid w:val="4526131E"/>
    <w:multiLevelType w:val="hybridMultilevel"/>
    <w:tmpl w:val="AAF62576"/>
    <w:lvl w:ilvl="0" w:tplc="0409000B">
      <w:start w:val="1"/>
      <w:numFmt w:val="bullet"/>
      <w:lvlText w:val=""/>
      <w:lvlJc w:val="left"/>
      <w:pPr>
        <w:tabs>
          <w:tab w:val="num" w:pos="480"/>
        </w:tabs>
        <w:ind w:left="480" w:hanging="480"/>
      </w:pPr>
      <w:rPr>
        <w:rFonts w:ascii="Wingdings" w:hAnsi="Wingdings" w:cs="Wingdings" w:hint="default"/>
      </w:rPr>
    </w:lvl>
    <w:lvl w:ilvl="1" w:tplc="0409000B">
      <w:start w:val="1"/>
      <w:numFmt w:val="bullet"/>
      <w:lvlText w:val=""/>
      <w:lvlJc w:val="left"/>
      <w:pPr>
        <w:tabs>
          <w:tab w:val="num" w:pos="960"/>
        </w:tabs>
        <w:ind w:left="960" w:hanging="480"/>
      </w:pPr>
      <w:rPr>
        <w:rFonts w:ascii="Wingdings" w:hAnsi="Wingdings" w:cs="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468A6A46"/>
    <w:multiLevelType w:val="hybridMultilevel"/>
    <w:tmpl w:val="9566F86C"/>
    <w:lvl w:ilvl="0" w:tplc="32843E4C">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4DB557B1"/>
    <w:multiLevelType w:val="hybridMultilevel"/>
    <w:tmpl w:val="D93EB360"/>
    <w:lvl w:ilvl="0" w:tplc="6106B28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772046C"/>
    <w:multiLevelType w:val="hybridMultilevel"/>
    <w:tmpl w:val="909E7A64"/>
    <w:lvl w:ilvl="0" w:tplc="B492E514">
      <w:start w:val="1"/>
      <w:numFmt w:val="decimal"/>
      <w:lvlText w:val="(%1)"/>
      <w:lvlJc w:val="left"/>
      <w:pPr>
        <w:tabs>
          <w:tab w:val="num" w:pos="655"/>
        </w:tabs>
        <w:ind w:left="655" w:hanging="435"/>
      </w:pPr>
      <w:rPr>
        <w:rFonts w:ascii="Times New Roman" w:hAnsi="Times New Roma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24135D"/>
    <w:multiLevelType w:val="hybridMultilevel"/>
    <w:tmpl w:val="F9F01CD8"/>
    <w:lvl w:ilvl="0" w:tplc="0409000F">
      <w:start w:val="1"/>
      <w:numFmt w:val="decimal"/>
      <w:lvlText w:val="%1."/>
      <w:lvlJc w:val="left"/>
      <w:pPr>
        <w:tabs>
          <w:tab w:val="num" w:pos="480"/>
        </w:tabs>
        <w:ind w:left="480" w:hanging="480"/>
      </w:pPr>
    </w:lvl>
    <w:lvl w:ilvl="1" w:tplc="03EA8706">
      <w:start w:val="1"/>
      <w:numFmt w:val="bullet"/>
      <w:lvlText w:val=""/>
      <w:lvlJc w:val="left"/>
      <w:pPr>
        <w:tabs>
          <w:tab w:val="num" w:pos="960"/>
        </w:tabs>
        <w:ind w:left="960" w:hanging="480"/>
      </w:pPr>
      <w:rPr>
        <w:rFonts w:ascii="Symbol" w:hAnsi="Symbol" w:hint="default"/>
      </w:rPr>
    </w:lvl>
    <w:lvl w:ilvl="2" w:tplc="6B643FE6">
      <w:start w:val="1"/>
      <w:numFmt w:val="decimal"/>
      <w:lvlText w:val="%3."/>
      <w:lvlJc w:val="left"/>
      <w:pPr>
        <w:tabs>
          <w:tab w:val="num" w:pos="1440"/>
        </w:tabs>
        <w:ind w:left="1440" w:hanging="480"/>
      </w:pPr>
      <w:rPr>
        <w:rFonts w:eastAsia="新細明體" w:hint="eastAsia"/>
        <w:b/>
        <w:i w:val="0"/>
        <w:sz w:val="24"/>
      </w:rPr>
    </w:lvl>
    <w:lvl w:ilvl="3" w:tplc="E3A4A77C">
      <w:start w:val="1"/>
      <w:numFmt w:val="lowerLetter"/>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C270AB4"/>
    <w:multiLevelType w:val="hybridMultilevel"/>
    <w:tmpl w:val="90FA4B40"/>
    <w:lvl w:ilvl="0" w:tplc="32843E4C">
      <w:start w:val="1"/>
      <w:numFmt w:val="bullet"/>
      <w:lvlText w:val=""/>
      <w:lvlJc w:val="left"/>
      <w:pPr>
        <w:tabs>
          <w:tab w:val="num" w:pos="480"/>
        </w:tabs>
        <w:ind w:left="480" w:hanging="480"/>
      </w:pPr>
      <w:rPr>
        <w:rFonts w:ascii="Wingdings" w:hAnsi="Wingdings" w:hint="default"/>
        <w:sz w:val="16"/>
        <w:szCs w:val="16"/>
      </w:rPr>
    </w:lvl>
    <w:lvl w:ilvl="1" w:tplc="D6368874">
      <w:start w:val="1"/>
      <w:numFmt w:val="bullet"/>
      <w:lvlText w:val=""/>
      <w:lvlJc w:val="left"/>
      <w:pPr>
        <w:tabs>
          <w:tab w:val="num" w:pos="840"/>
        </w:tabs>
        <w:ind w:left="667" w:hanging="187"/>
      </w:pPr>
      <w:rPr>
        <w:rFonts w:ascii="Wingdings" w:hAnsi="Wingdings" w:hint="default"/>
        <w:sz w:val="28"/>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601A16E5"/>
    <w:multiLevelType w:val="hybridMultilevel"/>
    <w:tmpl w:val="54BC3A96"/>
    <w:lvl w:ilvl="0" w:tplc="94A626D6">
      <w:start w:val="1"/>
      <w:numFmt w:val="bullet"/>
      <w:lvlText w:val=""/>
      <w:lvlJc w:val="left"/>
      <w:pPr>
        <w:tabs>
          <w:tab w:val="num" w:pos="389"/>
        </w:tabs>
        <w:ind w:left="312" w:hanging="283"/>
      </w:pPr>
      <w:rPr>
        <w:rFonts w:ascii="Wingdings" w:hAnsi="Wingdings" w:hint="default"/>
        <w:sz w:val="28"/>
      </w:rPr>
    </w:lvl>
    <w:lvl w:ilvl="1" w:tplc="53DEF45A">
      <w:start w:val="1"/>
      <w:numFmt w:val="bullet"/>
      <w:lvlText w:val=""/>
      <w:lvlJc w:val="left"/>
      <w:pPr>
        <w:tabs>
          <w:tab w:val="num" w:pos="840"/>
        </w:tabs>
        <w:ind w:left="667" w:hanging="187"/>
      </w:pPr>
      <w:rPr>
        <w:rFonts w:ascii="Wingdings" w:hAnsi="Wingdings" w:hint="default"/>
        <w:color w:val="auto"/>
        <w:sz w:val="28"/>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5E01826"/>
    <w:multiLevelType w:val="hybridMultilevel"/>
    <w:tmpl w:val="2F7887E2"/>
    <w:lvl w:ilvl="0" w:tplc="03EA870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83A466A"/>
    <w:multiLevelType w:val="multilevel"/>
    <w:tmpl w:val="15B40394"/>
    <w:lvl w:ilvl="0">
      <w:start w:val="1"/>
      <w:numFmt w:val="bullet"/>
      <w:lvlText w:val="-"/>
      <w:lvlJc w:val="left"/>
      <w:pPr>
        <w:tabs>
          <w:tab w:val="num" w:pos="480"/>
        </w:tabs>
        <w:ind w:left="480" w:hanging="480"/>
      </w:pPr>
      <w:rPr>
        <w:rFonts w:ascii="新細明體" w:eastAsia="新細明體" w:hAnsi="新細明體" w:hint="eastAsia"/>
        <w:sz w:val="16"/>
      </w:rPr>
    </w:lvl>
    <w:lvl w:ilvl="1">
      <w:start w:val="1"/>
      <w:numFmt w:val="bullet"/>
      <w:lvlText w:val=""/>
      <w:lvlJc w:val="left"/>
      <w:pPr>
        <w:tabs>
          <w:tab w:val="num" w:pos="-705"/>
        </w:tabs>
        <w:ind w:left="-705" w:hanging="480"/>
      </w:pPr>
      <w:rPr>
        <w:rFonts w:ascii="Wingdings" w:hAnsi="Wingdings" w:hint="default"/>
      </w:rPr>
    </w:lvl>
    <w:lvl w:ilvl="2">
      <w:start w:val="1"/>
      <w:numFmt w:val="bullet"/>
      <w:lvlText w:val=""/>
      <w:lvlJc w:val="left"/>
      <w:pPr>
        <w:tabs>
          <w:tab w:val="num" w:pos="-225"/>
        </w:tabs>
        <w:ind w:left="-225" w:hanging="480"/>
      </w:pPr>
      <w:rPr>
        <w:rFonts w:ascii="Wingdings" w:hAnsi="Wingdings" w:hint="default"/>
      </w:rPr>
    </w:lvl>
    <w:lvl w:ilvl="3">
      <w:start w:val="1"/>
      <w:numFmt w:val="bullet"/>
      <w:lvlText w:val=""/>
      <w:lvlJc w:val="left"/>
      <w:pPr>
        <w:tabs>
          <w:tab w:val="num" w:pos="255"/>
        </w:tabs>
        <w:ind w:left="255" w:hanging="480"/>
      </w:pPr>
      <w:rPr>
        <w:rFonts w:ascii="Wingdings" w:hAnsi="Wingdings" w:hint="default"/>
      </w:rPr>
    </w:lvl>
    <w:lvl w:ilvl="4">
      <w:start w:val="1"/>
      <w:numFmt w:val="bullet"/>
      <w:lvlText w:val=""/>
      <w:lvlJc w:val="left"/>
      <w:pPr>
        <w:tabs>
          <w:tab w:val="num" w:pos="735"/>
        </w:tabs>
        <w:ind w:left="735" w:hanging="480"/>
      </w:pPr>
      <w:rPr>
        <w:rFonts w:ascii="Wingdings" w:hAnsi="Wingdings" w:hint="default"/>
      </w:rPr>
    </w:lvl>
    <w:lvl w:ilvl="5">
      <w:start w:val="1"/>
      <w:numFmt w:val="bullet"/>
      <w:lvlText w:val=""/>
      <w:lvlJc w:val="left"/>
      <w:pPr>
        <w:tabs>
          <w:tab w:val="num" w:pos="1215"/>
        </w:tabs>
        <w:ind w:left="1215" w:hanging="480"/>
      </w:pPr>
      <w:rPr>
        <w:rFonts w:ascii="Wingdings" w:hAnsi="Wingdings" w:hint="default"/>
      </w:rPr>
    </w:lvl>
    <w:lvl w:ilvl="6">
      <w:start w:val="1"/>
      <w:numFmt w:val="bullet"/>
      <w:lvlText w:val=""/>
      <w:lvlJc w:val="left"/>
      <w:pPr>
        <w:tabs>
          <w:tab w:val="num" w:pos="1695"/>
        </w:tabs>
        <w:ind w:left="1695" w:hanging="480"/>
      </w:pPr>
      <w:rPr>
        <w:rFonts w:ascii="Wingdings" w:hAnsi="Wingdings" w:hint="default"/>
      </w:rPr>
    </w:lvl>
    <w:lvl w:ilvl="7">
      <w:start w:val="1"/>
      <w:numFmt w:val="bullet"/>
      <w:lvlText w:val=""/>
      <w:lvlJc w:val="left"/>
      <w:pPr>
        <w:tabs>
          <w:tab w:val="num" w:pos="2175"/>
        </w:tabs>
        <w:ind w:left="2175" w:hanging="480"/>
      </w:pPr>
      <w:rPr>
        <w:rFonts w:ascii="Wingdings" w:hAnsi="Wingdings" w:hint="default"/>
      </w:rPr>
    </w:lvl>
    <w:lvl w:ilvl="8">
      <w:start w:val="1"/>
      <w:numFmt w:val="bullet"/>
      <w:lvlText w:val=""/>
      <w:lvlJc w:val="left"/>
      <w:pPr>
        <w:tabs>
          <w:tab w:val="num" w:pos="2655"/>
        </w:tabs>
        <w:ind w:left="2655" w:hanging="480"/>
      </w:pPr>
      <w:rPr>
        <w:rFonts w:ascii="Wingdings" w:hAnsi="Wingdings" w:hint="default"/>
      </w:rPr>
    </w:lvl>
  </w:abstractNum>
  <w:abstractNum w:abstractNumId="41" w15:restartNumberingAfterBreak="0">
    <w:nsid w:val="6C3758BE"/>
    <w:multiLevelType w:val="hybridMultilevel"/>
    <w:tmpl w:val="6C7A0E5E"/>
    <w:lvl w:ilvl="0" w:tplc="94A626D6">
      <w:start w:val="1"/>
      <w:numFmt w:val="bullet"/>
      <w:lvlText w:val=""/>
      <w:lvlJc w:val="left"/>
      <w:pPr>
        <w:tabs>
          <w:tab w:val="num" w:pos="360"/>
        </w:tabs>
        <w:ind w:left="283" w:hanging="283"/>
      </w:pPr>
      <w:rPr>
        <w:rFonts w:ascii="Wingdings" w:hAnsi="Wingdings" w:hint="default"/>
        <w:sz w:val="28"/>
      </w:rPr>
    </w:lvl>
    <w:lvl w:ilvl="1" w:tplc="D6368874">
      <w:start w:val="1"/>
      <w:numFmt w:val="bullet"/>
      <w:lvlText w:val=""/>
      <w:lvlJc w:val="left"/>
      <w:pPr>
        <w:tabs>
          <w:tab w:val="num" w:pos="840"/>
        </w:tabs>
        <w:ind w:left="667" w:hanging="187"/>
      </w:pPr>
      <w:rPr>
        <w:rFonts w:ascii="Wingdings" w:hAnsi="Wingdings" w:hint="default"/>
        <w:sz w:val="28"/>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6E5C03B8"/>
    <w:multiLevelType w:val="hybridMultilevel"/>
    <w:tmpl w:val="E31E8CC6"/>
    <w:lvl w:ilvl="0" w:tplc="0409000B">
      <w:start w:val="1"/>
      <w:numFmt w:val="bullet"/>
      <w:lvlText w:val=""/>
      <w:lvlJc w:val="left"/>
      <w:pPr>
        <w:tabs>
          <w:tab w:val="num" w:pos="480"/>
        </w:tabs>
        <w:ind w:left="480" w:hanging="480"/>
      </w:pPr>
      <w:rPr>
        <w:rFonts w:ascii="Wingdings" w:hAnsi="Wingdings" w:cs="Wingdings" w:hint="default"/>
      </w:rPr>
    </w:lvl>
    <w:lvl w:ilvl="1" w:tplc="0409000B">
      <w:start w:val="1"/>
      <w:numFmt w:val="bullet"/>
      <w:lvlText w:val=""/>
      <w:lvlJc w:val="left"/>
      <w:pPr>
        <w:tabs>
          <w:tab w:val="num" w:pos="960"/>
        </w:tabs>
        <w:ind w:left="960" w:hanging="480"/>
      </w:pPr>
      <w:rPr>
        <w:rFonts w:ascii="Wingdings" w:hAnsi="Wingdings" w:cs="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15:restartNumberingAfterBreak="0">
    <w:nsid w:val="70E37AD0"/>
    <w:multiLevelType w:val="hybridMultilevel"/>
    <w:tmpl w:val="9A3EB1C4"/>
    <w:lvl w:ilvl="0" w:tplc="E74CEC5E">
      <w:start w:val="1"/>
      <w:numFmt w:val="decimal"/>
      <w:lvlText w:val="(%1)"/>
      <w:lvlJc w:val="left"/>
      <w:pPr>
        <w:tabs>
          <w:tab w:val="num" w:pos="655"/>
        </w:tabs>
        <w:ind w:left="655" w:hanging="435"/>
      </w:pPr>
      <w:rPr>
        <w:rFonts w:ascii="Times New Roman" w:hAnsi="Times New Roman" w:hint="default"/>
        <w:b/>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44" w15:restartNumberingAfterBreak="0">
    <w:nsid w:val="70F231AD"/>
    <w:multiLevelType w:val="hybridMultilevel"/>
    <w:tmpl w:val="CB56484C"/>
    <w:lvl w:ilvl="0" w:tplc="7AC43A28">
      <w:start w:val="1"/>
      <w:numFmt w:val="bullet"/>
      <w:lvlText w:val=""/>
      <w:lvlJc w:val="left"/>
      <w:pPr>
        <w:tabs>
          <w:tab w:val="num" w:pos="480"/>
        </w:tabs>
        <w:ind w:left="480" w:hanging="48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5" w15:restartNumberingAfterBreak="0">
    <w:nsid w:val="74646C80"/>
    <w:multiLevelType w:val="hybridMultilevel"/>
    <w:tmpl w:val="4A0CFADE"/>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53E2623"/>
    <w:multiLevelType w:val="hybridMultilevel"/>
    <w:tmpl w:val="2A1CFD3E"/>
    <w:lvl w:ilvl="0" w:tplc="026A0F8E">
      <w:start w:val="4"/>
      <w:numFmt w:val="decimal"/>
      <w:lvlText w:val="(%1)"/>
      <w:lvlJc w:val="left"/>
      <w:pPr>
        <w:tabs>
          <w:tab w:val="num" w:pos="685"/>
        </w:tabs>
        <w:ind w:left="685" w:hanging="465"/>
      </w:pPr>
      <w:rPr>
        <w:rFonts w:hint="eastAsia"/>
        <w:b/>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47" w15:restartNumberingAfterBreak="0">
    <w:nsid w:val="7AFC558D"/>
    <w:multiLevelType w:val="hybridMultilevel"/>
    <w:tmpl w:val="9A0659FE"/>
    <w:lvl w:ilvl="0" w:tplc="5818F5DE">
      <w:start w:val="1"/>
      <w:numFmt w:val="bullet"/>
      <w:lvlText w:val=""/>
      <w:lvlJc w:val="left"/>
      <w:pPr>
        <w:tabs>
          <w:tab w:val="num" w:pos="1865"/>
        </w:tabs>
        <w:ind w:left="1865" w:hanging="425"/>
      </w:pPr>
      <w:rPr>
        <w:rFonts w:ascii="Symbol" w:eastAsia="新細明體" w:hAnsi="Symbol" w:hint="default"/>
        <w:b w:val="0"/>
        <w:i w:val="0"/>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7B605BA4"/>
    <w:multiLevelType w:val="hybridMultilevel"/>
    <w:tmpl w:val="D8A0248E"/>
    <w:lvl w:ilvl="0" w:tplc="94A626D6">
      <w:start w:val="1"/>
      <w:numFmt w:val="bullet"/>
      <w:lvlText w:val=""/>
      <w:lvlJc w:val="left"/>
      <w:pPr>
        <w:tabs>
          <w:tab w:val="num" w:pos="389"/>
        </w:tabs>
        <w:ind w:left="312" w:hanging="283"/>
      </w:pPr>
      <w:rPr>
        <w:rFonts w:ascii="Wingdings" w:hAnsi="Wingdings" w:hint="default"/>
        <w:sz w:val="28"/>
      </w:rPr>
    </w:lvl>
    <w:lvl w:ilvl="1" w:tplc="04090003">
      <w:start w:val="1"/>
      <w:numFmt w:val="bullet"/>
      <w:lvlText w:val=""/>
      <w:lvlJc w:val="left"/>
      <w:pPr>
        <w:tabs>
          <w:tab w:val="num" w:pos="932"/>
        </w:tabs>
        <w:ind w:left="932" w:hanging="480"/>
      </w:pPr>
      <w:rPr>
        <w:rFonts w:ascii="Wingdings" w:hAnsi="Wingdings" w:hint="default"/>
        <w:sz w:val="28"/>
      </w:rPr>
    </w:lvl>
    <w:lvl w:ilvl="2" w:tplc="04090005">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49" w15:restartNumberingAfterBreak="0">
    <w:nsid w:val="7E8047D3"/>
    <w:multiLevelType w:val="hybridMultilevel"/>
    <w:tmpl w:val="7DD2420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7F2C1674"/>
    <w:multiLevelType w:val="hybridMultilevel"/>
    <w:tmpl w:val="08EA504E"/>
    <w:lvl w:ilvl="0" w:tplc="32843E4C">
      <w:start w:val="1"/>
      <w:numFmt w:val="bullet"/>
      <w:lvlText w:val=""/>
      <w:lvlJc w:val="left"/>
      <w:pPr>
        <w:tabs>
          <w:tab w:val="num" w:pos="480"/>
        </w:tabs>
        <w:ind w:left="480" w:hanging="480"/>
      </w:pPr>
      <w:rPr>
        <w:rFonts w:ascii="Wingdings" w:hAnsi="Wingdings" w:hint="default"/>
        <w:sz w:val="16"/>
      </w:rPr>
    </w:lvl>
    <w:lvl w:ilvl="1" w:tplc="F08E06DC">
      <w:start w:val="1"/>
      <w:numFmt w:val="bullet"/>
      <w:lvlText w:val=""/>
      <w:lvlJc w:val="left"/>
      <w:pPr>
        <w:tabs>
          <w:tab w:val="num" w:pos="680"/>
        </w:tabs>
        <w:ind w:left="680" w:hanging="200"/>
      </w:pPr>
      <w:rPr>
        <w:rFonts w:ascii="Wingdings" w:hAnsi="Wingdings" w:hint="default"/>
        <w:sz w:val="16"/>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3"/>
  </w:num>
  <w:num w:numId="2">
    <w:abstractNumId w:val="2"/>
  </w:num>
  <w:num w:numId="3">
    <w:abstractNumId w:val="19"/>
  </w:num>
  <w:num w:numId="4">
    <w:abstractNumId w:val="44"/>
  </w:num>
  <w:num w:numId="5">
    <w:abstractNumId w:val="50"/>
  </w:num>
  <w:num w:numId="6">
    <w:abstractNumId w:val="11"/>
  </w:num>
  <w:num w:numId="7">
    <w:abstractNumId w:val="39"/>
  </w:num>
  <w:num w:numId="8">
    <w:abstractNumId w:val="24"/>
  </w:num>
  <w:num w:numId="9">
    <w:abstractNumId w:val="36"/>
  </w:num>
  <w:num w:numId="10">
    <w:abstractNumId w:val="15"/>
  </w:num>
  <w:num w:numId="11">
    <w:abstractNumId w:val="26"/>
  </w:num>
  <w:num w:numId="12">
    <w:abstractNumId w:val="28"/>
  </w:num>
  <w:num w:numId="13">
    <w:abstractNumId w:val="45"/>
  </w:num>
  <w:num w:numId="14">
    <w:abstractNumId w:val="48"/>
  </w:num>
  <w:num w:numId="15">
    <w:abstractNumId w:val="13"/>
  </w:num>
  <w:num w:numId="16">
    <w:abstractNumId w:val="17"/>
  </w:num>
  <w:num w:numId="17">
    <w:abstractNumId w:val="41"/>
  </w:num>
  <w:num w:numId="18">
    <w:abstractNumId w:val="8"/>
  </w:num>
  <w:num w:numId="19">
    <w:abstractNumId w:val="38"/>
  </w:num>
  <w:num w:numId="20">
    <w:abstractNumId w:val="1"/>
  </w:num>
  <w:num w:numId="21">
    <w:abstractNumId w:val="16"/>
  </w:num>
  <w:num w:numId="22">
    <w:abstractNumId w:val="34"/>
  </w:num>
  <w:num w:numId="23">
    <w:abstractNumId w:val="27"/>
  </w:num>
  <w:num w:numId="24">
    <w:abstractNumId w:val="30"/>
  </w:num>
  <w:num w:numId="25">
    <w:abstractNumId w:val="29"/>
  </w:num>
  <w:num w:numId="26">
    <w:abstractNumId w:val="37"/>
  </w:num>
  <w:num w:numId="27">
    <w:abstractNumId w:val="4"/>
  </w:num>
  <w:num w:numId="28">
    <w:abstractNumId w:val="12"/>
  </w:num>
  <w:num w:numId="29">
    <w:abstractNumId w:val="22"/>
  </w:num>
  <w:num w:numId="30">
    <w:abstractNumId w:val="6"/>
  </w:num>
  <w:num w:numId="31">
    <w:abstractNumId w:val="32"/>
  </w:num>
  <w:num w:numId="32">
    <w:abstractNumId w:val="42"/>
  </w:num>
  <w:num w:numId="33">
    <w:abstractNumId w:val="0"/>
  </w:num>
  <w:num w:numId="34">
    <w:abstractNumId w:val="47"/>
  </w:num>
  <w:num w:numId="35">
    <w:abstractNumId w:val="33"/>
  </w:num>
  <w:num w:numId="36">
    <w:abstractNumId w:val="20"/>
  </w:num>
  <w:num w:numId="37">
    <w:abstractNumId w:val="25"/>
  </w:num>
  <w:num w:numId="38">
    <w:abstractNumId w:val="10"/>
  </w:num>
  <w:num w:numId="39">
    <w:abstractNumId w:val="9"/>
  </w:num>
  <w:num w:numId="40">
    <w:abstractNumId w:val="21"/>
  </w:num>
  <w:num w:numId="41">
    <w:abstractNumId w:val="31"/>
  </w:num>
  <w:num w:numId="42">
    <w:abstractNumId w:val="3"/>
  </w:num>
  <w:num w:numId="43">
    <w:abstractNumId w:val="46"/>
  </w:num>
  <w:num w:numId="44">
    <w:abstractNumId w:val="43"/>
  </w:num>
  <w:num w:numId="45">
    <w:abstractNumId w:val="14"/>
  </w:num>
  <w:num w:numId="46">
    <w:abstractNumId w:val="35"/>
  </w:num>
  <w:num w:numId="47">
    <w:abstractNumId w:val="40"/>
  </w:num>
  <w:num w:numId="48">
    <w:abstractNumId w:val="5"/>
  </w:num>
  <w:num w:numId="49">
    <w:abstractNumId w:val="7"/>
  </w:num>
  <w:num w:numId="50">
    <w:abstractNumId w:val="49"/>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jcwNzE2NjI0sTRT0lEKTi0uzszPAykwNKoFAP4rISItAAAA"/>
  </w:docVars>
  <w:rsids>
    <w:rsidRoot w:val="009C79DF"/>
    <w:rsid w:val="0000024B"/>
    <w:rsid w:val="00004AEF"/>
    <w:rsid w:val="00007C9A"/>
    <w:rsid w:val="00011440"/>
    <w:rsid w:val="00013D56"/>
    <w:rsid w:val="00015950"/>
    <w:rsid w:val="00016C5F"/>
    <w:rsid w:val="0002385A"/>
    <w:rsid w:val="0002408C"/>
    <w:rsid w:val="00026A2C"/>
    <w:rsid w:val="00031C30"/>
    <w:rsid w:val="000347E4"/>
    <w:rsid w:val="00035F6A"/>
    <w:rsid w:val="00037EFB"/>
    <w:rsid w:val="0004384F"/>
    <w:rsid w:val="00043CE0"/>
    <w:rsid w:val="000470A6"/>
    <w:rsid w:val="00050116"/>
    <w:rsid w:val="0005200E"/>
    <w:rsid w:val="0005313C"/>
    <w:rsid w:val="00054454"/>
    <w:rsid w:val="00055F53"/>
    <w:rsid w:val="00060EB6"/>
    <w:rsid w:val="00062C5C"/>
    <w:rsid w:val="00064B4D"/>
    <w:rsid w:val="000654E4"/>
    <w:rsid w:val="00067642"/>
    <w:rsid w:val="00072271"/>
    <w:rsid w:val="000741D1"/>
    <w:rsid w:val="00082C1D"/>
    <w:rsid w:val="00083272"/>
    <w:rsid w:val="000833AA"/>
    <w:rsid w:val="00083946"/>
    <w:rsid w:val="00087942"/>
    <w:rsid w:val="0009097D"/>
    <w:rsid w:val="000A0BE0"/>
    <w:rsid w:val="000A155B"/>
    <w:rsid w:val="000A1A05"/>
    <w:rsid w:val="000A3723"/>
    <w:rsid w:val="000A6DF4"/>
    <w:rsid w:val="000B0A5F"/>
    <w:rsid w:val="000B22DC"/>
    <w:rsid w:val="000B2C38"/>
    <w:rsid w:val="000B4120"/>
    <w:rsid w:val="000B73AB"/>
    <w:rsid w:val="000C1FF2"/>
    <w:rsid w:val="000C212D"/>
    <w:rsid w:val="000C25CA"/>
    <w:rsid w:val="000C2AEF"/>
    <w:rsid w:val="000C3326"/>
    <w:rsid w:val="000C4767"/>
    <w:rsid w:val="000D02C9"/>
    <w:rsid w:val="000D54BA"/>
    <w:rsid w:val="000D5A69"/>
    <w:rsid w:val="000D7F0F"/>
    <w:rsid w:val="000E2CBF"/>
    <w:rsid w:val="000E62D9"/>
    <w:rsid w:val="000F18AA"/>
    <w:rsid w:val="000F2E29"/>
    <w:rsid w:val="000F59DC"/>
    <w:rsid w:val="001013F8"/>
    <w:rsid w:val="00101FBA"/>
    <w:rsid w:val="00102BC0"/>
    <w:rsid w:val="00103BDC"/>
    <w:rsid w:val="00105322"/>
    <w:rsid w:val="001109A8"/>
    <w:rsid w:val="00112AE0"/>
    <w:rsid w:val="00114136"/>
    <w:rsid w:val="00117239"/>
    <w:rsid w:val="001202AC"/>
    <w:rsid w:val="00121F0F"/>
    <w:rsid w:val="00121FBC"/>
    <w:rsid w:val="00122A53"/>
    <w:rsid w:val="001238E5"/>
    <w:rsid w:val="00123966"/>
    <w:rsid w:val="00123EB5"/>
    <w:rsid w:val="0012476E"/>
    <w:rsid w:val="001320E6"/>
    <w:rsid w:val="0013478F"/>
    <w:rsid w:val="00134C78"/>
    <w:rsid w:val="00137E3E"/>
    <w:rsid w:val="00140E16"/>
    <w:rsid w:val="001418D0"/>
    <w:rsid w:val="00141FF2"/>
    <w:rsid w:val="00143D85"/>
    <w:rsid w:val="00150103"/>
    <w:rsid w:val="00162185"/>
    <w:rsid w:val="00167DAB"/>
    <w:rsid w:val="001716C8"/>
    <w:rsid w:val="001718D0"/>
    <w:rsid w:val="001732A1"/>
    <w:rsid w:val="00177D19"/>
    <w:rsid w:val="00183DEA"/>
    <w:rsid w:val="001848B4"/>
    <w:rsid w:val="00186701"/>
    <w:rsid w:val="001879E7"/>
    <w:rsid w:val="00191DD9"/>
    <w:rsid w:val="00192E1A"/>
    <w:rsid w:val="001950A6"/>
    <w:rsid w:val="0019567A"/>
    <w:rsid w:val="001967B0"/>
    <w:rsid w:val="00196D2A"/>
    <w:rsid w:val="001A1668"/>
    <w:rsid w:val="001A3429"/>
    <w:rsid w:val="001A3FF1"/>
    <w:rsid w:val="001A6542"/>
    <w:rsid w:val="001B161E"/>
    <w:rsid w:val="001B2E16"/>
    <w:rsid w:val="001B380B"/>
    <w:rsid w:val="001B3F73"/>
    <w:rsid w:val="001C1A1E"/>
    <w:rsid w:val="001C25B4"/>
    <w:rsid w:val="001C35CC"/>
    <w:rsid w:val="001C3F01"/>
    <w:rsid w:val="001C4C93"/>
    <w:rsid w:val="001C4E1F"/>
    <w:rsid w:val="001C536A"/>
    <w:rsid w:val="001C5507"/>
    <w:rsid w:val="001C5925"/>
    <w:rsid w:val="001C7664"/>
    <w:rsid w:val="001D0823"/>
    <w:rsid w:val="001D405F"/>
    <w:rsid w:val="001D4BF0"/>
    <w:rsid w:val="001D5F73"/>
    <w:rsid w:val="001E07F3"/>
    <w:rsid w:val="001E0EE4"/>
    <w:rsid w:val="001E2BEE"/>
    <w:rsid w:val="001E64C0"/>
    <w:rsid w:val="001F0632"/>
    <w:rsid w:val="001F0EB8"/>
    <w:rsid w:val="001F0F10"/>
    <w:rsid w:val="001F41E0"/>
    <w:rsid w:val="001F53BD"/>
    <w:rsid w:val="00202D4A"/>
    <w:rsid w:val="002034DE"/>
    <w:rsid w:val="00204B5B"/>
    <w:rsid w:val="00205A28"/>
    <w:rsid w:val="0021548E"/>
    <w:rsid w:val="00217864"/>
    <w:rsid w:val="00225B4E"/>
    <w:rsid w:val="00232F46"/>
    <w:rsid w:val="002351C6"/>
    <w:rsid w:val="00241637"/>
    <w:rsid w:val="0024249F"/>
    <w:rsid w:val="002522D8"/>
    <w:rsid w:val="00252CC8"/>
    <w:rsid w:val="002546BE"/>
    <w:rsid w:val="00255526"/>
    <w:rsid w:val="00257087"/>
    <w:rsid w:val="002573BA"/>
    <w:rsid w:val="00260DF0"/>
    <w:rsid w:val="0026228A"/>
    <w:rsid w:val="002655E7"/>
    <w:rsid w:val="00270038"/>
    <w:rsid w:val="00270944"/>
    <w:rsid w:val="00271C37"/>
    <w:rsid w:val="00272CC3"/>
    <w:rsid w:val="002745D7"/>
    <w:rsid w:val="002761C2"/>
    <w:rsid w:val="002763C3"/>
    <w:rsid w:val="00280591"/>
    <w:rsid w:val="00280F40"/>
    <w:rsid w:val="00282CD2"/>
    <w:rsid w:val="0029106F"/>
    <w:rsid w:val="0029124B"/>
    <w:rsid w:val="0029291C"/>
    <w:rsid w:val="00293C29"/>
    <w:rsid w:val="00294EB8"/>
    <w:rsid w:val="00295971"/>
    <w:rsid w:val="002A0A3B"/>
    <w:rsid w:val="002A508A"/>
    <w:rsid w:val="002A700D"/>
    <w:rsid w:val="002A7CEF"/>
    <w:rsid w:val="002B2AEF"/>
    <w:rsid w:val="002B679F"/>
    <w:rsid w:val="002C1F10"/>
    <w:rsid w:val="002D3FA6"/>
    <w:rsid w:val="002D5830"/>
    <w:rsid w:val="002D7B8B"/>
    <w:rsid w:val="002E3F93"/>
    <w:rsid w:val="002F0DC1"/>
    <w:rsid w:val="002F496D"/>
    <w:rsid w:val="00303FC0"/>
    <w:rsid w:val="00304287"/>
    <w:rsid w:val="00304673"/>
    <w:rsid w:val="003064DB"/>
    <w:rsid w:val="00312AD9"/>
    <w:rsid w:val="00312F04"/>
    <w:rsid w:val="003130F1"/>
    <w:rsid w:val="00314EBD"/>
    <w:rsid w:val="00320002"/>
    <w:rsid w:val="003236E1"/>
    <w:rsid w:val="00323EA8"/>
    <w:rsid w:val="00324AA3"/>
    <w:rsid w:val="003250B3"/>
    <w:rsid w:val="00325374"/>
    <w:rsid w:val="00325FB2"/>
    <w:rsid w:val="00331513"/>
    <w:rsid w:val="00332B94"/>
    <w:rsid w:val="00332E1C"/>
    <w:rsid w:val="00333B6A"/>
    <w:rsid w:val="00335127"/>
    <w:rsid w:val="00337CDA"/>
    <w:rsid w:val="00340999"/>
    <w:rsid w:val="00341C2B"/>
    <w:rsid w:val="003512FE"/>
    <w:rsid w:val="00351800"/>
    <w:rsid w:val="003518C8"/>
    <w:rsid w:val="00352D50"/>
    <w:rsid w:val="00355740"/>
    <w:rsid w:val="003605A4"/>
    <w:rsid w:val="00362005"/>
    <w:rsid w:val="00362CD6"/>
    <w:rsid w:val="00363398"/>
    <w:rsid w:val="00367177"/>
    <w:rsid w:val="003714D2"/>
    <w:rsid w:val="00375352"/>
    <w:rsid w:val="00375B73"/>
    <w:rsid w:val="0037763B"/>
    <w:rsid w:val="003815F6"/>
    <w:rsid w:val="00381678"/>
    <w:rsid w:val="00381EA0"/>
    <w:rsid w:val="003822D2"/>
    <w:rsid w:val="00383C0E"/>
    <w:rsid w:val="0038497A"/>
    <w:rsid w:val="00385AD1"/>
    <w:rsid w:val="003870AB"/>
    <w:rsid w:val="00390969"/>
    <w:rsid w:val="00395E1B"/>
    <w:rsid w:val="00396D0D"/>
    <w:rsid w:val="003A1085"/>
    <w:rsid w:val="003A3F1F"/>
    <w:rsid w:val="003A66E9"/>
    <w:rsid w:val="003A7086"/>
    <w:rsid w:val="003B5ACB"/>
    <w:rsid w:val="003B630F"/>
    <w:rsid w:val="003C0588"/>
    <w:rsid w:val="003C1244"/>
    <w:rsid w:val="003C53BC"/>
    <w:rsid w:val="003C6123"/>
    <w:rsid w:val="003C7EAC"/>
    <w:rsid w:val="003D12F5"/>
    <w:rsid w:val="003D1509"/>
    <w:rsid w:val="003D5660"/>
    <w:rsid w:val="003D6BF2"/>
    <w:rsid w:val="003E1D1B"/>
    <w:rsid w:val="003E2259"/>
    <w:rsid w:val="003E3954"/>
    <w:rsid w:val="003E50F1"/>
    <w:rsid w:val="003F01DF"/>
    <w:rsid w:val="003F188F"/>
    <w:rsid w:val="003F297F"/>
    <w:rsid w:val="003F632E"/>
    <w:rsid w:val="003F7D58"/>
    <w:rsid w:val="004011D7"/>
    <w:rsid w:val="00403E73"/>
    <w:rsid w:val="00407328"/>
    <w:rsid w:val="0041053A"/>
    <w:rsid w:val="004106D2"/>
    <w:rsid w:val="004109C9"/>
    <w:rsid w:val="004110DC"/>
    <w:rsid w:val="00411416"/>
    <w:rsid w:val="0041220C"/>
    <w:rsid w:val="00412E20"/>
    <w:rsid w:val="0041335D"/>
    <w:rsid w:val="00414363"/>
    <w:rsid w:val="00414944"/>
    <w:rsid w:val="00414BED"/>
    <w:rsid w:val="00414C3C"/>
    <w:rsid w:val="00415A56"/>
    <w:rsid w:val="00416169"/>
    <w:rsid w:val="004167E0"/>
    <w:rsid w:val="00420BAE"/>
    <w:rsid w:val="004215CA"/>
    <w:rsid w:val="00421BF0"/>
    <w:rsid w:val="004235BC"/>
    <w:rsid w:val="004235FD"/>
    <w:rsid w:val="00425DC6"/>
    <w:rsid w:val="0042666B"/>
    <w:rsid w:val="0042690D"/>
    <w:rsid w:val="00430435"/>
    <w:rsid w:val="00430460"/>
    <w:rsid w:val="00431CBA"/>
    <w:rsid w:val="00432047"/>
    <w:rsid w:val="0043466F"/>
    <w:rsid w:val="004352F7"/>
    <w:rsid w:val="00435AE8"/>
    <w:rsid w:val="0044240C"/>
    <w:rsid w:val="004426B3"/>
    <w:rsid w:val="0044409B"/>
    <w:rsid w:val="00445B33"/>
    <w:rsid w:val="00447071"/>
    <w:rsid w:val="0045084F"/>
    <w:rsid w:val="00450917"/>
    <w:rsid w:val="00453875"/>
    <w:rsid w:val="00454AB3"/>
    <w:rsid w:val="00455C28"/>
    <w:rsid w:val="00456544"/>
    <w:rsid w:val="004570CD"/>
    <w:rsid w:val="0046000D"/>
    <w:rsid w:val="0046099E"/>
    <w:rsid w:val="00460DBE"/>
    <w:rsid w:val="004619F1"/>
    <w:rsid w:val="0046547B"/>
    <w:rsid w:val="00465DF3"/>
    <w:rsid w:val="0046784F"/>
    <w:rsid w:val="0047004A"/>
    <w:rsid w:val="00470C1B"/>
    <w:rsid w:val="00477461"/>
    <w:rsid w:val="00481FB4"/>
    <w:rsid w:val="00482D5F"/>
    <w:rsid w:val="00483ECD"/>
    <w:rsid w:val="004871E4"/>
    <w:rsid w:val="00490658"/>
    <w:rsid w:val="004A29BA"/>
    <w:rsid w:val="004A4E5D"/>
    <w:rsid w:val="004A7785"/>
    <w:rsid w:val="004B11B0"/>
    <w:rsid w:val="004B441C"/>
    <w:rsid w:val="004B5112"/>
    <w:rsid w:val="004C0288"/>
    <w:rsid w:val="004C1A30"/>
    <w:rsid w:val="004C260A"/>
    <w:rsid w:val="004C3A9E"/>
    <w:rsid w:val="004C3FBA"/>
    <w:rsid w:val="004C60C3"/>
    <w:rsid w:val="004C6B6F"/>
    <w:rsid w:val="004C6F23"/>
    <w:rsid w:val="004C7B86"/>
    <w:rsid w:val="004C7D80"/>
    <w:rsid w:val="004D0579"/>
    <w:rsid w:val="004D0CF6"/>
    <w:rsid w:val="004D1659"/>
    <w:rsid w:val="004D19DA"/>
    <w:rsid w:val="004D4FEE"/>
    <w:rsid w:val="004D5EAB"/>
    <w:rsid w:val="004D7DCB"/>
    <w:rsid w:val="004E1EEC"/>
    <w:rsid w:val="004E22A1"/>
    <w:rsid w:val="004F070C"/>
    <w:rsid w:val="004F0C0F"/>
    <w:rsid w:val="004F4BA3"/>
    <w:rsid w:val="004F4C01"/>
    <w:rsid w:val="004F686D"/>
    <w:rsid w:val="00504E30"/>
    <w:rsid w:val="005057CB"/>
    <w:rsid w:val="00510F72"/>
    <w:rsid w:val="005144AE"/>
    <w:rsid w:val="0051569C"/>
    <w:rsid w:val="00517286"/>
    <w:rsid w:val="00523D98"/>
    <w:rsid w:val="005304DE"/>
    <w:rsid w:val="00531AA8"/>
    <w:rsid w:val="005357CE"/>
    <w:rsid w:val="00541827"/>
    <w:rsid w:val="00544B90"/>
    <w:rsid w:val="005476F3"/>
    <w:rsid w:val="00547906"/>
    <w:rsid w:val="00550467"/>
    <w:rsid w:val="005516E9"/>
    <w:rsid w:val="0055292F"/>
    <w:rsid w:val="00552E35"/>
    <w:rsid w:val="00553B7C"/>
    <w:rsid w:val="0055414B"/>
    <w:rsid w:val="00555997"/>
    <w:rsid w:val="00557893"/>
    <w:rsid w:val="00557B91"/>
    <w:rsid w:val="005606BC"/>
    <w:rsid w:val="005673FD"/>
    <w:rsid w:val="00567559"/>
    <w:rsid w:val="005729DA"/>
    <w:rsid w:val="00574604"/>
    <w:rsid w:val="00574829"/>
    <w:rsid w:val="005775A0"/>
    <w:rsid w:val="00584B5C"/>
    <w:rsid w:val="005857A8"/>
    <w:rsid w:val="00586050"/>
    <w:rsid w:val="00587CA8"/>
    <w:rsid w:val="00587E2F"/>
    <w:rsid w:val="00592673"/>
    <w:rsid w:val="005926D0"/>
    <w:rsid w:val="005933BD"/>
    <w:rsid w:val="00593D88"/>
    <w:rsid w:val="0059434D"/>
    <w:rsid w:val="005A2F50"/>
    <w:rsid w:val="005A4365"/>
    <w:rsid w:val="005A5600"/>
    <w:rsid w:val="005A57E5"/>
    <w:rsid w:val="005A7347"/>
    <w:rsid w:val="005A76FA"/>
    <w:rsid w:val="005B379C"/>
    <w:rsid w:val="005B7FA2"/>
    <w:rsid w:val="005C049A"/>
    <w:rsid w:val="005C15B8"/>
    <w:rsid w:val="005C390A"/>
    <w:rsid w:val="005C7C71"/>
    <w:rsid w:val="005D082E"/>
    <w:rsid w:val="005D1255"/>
    <w:rsid w:val="005D63DE"/>
    <w:rsid w:val="005D6F9C"/>
    <w:rsid w:val="005E0485"/>
    <w:rsid w:val="005E1F0C"/>
    <w:rsid w:val="005E398E"/>
    <w:rsid w:val="005E54A7"/>
    <w:rsid w:val="005F0CE6"/>
    <w:rsid w:val="005F1156"/>
    <w:rsid w:val="005F118F"/>
    <w:rsid w:val="005F1DC7"/>
    <w:rsid w:val="005F3DE0"/>
    <w:rsid w:val="005F64BD"/>
    <w:rsid w:val="00600036"/>
    <w:rsid w:val="0060077B"/>
    <w:rsid w:val="00601B82"/>
    <w:rsid w:val="00602E53"/>
    <w:rsid w:val="006031E0"/>
    <w:rsid w:val="0060586D"/>
    <w:rsid w:val="00607EEB"/>
    <w:rsid w:val="00612259"/>
    <w:rsid w:val="006133CC"/>
    <w:rsid w:val="006136D1"/>
    <w:rsid w:val="006158C5"/>
    <w:rsid w:val="00616AB4"/>
    <w:rsid w:val="006176DC"/>
    <w:rsid w:val="00620EB1"/>
    <w:rsid w:val="00623191"/>
    <w:rsid w:val="006237F8"/>
    <w:rsid w:val="006246FD"/>
    <w:rsid w:val="00627F87"/>
    <w:rsid w:val="00630817"/>
    <w:rsid w:val="00631172"/>
    <w:rsid w:val="006312DC"/>
    <w:rsid w:val="0063157C"/>
    <w:rsid w:val="00633905"/>
    <w:rsid w:val="00634E62"/>
    <w:rsid w:val="00636914"/>
    <w:rsid w:val="00637EC7"/>
    <w:rsid w:val="00643F0A"/>
    <w:rsid w:val="0064583A"/>
    <w:rsid w:val="00645FDD"/>
    <w:rsid w:val="006469A6"/>
    <w:rsid w:val="00646D73"/>
    <w:rsid w:val="00650AA9"/>
    <w:rsid w:val="006531CD"/>
    <w:rsid w:val="00654D83"/>
    <w:rsid w:val="0065618C"/>
    <w:rsid w:val="00656700"/>
    <w:rsid w:val="0065675B"/>
    <w:rsid w:val="00664487"/>
    <w:rsid w:val="00665F03"/>
    <w:rsid w:val="0068046D"/>
    <w:rsid w:val="00682580"/>
    <w:rsid w:val="00682751"/>
    <w:rsid w:val="00684D16"/>
    <w:rsid w:val="0069047F"/>
    <w:rsid w:val="006915E3"/>
    <w:rsid w:val="00693F4D"/>
    <w:rsid w:val="00694527"/>
    <w:rsid w:val="00696530"/>
    <w:rsid w:val="00696BD2"/>
    <w:rsid w:val="00697427"/>
    <w:rsid w:val="00697562"/>
    <w:rsid w:val="006A0718"/>
    <w:rsid w:val="006A0E6D"/>
    <w:rsid w:val="006A2597"/>
    <w:rsid w:val="006A5634"/>
    <w:rsid w:val="006B03BA"/>
    <w:rsid w:val="006B091D"/>
    <w:rsid w:val="006B0A2F"/>
    <w:rsid w:val="006B2951"/>
    <w:rsid w:val="006B50E8"/>
    <w:rsid w:val="006B5D08"/>
    <w:rsid w:val="006B5D47"/>
    <w:rsid w:val="006B5E21"/>
    <w:rsid w:val="006C1825"/>
    <w:rsid w:val="006C262C"/>
    <w:rsid w:val="006C3402"/>
    <w:rsid w:val="006C5E27"/>
    <w:rsid w:val="006D0884"/>
    <w:rsid w:val="006D1F11"/>
    <w:rsid w:val="006D501A"/>
    <w:rsid w:val="006D6218"/>
    <w:rsid w:val="006E13B1"/>
    <w:rsid w:val="006E360C"/>
    <w:rsid w:val="006E3EC0"/>
    <w:rsid w:val="006F0776"/>
    <w:rsid w:val="006F3069"/>
    <w:rsid w:val="006F36FE"/>
    <w:rsid w:val="0070025D"/>
    <w:rsid w:val="00702467"/>
    <w:rsid w:val="007049CB"/>
    <w:rsid w:val="00710305"/>
    <w:rsid w:val="00711AE0"/>
    <w:rsid w:val="007147AE"/>
    <w:rsid w:val="00716461"/>
    <w:rsid w:val="00721751"/>
    <w:rsid w:val="00721811"/>
    <w:rsid w:val="00722E8B"/>
    <w:rsid w:val="00724350"/>
    <w:rsid w:val="007271AF"/>
    <w:rsid w:val="0072774F"/>
    <w:rsid w:val="0073243C"/>
    <w:rsid w:val="00737B35"/>
    <w:rsid w:val="0074101E"/>
    <w:rsid w:val="0074170A"/>
    <w:rsid w:val="00751B31"/>
    <w:rsid w:val="00756300"/>
    <w:rsid w:val="00757ADB"/>
    <w:rsid w:val="007616E2"/>
    <w:rsid w:val="007621BC"/>
    <w:rsid w:val="0076657A"/>
    <w:rsid w:val="0077288C"/>
    <w:rsid w:val="0077301C"/>
    <w:rsid w:val="007818CE"/>
    <w:rsid w:val="00783439"/>
    <w:rsid w:val="00783DE6"/>
    <w:rsid w:val="007846E9"/>
    <w:rsid w:val="00784803"/>
    <w:rsid w:val="00791D5C"/>
    <w:rsid w:val="00793B5A"/>
    <w:rsid w:val="007972F3"/>
    <w:rsid w:val="007A1E5B"/>
    <w:rsid w:val="007A401A"/>
    <w:rsid w:val="007A4B19"/>
    <w:rsid w:val="007A62EF"/>
    <w:rsid w:val="007A667A"/>
    <w:rsid w:val="007A78F5"/>
    <w:rsid w:val="007B26AE"/>
    <w:rsid w:val="007B3396"/>
    <w:rsid w:val="007C2397"/>
    <w:rsid w:val="007C292D"/>
    <w:rsid w:val="007C3681"/>
    <w:rsid w:val="007C675C"/>
    <w:rsid w:val="007C76A1"/>
    <w:rsid w:val="007C7BE5"/>
    <w:rsid w:val="007D15FB"/>
    <w:rsid w:val="007D59B6"/>
    <w:rsid w:val="007D642D"/>
    <w:rsid w:val="007D6709"/>
    <w:rsid w:val="007E1020"/>
    <w:rsid w:val="007E10CC"/>
    <w:rsid w:val="007E152D"/>
    <w:rsid w:val="007E6D2D"/>
    <w:rsid w:val="007F09E8"/>
    <w:rsid w:val="007F0D08"/>
    <w:rsid w:val="007F4FAE"/>
    <w:rsid w:val="007F65A0"/>
    <w:rsid w:val="007F7724"/>
    <w:rsid w:val="008000F0"/>
    <w:rsid w:val="00803148"/>
    <w:rsid w:val="00807C29"/>
    <w:rsid w:val="008114B5"/>
    <w:rsid w:val="0081223A"/>
    <w:rsid w:val="008135E3"/>
    <w:rsid w:val="00814507"/>
    <w:rsid w:val="00816578"/>
    <w:rsid w:val="00822BF8"/>
    <w:rsid w:val="0083088F"/>
    <w:rsid w:val="00831E50"/>
    <w:rsid w:val="00840D86"/>
    <w:rsid w:val="00845219"/>
    <w:rsid w:val="00850A1D"/>
    <w:rsid w:val="008552CE"/>
    <w:rsid w:val="00855528"/>
    <w:rsid w:val="00856FA8"/>
    <w:rsid w:val="008577B5"/>
    <w:rsid w:val="008608F1"/>
    <w:rsid w:val="00864517"/>
    <w:rsid w:val="00867C98"/>
    <w:rsid w:val="00874A11"/>
    <w:rsid w:val="008804F7"/>
    <w:rsid w:val="0088107C"/>
    <w:rsid w:val="008821D8"/>
    <w:rsid w:val="00894351"/>
    <w:rsid w:val="00894D20"/>
    <w:rsid w:val="008967AF"/>
    <w:rsid w:val="00897882"/>
    <w:rsid w:val="008A0C1D"/>
    <w:rsid w:val="008A34BA"/>
    <w:rsid w:val="008A4E51"/>
    <w:rsid w:val="008A55DA"/>
    <w:rsid w:val="008A6D97"/>
    <w:rsid w:val="008A73B0"/>
    <w:rsid w:val="008B0EDD"/>
    <w:rsid w:val="008B3579"/>
    <w:rsid w:val="008B3D10"/>
    <w:rsid w:val="008B5FC4"/>
    <w:rsid w:val="008B6DA7"/>
    <w:rsid w:val="008C09E1"/>
    <w:rsid w:val="008C3F5F"/>
    <w:rsid w:val="008C6AE4"/>
    <w:rsid w:val="008D029A"/>
    <w:rsid w:val="008D1EDE"/>
    <w:rsid w:val="008D4D30"/>
    <w:rsid w:val="008D512B"/>
    <w:rsid w:val="008D56FD"/>
    <w:rsid w:val="008E0D26"/>
    <w:rsid w:val="008E1242"/>
    <w:rsid w:val="008E4CEE"/>
    <w:rsid w:val="008E5BBE"/>
    <w:rsid w:val="008E64F9"/>
    <w:rsid w:val="008E6692"/>
    <w:rsid w:val="008F04FF"/>
    <w:rsid w:val="008F0A95"/>
    <w:rsid w:val="008F3A6C"/>
    <w:rsid w:val="008F61CA"/>
    <w:rsid w:val="008F67C9"/>
    <w:rsid w:val="00900399"/>
    <w:rsid w:val="00904685"/>
    <w:rsid w:val="00904E36"/>
    <w:rsid w:val="00905519"/>
    <w:rsid w:val="00907A5F"/>
    <w:rsid w:val="00910171"/>
    <w:rsid w:val="0091190A"/>
    <w:rsid w:val="00911C1E"/>
    <w:rsid w:val="00912639"/>
    <w:rsid w:val="00913961"/>
    <w:rsid w:val="00913E2D"/>
    <w:rsid w:val="0092074E"/>
    <w:rsid w:val="009212DD"/>
    <w:rsid w:val="009213DF"/>
    <w:rsid w:val="00923449"/>
    <w:rsid w:val="0092476D"/>
    <w:rsid w:val="00924805"/>
    <w:rsid w:val="009248C8"/>
    <w:rsid w:val="009257F4"/>
    <w:rsid w:val="00927D0A"/>
    <w:rsid w:val="00927FB7"/>
    <w:rsid w:val="00932AD7"/>
    <w:rsid w:val="0093386F"/>
    <w:rsid w:val="00933D17"/>
    <w:rsid w:val="009346EF"/>
    <w:rsid w:val="00935614"/>
    <w:rsid w:val="0093588E"/>
    <w:rsid w:val="00942677"/>
    <w:rsid w:val="00942CED"/>
    <w:rsid w:val="00946393"/>
    <w:rsid w:val="00947671"/>
    <w:rsid w:val="00947D87"/>
    <w:rsid w:val="009505E3"/>
    <w:rsid w:val="00950CD7"/>
    <w:rsid w:val="0095293A"/>
    <w:rsid w:val="00953D91"/>
    <w:rsid w:val="00955DAD"/>
    <w:rsid w:val="00956805"/>
    <w:rsid w:val="009608F2"/>
    <w:rsid w:val="00962115"/>
    <w:rsid w:val="0096244A"/>
    <w:rsid w:val="00964675"/>
    <w:rsid w:val="00965281"/>
    <w:rsid w:val="00966008"/>
    <w:rsid w:val="0097044D"/>
    <w:rsid w:val="00970623"/>
    <w:rsid w:val="009715FC"/>
    <w:rsid w:val="009717AE"/>
    <w:rsid w:val="00975109"/>
    <w:rsid w:val="009800F1"/>
    <w:rsid w:val="00980E95"/>
    <w:rsid w:val="009853D5"/>
    <w:rsid w:val="00987199"/>
    <w:rsid w:val="009959D8"/>
    <w:rsid w:val="009965BA"/>
    <w:rsid w:val="0099660E"/>
    <w:rsid w:val="009A0800"/>
    <w:rsid w:val="009A3F24"/>
    <w:rsid w:val="009A6C04"/>
    <w:rsid w:val="009A777F"/>
    <w:rsid w:val="009B4419"/>
    <w:rsid w:val="009B45ED"/>
    <w:rsid w:val="009C0316"/>
    <w:rsid w:val="009C0424"/>
    <w:rsid w:val="009C0B9D"/>
    <w:rsid w:val="009C36D4"/>
    <w:rsid w:val="009C3984"/>
    <w:rsid w:val="009C5907"/>
    <w:rsid w:val="009C6454"/>
    <w:rsid w:val="009C65E6"/>
    <w:rsid w:val="009C79DF"/>
    <w:rsid w:val="009C7C64"/>
    <w:rsid w:val="009D0C5D"/>
    <w:rsid w:val="009D3D8E"/>
    <w:rsid w:val="009D6959"/>
    <w:rsid w:val="009D7F0B"/>
    <w:rsid w:val="009E583C"/>
    <w:rsid w:val="009E6813"/>
    <w:rsid w:val="009F12D1"/>
    <w:rsid w:val="009F2A4C"/>
    <w:rsid w:val="009F3B36"/>
    <w:rsid w:val="009F4168"/>
    <w:rsid w:val="009F4317"/>
    <w:rsid w:val="009F74C4"/>
    <w:rsid w:val="00A02D0F"/>
    <w:rsid w:val="00A0365B"/>
    <w:rsid w:val="00A038CA"/>
    <w:rsid w:val="00A048EF"/>
    <w:rsid w:val="00A1015A"/>
    <w:rsid w:val="00A118AF"/>
    <w:rsid w:val="00A1307E"/>
    <w:rsid w:val="00A15A47"/>
    <w:rsid w:val="00A160F9"/>
    <w:rsid w:val="00A17C73"/>
    <w:rsid w:val="00A17F36"/>
    <w:rsid w:val="00A22F00"/>
    <w:rsid w:val="00A23257"/>
    <w:rsid w:val="00A259F9"/>
    <w:rsid w:val="00A26F9E"/>
    <w:rsid w:val="00A27319"/>
    <w:rsid w:val="00A30EFA"/>
    <w:rsid w:val="00A33B54"/>
    <w:rsid w:val="00A35B61"/>
    <w:rsid w:val="00A35E6D"/>
    <w:rsid w:val="00A43EAD"/>
    <w:rsid w:val="00A44EC9"/>
    <w:rsid w:val="00A46E04"/>
    <w:rsid w:val="00A470BF"/>
    <w:rsid w:val="00A472CA"/>
    <w:rsid w:val="00A52619"/>
    <w:rsid w:val="00A54174"/>
    <w:rsid w:val="00A5714B"/>
    <w:rsid w:val="00A60A47"/>
    <w:rsid w:val="00A65DF6"/>
    <w:rsid w:val="00A665E5"/>
    <w:rsid w:val="00A67696"/>
    <w:rsid w:val="00A70BEC"/>
    <w:rsid w:val="00A73F47"/>
    <w:rsid w:val="00A745CC"/>
    <w:rsid w:val="00A75CA9"/>
    <w:rsid w:val="00A76DBF"/>
    <w:rsid w:val="00A7796A"/>
    <w:rsid w:val="00A800FD"/>
    <w:rsid w:val="00A826E6"/>
    <w:rsid w:val="00A844FF"/>
    <w:rsid w:val="00A86BCC"/>
    <w:rsid w:val="00A87C5E"/>
    <w:rsid w:val="00A92310"/>
    <w:rsid w:val="00A97083"/>
    <w:rsid w:val="00A974C8"/>
    <w:rsid w:val="00AA21CA"/>
    <w:rsid w:val="00AA61DD"/>
    <w:rsid w:val="00AB296A"/>
    <w:rsid w:val="00AB3F58"/>
    <w:rsid w:val="00AB45B6"/>
    <w:rsid w:val="00AB6688"/>
    <w:rsid w:val="00AC0281"/>
    <w:rsid w:val="00AC1BFD"/>
    <w:rsid w:val="00AC1C00"/>
    <w:rsid w:val="00AC2726"/>
    <w:rsid w:val="00AC2880"/>
    <w:rsid w:val="00AC4085"/>
    <w:rsid w:val="00AC5BC8"/>
    <w:rsid w:val="00AC7BA7"/>
    <w:rsid w:val="00AC7C37"/>
    <w:rsid w:val="00AD5A38"/>
    <w:rsid w:val="00AF1EB8"/>
    <w:rsid w:val="00AF49C6"/>
    <w:rsid w:val="00AF5B23"/>
    <w:rsid w:val="00AF7789"/>
    <w:rsid w:val="00B010B1"/>
    <w:rsid w:val="00B01411"/>
    <w:rsid w:val="00B05F6E"/>
    <w:rsid w:val="00B06433"/>
    <w:rsid w:val="00B25076"/>
    <w:rsid w:val="00B2778B"/>
    <w:rsid w:val="00B31F00"/>
    <w:rsid w:val="00B32DCC"/>
    <w:rsid w:val="00B3423A"/>
    <w:rsid w:val="00B377F6"/>
    <w:rsid w:val="00B43810"/>
    <w:rsid w:val="00B44E55"/>
    <w:rsid w:val="00B450A3"/>
    <w:rsid w:val="00B45F26"/>
    <w:rsid w:val="00B46B86"/>
    <w:rsid w:val="00B51F55"/>
    <w:rsid w:val="00B5211A"/>
    <w:rsid w:val="00B5233A"/>
    <w:rsid w:val="00B52F12"/>
    <w:rsid w:val="00B577FA"/>
    <w:rsid w:val="00B65532"/>
    <w:rsid w:val="00B66481"/>
    <w:rsid w:val="00B67630"/>
    <w:rsid w:val="00B67A36"/>
    <w:rsid w:val="00B720CB"/>
    <w:rsid w:val="00B727FF"/>
    <w:rsid w:val="00B7560A"/>
    <w:rsid w:val="00B7641B"/>
    <w:rsid w:val="00B76F80"/>
    <w:rsid w:val="00B839B2"/>
    <w:rsid w:val="00B85D42"/>
    <w:rsid w:val="00B91788"/>
    <w:rsid w:val="00B920A8"/>
    <w:rsid w:val="00B93C39"/>
    <w:rsid w:val="00B94DE0"/>
    <w:rsid w:val="00B95AFB"/>
    <w:rsid w:val="00B95C67"/>
    <w:rsid w:val="00B97B3C"/>
    <w:rsid w:val="00BA0A53"/>
    <w:rsid w:val="00BA60F5"/>
    <w:rsid w:val="00BA74D7"/>
    <w:rsid w:val="00BB0162"/>
    <w:rsid w:val="00BB0227"/>
    <w:rsid w:val="00BB4C8B"/>
    <w:rsid w:val="00BB50D9"/>
    <w:rsid w:val="00BB5F45"/>
    <w:rsid w:val="00BB6B19"/>
    <w:rsid w:val="00BC47A9"/>
    <w:rsid w:val="00BC6F8F"/>
    <w:rsid w:val="00BC7E3B"/>
    <w:rsid w:val="00BD1774"/>
    <w:rsid w:val="00BD2A3B"/>
    <w:rsid w:val="00BD3BFE"/>
    <w:rsid w:val="00BD4099"/>
    <w:rsid w:val="00BE0031"/>
    <w:rsid w:val="00BE074B"/>
    <w:rsid w:val="00BE11EC"/>
    <w:rsid w:val="00BE19BD"/>
    <w:rsid w:val="00BE1F7D"/>
    <w:rsid w:val="00BE26BD"/>
    <w:rsid w:val="00BE3161"/>
    <w:rsid w:val="00BE3B59"/>
    <w:rsid w:val="00BE4547"/>
    <w:rsid w:val="00BE4D03"/>
    <w:rsid w:val="00BE551C"/>
    <w:rsid w:val="00BF1127"/>
    <w:rsid w:val="00BF21A1"/>
    <w:rsid w:val="00BF30D1"/>
    <w:rsid w:val="00BF658D"/>
    <w:rsid w:val="00BF7B90"/>
    <w:rsid w:val="00BF7CCF"/>
    <w:rsid w:val="00C0212E"/>
    <w:rsid w:val="00C02E27"/>
    <w:rsid w:val="00C034AE"/>
    <w:rsid w:val="00C04D56"/>
    <w:rsid w:val="00C076BD"/>
    <w:rsid w:val="00C16412"/>
    <w:rsid w:val="00C2081B"/>
    <w:rsid w:val="00C23D9E"/>
    <w:rsid w:val="00C30875"/>
    <w:rsid w:val="00C311F4"/>
    <w:rsid w:val="00C3786C"/>
    <w:rsid w:val="00C4605E"/>
    <w:rsid w:val="00C46817"/>
    <w:rsid w:val="00C50E55"/>
    <w:rsid w:val="00C51980"/>
    <w:rsid w:val="00C54BCC"/>
    <w:rsid w:val="00C60C6D"/>
    <w:rsid w:val="00C636C8"/>
    <w:rsid w:val="00C63CB0"/>
    <w:rsid w:val="00C6520D"/>
    <w:rsid w:val="00C66B18"/>
    <w:rsid w:val="00C67220"/>
    <w:rsid w:val="00C71115"/>
    <w:rsid w:val="00C71141"/>
    <w:rsid w:val="00C71525"/>
    <w:rsid w:val="00C71EF0"/>
    <w:rsid w:val="00C71F69"/>
    <w:rsid w:val="00C80972"/>
    <w:rsid w:val="00C8138C"/>
    <w:rsid w:val="00C827A2"/>
    <w:rsid w:val="00C83872"/>
    <w:rsid w:val="00C858CF"/>
    <w:rsid w:val="00C91B58"/>
    <w:rsid w:val="00C944E0"/>
    <w:rsid w:val="00C94B6D"/>
    <w:rsid w:val="00CA26A0"/>
    <w:rsid w:val="00CA424B"/>
    <w:rsid w:val="00CA5190"/>
    <w:rsid w:val="00CB00F8"/>
    <w:rsid w:val="00CB41DE"/>
    <w:rsid w:val="00CB470B"/>
    <w:rsid w:val="00CB623C"/>
    <w:rsid w:val="00CC05DA"/>
    <w:rsid w:val="00CC52AB"/>
    <w:rsid w:val="00CC5533"/>
    <w:rsid w:val="00CC7E79"/>
    <w:rsid w:val="00CD07C6"/>
    <w:rsid w:val="00CD09B5"/>
    <w:rsid w:val="00CD30A4"/>
    <w:rsid w:val="00CD432B"/>
    <w:rsid w:val="00CD567F"/>
    <w:rsid w:val="00CD5BF9"/>
    <w:rsid w:val="00CD61E3"/>
    <w:rsid w:val="00CD6F92"/>
    <w:rsid w:val="00CE0BBE"/>
    <w:rsid w:val="00CE4282"/>
    <w:rsid w:val="00CE5694"/>
    <w:rsid w:val="00CF26B1"/>
    <w:rsid w:val="00CF4BB1"/>
    <w:rsid w:val="00CF680D"/>
    <w:rsid w:val="00CF6925"/>
    <w:rsid w:val="00CF7D28"/>
    <w:rsid w:val="00D0044A"/>
    <w:rsid w:val="00D00B9B"/>
    <w:rsid w:val="00D01BB9"/>
    <w:rsid w:val="00D053E6"/>
    <w:rsid w:val="00D06FD5"/>
    <w:rsid w:val="00D07443"/>
    <w:rsid w:val="00D07CE7"/>
    <w:rsid w:val="00D10480"/>
    <w:rsid w:val="00D13C3C"/>
    <w:rsid w:val="00D14F19"/>
    <w:rsid w:val="00D1504F"/>
    <w:rsid w:val="00D23BD6"/>
    <w:rsid w:val="00D245CD"/>
    <w:rsid w:val="00D252F8"/>
    <w:rsid w:val="00D27512"/>
    <w:rsid w:val="00D30D58"/>
    <w:rsid w:val="00D31109"/>
    <w:rsid w:val="00D32DCB"/>
    <w:rsid w:val="00D34EBE"/>
    <w:rsid w:val="00D3555A"/>
    <w:rsid w:val="00D36B86"/>
    <w:rsid w:val="00D41D76"/>
    <w:rsid w:val="00D42CF8"/>
    <w:rsid w:val="00D459C2"/>
    <w:rsid w:val="00D45F8C"/>
    <w:rsid w:val="00D4606D"/>
    <w:rsid w:val="00D466C0"/>
    <w:rsid w:val="00D46EFF"/>
    <w:rsid w:val="00D5005B"/>
    <w:rsid w:val="00D513D6"/>
    <w:rsid w:val="00D54DA2"/>
    <w:rsid w:val="00D54EF0"/>
    <w:rsid w:val="00D55558"/>
    <w:rsid w:val="00D57AC4"/>
    <w:rsid w:val="00D62523"/>
    <w:rsid w:val="00D70A1C"/>
    <w:rsid w:val="00D70B4F"/>
    <w:rsid w:val="00D70C2B"/>
    <w:rsid w:val="00D7138B"/>
    <w:rsid w:val="00D71D9F"/>
    <w:rsid w:val="00D726F9"/>
    <w:rsid w:val="00D73373"/>
    <w:rsid w:val="00D84847"/>
    <w:rsid w:val="00D85767"/>
    <w:rsid w:val="00D900EF"/>
    <w:rsid w:val="00D90DAA"/>
    <w:rsid w:val="00D93933"/>
    <w:rsid w:val="00D9416B"/>
    <w:rsid w:val="00D94611"/>
    <w:rsid w:val="00D95D59"/>
    <w:rsid w:val="00D95FBD"/>
    <w:rsid w:val="00DA4412"/>
    <w:rsid w:val="00DA4573"/>
    <w:rsid w:val="00DA5A9C"/>
    <w:rsid w:val="00DA71BE"/>
    <w:rsid w:val="00DA795C"/>
    <w:rsid w:val="00DB11E1"/>
    <w:rsid w:val="00DB27EC"/>
    <w:rsid w:val="00DB55A3"/>
    <w:rsid w:val="00DB55FE"/>
    <w:rsid w:val="00DC1468"/>
    <w:rsid w:val="00DC3393"/>
    <w:rsid w:val="00DD077A"/>
    <w:rsid w:val="00DD312A"/>
    <w:rsid w:val="00DD6C4F"/>
    <w:rsid w:val="00DD7686"/>
    <w:rsid w:val="00DD7AAE"/>
    <w:rsid w:val="00DE3958"/>
    <w:rsid w:val="00DE3C0B"/>
    <w:rsid w:val="00DE67B9"/>
    <w:rsid w:val="00DF1133"/>
    <w:rsid w:val="00DF4C3E"/>
    <w:rsid w:val="00DF5EE1"/>
    <w:rsid w:val="00E02226"/>
    <w:rsid w:val="00E04F8B"/>
    <w:rsid w:val="00E113B9"/>
    <w:rsid w:val="00E12D39"/>
    <w:rsid w:val="00E13BD5"/>
    <w:rsid w:val="00E14498"/>
    <w:rsid w:val="00E1558D"/>
    <w:rsid w:val="00E16A75"/>
    <w:rsid w:val="00E17012"/>
    <w:rsid w:val="00E21DD0"/>
    <w:rsid w:val="00E2440A"/>
    <w:rsid w:val="00E25BD2"/>
    <w:rsid w:val="00E272D8"/>
    <w:rsid w:val="00E30249"/>
    <w:rsid w:val="00E31027"/>
    <w:rsid w:val="00E32CEE"/>
    <w:rsid w:val="00E335FC"/>
    <w:rsid w:val="00E34783"/>
    <w:rsid w:val="00E34A56"/>
    <w:rsid w:val="00E34D9B"/>
    <w:rsid w:val="00E362CA"/>
    <w:rsid w:val="00E3777B"/>
    <w:rsid w:val="00E432FE"/>
    <w:rsid w:val="00E44CCB"/>
    <w:rsid w:val="00E45BE0"/>
    <w:rsid w:val="00E508A1"/>
    <w:rsid w:val="00E53B15"/>
    <w:rsid w:val="00E54025"/>
    <w:rsid w:val="00E551AD"/>
    <w:rsid w:val="00E5569D"/>
    <w:rsid w:val="00E56DAF"/>
    <w:rsid w:val="00E61503"/>
    <w:rsid w:val="00E61F4C"/>
    <w:rsid w:val="00E6374E"/>
    <w:rsid w:val="00E746D0"/>
    <w:rsid w:val="00E74B3F"/>
    <w:rsid w:val="00E7515A"/>
    <w:rsid w:val="00E76C9F"/>
    <w:rsid w:val="00E77E3F"/>
    <w:rsid w:val="00E841FC"/>
    <w:rsid w:val="00E8421B"/>
    <w:rsid w:val="00E84E7D"/>
    <w:rsid w:val="00E909A5"/>
    <w:rsid w:val="00E917A9"/>
    <w:rsid w:val="00E95456"/>
    <w:rsid w:val="00E957A0"/>
    <w:rsid w:val="00EA33F1"/>
    <w:rsid w:val="00EA68B7"/>
    <w:rsid w:val="00EB18E8"/>
    <w:rsid w:val="00EB284C"/>
    <w:rsid w:val="00EB2FDC"/>
    <w:rsid w:val="00EB57F7"/>
    <w:rsid w:val="00EB6967"/>
    <w:rsid w:val="00EB7226"/>
    <w:rsid w:val="00EC3F52"/>
    <w:rsid w:val="00EC77B5"/>
    <w:rsid w:val="00ED143C"/>
    <w:rsid w:val="00ED3E65"/>
    <w:rsid w:val="00EE064B"/>
    <w:rsid w:val="00EE0DE7"/>
    <w:rsid w:val="00EE14E1"/>
    <w:rsid w:val="00EE184C"/>
    <w:rsid w:val="00EE5D03"/>
    <w:rsid w:val="00EE6CC1"/>
    <w:rsid w:val="00EF0206"/>
    <w:rsid w:val="00EF151A"/>
    <w:rsid w:val="00EF5847"/>
    <w:rsid w:val="00EF7CCE"/>
    <w:rsid w:val="00F01026"/>
    <w:rsid w:val="00F01EC9"/>
    <w:rsid w:val="00F03802"/>
    <w:rsid w:val="00F03C56"/>
    <w:rsid w:val="00F060F1"/>
    <w:rsid w:val="00F11A4E"/>
    <w:rsid w:val="00F17036"/>
    <w:rsid w:val="00F20B2B"/>
    <w:rsid w:val="00F2152D"/>
    <w:rsid w:val="00F22F98"/>
    <w:rsid w:val="00F32D7E"/>
    <w:rsid w:val="00F34C22"/>
    <w:rsid w:val="00F36E6B"/>
    <w:rsid w:val="00F37DFE"/>
    <w:rsid w:val="00F40491"/>
    <w:rsid w:val="00F41C05"/>
    <w:rsid w:val="00F53ECF"/>
    <w:rsid w:val="00F53F9F"/>
    <w:rsid w:val="00F662B3"/>
    <w:rsid w:val="00F666F2"/>
    <w:rsid w:val="00F6784A"/>
    <w:rsid w:val="00F72B0A"/>
    <w:rsid w:val="00F72E75"/>
    <w:rsid w:val="00F747A1"/>
    <w:rsid w:val="00F804D5"/>
    <w:rsid w:val="00F81261"/>
    <w:rsid w:val="00F83252"/>
    <w:rsid w:val="00F8336A"/>
    <w:rsid w:val="00F837BE"/>
    <w:rsid w:val="00F86F0A"/>
    <w:rsid w:val="00F918DB"/>
    <w:rsid w:val="00F91D26"/>
    <w:rsid w:val="00F960C8"/>
    <w:rsid w:val="00FA1625"/>
    <w:rsid w:val="00FA21C1"/>
    <w:rsid w:val="00FA2AFA"/>
    <w:rsid w:val="00FA3D2A"/>
    <w:rsid w:val="00FA4396"/>
    <w:rsid w:val="00FA751B"/>
    <w:rsid w:val="00FB18EF"/>
    <w:rsid w:val="00FB2497"/>
    <w:rsid w:val="00FB2AC4"/>
    <w:rsid w:val="00FB38B6"/>
    <w:rsid w:val="00FB5D06"/>
    <w:rsid w:val="00FB62C5"/>
    <w:rsid w:val="00FB7055"/>
    <w:rsid w:val="00FB7FE9"/>
    <w:rsid w:val="00FC0E9F"/>
    <w:rsid w:val="00FC2600"/>
    <w:rsid w:val="00FC2DDF"/>
    <w:rsid w:val="00FC3D41"/>
    <w:rsid w:val="00FC5FAF"/>
    <w:rsid w:val="00FC6FCA"/>
    <w:rsid w:val="00FC74BA"/>
    <w:rsid w:val="00FC7A64"/>
    <w:rsid w:val="00FD075C"/>
    <w:rsid w:val="00FD21E3"/>
    <w:rsid w:val="00FD25D8"/>
    <w:rsid w:val="00FD464E"/>
    <w:rsid w:val="00FE0A65"/>
    <w:rsid w:val="00FE4029"/>
    <w:rsid w:val="00FE4078"/>
    <w:rsid w:val="00FE4BD8"/>
    <w:rsid w:val="00FF0FDF"/>
    <w:rsid w:val="00FF17A8"/>
    <w:rsid w:val="00FF191A"/>
    <w:rsid w:val="00FF3099"/>
    <w:rsid w:val="00FF5145"/>
    <w:rsid w:val="00FF5FA5"/>
    <w:rsid w:val="00FF7A99"/>
    <w:rsid w:val="00FF7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C467"/>
  <w15:chartTrackingRefBased/>
  <w15:docId w15:val="{33403460-DF21-4A34-9E44-2D0B3B8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3B15"/>
    <w:pPr>
      <w:widowControl w:val="0"/>
    </w:pPr>
    <w:rPr>
      <w:kern w:val="2"/>
      <w:sz w:val="24"/>
      <w:szCs w:val="24"/>
    </w:rPr>
  </w:style>
  <w:style w:type="paragraph" w:styleId="1">
    <w:name w:val="heading 1"/>
    <w:aliases w:val=" 字元3"/>
    <w:basedOn w:val="a"/>
    <w:next w:val="a"/>
    <w:link w:val="10"/>
    <w:autoRedefine/>
    <w:uiPriority w:val="9"/>
    <w:qFormat/>
    <w:rsid w:val="002B679F"/>
    <w:pPr>
      <w:keepNext/>
      <w:jc w:val="both"/>
      <w:outlineLvl w:val="0"/>
    </w:pPr>
    <w:rPr>
      <w:rFonts w:ascii="Cambria" w:hAnsi="Cambria"/>
      <w:b/>
      <w:bCs/>
      <w:spacing w:val="20"/>
      <w:kern w:val="52"/>
      <w:sz w:val="28"/>
      <w:szCs w:val="32"/>
    </w:rPr>
  </w:style>
  <w:style w:type="paragraph" w:styleId="2">
    <w:name w:val="heading 2"/>
    <w:basedOn w:val="a"/>
    <w:next w:val="a"/>
    <w:link w:val="20"/>
    <w:uiPriority w:val="9"/>
    <w:qFormat/>
    <w:rsid w:val="00B95C67"/>
    <w:pPr>
      <w:keepNext/>
      <w:spacing w:line="720" w:lineRule="auto"/>
      <w:outlineLvl w:val="1"/>
    </w:pPr>
    <w:rPr>
      <w:rFonts w:ascii="Cambria" w:hAnsi="Cambria"/>
      <w:b/>
      <w:bCs/>
      <w:sz w:val="48"/>
      <w:szCs w:val="48"/>
    </w:rPr>
  </w:style>
  <w:style w:type="paragraph" w:styleId="3">
    <w:name w:val="heading 3"/>
    <w:basedOn w:val="a"/>
    <w:next w:val="a"/>
    <w:link w:val="30"/>
    <w:uiPriority w:val="9"/>
    <w:qFormat/>
    <w:rsid w:val="00B95C67"/>
    <w:pPr>
      <w:keepNext/>
      <w:spacing w:line="720" w:lineRule="auto"/>
      <w:outlineLvl w:val="2"/>
    </w:pPr>
    <w:rPr>
      <w:rFonts w:ascii="Cambria" w:hAnsi="Cambria"/>
      <w:b/>
      <w:bCs/>
      <w:sz w:val="36"/>
      <w:szCs w:val="36"/>
    </w:rPr>
  </w:style>
  <w:style w:type="paragraph" w:styleId="4">
    <w:name w:val="heading 4"/>
    <w:basedOn w:val="a"/>
    <w:next w:val="a"/>
    <w:qFormat/>
    <w:rsid w:val="0029106F"/>
    <w:pPr>
      <w:keepNext/>
      <w:jc w:val="both"/>
      <w:outlineLvl w:val="3"/>
    </w:pPr>
    <w:rPr>
      <w:sz w:val="40"/>
    </w:rPr>
  </w:style>
  <w:style w:type="paragraph" w:styleId="5">
    <w:name w:val="heading 5"/>
    <w:basedOn w:val="a"/>
    <w:next w:val="a"/>
    <w:qFormat/>
    <w:rsid w:val="0029106F"/>
    <w:pPr>
      <w:keepNext/>
      <w:jc w:val="both"/>
      <w:outlineLvl w:val="4"/>
    </w:pPr>
    <w:rPr>
      <w:sz w:val="52"/>
    </w:rPr>
  </w:style>
  <w:style w:type="paragraph" w:styleId="9">
    <w:name w:val="heading 9"/>
    <w:basedOn w:val="a"/>
    <w:next w:val="a"/>
    <w:qFormat/>
    <w:rsid w:val="00CE4282"/>
    <w:pPr>
      <w:keepNext/>
      <w:spacing w:line="720" w:lineRule="auto"/>
      <w:ind w:leftChars="400"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01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02467"/>
    <w:pPr>
      <w:tabs>
        <w:tab w:val="center" w:pos="4153"/>
        <w:tab w:val="right" w:pos="8306"/>
      </w:tabs>
      <w:snapToGrid w:val="0"/>
    </w:pPr>
    <w:rPr>
      <w:sz w:val="20"/>
      <w:szCs w:val="20"/>
    </w:rPr>
  </w:style>
  <w:style w:type="paragraph" w:styleId="a5">
    <w:name w:val="footer"/>
    <w:basedOn w:val="a"/>
    <w:rsid w:val="00702467"/>
    <w:pPr>
      <w:tabs>
        <w:tab w:val="center" w:pos="4153"/>
        <w:tab w:val="right" w:pos="8306"/>
      </w:tabs>
      <w:snapToGrid w:val="0"/>
    </w:pPr>
    <w:rPr>
      <w:sz w:val="20"/>
      <w:szCs w:val="20"/>
    </w:rPr>
  </w:style>
  <w:style w:type="character" w:styleId="a6">
    <w:name w:val="page number"/>
    <w:rsid w:val="00702467"/>
    <w:rPr>
      <w:rFonts w:cs="Times New Roman"/>
    </w:rPr>
  </w:style>
  <w:style w:type="paragraph" w:customStyle="1" w:styleId="NoSpacing1">
    <w:name w:val="No Spacing1"/>
    <w:link w:val="NoSpacingChar"/>
    <w:rsid w:val="00D053E6"/>
    <w:rPr>
      <w:rFonts w:ascii="Constantia" w:hAnsi="Constantia"/>
      <w:sz w:val="22"/>
      <w:szCs w:val="22"/>
      <w:lang w:eastAsia="zh-HK"/>
    </w:rPr>
  </w:style>
  <w:style w:type="character" w:customStyle="1" w:styleId="NoSpacingChar">
    <w:name w:val="No Spacing Char"/>
    <w:link w:val="NoSpacing1"/>
    <w:locked/>
    <w:rsid w:val="00D053E6"/>
    <w:rPr>
      <w:rFonts w:ascii="Constantia" w:hAnsi="Constantia"/>
      <w:sz w:val="22"/>
      <w:szCs w:val="22"/>
      <w:lang w:val="en-US" w:eastAsia="zh-HK" w:bidi="ar-SA"/>
    </w:rPr>
  </w:style>
  <w:style w:type="paragraph" w:styleId="a7">
    <w:name w:val="Balloon Text"/>
    <w:basedOn w:val="a"/>
    <w:link w:val="a8"/>
    <w:rsid w:val="00D053E6"/>
    <w:rPr>
      <w:rFonts w:ascii="Calibri" w:eastAsia="微軟正黑體" w:hAnsi="Calibri"/>
      <w:sz w:val="18"/>
      <w:szCs w:val="18"/>
    </w:rPr>
  </w:style>
  <w:style w:type="character" w:customStyle="1" w:styleId="a8">
    <w:name w:val="註解方塊文字 字元"/>
    <w:link w:val="a7"/>
    <w:locked/>
    <w:rsid w:val="00D053E6"/>
    <w:rPr>
      <w:rFonts w:ascii="Calibri" w:eastAsia="微軟正黑體" w:hAnsi="Calibri" w:cs="Times New Roman"/>
      <w:kern w:val="2"/>
      <w:sz w:val="18"/>
      <w:szCs w:val="18"/>
    </w:rPr>
  </w:style>
  <w:style w:type="paragraph" w:styleId="a9">
    <w:name w:val="footnote text"/>
    <w:basedOn w:val="a"/>
    <w:link w:val="aa"/>
    <w:semiHidden/>
    <w:rsid w:val="004235BC"/>
    <w:pPr>
      <w:snapToGrid w:val="0"/>
    </w:pPr>
    <w:rPr>
      <w:sz w:val="20"/>
      <w:szCs w:val="20"/>
    </w:rPr>
  </w:style>
  <w:style w:type="character" w:styleId="ab">
    <w:name w:val="footnote reference"/>
    <w:semiHidden/>
    <w:rsid w:val="004235BC"/>
    <w:rPr>
      <w:vertAlign w:val="superscript"/>
    </w:rPr>
  </w:style>
  <w:style w:type="character" w:customStyle="1" w:styleId="10">
    <w:name w:val="標題 1 字元"/>
    <w:aliases w:val=" 字元3 字元"/>
    <w:link w:val="1"/>
    <w:uiPriority w:val="9"/>
    <w:rsid w:val="002B679F"/>
    <w:rPr>
      <w:rFonts w:ascii="Cambria" w:eastAsia="新細明體" w:hAnsi="Cambria"/>
      <w:b/>
      <w:bCs/>
      <w:spacing w:val="20"/>
      <w:kern w:val="52"/>
      <w:sz w:val="28"/>
      <w:szCs w:val="32"/>
      <w:lang w:val="en-US" w:eastAsia="zh-TW" w:bidi="ar-SA"/>
    </w:rPr>
  </w:style>
  <w:style w:type="paragraph" w:styleId="ac">
    <w:name w:val="Title"/>
    <w:aliases w:val="標題2"/>
    <w:basedOn w:val="a"/>
    <w:next w:val="a"/>
    <w:link w:val="ad"/>
    <w:autoRedefine/>
    <w:uiPriority w:val="10"/>
    <w:qFormat/>
    <w:rsid w:val="002B679F"/>
    <w:pPr>
      <w:ind w:leftChars="200" w:left="480"/>
    </w:pPr>
    <w:rPr>
      <w:b/>
      <w:spacing w:val="20"/>
      <w:u w:val="single"/>
    </w:rPr>
  </w:style>
  <w:style w:type="character" w:customStyle="1" w:styleId="ad">
    <w:name w:val="標題 字元"/>
    <w:aliases w:val="標題2 字元"/>
    <w:link w:val="ac"/>
    <w:uiPriority w:val="10"/>
    <w:rsid w:val="002B679F"/>
    <w:rPr>
      <w:rFonts w:eastAsia="新細明體"/>
      <w:b/>
      <w:spacing w:val="20"/>
      <w:kern w:val="2"/>
      <w:sz w:val="24"/>
      <w:szCs w:val="24"/>
      <w:u w:val="single"/>
      <w:lang w:val="en-US" w:eastAsia="zh-TW" w:bidi="ar-SA"/>
    </w:rPr>
  </w:style>
  <w:style w:type="paragraph" w:styleId="ae">
    <w:name w:val="Subtitle"/>
    <w:aliases w:val="標題3"/>
    <w:basedOn w:val="a"/>
    <w:next w:val="a"/>
    <w:link w:val="af"/>
    <w:autoRedefine/>
    <w:uiPriority w:val="11"/>
    <w:qFormat/>
    <w:rsid w:val="00D70C2B"/>
    <w:pPr>
      <w:adjustRightInd w:val="0"/>
      <w:snapToGrid w:val="0"/>
      <w:ind w:leftChars="200" w:left="480"/>
      <w:jc w:val="both"/>
    </w:pPr>
    <w:rPr>
      <w:rFonts w:ascii="新細明體" w:hAnsi="新細明體"/>
      <w:b/>
      <w:spacing w:val="40"/>
      <w:szCs w:val="28"/>
      <w:u w:val="single"/>
    </w:rPr>
  </w:style>
  <w:style w:type="character" w:customStyle="1" w:styleId="af">
    <w:name w:val="副標題 字元"/>
    <w:aliases w:val="標題3 字元"/>
    <w:link w:val="ae"/>
    <w:uiPriority w:val="11"/>
    <w:rsid w:val="00D70C2B"/>
    <w:rPr>
      <w:rFonts w:ascii="新細明體" w:eastAsia="新細明體" w:hAnsi="新細明體"/>
      <w:b/>
      <w:spacing w:val="40"/>
      <w:kern w:val="2"/>
      <w:sz w:val="24"/>
      <w:szCs w:val="28"/>
      <w:u w:val="single"/>
    </w:rPr>
  </w:style>
  <w:style w:type="paragraph" w:styleId="af0">
    <w:name w:val="TOC Heading"/>
    <w:basedOn w:val="1"/>
    <w:next w:val="a"/>
    <w:uiPriority w:val="39"/>
    <w:qFormat/>
    <w:rsid w:val="001A3429"/>
    <w:pPr>
      <w:keepLines/>
      <w:widowControl/>
      <w:spacing w:before="480" w:line="276" w:lineRule="auto"/>
      <w:jc w:val="left"/>
      <w:outlineLvl w:val="9"/>
    </w:pPr>
    <w:rPr>
      <w:color w:val="365F91"/>
      <w:spacing w:val="0"/>
      <w:kern w:val="0"/>
      <w:szCs w:val="28"/>
      <w:lang w:eastAsia="zh-HK"/>
    </w:rPr>
  </w:style>
  <w:style w:type="paragraph" w:styleId="21">
    <w:name w:val="toc 2"/>
    <w:basedOn w:val="a"/>
    <w:next w:val="a"/>
    <w:autoRedefine/>
    <w:uiPriority w:val="39"/>
    <w:unhideWhenUsed/>
    <w:qFormat/>
    <w:rsid w:val="001A3429"/>
    <w:pPr>
      <w:ind w:left="240"/>
    </w:pPr>
    <w:rPr>
      <w:rFonts w:ascii="Calibri" w:hAnsi="Calibri"/>
      <w:smallCaps/>
      <w:sz w:val="20"/>
      <w:szCs w:val="20"/>
    </w:rPr>
  </w:style>
  <w:style w:type="paragraph" w:styleId="11">
    <w:name w:val="toc 1"/>
    <w:basedOn w:val="a"/>
    <w:next w:val="a"/>
    <w:autoRedefine/>
    <w:uiPriority w:val="39"/>
    <w:unhideWhenUsed/>
    <w:qFormat/>
    <w:rsid w:val="008F3A6C"/>
    <w:pPr>
      <w:tabs>
        <w:tab w:val="right" w:leader="hyphen" w:pos="9344"/>
      </w:tabs>
      <w:spacing w:before="120" w:after="120"/>
    </w:pPr>
    <w:rPr>
      <w:rFonts w:ascii="Calibri" w:hAnsi="Calibri"/>
      <w:b/>
      <w:bCs/>
      <w:caps/>
    </w:rPr>
  </w:style>
  <w:style w:type="paragraph" w:styleId="31">
    <w:name w:val="toc 3"/>
    <w:basedOn w:val="a"/>
    <w:next w:val="a"/>
    <w:autoRedefine/>
    <w:uiPriority w:val="39"/>
    <w:unhideWhenUsed/>
    <w:qFormat/>
    <w:rsid w:val="001A3429"/>
    <w:pPr>
      <w:ind w:left="480"/>
    </w:pPr>
    <w:rPr>
      <w:rFonts w:ascii="Calibri" w:hAnsi="Calibri"/>
      <w:i/>
      <w:iCs/>
      <w:sz w:val="20"/>
      <w:szCs w:val="20"/>
    </w:rPr>
  </w:style>
  <w:style w:type="character" w:styleId="af1">
    <w:name w:val="Hyperlink"/>
    <w:uiPriority w:val="99"/>
    <w:unhideWhenUsed/>
    <w:rsid w:val="001A3429"/>
    <w:rPr>
      <w:color w:val="0000FF"/>
      <w:u w:val="single"/>
    </w:rPr>
  </w:style>
  <w:style w:type="paragraph" w:styleId="40">
    <w:name w:val="toc 4"/>
    <w:basedOn w:val="a"/>
    <w:next w:val="a"/>
    <w:autoRedefine/>
    <w:uiPriority w:val="39"/>
    <w:unhideWhenUsed/>
    <w:rsid w:val="00B95C67"/>
    <w:pPr>
      <w:ind w:left="720"/>
    </w:pPr>
    <w:rPr>
      <w:rFonts w:ascii="Calibri" w:hAnsi="Calibri"/>
      <w:sz w:val="18"/>
      <w:szCs w:val="18"/>
    </w:rPr>
  </w:style>
  <w:style w:type="paragraph" w:styleId="50">
    <w:name w:val="toc 5"/>
    <w:basedOn w:val="a"/>
    <w:next w:val="a"/>
    <w:autoRedefine/>
    <w:uiPriority w:val="39"/>
    <w:unhideWhenUsed/>
    <w:rsid w:val="00B95C67"/>
    <w:pPr>
      <w:ind w:left="960"/>
    </w:pPr>
    <w:rPr>
      <w:rFonts w:ascii="Calibri" w:hAnsi="Calibri"/>
      <w:sz w:val="18"/>
      <w:szCs w:val="18"/>
    </w:rPr>
  </w:style>
  <w:style w:type="paragraph" w:styleId="6">
    <w:name w:val="toc 6"/>
    <w:basedOn w:val="a"/>
    <w:next w:val="a"/>
    <w:autoRedefine/>
    <w:uiPriority w:val="39"/>
    <w:unhideWhenUsed/>
    <w:rsid w:val="00B95C67"/>
    <w:pPr>
      <w:ind w:left="1200"/>
    </w:pPr>
    <w:rPr>
      <w:rFonts w:ascii="Calibri" w:hAnsi="Calibri"/>
      <w:sz w:val="18"/>
      <w:szCs w:val="18"/>
    </w:rPr>
  </w:style>
  <w:style w:type="paragraph" w:styleId="7">
    <w:name w:val="toc 7"/>
    <w:basedOn w:val="a"/>
    <w:next w:val="a"/>
    <w:autoRedefine/>
    <w:uiPriority w:val="39"/>
    <w:unhideWhenUsed/>
    <w:rsid w:val="00B95C67"/>
    <w:pPr>
      <w:ind w:left="1440"/>
    </w:pPr>
    <w:rPr>
      <w:rFonts w:ascii="Calibri" w:hAnsi="Calibri"/>
      <w:sz w:val="18"/>
      <w:szCs w:val="18"/>
    </w:rPr>
  </w:style>
  <w:style w:type="paragraph" w:styleId="8">
    <w:name w:val="toc 8"/>
    <w:basedOn w:val="a"/>
    <w:next w:val="a"/>
    <w:autoRedefine/>
    <w:uiPriority w:val="39"/>
    <w:unhideWhenUsed/>
    <w:rsid w:val="00B95C67"/>
    <w:pPr>
      <w:ind w:left="1680"/>
    </w:pPr>
    <w:rPr>
      <w:rFonts w:ascii="Calibri" w:hAnsi="Calibri"/>
      <w:sz w:val="18"/>
      <w:szCs w:val="18"/>
    </w:rPr>
  </w:style>
  <w:style w:type="paragraph" w:styleId="90">
    <w:name w:val="toc 9"/>
    <w:basedOn w:val="a"/>
    <w:next w:val="a"/>
    <w:autoRedefine/>
    <w:uiPriority w:val="39"/>
    <w:unhideWhenUsed/>
    <w:rsid w:val="00B95C67"/>
    <w:pPr>
      <w:ind w:left="1920"/>
    </w:pPr>
    <w:rPr>
      <w:rFonts w:ascii="Calibri" w:hAnsi="Calibri"/>
      <w:sz w:val="18"/>
      <w:szCs w:val="18"/>
    </w:rPr>
  </w:style>
  <w:style w:type="character" w:customStyle="1" w:styleId="20">
    <w:name w:val="標題 2 字元"/>
    <w:link w:val="2"/>
    <w:uiPriority w:val="9"/>
    <w:semiHidden/>
    <w:rsid w:val="00B95C67"/>
    <w:rPr>
      <w:rFonts w:ascii="Cambria" w:eastAsia="新細明體" w:hAnsi="Cambria" w:cs="Times New Roman"/>
      <w:b/>
      <w:bCs/>
      <w:kern w:val="2"/>
      <w:sz w:val="48"/>
      <w:szCs w:val="48"/>
    </w:rPr>
  </w:style>
  <w:style w:type="character" w:customStyle="1" w:styleId="30">
    <w:name w:val="標題 3 字元"/>
    <w:link w:val="3"/>
    <w:uiPriority w:val="9"/>
    <w:semiHidden/>
    <w:rsid w:val="00B95C67"/>
    <w:rPr>
      <w:rFonts w:ascii="Cambria" w:eastAsia="新細明體" w:hAnsi="Cambria" w:cs="Times New Roman"/>
      <w:b/>
      <w:bCs/>
      <w:kern w:val="2"/>
      <w:sz w:val="36"/>
      <w:szCs w:val="36"/>
    </w:rPr>
  </w:style>
  <w:style w:type="paragraph" w:customStyle="1" w:styleId="af2">
    <w:name w:val="標題四"/>
    <w:basedOn w:val="a"/>
    <w:autoRedefine/>
    <w:rsid w:val="00711AE0"/>
    <w:pPr>
      <w:ind w:leftChars="300" w:left="720" w:rightChars="100" w:right="240"/>
      <w:jc w:val="both"/>
    </w:pPr>
    <w:rPr>
      <w:b/>
      <w:spacing w:val="20"/>
    </w:rPr>
  </w:style>
  <w:style w:type="paragraph" w:customStyle="1" w:styleId="12">
    <w:name w:val="樣式1"/>
    <w:basedOn w:val="a"/>
    <w:rsid w:val="00445B33"/>
    <w:pPr>
      <w:adjustRightInd w:val="0"/>
      <w:spacing w:before="180" w:after="180" w:line="360" w:lineRule="atLeast"/>
      <w:jc w:val="both"/>
      <w:textAlignment w:val="baseline"/>
    </w:pPr>
    <w:rPr>
      <w:rFonts w:eastAsia="細明體"/>
      <w:spacing w:val="40"/>
      <w:kern w:val="0"/>
      <w:szCs w:val="20"/>
      <w:lang w:val="en-GB"/>
    </w:rPr>
  </w:style>
  <w:style w:type="paragraph" w:styleId="af3">
    <w:name w:val="Body Text Indent"/>
    <w:basedOn w:val="a"/>
    <w:link w:val="af4"/>
    <w:rsid w:val="0029106F"/>
    <w:pPr>
      <w:spacing w:before="120" w:after="120" w:line="360" w:lineRule="atLeast"/>
      <w:ind w:left="3420"/>
      <w:jc w:val="both"/>
    </w:pPr>
    <w:rPr>
      <w:rFonts w:eastAsia="細明體"/>
      <w:spacing w:val="40"/>
      <w:szCs w:val="20"/>
    </w:rPr>
  </w:style>
  <w:style w:type="paragraph" w:styleId="af5">
    <w:name w:val="Block Text"/>
    <w:basedOn w:val="a"/>
    <w:rsid w:val="0029106F"/>
    <w:pPr>
      <w:ind w:leftChars="225" w:left="540" w:rightChars="78" w:right="187"/>
      <w:jc w:val="both"/>
    </w:pPr>
  </w:style>
  <w:style w:type="paragraph" w:styleId="af6">
    <w:name w:val="Body Text"/>
    <w:basedOn w:val="a"/>
    <w:rsid w:val="00F747A1"/>
    <w:pPr>
      <w:jc w:val="both"/>
    </w:pPr>
  </w:style>
  <w:style w:type="paragraph" w:customStyle="1" w:styleId="Default">
    <w:name w:val="Default"/>
    <w:rsid w:val="00A665E5"/>
    <w:pPr>
      <w:widowControl w:val="0"/>
      <w:autoSpaceDE w:val="0"/>
      <w:autoSpaceDN w:val="0"/>
      <w:adjustRightInd w:val="0"/>
    </w:pPr>
    <w:rPr>
      <w:rFonts w:ascii="新細明體" w:cs="新細明體"/>
      <w:color w:val="000000"/>
      <w:sz w:val="24"/>
      <w:szCs w:val="24"/>
    </w:rPr>
  </w:style>
  <w:style w:type="paragraph" w:customStyle="1" w:styleId="af7">
    <w:name w:val=".."/>
    <w:basedOn w:val="Default"/>
    <w:next w:val="Default"/>
    <w:rsid w:val="00A665E5"/>
    <w:rPr>
      <w:rFonts w:cs="Times New Roman"/>
      <w:color w:val="auto"/>
    </w:rPr>
  </w:style>
  <w:style w:type="paragraph" w:customStyle="1" w:styleId="91">
    <w:name w:val=".. 9"/>
    <w:basedOn w:val="Default"/>
    <w:next w:val="Default"/>
    <w:rsid w:val="00A665E5"/>
    <w:rPr>
      <w:rFonts w:cs="Times New Roman"/>
      <w:color w:val="auto"/>
    </w:rPr>
  </w:style>
  <w:style w:type="paragraph" w:styleId="af8">
    <w:name w:val="Document Map"/>
    <w:basedOn w:val="a"/>
    <w:semiHidden/>
    <w:rsid w:val="00C076BD"/>
    <w:pPr>
      <w:widowControl/>
      <w:shd w:val="clear" w:color="auto" w:fill="000080"/>
    </w:pPr>
    <w:rPr>
      <w:rFonts w:ascii="Arial" w:hAnsi="Arial"/>
      <w:kern w:val="0"/>
      <w:szCs w:val="20"/>
      <w:lang w:val="en-AU" w:eastAsia="en-US"/>
    </w:rPr>
  </w:style>
  <w:style w:type="character" w:styleId="af9">
    <w:name w:val="FollowedHyperlink"/>
    <w:rsid w:val="008E4CEE"/>
    <w:rPr>
      <w:color w:val="800080"/>
      <w:u w:val="single"/>
    </w:rPr>
  </w:style>
  <w:style w:type="character" w:customStyle="1" w:styleId="aa">
    <w:name w:val="註腳文字 字元"/>
    <w:link w:val="a9"/>
    <w:semiHidden/>
    <w:rsid w:val="008C3F5F"/>
    <w:rPr>
      <w:kern w:val="2"/>
    </w:rPr>
  </w:style>
  <w:style w:type="character" w:customStyle="1" w:styleId="st1">
    <w:name w:val="st1"/>
    <w:rsid w:val="008C3F5F"/>
  </w:style>
  <w:style w:type="character" w:customStyle="1" w:styleId="af4">
    <w:name w:val="本文縮排 字元"/>
    <w:link w:val="af3"/>
    <w:rsid w:val="00CE5694"/>
    <w:rPr>
      <w:rFonts w:eastAsia="細明體"/>
      <w:spacing w:val="40"/>
      <w:kern w:val="2"/>
      <w:sz w:val="24"/>
    </w:rPr>
  </w:style>
  <w:style w:type="paragraph" w:styleId="afa">
    <w:name w:val="annotation text"/>
    <w:basedOn w:val="a"/>
    <w:link w:val="afb"/>
    <w:rsid w:val="004871E4"/>
  </w:style>
  <w:style w:type="character" w:customStyle="1" w:styleId="afb">
    <w:name w:val="註解文字 字元"/>
    <w:link w:val="afa"/>
    <w:rsid w:val="004871E4"/>
    <w:rPr>
      <w:kern w:val="2"/>
      <w:sz w:val="24"/>
      <w:szCs w:val="24"/>
    </w:rPr>
  </w:style>
  <w:style w:type="character" w:styleId="afc">
    <w:name w:val="annotation reference"/>
    <w:rsid w:val="004871E4"/>
    <w:rPr>
      <w:sz w:val="16"/>
      <w:szCs w:val="16"/>
    </w:rPr>
  </w:style>
  <w:style w:type="paragraph" w:styleId="afd">
    <w:name w:val="annotation subject"/>
    <w:basedOn w:val="afa"/>
    <w:next w:val="afa"/>
    <w:link w:val="afe"/>
    <w:rsid w:val="00E61F4C"/>
    <w:rPr>
      <w:b/>
      <w:bCs/>
    </w:rPr>
  </w:style>
  <w:style w:type="character" w:customStyle="1" w:styleId="afe">
    <w:name w:val="註解主旨 字元"/>
    <w:link w:val="afd"/>
    <w:rsid w:val="00E61F4C"/>
    <w:rPr>
      <w:b/>
      <w:bCs/>
      <w:kern w:val="2"/>
      <w:sz w:val="24"/>
      <w:szCs w:val="24"/>
    </w:rPr>
  </w:style>
  <w:style w:type="paragraph" w:styleId="aff">
    <w:name w:val="Revision"/>
    <w:hidden/>
    <w:uiPriority w:val="99"/>
    <w:semiHidden/>
    <w:rsid w:val="00840D86"/>
    <w:rPr>
      <w:kern w:val="2"/>
      <w:sz w:val="24"/>
      <w:szCs w:val="24"/>
    </w:rPr>
  </w:style>
  <w:style w:type="paragraph" w:styleId="aff0">
    <w:name w:val="List Paragraph"/>
    <w:basedOn w:val="a"/>
    <w:uiPriority w:val="34"/>
    <w:qFormat/>
    <w:rsid w:val="002D5830"/>
    <w:pPr>
      <w:ind w:leftChars="200" w:left="480"/>
    </w:pPr>
  </w:style>
  <w:style w:type="paragraph" w:styleId="HTML">
    <w:name w:val="HTML Preformatted"/>
    <w:basedOn w:val="a"/>
    <w:link w:val="HTML0"/>
    <w:rsid w:val="00431CBA"/>
    <w:rPr>
      <w:rFonts w:ascii="Courier New" w:hAnsi="Courier New" w:cs="Courier New"/>
      <w:sz w:val="20"/>
      <w:szCs w:val="20"/>
    </w:rPr>
  </w:style>
  <w:style w:type="character" w:customStyle="1" w:styleId="HTML0">
    <w:name w:val="HTML 預設格式 字元"/>
    <w:basedOn w:val="a0"/>
    <w:link w:val="HTML"/>
    <w:rsid w:val="00431CBA"/>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6780">
      <w:bodyDiv w:val="1"/>
      <w:marLeft w:val="0"/>
      <w:marRight w:val="0"/>
      <w:marTop w:val="0"/>
      <w:marBottom w:val="0"/>
      <w:divBdr>
        <w:top w:val="none" w:sz="0" w:space="0" w:color="auto"/>
        <w:left w:val="none" w:sz="0" w:space="0" w:color="auto"/>
        <w:bottom w:val="none" w:sz="0" w:space="0" w:color="auto"/>
        <w:right w:val="none" w:sz="0" w:space="0" w:color="auto"/>
      </w:divBdr>
    </w:div>
    <w:div w:id="239754112">
      <w:bodyDiv w:val="1"/>
      <w:marLeft w:val="0"/>
      <w:marRight w:val="0"/>
      <w:marTop w:val="0"/>
      <w:marBottom w:val="0"/>
      <w:divBdr>
        <w:top w:val="none" w:sz="0" w:space="0" w:color="auto"/>
        <w:left w:val="none" w:sz="0" w:space="0" w:color="auto"/>
        <w:bottom w:val="none" w:sz="0" w:space="0" w:color="auto"/>
        <w:right w:val="none" w:sz="0" w:space="0" w:color="auto"/>
      </w:divBdr>
      <w:divsChild>
        <w:div w:id="683631360">
          <w:marLeft w:val="0"/>
          <w:marRight w:val="0"/>
          <w:marTop w:val="0"/>
          <w:marBottom w:val="0"/>
          <w:divBdr>
            <w:top w:val="none" w:sz="0" w:space="0" w:color="auto"/>
            <w:left w:val="none" w:sz="0" w:space="0" w:color="auto"/>
            <w:bottom w:val="none" w:sz="0" w:space="0" w:color="auto"/>
            <w:right w:val="none" w:sz="0" w:space="0" w:color="auto"/>
          </w:divBdr>
          <w:divsChild>
            <w:div w:id="19904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67078">
      <w:bodyDiv w:val="1"/>
      <w:marLeft w:val="0"/>
      <w:marRight w:val="0"/>
      <w:marTop w:val="0"/>
      <w:marBottom w:val="0"/>
      <w:divBdr>
        <w:top w:val="none" w:sz="0" w:space="0" w:color="auto"/>
        <w:left w:val="none" w:sz="0" w:space="0" w:color="auto"/>
        <w:bottom w:val="none" w:sz="0" w:space="0" w:color="auto"/>
        <w:right w:val="none" w:sz="0" w:space="0" w:color="auto"/>
      </w:divBdr>
      <w:divsChild>
        <w:div w:id="1504668223">
          <w:marLeft w:val="0"/>
          <w:marRight w:val="0"/>
          <w:marTop w:val="0"/>
          <w:marBottom w:val="0"/>
          <w:divBdr>
            <w:top w:val="none" w:sz="0" w:space="0" w:color="auto"/>
            <w:left w:val="none" w:sz="0" w:space="0" w:color="auto"/>
            <w:bottom w:val="none" w:sz="0" w:space="0" w:color="auto"/>
            <w:right w:val="none" w:sz="0" w:space="0" w:color="auto"/>
          </w:divBdr>
        </w:div>
      </w:divsChild>
    </w:div>
    <w:div w:id="429158759">
      <w:bodyDiv w:val="1"/>
      <w:marLeft w:val="0"/>
      <w:marRight w:val="0"/>
      <w:marTop w:val="0"/>
      <w:marBottom w:val="0"/>
      <w:divBdr>
        <w:top w:val="none" w:sz="0" w:space="0" w:color="auto"/>
        <w:left w:val="none" w:sz="0" w:space="0" w:color="auto"/>
        <w:bottom w:val="none" w:sz="0" w:space="0" w:color="auto"/>
        <w:right w:val="none" w:sz="0" w:space="0" w:color="auto"/>
      </w:divBdr>
      <w:divsChild>
        <w:div w:id="1570920284">
          <w:marLeft w:val="0"/>
          <w:marRight w:val="0"/>
          <w:marTop w:val="0"/>
          <w:marBottom w:val="0"/>
          <w:divBdr>
            <w:top w:val="none" w:sz="0" w:space="0" w:color="auto"/>
            <w:left w:val="none" w:sz="0" w:space="0" w:color="auto"/>
            <w:bottom w:val="none" w:sz="0" w:space="0" w:color="auto"/>
            <w:right w:val="none" w:sz="0" w:space="0" w:color="auto"/>
          </w:divBdr>
          <w:divsChild>
            <w:div w:id="99834943">
              <w:marLeft w:val="0"/>
              <w:marRight w:val="0"/>
              <w:marTop w:val="0"/>
              <w:marBottom w:val="0"/>
              <w:divBdr>
                <w:top w:val="none" w:sz="0" w:space="0" w:color="auto"/>
                <w:left w:val="none" w:sz="0" w:space="0" w:color="auto"/>
                <w:bottom w:val="none" w:sz="0" w:space="0" w:color="auto"/>
                <w:right w:val="none" w:sz="0" w:space="0" w:color="auto"/>
              </w:divBdr>
            </w:div>
            <w:div w:id="18628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97216">
      <w:bodyDiv w:val="1"/>
      <w:marLeft w:val="0"/>
      <w:marRight w:val="0"/>
      <w:marTop w:val="0"/>
      <w:marBottom w:val="0"/>
      <w:divBdr>
        <w:top w:val="none" w:sz="0" w:space="0" w:color="auto"/>
        <w:left w:val="none" w:sz="0" w:space="0" w:color="auto"/>
        <w:bottom w:val="none" w:sz="0" w:space="0" w:color="auto"/>
        <w:right w:val="none" w:sz="0" w:space="0" w:color="auto"/>
      </w:divBdr>
      <w:divsChild>
        <w:div w:id="1777601247">
          <w:marLeft w:val="0"/>
          <w:marRight w:val="0"/>
          <w:marTop w:val="0"/>
          <w:marBottom w:val="0"/>
          <w:divBdr>
            <w:top w:val="none" w:sz="0" w:space="0" w:color="auto"/>
            <w:left w:val="none" w:sz="0" w:space="0" w:color="auto"/>
            <w:bottom w:val="none" w:sz="0" w:space="0" w:color="auto"/>
            <w:right w:val="none" w:sz="0" w:space="0" w:color="auto"/>
          </w:divBdr>
          <w:divsChild>
            <w:div w:id="18541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92111">
      <w:bodyDiv w:val="1"/>
      <w:marLeft w:val="0"/>
      <w:marRight w:val="0"/>
      <w:marTop w:val="0"/>
      <w:marBottom w:val="0"/>
      <w:divBdr>
        <w:top w:val="none" w:sz="0" w:space="0" w:color="auto"/>
        <w:left w:val="none" w:sz="0" w:space="0" w:color="auto"/>
        <w:bottom w:val="none" w:sz="0" w:space="0" w:color="auto"/>
        <w:right w:val="none" w:sz="0" w:space="0" w:color="auto"/>
      </w:divBdr>
      <w:divsChild>
        <w:div w:id="1095055685">
          <w:marLeft w:val="0"/>
          <w:marRight w:val="0"/>
          <w:marTop w:val="0"/>
          <w:marBottom w:val="0"/>
          <w:divBdr>
            <w:top w:val="none" w:sz="0" w:space="0" w:color="auto"/>
            <w:left w:val="none" w:sz="0" w:space="0" w:color="auto"/>
            <w:bottom w:val="none" w:sz="0" w:space="0" w:color="auto"/>
            <w:right w:val="none" w:sz="0" w:space="0" w:color="auto"/>
          </w:divBdr>
        </w:div>
      </w:divsChild>
    </w:div>
    <w:div w:id="750010207">
      <w:bodyDiv w:val="1"/>
      <w:marLeft w:val="0"/>
      <w:marRight w:val="0"/>
      <w:marTop w:val="0"/>
      <w:marBottom w:val="0"/>
      <w:divBdr>
        <w:top w:val="none" w:sz="0" w:space="0" w:color="auto"/>
        <w:left w:val="none" w:sz="0" w:space="0" w:color="auto"/>
        <w:bottom w:val="none" w:sz="0" w:space="0" w:color="auto"/>
        <w:right w:val="none" w:sz="0" w:space="0" w:color="auto"/>
      </w:divBdr>
    </w:div>
    <w:div w:id="791174808">
      <w:bodyDiv w:val="1"/>
      <w:marLeft w:val="0"/>
      <w:marRight w:val="0"/>
      <w:marTop w:val="0"/>
      <w:marBottom w:val="0"/>
      <w:divBdr>
        <w:top w:val="none" w:sz="0" w:space="0" w:color="auto"/>
        <w:left w:val="none" w:sz="0" w:space="0" w:color="auto"/>
        <w:bottom w:val="none" w:sz="0" w:space="0" w:color="auto"/>
        <w:right w:val="none" w:sz="0" w:space="0" w:color="auto"/>
      </w:divBdr>
      <w:divsChild>
        <w:div w:id="1075856647">
          <w:marLeft w:val="0"/>
          <w:marRight w:val="0"/>
          <w:marTop w:val="0"/>
          <w:marBottom w:val="0"/>
          <w:divBdr>
            <w:top w:val="none" w:sz="0" w:space="0" w:color="auto"/>
            <w:left w:val="none" w:sz="0" w:space="0" w:color="auto"/>
            <w:bottom w:val="none" w:sz="0" w:space="0" w:color="auto"/>
            <w:right w:val="none" w:sz="0" w:space="0" w:color="auto"/>
          </w:divBdr>
        </w:div>
      </w:divsChild>
    </w:div>
    <w:div w:id="848645697">
      <w:bodyDiv w:val="1"/>
      <w:marLeft w:val="0"/>
      <w:marRight w:val="0"/>
      <w:marTop w:val="0"/>
      <w:marBottom w:val="0"/>
      <w:divBdr>
        <w:top w:val="none" w:sz="0" w:space="0" w:color="auto"/>
        <w:left w:val="none" w:sz="0" w:space="0" w:color="auto"/>
        <w:bottom w:val="none" w:sz="0" w:space="0" w:color="auto"/>
        <w:right w:val="none" w:sz="0" w:space="0" w:color="auto"/>
      </w:divBdr>
    </w:div>
    <w:div w:id="863053364">
      <w:bodyDiv w:val="1"/>
      <w:marLeft w:val="0"/>
      <w:marRight w:val="0"/>
      <w:marTop w:val="0"/>
      <w:marBottom w:val="0"/>
      <w:divBdr>
        <w:top w:val="none" w:sz="0" w:space="0" w:color="auto"/>
        <w:left w:val="none" w:sz="0" w:space="0" w:color="auto"/>
        <w:bottom w:val="none" w:sz="0" w:space="0" w:color="auto"/>
        <w:right w:val="none" w:sz="0" w:space="0" w:color="auto"/>
      </w:divBdr>
    </w:div>
    <w:div w:id="909465869">
      <w:bodyDiv w:val="1"/>
      <w:marLeft w:val="0"/>
      <w:marRight w:val="0"/>
      <w:marTop w:val="0"/>
      <w:marBottom w:val="0"/>
      <w:divBdr>
        <w:top w:val="none" w:sz="0" w:space="0" w:color="auto"/>
        <w:left w:val="none" w:sz="0" w:space="0" w:color="auto"/>
        <w:bottom w:val="none" w:sz="0" w:space="0" w:color="auto"/>
        <w:right w:val="none" w:sz="0" w:space="0" w:color="auto"/>
      </w:divBdr>
    </w:div>
    <w:div w:id="1550261297">
      <w:bodyDiv w:val="1"/>
      <w:marLeft w:val="0"/>
      <w:marRight w:val="0"/>
      <w:marTop w:val="0"/>
      <w:marBottom w:val="0"/>
      <w:divBdr>
        <w:top w:val="none" w:sz="0" w:space="0" w:color="auto"/>
        <w:left w:val="none" w:sz="0" w:space="0" w:color="auto"/>
        <w:bottom w:val="none" w:sz="0" w:space="0" w:color="auto"/>
        <w:right w:val="none" w:sz="0" w:space="0" w:color="auto"/>
      </w:divBdr>
    </w:div>
    <w:div w:id="1644507684">
      <w:bodyDiv w:val="1"/>
      <w:marLeft w:val="0"/>
      <w:marRight w:val="0"/>
      <w:marTop w:val="0"/>
      <w:marBottom w:val="0"/>
      <w:divBdr>
        <w:top w:val="none" w:sz="0" w:space="0" w:color="auto"/>
        <w:left w:val="none" w:sz="0" w:space="0" w:color="auto"/>
        <w:bottom w:val="none" w:sz="0" w:space="0" w:color="auto"/>
        <w:right w:val="none" w:sz="0" w:space="0" w:color="auto"/>
      </w:divBdr>
    </w:div>
    <w:div w:id="1664972910">
      <w:bodyDiv w:val="1"/>
      <w:marLeft w:val="0"/>
      <w:marRight w:val="0"/>
      <w:marTop w:val="0"/>
      <w:marBottom w:val="0"/>
      <w:divBdr>
        <w:top w:val="none" w:sz="0" w:space="0" w:color="auto"/>
        <w:left w:val="none" w:sz="0" w:space="0" w:color="auto"/>
        <w:bottom w:val="none" w:sz="0" w:space="0" w:color="auto"/>
        <w:right w:val="none" w:sz="0" w:space="0" w:color="auto"/>
      </w:divBdr>
      <w:divsChild>
        <w:div w:id="1079786359">
          <w:marLeft w:val="0"/>
          <w:marRight w:val="0"/>
          <w:marTop w:val="0"/>
          <w:marBottom w:val="0"/>
          <w:divBdr>
            <w:top w:val="none" w:sz="0" w:space="0" w:color="auto"/>
            <w:left w:val="none" w:sz="0" w:space="0" w:color="auto"/>
            <w:bottom w:val="none" w:sz="0" w:space="0" w:color="auto"/>
            <w:right w:val="none" w:sz="0" w:space="0" w:color="auto"/>
          </w:divBdr>
        </w:div>
      </w:divsChild>
    </w:div>
    <w:div w:id="1808086333">
      <w:bodyDiv w:val="1"/>
      <w:marLeft w:val="0"/>
      <w:marRight w:val="0"/>
      <w:marTop w:val="0"/>
      <w:marBottom w:val="0"/>
      <w:divBdr>
        <w:top w:val="none" w:sz="0" w:space="0" w:color="auto"/>
        <w:left w:val="none" w:sz="0" w:space="0" w:color="auto"/>
        <w:bottom w:val="none" w:sz="0" w:space="0" w:color="auto"/>
        <w:right w:val="none" w:sz="0" w:space="0" w:color="auto"/>
      </w:divBdr>
      <w:divsChild>
        <w:div w:id="783843253">
          <w:marLeft w:val="0"/>
          <w:marRight w:val="0"/>
          <w:marTop w:val="0"/>
          <w:marBottom w:val="0"/>
          <w:divBdr>
            <w:top w:val="none" w:sz="0" w:space="0" w:color="auto"/>
            <w:left w:val="none" w:sz="0" w:space="0" w:color="auto"/>
            <w:bottom w:val="none" w:sz="0" w:space="0" w:color="auto"/>
            <w:right w:val="none" w:sz="0" w:space="0" w:color="auto"/>
          </w:divBdr>
        </w:div>
      </w:divsChild>
    </w:div>
    <w:div w:id="1826628504">
      <w:bodyDiv w:val="1"/>
      <w:marLeft w:val="0"/>
      <w:marRight w:val="0"/>
      <w:marTop w:val="0"/>
      <w:marBottom w:val="0"/>
      <w:divBdr>
        <w:top w:val="none" w:sz="0" w:space="0" w:color="auto"/>
        <w:left w:val="none" w:sz="0" w:space="0" w:color="auto"/>
        <w:bottom w:val="none" w:sz="0" w:space="0" w:color="auto"/>
        <w:right w:val="none" w:sz="0" w:space="0" w:color="auto"/>
      </w:divBdr>
    </w:div>
    <w:div w:id="19628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b.gov.hk/sse/s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b.gov.hk/sse/s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2A901C63F734E89789E1CA849B035" ma:contentTypeVersion="95" ma:contentTypeDescription="Create a new document." ma:contentTypeScope="" ma:versionID="02d205eebe4d9f7b41cc883fadace9dc">
  <xsd:schema xmlns:xsd="http://www.w3.org/2001/XMLSchema" xmlns:xs="http://www.w3.org/2001/XMLSchema" xmlns:p="http://schemas.microsoft.com/office/2006/metadata/properties" targetNamespace="http://schemas.microsoft.com/office/2006/metadata/properties" ma:root="true" ma:fieldsID="441b9320562ba516929f36c27d69e8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9F934-6B0C-4737-A88E-A2578A6D2655}">
  <ds:schemaRefs>
    <ds:schemaRef ds:uri="http://schemas.microsoft.com/sharepoint/v3/contenttype/forms"/>
  </ds:schemaRefs>
</ds:datastoreItem>
</file>

<file path=customXml/itemProps2.xml><?xml version="1.0" encoding="utf-8"?>
<ds:datastoreItem xmlns:ds="http://schemas.openxmlformats.org/officeDocument/2006/customXml" ds:itemID="{BA220F66-7F58-4976-8690-C9F1550159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D931F1-B963-4F21-A0D4-5EA9CD1F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98D141-315E-442D-83A3-04D7C69A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1800</CharactersWithSpaces>
  <SharedDoc>false</SharedDoc>
  <HLinks>
    <vt:vector size="30" baseType="variant">
      <vt:variant>
        <vt:i4>1835033</vt:i4>
      </vt:variant>
      <vt:variant>
        <vt:i4>12</vt:i4>
      </vt:variant>
      <vt:variant>
        <vt:i4>0</vt:i4>
      </vt:variant>
      <vt:variant>
        <vt:i4>5</vt:i4>
      </vt:variant>
      <vt:variant>
        <vt:lpwstr>http://www.chsc.hk/spsp/index.php</vt:lpwstr>
      </vt:variant>
      <vt:variant>
        <vt:lpwstr/>
      </vt:variant>
      <vt:variant>
        <vt:i4>5373805</vt:i4>
      </vt:variant>
      <vt:variant>
        <vt:i4>9</vt:i4>
      </vt:variant>
      <vt:variant>
        <vt:i4>0</vt:i4>
      </vt:variant>
      <vt:variant>
        <vt:i4>5</vt:i4>
      </vt:variant>
      <vt:variant>
        <vt:lpwstr>http://www.chsc.hk/secondary；http://www.chsc.hk/ssp2014/chi/index.php</vt:lpwstr>
      </vt:variant>
      <vt:variant>
        <vt:lpwstr/>
      </vt:variant>
      <vt:variant>
        <vt:i4>7864408</vt:i4>
      </vt:variant>
      <vt:variant>
        <vt:i4>6</vt:i4>
      </vt:variant>
      <vt:variant>
        <vt:i4>0</vt:i4>
      </vt:variant>
      <vt:variant>
        <vt:i4>5</vt:i4>
      </vt:variant>
      <vt:variant>
        <vt:lpwstr>https://www.chsc.hk/psp2021/index.php?lang_id=2</vt:lpwstr>
      </vt:variant>
      <vt:variant>
        <vt:lpwstr/>
      </vt:variant>
      <vt:variant>
        <vt:i4>5373805</vt:i4>
      </vt:variant>
      <vt:variant>
        <vt:i4>3</vt:i4>
      </vt:variant>
      <vt:variant>
        <vt:i4>0</vt:i4>
      </vt:variant>
      <vt:variant>
        <vt:i4>5</vt:i4>
      </vt:variant>
      <vt:variant>
        <vt:lpwstr>http://www.chsc.hk/secondary；http://www.chsc.hk/ssp2014/chi/index.php</vt:lpwstr>
      </vt:variant>
      <vt:variant>
        <vt:lpwstr/>
      </vt:variant>
      <vt:variant>
        <vt:i4>7864410</vt:i4>
      </vt:variant>
      <vt:variant>
        <vt:i4>0</vt:i4>
      </vt:variant>
      <vt:variant>
        <vt:i4>0</vt:i4>
      </vt:variant>
      <vt:variant>
        <vt:i4>5</vt:i4>
      </vt:variant>
      <vt:variant>
        <vt:lpwstr>https://www.chsc.hk/ssp2020/index.php?lang_id=2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Hiu-yan</dc:creator>
  <cp:keywords/>
  <cp:lastModifiedBy>A/SQAO41</cp:lastModifiedBy>
  <cp:revision>13</cp:revision>
  <cp:lastPrinted>2022-08-08T03:13:00Z</cp:lastPrinted>
  <dcterms:created xsi:type="dcterms:W3CDTF">2022-11-10T02:49:00Z</dcterms:created>
  <dcterms:modified xsi:type="dcterms:W3CDTF">2026-04-16T09:53:00Z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0x01010008B2A901C63F734E89789E1CA849B035</vt:lpwstr>
  </property>
</Properties>
</file>