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47" w:rsidRDefault="00BE4033" w:rsidP="0067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t>「綠在南丫」計劃</w:t>
      </w:r>
    </w:p>
    <w:p w:rsidR="00E239CF" w:rsidRPr="00512DEC" w:rsidRDefault="00FF4EE2" w:rsidP="0067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DEC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512DEC">
        <w:rPr>
          <w:rFonts w:ascii="Times New Roman" w:hAnsi="Times New Roman" w:cs="Times New Roman" w:hint="eastAsia"/>
          <w:b/>
          <w:sz w:val="28"/>
          <w:szCs w:val="28"/>
        </w:rPr>
        <w:t>系列</w:t>
      </w:r>
      <w:r w:rsidRPr="00512DEC">
        <w:rPr>
          <w:rFonts w:ascii="Times New Roman" w:hAnsi="Times New Roman" w:cs="Times New Roman" w:hint="eastAsia"/>
          <w:b/>
          <w:sz w:val="28"/>
          <w:szCs w:val="28"/>
        </w:rPr>
        <w:t>(</w:t>
      </w:r>
      <w:r w:rsidR="00E239CF" w:rsidRPr="00512DEC">
        <w:rPr>
          <w:rFonts w:ascii="Times New Roman" w:hAnsi="Times New Roman" w:cs="Times New Roman" w:hint="eastAsia"/>
          <w:b/>
          <w:sz w:val="28"/>
          <w:szCs w:val="28"/>
        </w:rPr>
        <w:t>一</w:t>
      </w:r>
      <w:r w:rsidRPr="00512DEC">
        <w:rPr>
          <w:rFonts w:ascii="Times New Roman" w:hAnsi="Times New Roman" w:cs="Times New Roman" w:hint="eastAsia"/>
          <w:b/>
          <w:sz w:val="28"/>
          <w:szCs w:val="28"/>
        </w:rPr>
        <w:t>)</w:t>
      </w:r>
      <w:r w:rsidR="00E239CF" w:rsidRPr="00512DEC">
        <w:rPr>
          <w:rFonts w:ascii="Times New Roman" w:hAnsi="Times New Roman" w:cs="Times New Roman" w:hint="eastAsia"/>
          <w:b/>
          <w:sz w:val="28"/>
          <w:szCs w:val="28"/>
        </w:rPr>
        <w:t>：可再生能源</w:t>
      </w:r>
    </w:p>
    <w:p w:rsidR="00F32269" w:rsidRPr="00512DEC" w:rsidRDefault="00F32269" w:rsidP="00F32269">
      <w:pPr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</w:rPr>
        <w:t>計劃目標：</w:t>
      </w:r>
    </w:p>
    <w:p w:rsidR="00F32269" w:rsidRPr="00512DEC" w:rsidRDefault="00512DEC" w:rsidP="002631CC">
      <w:pPr>
        <w:pStyle w:val="a3"/>
        <w:numPr>
          <w:ilvl w:val="0"/>
          <w:numId w:val="46"/>
        </w:numPr>
        <w:ind w:leftChars="0"/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  <w:noProof/>
        </w:rPr>
        <w:t>促進學生採取低碳生活方式</w:t>
      </w:r>
      <w:r w:rsidRPr="00512DEC">
        <w:rPr>
          <w:rFonts w:ascii="Times New Roman" w:hAnsi="Times New Roman" w:cs="Times New Roman"/>
          <w:noProof/>
        </w:rPr>
        <w:t>，</w:t>
      </w:r>
      <w:r w:rsidRPr="00512DEC">
        <w:rPr>
          <w:rFonts w:ascii="Times New Roman" w:hAnsi="Times New Roman" w:cs="Times New Roman" w:hint="eastAsia"/>
          <w:noProof/>
        </w:rPr>
        <w:t>及</w:t>
      </w:r>
      <w:r w:rsidRPr="00512DEC">
        <w:rPr>
          <w:rFonts w:ascii="Times New Roman" w:hAnsi="Times New Roman" w:cs="Times New Roman"/>
          <w:noProof/>
        </w:rPr>
        <w:t>發展</w:t>
      </w:r>
      <w:r w:rsidRPr="00512DEC">
        <w:rPr>
          <w:rFonts w:ascii="Times New Roman" w:hAnsi="Times New Roman" w:cs="Times New Roman" w:hint="eastAsia"/>
          <w:noProof/>
        </w:rPr>
        <w:t>他們</w:t>
      </w:r>
      <w:r w:rsidRPr="00512DEC">
        <w:rPr>
          <w:rFonts w:ascii="Times New Roman" w:hAnsi="Times New Roman" w:cs="Times New Roman"/>
          <w:noProof/>
        </w:rPr>
        <w:t>的知識</w:t>
      </w:r>
      <w:r w:rsidRPr="00512DEC">
        <w:rPr>
          <w:rFonts w:ascii="Times New Roman" w:hAnsi="Times New Roman" w:cs="Times New Roman" w:hint="eastAsia"/>
          <w:noProof/>
        </w:rPr>
        <w:t>、</w:t>
      </w:r>
      <w:r w:rsidRPr="00512DEC">
        <w:rPr>
          <w:rFonts w:ascii="Times New Roman" w:hAnsi="Times New Roman" w:cs="Times New Roman"/>
          <w:noProof/>
        </w:rPr>
        <w:t>技能，及培養其</w:t>
      </w:r>
      <w:r w:rsidRPr="00512DEC">
        <w:rPr>
          <w:rFonts w:ascii="Times New Roman" w:hAnsi="Times New Roman" w:cs="Times New Roman" w:hint="eastAsia"/>
          <w:noProof/>
        </w:rPr>
        <w:t>正面</w:t>
      </w:r>
      <w:r w:rsidRPr="00512DEC">
        <w:rPr>
          <w:rFonts w:ascii="Times New Roman" w:hAnsi="Times New Roman" w:cs="Times New Roman"/>
          <w:noProof/>
        </w:rPr>
        <w:t>價值觀和態度，</w:t>
      </w:r>
      <w:r w:rsidRPr="00512DEC">
        <w:rPr>
          <w:rFonts w:ascii="Times New Roman" w:hAnsi="Times New Roman" w:cs="Times New Roman" w:hint="eastAsia"/>
          <w:noProof/>
        </w:rPr>
        <w:t>使他們能作出有識見</w:t>
      </w:r>
      <w:r w:rsidR="00C05FD4">
        <w:rPr>
          <w:rFonts w:ascii="Times New Roman" w:hAnsi="Times New Roman" w:cs="Times New Roman" w:hint="eastAsia"/>
          <w:noProof/>
        </w:rPr>
        <w:t>、</w:t>
      </w:r>
      <w:r w:rsidRPr="00512DEC">
        <w:rPr>
          <w:rFonts w:ascii="Times New Roman" w:hAnsi="Times New Roman" w:cs="Times New Roman" w:hint="eastAsia"/>
          <w:noProof/>
        </w:rPr>
        <w:t>知情的決定</w:t>
      </w:r>
      <w:r w:rsidR="00C05FD4">
        <w:rPr>
          <w:rFonts w:ascii="Times New Roman" w:hAnsi="Times New Roman" w:cs="Times New Roman" w:hint="eastAsia"/>
          <w:noProof/>
        </w:rPr>
        <w:t>，並</w:t>
      </w:r>
      <w:r w:rsidR="002631CC" w:rsidRPr="002631CC">
        <w:rPr>
          <w:rFonts w:ascii="Times New Roman" w:hAnsi="Times New Roman" w:cs="Times New Roman" w:hint="eastAsia"/>
          <w:noProof/>
        </w:rPr>
        <w:t>採取</w:t>
      </w:r>
      <w:r w:rsidR="00C05FD4">
        <w:rPr>
          <w:rFonts w:ascii="Times New Roman" w:hAnsi="Times New Roman" w:cs="Times New Roman" w:hint="eastAsia"/>
          <w:noProof/>
        </w:rPr>
        <w:t>行動以</w:t>
      </w:r>
      <w:bookmarkStart w:id="0" w:name="_GoBack"/>
      <w:bookmarkEnd w:id="0"/>
      <w:r w:rsidRPr="00512DEC">
        <w:rPr>
          <w:rFonts w:ascii="Times New Roman" w:hAnsi="Times New Roman" w:cs="Times New Roman"/>
          <w:noProof/>
        </w:rPr>
        <w:t>創造可持續發展的環境</w:t>
      </w:r>
      <w:r w:rsidRPr="00512DEC">
        <w:rPr>
          <w:rFonts w:ascii="Times New Roman" w:hAnsi="Times New Roman" w:cs="Times New Roman" w:hint="eastAsia"/>
        </w:rPr>
        <w:t>。</w:t>
      </w:r>
    </w:p>
    <w:p w:rsidR="00512DEC" w:rsidRPr="00512DEC" w:rsidRDefault="00512DEC" w:rsidP="00F32269">
      <w:pPr>
        <w:rPr>
          <w:rFonts w:ascii="Times New Roman" w:hAnsi="Times New Roman" w:cs="Times New Roman"/>
        </w:rPr>
      </w:pPr>
    </w:p>
    <w:p w:rsidR="00F32269" w:rsidRPr="00512DEC" w:rsidRDefault="00F32269" w:rsidP="00F32269">
      <w:pPr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</w:rPr>
        <w:t>學生的已有知識：</w:t>
      </w:r>
      <w:r w:rsidRPr="00512DEC">
        <w:rPr>
          <w:rFonts w:ascii="Times New Roman" w:hAnsi="Times New Roman" w:cs="Times New Roman"/>
        </w:rPr>
        <w:t xml:space="preserve"> </w:t>
      </w:r>
    </w:p>
    <w:p w:rsidR="00512DEC" w:rsidRPr="002631CC" w:rsidRDefault="00512DEC" w:rsidP="002631CC">
      <w:pPr>
        <w:rPr>
          <w:rFonts w:ascii="Times New Roman" w:hAnsi="Times New Roman" w:cs="Times New Roman"/>
          <w:noProof/>
        </w:rPr>
      </w:pPr>
      <w:r w:rsidRPr="00512DEC">
        <w:rPr>
          <w:rFonts w:ascii="Times New Roman" w:hAnsi="Times New Roman" w:cs="Times New Roman" w:hint="eastAsia"/>
        </w:rPr>
        <w:t>S3</w:t>
      </w:r>
      <w:r w:rsidRPr="00512DEC">
        <w:rPr>
          <w:rFonts w:ascii="Times New Roman" w:hAnsi="Times New Roman" w:cs="Times New Roman" w:hint="eastAsia"/>
        </w:rPr>
        <w:t>：</w:t>
      </w:r>
      <w:r w:rsidR="00220C9E">
        <w:rPr>
          <w:rFonts w:ascii="Times New Roman" w:hAnsi="Times New Roman" w:cs="Times New Roman" w:hint="eastAsia"/>
          <w:noProof/>
        </w:rPr>
        <w:t xml:space="preserve">-  </w:t>
      </w:r>
      <w:r w:rsidRPr="002631CC">
        <w:rPr>
          <w:rFonts w:ascii="Times New Roman" w:hAnsi="Times New Roman" w:cs="Times New Roman" w:hint="eastAsia"/>
          <w:noProof/>
          <w:lang w:eastAsia="zh-HK"/>
        </w:rPr>
        <w:t>各種可再生能源</w:t>
      </w:r>
      <w:r w:rsidR="00220C9E" w:rsidRPr="002631CC">
        <w:rPr>
          <w:rFonts w:ascii="Times New Roman" w:hAnsi="Times New Roman" w:cs="Times New Roman" w:hint="eastAsia"/>
          <w:noProof/>
        </w:rPr>
        <w:t>。</w:t>
      </w:r>
    </w:p>
    <w:p w:rsidR="00512DEC" w:rsidRPr="00512DEC" w:rsidRDefault="00512DEC" w:rsidP="002631CC">
      <w:pPr>
        <w:pStyle w:val="a3"/>
        <w:numPr>
          <w:ilvl w:val="0"/>
          <w:numId w:val="49"/>
        </w:numPr>
        <w:ind w:leftChars="0"/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  <w:noProof/>
          <w:lang w:eastAsia="zh-HK"/>
        </w:rPr>
        <w:t>保護香港環境的措施和可持續的耕種方法</w:t>
      </w:r>
      <w:r w:rsidRPr="00512DEC">
        <w:rPr>
          <w:rFonts w:ascii="Times New Roman" w:hAnsi="Times New Roman" w:cs="Times New Roman" w:hint="eastAsia"/>
        </w:rPr>
        <w:t>。</w:t>
      </w:r>
    </w:p>
    <w:p w:rsidR="00512DEC" w:rsidRPr="002631CC" w:rsidRDefault="00512DEC" w:rsidP="002631CC">
      <w:pPr>
        <w:rPr>
          <w:rFonts w:ascii="Times New Roman" w:hAnsi="Times New Roman" w:cs="Times New Roman"/>
          <w:noProof/>
          <w:lang w:eastAsia="zh-HK"/>
        </w:rPr>
      </w:pPr>
      <w:r w:rsidRPr="00512DEC">
        <w:rPr>
          <w:rFonts w:ascii="Times New Roman" w:hAnsi="Times New Roman" w:cs="Times New Roman" w:hint="eastAsia"/>
        </w:rPr>
        <w:t>S4</w:t>
      </w:r>
      <w:r w:rsidRPr="00512DEC">
        <w:rPr>
          <w:rFonts w:ascii="Times New Roman" w:hAnsi="Times New Roman" w:cs="Times New Roman" w:hint="eastAsia"/>
        </w:rPr>
        <w:t>：</w:t>
      </w:r>
      <w:r w:rsidR="00220C9E">
        <w:rPr>
          <w:rFonts w:ascii="Times New Roman" w:hAnsi="Times New Roman" w:cs="Times New Roman" w:hint="eastAsia"/>
        </w:rPr>
        <w:t xml:space="preserve">-  </w:t>
      </w:r>
      <w:r w:rsidRPr="002631CC">
        <w:rPr>
          <w:rFonts w:ascii="Times New Roman" w:hAnsi="Times New Roman" w:cs="Times New Roman" w:hint="eastAsia"/>
        </w:rPr>
        <w:t>氣候變化的原因和影響，及本地、國家和世界就應對氣候變化所採取的措施。</w:t>
      </w:r>
    </w:p>
    <w:p w:rsidR="00512DEC" w:rsidRPr="002631CC" w:rsidRDefault="00512DEC" w:rsidP="002631CC">
      <w:pPr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</w:rPr>
        <w:t>S5</w:t>
      </w:r>
      <w:r w:rsidRPr="00512DEC">
        <w:rPr>
          <w:rFonts w:ascii="Times New Roman" w:hAnsi="Times New Roman" w:cs="Times New Roman" w:hint="eastAsia"/>
        </w:rPr>
        <w:t>：</w:t>
      </w:r>
      <w:r w:rsidR="00220C9E">
        <w:rPr>
          <w:rFonts w:ascii="Times New Roman" w:hAnsi="Times New Roman" w:cs="Times New Roman" w:hint="eastAsia"/>
        </w:rPr>
        <w:t xml:space="preserve">-  </w:t>
      </w:r>
      <w:r w:rsidRPr="002631CC">
        <w:rPr>
          <w:rFonts w:ascii="Times New Roman" w:hAnsi="Times New Roman" w:cs="Times New Roman" w:hint="eastAsia"/>
        </w:rPr>
        <w:t>全球暖化的原因和影響，及應對全球暖化的策略。</w:t>
      </w:r>
    </w:p>
    <w:p w:rsidR="00CA6F22" w:rsidRPr="00512DEC" w:rsidRDefault="00CA6F22" w:rsidP="00E2531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5310" w:rsidRPr="00512DEC" w:rsidRDefault="00AB1246" w:rsidP="00E25310">
      <w:pPr>
        <w:rPr>
          <w:rFonts w:ascii="Times New Roman" w:hAnsi="Times New Roman" w:cs="Times New Roman"/>
        </w:rPr>
      </w:pPr>
      <w:r w:rsidRPr="00512DEC">
        <w:rPr>
          <w:rFonts w:ascii="Times New Roman" w:hAnsi="Times New Roman" w:cs="Times New Roman" w:hint="eastAsia"/>
        </w:rPr>
        <w:t>計劃</w:t>
      </w:r>
      <w:r w:rsidR="009C679D" w:rsidRPr="00512DEC">
        <w:rPr>
          <w:rFonts w:ascii="Times New Roman" w:hAnsi="Times New Roman" w:cs="Times New Roman" w:hint="eastAsia"/>
        </w:rPr>
        <w:t>結束後，學生能夠</w:t>
      </w:r>
      <w:r w:rsidR="00921C68" w:rsidRPr="00512DEC">
        <w:rPr>
          <w:rFonts w:ascii="Times New Roman" w:hAnsi="Times New Roman" w:cs="Times New Roman" w:hint="eastAsia"/>
        </w:rPr>
        <w:t>：</w:t>
      </w:r>
    </w:p>
    <w:p w:rsidR="001F39D8" w:rsidRDefault="001F39D8" w:rsidP="001F39D8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1B7F">
        <w:rPr>
          <w:rFonts w:ascii="Times New Roman" w:hAnsi="Times New Roman" w:cs="Times New Roman" w:hint="eastAsia"/>
        </w:rPr>
        <w:t>了解</w:t>
      </w:r>
      <w:r w:rsidRPr="00121B86">
        <w:rPr>
          <w:rFonts w:ascii="Times New Roman" w:hAnsi="Times New Roman" w:cs="Times New Roman" w:hint="eastAsia"/>
        </w:rPr>
        <w:t>引致香港</w:t>
      </w:r>
      <w:r w:rsidRPr="000541E5">
        <w:rPr>
          <w:rFonts w:ascii="Times New Roman" w:hAnsi="Times New Roman" w:cs="Times New Roman" w:hint="eastAsia"/>
        </w:rPr>
        <w:t>溫室氣體排放</w:t>
      </w:r>
      <w:r w:rsidRPr="00121B86">
        <w:rPr>
          <w:rFonts w:ascii="Times New Roman" w:hAnsi="Times New Roman" w:cs="Times New Roman" w:hint="eastAsia"/>
        </w:rPr>
        <w:t>的原因及其影響</w:t>
      </w:r>
      <w:r>
        <w:rPr>
          <w:rFonts w:ascii="Times New Roman" w:hAnsi="Times New Roman" w:cs="Times New Roman" w:hint="eastAsia"/>
        </w:rPr>
        <w:t>。</w:t>
      </w:r>
    </w:p>
    <w:p w:rsidR="00BE4033" w:rsidRPr="00512DEC" w:rsidRDefault="001F39D8" w:rsidP="00BE403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1B7F">
        <w:rPr>
          <w:rFonts w:ascii="Times New Roman" w:hAnsi="Times New Roman" w:cs="Times New Roman" w:hint="eastAsia"/>
        </w:rPr>
        <w:t>了解</w:t>
      </w:r>
      <w:r w:rsidR="0067546C" w:rsidRPr="00512DEC">
        <w:rPr>
          <w:rFonts w:ascii="Times New Roman" w:hAnsi="Times New Roman" w:cs="Times New Roman" w:hint="eastAsia"/>
        </w:rPr>
        <w:t>發展可再生能源</w:t>
      </w:r>
      <w:r w:rsidR="00CB13F1" w:rsidRPr="00512DEC">
        <w:rPr>
          <w:rFonts w:ascii="Times New Roman" w:hAnsi="Times New Roman" w:cs="Times New Roman" w:hint="eastAsia"/>
        </w:rPr>
        <w:t>以減少碳排放</w:t>
      </w:r>
      <w:r w:rsidR="00DC132C" w:rsidRPr="00512DEC">
        <w:rPr>
          <w:rFonts w:ascii="Times New Roman" w:hAnsi="Times New Roman" w:cs="Times New Roman" w:hint="eastAsia"/>
        </w:rPr>
        <w:t>是應對氣候變化</w:t>
      </w:r>
      <w:r w:rsidR="00CE64D1" w:rsidRPr="00512DEC">
        <w:rPr>
          <w:rFonts w:ascii="Times New Roman" w:eastAsia="新細明體" w:hAnsi="Times New Roman" w:cs="Times New Roman" w:hint="eastAsia"/>
          <w:szCs w:val="24"/>
          <w:lang w:eastAsia="zh-HK"/>
        </w:rPr>
        <w:t>的方法之一</w:t>
      </w:r>
      <w:r w:rsidR="00FF4EE2" w:rsidRPr="00512DEC">
        <w:rPr>
          <w:rFonts w:ascii="Times New Roman" w:hAnsi="Times New Roman" w:cs="Times New Roman" w:hint="eastAsia"/>
        </w:rPr>
        <w:t>，但也有它的</w:t>
      </w:r>
      <w:r w:rsidR="00CE64D1" w:rsidRPr="00512DEC">
        <w:rPr>
          <w:rFonts w:ascii="Times New Roman" w:hAnsi="Times New Roman" w:cs="Times New Roman" w:hint="eastAsia"/>
        </w:rPr>
        <w:t>局</w:t>
      </w:r>
      <w:r w:rsidR="00FF4EE2" w:rsidRPr="00512DEC">
        <w:rPr>
          <w:rFonts w:ascii="Times New Roman" w:hAnsi="Times New Roman" w:cs="Times New Roman" w:hint="eastAsia"/>
        </w:rPr>
        <w:t>限</w:t>
      </w:r>
      <w:r w:rsidR="00CB13F1" w:rsidRPr="00512DEC">
        <w:rPr>
          <w:rFonts w:ascii="Times New Roman" w:hAnsi="Times New Roman" w:cs="Times New Roman" w:hint="eastAsia"/>
        </w:rPr>
        <w:t>性</w:t>
      </w:r>
      <w:r w:rsidR="00E274A4" w:rsidRPr="00512DEC">
        <w:rPr>
          <w:rFonts w:ascii="Times New Roman" w:hAnsi="Times New Roman" w:cs="Times New Roman" w:hint="eastAsia"/>
        </w:rPr>
        <w:t>。</w:t>
      </w:r>
    </w:p>
    <w:p w:rsidR="001F39D8" w:rsidRPr="000541E5" w:rsidRDefault="001F39D8" w:rsidP="001F39D8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認識實踐低碳生活的重要性</w:t>
      </w:r>
      <w:r>
        <w:rPr>
          <w:rFonts w:ascii="Times New Roman" w:hAnsi="Times New Roman" w:cs="Times New Roman" w:hint="eastAsia"/>
        </w:rPr>
        <w:t>。</w:t>
      </w:r>
    </w:p>
    <w:p w:rsidR="00BE4033" w:rsidRPr="001F39D8" w:rsidRDefault="001F39D8" w:rsidP="00441CB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39D8">
        <w:rPr>
          <w:rFonts w:ascii="Times New Roman" w:hAnsi="Times New Roman" w:cs="Times New Roman" w:hint="eastAsia"/>
        </w:rPr>
        <w:t>願意在日常生活中採取應對氣候變化的行動。</w:t>
      </w:r>
    </w:p>
    <w:p w:rsidR="00E25310" w:rsidRPr="00512DEC" w:rsidRDefault="00E25310" w:rsidP="00E25310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E25310" w:rsidRPr="00512DEC" w:rsidRDefault="009C679D" w:rsidP="00E2531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lang w:eastAsia="zh-HK"/>
        </w:rPr>
      </w:pPr>
      <w:r w:rsidRPr="00512DEC">
        <w:rPr>
          <w:rFonts w:ascii="Times New Roman" w:hAnsi="Times New Roman" w:cs="Times New Roman" w:hint="eastAsia"/>
          <w:b/>
          <w:noProof/>
        </w:rPr>
        <w:t>流程</w:t>
      </w:r>
      <w:r w:rsidR="00921C68" w:rsidRPr="00512DEC">
        <w:rPr>
          <w:rFonts w:ascii="Times New Roman" w:hAnsi="Times New Roman" w:cs="Times New Roman" w:hint="eastAsia"/>
          <w:b/>
          <w:noProof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71"/>
      </w:tblGrid>
      <w:tr w:rsidR="00B52477" w:rsidRPr="00512DEC" w:rsidTr="00B52477">
        <w:tc>
          <w:tcPr>
            <w:tcW w:w="1951" w:type="dxa"/>
          </w:tcPr>
          <w:p w:rsidR="00B52477" w:rsidRPr="00512DEC" w:rsidRDefault="00451F55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  <w:r w:rsidR="00B52477"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0 </w:t>
            </w:r>
            <w:r w:rsidR="00BE634D" w:rsidRPr="00512DEC">
              <w:rPr>
                <w:rFonts w:ascii="Times New Roman" w:hAnsi="Times New Roman" w:cs="Times New Roman"/>
                <w:noProof/>
                <w:lang w:eastAsia="zh-HK"/>
              </w:rPr>
              <w:t>-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2</w:t>
            </w:r>
            <w:r w:rsidR="00B52477" w:rsidRPr="00512DEC">
              <w:rPr>
                <w:rFonts w:ascii="Times New Roman" w:hAnsi="Times New Roman" w:cs="Times New Roman"/>
                <w:noProof/>
                <w:lang w:eastAsia="zh-HK"/>
              </w:rPr>
              <w:t>5</w:t>
            </w:r>
          </w:p>
        </w:tc>
        <w:tc>
          <w:tcPr>
            <w:tcW w:w="8571" w:type="dxa"/>
          </w:tcPr>
          <w:p w:rsidR="00B52477" w:rsidRPr="00512DEC" w:rsidRDefault="00DC5595" w:rsidP="00DC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</w:rPr>
              <w:t>乘坐港燈的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渡輪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451F55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25 </w:t>
            </w:r>
            <w:r w:rsidR="00B52477" w:rsidRPr="00512DEC">
              <w:rPr>
                <w:rFonts w:ascii="Times New Roman" w:hAnsi="Times New Roman" w:cs="Times New Roman" w:hint="eastAsia"/>
                <w:noProof/>
              </w:rPr>
              <w:t xml:space="preserve">- 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10</w:t>
            </w:r>
            <w:r w:rsidR="00FA2D86" w:rsidRPr="00512DEC">
              <w:rPr>
                <w:rFonts w:ascii="Times New Roman" w:hAnsi="Times New Roman" w:cs="Times New Roman" w:hint="eastAsia"/>
                <w:noProof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28</w:t>
            </w:r>
          </w:p>
        </w:tc>
        <w:tc>
          <w:tcPr>
            <w:tcW w:w="8571" w:type="dxa"/>
          </w:tcPr>
          <w:p w:rsidR="00B52477" w:rsidRPr="00512DEC" w:rsidRDefault="00DC5595" w:rsidP="00DC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到達南丫發電廠，並</w:t>
            </w:r>
            <w:r w:rsidRPr="00512DEC">
              <w:rPr>
                <w:rFonts w:ascii="Times New Roman" w:hAnsi="Times New Roman" w:cs="Times New Roman" w:hint="eastAsia"/>
                <w:noProof/>
              </w:rPr>
              <w:t>乘坐港燈的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車輛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3A45D3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28</w:t>
            </w:r>
            <w:r w:rsidR="00B52477"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- 10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48</w:t>
            </w:r>
          </w:p>
        </w:tc>
        <w:tc>
          <w:tcPr>
            <w:tcW w:w="8571" w:type="dxa"/>
          </w:tcPr>
          <w:p w:rsidR="00B52477" w:rsidRPr="00512DEC" w:rsidRDefault="00DC5595" w:rsidP="00DC5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參觀客戶服務中心，港燈職員簡介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48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48</w:t>
            </w:r>
          </w:p>
        </w:tc>
        <w:tc>
          <w:tcPr>
            <w:tcW w:w="8571" w:type="dxa"/>
          </w:tcPr>
          <w:p w:rsidR="00B52477" w:rsidRPr="00512DEC" w:rsidRDefault="00DC5595" w:rsidP="00B722FD">
            <w:r w:rsidRPr="00512DEC">
              <w:rPr>
                <w:rFonts w:ascii="Times New Roman" w:hAnsi="Times New Roman" w:cs="Times New Roman" w:hint="eastAsia"/>
                <w:noProof/>
              </w:rPr>
              <w:t>乘坐港燈的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車輛</w:t>
            </w:r>
            <w:r w:rsidR="002E0228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前往</w:t>
            </w:r>
            <w:r w:rsidR="00B722FD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南丫發電廠，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參觀</w:t>
            </w:r>
            <w:r w:rsidR="00B722FD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太陽能發電系統和天然氣機組。基於安全理由，學生</w:t>
            </w:r>
            <w:r w:rsidR="00BD5264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會乘坐</w:t>
            </w:r>
            <w:r w:rsidR="00B722FD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車</w:t>
            </w:r>
            <w:r w:rsidR="00BD5264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輛</w:t>
            </w:r>
            <w:r w:rsidR="00B722FD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參觀</w:t>
            </w:r>
            <w:r w:rsidR="00B722FD" w:rsidRPr="00512DEC">
              <w:rPr>
                <w:rFonts w:hint="eastAsia"/>
              </w:rPr>
              <w:t>南丫發電廠</w:t>
            </w:r>
            <w:r w:rsidR="00BD5264" w:rsidRPr="00512DEC">
              <w:rPr>
                <w:rFonts w:hint="eastAsia"/>
              </w:rPr>
              <w:t>的</w:t>
            </w:r>
            <w:r w:rsidR="00B722FD" w:rsidRPr="00512DEC">
              <w:rPr>
                <w:rFonts w:hint="eastAsia"/>
              </w:rPr>
              <w:t>擴建部分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3A45D3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11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48</w:t>
            </w:r>
            <w:r w:rsidR="00B52477"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B52477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</w:p>
        </w:tc>
        <w:tc>
          <w:tcPr>
            <w:tcW w:w="8571" w:type="dxa"/>
          </w:tcPr>
          <w:p w:rsidR="00B52477" w:rsidRPr="00512DEC" w:rsidRDefault="00BD5264" w:rsidP="00BD5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</w:rPr>
              <w:t>乘坐港燈的</w:t>
            </w:r>
            <w:r w:rsidR="002E0228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車輛前往</w:t>
            </w:r>
            <w:r w:rsidR="00056FD5" w:rsidRPr="00512DEC">
              <w:rPr>
                <w:rFonts w:ascii="Times New Roman" w:hAnsi="Times New Roman" w:cs="Times New Roman" w:hint="eastAsia"/>
                <w:noProof/>
              </w:rPr>
              <w:t>大灣肚沙</w:t>
            </w:r>
            <w:r w:rsidR="00056FD5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3A45D3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11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50 - 12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B52477" w:rsidRPr="00512DEC">
              <w:rPr>
                <w:rFonts w:ascii="Times New Roman" w:hAnsi="Times New Roman" w:cs="Times New Roman"/>
                <w:noProof/>
                <w:lang w:eastAsia="zh-HK"/>
              </w:rPr>
              <w:t>2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B52477" w:rsidRPr="00512DEC" w:rsidRDefault="00BF0201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</w:rPr>
              <w:t>在大灣肚沙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灘下車（導賞完結）</w:t>
            </w:r>
            <w:r w:rsidRPr="00512DEC">
              <w:rPr>
                <w:rFonts w:ascii="Times New Roman" w:hAnsi="Times New Roman" w:cs="Times New Roman" w:hint="eastAsia"/>
              </w:rPr>
              <w:t>及觀察南丫發電廠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="003A45D3"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- 13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/>
                <w:noProof/>
                <w:lang w:eastAsia="zh-HK"/>
              </w:rPr>
              <w:t>00</w:t>
            </w:r>
          </w:p>
        </w:tc>
        <w:tc>
          <w:tcPr>
            <w:tcW w:w="8571" w:type="dxa"/>
          </w:tcPr>
          <w:p w:rsidR="00B52477" w:rsidRPr="00512DEC" w:rsidRDefault="00BF0201" w:rsidP="00056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午餐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3A45D3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13</w:t>
            </w:r>
            <w:r w:rsidR="00FA2D86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00</w:t>
            </w:r>
            <w:r w:rsidR="00B52477" w:rsidRPr="00512DEC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="00B52477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-</w:t>
            </w:r>
            <w:r w:rsidR="00B52477" w:rsidRPr="00512DEC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13</w:t>
            </w:r>
            <w:r w:rsidR="00FA2D86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B52477" w:rsidRPr="00512DEC" w:rsidRDefault="00BF0201" w:rsidP="00A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步行至南丫風采發電站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3A45D3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13</w:t>
            </w:r>
            <w:r w:rsidR="00FA2D86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20 - 14</w:t>
            </w:r>
            <w:r w:rsidR="00FA2D86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="00B52477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B52477" w:rsidRPr="00512DEC" w:rsidRDefault="00BF0201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參觀展板和</w:t>
            </w:r>
            <w:r w:rsidRPr="00512DEC">
              <w:rPr>
                <w:rFonts w:ascii="Times New Roman" w:hAnsi="Times New Roman" w:cs="Times New Roman" w:hint="eastAsia"/>
                <w:noProof/>
              </w:rPr>
              <w:t>進行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角色扮演</w:t>
            </w:r>
            <w:r w:rsidRPr="00512DEC">
              <w:rPr>
                <w:rFonts w:ascii="Times New Roman" w:hAnsi="Times New Roman" w:cs="Times New Roman" w:hint="eastAsia"/>
                <w:noProof/>
              </w:rPr>
              <w:t>，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討論</w:t>
            </w:r>
            <w:r w:rsidRPr="00512DEC">
              <w:rPr>
                <w:rFonts w:ascii="Times New Roman" w:hAnsi="Times New Roman" w:cs="Times New Roman" w:hint="eastAsia"/>
                <w:noProof/>
              </w:rPr>
              <w:t>香港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是否應進一步發展可再生能源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4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="003A45D3" w:rsidRPr="00512DEC">
              <w:rPr>
                <w:rFonts w:ascii="Times New Roman" w:hAnsi="Times New Roman" w:cs="Times New Roman"/>
                <w:noProof/>
                <w:lang w:eastAsia="zh-HK"/>
              </w:rPr>
              <w:t xml:space="preserve"> - 14</w:t>
            </w:r>
            <w:r w:rsidR="00FA2D86" w:rsidRPr="00512DEC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5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B52477" w:rsidRPr="00512DEC" w:rsidRDefault="00BF0201" w:rsidP="00C04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步行至榕樹灣渡輪碼頭和進行考察後活動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="003A45D3" w:rsidRPr="00512DEC">
              <w:rPr>
                <w:rFonts w:ascii="Times New Roman" w:hAnsi="Times New Roman" w:cs="Times New Roman"/>
                <w:noProof/>
                <w:lang w:eastAsia="zh-HK"/>
              </w:rPr>
              <w:t>5</w:t>
            </w:r>
            <w:r w:rsidR="00FA2D86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="003A45D3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15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="00B75D62" w:rsidRPr="00512DEC">
              <w:rPr>
                <w:rFonts w:ascii="Times New Roman" w:hAnsi="Times New Roman" w:cs="Times New Roman" w:hint="eastAsia"/>
                <w:noProof/>
              </w:rPr>
              <w:t xml:space="preserve"> </w:t>
            </w:r>
          </w:p>
        </w:tc>
        <w:tc>
          <w:tcPr>
            <w:tcW w:w="8571" w:type="dxa"/>
          </w:tcPr>
          <w:p w:rsidR="00B52477" w:rsidRPr="00512DEC" w:rsidRDefault="00FC23B8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乘坐渡輪前往中環（在下午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3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時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15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分於榕樹灣渡輪碼頭上船</w:t>
            </w:r>
            <w:r w:rsidR="00F32269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*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）</w:t>
            </w:r>
          </w:p>
        </w:tc>
      </w:tr>
      <w:tr w:rsidR="00B52477" w:rsidRPr="00512DEC" w:rsidTr="00B52477">
        <w:tc>
          <w:tcPr>
            <w:tcW w:w="195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ab/>
            </w:r>
          </w:p>
        </w:tc>
        <w:tc>
          <w:tcPr>
            <w:tcW w:w="8571" w:type="dxa"/>
          </w:tcPr>
          <w:p w:rsidR="00B52477" w:rsidRPr="00512DEC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</w:p>
        </w:tc>
      </w:tr>
    </w:tbl>
    <w:p w:rsidR="00FC23B8" w:rsidRPr="000541E5" w:rsidRDefault="00FC23B8" w:rsidP="00FC23B8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512DEC">
        <w:rPr>
          <w:rFonts w:ascii="Times New Roman" w:hAnsi="Times New Roman" w:cs="Times New Roman"/>
          <w:noProof/>
          <w:lang w:eastAsia="zh-HK"/>
        </w:rPr>
        <w:t>*</w:t>
      </w:r>
      <w:r w:rsidRPr="00512DEC">
        <w:rPr>
          <w:rFonts w:ascii="Times New Roman" w:hAnsi="Times New Roman" w:cs="Times New Roman" w:hint="eastAsia"/>
          <w:noProof/>
          <w:lang w:eastAsia="zh-HK"/>
        </w:rPr>
        <w:t>平日</w:t>
      </w:r>
      <w:r w:rsidRPr="00512DEC">
        <w:rPr>
          <w:rFonts w:ascii="Times New Roman" w:hAnsi="Times New Roman" w:cs="Times New Roman" w:hint="eastAsia"/>
          <w:noProof/>
          <w:lang w:eastAsia="zh-HK"/>
        </w:rPr>
        <w:t>/</w:t>
      </w:r>
      <w:r w:rsidRPr="00512DEC">
        <w:rPr>
          <w:rFonts w:ascii="Times New Roman" w:hAnsi="Times New Roman" w:cs="Times New Roman" w:hint="eastAsia"/>
          <w:noProof/>
          <w:lang w:eastAsia="zh-HK"/>
        </w:rPr>
        <w:t>週末時間表</w:t>
      </w:r>
    </w:p>
    <w:p w:rsidR="00E25310" w:rsidRPr="000541E5" w:rsidRDefault="00E25310" w:rsidP="00BF503C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</w:p>
    <w:p w:rsidR="00DE0B97" w:rsidRDefault="00DE0B97">
      <w:r>
        <w:br w:type="page"/>
      </w: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6169"/>
        <w:gridCol w:w="3470"/>
      </w:tblGrid>
      <w:tr w:rsidR="00E25310" w:rsidRPr="000541E5" w:rsidTr="007465A4">
        <w:tc>
          <w:tcPr>
            <w:tcW w:w="10740" w:type="dxa"/>
            <w:gridSpan w:val="3"/>
            <w:shd w:val="clear" w:color="auto" w:fill="FFFFFF" w:themeFill="background1"/>
          </w:tcPr>
          <w:p w:rsidR="00104F69" w:rsidRPr="00512DEC" w:rsidRDefault="00663FE6" w:rsidP="00663FE6">
            <w:r>
              <w:lastRenderedPageBreak/>
              <w:br w:type="page"/>
            </w:r>
            <w:r w:rsidR="00E25310" w:rsidRPr="000541E5">
              <w:br w:type="page"/>
            </w:r>
            <w:r w:rsidR="00B03F5F" w:rsidRPr="00512DEC">
              <w:rPr>
                <w:rFonts w:hint="eastAsia"/>
              </w:rPr>
              <w:t>「綠在南丫」</w:t>
            </w:r>
            <w:r w:rsidR="00BE4033" w:rsidRPr="00512DEC">
              <w:rPr>
                <w:rFonts w:hint="eastAsia"/>
              </w:rPr>
              <w:t>計劃</w:t>
            </w:r>
            <w:r w:rsidR="00104F69" w:rsidRPr="00512DEC">
              <w:rPr>
                <w:rFonts w:hint="eastAsia"/>
              </w:rPr>
              <w:t>系列</w:t>
            </w:r>
            <w:r w:rsidR="00FF4EE2" w:rsidRPr="00512DEC">
              <w:rPr>
                <w:rFonts w:hint="eastAsia"/>
              </w:rPr>
              <w:t>(</w:t>
            </w:r>
            <w:r w:rsidR="00104F69" w:rsidRPr="00512DEC">
              <w:rPr>
                <w:rFonts w:hint="eastAsia"/>
              </w:rPr>
              <w:t>一</w:t>
            </w:r>
            <w:r w:rsidR="00FF4EE2" w:rsidRPr="00512DEC">
              <w:rPr>
                <w:rFonts w:hint="eastAsia"/>
              </w:rPr>
              <w:t>)</w:t>
            </w:r>
            <w:r w:rsidR="00220C9E">
              <w:rPr>
                <w:rFonts w:hint="eastAsia"/>
              </w:rPr>
              <w:t>：</w:t>
            </w:r>
            <w:r w:rsidR="00104F69" w:rsidRPr="00512DEC">
              <w:rPr>
                <w:rFonts w:hint="eastAsia"/>
              </w:rPr>
              <w:t>可再生能源</w:t>
            </w:r>
            <w:r w:rsidR="00104F69" w:rsidRPr="00512DEC">
              <w:rPr>
                <w:rFonts w:hint="eastAsia"/>
              </w:rPr>
              <w:t xml:space="preserve"> </w:t>
            </w:r>
          </w:p>
          <w:p w:rsidR="00E25310" w:rsidRDefault="00E25310" w:rsidP="00663FE6">
            <w:r w:rsidRPr="00512DEC">
              <w:t>(</w:t>
            </w:r>
            <w:r w:rsidR="00BE4033" w:rsidRPr="00512DEC">
              <w:rPr>
                <w:rFonts w:hint="eastAsia"/>
              </w:rPr>
              <w:t>考察前</w:t>
            </w:r>
            <w:r w:rsidR="003C5F64" w:rsidRPr="00512DEC">
              <w:rPr>
                <w:rFonts w:hint="eastAsia"/>
              </w:rPr>
              <w:t>活動</w:t>
            </w:r>
            <w:r w:rsidRPr="00512DEC">
              <w:t>)</w:t>
            </w:r>
          </w:p>
          <w:p w:rsidR="00E274A4" w:rsidRPr="000541E5" w:rsidRDefault="00E274A4" w:rsidP="00663FE6">
            <w:pPr>
              <w:rPr>
                <w:sz w:val="28"/>
                <w:szCs w:val="28"/>
                <w:lang w:eastAsia="zh-HK"/>
              </w:rPr>
            </w:pPr>
          </w:p>
        </w:tc>
      </w:tr>
      <w:tr w:rsidR="00E25310" w:rsidRPr="000541E5" w:rsidTr="006B7B84">
        <w:tc>
          <w:tcPr>
            <w:tcW w:w="1101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6169" w:type="dxa"/>
            <w:shd w:val="clear" w:color="auto" w:fill="D9D9D9" w:themeFill="background1" w:themeFillShade="D9"/>
          </w:tcPr>
          <w:p w:rsidR="00E25310" w:rsidRPr="000541E5" w:rsidRDefault="009C679D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備註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/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資源</w:t>
            </w:r>
          </w:p>
        </w:tc>
      </w:tr>
      <w:tr w:rsidR="00561E6B" w:rsidRPr="000541E5" w:rsidTr="006B7B84">
        <w:tc>
          <w:tcPr>
            <w:tcW w:w="1101" w:type="dxa"/>
          </w:tcPr>
          <w:p w:rsidR="00561E6B" w:rsidRPr="000541E5" w:rsidRDefault="00B276E6" w:rsidP="00561E6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3</w:t>
            </w:r>
            <w:r w:rsidR="00561E6B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="00556ABA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6169" w:type="dxa"/>
          </w:tcPr>
          <w:p w:rsidR="00E274A4" w:rsidRPr="00D4660B" w:rsidRDefault="00E274A4" w:rsidP="00E274A4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D4660B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考察前活動：</w:t>
            </w:r>
          </w:p>
          <w:p w:rsidR="00E274A4" w:rsidRPr="007A5A1D" w:rsidRDefault="00E274A4" w:rsidP="00E274A4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學生分組。</w:t>
            </w:r>
          </w:p>
          <w:p w:rsidR="00E274A4" w:rsidRPr="007A5A1D" w:rsidRDefault="00E274A4" w:rsidP="00E274A4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學生完成考察前活動。</w:t>
            </w:r>
          </w:p>
          <w:p w:rsidR="00E274A4" w:rsidRPr="007A5A1D" w:rsidRDefault="00E274A4" w:rsidP="00E274A4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1-3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的學習要點。</w:t>
            </w:r>
          </w:p>
          <w:p w:rsidR="00E274A4" w:rsidRPr="007A5A1D" w:rsidRDefault="00E274A4" w:rsidP="00E274A4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學生在實地考察後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考慮</w:t>
            </w:r>
            <w:r w:rsidRPr="007A5A1D">
              <w:rPr>
                <w:rFonts w:ascii="Times New Roman" w:hAnsi="Times New Roman" w:cs="Times New Roman" w:hint="eastAsia"/>
                <w:szCs w:val="24"/>
              </w:rPr>
              <w:t>是否</w:t>
            </w:r>
            <w:r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修改</w:t>
            </w:r>
            <w:r>
              <w:rPr>
                <w:rFonts w:ascii="Times New Roman" w:hAnsi="Times New Roman" w:cs="Times New Roman" w:hint="eastAsia"/>
                <w:szCs w:val="24"/>
              </w:rPr>
              <w:t>他們</w:t>
            </w:r>
            <w:r w:rsidRPr="007A5A1D">
              <w:rPr>
                <w:rFonts w:ascii="Times New Roman" w:hAnsi="Times New Roman" w:cs="Times New Roman" w:hint="eastAsia"/>
                <w:szCs w:val="24"/>
              </w:rPr>
              <w:t>向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政府建議的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應對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氣候變化措施。教師將</w:t>
            </w:r>
            <w:r>
              <w:rPr>
                <w:rFonts w:ascii="Times New Roman" w:hAnsi="Times New Roman" w:cs="Times New Roman" w:hint="eastAsia"/>
                <w:szCs w:val="24"/>
              </w:rPr>
              <w:t>於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實地考察後跟進。</w:t>
            </w:r>
          </w:p>
          <w:p w:rsidR="00E274A4" w:rsidRPr="007A5A1D" w:rsidRDefault="00E274A4" w:rsidP="00E274A4">
            <w:pPr>
              <w:pStyle w:val="a3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教師向學生</w:t>
            </w:r>
            <w:r w:rsidRPr="007A5A1D">
              <w:rPr>
                <w:rFonts w:ascii="Times New Roman" w:hAnsi="Times New Roman" w:cs="Times New Roman" w:hint="eastAsia"/>
                <w:szCs w:val="24"/>
              </w:rPr>
              <w:t>講解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實地考察中需要解決的問題，</w:t>
            </w:r>
            <w:r w:rsidRPr="007A5A1D">
              <w:rPr>
                <w:rFonts w:ascii="Times New Roman" w:hAnsi="Times New Roman" w:cs="Times New Roman" w:hint="eastAsia"/>
                <w:szCs w:val="24"/>
              </w:rPr>
              <w:t>及</w:t>
            </w:r>
            <w:r>
              <w:rPr>
                <w:rFonts w:ascii="Times New Roman" w:hAnsi="Times New Roman" w:cs="Times New Roman" w:hint="eastAsia"/>
                <w:szCs w:val="24"/>
              </w:rPr>
              <w:t>介紹</w:t>
            </w:r>
            <w:r w:rsidRPr="007A5A1D">
              <w:rPr>
                <w:rFonts w:ascii="Times New Roman" w:hAnsi="Times New Roman" w:cs="Times New Roman" w:hint="eastAsia"/>
                <w:szCs w:val="24"/>
              </w:rPr>
              <w:t>需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要完成的任務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561E6B" w:rsidRPr="00E274A4" w:rsidRDefault="00561E6B" w:rsidP="00E274A4">
            <w:pPr>
              <w:spacing w:line="36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470" w:type="dxa"/>
          </w:tcPr>
          <w:p w:rsidR="009C679D" w:rsidRPr="000541E5" w:rsidRDefault="009C679D" w:rsidP="009C679D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學生可以</w:t>
            </w:r>
            <w:r w:rsidR="001C619B" w:rsidRPr="000541E5">
              <w:rPr>
                <w:rFonts w:ascii="Times New Roman" w:hAnsi="Times New Roman" w:cs="Times New Roman" w:hint="eastAsia"/>
              </w:rPr>
              <w:t>瀏覽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以下</w:t>
            </w:r>
            <w:r w:rsidR="001C619B" w:rsidRPr="000541E5">
              <w:rPr>
                <w:rFonts w:ascii="Times New Roman" w:hAnsi="Times New Roman" w:cs="Times New Roman" w:hint="eastAsia"/>
                <w:lang w:eastAsia="zh-HK"/>
              </w:rPr>
              <w:t>NASA</w:t>
            </w:r>
            <w:r w:rsidR="001C619B" w:rsidRPr="000541E5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網站探</w:t>
            </w:r>
            <w:r w:rsidR="00381A17">
              <w:rPr>
                <w:rFonts w:ascii="Times New Roman" w:hAnsi="Times New Roman" w:cs="Times New Roman" w:hint="eastAsia"/>
              </w:rPr>
              <w:t>討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以下內容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  <w:p w:rsidR="009C679D" w:rsidRPr="000541E5" w:rsidRDefault="009C679D" w:rsidP="00D8175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土地變化圖</w:t>
            </w:r>
            <w:r w:rsidRPr="000541E5">
              <w:rPr>
                <w:rFonts w:ascii="Times New Roman" w:hAnsi="Times New Roman" w:cs="Times New Roman" w:hint="eastAsia"/>
              </w:rPr>
              <w:t>;</w:t>
            </w:r>
          </w:p>
          <w:p w:rsidR="00561E6B" w:rsidRPr="000541E5" w:rsidRDefault="009C679D" w:rsidP="00D8175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氣候時</w:t>
            </w:r>
            <w:r w:rsidR="005125BB">
              <w:rPr>
                <w:rFonts w:ascii="Times New Roman" w:hAnsi="Times New Roman" w:cs="Times New Roman" w:hint="eastAsia"/>
              </w:rPr>
              <w:t>光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機</w:t>
            </w:r>
          </w:p>
          <w:p w:rsidR="00556ABA" w:rsidRPr="000541E5" w:rsidRDefault="00556ABA" w:rsidP="00556ABA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（</w:t>
            </w:r>
            <w:r w:rsidRPr="0092351C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http</w:t>
            </w:r>
            <w:r w:rsidR="00FA2D86" w:rsidRPr="0092351C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:</w:t>
            </w:r>
            <w:r w:rsidRPr="0092351C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//climate.nasa.gov/resources/education/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）</w:t>
            </w:r>
          </w:p>
        </w:tc>
      </w:tr>
    </w:tbl>
    <w:p w:rsidR="00E25310" w:rsidRPr="000541E5" w:rsidRDefault="00E25310">
      <w:r w:rsidRPr="000541E5">
        <w:br w:type="page"/>
      </w:r>
    </w:p>
    <w:p w:rsidR="00E274A4" w:rsidRPr="00512DEC" w:rsidRDefault="00E274A4" w:rsidP="00E274A4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512DEC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第一站：南丫</w:t>
      </w:r>
      <w:r w:rsidR="00220C9E">
        <w:rPr>
          <w:rFonts w:ascii="Times New Roman" w:hAnsi="Times New Roman" w:cs="Times New Roman" w:hint="eastAsia"/>
          <w:b/>
          <w:sz w:val="28"/>
          <w:szCs w:val="28"/>
        </w:rPr>
        <w:t>發電廠</w:t>
      </w:r>
      <w:r w:rsidRPr="00512DEC">
        <w:rPr>
          <w:rFonts w:ascii="Times New Roman" w:hAnsi="Times New Roman" w:cs="Times New Roman" w:hint="eastAsia"/>
          <w:b/>
          <w:sz w:val="28"/>
          <w:szCs w:val="28"/>
        </w:rPr>
        <w:tab/>
      </w:r>
      <w:r w:rsidRPr="00512DEC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E274A4" w:rsidRPr="00512DEC" w:rsidRDefault="00E274A4" w:rsidP="00E274A4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E274A4" w:rsidRPr="00512DEC" w:rsidRDefault="00E274A4" w:rsidP="00E274A4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512DEC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目標：</w:t>
      </w:r>
    </w:p>
    <w:p w:rsidR="00E274A4" w:rsidRPr="00512DEC" w:rsidRDefault="00E274A4" w:rsidP="00E274A4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 w:rsidRPr="00512DEC"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E274A4" w:rsidRPr="00512DEC" w:rsidRDefault="00E274A4" w:rsidP="00E274A4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512DEC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220C9E">
        <w:rPr>
          <w:rFonts w:ascii="Times New Roman" w:eastAsia="新細明體" w:hAnsi="Times New Roman" w:cs="Times New Roman" w:hint="eastAsia"/>
          <w:szCs w:val="24"/>
        </w:rPr>
        <w:t>使用化石燃料發電是人類活動中產生的溫室氣體的最大來源</w:t>
      </w:r>
      <w:r w:rsidRPr="00512DEC">
        <w:rPr>
          <w:rFonts w:ascii="Times New Roman" w:eastAsia="新細明體" w:hAnsi="Times New Roman" w:cs="Times New Roman" w:hint="eastAsia"/>
          <w:szCs w:val="24"/>
        </w:rPr>
        <w:t>。</w:t>
      </w:r>
    </w:p>
    <w:p w:rsidR="00E274A4" w:rsidRPr="00512DEC" w:rsidRDefault="00E274A4" w:rsidP="00E274A4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512DEC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220C9E">
        <w:rPr>
          <w:rFonts w:ascii="Times New Roman" w:eastAsia="新細明體" w:hAnsi="Times New Roman" w:cs="Times New Roman" w:hint="eastAsia"/>
          <w:szCs w:val="24"/>
        </w:rPr>
        <w:t>單憑使用燃料組合並不能減緩氣候變化</w:t>
      </w:r>
      <w:r w:rsidRPr="00512DEC">
        <w:rPr>
          <w:rFonts w:ascii="Times New Roman" w:eastAsia="新細明體" w:hAnsi="Times New Roman" w:cs="Times New Roman" w:hint="eastAsia"/>
          <w:szCs w:val="24"/>
        </w:rPr>
        <w:t>。</w:t>
      </w:r>
    </w:p>
    <w:p w:rsidR="00104F69" w:rsidRPr="00512DEC" w:rsidRDefault="00104F69" w:rsidP="00E274A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8873"/>
      </w:tblGrid>
      <w:tr w:rsidR="00104F69" w:rsidRPr="00512DEC" w:rsidTr="00B41C4F">
        <w:tc>
          <w:tcPr>
            <w:tcW w:w="1809" w:type="dxa"/>
            <w:shd w:val="clear" w:color="auto" w:fill="D9D9D9" w:themeFill="background1" w:themeFillShade="D9"/>
          </w:tcPr>
          <w:p w:rsidR="00104F69" w:rsidRPr="00512DEC" w:rsidRDefault="00104F69" w:rsidP="009F6E26">
            <w:pPr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873" w:type="dxa"/>
            <w:shd w:val="clear" w:color="auto" w:fill="D9D9D9" w:themeFill="background1" w:themeFillShade="D9"/>
          </w:tcPr>
          <w:p w:rsidR="00104F69" w:rsidRPr="00512DEC" w:rsidRDefault="00104F69" w:rsidP="009F6E26">
            <w:pPr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104F69" w:rsidRPr="00512DEC" w:rsidTr="00FF6475">
        <w:trPr>
          <w:trHeight w:val="1132"/>
        </w:trPr>
        <w:tc>
          <w:tcPr>
            <w:tcW w:w="1809" w:type="dxa"/>
          </w:tcPr>
          <w:p w:rsidR="00104F69" w:rsidRPr="00512DEC" w:rsidRDefault="00104F69" w:rsidP="009F6E26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0:28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10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48</w:t>
            </w:r>
          </w:p>
          <w:p w:rsidR="00104F69" w:rsidRPr="00512DEC" w:rsidRDefault="00104F69" w:rsidP="009F6E26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(20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873" w:type="dxa"/>
          </w:tcPr>
          <w:p w:rsidR="00104F69" w:rsidRPr="00512DEC" w:rsidRDefault="00FF4EE2" w:rsidP="00104F69">
            <w:pPr>
              <w:spacing w:line="36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  <w:lang w:eastAsia="zh-HK"/>
              </w:rPr>
              <w:t>由</w:t>
            </w:r>
            <w:r w:rsidR="00104F69" w:rsidRPr="00512DEC">
              <w:rPr>
                <w:rFonts w:ascii="Times New Roman" w:hAnsi="Times New Roman" w:cs="Times New Roman" w:hint="eastAsia"/>
                <w:szCs w:val="24"/>
                <w:lang w:eastAsia="zh-HK"/>
              </w:rPr>
              <w:t>港燈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職員</w:t>
            </w:r>
            <w:r w:rsidR="00CE64D1" w:rsidRPr="00512DEC">
              <w:rPr>
                <w:rFonts w:ascii="Times New Roman" w:hAnsi="Times New Roman" w:cs="Times New Roman" w:hint="eastAsia"/>
                <w:szCs w:val="24"/>
              </w:rPr>
              <w:t>帶領</w:t>
            </w:r>
            <w:r w:rsidR="00CE64D1" w:rsidRPr="002631CC">
              <w:rPr>
                <w:rFonts w:hint="eastAsia"/>
              </w:rPr>
              <w:t>參觀南丫發電廠</w:t>
            </w:r>
          </w:p>
          <w:p w:rsidR="00104F69" w:rsidRPr="00512DEC" w:rsidRDefault="002E0228" w:rsidP="00104F69">
            <w:pPr>
              <w:pStyle w:val="a3"/>
              <w:numPr>
                <w:ilvl w:val="0"/>
                <w:numId w:val="43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港燈職員在客</w:t>
            </w:r>
            <w:r w:rsidR="00104F69" w:rsidRPr="00512DEC">
              <w:rPr>
                <w:rFonts w:ascii="Times New Roman" w:hAnsi="Times New Roman" w:cs="Times New Roman" w:hint="eastAsia"/>
                <w:szCs w:val="24"/>
              </w:rPr>
              <w:t>戶服務中心向學生簡介南丫發電廠的歷史、興建目的和相關資料</w:t>
            </w:r>
          </w:p>
        </w:tc>
      </w:tr>
      <w:tr w:rsidR="00104F69" w:rsidRPr="00512DEC" w:rsidTr="00B41C4F">
        <w:trPr>
          <w:trHeight w:val="982"/>
        </w:trPr>
        <w:tc>
          <w:tcPr>
            <w:tcW w:w="1809" w:type="dxa"/>
          </w:tcPr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0:48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48</w:t>
            </w:r>
          </w:p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(60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873" w:type="dxa"/>
          </w:tcPr>
          <w:p w:rsidR="00104F69" w:rsidRPr="00512DEC" w:rsidRDefault="00CE64D1" w:rsidP="00CE64D1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/>
                <w:szCs w:val="24"/>
              </w:rPr>
              <w:t>導遊參觀</w:t>
            </w:r>
            <w:r w:rsidR="009F6E26" w:rsidRPr="00512DEC">
              <w:rPr>
                <w:rFonts w:ascii="Times New Roman" w:hAnsi="Times New Roman" w:cs="Times New Roman" w:hint="eastAsia"/>
                <w:szCs w:val="24"/>
              </w:rPr>
              <w:t>南丫發電廠</w:t>
            </w:r>
          </w:p>
        </w:tc>
      </w:tr>
      <w:tr w:rsidR="00104F69" w:rsidRPr="00512DEC" w:rsidTr="00B41C4F">
        <w:trPr>
          <w:trHeight w:val="982"/>
        </w:trPr>
        <w:tc>
          <w:tcPr>
            <w:tcW w:w="1809" w:type="dxa"/>
          </w:tcPr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1:48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50</w:t>
            </w:r>
          </w:p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(2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873" w:type="dxa"/>
          </w:tcPr>
          <w:p w:rsidR="00104F69" w:rsidRPr="00512DEC" w:rsidRDefault="005E5A63" w:rsidP="009F6E26">
            <w:pPr>
              <w:spacing w:line="36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512DEC">
              <w:rPr>
                <w:rFonts w:ascii="Times New Roman" w:hAnsi="Times New Roman" w:cs="Times New Roman" w:hint="eastAsia"/>
                <w:noProof/>
              </w:rPr>
              <w:t>乘坐港燈的</w:t>
            </w:r>
            <w:r w:rsidR="002E0228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車輛前往</w:t>
            </w:r>
            <w:r w:rsidRPr="00512DEC">
              <w:rPr>
                <w:rFonts w:ascii="Times New Roman" w:hAnsi="Times New Roman" w:cs="Times New Roman" w:hint="eastAsia"/>
                <w:noProof/>
              </w:rPr>
              <w:t>大灣肚沙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104F69" w:rsidRPr="000541E5" w:rsidTr="00B41C4F">
        <w:trPr>
          <w:trHeight w:val="1699"/>
        </w:trPr>
        <w:tc>
          <w:tcPr>
            <w:tcW w:w="1809" w:type="dxa"/>
          </w:tcPr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1:50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12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20</w:t>
            </w:r>
          </w:p>
          <w:p w:rsidR="00104F69" w:rsidRPr="00512DEC" w:rsidRDefault="00104F69" w:rsidP="00104F69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873" w:type="dxa"/>
          </w:tcPr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教師請學生從大灣肚沙灘觀察南丫發電廠。</w:t>
            </w:r>
          </w:p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b/>
                <w:szCs w:val="24"/>
              </w:rPr>
              <w:t>教師簡介：</w:t>
            </w:r>
          </w:p>
          <w:p w:rsidR="00213B22" w:rsidRPr="00512DEC" w:rsidRDefault="00213B22" w:rsidP="00213B22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化石燃料是由數百萬年前的動物或植物遺骸形成的。在光合作用下，植物從空氣中吸收二氧化碳製造食物。二氧化碳透過植物的細胞釋放回大氣層中。有些時候植物或動物在腐爛之前，會和身體中的碳一起被埋；經過數百萬年的高溫和壓力，它們轉化成含有碳的化石燃料。然後，二氧化碳通過燃燒釋放回大氣層中，導致不良的氣候變化。</w:t>
            </w:r>
          </w:p>
          <w:p w:rsidR="00213B22" w:rsidRPr="00512DEC" w:rsidRDefault="00213B22" w:rsidP="00213B22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（如港燈職員在導賞時已提</w:t>
            </w:r>
            <w:r w:rsidRPr="00512DEC">
              <w:rPr>
                <w:rFonts w:ascii="Times New Roman" w:hAnsi="Times New Roman" w:cs="Times New Roman" w:hint="eastAsia"/>
              </w:rPr>
              <w:t>及相近的內容，教師可選擇是否使用上述資料。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</w:t>
            </w:r>
          </w:p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教師指導學生完成問題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，然後請他們完成問題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2-3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Pr="00512DEC">
              <w:rPr>
                <w:rFonts w:ascii="Times New Roman" w:hAnsi="Times New Roman" w:cs="Times New Roman" w:hint="eastAsia"/>
                <w:noProof/>
              </w:rPr>
              <w:t>總結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學習要點。</w:t>
            </w:r>
          </w:p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教師請學生完成問題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4-5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。教師與學生討論使用天然氣是否可以幫助減緩氣候變化。教師可以將這些學習要點與「巴黎協定」中協定的溫室氣體減排目標聯繫起來。</w:t>
            </w:r>
          </w:p>
          <w:p w:rsidR="00D71092" w:rsidRPr="00512DEC" w:rsidRDefault="00D71092" w:rsidP="00213B22">
            <w:pPr>
              <w:jc w:val="both"/>
              <w:rPr>
                <w:rFonts w:ascii="Times New Roman" w:hAnsi="Times New Roman" w:cs="Times New Roman"/>
              </w:rPr>
            </w:pPr>
          </w:p>
          <w:p w:rsidR="00D71092" w:rsidRPr="00512DEC" w:rsidRDefault="00D71092" w:rsidP="00D71092">
            <w:pPr>
              <w:ind w:left="720" w:hangingChars="300" w:hanging="720"/>
              <w:jc w:val="both"/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</w:rPr>
              <w:t>備註：</w:t>
            </w:r>
          </w:p>
          <w:p w:rsidR="00D71092" w:rsidRPr="00512DEC" w:rsidRDefault="00D71092" w:rsidP="00D25F88">
            <w:pPr>
              <w:pStyle w:val="a3"/>
              <w:numPr>
                <w:ilvl w:val="0"/>
                <w:numId w:val="4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</w:rPr>
              <w:t>教師可瀏覽以下網站預約南丫發電廠的導</w:t>
            </w:r>
            <w:r w:rsidR="00D25F88" w:rsidRPr="00512DEC">
              <w:rPr>
                <w:rFonts w:ascii="Times New Roman" w:hAnsi="Times New Roman" w:cs="Times New Roman" w:hint="eastAsia"/>
              </w:rPr>
              <w:t>賞</w:t>
            </w:r>
            <w:r w:rsidR="00B41C4F" w:rsidRPr="00512DEC">
              <w:rPr>
                <w:rFonts w:ascii="Times New Roman" w:hAnsi="Times New Roman" w:cs="Times New Roman" w:hint="eastAsia"/>
              </w:rPr>
              <w:t>：</w:t>
            </w:r>
          </w:p>
          <w:p w:rsidR="00B41C4F" w:rsidRPr="00512DEC" w:rsidRDefault="00D25F88" w:rsidP="00213B22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hAnsi="Times New Roman" w:cs="Times New Roman"/>
                <w:color w:val="0000FF"/>
                <w:u w:val="single"/>
              </w:rPr>
              <w:t>https://www.hkelectric.com/</w:t>
            </w:r>
            <w:r w:rsidRPr="00512DEC">
              <w:rPr>
                <w:rFonts w:ascii="Times New Roman" w:hAnsi="Times New Roman" w:cs="Times New Roman" w:hint="eastAsia"/>
                <w:color w:val="0000FF"/>
                <w:u w:val="single"/>
              </w:rPr>
              <w:t>zh/</w:t>
            </w:r>
            <w:r w:rsidRPr="00512DEC">
              <w:rPr>
                <w:rFonts w:ascii="Times New Roman" w:hAnsi="Times New Roman" w:cs="Times New Roman"/>
                <w:color w:val="0000FF"/>
                <w:u w:val="single"/>
              </w:rPr>
              <w:t>our-operations/electricity-generation/application-</w:t>
            </w:r>
            <w:hyperlink r:id="rId8" w:history="1">
              <w:r w:rsidRPr="00512DEC">
                <w:rPr>
                  <w:rStyle w:val="a5"/>
                  <w:rFonts w:ascii="Times New Roman" w:hAnsi="Times New Roman" w:cs="Times New Roman"/>
                  <w:szCs w:val="24"/>
                  <w:lang w:eastAsia="zh-HK"/>
                </w:rPr>
                <w:t>for-visit-to-hk-electric</w:t>
              </w:r>
            </w:hyperlink>
          </w:p>
          <w:p w:rsidR="00213B22" w:rsidRPr="00512DEC" w:rsidRDefault="00213B22" w:rsidP="00213B22">
            <w:pPr>
              <w:pStyle w:val="a3"/>
              <w:ind w:leftChars="0"/>
              <w:jc w:val="both"/>
              <w:rPr>
                <w:rStyle w:val="a5"/>
              </w:rPr>
            </w:pPr>
          </w:p>
          <w:p w:rsidR="00213B22" w:rsidRPr="00512DEC" w:rsidRDefault="00213B22" w:rsidP="00213B22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b/>
                <w:szCs w:val="24"/>
              </w:rPr>
              <w:t>教師總結：</w:t>
            </w:r>
          </w:p>
          <w:p w:rsidR="00213B22" w:rsidRPr="00512DEC" w:rsidRDefault="00213B22" w:rsidP="00213B22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二氧化碳（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CO</w:t>
            </w:r>
            <w:r w:rsidRPr="00512DEC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），甲烷（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CH</w:t>
            </w:r>
            <w:r w:rsidRPr="00512DEC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）和一氧化二氮（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N</w:t>
            </w:r>
            <w:r w:rsidRPr="00512DEC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O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）都是溫室氣體（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GHG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）。它們保存大氣層中的熱能，加劇溫室效應，導致氣候變化。</w:t>
            </w:r>
          </w:p>
          <w:p w:rsidR="00213B22" w:rsidRPr="00512DEC" w:rsidRDefault="00213B22" w:rsidP="00213B22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全球變暖是因為人們正在排放更多溫室氣體於大氣層中。在香港，使用化石燃料發電是溫室氣體排放的主因。快速的人口和經濟增長，令情況惡化。</w:t>
            </w:r>
          </w:p>
          <w:p w:rsidR="00B41C4F" w:rsidRPr="00512DEC" w:rsidRDefault="00213B22" w:rsidP="00213B22">
            <w:pPr>
              <w:pStyle w:val="a3"/>
              <w:numPr>
                <w:ilvl w:val="1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lastRenderedPageBreak/>
              <w:t>香港將繼續逐步減少煤炭發電，並使用更多天然氣和增加非化石燃料來源，這能使香港在中期大幅減少碳排放。電力公司作為公用事業機構，應力求提升能源效益。同時，為了我們世世代代利益和保護地球，我們應時常謹記切勿浪費能源。</w:t>
            </w:r>
          </w:p>
          <w:p w:rsidR="00B41C4F" w:rsidRPr="00512DEC" w:rsidRDefault="00B41C4F" w:rsidP="00B41C4F">
            <w:pPr>
              <w:pStyle w:val="a3"/>
              <w:ind w:leftChars="0" w:left="960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>（來源：</w:t>
            </w:r>
          </w:p>
          <w:p w:rsidR="00B41C4F" w:rsidRPr="00512DEC" w:rsidRDefault="002631CC" w:rsidP="00B41C4F">
            <w:pPr>
              <w:pStyle w:val="a3"/>
              <w:ind w:leftChars="0" w:left="96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B41C4F" w:rsidRPr="00512DEC">
                <w:rPr>
                  <w:rStyle w:val="a5"/>
                  <w:rFonts w:ascii="Times New Roman" w:hAnsi="Times New Roman" w:cs="Times New Roman"/>
                  <w:szCs w:val="24"/>
                </w:rPr>
                <w:t>https://www.climateready.gov.hk/files/report/tc/HK_Climate_Action_Plan_2030+_booklet_Chin.pdf</w:t>
              </w:r>
            </w:hyperlink>
            <w:r w:rsidR="00B41C4F" w:rsidRPr="00512DEC">
              <w:rPr>
                <w:rFonts w:ascii="Times New Roman" w:hAnsi="Times New Roman" w:cs="Times New Roman"/>
                <w:szCs w:val="24"/>
              </w:rPr>
              <w:t>)</w:t>
            </w:r>
          </w:p>
          <w:p w:rsidR="00B41C4F" w:rsidRPr="00512DEC" w:rsidRDefault="00B41C4F" w:rsidP="00B41C4F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（如港燈職員在導賞時已提</w:t>
            </w:r>
            <w:r w:rsidRPr="00512DEC">
              <w:rPr>
                <w:rFonts w:ascii="Times New Roman" w:hAnsi="Times New Roman" w:cs="Times New Roman" w:hint="eastAsia"/>
              </w:rPr>
              <w:t>及相近的內容，教師可選擇是否使用上述資料。</w:t>
            </w:r>
            <w:r w:rsidRPr="00512DEC">
              <w:rPr>
                <w:rFonts w:ascii="Times New Roman" w:hAnsi="Times New Roman" w:cs="Times New Roman" w:hint="eastAsia"/>
                <w:szCs w:val="24"/>
              </w:rPr>
              <w:t>）</w:t>
            </w:r>
          </w:p>
          <w:p w:rsidR="00B41C4F" w:rsidRPr="00B41C4F" w:rsidRDefault="00B41C4F" w:rsidP="00B41C4F">
            <w:pPr>
              <w:pStyle w:val="a3"/>
              <w:ind w:leftChars="0" w:left="96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A8513B" w:rsidRPr="000541E5" w:rsidTr="00A8513B">
        <w:trPr>
          <w:trHeight w:val="1052"/>
        </w:trPr>
        <w:tc>
          <w:tcPr>
            <w:tcW w:w="1809" w:type="dxa"/>
          </w:tcPr>
          <w:p w:rsidR="00A8513B" w:rsidRPr="00512DEC" w:rsidRDefault="00A8513B" w:rsidP="00A8513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lastRenderedPageBreak/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2:20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13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20</w:t>
            </w:r>
          </w:p>
          <w:p w:rsidR="00A8513B" w:rsidRPr="00512DEC" w:rsidRDefault="00A8513B" w:rsidP="00A8513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(60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873" w:type="dxa"/>
          </w:tcPr>
          <w:p w:rsidR="00A8513B" w:rsidRPr="00512DEC" w:rsidRDefault="00A8513B" w:rsidP="00A8513B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512DEC">
              <w:rPr>
                <w:rFonts w:ascii="Times New Roman" w:hAnsi="Times New Roman" w:cs="Times New Roman" w:hint="eastAsia"/>
              </w:rPr>
              <w:t>午餐及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步行至南丫風采發電站</w:t>
            </w:r>
          </w:p>
        </w:tc>
      </w:tr>
    </w:tbl>
    <w:p w:rsidR="00104F69" w:rsidRPr="000541E5" w:rsidRDefault="00104F69" w:rsidP="00DC3ED5">
      <w:pPr>
        <w:jc w:val="both"/>
        <w:rPr>
          <w:rFonts w:ascii="Times New Roman" w:hAnsi="Times New Roman" w:cs="Times New Roman"/>
        </w:rPr>
      </w:pPr>
    </w:p>
    <w:p w:rsidR="00DC3ED5" w:rsidRPr="000541E5" w:rsidRDefault="00DC3ED5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45F" w:rsidRPr="000541E5" w:rsidRDefault="0092351C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第二</w:t>
      </w:r>
      <w:r w:rsidR="00074A9B" w:rsidRPr="000541E5">
        <w:rPr>
          <w:rFonts w:ascii="Times New Roman" w:hAnsi="Times New Roman" w:cs="Times New Roman" w:hint="eastAsia"/>
          <w:b/>
          <w:sz w:val="28"/>
          <w:szCs w:val="28"/>
        </w:rPr>
        <w:t>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E2023" w:rsidRPr="000541E5">
        <w:rPr>
          <w:rFonts w:ascii="Times New Roman" w:hAnsi="Times New Roman" w:cs="Times New Roman" w:hint="eastAsia"/>
          <w:b/>
          <w:sz w:val="28"/>
          <w:szCs w:val="28"/>
        </w:rPr>
        <w:t>南丫風采發電站</w:t>
      </w:r>
      <w:r w:rsidR="002E2023" w:rsidRPr="000541E5">
        <w:rPr>
          <w:rFonts w:ascii="Times New Roman" w:hAnsi="Times New Roman" w:cs="Times New Roman" w:hint="eastAsia"/>
          <w:b/>
          <w:sz w:val="28"/>
          <w:szCs w:val="28"/>
        </w:rPr>
        <w:tab/>
      </w:r>
      <w:r w:rsidR="0024545F" w:rsidRPr="000541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213B22" w:rsidRPr="000541E5" w:rsidRDefault="00213B22" w:rsidP="00213B22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213B22" w:rsidRPr="000541E5" w:rsidRDefault="00213B22" w:rsidP="00213B22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213B22" w:rsidRPr="000541E5" w:rsidRDefault="00213B22" w:rsidP="00213B22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213B22" w:rsidRPr="000541E5" w:rsidRDefault="00213B22" w:rsidP="00213B22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了解發展可再生能源以減少碳排放是</w:t>
      </w:r>
      <w:r>
        <w:rPr>
          <w:rFonts w:ascii="Times New Roman" w:eastAsia="新細明體" w:hAnsi="Times New Roman" w:cs="Times New Roman" w:hint="eastAsia"/>
          <w:szCs w:val="24"/>
        </w:rPr>
        <w:t>應對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氣候變化的方法之一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213B22" w:rsidRPr="000541E5" w:rsidRDefault="002F20B2" w:rsidP="00213B22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2F20B2">
        <w:rPr>
          <w:rFonts w:ascii="Times New Roman" w:eastAsia="新細明體" w:hAnsi="Times New Roman" w:cs="Times New Roman" w:hint="eastAsia"/>
          <w:szCs w:val="24"/>
          <w:lang w:eastAsia="zh-HK"/>
        </w:rPr>
        <w:t>認識</w:t>
      </w:r>
      <w:r w:rsidR="00213B22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不同類型的可再生能源</w:t>
      </w:r>
      <w:r w:rsidR="00213B22" w:rsidRPr="000541E5">
        <w:rPr>
          <w:rFonts w:ascii="Times New Roman" w:eastAsia="新細明體" w:hAnsi="Times New Roman" w:cs="Times New Roman" w:hint="eastAsia"/>
          <w:szCs w:val="24"/>
        </w:rPr>
        <w:t>的</w:t>
      </w:r>
      <w:r w:rsidR="00213B22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優點和局限</w:t>
      </w:r>
      <w:r w:rsidR="00213B22">
        <w:rPr>
          <w:rFonts w:ascii="Times New Roman" w:eastAsia="新細明體" w:hAnsi="Times New Roman" w:cs="Times New Roman" w:hint="eastAsia"/>
          <w:szCs w:val="24"/>
        </w:rPr>
        <w:t>。</w:t>
      </w:r>
    </w:p>
    <w:p w:rsidR="00213B22" w:rsidRPr="000541E5" w:rsidRDefault="00213B22" w:rsidP="00213B22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>
        <w:rPr>
          <w:rFonts w:ascii="Times New Roman" w:eastAsia="新細明體" w:hAnsi="Times New Roman" w:cs="Times New Roman" w:hint="eastAsia"/>
          <w:szCs w:val="24"/>
        </w:rPr>
        <w:t>節約能源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可以</w:t>
      </w:r>
      <w:r>
        <w:rPr>
          <w:rFonts w:ascii="Times New Roman" w:eastAsia="新細明體" w:hAnsi="Times New Roman" w:cs="Times New Roman" w:hint="eastAsia"/>
          <w:szCs w:val="24"/>
        </w:rPr>
        <w:t>減緩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D26F3A" w:rsidRPr="000541E5" w:rsidRDefault="00D26F3A" w:rsidP="00D26F3A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pPr w:leftFromText="180" w:rightFromText="180" w:vertAnchor="text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1696"/>
        <w:gridCol w:w="8986"/>
      </w:tblGrid>
      <w:tr w:rsidR="00D26F3A" w:rsidRPr="000541E5" w:rsidTr="00754DFF">
        <w:tc>
          <w:tcPr>
            <w:tcW w:w="1696" w:type="dxa"/>
            <w:shd w:val="clear" w:color="auto" w:fill="D9D9D9" w:themeFill="background1" w:themeFillShade="D9"/>
          </w:tcPr>
          <w:p w:rsidR="00D26F3A" w:rsidRPr="000541E5" w:rsidRDefault="00D26F3A" w:rsidP="00D26F3A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時閶</w:t>
            </w:r>
          </w:p>
        </w:tc>
        <w:tc>
          <w:tcPr>
            <w:tcW w:w="8986" w:type="dxa"/>
            <w:shd w:val="clear" w:color="auto" w:fill="D9D9D9" w:themeFill="background1" w:themeFillShade="D9"/>
          </w:tcPr>
          <w:p w:rsidR="00D26F3A" w:rsidRPr="000541E5" w:rsidRDefault="00D26F3A" w:rsidP="00D26F3A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教學策略和內容</w:t>
            </w:r>
          </w:p>
        </w:tc>
      </w:tr>
      <w:tr w:rsidR="006E33C0" w:rsidRPr="000541E5" w:rsidTr="00754DFF">
        <w:trPr>
          <w:trHeight w:val="1125"/>
        </w:trPr>
        <w:tc>
          <w:tcPr>
            <w:tcW w:w="1696" w:type="dxa"/>
          </w:tcPr>
          <w:p w:rsidR="001B085D" w:rsidRPr="00512DEC" w:rsidRDefault="0092351C" w:rsidP="001B085D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13</w:t>
            </w:r>
            <w:r w:rsidR="00FA2D86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="001B085D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="00C11F5C"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="001B085D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</w:t>
            </w:r>
            <w:r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4</w:t>
            </w:r>
            <w:r w:rsidR="00FA2D86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="001B085D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20</w:t>
            </w:r>
          </w:p>
          <w:p w:rsidR="00E43034" w:rsidRPr="000541E5" w:rsidRDefault="001B085D" w:rsidP="00CA6AB1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</w:t>
            </w:r>
            <w:r w:rsidR="0092351C" w:rsidRPr="00512DEC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60</w:t>
            </w:r>
            <w:r w:rsidR="00692BD7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986" w:type="dxa"/>
          </w:tcPr>
          <w:p w:rsidR="00213B22" w:rsidRPr="000541E5" w:rsidRDefault="00213B22" w:rsidP="00213B22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教師帶領學生參觀南丫風采發電站。</w:t>
            </w:r>
          </w:p>
          <w:p w:rsidR="00213B22" w:rsidRPr="00B23B94" w:rsidRDefault="00213B22" w:rsidP="00213B22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 w:rsidRPr="00B23B94">
              <w:rPr>
                <w:rFonts w:ascii="Times New Roman" w:hAnsi="Times New Roman" w:cs="Times New Roman" w:hint="eastAsia"/>
                <w:b/>
              </w:rPr>
              <w:t>教師簡介：</w:t>
            </w:r>
          </w:p>
          <w:p w:rsidR="00213B22" w:rsidRPr="00A26398" w:rsidRDefault="00213B22" w:rsidP="00213B22">
            <w:pPr>
              <w:spacing w:line="360" w:lineRule="exact"/>
              <w:ind w:leftChars="150" w:left="360"/>
              <w:jc w:val="both"/>
              <w:rPr>
                <w:rFonts w:ascii="Times New Roman" w:hAnsi="Times New Roman" w:cs="Times New Roman"/>
              </w:rPr>
            </w:pPr>
            <w:r w:rsidRPr="00A26398">
              <w:rPr>
                <w:rFonts w:ascii="Times New Roman" w:hAnsi="Times New Roman" w:cs="Times New Roman" w:hint="eastAsia"/>
              </w:rPr>
              <w:t>這是香港第一個風力發電站，它於</w:t>
            </w:r>
            <w:r w:rsidRPr="00A26398">
              <w:rPr>
                <w:rFonts w:ascii="Times New Roman" w:hAnsi="Times New Roman" w:cs="Times New Roman" w:hint="eastAsia"/>
              </w:rPr>
              <w:t>2006</w:t>
            </w:r>
            <w:r w:rsidRPr="00A26398">
              <w:rPr>
                <w:rFonts w:ascii="Times New Roman" w:hAnsi="Times New Roman" w:cs="Times New Roman" w:hint="eastAsia"/>
              </w:rPr>
              <w:t>年</w:t>
            </w:r>
            <w:r w:rsidRPr="00A26398">
              <w:rPr>
                <w:rFonts w:ascii="Times New Roman" w:hAnsi="Times New Roman" w:cs="Times New Roman" w:hint="eastAsia"/>
              </w:rPr>
              <w:t>2</w:t>
            </w:r>
            <w:r w:rsidRPr="00A26398">
              <w:rPr>
                <w:rFonts w:ascii="Times New Roman" w:hAnsi="Times New Roman" w:cs="Times New Roman" w:hint="eastAsia"/>
              </w:rPr>
              <w:t>月</w:t>
            </w:r>
            <w:r w:rsidRPr="00A26398">
              <w:rPr>
                <w:rFonts w:ascii="Times New Roman" w:hAnsi="Times New Roman" w:cs="Times New Roman" w:hint="eastAsia"/>
              </w:rPr>
              <w:t>23</w:t>
            </w:r>
            <w:r w:rsidRPr="00A26398">
              <w:rPr>
                <w:rFonts w:ascii="Times New Roman" w:hAnsi="Times New Roman" w:cs="Times New Roman" w:hint="eastAsia"/>
              </w:rPr>
              <w:t>日正式啟用。教師可以鼓勵曾參觀過其他地區風力發電場的學生分享他們的經驗。</w:t>
            </w:r>
          </w:p>
          <w:p w:rsidR="00213B22" w:rsidRPr="00D4660B" w:rsidRDefault="00213B22" w:rsidP="00213B22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D4660B">
              <w:rPr>
                <w:rFonts w:ascii="Times New Roman" w:hAnsi="Times New Roman" w:cs="Times New Roman" w:hint="eastAsia"/>
              </w:rPr>
              <w:t>教師可介紹附有環保概念的發電站設計。例如利用含豐富養份的燃煤副產品爐底灰栽種樹木</w:t>
            </w:r>
            <w:r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Pr="00D4660B">
              <w:rPr>
                <w:rFonts w:ascii="Times New Roman" w:hAnsi="Times New Roman" w:cs="Times New Roman" w:hint="eastAsia"/>
              </w:rPr>
              <w:t>把飛灰與混凝土混合，製成電站的地磚</w:t>
            </w:r>
            <w:r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Pr="00D4660B">
              <w:rPr>
                <w:rFonts w:ascii="Times New Roman" w:hAnsi="Times New Roman" w:cs="Times New Roman" w:hint="eastAsia"/>
              </w:rPr>
              <w:t>預製混凝土筒管循環再用，作為展板底架，並利用太陽能燈照明。</w:t>
            </w:r>
          </w:p>
          <w:p w:rsidR="00213B22" w:rsidRPr="000541E5" w:rsidRDefault="00213B22" w:rsidP="00213B22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參考</w:t>
            </w:r>
            <w:r>
              <w:rPr>
                <w:rFonts w:ascii="Times New Roman" w:hAnsi="Times New Roman" w:cs="Times New Roman" w:hint="eastAsia"/>
              </w:rPr>
              <w:t>：</w:t>
            </w:r>
            <w:hyperlink r:id="rId10" w:history="1">
              <w:r w:rsidRPr="00CC1C40">
                <w:rPr>
                  <w:rStyle w:val="a5"/>
                  <w:rFonts w:ascii="Times New Roman" w:hAnsi="Times New Roman" w:cs="Times New Roman" w:hint="eastAsia"/>
                </w:rPr>
                <w:t>https://www.hkelectric.com/en/MediaResources/Documents/LammaWinds.pdf</w:t>
              </w:r>
            </w:hyperlink>
          </w:p>
          <w:p w:rsidR="00213B22" w:rsidRPr="000541E5" w:rsidRDefault="00213B22" w:rsidP="00213B22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教師</w:t>
            </w:r>
            <w:r w:rsidRPr="00255EB3">
              <w:rPr>
                <w:rFonts w:ascii="Times New Roman" w:hAnsi="Times New Roman" w:cs="Times New Roman" w:hint="eastAsia"/>
              </w:rPr>
              <w:t>請學生分組完成問題</w:t>
            </w:r>
            <w:r w:rsidRPr="00255EB3">
              <w:rPr>
                <w:rFonts w:ascii="Times New Roman" w:hAnsi="Times New Roman" w:cs="Times New Roman" w:hint="eastAsia"/>
              </w:rPr>
              <w:t>1-8</w:t>
            </w:r>
            <w:r w:rsidRPr="00255EB3">
              <w:rPr>
                <w:rFonts w:ascii="Times New Roman" w:hAnsi="Times New Roman" w:cs="Times New Roman" w:hint="eastAsia"/>
              </w:rPr>
              <w:t>。問題</w:t>
            </w:r>
            <w:r w:rsidRPr="00255EB3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255EB3">
              <w:rPr>
                <w:rFonts w:ascii="Times New Roman" w:hAnsi="Times New Roman" w:cs="Times New Roman" w:hint="eastAsia"/>
              </w:rPr>
              <w:t>教師會預先簡介每組的角色和負責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255EB3">
              <w:rPr>
                <w:rFonts w:ascii="Times New Roman" w:hAnsi="Times New Roman" w:cs="Times New Roman" w:hint="eastAsia"/>
              </w:rPr>
              <w:t>任務。</w:t>
            </w:r>
            <w:r w:rsidRPr="00255EB3">
              <w:rPr>
                <w:rFonts w:ascii="Times New Roman" w:hAnsi="Times New Roman" w:cs="Times New Roman" w:hint="eastAsia"/>
              </w:rPr>
              <w:t xml:space="preserve"> </w:t>
            </w:r>
            <w:r w:rsidRPr="00255EB3">
              <w:rPr>
                <w:rFonts w:ascii="Times New Roman" w:hAnsi="Times New Roman" w:cs="Times New Roman" w:hint="eastAsia"/>
              </w:rPr>
              <w:t>在學生完成</w:t>
            </w:r>
            <w:r>
              <w:rPr>
                <w:rFonts w:ascii="Times New Roman" w:hAnsi="Times New Roman" w:cs="Times New Roman" w:hint="eastAsia"/>
              </w:rPr>
              <w:t>滙報</w:t>
            </w:r>
            <w:r w:rsidRPr="00255EB3">
              <w:rPr>
                <w:rFonts w:ascii="Times New Roman" w:hAnsi="Times New Roman" w:cs="Times New Roman" w:hint="eastAsia"/>
              </w:rPr>
              <w:t>後，教師可以請學生留意，社區中的不同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Pr="00255EB3">
              <w:rPr>
                <w:rFonts w:ascii="Times New Roman" w:hAnsi="Times New Roman" w:cs="Times New Roman" w:hint="eastAsia"/>
              </w:rPr>
              <w:t>對可再生能源的發展可能有不同的看法</w:t>
            </w:r>
            <w:r w:rsidRPr="000541E5">
              <w:rPr>
                <w:rFonts w:ascii="Times New Roman" w:hAnsi="Times New Roman" w:cs="Times New Roman" w:hint="eastAsia"/>
              </w:rPr>
              <w:t>。</w:t>
            </w:r>
          </w:p>
          <w:p w:rsidR="00213B22" w:rsidRPr="000541E5" w:rsidRDefault="00213B22" w:rsidP="002631CC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問題</w:t>
            </w: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0541E5">
              <w:rPr>
                <w:rFonts w:ascii="Times New Roman" w:hAnsi="Times New Roman" w:cs="Times New Roman" w:hint="eastAsia"/>
              </w:rPr>
              <w:t>教師可以</w:t>
            </w:r>
            <w:r>
              <w:rPr>
                <w:rFonts w:ascii="Times New Roman" w:hAnsi="Times New Roman" w:cs="Times New Roman" w:hint="eastAsia"/>
              </w:rPr>
              <w:t>請</w:t>
            </w:r>
            <w:r w:rsidRPr="000541E5">
              <w:rPr>
                <w:rFonts w:ascii="Times New Roman" w:hAnsi="Times New Roman" w:cs="Times New Roman" w:hint="eastAsia"/>
              </w:rPr>
              <w:t>學生排成兩</w:t>
            </w:r>
            <w:r>
              <w:rPr>
                <w:rFonts w:ascii="Times New Roman" w:hAnsi="Times New Roman" w:cs="Times New Roman" w:hint="eastAsia"/>
              </w:rPr>
              <w:t>行</w:t>
            </w:r>
            <w:r w:rsidRPr="000541E5">
              <w:rPr>
                <w:rFonts w:ascii="Times New Roman" w:hAnsi="Times New Roman" w:cs="Times New Roman" w:hint="eastAsia"/>
              </w:rPr>
              <w:t>（同意</w:t>
            </w:r>
            <w:r>
              <w:rPr>
                <w:rFonts w:ascii="Times New Roman" w:hAnsi="Times New Roman" w:cs="Times New Roman" w:hint="eastAsia"/>
              </w:rPr>
              <w:t>對比</w:t>
            </w:r>
            <w:r w:rsidRPr="000541E5">
              <w:rPr>
                <w:rFonts w:ascii="Times New Roman" w:hAnsi="Times New Roman" w:cs="Times New Roman" w:hint="eastAsia"/>
              </w:rPr>
              <w:t>不同意）。每一行的每位學生輪流提出一個理由來支持他們的觀點。</w:t>
            </w:r>
          </w:p>
          <w:p w:rsidR="00213B22" w:rsidRPr="00A63CD2" w:rsidRDefault="00213B22" w:rsidP="00213B2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</w:rPr>
              <w:t>教師</w:t>
            </w:r>
            <w:r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</w:rPr>
              <w:t>學習要點。</w:t>
            </w:r>
          </w:p>
          <w:p w:rsidR="00213B22" w:rsidRPr="000541E5" w:rsidRDefault="00213B22" w:rsidP="00213B22">
            <w:pPr>
              <w:ind w:left="36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:rsidR="00213B22" w:rsidRPr="00B53B39" w:rsidRDefault="00213B22" w:rsidP="00213B22">
            <w:pPr>
              <w:ind w:left="721" w:hangingChars="300" w:hanging="721"/>
              <w:jc w:val="both"/>
              <w:rPr>
                <w:rFonts w:ascii="Times New Roman" w:hAnsi="Times New Roman" w:cs="Times New Roman"/>
                <w:b/>
              </w:rPr>
            </w:pPr>
            <w:r w:rsidRPr="00B53B39">
              <w:rPr>
                <w:rFonts w:ascii="Times New Roman" w:hAnsi="Times New Roman" w:cs="Times New Roman" w:hint="eastAsia"/>
                <w:b/>
              </w:rPr>
              <w:t>備註：</w:t>
            </w:r>
          </w:p>
          <w:p w:rsidR="00213B22" w:rsidRPr="000541E5" w:rsidRDefault="00213B22" w:rsidP="00213B22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南丫風采發電站偶爾</w:t>
            </w:r>
            <w:r>
              <w:rPr>
                <w:rFonts w:ascii="Times New Roman" w:hAnsi="Times New Roman" w:cs="Times New Roman" w:hint="eastAsia"/>
              </w:rPr>
              <w:t>會因為</w:t>
            </w:r>
            <w:r w:rsidRPr="000541E5">
              <w:rPr>
                <w:rFonts w:ascii="Times New Roman" w:hAnsi="Times New Roman" w:cs="Times New Roman" w:hint="eastAsia"/>
              </w:rPr>
              <w:t>維修</w:t>
            </w:r>
            <w:r>
              <w:rPr>
                <w:rFonts w:ascii="Times New Roman" w:hAnsi="Times New Roman" w:cs="Times New Roman" w:hint="eastAsia"/>
              </w:rPr>
              <w:t>而</w:t>
            </w:r>
            <w:r w:rsidRPr="000541E5">
              <w:rPr>
                <w:rFonts w:ascii="Times New Roman" w:hAnsi="Times New Roman" w:cs="Times New Roman" w:hint="eastAsia"/>
              </w:rPr>
              <w:t>關閉。</w:t>
            </w:r>
            <w:r>
              <w:rPr>
                <w:rFonts w:ascii="Times New Roman" w:hAnsi="Times New Roman" w:cs="Times New Roman" w:hint="eastAsia"/>
              </w:rPr>
              <w:t>請事</w:t>
            </w:r>
            <w:r w:rsidRPr="000541E5">
              <w:rPr>
                <w:rFonts w:ascii="Times New Roman" w:hAnsi="Times New Roman" w:cs="Times New Roman" w:hint="eastAsia"/>
              </w:rPr>
              <w:t>先聯絡港燈（電話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0541E5">
              <w:rPr>
                <w:rFonts w:ascii="Times New Roman" w:hAnsi="Times New Roman" w:cs="Times New Roman" w:hint="eastAsia"/>
              </w:rPr>
              <w:t>2843 3209</w:t>
            </w:r>
            <w:r w:rsidRPr="000541E5">
              <w:rPr>
                <w:rFonts w:ascii="Times New Roman" w:hAnsi="Times New Roman" w:cs="Times New Roman" w:hint="eastAsia"/>
              </w:rPr>
              <w:t>），以確保發電站在實地考察日期開放。</w:t>
            </w:r>
          </w:p>
          <w:p w:rsidR="00213B22" w:rsidRPr="000541E5" w:rsidRDefault="00213B22" w:rsidP="00213B22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開放時間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0541E5">
              <w:rPr>
                <w:rFonts w:ascii="Times New Roman" w:hAnsi="Times New Roman" w:cs="Times New Roman" w:hint="eastAsia"/>
              </w:rPr>
              <w:t>上午</w:t>
            </w:r>
            <w:r w:rsidRPr="000541E5"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</w:rPr>
              <w:t>至下午</w:t>
            </w:r>
            <w:r w:rsidRPr="000541E5"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</w:rPr>
              <w:t>（每日）</w:t>
            </w:r>
          </w:p>
          <w:p w:rsidR="00213B22" w:rsidRPr="000541E5" w:rsidRDefault="00213B22" w:rsidP="00213B22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為了顯示風速和輸出功率之間存在正關係，教師可以瀏覽</w:t>
            </w:r>
            <w:r w:rsidRPr="000541E5">
              <w:rPr>
                <w:rFonts w:ascii="Times New Roman" w:hAnsi="Times New Roman" w:cs="Times New Roman" w:hint="eastAsia"/>
              </w:rPr>
              <w:t>以下港燈網站，預先在問題</w:t>
            </w:r>
            <w:r w:rsidRPr="000541E5">
              <w:rPr>
                <w:rFonts w:ascii="Times New Roman" w:hAnsi="Times New Roman" w:cs="Times New Roman" w:hint="eastAsia"/>
              </w:rPr>
              <w:t>3</w:t>
            </w:r>
            <w:r w:rsidRPr="000541E5">
              <w:rPr>
                <w:rFonts w:ascii="Times New Roman" w:hAnsi="Times New Roman" w:cs="Times New Roman" w:hint="eastAsia"/>
              </w:rPr>
              <w:t>記錄數據。</w:t>
            </w:r>
            <w:r>
              <w:rPr>
                <w:rFonts w:ascii="Times New Roman" w:hAnsi="Times New Roman" w:cs="Times New Roman" w:hint="eastAsia"/>
              </w:rPr>
              <w:t>請</w:t>
            </w:r>
            <w:r w:rsidRPr="000541E5">
              <w:rPr>
                <w:rFonts w:ascii="Times New Roman" w:hAnsi="Times New Roman" w:cs="Times New Roman" w:hint="eastAsia"/>
              </w:rPr>
              <w:t>注意網站中顯示的單位與風力發電機塔</w:t>
            </w:r>
            <w:r>
              <w:rPr>
                <w:rFonts w:ascii="Times New Roman" w:hAnsi="Times New Roman" w:cs="Times New Roman" w:hint="eastAsia"/>
              </w:rPr>
              <w:t>桿下</w:t>
            </w:r>
            <w:r w:rsidRPr="000541E5">
              <w:rPr>
                <w:rFonts w:ascii="Times New Roman" w:hAnsi="Times New Roman" w:cs="Times New Roman" w:hint="eastAsia"/>
              </w:rPr>
              <w:t>顯示的單位</w:t>
            </w:r>
            <w:r>
              <w:rPr>
                <w:rFonts w:ascii="Times New Roman" w:hAnsi="Times New Roman" w:cs="Times New Roman" w:hint="eastAsia"/>
              </w:rPr>
              <w:t>會有</w:t>
            </w:r>
            <w:r w:rsidRPr="000541E5">
              <w:rPr>
                <w:rFonts w:ascii="Times New Roman" w:hAnsi="Times New Roman" w:cs="Times New Roman" w:hint="eastAsia"/>
              </w:rPr>
              <w:t>不同。</w:t>
            </w:r>
          </w:p>
          <w:p w:rsidR="00213B22" w:rsidRPr="00363849" w:rsidRDefault="002631CC" w:rsidP="00213B22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  <w:lang w:eastAsia="zh-HK"/>
              </w:rPr>
            </w:pPr>
            <w:hyperlink r:id="rId11" w:history="1">
              <w:r w:rsidR="00213B22" w:rsidRPr="002A111D">
                <w:rPr>
                  <w:rStyle w:val="a5"/>
                  <w:rFonts w:ascii="Times New Roman" w:hAnsi="Times New Roman" w:cs="Times New Roman"/>
                  <w:szCs w:val="24"/>
                  <w:lang w:eastAsia="zh-HK"/>
                </w:rPr>
                <w:t>https://www.hkelectric.com/zh/our-operations/lamma-wind-power-station/real-time-operation</w:t>
              </w:r>
            </w:hyperlink>
          </w:p>
          <w:p w:rsidR="00213B22" w:rsidRPr="00666876" w:rsidRDefault="00213B22" w:rsidP="00213B22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66876">
              <w:rPr>
                <w:rFonts w:ascii="Times New Roman" w:hAnsi="Times New Roman" w:cs="Times New Roman" w:hint="eastAsia"/>
              </w:rPr>
              <w:t>教師可透過港燈安排參觀南丫發電廠和南丫風采發電站。參觀兩地分別需要大約</w:t>
            </w:r>
            <w:r w:rsidRPr="00666876">
              <w:rPr>
                <w:rFonts w:ascii="Times New Roman" w:hAnsi="Times New Roman" w:cs="Times New Roman" w:hint="eastAsia"/>
              </w:rPr>
              <w:t>3</w:t>
            </w:r>
            <w:r w:rsidRPr="00666876">
              <w:rPr>
                <w:rFonts w:ascii="Times New Roman" w:hAnsi="Times New Roman" w:cs="Times New Roman" w:hint="eastAsia"/>
              </w:rPr>
              <w:t>小時。教師可以瀏覽以下網站了解更多資料：</w:t>
            </w:r>
          </w:p>
          <w:p w:rsidR="00213B22" w:rsidRPr="002A111D" w:rsidRDefault="00770B8B" w:rsidP="00213B22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begin"/>
            </w:r>
            <w:r w:rsidR="00213B22">
              <w:rPr>
                <w:rFonts w:ascii="Times New Roman" w:hAnsi="Times New Roman" w:cs="Times New Roman"/>
                <w:szCs w:val="24"/>
                <w:lang w:eastAsia="zh-HK"/>
              </w:rPr>
              <w:instrText xml:space="preserve"> HYPERLINK "https://www.hkelectric.com/zh/our-operations/electricity-generation/application-for-visit-to-hk-electric" </w:instrTex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separate"/>
            </w:r>
            <w:r w:rsidR="00213B22" w:rsidRPr="002A111D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https</w:t>
            </w:r>
            <w:r w:rsidR="00213B22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://www.hkelectric.com/</w:t>
            </w:r>
            <w:r w:rsidR="00213B22" w:rsidRPr="00DC4A03">
              <w:rPr>
                <w:rStyle w:val="a5"/>
                <w:rFonts w:ascii="Times New Roman" w:hAnsi="Times New Roman" w:cs="Times New Roman" w:hint="eastAsia"/>
                <w:szCs w:val="24"/>
                <w:lang w:eastAsia="zh-HK"/>
              </w:rPr>
              <w:t>zh/</w:t>
            </w:r>
            <w:r w:rsidR="00213B22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our-operations/electricity-generation/application-for-visit-to-hk-electric</w:t>
            </w:r>
          </w:p>
          <w:p w:rsidR="00213B22" w:rsidRPr="000541E5" w:rsidRDefault="00770B8B" w:rsidP="00213B22">
            <w:pPr>
              <w:pStyle w:val="a3"/>
              <w:ind w:leftChars="0"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end"/>
            </w:r>
          </w:p>
          <w:p w:rsidR="00213B22" w:rsidRPr="000541E5" w:rsidRDefault="00C05FD4" w:rsidP="00213B22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2631CC">
              <w:rPr>
                <w:rFonts w:ascii="Times New Roman" w:hAnsi="Times New Roman" w:cs="Times New Roman"/>
                <w:szCs w:val="24"/>
              </w:rPr>
              <w:t>6</w:t>
            </w:r>
            <w:r w:rsidR="00213B22" w:rsidRPr="002631CC">
              <w:rPr>
                <w:rFonts w:ascii="Times New Roman" w:hAnsi="Times New Roman" w:cs="Times New Roman"/>
                <w:szCs w:val="24"/>
              </w:rPr>
              <w:t>.</w:t>
            </w:r>
            <w:r w:rsidR="00213B22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213B2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教師總結：</w:t>
            </w:r>
          </w:p>
          <w:p w:rsidR="00213B22" w:rsidRPr="00666876" w:rsidRDefault="00213B22" w:rsidP="00213B22">
            <w:pPr>
              <w:pStyle w:val="a3"/>
              <w:numPr>
                <w:ilvl w:val="0"/>
                <w:numId w:val="14"/>
              </w:numPr>
              <w:ind w:leftChars="0" w:left="905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雖然燃料組合在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發電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過程中可產生較少的二氧化碳，但它不是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應對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氣候變化最有效的方式。在香港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風力發電似乎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並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不可行，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反之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在蘇格蘭等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一些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國家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卻能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成功發展和營運。蘇格蘭的風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力發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電場覆蓋了蘇格蘭電力需求的一半以上。在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強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風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下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，它</w:t>
            </w:r>
            <w:r w:rsidRPr="00666876">
              <w:rPr>
                <w:rFonts w:ascii="Times New Roman" w:hAnsi="Times New Roman" w:cs="Times New Roman" w:hint="eastAsia"/>
                <w:szCs w:val="24"/>
              </w:rPr>
              <w:t>能滿足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一天的電力需求。</w:t>
            </w:r>
          </w:p>
          <w:p w:rsidR="00213B22" w:rsidRPr="00666876" w:rsidRDefault="00213B22" w:rsidP="00213B22">
            <w:pPr>
              <w:numPr>
                <w:ilvl w:val="0"/>
                <w:numId w:val="28"/>
              </w:numPr>
              <w:spacing w:line="360" w:lineRule="exact"/>
              <w:ind w:left="785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我們的行為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決定和和選擇的生活方式</w:t>
            </w:r>
            <w:r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影響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電力的需求和供應</w:t>
            </w:r>
            <w:r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碳排放的</w:t>
            </w:r>
          </w:p>
          <w:p w:rsidR="00213B22" w:rsidRDefault="00213B22" w:rsidP="00213B22">
            <w:pPr>
              <w:spacing w:line="360" w:lineRule="exact"/>
              <w:ind w:leftChars="400" w:left="9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產生。為了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應對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氣候變化，我們可以</w:t>
            </w:r>
            <w:r>
              <w:rPr>
                <w:rFonts w:ascii="Times New Roman" w:hAnsi="Times New Roman" w:cs="Times New Roman" w:hint="eastAsia"/>
                <w:szCs w:val="24"/>
              </w:rPr>
              <w:t>減少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能源消耗，提高能源效率，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例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如在家使用節能燈泡和</w:t>
            </w:r>
            <w:r>
              <w:rPr>
                <w:rFonts w:ascii="Times New Roman" w:hAnsi="Times New Roman" w:cs="Times New Roman" w:hint="eastAsia"/>
                <w:szCs w:val="24"/>
              </w:rPr>
              <w:t>高能源效益的家用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器</w:t>
            </w:r>
            <w:r>
              <w:rPr>
                <w:rFonts w:ascii="Times New Roman" w:hAnsi="Times New Roman" w:cs="Times New Roman" w:hint="eastAsia"/>
                <w:szCs w:val="24"/>
              </w:rPr>
              <w:t>具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級產品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效</w:t>
            </w:r>
            <w:r>
              <w:rPr>
                <w:rFonts w:ascii="Times New Roman" w:hAnsi="Times New Roman" w:cs="Times New Roman" w:hint="eastAsia"/>
                <w:szCs w:val="24"/>
              </w:rPr>
              <w:t>益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最高）。此外，改變交通</w:t>
            </w:r>
            <w:r>
              <w:rPr>
                <w:rFonts w:ascii="Times New Roman" w:hAnsi="Times New Roman" w:cs="Times New Roman" w:hint="eastAsia"/>
                <w:szCs w:val="24"/>
              </w:rPr>
              <w:t>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式也是減少碳排放的有效途徑。總</w:t>
            </w:r>
            <w:r>
              <w:rPr>
                <w:rFonts w:ascii="Times New Roman" w:hAnsi="Times New Roman" w:cs="Times New Roman" w:hint="eastAsia"/>
                <w:szCs w:val="24"/>
              </w:rPr>
              <w:t>括來說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，採用低碳生活方式</w:t>
            </w:r>
            <w:r>
              <w:rPr>
                <w:rFonts w:ascii="Times New Roman" w:hAnsi="Times New Roman" w:cs="Times New Roman" w:hint="eastAsia"/>
                <w:szCs w:val="24"/>
              </w:rPr>
              <w:t>會減少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溫室氣體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排放。</w:t>
            </w:r>
          </w:p>
          <w:p w:rsidR="00D26F3A" w:rsidRPr="000541E5" w:rsidRDefault="00D26F3A" w:rsidP="00213B22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3C0" w:rsidRPr="00512DEC" w:rsidTr="00754DFF">
        <w:trPr>
          <w:trHeight w:val="757"/>
        </w:trPr>
        <w:tc>
          <w:tcPr>
            <w:tcW w:w="1696" w:type="dxa"/>
          </w:tcPr>
          <w:p w:rsidR="00B0732D" w:rsidRPr="00512DEC" w:rsidRDefault="006E33C0" w:rsidP="00B0732D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lastRenderedPageBreak/>
              <w:t>1</w:t>
            </w:r>
            <w:r w:rsidR="00FF6475" w:rsidRPr="00512DEC">
              <w:rPr>
                <w:rFonts w:ascii="Times New Roman" w:eastAsiaTheme="majorEastAsia" w:hAnsi="Times New Roman" w:cs="Times New Roman"/>
                <w:szCs w:val="24"/>
              </w:rPr>
              <w:t>4</w:t>
            </w:r>
            <w:r w:rsidR="00FA2D86" w:rsidRPr="00512DEC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="001B085D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 xml:space="preserve">0 </w:t>
            </w:r>
            <w:r w:rsidRPr="00512DEC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r w:rsidR="001B085D" w:rsidRPr="00512DEC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="00754DFF" w:rsidRPr="00512DEC">
              <w:rPr>
                <w:rFonts w:ascii="Times New Roman" w:eastAsiaTheme="majorEastAsia" w:hAnsi="Times New Roman" w:cs="Times New Roman"/>
                <w:szCs w:val="24"/>
              </w:rPr>
              <w:t>1</w:t>
            </w:r>
            <w:r w:rsidR="00B0732D" w:rsidRPr="00512DEC">
              <w:rPr>
                <w:rFonts w:ascii="Times New Roman" w:eastAsiaTheme="majorEastAsia" w:hAnsi="Times New Roman" w:cs="Times New Roman"/>
                <w:szCs w:val="24"/>
              </w:rPr>
              <w:t>4</w:t>
            </w:r>
            <w:r w:rsidR="00FA2D86" w:rsidRPr="00512DEC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="00FF6475"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  <w:p w:rsidR="006E33C0" w:rsidRPr="00512DEC" w:rsidRDefault="00FF6475" w:rsidP="00982D8C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</w:rPr>
              <w:t>(3</w:t>
            </w:r>
            <w:r w:rsidR="00B0732D" w:rsidRPr="00512DEC">
              <w:rPr>
                <w:rFonts w:ascii="Times New Roman" w:eastAsiaTheme="majorEastAsia" w:hAnsi="Times New Roman" w:cs="Times New Roman"/>
                <w:szCs w:val="24"/>
              </w:rPr>
              <w:t>0</w:t>
            </w:r>
            <w:r w:rsidR="00692BD7" w:rsidRPr="00512DEC">
              <w:rPr>
                <w:rFonts w:ascii="Times New Roman" w:eastAsiaTheme="majorEastAsia" w:hAnsi="Times New Roman" w:cs="Times New Roman"/>
                <w:szCs w:val="24"/>
              </w:rPr>
              <w:t>分鐘</w:t>
            </w:r>
            <w:r w:rsidR="00B0732D" w:rsidRPr="00512DEC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="006E33C0" w:rsidRPr="00512DEC">
              <w:rPr>
                <w:rFonts w:ascii="Times New Roman" w:eastAsiaTheme="majorEastAsia" w:hAnsi="Times New Roman" w:cs="Times New Roman"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8986" w:type="dxa"/>
          </w:tcPr>
          <w:p w:rsidR="006E33C0" w:rsidRPr="00512DEC" w:rsidRDefault="006C27AD" w:rsidP="00FF6475">
            <w:pPr>
              <w:rPr>
                <w:rStyle w:val="shorttext"/>
                <w:rFonts w:ascii="Times New Roman" w:hAnsi="Times New Roman" w:cs="Times New Roman"/>
                <w:lang w:eastAsia="zh-HK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步行至榕樹灣渡輪碼頭和</w:t>
            </w:r>
            <w:r w:rsidRPr="00512DEC">
              <w:rPr>
                <w:rFonts w:ascii="Times New Roman" w:hAnsi="Times New Roman" w:cs="Times New Roman" w:hint="eastAsia"/>
                <w:noProof/>
              </w:rPr>
              <w:t>完成</w:t>
            </w:r>
            <w:r w:rsidR="00FF6475"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考察後活動</w:t>
            </w:r>
            <w:r w:rsidRPr="00512DEC">
              <w:rPr>
                <w:rFonts w:ascii="Times New Roman" w:hAnsi="Times New Roman" w:cs="Times New Roman" w:hint="eastAsia"/>
                <w:noProof/>
              </w:rPr>
              <w:t>工作紙</w:t>
            </w:r>
          </w:p>
        </w:tc>
      </w:tr>
      <w:tr w:rsidR="00FF6475" w:rsidRPr="000541E5" w:rsidTr="00754DFF">
        <w:trPr>
          <w:trHeight w:val="757"/>
        </w:trPr>
        <w:tc>
          <w:tcPr>
            <w:tcW w:w="1696" w:type="dxa"/>
          </w:tcPr>
          <w:p w:rsidR="00FF6475" w:rsidRPr="00512DEC" w:rsidRDefault="00FF6475" w:rsidP="00FF6475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512DEC">
              <w:rPr>
                <w:rFonts w:ascii="Times New Roman" w:eastAsiaTheme="majorEastAsia" w:hAnsi="Times New Roman" w:cs="Times New Roman"/>
                <w:szCs w:val="24"/>
              </w:rPr>
              <w:t>15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512DEC">
              <w:rPr>
                <w:rFonts w:ascii="Times New Roman" w:eastAsiaTheme="majorEastAsia" w:hAnsi="Times New Roman" w:cs="Times New Roman"/>
                <w:szCs w:val="24"/>
              </w:rPr>
              <w:t>1</w:t>
            </w:r>
            <w:r w:rsidRPr="00512DEC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</w:p>
          <w:p w:rsidR="00FF6475" w:rsidRPr="00512DEC" w:rsidRDefault="00FF6475" w:rsidP="00FF6475">
            <w:pPr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8986" w:type="dxa"/>
          </w:tcPr>
          <w:p w:rsidR="00FF6475" w:rsidRPr="000541E5" w:rsidRDefault="00FF6475" w:rsidP="00141348">
            <w:pPr>
              <w:rPr>
                <w:rStyle w:val="shorttext"/>
                <w:rFonts w:ascii="Times New Roman" w:hAnsi="Times New Roman" w:cs="Times New Roman"/>
              </w:rPr>
            </w:pP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>乘坐渡輪前往中環</w:t>
            </w:r>
            <w:r w:rsidRPr="00512DEC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Pr="00512DEC">
              <w:rPr>
                <w:rFonts w:ascii="Times New Roman" w:hAnsi="Times New Roman" w:cs="Times New Roman"/>
                <w:noProof/>
                <w:lang w:eastAsia="zh-HK"/>
              </w:rPr>
              <w:t>(</w:t>
            </w:r>
            <w:r w:rsidRPr="00512DEC">
              <w:rPr>
                <w:rFonts w:ascii="Times New Roman" w:hAnsi="Times New Roman" w:cs="Times New Roman" w:hint="eastAsia"/>
                <w:noProof/>
              </w:rPr>
              <w:t>下午</w:t>
            </w:r>
            <w:r w:rsidRPr="00512DEC">
              <w:rPr>
                <w:rFonts w:ascii="Times New Roman" w:hAnsi="Times New Roman" w:cs="Times New Roman" w:hint="eastAsia"/>
                <w:noProof/>
              </w:rPr>
              <w:t>3</w:t>
            </w:r>
            <w:r w:rsidRPr="00512DEC">
              <w:rPr>
                <w:rFonts w:ascii="Times New Roman" w:hAnsi="Times New Roman" w:cs="Times New Roman" w:hint="eastAsia"/>
                <w:noProof/>
              </w:rPr>
              <w:t>時</w:t>
            </w:r>
            <w:r w:rsidRPr="00512DEC">
              <w:rPr>
                <w:rFonts w:ascii="Times New Roman" w:hAnsi="Times New Roman" w:cs="Times New Roman" w:hint="eastAsia"/>
                <w:noProof/>
              </w:rPr>
              <w:t>15</w:t>
            </w:r>
            <w:r w:rsidRPr="00512DEC">
              <w:rPr>
                <w:rFonts w:ascii="Times New Roman" w:hAnsi="Times New Roman" w:cs="Times New Roman" w:hint="eastAsia"/>
                <w:noProof/>
              </w:rPr>
              <w:t>分上船</w:t>
            </w:r>
            <w:r w:rsidRPr="00512DEC">
              <w:rPr>
                <w:rFonts w:ascii="Times New Roman" w:hAnsi="Times New Roman" w:cs="Times New Roman" w:hint="eastAsia"/>
                <w:noProof/>
              </w:rPr>
              <w:t>)</w:t>
            </w:r>
          </w:p>
        </w:tc>
      </w:tr>
    </w:tbl>
    <w:p w:rsidR="0028651B" w:rsidRPr="000541E5" w:rsidRDefault="00D074F0">
      <w:r w:rsidRPr="000541E5">
        <w:br w:type="textWrapping" w:clear="all"/>
      </w:r>
    </w:p>
    <w:p w:rsidR="00856436" w:rsidRPr="00774795" w:rsidRDefault="00971786" w:rsidP="00971786">
      <w:r w:rsidRPr="00774795">
        <w:t xml:space="preserve"> </w:t>
      </w:r>
    </w:p>
    <w:p w:rsidR="00084CC4" w:rsidRPr="0048630A" w:rsidRDefault="00084CC4" w:rsidP="00856436">
      <w:pPr>
        <w:rPr>
          <w:lang w:eastAsia="zh-HK"/>
        </w:rPr>
      </w:pPr>
    </w:p>
    <w:sectPr w:rsidR="00084CC4" w:rsidRPr="0048630A" w:rsidSect="002C27EA">
      <w:footerReference w:type="default" r:id="rId12"/>
      <w:pgSz w:w="11906" w:h="16838"/>
      <w:pgMar w:top="709" w:right="720" w:bottom="567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CB" w:rsidRDefault="009275CB" w:rsidP="008768F6">
      <w:r>
        <w:separator/>
      </w:r>
    </w:p>
  </w:endnote>
  <w:endnote w:type="continuationSeparator" w:id="0">
    <w:p w:rsidR="009275CB" w:rsidRDefault="009275CB" w:rsidP="008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9085"/>
      <w:docPartObj>
        <w:docPartGallery w:val="Page Numbers (Bottom of Page)"/>
        <w:docPartUnique/>
      </w:docPartObj>
    </w:sdtPr>
    <w:sdtEndPr/>
    <w:sdtContent>
      <w:p w:rsidR="0092351C" w:rsidRDefault="00770B8B">
        <w:pPr>
          <w:pStyle w:val="a8"/>
          <w:jc w:val="center"/>
        </w:pPr>
        <w:r>
          <w:fldChar w:fldCharType="begin"/>
        </w:r>
        <w:r w:rsidR="0092351C">
          <w:instrText>PAGE   \* MERGEFORMAT</w:instrText>
        </w:r>
        <w:r>
          <w:fldChar w:fldCharType="separate"/>
        </w:r>
        <w:r w:rsidR="002631CC" w:rsidRPr="002631CC">
          <w:rPr>
            <w:noProof/>
            <w:lang w:val="zh-TW"/>
          </w:rPr>
          <w:t>1</w:t>
        </w:r>
        <w:r>
          <w:fldChar w:fldCharType="end"/>
        </w:r>
      </w:p>
    </w:sdtContent>
  </w:sdt>
  <w:p w:rsidR="0092351C" w:rsidRDefault="009235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CB" w:rsidRDefault="009275CB" w:rsidP="008768F6">
      <w:r>
        <w:separator/>
      </w:r>
    </w:p>
  </w:footnote>
  <w:footnote w:type="continuationSeparator" w:id="0">
    <w:p w:rsidR="009275CB" w:rsidRDefault="009275CB" w:rsidP="0087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AB3"/>
    <w:multiLevelType w:val="hybridMultilevel"/>
    <w:tmpl w:val="338A9B1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E2B1A"/>
    <w:multiLevelType w:val="hybridMultilevel"/>
    <w:tmpl w:val="7006222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051B9D"/>
    <w:multiLevelType w:val="hybridMultilevel"/>
    <w:tmpl w:val="51A8338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441465"/>
    <w:multiLevelType w:val="hybridMultilevel"/>
    <w:tmpl w:val="248EC9F6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F0288"/>
    <w:multiLevelType w:val="hybridMultilevel"/>
    <w:tmpl w:val="B08C7B38"/>
    <w:lvl w:ilvl="0" w:tplc="C0A636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825E0"/>
    <w:multiLevelType w:val="hybridMultilevel"/>
    <w:tmpl w:val="605C2CD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15774F"/>
    <w:multiLevelType w:val="hybridMultilevel"/>
    <w:tmpl w:val="E1146DD6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BA4800"/>
    <w:multiLevelType w:val="hybridMultilevel"/>
    <w:tmpl w:val="D61EB90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114F13"/>
    <w:multiLevelType w:val="hybridMultilevel"/>
    <w:tmpl w:val="B9FECFD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8CB4688"/>
    <w:multiLevelType w:val="hybridMultilevel"/>
    <w:tmpl w:val="34EA468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A206172"/>
    <w:multiLevelType w:val="hybridMultilevel"/>
    <w:tmpl w:val="E75E993E"/>
    <w:lvl w:ilvl="0" w:tplc="49C6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7127BB"/>
    <w:multiLevelType w:val="hybridMultilevel"/>
    <w:tmpl w:val="C6F663C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BE1C06"/>
    <w:multiLevelType w:val="hybridMultilevel"/>
    <w:tmpl w:val="81AAB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891C8C"/>
    <w:multiLevelType w:val="hybridMultilevel"/>
    <w:tmpl w:val="98CEB55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F7B4109"/>
    <w:multiLevelType w:val="hybridMultilevel"/>
    <w:tmpl w:val="6DA24F9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19B4850"/>
    <w:multiLevelType w:val="hybridMultilevel"/>
    <w:tmpl w:val="9D043602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2E35B38"/>
    <w:multiLevelType w:val="hybridMultilevel"/>
    <w:tmpl w:val="8CBA4C70"/>
    <w:lvl w:ilvl="0" w:tplc="BA48FEDC">
      <w:start w:val="75"/>
      <w:numFmt w:val="decimal"/>
      <w:lvlText w:val="(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C72E4F"/>
    <w:multiLevelType w:val="hybridMultilevel"/>
    <w:tmpl w:val="9D043602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8AD08FD"/>
    <w:multiLevelType w:val="hybridMultilevel"/>
    <w:tmpl w:val="F3767C0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AA161C2"/>
    <w:multiLevelType w:val="hybridMultilevel"/>
    <w:tmpl w:val="3024441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F343B2"/>
    <w:multiLevelType w:val="hybridMultilevel"/>
    <w:tmpl w:val="99A60FC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CA00A63"/>
    <w:multiLevelType w:val="hybridMultilevel"/>
    <w:tmpl w:val="30B84BE0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1D60182"/>
    <w:multiLevelType w:val="hybridMultilevel"/>
    <w:tmpl w:val="12F0FC50"/>
    <w:lvl w:ilvl="0" w:tplc="96AE20A8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2435322"/>
    <w:multiLevelType w:val="hybridMultilevel"/>
    <w:tmpl w:val="09568420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CC4A36"/>
    <w:multiLevelType w:val="hybridMultilevel"/>
    <w:tmpl w:val="964C837A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2F22A3"/>
    <w:multiLevelType w:val="hybridMultilevel"/>
    <w:tmpl w:val="0A8A9DA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6E6183E"/>
    <w:multiLevelType w:val="hybridMultilevel"/>
    <w:tmpl w:val="5D027A20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014330"/>
    <w:multiLevelType w:val="hybridMultilevel"/>
    <w:tmpl w:val="A420D9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E7C2A15"/>
    <w:multiLevelType w:val="hybridMultilevel"/>
    <w:tmpl w:val="2CCCDF9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02432F2"/>
    <w:multiLevelType w:val="hybridMultilevel"/>
    <w:tmpl w:val="3A9034D4"/>
    <w:lvl w:ilvl="0" w:tplc="43F47ED2">
      <w:start w:val="2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7F1B93"/>
    <w:multiLevelType w:val="hybridMultilevel"/>
    <w:tmpl w:val="116CC20E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BE5E84"/>
    <w:multiLevelType w:val="hybridMultilevel"/>
    <w:tmpl w:val="8B20DB7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4076801"/>
    <w:multiLevelType w:val="hybridMultilevel"/>
    <w:tmpl w:val="74C8BF18"/>
    <w:lvl w:ilvl="0" w:tplc="7BC83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8B20A9"/>
    <w:multiLevelType w:val="hybridMultilevel"/>
    <w:tmpl w:val="3BEE644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B574FE2"/>
    <w:multiLevelType w:val="hybridMultilevel"/>
    <w:tmpl w:val="A3E2B12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8D20579"/>
    <w:multiLevelType w:val="hybridMultilevel"/>
    <w:tmpl w:val="16D0A11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A2F59F5"/>
    <w:multiLevelType w:val="hybridMultilevel"/>
    <w:tmpl w:val="A0B824D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B4874DF"/>
    <w:multiLevelType w:val="hybridMultilevel"/>
    <w:tmpl w:val="B52AA76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C4558E7"/>
    <w:multiLevelType w:val="hybridMultilevel"/>
    <w:tmpl w:val="FC620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240F3D"/>
    <w:multiLevelType w:val="hybridMultilevel"/>
    <w:tmpl w:val="88FCBBC2"/>
    <w:lvl w:ilvl="0" w:tplc="72F23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4512072"/>
    <w:multiLevelType w:val="hybridMultilevel"/>
    <w:tmpl w:val="FB860A6C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FE33DB"/>
    <w:multiLevelType w:val="hybridMultilevel"/>
    <w:tmpl w:val="5BB238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7E42E8F"/>
    <w:multiLevelType w:val="hybridMultilevel"/>
    <w:tmpl w:val="A75638E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8A3605C"/>
    <w:multiLevelType w:val="hybridMultilevel"/>
    <w:tmpl w:val="2594218C"/>
    <w:lvl w:ilvl="0" w:tplc="72F23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C142BC"/>
    <w:multiLevelType w:val="hybridMultilevel"/>
    <w:tmpl w:val="CC30CD1E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B1944D6"/>
    <w:multiLevelType w:val="hybridMultilevel"/>
    <w:tmpl w:val="1A9AD8A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BA0028F"/>
    <w:multiLevelType w:val="hybridMultilevel"/>
    <w:tmpl w:val="FFEE1B1C"/>
    <w:lvl w:ilvl="0" w:tplc="7C4E1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FA5F1F"/>
    <w:multiLevelType w:val="hybridMultilevel"/>
    <w:tmpl w:val="E6A6251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E042D82"/>
    <w:multiLevelType w:val="hybridMultilevel"/>
    <w:tmpl w:val="1780E6D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17"/>
  </w:num>
  <w:num w:numId="4">
    <w:abstractNumId w:val="44"/>
  </w:num>
  <w:num w:numId="5">
    <w:abstractNumId w:val="23"/>
  </w:num>
  <w:num w:numId="6">
    <w:abstractNumId w:val="41"/>
  </w:num>
  <w:num w:numId="7">
    <w:abstractNumId w:val="0"/>
  </w:num>
  <w:num w:numId="8">
    <w:abstractNumId w:val="46"/>
  </w:num>
  <w:num w:numId="9">
    <w:abstractNumId w:val="5"/>
  </w:num>
  <w:num w:numId="10">
    <w:abstractNumId w:val="27"/>
  </w:num>
  <w:num w:numId="11">
    <w:abstractNumId w:val="15"/>
  </w:num>
  <w:num w:numId="12">
    <w:abstractNumId w:val="32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28"/>
  </w:num>
  <w:num w:numId="18">
    <w:abstractNumId w:val="29"/>
  </w:num>
  <w:num w:numId="19">
    <w:abstractNumId w:val="45"/>
  </w:num>
  <w:num w:numId="20">
    <w:abstractNumId w:val="38"/>
  </w:num>
  <w:num w:numId="21">
    <w:abstractNumId w:val="48"/>
  </w:num>
  <w:num w:numId="22">
    <w:abstractNumId w:val="21"/>
  </w:num>
  <w:num w:numId="23">
    <w:abstractNumId w:val="42"/>
  </w:num>
  <w:num w:numId="24">
    <w:abstractNumId w:val="33"/>
  </w:num>
  <w:num w:numId="25">
    <w:abstractNumId w:val="39"/>
  </w:num>
  <w:num w:numId="26">
    <w:abstractNumId w:val="1"/>
  </w:num>
  <w:num w:numId="27">
    <w:abstractNumId w:val="4"/>
  </w:num>
  <w:num w:numId="28">
    <w:abstractNumId w:val="26"/>
  </w:num>
  <w:num w:numId="29">
    <w:abstractNumId w:val="47"/>
  </w:num>
  <w:num w:numId="30">
    <w:abstractNumId w:val="40"/>
  </w:num>
  <w:num w:numId="31">
    <w:abstractNumId w:val="36"/>
  </w:num>
  <w:num w:numId="32">
    <w:abstractNumId w:val="6"/>
  </w:num>
  <w:num w:numId="33">
    <w:abstractNumId w:val="3"/>
  </w:num>
  <w:num w:numId="34">
    <w:abstractNumId w:val="30"/>
  </w:num>
  <w:num w:numId="35">
    <w:abstractNumId w:val="14"/>
  </w:num>
  <w:num w:numId="36">
    <w:abstractNumId w:val="31"/>
  </w:num>
  <w:num w:numId="37">
    <w:abstractNumId w:val="25"/>
  </w:num>
  <w:num w:numId="38">
    <w:abstractNumId w:val="20"/>
  </w:num>
  <w:num w:numId="39">
    <w:abstractNumId w:val="13"/>
  </w:num>
  <w:num w:numId="40">
    <w:abstractNumId w:val="24"/>
  </w:num>
  <w:num w:numId="41">
    <w:abstractNumId w:val="18"/>
  </w:num>
  <w:num w:numId="42">
    <w:abstractNumId w:val="8"/>
  </w:num>
  <w:num w:numId="43">
    <w:abstractNumId w:val="2"/>
  </w:num>
  <w:num w:numId="44">
    <w:abstractNumId w:val="12"/>
  </w:num>
  <w:num w:numId="45">
    <w:abstractNumId w:val="10"/>
  </w:num>
  <w:num w:numId="46">
    <w:abstractNumId w:val="35"/>
  </w:num>
  <w:num w:numId="47">
    <w:abstractNumId w:val="19"/>
  </w:num>
  <w:num w:numId="48">
    <w:abstractNumId w:val="34"/>
  </w:num>
  <w:num w:numId="49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0"/>
    <w:rsid w:val="0000249A"/>
    <w:rsid w:val="000026D4"/>
    <w:rsid w:val="00004D0D"/>
    <w:rsid w:val="000075AB"/>
    <w:rsid w:val="000077CF"/>
    <w:rsid w:val="000078D6"/>
    <w:rsid w:val="00013A5C"/>
    <w:rsid w:val="00016ED8"/>
    <w:rsid w:val="00017571"/>
    <w:rsid w:val="00017CD9"/>
    <w:rsid w:val="00020736"/>
    <w:rsid w:val="000239B7"/>
    <w:rsid w:val="00025113"/>
    <w:rsid w:val="00033654"/>
    <w:rsid w:val="00037601"/>
    <w:rsid w:val="00037B21"/>
    <w:rsid w:val="00037B2C"/>
    <w:rsid w:val="00051EFC"/>
    <w:rsid w:val="000541E5"/>
    <w:rsid w:val="00056FD5"/>
    <w:rsid w:val="00057C59"/>
    <w:rsid w:val="00063BD8"/>
    <w:rsid w:val="00065EF7"/>
    <w:rsid w:val="0006610A"/>
    <w:rsid w:val="000664A8"/>
    <w:rsid w:val="00074A9B"/>
    <w:rsid w:val="000800AA"/>
    <w:rsid w:val="00084CC4"/>
    <w:rsid w:val="000860D1"/>
    <w:rsid w:val="000A0042"/>
    <w:rsid w:val="000A1B67"/>
    <w:rsid w:val="000A646D"/>
    <w:rsid w:val="000B4937"/>
    <w:rsid w:val="000C061C"/>
    <w:rsid w:val="000C2F69"/>
    <w:rsid w:val="000C73AB"/>
    <w:rsid w:val="000C7C67"/>
    <w:rsid w:val="000D2CBD"/>
    <w:rsid w:val="000E0F2C"/>
    <w:rsid w:val="000E16A1"/>
    <w:rsid w:val="000E2E22"/>
    <w:rsid w:val="000E6E7B"/>
    <w:rsid w:val="000E7AC3"/>
    <w:rsid w:val="000F1467"/>
    <w:rsid w:val="000F4545"/>
    <w:rsid w:val="000F59C3"/>
    <w:rsid w:val="00101BD4"/>
    <w:rsid w:val="00104F69"/>
    <w:rsid w:val="0010603C"/>
    <w:rsid w:val="00107688"/>
    <w:rsid w:val="001147EB"/>
    <w:rsid w:val="00114BCA"/>
    <w:rsid w:val="001169E8"/>
    <w:rsid w:val="001250E4"/>
    <w:rsid w:val="0012520B"/>
    <w:rsid w:val="00130972"/>
    <w:rsid w:val="0013263D"/>
    <w:rsid w:val="00135A1B"/>
    <w:rsid w:val="001379D1"/>
    <w:rsid w:val="00141348"/>
    <w:rsid w:val="00144E2D"/>
    <w:rsid w:val="00145B1F"/>
    <w:rsid w:val="001502BC"/>
    <w:rsid w:val="001518C8"/>
    <w:rsid w:val="00153162"/>
    <w:rsid w:val="001531C7"/>
    <w:rsid w:val="0016003F"/>
    <w:rsid w:val="001635F6"/>
    <w:rsid w:val="001657D9"/>
    <w:rsid w:val="00184223"/>
    <w:rsid w:val="001A0012"/>
    <w:rsid w:val="001A41D7"/>
    <w:rsid w:val="001A618C"/>
    <w:rsid w:val="001B085D"/>
    <w:rsid w:val="001B1444"/>
    <w:rsid w:val="001B4CA9"/>
    <w:rsid w:val="001B5D58"/>
    <w:rsid w:val="001C0A5F"/>
    <w:rsid w:val="001C619B"/>
    <w:rsid w:val="001C71DC"/>
    <w:rsid w:val="001D3E0B"/>
    <w:rsid w:val="001D707C"/>
    <w:rsid w:val="001E16AA"/>
    <w:rsid w:val="001E1D82"/>
    <w:rsid w:val="001E2FD2"/>
    <w:rsid w:val="001F0880"/>
    <w:rsid w:val="001F1BDC"/>
    <w:rsid w:val="001F2E9D"/>
    <w:rsid w:val="001F39D8"/>
    <w:rsid w:val="00200318"/>
    <w:rsid w:val="00202402"/>
    <w:rsid w:val="00213B22"/>
    <w:rsid w:val="00216E88"/>
    <w:rsid w:val="00220C9E"/>
    <w:rsid w:val="002215F0"/>
    <w:rsid w:val="00221ABD"/>
    <w:rsid w:val="0023026F"/>
    <w:rsid w:val="0024103A"/>
    <w:rsid w:val="00243129"/>
    <w:rsid w:val="002438C6"/>
    <w:rsid w:val="00244C3C"/>
    <w:rsid w:val="0024545F"/>
    <w:rsid w:val="00255EB3"/>
    <w:rsid w:val="00261062"/>
    <w:rsid w:val="002631CC"/>
    <w:rsid w:val="002636BB"/>
    <w:rsid w:val="00266270"/>
    <w:rsid w:val="00270047"/>
    <w:rsid w:val="0027453A"/>
    <w:rsid w:val="00277965"/>
    <w:rsid w:val="00277B74"/>
    <w:rsid w:val="00277E01"/>
    <w:rsid w:val="0028651B"/>
    <w:rsid w:val="002877F0"/>
    <w:rsid w:val="00296EED"/>
    <w:rsid w:val="002A0475"/>
    <w:rsid w:val="002B5833"/>
    <w:rsid w:val="002B7ADF"/>
    <w:rsid w:val="002C00F1"/>
    <w:rsid w:val="002C020C"/>
    <w:rsid w:val="002C1918"/>
    <w:rsid w:val="002C27EA"/>
    <w:rsid w:val="002C7ED2"/>
    <w:rsid w:val="002D1F1B"/>
    <w:rsid w:val="002D74FA"/>
    <w:rsid w:val="002E0228"/>
    <w:rsid w:val="002E2023"/>
    <w:rsid w:val="002E4635"/>
    <w:rsid w:val="002F0358"/>
    <w:rsid w:val="002F076A"/>
    <w:rsid w:val="002F20B2"/>
    <w:rsid w:val="002F3DA7"/>
    <w:rsid w:val="002F414C"/>
    <w:rsid w:val="00301932"/>
    <w:rsid w:val="00304851"/>
    <w:rsid w:val="003056BD"/>
    <w:rsid w:val="00313EB9"/>
    <w:rsid w:val="0031463D"/>
    <w:rsid w:val="0031582F"/>
    <w:rsid w:val="00315C05"/>
    <w:rsid w:val="00321940"/>
    <w:rsid w:val="003322A2"/>
    <w:rsid w:val="0033571E"/>
    <w:rsid w:val="00335801"/>
    <w:rsid w:val="00340DBF"/>
    <w:rsid w:val="0034134B"/>
    <w:rsid w:val="0034257A"/>
    <w:rsid w:val="00343127"/>
    <w:rsid w:val="00352245"/>
    <w:rsid w:val="0036149E"/>
    <w:rsid w:val="00362AB6"/>
    <w:rsid w:val="00362B55"/>
    <w:rsid w:val="00363849"/>
    <w:rsid w:val="0036481A"/>
    <w:rsid w:val="003724A8"/>
    <w:rsid w:val="00381A17"/>
    <w:rsid w:val="0038260F"/>
    <w:rsid w:val="0038449F"/>
    <w:rsid w:val="00387263"/>
    <w:rsid w:val="00393334"/>
    <w:rsid w:val="00395463"/>
    <w:rsid w:val="00396739"/>
    <w:rsid w:val="003A1619"/>
    <w:rsid w:val="003A1811"/>
    <w:rsid w:val="003A3C34"/>
    <w:rsid w:val="003A45D3"/>
    <w:rsid w:val="003A7819"/>
    <w:rsid w:val="003A7C1B"/>
    <w:rsid w:val="003B414D"/>
    <w:rsid w:val="003B4AA4"/>
    <w:rsid w:val="003C04C2"/>
    <w:rsid w:val="003C4C7E"/>
    <w:rsid w:val="003C5F64"/>
    <w:rsid w:val="003D3798"/>
    <w:rsid w:val="003F05FD"/>
    <w:rsid w:val="003F6B87"/>
    <w:rsid w:val="0040073B"/>
    <w:rsid w:val="00403AAD"/>
    <w:rsid w:val="0040507A"/>
    <w:rsid w:val="00416D98"/>
    <w:rsid w:val="004170FC"/>
    <w:rsid w:val="00426DB4"/>
    <w:rsid w:val="004279F0"/>
    <w:rsid w:val="004303A8"/>
    <w:rsid w:val="00432685"/>
    <w:rsid w:val="00432830"/>
    <w:rsid w:val="004371B6"/>
    <w:rsid w:val="00451F55"/>
    <w:rsid w:val="0045572B"/>
    <w:rsid w:val="00455BBF"/>
    <w:rsid w:val="004571B3"/>
    <w:rsid w:val="00460FA9"/>
    <w:rsid w:val="00474B29"/>
    <w:rsid w:val="004803A2"/>
    <w:rsid w:val="0048203E"/>
    <w:rsid w:val="0048630A"/>
    <w:rsid w:val="00486BAC"/>
    <w:rsid w:val="0049119F"/>
    <w:rsid w:val="0049171D"/>
    <w:rsid w:val="004963D9"/>
    <w:rsid w:val="00497186"/>
    <w:rsid w:val="00497346"/>
    <w:rsid w:val="004A2C7B"/>
    <w:rsid w:val="004A704F"/>
    <w:rsid w:val="004B6B3B"/>
    <w:rsid w:val="004C1F7D"/>
    <w:rsid w:val="004C795F"/>
    <w:rsid w:val="004D576A"/>
    <w:rsid w:val="004E0232"/>
    <w:rsid w:val="004F0DFE"/>
    <w:rsid w:val="00503476"/>
    <w:rsid w:val="0050528E"/>
    <w:rsid w:val="005053F7"/>
    <w:rsid w:val="005125BB"/>
    <w:rsid w:val="00512828"/>
    <w:rsid w:val="00512DEC"/>
    <w:rsid w:val="00517261"/>
    <w:rsid w:val="00517AED"/>
    <w:rsid w:val="00531EBF"/>
    <w:rsid w:val="00531F1B"/>
    <w:rsid w:val="0053576B"/>
    <w:rsid w:val="0053688E"/>
    <w:rsid w:val="00545BC2"/>
    <w:rsid w:val="0054746A"/>
    <w:rsid w:val="00556ABA"/>
    <w:rsid w:val="00556C8A"/>
    <w:rsid w:val="00557A3D"/>
    <w:rsid w:val="00560327"/>
    <w:rsid w:val="00561E6B"/>
    <w:rsid w:val="00571808"/>
    <w:rsid w:val="005763CA"/>
    <w:rsid w:val="00577EA1"/>
    <w:rsid w:val="005804D6"/>
    <w:rsid w:val="0058521F"/>
    <w:rsid w:val="005908D6"/>
    <w:rsid w:val="00590C26"/>
    <w:rsid w:val="00591C32"/>
    <w:rsid w:val="005947FB"/>
    <w:rsid w:val="00594A5D"/>
    <w:rsid w:val="00594EA1"/>
    <w:rsid w:val="0059551E"/>
    <w:rsid w:val="005A7473"/>
    <w:rsid w:val="005B1FC8"/>
    <w:rsid w:val="005B4C84"/>
    <w:rsid w:val="005C2D56"/>
    <w:rsid w:val="005C2E98"/>
    <w:rsid w:val="005C3C7F"/>
    <w:rsid w:val="005C7667"/>
    <w:rsid w:val="005C7E56"/>
    <w:rsid w:val="005D34C0"/>
    <w:rsid w:val="005D4AFF"/>
    <w:rsid w:val="005D4B85"/>
    <w:rsid w:val="005D4F74"/>
    <w:rsid w:val="005E5A63"/>
    <w:rsid w:val="005E5B7A"/>
    <w:rsid w:val="005F1B7A"/>
    <w:rsid w:val="00603005"/>
    <w:rsid w:val="0061184E"/>
    <w:rsid w:val="00611B37"/>
    <w:rsid w:val="00613247"/>
    <w:rsid w:val="00613A55"/>
    <w:rsid w:val="00615F75"/>
    <w:rsid w:val="006178CD"/>
    <w:rsid w:val="006230A8"/>
    <w:rsid w:val="006279C4"/>
    <w:rsid w:val="00627DD9"/>
    <w:rsid w:val="0063244F"/>
    <w:rsid w:val="00634FFF"/>
    <w:rsid w:val="0064123F"/>
    <w:rsid w:val="00641E6E"/>
    <w:rsid w:val="00642EDD"/>
    <w:rsid w:val="006440E3"/>
    <w:rsid w:val="0065273B"/>
    <w:rsid w:val="006572A1"/>
    <w:rsid w:val="00660BE4"/>
    <w:rsid w:val="0066287D"/>
    <w:rsid w:val="0066334E"/>
    <w:rsid w:val="00663FE6"/>
    <w:rsid w:val="0067546C"/>
    <w:rsid w:val="00681DC9"/>
    <w:rsid w:val="00681DDC"/>
    <w:rsid w:val="00687847"/>
    <w:rsid w:val="00692BD7"/>
    <w:rsid w:val="00696D14"/>
    <w:rsid w:val="006A1EE2"/>
    <w:rsid w:val="006A505A"/>
    <w:rsid w:val="006B0F8E"/>
    <w:rsid w:val="006B6B5A"/>
    <w:rsid w:val="006B7B84"/>
    <w:rsid w:val="006B7E9A"/>
    <w:rsid w:val="006C250E"/>
    <w:rsid w:val="006C27AD"/>
    <w:rsid w:val="006C3536"/>
    <w:rsid w:val="006C4DDC"/>
    <w:rsid w:val="006C703B"/>
    <w:rsid w:val="006D3DE3"/>
    <w:rsid w:val="006D614B"/>
    <w:rsid w:val="006E202E"/>
    <w:rsid w:val="006E33C0"/>
    <w:rsid w:val="006E6147"/>
    <w:rsid w:val="006F125C"/>
    <w:rsid w:val="006F2FDE"/>
    <w:rsid w:val="006F4855"/>
    <w:rsid w:val="00703337"/>
    <w:rsid w:val="00703458"/>
    <w:rsid w:val="00704985"/>
    <w:rsid w:val="0070747D"/>
    <w:rsid w:val="007109A0"/>
    <w:rsid w:val="007129BC"/>
    <w:rsid w:val="00712F2B"/>
    <w:rsid w:val="00713ABD"/>
    <w:rsid w:val="007149E1"/>
    <w:rsid w:val="00720AC4"/>
    <w:rsid w:val="00723F70"/>
    <w:rsid w:val="00733427"/>
    <w:rsid w:val="00737E80"/>
    <w:rsid w:val="00743912"/>
    <w:rsid w:val="007445F3"/>
    <w:rsid w:val="007465A4"/>
    <w:rsid w:val="00750B71"/>
    <w:rsid w:val="00754DFF"/>
    <w:rsid w:val="007648A9"/>
    <w:rsid w:val="00770B8B"/>
    <w:rsid w:val="00771672"/>
    <w:rsid w:val="00771693"/>
    <w:rsid w:val="00774795"/>
    <w:rsid w:val="0077519C"/>
    <w:rsid w:val="00775331"/>
    <w:rsid w:val="00780735"/>
    <w:rsid w:val="007A5062"/>
    <w:rsid w:val="007A55AF"/>
    <w:rsid w:val="007A5932"/>
    <w:rsid w:val="007A5A1D"/>
    <w:rsid w:val="007C012C"/>
    <w:rsid w:val="007C1B7B"/>
    <w:rsid w:val="007D432B"/>
    <w:rsid w:val="007E1192"/>
    <w:rsid w:val="007E1C31"/>
    <w:rsid w:val="007E6DBE"/>
    <w:rsid w:val="007F1825"/>
    <w:rsid w:val="007F330C"/>
    <w:rsid w:val="00802DD3"/>
    <w:rsid w:val="00804BCC"/>
    <w:rsid w:val="00807823"/>
    <w:rsid w:val="008119E7"/>
    <w:rsid w:val="0081387B"/>
    <w:rsid w:val="0081521F"/>
    <w:rsid w:val="00823D35"/>
    <w:rsid w:val="00825664"/>
    <w:rsid w:val="00832281"/>
    <w:rsid w:val="00835916"/>
    <w:rsid w:val="00836330"/>
    <w:rsid w:val="008372C0"/>
    <w:rsid w:val="00842E11"/>
    <w:rsid w:val="00842F64"/>
    <w:rsid w:val="00843EE4"/>
    <w:rsid w:val="00847E0B"/>
    <w:rsid w:val="00856436"/>
    <w:rsid w:val="00860C0A"/>
    <w:rsid w:val="00862CB9"/>
    <w:rsid w:val="008747A6"/>
    <w:rsid w:val="008768F6"/>
    <w:rsid w:val="008819B1"/>
    <w:rsid w:val="00887ABF"/>
    <w:rsid w:val="008909DD"/>
    <w:rsid w:val="00892C81"/>
    <w:rsid w:val="0089300A"/>
    <w:rsid w:val="008945AD"/>
    <w:rsid w:val="008A06C0"/>
    <w:rsid w:val="008A4A24"/>
    <w:rsid w:val="008A4A9F"/>
    <w:rsid w:val="008B2109"/>
    <w:rsid w:val="008B231B"/>
    <w:rsid w:val="008B3548"/>
    <w:rsid w:val="008B5F12"/>
    <w:rsid w:val="008C4274"/>
    <w:rsid w:val="008C4B87"/>
    <w:rsid w:val="008C58B8"/>
    <w:rsid w:val="008C7F6C"/>
    <w:rsid w:val="008D6369"/>
    <w:rsid w:val="008F0939"/>
    <w:rsid w:val="008F1BD0"/>
    <w:rsid w:val="008F3984"/>
    <w:rsid w:val="009001F6"/>
    <w:rsid w:val="0090046F"/>
    <w:rsid w:val="00900C15"/>
    <w:rsid w:val="0090309B"/>
    <w:rsid w:val="00906362"/>
    <w:rsid w:val="00912C6F"/>
    <w:rsid w:val="009165E2"/>
    <w:rsid w:val="00921C68"/>
    <w:rsid w:val="00922F12"/>
    <w:rsid w:val="0092351C"/>
    <w:rsid w:val="009275CB"/>
    <w:rsid w:val="00941937"/>
    <w:rsid w:val="00954D09"/>
    <w:rsid w:val="00961F68"/>
    <w:rsid w:val="00964164"/>
    <w:rsid w:val="0096485D"/>
    <w:rsid w:val="00971786"/>
    <w:rsid w:val="00977C70"/>
    <w:rsid w:val="00982D8C"/>
    <w:rsid w:val="00985624"/>
    <w:rsid w:val="00995A98"/>
    <w:rsid w:val="009C28FF"/>
    <w:rsid w:val="009C5593"/>
    <w:rsid w:val="009C679D"/>
    <w:rsid w:val="009C70D7"/>
    <w:rsid w:val="009C74A3"/>
    <w:rsid w:val="009C7C20"/>
    <w:rsid w:val="009E1127"/>
    <w:rsid w:val="009E296F"/>
    <w:rsid w:val="009E3441"/>
    <w:rsid w:val="009E3E0F"/>
    <w:rsid w:val="009E4B83"/>
    <w:rsid w:val="009F2989"/>
    <w:rsid w:val="009F6679"/>
    <w:rsid w:val="009F6E26"/>
    <w:rsid w:val="00A010CD"/>
    <w:rsid w:val="00A01610"/>
    <w:rsid w:val="00A06217"/>
    <w:rsid w:val="00A07657"/>
    <w:rsid w:val="00A1301C"/>
    <w:rsid w:val="00A16FBD"/>
    <w:rsid w:val="00A230AA"/>
    <w:rsid w:val="00A25C83"/>
    <w:rsid w:val="00A311B9"/>
    <w:rsid w:val="00A35B52"/>
    <w:rsid w:val="00A40F15"/>
    <w:rsid w:val="00A45D4E"/>
    <w:rsid w:val="00A47F55"/>
    <w:rsid w:val="00A52812"/>
    <w:rsid w:val="00A52B58"/>
    <w:rsid w:val="00A546E2"/>
    <w:rsid w:val="00A55964"/>
    <w:rsid w:val="00A5654F"/>
    <w:rsid w:val="00A56A21"/>
    <w:rsid w:val="00A616F5"/>
    <w:rsid w:val="00A637E6"/>
    <w:rsid w:val="00A63CD2"/>
    <w:rsid w:val="00A65585"/>
    <w:rsid w:val="00A67C93"/>
    <w:rsid w:val="00A7366D"/>
    <w:rsid w:val="00A84EE0"/>
    <w:rsid w:val="00A8513B"/>
    <w:rsid w:val="00A852B8"/>
    <w:rsid w:val="00A93751"/>
    <w:rsid w:val="00A952F5"/>
    <w:rsid w:val="00AA0784"/>
    <w:rsid w:val="00AA6105"/>
    <w:rsid w:val="00AB0A55"/>
    <w:rsid w:val="00AB1246"/>
    <w:rsid w:val="00AB2FDB"/>
    <w:rsid w:val="00AB4E20"/>
    <w:rsid w:val="00AC2E12"/>
    <w:rsid w:val="00AC3CC1"/>
    <w:rsid w:val="00AD37D3"/>
    <w:rsid w:val="00AD456B"/>
    <w:rsid w:val="00AD6484"/>
    <w:rsid w:val="00AD65DB"/>
    <w:rsid w:val="00AE3A39"/>
    <w:rsid w:val="00AE5B7A"/>
    <w:rsid w:val="00AE5B86"/>
    <w:rsid w:val="00AE7AC9"/>
    <w:rsid w:val="00AE7B37"/>
    <w:rsid w:val="00AF111D"/>
    <w:rsid w:val="00AF4697"/>
    <w:rsid w:val="00AF5F47"/>
    <w:rsid w:val="00B019E3"/>
    <w:rsid w:val="00B03F5F"/>
    <w:rsid w:val="00B054DD"/>
    <w:rsid w:val="00B0732D"/>
    <w:rsid w:val="00B11390"/>
    <w:rsid w:val="00B12BC9"/>
    <w:rsid w:val="00B2478B"/>
    <w:rsid w:val="00B276E6"/>
    <w:rsid w:val="00B27904"/>
    <w:rsid w:val="00B37C16"/>
    <w:rsid w:val="00B41C4F"/>
    <w:rsid w:val="00B43B6B"/>
    <w:rsid w:val="00B46DE0"/>
    <w:rsid w:val="00B52477"/>
    <w:rsid w:val="00B5665B"/>
    <w:rsid w:val="00B5725D"/>
    <w:rsid w:val="00B61363"/>
    <w:rsid w:val="00B64DCF"/>
    <w:rsid w:val="00B712E3"/>
    <w:rsid w:val="00B71413"/>
    <w:rsid w:val="00B722FD"/>
    <w:rsid w:val="00B747B6"/>
    <w:rsid w:val="00B75382"/>
    <w:rsid w:val="00B75D62"/>
    <w:rsid w:val="00B76FF0"/>
    <w:rsid w:val="00B904E9"/>
    <w:rsid w:val="00B9693F"/>
    <w:rsid w:val="00B96F92"/>
    <w:rsid w:val="00BA6546"/>
    <w:rsid w:val="00BA75F4"/>
    <w:rsid w:val="00BA7F1A"/>
    <w:rsid w:val="00BA7FF0"/>
    <w:rsid w:val="00BB15B2"/>
    <w:rsid w:val="00BB17CD"/>
    <w:rsid w:val="00BB3250"/>
    <w:rsid w:val="00BB6700"/>
    <w:rsid w:val="00BC4065"/>
    <w:rsid w:val="00BD2C69"/>
    <w:rsid w:val="00BD368D"/>
    <w:rsid w:val="00BD5264"/>
    <w:rsid w:val="00BD5995"/>
    <w:rsid w:val="00BD6121"/>
    <w:rsid w:val="00BE4033"/>
    <w:rsid w:val="00BE5044"/>
    <w:rsid w:val="00BE634D"/>
    <w:rsid w:val="00BF0201"/>
    <w:rsid w:val="00BF3A18"/>
    <w:rsid w:val="00BF503C"/>
    <w:rsid w:val="00C005C3"/>
    <w:rsid w:val="00C04CCB"/>
    <w:rsid w:val="00C05FD4"/>
    <w:rsid w:val="00C07A85"/>
    <w:rsid w:val="00C11F5C"/>
    <w:rsid w:val="00C14C47"/>
    <w:rsid w:val="00C16988"/>
    <w:rsid w:val="00C170AC"/>
    <w:rsid w:val="00C179F9"/>
    <w:rsid w:val="00C17F1A"/>
    <w:rsid w:val="00C25E0C"/>
    <w:rsid w:val="00C31F3F"/>
    <w:rsid w:val="00C32AB8"/>
    <w:rsid w:val="00C32EF2"/>
    <w:rsid w:val="00C33DB7"/>
    <w:rsid w:val="00C37C7C"/>
    <w:rsid w:val="00C43812"/>
    <w:rsid w:val="00C43AC6"/>
    <w:rsid w:val="00C46A09"/>
    <w:rsid w:val="00C5280E"/>
    <w:rsid w:val="00C54656"/>
    <w:rsid w:val="00C60DA4"/>
    <w:rsid w:val="00C6493B"/>
    <w:rsid w:val="00C706F3"/>
    <w:rsid w:val="00C72D93"/>
    <w:rsid w:val="00C834AE"/>
    <w:rsid w:val="00C841E9"/>
    <w:rsid w:val="00C8573E"/>
    <w:rsid w:val="00C86A8F"/>
    <w:rsid w:val="00C86F4E"/>
    <w:rsid w:val="00C90636"/>
    <w:rsid w:val="00C90FD6"/>
    <w:rsid w:val="00C959EC"/>
    <w:rsid w:val="00C95E1D"/>
    <w:rsid w:val="00CA3E90"/>
    <w:rsid w:val="00CA58A8"/>
    <w:rsid w:val="00CA6AB1"/>
    <w:rsid w:val="00CA6F22"/>
    <w:rsid w:val="00CA7F2F"/>
    <w:rsid w:val="00CB13F1"/>
    <w:rsid w:val="00CB4002"/>
    <w:rsid w:val="00CB6590"/>
    <w:rsid w:val="00CC092D"/>
    <w:rsid w:val="00CC0BD1"/>
    <w:rsid w:val="00CC1168"/>
    <w:rsid w:val="00CC2D55"/>
    <w:rsid w:val="00CC38A1"/>
    <w:rsid w:val="00CC50F7"/>
    <w:rsid w:val="00CC75CA"/>
    <w:rsid w:val="00CE1C32"/>
    <w:rsid w:val="00CE24AB"/>
    <w:rsid w:val="00CE64D1"/>
    <w:rsid w:val="00CE7A12"/>
    <w:rsid w:val="00CE7FAF"/>
    <w:rsid w:val="00CF1F00"/>
    <w:rsid w:val="00CF255F"/>
    <w:rsid w:val="00CF74AF"/>
    <w:rsid w:val="00D01B37"/>
    <w:rsid w:val="00D05F7E"/>
    <w:rsid w:val="00D074F0"/>
    <w:rsid w:val="00D1523C"/>
    <w:rsid w:val="00D21524"/>
    <w:rsid w:val="00D22FF0"/>
    <w:rsid w:val="00D24420"/>
    <w:rsid w:val="00D25F88"/>
    <w:rsid w:val="00D26F3A"/>
    <w:rsid w:val="00D27344"/>
    <w:rsid w:val="00D27BF7"/>
    <w:rsid w:val="00D35DC5"/>
    <w:rsid w:val="00D37847"/>
    <w:rsid w:val="00D41DD5"/>
    <w:rsid w:val="00D46C27"/>
    <w:rsid w:val="00D5157B"/>
    <w:rsid w:val="00D52E8E"/>
    <w:rsid w:val="00D5611E"/>
    <w:rsid w:val="00D63CA4"/>
    <w:rsid w:val="00D65163"/>
    <w:rsid w:val="00D71092"/>
    <w:rsid w:val="00D71CC1"/>
    <w:rsid w:val="00D71E33"/>
    <w:rsid w:val="00D7288B"/>
    <w:rsid w:val="00D743B8"/>
    <w:rsid w:val="00D7448B"/>
    <w:rsid w:val="00D75443"/>
    <w:rsid w:val="00D80DA8"/>
    <w:rsid w:val="00D81756"/>
    <w:rsid w:val="00D82EE6"/>
    <w:rsid w:val="00D9266B"/>
    <w:rsid w:val="00DA3297"/>
    <w:rsid w:val="00DA3C5B"/>
    <w:rsid w:val="00DB4673"/>
    <w:rsid w:val="00DC132C"/>
    <w:rsid w:val="00DC3C0B"/>
    <w:rsid w:val="00DC3ED5"/>
    <w:rsid w:val="00DC5595"/>
    <w:rsid w:val="00DE0B97"/>
    <w:rsid w:val="00DE5ABC"/>
    <w:rsid w:val="00DF5589"/>
    <w:rsid w:val="00E00D50"/>
    <w:rsid w:val="00E0143F"/>
    <w:rsid w:val="00E02760"/>
    <w:rsid w:val="00E02D53"/>
    <w:rsid w:val="00E03D85"/>
    <w:rsid w:val="00E0568D"/>
    <w:rsid w:val="00E10B4B"/>
    <w:rsid w:val="00E11AAE"/>
    <w:rsid w:val="00E13362"/>
    <w:rsid w:val="00E15FBA"/>
    <w:rsid w:val="00E173CC"/>
    <w:rsid w:val="00E224C6"/>
    <w:rsid w:val="00E239CF"/>
    <w:rsid w:val="00E25310"/>
    <w:rsid w:val="00E262C6"/>
    <w:rsid w:val="00E274A4"/>
    <w:rsid w:val="00E3296D"/>
    <w:rsid w:val="00E36C8A"/>
    <w:rsid w:val="00E41941"/>
    <w:rsid w:val="00E43034"/>
    <w:rsid w:val="00E43EB1"/>
    <w:rsid w:val="00E46D13"/>
    <w:rsid w:val="00E527B3"/>
    <w:rsid w:val="00E64738"/>
    <w:rsid w:val="00E66B06"/>
    <w:rsid w:val="00E7117D"/>
    <w:rsid w:val="00E71C98"/>
    <w:rsid w:val="00E731B5"/>
    <w:rsid w:val="00E74C5A"/>
    <w:rsid w:val="00E761CD"/>
    <w:rsid w:val="00E80DD0"/>
    <w:rsid w:val="00E91B1A"/>
    <w:rsid w:val="00E93F71"/>
    <w:rsid w:val="00E96BE5"/>
    <w:rsid w:val="00E96D5D"/>
    <w:rsid w:val="00EA5C14"/>
    <w:rsid w:val="00EB57AE"/>
    <w:rsid w:val="00EB6C57"/>
    <w:rsid w:val="00EB6CAA"/>
    <w:rsid w:val="00ED3C55"/>
    <w:rsid w:val="00ED57F0"/>
    <w:rsid w:val="00ED6993"/>
    <w:rsid w:val="00ED7916"/>
    <w:rsid w:val="00EF1732"/>
    <w:rsid w:val="00EF5765"/>
    <w:rsid w:val="00EF5D01"/>
    <w:rsid w:val="00EF657A"/>
    <w:rsid w:val="00F04474"/>
    <w:rsid w:val="00F0573C"/>
    <w:rsid w:val="00F130EC"/>
    <w:rsid w:val="00F164F0"/>
    <w:rsid w:val="00F171B2"/>
    <w:rsid w:val="00F3117D"/>
    <w:rsid w:val="00F32269"/>
    <w:rsid w:val="00F32D23"/>
    <w:rsid w:val="00F33F83"/>
    <w:rsid w:val="00F42AF3"/>
    <w:rsid w:val="00F455EA"/>
    <w:rsid w:val="00F6035D"/>
    <w:rsid w:val="00F63FED"/>
    <w:rsid w:val="00F64FEE"/>
    <w:rsid w:val="00F65517"/>
    <w:rsid w:val="00F74116"/>
    <w:rsid w:val="00F81012"/>
    <w:rsid w:val="00F95C00"/>
    <w:rsid w:val="00F962C5"/>
    <w:rsid w:val="00FA2D86"/>
    <w:rsid w:val="00FA30E2"/>
    <w:rsid w:val="00FC23B8"/>
    <w:rsid w:val="00FC4A71"/>
    <w:rsid w:val="00FC52C6"/>
    <w:rsid w:val="00FC731F"/>
    <w:rsid w:val="00FD1C64"/>
    <w:rsid w:val="00FD604E"/>
    <w:rsid w:val="00FE25E4"/>
    <w:rsid w:val="00FE5E1C"/>
    <w:rsid w:val="00FF4AEC"/>
    <w:rsid w:val="00FF4EE2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17AA2FC-46F8-4F04-8B6E-9355FBFC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10"/>
    <w:pPr>
      <w:ind w:leftChars="200" w:left="480"/>
    </w:pPr>
  </w:style>
  <w:style w:type="table" w:styleId="a4">
    <w:name w:val="Table Grid"/>
    <w:basedOn w:val="a1"/>
    <w:uiPriority w:val="59"/>
    <w:rsid w:val="00E2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25310"/>
  </w:style>
  <w:style w:type="character" w:customStyle="1" w:styleId="apple-converted-space">
    <w:name w:val="apple-converted-space"/>
    <w:basedOn w:val="a0"/>
    <w:rsid w:val="003A3C34"/>
  </w:style>
  <w:style w:type="character" w:styleId="a5">
    <w:name w:val="Hyperlink"/>
    <w:basedOn w:val="a0"/>
    <w:uiPriority w:val="99"/>
    <w:unhideWhenUsed/>
    <w:rsid w:val="003A3C3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8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68F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C60DA4"/>
    <w:rPr>
      <w:i/>
      <w:iCs/>
    </w:rPr>
  </w:style>
  <w:style w:type="paragraph" w:customStyle="1" w:styleId="Default">
    <w:name w:val="Default"/>
    <w:rsid w:val="00016ED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C0BD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0BD1"/>
  </w:style>
  <w:style w:type="character" w:customStyle="1" w:styleId="af">
    <w:name w:val="註解文字 字元"/>
    <w:basedOn w:val="a0"/>
    <w:link w:val="ae"/>
    <w:uiPriority w:val="99"/>
    <w:semiHidden/>
    <w:rsid w:val="00CC0BD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0BD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C0BD1"/>
    <w:rPr>
      <w:b/>
      <w:bCs/>
    </w:rPr>
  </w:style>
  <w:style w:type="table" w:customStyle="1" w:styleId="1">
    <w:name w:val="表格格線1"/>
    <w:basedOn w:val="a1"/>
    <w:next w:val="a4"/>
    <w:uiPriority w:val="59"/>
    <w:rsid w:val="00E9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electric.com/en/our-operations/electricity-generation/application-for-visit-to-hk-electr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electric.com/zh/our-operations/lamma-wind-power-station/real-time-ope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kelectric.com/en/MediaResources/Documents/LammaWin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mateready.gov.hk/files/report/tc/HK_Climate_Action_Plan_2030+_booklet_Chi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B6629-8B9C-4F90-BB32-EA458DAF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3381</Characters>
  <Application>Microsoft Office Word</Application>
  <DocSecurity>0</DocSecurity>
  <Lines>28</Lines>
  <Paragraphs>7</Paragraphs>
  <ScaleCrop>false</ScaleCrop>
  <Company>The Government of the HKSAR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KWONG, Kim-sang Kimson</dc:creator>
  <cp:lastModifiedBy>LAM, Si-hang Yvonne</cp:lastModifiedBy>
  <cp:revision>2</cp:revision>
  <cp:lastPrinted>2017-03-01T06:12:00Z</cp:lastPrinted>
  <dcterms:created xsi:type="dcterms:W3CDTF">2017-05-19T07:39:00Z</dcterms:created>
  <dcterms:modified xsi:type="dcterms:W3CDTF">2017-05-19T07:39:00Z</dcterms:modified>
</cp:coreProperties>
</file>