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19" w:rsidRDefault="00AE0FB7" w:rsidP="001F1119">
      <w:pPr>
        <w:jc w:val="center"/>
        <w:rPr>
          <w:rFonts w:ascii="標楷體" w:eastAsia="標楷體" w:hAnsi="標楷體"/>
          <w:b/>
          <w:spacing w:val="10"/>
          <w:sz w:val="36"/>
          <w:szCs w:val="32"/>
        </w:rPr>
      </w:pPr>
      <w:r w:rsidRPr="001F1119">
        <w:rPr>
          <w:rFonts w:ascii="標楷體" w:eastAsia="標楷體" w:hAnsi="標楷體" w:hint="eastAsia"/>
          <w:b/>
          <w:spacing w:val="10"/>
          <w:sz w:val="36"/>
          <w:szCs w:val="32"/>
        </w:rPr>
        <w:t>「我的行動承諾—感恩珍惜．積極樂觀」(2019</w:t>
      </w:r>
      <w:r w:rsidRPr="001F1119">
        <w:rPr>
          <w:rFonts w:ascii="標楷體" w:eastAsia="標楷體" w:hAnsi="標楷體"/>
          <w:b/>
          <w:spacing w:val="10"/>
          <w:sz w:val="36"/>
          <w:szCs w:val="32"/>
        </w:rPr>
        <w:t>)</w:t>
      </w:r>
    </w:p>
    <w:p w:rsidR="00002E9F" w:rsidRPr="001F1119" w:rsidRDefault="00031A83" w:rsidP="00031A83">
      <w:pPr>
        <w:tabs>
          <w:tab w:val="left" w:pos="3135"/>
          <w:tab w:val="center" w:pos="6979"/>
        </w:tabs>
        <w:rPr>
          <w:rFonts w:ascii="標楷體" w:eastAsia="標楷體" w:hAnsi="標楷體"/>
          <w:b/>
          <w:bCs/>
          <w:spacing w:val="10"/>
          <w:sz w:val="36"/>
          <w:szCs w:val="32"/>
        </w:rPr>
      </w:pPr>
      <w:r>
        <w:rPr>
          <w:rFonts w:ascii="標楷體" w:eastAsia="標楷體" w:hAnsi="標楷體"/>
          <w:b/>
          <w:bCs/>
          <w:spacing w:val="10"/>
          <w:sz w:val="36"/>
          <w:szCs w:val="32"/>
        </w:rPr>
        <w:tab/>
      </w:r>
      <w:r>
        <w:rPr>
          <w:rFonts w:ascii="標楷體" w:eastAsia="標楷體" w:hAnsi="標楷體"/>
          <w:b/>
          <w:bCs/>
          <w:spacing w:val="10"/>
          <w:sz w:val="36"/>
          <w:szCs w:val="32"/>
        </w:rPr>
        <w:tab/>
      </w:r>
      <w:r w:rsidR="00AE0FB7" w:rsidRPr="001F1119">
        <w:rPr>
          <w:rFonts w:ascii="標楷體" w:eastAsia="標楷體" w:hAnsi="標楷體"/>
          <w:b/>
          <w:bCs/>
          <w:spacing w:val="10"/>
          <w:sz w:val="36"/>
          <w:szCs w:val="32"/>
        </w:rPr>
        <w:t>活動示</w:t>
      </w:r>
      <w:r w:rsidR="00AE0FB7" w:rsidRPr="001F1119">
        <w:rPr>
          <w:rFonts w:ascii="標楷體" w:eastAsia="標楷體" w:hAnsi="標楷體" w:hint="eastAsia"/>
          <w:b/>
          <w:bCs/>
          <w:spacing w:val="10"/>
          <w:sz w:val="36"/>
          <w:szCs w:val="32"/>
        </w:rPr>
        <w:t>例</w:t>
      </w:r>
    </w:p>
    <w:p w:rsidR="00AE0FB7" w:rsidRPr="004E67AE" w:rsidRDefault="004E67AE" w:rsidP="004E67AE">
      <w:pPr>
        <w:rPr>
          <w:rFonts w:ascii="細明體" w:eastAsia="細明體" w:hAnsi="細明體"/>
          <w:kern w:val="0"/>
          <w:szCs w:val="24"/>
        </w:rPr>
      </w:pPr>
      <w:r w:rsidRPr="004E67AE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幼稚園</w:t>
      </w:r>
      <w:r w:rsidRPr="004E67AE">
        <w:rPr>
          <w:rStyle w:val="a3"/>
          <w:rFonts w:ascii="細明體" w:eastAsia="細明體" w:hAnsi="細明體" w:cs="Arial"/>
          <w:color w:val="272727"/>
          <w:sz w:val="28"/>
          <w:szCs w:val="28"/>
          <w:u w:val="single"/>
        </w:rPr>
        <w:t>/</w:t>
      </w:r>
      <w:r w:rsidRPr="004E67AE">
        <w:rPr>
          <w:rStyle w:val="a3"/>
          <w:rFonts w:ascii="細明體" w:eastAsia="細明體" w:hAnsi="細明體" w:cs="Arial" w:hint="eastAsia"/>
          <w:color w:val="272727"/>
          <w:sz w:val="28"/>
          <w:szCs w:val="28"/>
          <w:u w:val="single"/>
        </w:rPr>
        <w:t>初小階段適用</w:t>
      </w:r>
    </w:p>
    <w:tbl>
      <w:tblPr>
        <w:tblW w:w="14034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5"/>
        <w:gridCol w:w="3133"/>
        <w:gridCol w:w="3686"/>
        <w:gridCol w:w="5100"/>
      </w:tblGrid>
      <w:tr w:rsidR="004E67AE" w:rsidRPr="004E67AE" w:rsidTr="00A0154C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簡介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4E67AE" w:rsidRDefault="004E67AE" w:rsidP="00DB191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反思問題</w:t>
            </w:r>
          </w:p>
        </w:tc>
      </w:tr>
      <w:tr w:rsidR="004E67AE" w:rsidRPr="004E67AE" w:rsidTr="009A711F">
        <w:tc>
          <w:tcPr>
            <w:tcW w:w="21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珍惜家人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</w:tcPr>
          <w:p w:rsidR="004E67AE" w:rsidRPr="004E67AE" w:rsidRDefault="004E67AE" w:rsidP="009A711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both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孝順及尊敬父母是為人子女的責任，鼓勵學生從小開始與父母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長輩多溝通，以感恩的心欣賞父母長輩的養育和付出，主動向家人表達關心和支持。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</w:t>
            </w: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感恩心意卡設計活動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家庭照片分享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師生互動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(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家庭照片分享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) 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有什麼片段令你們很難忘？</w:t>
            </w:r>
          </w:p>
          <w:p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長輩為你們做了什麼？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在這些活動中有什麼感受？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 (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心意卡設計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) 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你們知道父母</w:t>
            </w: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長輩有什麼喜好嗎？</w:t>
            </w:r>
          </w:p>
          <w:p w:rsidR="004E67AE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你們有沒有想過當父母收到這圖畫或這封信的時候，心情會是怎麼樣？</w:t>
            </w:r>
          </w:p>
          <w:p w:rsidR="004E67AE" w:rsidRPr="004E67AE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</w:tr>
      <w:tr w:rsidR="004E67AE" w:rsidRPr="004E67AE" w:rsidTr="00E03C4D"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與校長</w:t>
            </w:r>
            <w:r w:rsidRPr="004E67AE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  <w:t>/</w:t>
            </w:r>
            <w:r w:rsidRPr="004E67AE">
              <w:rPr>
                <w:rFonts w:ascii="細明體" w:eastAsia="細明體" w:hAnsi="細明體" w:cs="SimSun" w:hint="eastAsia"/>
                <w:b/>
                <w:bCs/>
                <w:color w:val="000000"/>
                <w:kern w:val="0"/>
                <w:szCs w:val="24"/>
              </w:rPr>
              <w:t>老師對談</w:t>
            </w:r>
            <w:r w:rsidRPr="004E67AE">
              <w:rPr>
                <w:rFonts w:ascii="細明體" w:eastAsia="細明體" w:hAnsi="細明體" w:cs="SimSun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你們認為爸媽辛苦嗎？</w:t>
            </w:r>
          </w:p>
          <w:p w:rsidR="004E67AE" w:rsidRPr="004E67AE" w:rsidRDefault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你們在甚麼事情上看到爸爸和媽媽的辛苦呢？</w:t>
            </w:r>
          </w:p>
          <w:p w:rsidR="001F1119" w:rsidRPr="004E67AE" w:rsidRDefault="004E67AE" w:rsidP="0096335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color w:val="000000"/>
                <w:kern w:val="0"/>
                <w:szCs w:val="24"/>
              </w:rPr>
            </w:pPr>
            <w:r w:rsidRPr="004E67AE">
              <w:rPr>
                <w:rFonts w:ascii="細明體" w:eastAsia="細明體" w:hAnsi="細明體" w:cs="Times New Roman"/>
                <w:color w:val="000000"/>
                <w:kern w:val="0"/>
                <w:szCs w:val="24"/>
              </w:rPr>
              <w:t xml:space="preserve">- </w:t>
            </w:r>
            <w:r w:rsidRPr="004E67AE">
              <w:rPr>
                <w:rFonts w:ascii="細明體" w:eastAsia="細明體" w:hAnsi="細明體" w:cs="SimSun" w:hint="eastAsia"/>
                <w:color w:val="000000"/>
                <w:kern w:val="0"/>
                <w:szCs w:val="24"/>
              </w:rPr>
              <w:t>假若你們代替爸媽做一天的工作，你們有信心可以完成嗎？</w:t>
            </w:r>
          </w:p>
        </w:tc>
      </w:tr>
      <w:tr w:rsidR="000B725C" w:rsidRPr="000B725C" w:rsidTr="009A711F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5F" w:rsidRPr="000B725C" w:rsidRDefault="006979D0" w:rsidP="0096335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lastRenderedPageBreak/>
              <w:t>珍惜食物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</w:tcPr>
          <w:p w:rsidR="006979D0" w:rsidRPr="000B725C" w:rsidRDefault="00813D8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透過運用</w:t>
            </w:r>
            <w:r w:rsidR="0096335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視像資源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9A711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鼓勵學生積極參與從源頭減少廚餘，珍惜食物，知足於有足夠的食物而感恩惜福</w:t>
            </w:r>
            <w:r w:rsidR="009B71A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自小培養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資源的正面價值觀和</w:t>
            </w:r>
            <w:r w:rsidR="00B7779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態度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:rsidR="006C086F" w:rsidRPr="000B725C" w:rsidRDefault="006C086F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u w:val="single"/>
                <w:lang w:eastAsia="zh-HK"/>
              </w:rPr>
            </w:pPr>
          </w:p>
          <w:p w:rsidR="006979D0" w:rsidRPr="000B725C" w:rsidRDefault="006C086F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u w:val="single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</w:rPr>
              <w:t>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u w:val="single"/>
                <w:lang w:eastAsia="zh-HK"/>
              </w:rPr>
              <w:t>網址</w:t>
            </w:r>
          </w:p>
          <w:p w:rsidR="006979D0" w:rsidRPr="000B725C" w:rsidRDefault="006979D0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 xml:space="preserve"> 教育電視：珍惜食物、減少廚餘</w:t>
            </w:r>
          </w:p>
          <w:p w:rsidR="0096335F" w:rsidRPr="000B725C" w:rsidRDefault="00BB4823" w:rsidP="006979D0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both"/>
            </w:pPr>
            <w:hyperlink r:id="rId7" w:history="1">
              <w:r w:rsidR="006979D0" w:rsidRPr="000B725C">
                <w:t>https://www.hkedcity.net/etv/resource/273615868</w:t>
              </w:r>
            </w:hyperlink>
          </w:p>
          <w:p w:rsidR="006979D0" w:rsidRPr="000B725C" w:rsidRDefault="006979D0" w:rsidP="006979D0">
            <w:pPr>
              <w:widowControl/>
              <w:spacing w:beforeAutospacing="1" w:afterAutospacing="1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9F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hyperlink r:id="rId8" w:tooltip="環保生活" w:history="1">
              <w:r w:rsidRPr="000B725C">
                <w:rPr>
                  <w:rFonts w:ascii="細明體" w:eastAsia="細明體" w:hAnsi="細明體" w:cs="SimSun"/>
                  <w:kern w:val="0"/>
                  <w:szCs w:val="24"/>
                </w:rPr>
                <w:t>環保生活</w:t>
              </w:r>
            </w:hyperlink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sym w:font="Wingdings" w:char="F0D8"/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食</w:t>
            </w:r>
            <w:r w:rsidRPr="000B725C">
              <w:t>https://www.gov.hk/tc/residents/environment/public/green/foodwise.htm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C8E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</w:rPr>
              <w:t>舉辦「惜食」</w:t>
            </w: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  <w:lang w:eastAsia="zh-HK"/>
              </w:rPr>
              <w:t>運</w:t>
            </w: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</w:rPr>
              <w:t>動月</w:t>
            </w:r>
          </w:p>
          <w:p w:rsidR="00002142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「惜食」問答比賽</w:t>
            </w:r>
          </w:p>
          <w:p w:rsidR="00A26C8E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="0000214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「惜食」餐單設計</w:t>
            </w:r>
          </w:p>
          <w:p w:rsidR="006979D0" w:rsidRPr="000B725C" w:rsidRDefault="00A26C8E" w:rsidP="00A26C8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「惜食」</w:t>
            </w:r>
            <w:r w:rsidR="006979D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標語創作活動</w:t>
            </w:r>
          </w:p>
          <w:p w:rsidR="009B71A2" w:rsidRPr="000B725C" w:rsidRDefault="009B71A2" w:rsidP="006C086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ED8" w:rsidRPr="000B725C" w:rsidRDefault="00824ED8" w:rsidP="0096335F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要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珍惜食物、減少廚餘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:rsidR="0096335F" w:rsidRPr="000B725C" w:rsidRDefault="006C086F" w:rsidP="0096335F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看過影片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中介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紹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貧困地區人們飽受饑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餓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折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磨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，我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="0096335F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有何反思？</w:t>
            </w:r>
          </w:p>
          <w:p w:rsidR="00002142" w:rsidRPr="000B725C" w:rsidRDefault="0096335F" w:rsidP="00002142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節目中提到哪些方法可以減少廚餘？ 你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們還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有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其他減少浪費食物的提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議</w:t>
            </w:r>
            <w:r w:rsidR="00A26C8E"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:rsidR="0096335F" w:rsidRPr="000B725C" w:rsidRDefault="00002142" w:rsidP="00002142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有什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方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法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可以加強我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們對珍惜食物、減少廚餘的觀念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0B725C" w:rsidRPr="000B725C" w:rsidTr="009A711F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5F" w:rsidRPr="000B725C" w:rsidRDefault="006C086F" w:rsidP="006C086F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lastRenderedPageBreak/>
              <w:t>愛惜</w:t>
            </w:r>
            <w:r w:rsidR="0096335F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113" w:type="dxa"/>
            </w:tcMar>
          </w:tcPr>
          <w:p w:rsidR="006C086F" w:rsidRPr="000B725C" w:rsidRDefault="0096335F" w:rsidP="0096335F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家</w:t>
            </w:r>
            <w:r w:rsidR="006C086F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庭生活提供了豐富的「生活事件」，能讓學</w:t>
            </w:r>
            <w:r w:rsidR="006C086F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有效地學習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自我管理能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盡責任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自律和自愛。</w:t>
            </w:r>
          </w:p>
          <w:p w:rsidR="0096335F" w:rsidRPr="000B725C" w:rsidRDefault="0096335F" w:rsidP="0096335F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834" w:rsidRPr="000B725C" w:rsidRDefault="00B00834" w:rsidP="00B00834">
            <w:pPr>
              <w:keepNext/>
              <w:keepLines/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親子「五常法」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家居整理</w:t>
            </w:r>
          </w:p>
          <w:p w:rsidR="0064259E" w:rsidRPr="000B725C" w:rsidRDefault="00B00834" w:rsidP="0064259E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藉家校合作活動，鼓勵學生與家人凝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聚家庭力量，同心協力整理家居</w:t>
            </w:r>
          </w:p>
          <w:p w:rsidR="0064259E" w:rsidRPr="000B725C" w:rsidRDefault="00B00834" w:rsidP="0064259E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「五常法」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即常組織、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常整頓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常清潔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常規範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常自律)</w:t>
            </w:r>
          </w:p>
          <w:p w:rsidR="0064259E" w:rsidRPr="000B725C" w:rsidRDefault="0096335F" w:rsidP="0064259E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學生嘗試與家人一起整理家居</w:t>
            </w:r>
          </w:p>
          <w:p w:rsidR="0096335F" w:rsidRPr="000B725C" w:rsidRDefault="0096335F" w:rsidP="0064259E">
            <w:pPr>
              <w:pStyle w:val="aa"/>
              <w:keepNext/>
              <w:keepLines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學生和家人一同簽署承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書，共同見證各盡本份，締造和諧、溫暖的家</w:t>
            </w:r>
          </w:p>
          <w:p w:rsidR="0096335F" w:rsidRPr="000B725C" w:rsidRDefault="0096335F" w:rsidP="0096335F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24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建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：</w:t>
            </w:r>
          </w:p>
          <w:p w:rsidR="0096335F" w:rsidRPr="000B725C" w:rsidRDefault="0096335F" w:rsidP="0096335F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240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幼稚園學生：利用掛勾、小貯物短盒、膠箱、標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籤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、小抹巾等工具協助家人整理家居。初小學生：家長購備貯存膠箱、儲物架和容器等，</w:t>
            </w:r>
            <w:r w:rsidR="0064259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讓他</w:t>
            </w:r>
            <w:r w:rsidR="0064259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學習整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己</w:t>
            </w:r>
            <w:r w:rsidR="0064259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的書本、衣服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和雜物物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35F" w:rsidRPr="000B725C" w:rsidRDefault="0096335F" w:rsidP="0096335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 你們認為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家人做家務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辛苦嗎？</w:t>
            </w:r>
          </w:p>
          <w:p w:rsidR="0096335F" w:rsidRPr="000B725C" w:rsidRDefault="0096335F" w:rsidP="0096335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你們在甚麼事情上看到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家人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的辛苦呢？</w:t>
            </w:r>
          </w:p>
          <w:p w:rsidR="0096335F" w:rsidRPr="000B725C" w:rsidRDefault="0096335F" w:rsidP="0096335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你們懂得照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顧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自己嗎？</w:t>
            </w:r>
          </w:p>
          <w:p w:rsidR="0096335F" w:rsidRPr="000B725C" w:rsidRDefault="0096335F" w:rsidP="0096335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你們和家人一起整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理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家居有何感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  <w:p w:rsidR="0096335F" w:rsidRPr="000B725C" w:rsidRDefault="0096335F" w:rsidP="0096335F">
            <w:pPr>
              <w:keepNext/>
              <w:keepLines/>
              <w:autoSpaceDE w:val="0"/>
              <w:autoSpaceDN w:val="0"/>
              <w:adjustRightInd w:val="0"/>
              <w:ind w:leftChars="6" w:left="288" w:hangingChars="114" w:hanging="274"/>
              <w:rPr>
                <w:rFonts w:ascii="細明體" w:eastAsia="細明體" w:hAnsi="細明體" w:cs="Times New Roma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願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意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承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諾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和家人一起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各盡本份，締造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一個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和諧、溫暖的家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嗎？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為什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Times New Roman" w:hint="eastAsia"/>
                <w:kern w:val="0"/>
                <w:szCs w:val="24"/>
                <w:lang w:eastAsia="zh-HK"/>
              </w:rPr>
              <w:t>？</w:t>
            </w:r>
          </w:p>
        </w:tc>
      </w:tr>
    </w:tbl>
    <w:p w:rsidR="00031A83" w:rsidRPr="000B725C" w:rsidRDefault="00031A83" w:rsidP="00031A83">
      <w:pPr>
        <w:snapToGrid w:val="0"/>
        <w:spacing w:line="276" w:lineRule="auto"/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031A83" w:rsidRPr="000B725C" w:rsidRDefault="00031A83">
      <w:pPr>
        <w:widowControl/>
        <w:rPr>
          <w:rStyle w:val="a3"/>
          <w:rFonts w:ascii="細明體" w:eastAsia="細明體" w:hAnsi="細明體" w:cs="Arial"/>
          <w:sz w:val="28"/>
          <w:szCs w:val="28"/>
          <w:lang w:eastAsia="zh-HK"/>
        </w:rPr>
      </w:pPr>
      <w:r w:rsidRPr="000B725C">
        <w:rPr>
          <w:rStyle w:val="a3"/>
          <w:rFonts w:ascii="細明體" w:eastAsia="細明體" w:hAnsi="細明體" w:cs="Arial"/>
          <w:sz w:val="28"/>
          <w:szCs w:val="28"/>
          <w:lang w:eastAsia="zh-HK"/>
        </w:rPr>
        <w:br w:type="page"/>
      </w:r>
    </w:p>
    <w:p w:rsidR="004E67AE" w:rsidRPr="000B725C" w:rsidRDefault="00031A83" w:rsidP="00031A83">
      <w:pPr>
        <w:snapToGrid w:val="0"/>
        <w:spacing w:line="276" w:lineRule="auto"/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高</w:t>
      </w:r>
      <w:r w:rsidR="004E67AE"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小階段適用</w:t>
      </w:r>
    </w:p>
    <w:p w:rsidR="00031A83" w:rsidRPr="000B725C" w:rsidRDefault="00031A83" w:rsidP="00031A83">
      <w:pPr>
        <w:snapToGrid w:val="0"/>
        <w:spacing w:line="276" w:lineRule="auto"/>
        <w:rPr>
          <w:rFonts w:ascii="細明體" w:eastAsia="細明體" w:hAnsi="細明體"/>
          <w:kern w:val="0"/>
          <w:szCs w:val="24"/>
        </w:rPr>
      </w:pPr>
    </w:p>
    <w:tbl>
      <w:tblPr>
        <w:tblW w:w="14034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5"/>
        <w:gridCol w:w="3133"/>
        <w:gridCol w:w="3402"/>
        <w:gridCol w:w="5384"/>
      </w:tblGrid>
      <w:tr w:rsidR="000B725C" w:rsidRPr="000B725C" w:rsidTr="00A0154C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:rsidTr="0072296F">
        <w:tc>
          <w:tcPr>
            <w:tcW w:w="211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鼓勵學生投入校園生活，發展多元化的興趣和嗜好，多作嘗試，並抱持積極樂觀的心情，面對挫折不氣餒。</w:t>
            </w:r>
          </w:p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活動周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攤位遊戲及比賽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嘗試不同任務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主動認識不同職業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你們願意接受新挑戰嗎？為什麼？你從中學習到什麼？</w:t>
            </w:r>
          </w:p>
          <w:p w:rsidR="004E67AE" w:rsidRPr="000B725C" w:rsidRDefault="004E67AE" w:rsidP="004E67A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社會上有各行各業，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你們的志願是什麼？可以做什麼以達至目標？</w:t>
            </w:r>
          </w:p>
        </w:tc>
      </w:tr>
      <w:tr w:rsidR="000B725C" w:rsidRPr="000B725C" w:rsidTr="0072296F">
        <w:tc>
          <w:tcPr>
            <w:tcW w:w="2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閱讀推廣</w:t>
            </w: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 xml:space="preserve"> 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積極人生書籍推廣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名人傳記和真人真事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和學生分享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名人勵志影片播放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書中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影片中的人物在面對困難時做了什麼？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在他們身上可以學習到什麼？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當你們遇到困難時會怎樣？</w:t>
            </w:r>
          </w:p>
          <w:p w:rsidR="004E67AE" w:rsidRPr="000B725C" w:rsidRDefault="004E67AE" w:rsidP="004E67A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「堅持不一定成功，但放棄一定失敗」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: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你們認為怎樣才可以達至成功？</w:t>
            </w:r>
          </w:p>
        </w:tc>
      </w:tr>
      <w:tr w:rsidR="000B725C" w:rsidRPr="000B725C" w:rsidTr="005F485A">
        <w:tc>
          <w:tcPr>
            <w:tcW w:w="2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3F63" w:rsidRPr="000B725C" w:rsidRDefault="007E3F63" w:rsidP="00031A8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</w:p>
          <w:p w:rsidR="007E3F63" w:rsidRPr="000B725C" w:rsidRDefault="007E3F63" w:rsidP="00031A8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3F63" w:rsidRPr="000B725C" w:rsidRDefault="007E3F63" w:rsidP="003219B5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隨著社會不斷進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帶來便捷</w:t>
            </w:r>
            <w:r w:rsidR="003219B5"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>舒適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的生活，亦令我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以為擁有的東西是理所當然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期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學習，讓學生藉行動實踐明白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珍惜所擁有的東西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性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「咪嘥嘢」積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分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獎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勵</w:t>
            </w:r>
          </w:p>
          <w:p w:rsidR="007E3F63" w:rsidRPr="000B725C" w:rsidRDefault="003219B5" w:rsidP="00F211AF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藉「惜食積分卡」記錄學生於校內的午膳情況，計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劃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分三個階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，各階段分別定下不同惜食目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標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予以不同程度獎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勵</w:t>
            </w:r>
            <w:r w:rsidR="007E3F63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6" w:left="278" w:hangingChars="110" w:hanging="264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知道為什麼要珍惜食物嗎？</w:t>
            </w:r>
          </w:p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6" w:left="278" w:hangingChars="110" w:hanging="264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願意盡力避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嗎？為什麼？你從中學習到什麼？</w:t>
            </w:r>
          </w:p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6" w:left="278" w:hangingChars="110" w:hanging="264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當你們與家人出外用餐時，你們會用什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方法避免浪費食物？</w:t>
            </w:r>
          </w:p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6" w:left="278" w:hangingChars="110" w:hanging="264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:rsidR="007E3F63" w:rsidRPr="000B725C" w:rsidRDefault="007E3F63" w:rsidP="00031A83">
            <w:pPr>
              <w:keepNext/>
              <w:keepLines/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6" w:left="278" w:hangingChars="110" w:hanging="264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0B725C" w:rsidRPr="000B725C" w:rsidTr="005F485A">
        <w:tc>
          <w:tcPr>
            <w:tcW w:w="2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63" w:rsidRPr="000B725C" w:rsidRDefault="007E3F63" w:rsidP="007E3F63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F63" w:rsidRPr="000B725C" w:rsidRDefault="007E3F63" w:rsidP="007E3F63">
            <w:pPr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3" w:rsidRPr="000B725C" w:rsidRDefault="007E3F63" w:rsidP="007E3F6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措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施</w:t>
            </w:r>
          </w:p>
          <w:p w:rsidR="007E3F63" w:rsidRPr="000B725C" w:rsidRDefault="007E3F63" w:rsidP="003219B5">
            <w:pPr>
              <w:pStyle w:val="aa"/>
              <w:keepNext/>
              <w:keepLines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學校採用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繼續安排環保午膳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減少廚餘措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以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助學生養成環保的生活方式。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63" w:rsidRPr="000B725C" w:rsidRDefault="007E3F63" w:rsidP="007E3F63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學校安排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了哪些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？你們認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3219B5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哪些措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施對保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環境最有幫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7E3F63" w:rsidRPr="000B725C" w:rsidRDefault="007E3F63" w:rsidP="007E3F63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環保午膳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計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的成功，是否需要全校師生共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參與？為什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7E3F63" w:rsidRPr="000B725C" w:rsidRDefault="007E3F63" w:rsidP="007E3F63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假若你們要為家人預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一頓環保晚餐，你們有會怎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安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排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0B725C" w:rsidRPr="000B725C" w:rsidTr="0072296F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89" w:rsidRPr="000B725C" w:rsidRDefault="005A3089" w:rsidP="005A3089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89" w:rsidRPr="000B725C" w:rsidRDefault="005A3089" w:rsidP="005A3089">
            <w:pPr>
              <w:autoSpaceDE w:val="0"/>
              <w:autoSpaceDN w:val="0"/>
              <w:adjustRightInd w:val="0"/>
              <w:jc w:val="both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引導學生思索生命中許多人、物和事都是互相依存的，就如同植物需要澆水、施肥，以及適當的陽光，需要人們細心照料，才能茁壯成長。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89" w:rsidRPr="000B725C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感恩的繪本欣賞</w:t>
            </w:r>
          </w:p>
          <w:p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照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繪本主題，與學生分享感動恩情的繪本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。</w:t>
            </w:r>
          </w:p>
          <w:p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製作感恩小卡，並為感恩的對象寫下話語。</w:t>
            </w:r>
          </w:p>
          <w:p w:rsidR="005A3089" w:rsidRPr="000B725C" w:rsidRDefault="005A3089" w:rsidP="005A3089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故事中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，哪些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內容最令你感動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？為什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你是吾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人照顧、幫助、鼓勵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？你的感受是怎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的？</w:t>
            </w:r>
          </w:p>
          <w:p w:rsidR="005A3089" w:rsidRPr="000B725C" w:rsidRDefault="005A3089" w:rsidP="005A3089">
            <w:pPr>
              <w:pStyle w:val="aa"/>
              <w:keepNext/>
              <w:keepLines/>
              <w:numPr>
                <w:ilvl w:val="0"/>
                <w:numId w:val="3"/>
              </w:numPr>
              <w:tabs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現在的能力，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可以做什麼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謝？</w:t>
            </w:r>
          </w:p>
        </w:tc>
      </w:tr>
    </w:tbl>
    <w:p w:rsidR="00B647A5" w:rsidRPr="000B725C" w:rsidRDefault="00B647A5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  <w:lang w:eastAsia="zh-HK"/>
        </w:rPr>
      </w:pPr>
    </w:p>
    <w:p w:rsidR="00031A83" w:rsidRPr="000B725C" w:rsidRDefault="00031A8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  <w:lang w:eastAsia="zh-HK"/>
        </w:rPr>
        <w:lastRenderedPageBreak/>
        <w:t>初</w:t>
      </w: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t>中階段適用</w:t>
      </w:r>
    </w:p>
    <w:tbl>
      <w:tblPr>
        <w:tblW w:w="14034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5"/>
        <w:gridCol w:w="3133"/>
        <w:gridCol w:w="3362"/>
        <w:gridCol w:w="5424"/>
      </w:tblGrid>
      <w:tr w:rsidR="000B725C" w:rsidRPr="000B725C" w:rsidTr="0028127E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主題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23" w:rsidRPr="000B725C" w:rsidRDefault="00FD1323" w:rsidP="0028127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23" w:rsidRPr="000B725C" w:rsidRDefault="00FD1323" w:rsidP="0028127E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:rsidTr="0028127E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人類和樹木都是大自然的一份子，彼此互相依存、息息相關，我們應身體力行，多關注及愛惜它們，承擔保護樹木的責任，珍惜大自然，讓生活更美好。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校內展覽</w:t>
            </w: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校園視頻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學生在校園內或校園附近觀察樹木生長情況及拍照，並讓教師於課堂以簡報展示。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學生以「樹木的回憶」為主題，形式不拘，可考慮詩歌、繪畫、摺紙、視頻等模式，完成後交回教師收集，並於校內展覽。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樹木照片分享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)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我們校園內或校園附近的樹木健康嗎？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它們的生長環境理想嗎？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樹木在社區中扮演什麼角色？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Times New Roma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你有和樹木有關的回憶嗎？</w:t>
            </w:r>
          </w:p>
        </w:tc>
      </w:tr>
      <w:tr w:rsidR="000B725C" w:rsidRPr="000B725C" w:rsidTr="0028127E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感恩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教師對學生循循善誘教導，無私付出，時刻關心學生的成長需要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透過表達心意活動，讓學生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反思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教師為他們的付出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，學會珍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並對教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常存感恩。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表</w:t>
            </w:r>
            <w:r w:rsidRPr="000B725C">
              <w:rPr>
                <w:rFonts w:ascii="細明體" w:eastAsia="細明體" w:hAnsi="細明體" w:cs="SimSun" w:hint="eastAsia"/>
                <w:b/>
                <w:kern w:val="0"/>
                <w:szCs w:val="24"/>
              </w:rPr>
              <w:t>達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心意活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動</w:t>
            </w:r>
          </w:p>
          <w:p w:rsidR="00FD1323" w:rsidRPr="000B725C" w:rsidRDefault="00FD1323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86" w:hanging="271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透過不同活動，例如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設計及製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作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敬師卡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獻唱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、校園歌曲播放點唱等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提供機會讓學生向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教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表達感恩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之心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:rsidR="00FD1323" w:rsidRPr="000B725C" w:rsidRDefault="00FD1323" w:rsidP="0028127E">
            <w:pPr>
              <w:pStyle w:val="aa"/>
              <w:keepNext/>
              <w:keepLines/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你最尊敬哪一位老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為什麼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他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有什麼難忘經歷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哪位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曾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經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予你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鼓勵和支持？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試描述當時的情況。你有什麼感受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FD1323" w:rsidRPr="000B725C" w:rsidRDefault="00FD1323" w:rsidP="0028127E">
            <w:pPr>
              <w:keepNext/>
              <w:keepLines/>
              <w:autoSpaceDE w:val="0"/>
              <w:autoSpaceDN w:val="0"/>
              <w:adjustRightInd w:val="0"/>
              <w:ind w:leftChars="65" w:left="468" w:hangingChars="130" w:hanging="3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假如你想向老師表達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謝意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，你會做些什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做？</w:t>
            </w:r>
          </w:p>
        </w:tc>
      </w:tr>
    </w:tbl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:rsidR="00FD1323" w:rsidRPr="000B725C" w:rsidRDefault="00FD1323" w:rsidP="00031A83">
      <w:pPr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tbl>
      <w:tblPr>
        <w:tblW w:w="14034" w:type="dxa"/>
        <w:tblInd w:w="-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5"/>
        <w:gridCol w:w="3133"/>
        <w:gridCol w:w="3362"/>
        <w:gridCol w:w="5424"/>
      </w:tblGrid>
      <w:tr w:rsidR="000B725C" w:rsidRPr="000B725C" w:rsidTr="00FD1323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FD132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lastRenderedPageBreak/>
              <w:t>主題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FD132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FD1323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323" w:rsidRPr="000B725C" w:rsidRDefault="00FD1323" w:rsidP="00FD1323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:rsidTr="00FD1323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珍惜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4C6692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浪費食物，不單是浪費成本，同時也浪費所有種植食物所需的土地、水、肥料和人力。此外，運送食物和食物在堆填區分解時，亦會產生及排放溫室氣體。</w:t>
            </w:r>
          </w:p>
          <w:p w:rsidR="00A0154C" w:rsidRPr="000B725C" w:rsidRDefault="00A0154C" w:rsidP="004C6692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本活動鼓勵學生從日常生活中減少浪費食物，培養學生</w:t>
            </w:r>
            <w:r w:rsidR="004C669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食物資源的態度</w:t>
            </w:r>
            <w:r w:rsidR="004C669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:rsidR="00FD1323" w:rsidRPr="000B725C" w:rsidRDefault="00FD1323" w:rsidP="00FD1323">
            <w:pPr>
              <w:pStyle w:val="aa"/>
              <w:keepNext/>
              <w:keepLines/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「咪嘥嘢」星級料理</w:t>
            </w:r>
          </w:p>
          <w:p w:rsidR="00A0154C" w:rsidRPr="000B725C" w:rsidRDefault="00141C34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舉辦「咪嘥嘢」星級廚神比賽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，讓</w:t>
            </w:r>
            <w:r w:rsidR="00A0154C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學習</w:t>
            </w:r>
            <w:r w:rsidR="00A0154C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利用剩食製作的營養均衡菜式。</w:t>
            </w:r>
          </w:p>
          <w:p w:rsidR="00141C34" w:rsidRPr="000B725C" w:rsidRDefault="00141C34" w:rsidP="00A0154C">
            <w:pPr>
              <w:ind w:left="15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</w:p>
          <w:p w:rsidR="00A0154C" w:rsidRPr="000B725C" w:rsidRDefault="00A0154C" w:rsidP="00A0154C">
            <w:pPr>
              <w:ind w:left="15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參考資料：</w:t>
            </w:r>
          </w:p>
          <w:p w:rsidR="00A0154C" w:rsidRPr="000B725C" w:rsidRDefault="00A0154C" w:rsidP="00A0154C">
            <w:pPr>
              <w:ind w:left="15"/>
              <w:rPr>
                <w:rFonts w:ascii="Times New Roman" w:eastAsia="細明體" w:hAnsi="Times New Roman" w:cs="Times New Roma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Times New Roman" w:eastAsia="細明體" w:hAnsi="Times New Roman" w:cs="Times New Roman"/>
                <w:bCs/>
                <w:kern w:val="0"/>
                <w:szCs w:val="24"/>
                <w:lang w:eastAsia="zh-HK"/>
              </w:rPr>
              <w:t>https://www.foodwisehk.gov.hk/zh-hk/Recipes.php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7999" w:rsidRPr="000B725C" w:rsidRDefault="004C6692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檢視飲食習慣:</w:t>
            </w:r>
            <w:r w:rsidR="008E4A0D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有沒有常</w:t>
            </w:r>
            <w:r w:rsidR="001A799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浪費食物?</w:t>
            </w:r>
          </w:p>
          <w:p w:rsidR="00A0154C" w:rsidRPr="000B725C" w:rsidRDefault="001A7999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浪費食物對地球有什麼影響</w:t>
            </w:r>
            <w:r w:rsidR="004C669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?</w:t>
            </w:r>
          </w:p>
          <w:p w:rsidR="001A7999" w:rsidRPr="000B725C" w:rsidRDefault="001A7999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珍惜食物有什麼好處?</w:t>
            </w:r>
          </w:p>
          <w:p w:rsidR="00A0154C" w:rsidRPr="000B725C" w:rsidRDefault="008E4A0D" w:rsidP="001A7999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從今天起，我</w:t>
            </w:r>
            <w:r w:rsidR="001A799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如何從日常生活中，做到</w:t>
            </w:r>
            <w:r w:rsidR="00A0154C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</w:t>
            </w:r>
            <w:r w:rsidR="001A799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不浪費</w:t>
            </w:r>
            <w:r w:rsidR="00A0154C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</w:tc>
      </w:tr>
      <w:tr w:rsidR="000B725C" w:rsidRPr="000B725C" w:rsidTr="00FD1323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28127E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積極、樂觀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5A3089" w:rsidP="00CA5525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8E4A0D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迎接高中選科和開展</w:t>
            </w:r>
            <w:r w:rsidR="00841598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生涯規劃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，學生應早日了解和認清自己的興趣、能力、需要和志向。同時，亦</w:t>
            </w:r>
            <w:r w:rsidR="000E50EB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應</w:t>
            </w:r>
            <w:r w:rsidR="008E4A0D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培養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主動積極探索和裝備自己、樂觀面對未來和面對挑戰</w:t>
            </w:r>
            <w:r w:rsidR="008E4A0D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的態度</w:t>
            </w:r>
            <w:r w:rsidR="000E50EB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。在過程中</w:t>
            </w:r>
            <w:r w:rsidR="00A0154C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="000E50EB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學校可安排適切的活動，給予學生鼓勵和輔導。</w:t>
            </w:r>
            <w:r w:rsidR="000E50EB"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</w:p>
          <w:p w:rsidR="00CA5525" w:rsidRPr="000B725C" w:rsidRDefault="00CA5525" w:rsidP="00CA5525">
            <w:pPr>
              <w:pStyle w:val="aa"/>
              <w:keepNext/>
              <w:keepLines/>
              <w:autoSpaceDE w:val="0"/>
              <w:autoSpaceDN w:val="0"/>
              <w:adjustRightInd w:val="0"/>
              <w:ind w:leftChars="-1" w:left="-2" w:rightChars="54" w:right="130" w:firstLineChars="5" w:firstLine="12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校本師友計劃</w:t>
            </w:r>
          </w:p>
          <w:p w:rsidR="00A0154C" w:rsidRPr="000B725C" w:rsidRDefault="00A0154C" w:rsidP="0028127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根據校情及學生需要，</w:t>
            </w:r>
            <w:r w:rsidR="000E50EB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讓學生透過與合適人士(如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學長或</w:t>
            </w:r>
            <w:r w:rsidR="000E50EB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校友)定期交流，</w:t>
            </w:r>
            <w:r w:rsidR="000E50EB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擴闊他們的人際網絡及眼界</w:t>
            </w:r>
            <w:r w:rsidR="008E4A0D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54C" w:rsidRPr="000B725C" w:rsidRDefault="00A0154C" w:rsidP="0028127E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導師的意見和他們的人生經驗對你有麼啟發？</w:t>
            </w:r>
          </w:p>
          <w:p w:rsidR="00A0154C" w:rsidRPr="000B725C" w:rsidRDefault="00A0154C" w:rsidP="008E4A0D">
            <w:pPr>
              <w:pStyle w:val="aa"/>
              <w:keepNext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當你遇上困難的時候，可以從哪裡/向哪些人尋求支援</w:t>
            </w:r>
            <w:r w:rsidR="008E4A0D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？</w:t>
            </w:r>
          </w:p>
        </w:tc>
      </w:tr>
    </w:tbl>
    <w:p w:rsidR="00E73339" w:rsidRPr="000B725C" w:rsidRDefault="00E73339" w:rsidP="00E73339">
      <w:pPr>
        <w:snapToGrid w:val="0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:rsidR="00FD1323" w:rsidRPr="000B725C" w:rsidRDefault="00FD1323" w:rsidP="00E73339">
      <w:pPr>
        <w:snapToGrid w:val="0"/>
        <w:rPr>
          <w:rStyle w:val="a3"/>
          <w:rFonts w:ascii="細明體" w:eastAsia="細明體" w:hAnsi="細明體" w:cs="Arial"/>
          <w:sz w:val="28"/>
          <w:szCs w:val="28"/>
          <w:u w:val="single"/>
        </w:rPr>
      </w:pPr>
    </w:p>
    <w:p w:rsidR="004E67AE" w:rsidRPr="000B725C" w:rsidRDefault="004E67AE" w:rsidP="004E67AE">
      <w:pPr>
        <w:rPr>
          <w:rFonts w:ascii="細明體" w:eastAsia="細明體" w:hAnsi="細明體"/>
          <w:kern w:val="0"/>
          <w:szCs w:val="24"/>
        </w:rPr>
      </w:pPr>
      <w:r w:rsidRPr="000B725C">
        <w:rPr>
          <w:rStyle w:val="a3"/>
          <w:rFonts w:ascii="細明體" w:eastAsia="細明體" w:hAnsi="細明體" w:cs="Arial" w:hint="eastAsia"/>
          <w:sz w:val="28"/>
          <w:szCs w:val="28"/>
          <w:u w:val="single"/>
        </w:rPr>
        <w:lastRenderedPageBreak/>
        <w:t>高中階段適用</w:t>
      </w:r>
    </w:p>
    <w:tbl>
      <w:tblPr>
        <w:tblW w:w="14034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15"/>
        <w:gridCol w:w="3700"/>
        <w:gridCol w:w="2795"/>
        <w:gridCol w:w="5424"/>
      </w:tblGrid>
      <w:tr w:rsidR="000B725C" w:rsidRPr="000B725C" w:rsidTr="00A0154C">
        <w:trPr>
          <w:tblHeader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3" w:rsidRPr="000B725C" w:rsidRDefault="00031A83" w:rsidP="00E7333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3" w:rsidRPr="000B725C" w:rsidRDefault="00031A83" w:rsidP="00E7333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簡介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3" w:rsidRPr="000B725C" w:rsidRDefault="00031A83" w:rsidP="00E7333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活動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83" w:rsidRPr="000B725C" w:rsidRDefault="00031A83" w:rsidP="00E7333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反思問題</w:t>
            </w:r>
          </w:p>
        </w:tc>
      </w:tr>
      <w:tr w:rsidR="000B725C" w:rsidRPr="000B725C" w:rsidTr="00692551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A83" w:rsidRPr="000B725C" w:rsidRDefault="00031A83" w:rsidP="00A75ED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感恩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幫助別人可以使自己得到心靈上的滿足，讓自己感到有能力，並可增強與人合作等，幫助我們建立正面的價值觀和態度，增加自信心。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感動文章</w:t>
            </w: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演講</w:t>
            </w:r>
          </w:p>
          <w:p w:rsidR="00031A83" w:rsidRPr="000B725C" w:rsidRDefault="00031A83" w:rsidP="00E04B29">
            <w:pPr>
              <w:tabs>
                <w:tab w:val="left" w:pos="-720"/>
                <w:tab w:val="left" w:pos="285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 xml:space="preserve">- </w:t>
            </w:r>
            <w:r w:rsidR="001C4625"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學生曾經得到別人幫助的個人經驗。</w:t>
            </w:r>
          </w:p>
          <w:p w:rsidR="00031A83" w:rsidRPr="000B725C" w:rsidRDefault="00031A83" w:rsidP="001C4625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關懷他人訂目標</w:t>
            </w:r>
          </w:p>
          <w:p w:rsidR="00031A83" w:rsidRPr="000B725C" w:rsidRDefault="00031A83" w:rsidP="001C4625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="001C4625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寫出關懷行動</w:t>
            </w:r>
          </w:p>
          <w:p w:rsidR="00031A83" w:rsidRPr="000B725C" w:rsidRDefault="00031A83" w:rsidP="001C4625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3" w:hangingChars="118" w:hanging="28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="001C4625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寫一篇文章，並與別人分享。</w:t>
            </w:r>
          </w:p>
          <w:p w:rsidR="00031A83" w:rsidRPr="000B725C" w:rsidRDefault="00031A83" w:rsidP="001C4625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3" w:hangingChars="118" w:hanging="283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愛心服務計劃</w:t>
            </w:r>
          </w:p>
          <w:p w:rsidR="00031A83" w:rsidRPr="000B725C" w:rsidRDefault="00031A83" w:rsidP="00E73339">
            <w:pPr>
              <w:tabs>
                <w:tab w:val="left" w:pos="-720"/>
                <w:tab w:val="left" w:pos="28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283" w:hangingChars="118" w:hanging="283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="001C4625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鼓勵同學將愛心付諸行動，一起草擬愛心服務計劃建議書，為改善社區或幫助社會上有需要人士出一分力，並付諸實行。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你有沒有幫助別人的經驗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你認為哪些人士最需要你的幫助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? </w:t>
            </w:r>
          </w:p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你的助人經驗有沒有推動你再次幫助別人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>?</w:t>
            </w:r>
          </w:p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你認為要具備什麼條件才能幫助別人呢﹖</w:t>
            </w:r>
          </w:p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- 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你們有什麼方法關懷和幫助有需要的人？</w:t>
            </w:r>
          </w:p>
          <w:p w:rsidR="00031A83" w:rsidRPr="000B725C" w:rsidRDefault="00031A83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  <w:tr w:rsidR="000B725C" w:rsidRPr="000B725C" w:rsidTr="00692551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625" w:rsidRPr="000B725C" w:rsidRDefault="00A75ED3" w:rsidP="00A5248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692551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625" w:rsidRPr="000B725C" w:rsidRDefault="00675904" w:rsidP="003D58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學生首次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面對公開考試的壓力，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免不知所措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。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透過舉辦不同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動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助學生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地迎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接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公開考試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來臨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遇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上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考試壓力時能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="003D582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4625" w:rsidRPr="000B725C" w:rsidRDefault="00D83BFF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名人/嘉賓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/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校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友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對談</w:t>
            </w:r>
          </w:p>
          <w:p w:rsidR="00D83BFF" w:rsidRPr="000B725C" w:rsidRDefault="00D83BFF" w:rsidP="000E74B1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286" w:rightChars="40" w:right="96" w:hanging="271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與「過來人」對談，明白每個人在不同階段裡，總會面對不同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形式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的考試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。只要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抱</w:t>
            </w:r>
            <w:r w:rsidR="00534F62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持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積極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樂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觀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的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態度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，永不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  <w:t>放棄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，勤奮地為每一次考試做好準備，就能克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服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內心的畏懼和焦</w:t>
            </w:r>
            <w:r w:rsidR="00D06D98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lastRenderedPageBreak/>
              <w:t>慮。</w:t>
            </w:r>
            <w:r w:rsidR="00D06D98" w:rsidRPr="000B725C">
              <w:rPr>
                <w:rFonts w:ascii="細明體" w:eastAsia="細明體" w:hAnsi="細明體" w:cs="SimSun"/>
                <w:bCs/>
                <w:kern w:val="0"/>
                <w:szCs w:val="24"/>
              </w:rPr>
              <w:t xml:space="preserve"> </w:t>
            </w:r>
          </w:p>
          <w:p w:rsidR="00DF7675" w:rsidRPr="000B725C" w:rsidRDefault="00DF7675" w:rsidP="00DF7675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</w:p>
          <w:p w:rsidR="00DF7675" w:rsidRPr="000B725C" w:rsidRDefault="00EC413E" w:rsidP="00DF7675">
            <w:p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rightChars="40" w:right="96"/>
              <w:jc w:val="both"/>
              <w:rPr>
                <w:rFonts w:ascii="細明體" w:eastAsia="細明體" w:hAnsi="細明體" w:cs="SimSun"/>
                <w:b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為畢業班同學打氣</w:t>
            </w:r>
          </w:p>
          <w:p w:rsidR="00DF7675" w:rsidRPr="000B725C" w:rsidRDefault="00EC413E" w:rsidP="00534F62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rightChars="40" w:right="96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學生會或校方在社交平台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(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或以傳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統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方式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)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設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立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留言板，讓全體師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</w:rPr>
              <w:t>生</w:t>
            </w: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為畢業班同學打氣。</w:t>
            </w:r>
          </w:p>
          <w:p w:rsidR="00CA5525" w:rsidRPr="000B725C" w:rsidRDefault="00CA5525" w:rsidP="00CA5525">
            <w:pPr>
              <w:pStyle w:val="aa"/>
              <w:tabs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375" w:rightChars="40" w:right="96"/>
              <w:jc w:val="both"/>
              <w:rPr>
                <w:rFonts w:ascii="細明體" w:eastAsia="細明體" w:hAnsi="細明體" w:cs="SimSun"/>
                <w:bCs/>
                <w:kern w:val="0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09C0" w:rsidRPr="000B725C" w:rsidRDefault="009309C0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lastRenderedPageBreak/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="00B436B2"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那些考試成績滿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意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的人，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是否從未遇上困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A75ED3" w:rsidRPr="000B725C" w:rsidRDefault="009309C0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當面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的時</w:t>
            </w:r>
            <w:r w:rsidR="003D72E6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候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，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為什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們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會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感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到</w:t>
            </w:r>
            <w:r w:rsidR="00A75ED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畏懼和焦慮？</w:t>
            </w:r>
          </w:p>
          <w:p w:rsidR="00A75ED3" w:rsidRPr="000B725C" w:rsidRDefault="00A75ED3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為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以積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極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樂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觀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態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度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面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困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難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重</w:t>
            </w:r>
            <w:r w:rsidR="00B436B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要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9309C0" w:rsidRPr="000B725C" w:rsidRDefault="00A75ED3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  <w:tab/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與名人/嘉賓/校友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對談對你有什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9309C0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發？</w:t>
            </w:r>
          </w:p>
          <w:p w:rsidR="001C4625" w:rsidRPr="000B725C" w:rsidRDefault="00EC413E" w:rsidP="00390573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-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 xml:space="preserve"> </w:t>
            </w:r>
            <w:r w:rsidRPr="000B725C">
              <w:rPr>
                <w:rFonts w:ascii="細明體" w:eastAsia="細明體" w:hAnsi="細明體" w:cs="SimSun"/>
                <w:kern w:val="0"/>
                <w:szCs w:val="24"/>
              </w:rPr>
              <w:tab/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假若你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的一位好友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/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學長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正面對公開考試壓力，你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們會對他說</w:t>
            </w:r>
            <w:r w:rsidR="00B9178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些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鼓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勵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說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話</w:t>
            </w:r>
            <w:r w:rsidR="00390573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</w:tc>
      </w:tr>
      <w:tr w:rsidR="000B725C" w:rsidRPr="000B725C" w:rsidTr="00692551"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675" w:rsidRPr="000B725C" w:rsidRDefault="00EF4338" w:rsidP="00A5248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</w:t>
            </w:r>
            <w:r w:rsidR="00E73339"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、關懷</w:t>
            </w:r>
          </w:p>
          <w:p w:rsidR="005D32E6" w:rsidRPr="000B725C" w:rsidRDefault="005D32E6" w:rsidP="005D32E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F62" w:rsidRPr="000B725C" w:rsidRDefault="00217FDE" w:rsidP="00534F62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</w:pPr>
            <w:r w:rsidRPr="000B725C">
              <w:rPr>
                <w:rFonts w:hint="eastAsia"/>
              </w:rPr>
              <w:t>社區上有非政府機構及地區團體以實物形式，為有需要的個人或家庭提供短期的食物援助。服務對象主要包括露宿者、低收入及貧困的個人及家庭、單親家庭、新來港人士、因突發事情需要緊急救濟的人士及家庭等。</w:t>
            </w:r>
          </w:p>
          <w:p w:rsidR="00DF7675" w:rsidRPr="000B725C" w:rsidRDefault="00217FDE" w:rsidP="00534F62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  <w:r w:rsidRPr="000B725C">
              <w:rPr>
                <w:rFonts w:hint="eastAsia"/>
                <w:lang w:eastAsia="zh-HK"/>
              </w:rPr>
              <w:t>學校可聯絡提供有關服</w:t>
            </w:r>
            <w:r w:rsidRPr="000B725C">
              <w:rPr>
                <w:rFonts w:hint="eastAsia"/>
              </w:rPr>
              <w:t>務</w:t>
            </w:r>
            <w:r w:rsidRPr="000B725C">
              <w:rPr>
                <w:rFonts w:hint="eastAsia"/>
                <w:lang w:eastAsia="zh-HK"/>
              </w:rPr>
              <w:t>之機構，</w:t>
            </w:r>
            <w:r w:rsidR="005D32E6" w:rsidRPr="000B725C">
              <w:rPr>
                <w:rFonts w:hint="eastAsia"/>
                <w:lang w:eastAsia="zh-HK"/>
              </w:rPr>
              <w:t>根</w:t>
            </w:r>
            <w:r w:rsidR="005D32E6" w:rsidRPr="000B725C">
              <w:rPr>
                <w:rFonts w:hint="eastAsia"/>
              </w:rPr>
              <w:t>據</w:t>
            </w:r>
            <w:r w:rsidR="005D32E6" w:rsidRPr="000B725C">
              <w:rPr>
                <w:rFonts w:hint="eastAsia"/>
                <w:lang w:eastAsia="zh-HK"/>
              </w:rPr>
              <w:t>校本課程發展需</w:t>
            </w:r>
            <w:r w:rsidR="005D32E6" w:rsidRPr="000B725C">
              <w:rPr>
                <w:rFonts w:hint="eastAsia"/>
              </w:rPr>
              <w:t>要</w:t>
            </w:r>
            <w:r w:rsidRPr="000B725C">
              <w:rPr>
                <w:rFonts w:hint="eastAsia"/>
                <w:lang w:eastAsia="zh-HK"/>
              </w:rPr>
              <w:t>為高中學生</w:t>
            </w:r>
            <w:r w:rsidR="00E0404E" w:rsidRPr="000B725C">
              <w:rPr>
                <w:rFonts w:hint="eastAsia"/>
                <w:lang w:eastAsia="zh-HK"/>
              </w:rPr>
              <w:t>組</w:t>
            </w:r>
            <w:r w:rsidR="00E0404E" w:rsidRPr="000B725C">
              <w:rPr>
                <w:rFonts w:hint="eastAsia"/>
              </w:rPr>
              <w:t>織</w:t>
            </w:r>
            <w:r w:rsidR="00E0404E" w:rsidRPr="000B725C">
              <w:rPr>
                <w:rFonts w:hint="eastAsia"/>
                <w:lang w:eastAsia="zh-HK"/>
              </w:rPr>
              <w:t>外展義工隊，</w:t>
            </w:r>
            <w:r w:rsidR="005D32E6" w:rsidRPr="000B725C">
              <w:rPr>
                <w:rFonts w:hint="eastAsia"/>
                <w:lang w:eastAsia="zh-HK"/>
              </w:rPr>
              <w:t>籌辦服務學習活</w:t>
            </w:r>
            <w:r w:rsidR="005D32E6" w:rsidRPr="000B725C">
              <w:rPr>
                <w:rFonts w:hint="eastAsia"/>
              </w:rPr>
              <w:t>動</w:t>
            </w:r>
            <w:r w:rsidR="005D32E6" w:rsidRPr="000B725C">
              <w:rPr>
                <w:rFonts w:hint="eastAsia"/>
                <w:lang w:eastAsia="zh-HK"/>
              </w:rPr>
              <w:t>為社會作貢</w:t>
            </w:r>
            <w:r w:rsidR="005D32E6" w:rsidRPr="000B725C">
              <w:rPr>
                <w:rFonts w:hint="eastAsia"/>
              </w:rPr>
              <w:t>獻</w:t>
            </w:r>
            <w:r w:rsidR="005D32E6" w:rsidRPr="000B725C">
              <w:rPr>
                <w:rFonts w:hint="eastAsia"/>
                <w:lang w:eastAsia="zh-HK"/>
              </w:rPr>
              <w:t>。</w:t>
            </w:r>
          </w:p>
          <w:p w:rsidR="00942731" w:rsidRPr="000B725C" w:rsidRDefault="00942731" w:rsidP="00942731">
            <w:pPr>
              <w:pStyle w:val="aa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 w:left="375"/>
              <w:rPr>
                <w:rFonts w:ascii="細明體" w:eastAsia="細明體" w:hAnsi="細明體" w:cs="SimSun"/>
                <w:kern w:val="0"/>
                <w:szCs w:val="24"/>
                <w:lang w:eastAsia="zh-HK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675" w:rsidRPr="000B725C" w:rsidRDefault="00EF4338" w:rsidP="00031A8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服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學習</w:t>
            </w:r>
            <w:r w:rsidR="00E0404E"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</w:rPr>
              <w:t xml:space="preserve"> </w:t>
            </w:r>
            <w:r w:rsidR="00E0404E" w:rsidRPr="000B725C">
              <w:rPr>
                <w:rFonts w:ascii="細明體" w:eastAsia="細明體" w:hAnsi="細明體" w:cs="SimSun"/>
                <w:b/>
                <w:bCs/>
                <w:kern w:val="0"/>
                <w:szCs w:val="24"/>
              </w:rPr>
              <w:t xml:space="preserve">– </w:t>
            </w:r>
            <w:r w:rsidR="00E0404E" w:rsidRPr="000B725C">
              <w:rPr>
                <w:rFonts w:ascii="細明體" w:eastAsia="細明體" w:hAnsi="細明體" w:cs="SimSun" w:hint="eastAsia"/>
                <w:b/>
                <w:bCs/>
                <w:kern w:val="0"/>
                <w:szCs w:val="24"/>
                <w:lang w:eastAsia="zh-HK"/>
              </w:rPr>
              <w:t>外展義工隊</w:t>
            </w:r>
          </w:p>
          <w:p w:rsidR="00217FDE" w:rsidRPr="000B725C" w:rsidRDefault="00EF4338" w:rsidP="00CF58B3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  <w:r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協助</w:t>
            </w:r>
            <w:r w:rsidR="00217FDE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向低收入人士提供食物援助的義工服務</w:t>
            </w:r>
            <w:r w:rsidR="005D32E6" w:rsidRPr="000B725C">
              <w:rPr>
                <w:rFonts w:ascii="細明體" w:eastAsia="細明體" w:hAnsi="細明體" w:cs="SimSun" w:hint="eastAsia"/>
                <w:bCs/>
                <w:kern w:val="0"/>
                <w:szCs w:val="24"/>
                <w:lang w:eastAsia="zh-HK"/>
              </w:rPr>
              <w:t>。</w:t>
            </w:r>
          </w:p>
          <w:p w:rsidR="00692551" w:rsidRPr="000B725C" w:rsidRDefault="00692551" w:rsidP="00217F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</w:rPr>
            </w:pPr>
          </w:p>
          <w:p w:rsidR="00692551" w:rsidRPr="000B725C" w:rsidRDefault="00692551" w:rsidP="00217F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細明體" w:eastAsia="細明體" w:hAnsi="細明體" w:cs="SimSun"/>
                <w:bCs/>
                <w:kern w:val="0"/>
                <w:szCs w:val="24"/>
                <w:lang w:eastAsia="zh-HK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7675" w:rsidRPr="000B725C" w:rsidRDefault="00534F62" w:rsidP="00A262E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你認為回收及捐贈食物是最有效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珍惜食物的方法嗎？ 為什麼？</w:t>
            </w:r>
          </w:p>
          <w:p w:rsidR="00AB2784" w:rsidRPr="000B725C" w:rsidRDefault="00E0404E" w:rsidP="00E0404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從你的服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經驗所得，「粒粒皆辛苦」的真正意義是什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  <w:bookmarkStart w:id="0" w:name="_GoBack"/>
            <w:bookmarkEnd w:id="0"/>
          </w:p>
          <w:p w:rsidR="00E0404E" w:rsidRPr="000B725C" w:rsidRDefault="0056652E" w:rsidP="00E0404E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過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與受服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務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對象的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對談、聆聽他們的故事和經歷，</w:t>
            </w:r>
            <w:r w:rsidR="00534F62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分享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你對珍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惜/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費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食物有何體會</w:t>
            </w:r>
            <w:r w:rsidR="00E0404E"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。</w:t>
            </w:r>
          </w:p>
          <w:p w:rsidR="00AB2784" w:rsidRPr="000B725C" w:rsidRDefault="00AB2784" w:rsidP="00AB2784">
            <w:pPr>
              <w:pStyle w:val="aa"/>
              <w:numPr>
                <w:ilvl w:val="0"/>
                <w:numId w:val="1"/>
              </w:num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Chars="0"/>
              <w:rPr>
                <w:rFonts w:ascii="細明體" w:eastAsia="細明體" w:hAnsi="細明體" w:cs="SimSun"/>
                <w:kern w:val="0"/>
                <w:szCs w:val="24"/>
              </w:rPr>
            </w:pP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你認為人們可以做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出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什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麼小改變去減少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浪費食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物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資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</w:rPr>
              <w:t>源</w:t>
            </w:r>
            <w:r w:rsidRPr="000B725C">
              <w:rPr>
                <w:rFonts w:ascii="細明體" w:eastAsia="細明體" w:hAnsi="細明體" w:cs="SimSun" w:hint="eastAsia"/>
                <w:kern w:val="0"/>
                <w:szCs w:val="24"/>
                <w:lang w:eastAsia="zh-HK"/>
              </w:rPr>
              <w:t>？</w:t>
            </w:r>
          </w:p>
          <w:p w:rsidR="00AB2784" w:rsidRPr="000B725C" w:rsidRDefault="00AB2784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  <w:p w:rsidR="00AB2784" w:rsidRPr="000B725C" w:rsidRDefault="00AB2784" w:rsidP="009309C0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ind w:left="329" w:hangingChars="137" w:hanging="329"/>
              <w:rPr>
                <w:rFonts w:ascii="細明體" w:eastAsia="細明體" w:hAnsi="細明體" w:cs="SimSun"/>
                <w:kern w:val="0"/>
                <w:szCs w:val="24"/>
              </w:rPr>
            </w:pPr>
          </w:p>
        </w:tc>
      </w:tr>
    </w:tbl>
    <w:p w:rsidR="00031A83" w:rsidRPr="000B725C" w:rsidRDefault="00031A83" w:rsidP="00CA55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imSun" w:cs="SimSun"/>
          <w:kern w:val="0"/>
          <w:szCs w:val="24"/>
        </w:rPr>
      </w:pPr>
    </w:p>
    <w:sectPr w:rsidR="00031A83" w:rsidRPr="000B725C" w:rsidSect="00031A83">
      <w:headerReference w:type="default" r:id="rId9"/>
      <w:footerReference w:type="default" r:id="rId10"/>
      <w:pgSz w:w="16838" w:h="11906" w:orient="landscape"/>
      <w:pgMar w:top="1134" w:right="1440" w:bottom="1276" w:left="1440" w:header="851" w:footer="7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23" w:rsidRDefault="00BB4823" w:rsidP="001F1119">
      <w:r>
        <w:separator/>
      </w:r>
    </w:p>
  </w:endnote>
  <w:endnote w:type="continuationSeparator" w:id="0">
    <w:p w:rsidR="00BB4823" w:rsidRDefault="00BB4823" w:rsidP="001F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301488"/>
      <w:docPartObj>
        <w:docPartGallery w:val="Page Numbers (Bottom of Page)"/>
        <w:docPartUnique/>
      </w:docPartObj>
    </w:sdtPr>
    <w:sdtEndPr/>
    <w:sdtContent>
      <w:p w:rsidR="008F46B2" w:rsidRDefault="008F46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5C" w:rsidRPr="000B725C">
          <w:rPr>
            <w:noProof/>
            <w:lang w:val="zh-TW"/>
          </w:rPr>
          <w:t>9</w:t>
        </w:r>
        <w:r>
          <w:fldChar w:fldCharType="end"/>
        </w:r>
      </w:p>
    </w:sdtContent>
  </w:sdt>
  <w:p w:rsidR="008F46B2" w:rsidRDefault="00031A83" w:rsidP="00031A83">
    <w:pPr>
      <w:pStyle w:val="a6"/>
      <w:tabs>
        <w:tab w:val="clear" w:pos="4153"/>
        <w:tab w:val="clear" w:pos="8306"/>
        <w:tab w:val="left" w:pos="1620"/>
      </w:tabs>
      <w:ind w:firstLineChars="200" w:firstLine="40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23" w:rsidRDefault="00BB4823" w:rsidP="001F1119">
      <w:r>
        <w:separator/>
      </w:r>
    </w:p>
  </w:footnote>
  <w:footnote w:type="continuationSeparator" w:id="0">
    <w:p w:rsidR="00BB4823" w:rsidRDefault="00BB4823" w:rsidP="001F1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119" w:rsidRPr="00491806" w:rsidRDefault="005A4658" w:rsidP="005A4658">
    <w:pPr>
      <w:pStyle w:val="a4"/>
      <w:wordWrap w:val="0"/>
      <w:jc w:val="right"/>
      <w:rPr>
        <w:sz w:val="14"/>
      </w:rPr>
    </w:pPr>
    <w:r w:rsidRPr="00491806">
      <w:rPr>
        <w:rFonts w:ascii="標楷體" w:eastAsia="標楷體" w:hAnsi="標楷體" w:hint="eastAsia"/>
        <w:sz w:val="22"/>
        <w:szCs w:val="32"/>
      </w:rPr>
      <w:t>更新日期:</w:t>
    </w:r>
    <w:r w:rsidR="00633B94">
      <w:rPr>
        <w:rFonts w:ascii="標楷體" w:eastAsia="標楷體" w:hAnsi="標楷體"/>
        <w:sz w:val="22"/>
        <w:szCs w:val="32"/>
      </w:rPr>
      <w:t>24</w:t>
    </w:r>
    <w:r w:rsidR="001F1119" w:rsidRPr="00491806">
      <w:rPr>
        <w:rFonts w:ascii="標楷體" w:eastAsia="標楷體" w:hAnsi="標楷體"/>
        <w:sz w:val="22"/>
        <w:szCs w:val="32"/>
      </w:rPr>
      <w:t>.</w:t>
    </w:r>
    <w:r w:rsidR="00813D80">
      <w:rPr>
        <w:rFonts w:ascii="標楷體" w:eastAsia="標楷體" w:hAnsi="標楷體"/>
        <w:sz w:val="22"/>
        <w:szCs w:val="32"/>
      </w:rPr>
      <w:t>10</w:t>
    </w:r>
    <w:r w:rsidR="001F1119" w:rsidRPr="00491806">
      <w:rPr>
        <w:rFonts w:ascii="標楷體" w:eastAsia="標楷體" w:hAnsi="標楷體"/>
        <w:sz w:val="22"/>
        <w:szCs w:val="32"/>
      </w:rP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00B6"/>
    <w:multiLevelType w:val="multilevel"/>
    <w:tmpl w:val="C96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F0CD6"/>
    <w:multiLevelType w:val="hybridMultilevel"/>
    <w:tmpl w:val="959033FC"/>
    <w:lvl w:ilvl="0" w:tplc="5734B650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2" w15:restartNumberingAfterBreak="0">
    <w:nsid w:val="28E93BDB"/>
    <w:multiLevelType w:val="hybridMultilevel"/>
    <w:tmpl w:val="3A52C632"/>
    <w:lvl w:ilvl="0" w:tplc="8DEE59D8">
      <w:start w:val="3"/>
      <w:numFmt w:val="bullet"/>
      <w:lvlText w:val="-"/>
      <w:lvlJc w:val="left"/>
      <w:pPr>
        <w:ind w:left="375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3" w15:restartNumberingAfterBreak="0">
    <w:nsid w:val="716F0BEA"/>
    <w:multiLevelType w:val="hybridMultilevel"/>
    <w:tmpl w:val="D406794A"/>
    <w:lvl w:ilvl="0" w:tplc="3C362E8A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4" w15:restartNumberingAfterBreak="0">
    <w:nsid w:val="7B6818F3"/>
    <w:multiLevelType w:val="hybridMultilevel"/>
    <w:tmpl w:val="A078BAE8"/>
    <w:lvl w:ilvl="0" w:tplc="9D4C0524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abstractNum w:abstractNumId="5" w15:restartNumberingAfterBreak="0">
    <w:nsid w:val="7B9D129C"/>
    <w:multiLevelType w:val="hybridMultilevel"/>
    <w:tmpl w:val="3D9CF9C8"/>
    <w:lvl w:ilvl="0" w:tplc="13D07648">
      <w:numFmt w:val="bullet"/>
      <w:lvlText w:val="-"/>
      <w:lvlJc w:val="left"/>
      <w:pPr>
        <w:ind w:left="375" w:hanging="360"/>
      </w:pPr>
      <w:rPr>
        <w:rFonts w:ascii="細明體" w:eastAsia="細明體" w:hAnsi="細明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92"/>
    <w:rsid w:val="00002142"/>
    <w:rsid w:val="00002E9F"/>
    <w:rsid w:val="0002505E"/>
    <w:rsid w:val="00027CAD"/>
    <w:rsid w:val="00031A83"/>
    <w:rsid w:val="000516F0"/>
    <w:rsid w:val="000552DE"/>
    <w:rsid w:val="00071556"/>
    <w:rsid w:val="000B725C"/>
    <w:rsid w:val="000C7125"/>
    <w:rsid w:val="000E506D"/>
    <w:rsid w:val="000E50EB"/>
    <w:rsid w:val="000E74B1"/>
    <w:rsid w:val="00120314"/>
    <w:rsid w:val="00141C34"/>
    <w:rsid w:val="00150C41"/>
    <w:rsid w:val="00154DAF"/>
    <w:rsid w:val="00175DE0"/>
    <w:rsid w:val="00196E7D"/>
    <w:rsid w:val="001A7999"/>
    <w:rsid w:val="001B7B1C"/>
    <w:rsid w:val="001C4625"/>
    <w:rsid w:val="001F1086"/>
    <w:rsid w:val="001F1119"/>
    <w:rsid w:val="00211CC9"/>
    <w:rsid w:val="0021430D"/>
    <w:rsid w:val="00217FDE"/>
    <w:rsid w:val="00297D8E"/>
    <w:rsid w:val="002B563A"/>
    <w:rsid w:val="002C4EFB"/>
    <w:rsid w:val="003219B5"/>
    <w:rsid w:val="00390573"/>
    <w:rsid w:val="003D1E7D"/>
    <w:rsid w:val="003D5826"/>
    <w:rsid w:val="003D72E6"/>
    <w:rsid w:val="00407B71"/>
    <w:rsid w:val="004143C9"/>
    <w:rsid w:val="00491806"/>
    <w:rsid w:val="00497392"/>
    <w:rsid w:val="004A206D"/>
    <w:rsid w:val="004A263F"/>
    <w:rsid w:val="004A5EEE"/>
    <w:rsid w:val="004C6692"/>
    <w:rsid w:val="004C69EC"/>
    <w:rsid w:val="004E67AE"/>
    <w:rsid w:val="004F0A9D"/>
    <w:rsid w:val="00500672"/>
    <w:rsid w:val="00505714"/>
    <w:rsid w:val="00534F62"/>
    <w:rsid w:val="0054323A"/>
    <w:rsid w:val="00556FD7"/>
    <w:rsid w:val="0056652E"/>
    <w:rsid w:val="005665FF"/>
    <w:rsid w:val="00570D78"/>
    <w:rsid w:val="005711A9"/>
    <w:rsid w:val="005A3089"/>
    <w:rsid w:val="005A4658"/>
    <w:rsid w:val="005A6166"/>
    <w:rsid w:val="005B7CD7"/>
    <w:rsid w:val="005D32E6"/>
    <w:rsid w:val="005D7CC2"/>
    <w:rsid w:val="005E2D08"/>
    <w:rsid w:val="00633B94"/>
    <w:rsid w:val="0064259E"/>
    <w:rsid w:val="00675904"/>
    <w:rsid w:val="00692551"/>
    <w:rsid w:val="006979D0"/>
    <w:rsid w:val="006C086F"/>
    <w:rsid w:val="006C2312"/>
    <w:rsid w:val="0072296F"/>
    <w:rsid w:val="00722C53"/>
    <w:rsid w:val="007B15CD"/>
    <w:rsid w:val="007C5EA1"/>
    <w:rsid w:val="007C7063"/>
    <w:rsid w:val="007D2B2A"/>
    <w:rsid w:val="007E3F63"/>
    <w:rsid w:val="00805F9E"/>
    <w:rsid w:val="00813D80"/>
    <w:rsid w:val="00824ED8"/>
    <w:rsid w:val="00841598"/>
    <w:rsid w:val="0084251F"/>
    <w:rsid w:val="00843318"/>
    <w:rsid w:val="008A5B75"/>
    <w:rsid w:val="008B719A"/>
    <w:rsid w:val="008C1C60"/>
    <w:rsid w:val="008D7CB7"/>
    <w:rsid w:val="008E377B"/>
    <w:rsid w:val="008E4A0D"/>
    <w:rsid w:val="008F46B2"/>
    <w:rsid w:val="00921255"/>
    <w:rsid w:val="009240CB"/>
    <w:rsid w:val="009309C0"/>
    <w:rsid w:val="00942731"/>
    <w:rsid w:val="0096335F"/>
    <w:rsid w:val="009729E4"/>
    <w:rsid w:val="009A711F"/>
    <w:rsid w:val="009B0A1E"/>
    <w:rsid w:val="009B71A2"/>
    <w:rsid w:val="009E1A3B"/>
    <w:rsid w:val="00A0154C"/>
    <w:rsid w:val="00A14830"/>
    <w:rsid w:val="00A26C8E"/>
    <w:rsid w:val="00A31D89"/>
    <w:rsid w:val="00A40B00"/>
    <w:rsid w:val="00A45FF0"/>
    <w:rsid w:val="00A52484"/>
    <w:rsid w:val="00A75ED3"/>
    <w:rsid w:val="00AB2784"/>
    <w:rsid w:val="00AE0FB7"/>
    <w:rsid w:val="00B00834"/>
    <w:rsid w:val="00B03F60"/>
    <w:rsid w:val="00B436B2"/>
    <w:rsid w:val="00B6168D"/>
    <w:rsid w:val="00B647A5"/>
    <w:rsid w:val="00B671CB"/>
    <w:rsid w:val="00B75E64"/>
    <w:rsid w:val="00B7779E"/>
    <w:rsid w:val="00B91789"/>
    <w:rsid w:val="00B94FA2"/>
    <w:rsid w:val="00BB13CC"/>
    <w:rsid w:val="00BB4823"/>
    <w:rsid w:val="00BD0256"/>
    <w:rsid w:val="00BD0C05"/>
    <w:rsid w:val="00C2532D"/>
    <w:rsid w:val="00C92002"/>
    <w:rsid w:val="00CA5525"/>
    <w:rsid w:val="00CE1C42"/>
    <w:rsid w:val="00D06D98"/>
    <w:rsid w:val="00D260E1"/>
    <w:rsid w:val="00D83BFF"/>
    <w:rsid w:val="00D91889"/>
    <w:rsid w:val="00DB1910"/>
    <w:rsid w:val="00DE541E"/>
    <w:rsid w:val="00DF4D22"/>
    <w:rsid w:val="00DF7675"/>
    <w:rsid w:val="00E03C4D"/>
    <w:rsid w:val="00E0404E"/>
    <w:rsid w:val="00E04B29"/>
    <w:rsid w:val="00E46491"/>
    <w:rsid w:val="00E73339"/>
    <w:rsid w:val="00E9354C"/>
    <w:rsid w:val="00EC413E"/>
    <w:rsid w:val="00ED6D50"/>
    <w:rsid w:val="00EF4338"/>
    <w:rsid w:val="00F211AF"/>
    <w:rsid w:val="00F62129"/>
    <w:rsid w:val="00F76359"/>
    <w:rsid w:val="00F906BF"/>
    <w:rsid w:val="00FD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8C17DF-291C-4795-BEB1-709EC02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7392"/>
    <w:rPr>
      <w:b/>
      <w:bCs/>
    </w:rPr>
  </w:style>
  <w:style w:type="paragraph" w:styleId="a4">
    <w:name w:val="header"/>
    <w:basedOn w:val="a"/>
    <w:link w:val="a5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11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11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5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563A"/>
    <w:pPr>
      <w:ind w:leftChars="200" w:left="480"/>
    </w:pPr>
  </w:style>
  <w:style w:type="character" w:styleId="ab">
    <w:name w:val="Hyperlink"/>
    <w:basedOn w:val="a0"/>
    <w:uiPriority w:val="99"/>
    <w:unhideWhenUsed/>
    <w:rsid w:val="0092125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03C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3C4D"/>
  </w:style>
  <w:style w:type="character" w:customStyle="1" w:styleId="ae">
    <w:name w:val="註解文字 字元"/>
    <w:basedOn w:val="a0"/>
    <w:link w:val="ad"/>
    <w:uiPriority w:val="99"/>
    <w:semiHidden/>
    <w:rsid w:val="00E03C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3C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3C4D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92551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3219B5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hk/tc/residents/environment/public/gre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kedcity.net/etv/resource/2736158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611</Words>
  <Characters>3489</Characters>
  <DocSecurity>0</DocSecurity>
  <Lines>29</Lines>
  <Paragraphs>8</Paragraphs>
  <ScaleCrop>false</ScaleCrop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2019-08-08T01:31:00Z</cp:lastPrinted>
  <dcterms:created xsi:type="dcterms:W3CDTF">2019-10-25T09:29:00Z</dcterms:created>
  <dcterms:modified xsi:type="dcterms:W3CDTF">2019-10-25T09:29:00Z</dcterms:modified>
</cp:coreProperties>
</file>