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851F" w14:textId="77777777" w:rsidR="00C23346" w:rsidRPr="00C27456" w:rsidRDefault="00C27456" w:rsidP="00C27456">
      <w:pPr>
        <w:jc w:val="center"/>
        <w:rPr>
          <w:b/>
        </w:rPr>
      </w:pPr>
      <w:r w:rsidRPr="00C27456">
        <w:rPr>
          <w:rFonts w:hint="eastAsia"/>
          <w:b/>
          <w:lang w:eastAsia="zh-HK"/>
        </w:rPr>
        <w:t>小學人文科學與教資</w:t>
      </w:r>
      <w:r w:rsidRPr="00C27456">
        <w:rPr>
          <w:rFonts w:hint="eastAsia"/>
          <w:b/>
        </w:rPr>
        <w:t>源</w:t>
      </w:r>
    </w:p>
    <w:p w14:paraId="3892AE62" w14:textId="0D795935" w:rsidR="00C27456" w:rsidRPr="00411429" w:rsidRDefault="00C27456" w:rsidP="006D0989">
      <w:pPr>
        <w:jc w:val="center"/>
        <w:rPr>
          <w:b/>
          <w:lang w:eastAsia="zh-HK"/>
        </w:rPr>
      </w:pPr>
      <w:r w:rsidRPr="00C27456">
        <w:rPr>
          <w:rFonts w:hint="eastAsia"/>
          <w:b/>
          <w:lang w:eastAsia="zh-HK"/>
        </w:rPr>
        <w:t>小樹苗話你知系列：</w:t>
      </w:r>
      <w:r w:rsidR="006D0989" w:rsidRPr="006D0989">
        <w:rPr>
          <w:rFonts w:hint="eastAsia"/>
          <w:b/>
          <w:lang w:eastAsia="zh-HK"/>
        </w:rPr>
        <w:t>環</w:t>
      </w:r>
      <w:r w:rsidR="00E91EE2" w:rsidRPr="00E91EE2">
        <w:rPr>
          <w:rFonts w:hint="eastAsia"/>
          <w:b/>
          <w:lang w:eastAsia="zh-HK"/>
        </w:rPr>
        <w:t>保</w:t>
      </w:r>
      <w:r w:rsidR="00AB5E3D" w:rsidRPr="00AB5E3D">
        <w:rPr>
          <w:rFonts w:hint="eastAsia"/>
          <w:b/>
          <w:lang w:eastAsia="zh-HK"/>
        </w:rPr>
        <w:t>教育</w:t>
      </w:r>
      <w:r w:rsidR="00AB5E3D">
        <w:rPr>
          <w:b/>
          <w:lang w:eastAsia="zh-HK"/>
        </w:rPr>
        <w:t xml:space="preserve"> </w:t>
      </w:r>
      <w:r w:rsidR="00411429" w:rsidRPr="00021F5A">
        <w:rPr>
          <w:rFonts w:ascii="Times New Roman" w:hAnsi="Times New Roman" w:cs="Times New Roman" w:hint="eastAsia"/>
          <w:b/>
          <w:color w:val="000000" w:themeColor="text1"/>
        </w:rPr>
        <w:t>（</w:t>
      </w:r>
      <w:r w:rsidR="00AB5E3D" w:rsidRPr="00411429">
        <w:rPr>
          <w:rFonts w:hint="eastAsia"/>
          <w:b/>
          <w:lang w:eastAsia="zh-HK"/>
        </w:rPr>
        <w:t>行動篇</w:t>
      </w:r>
      <w:r w:rsidR="00411429" w:rsidRPr="00021F5A">
        <w:rPr>
          <w:rFonts w:ascii="Times New Roman" w:hAnsi="Times New Roman" w:cs="Times New Roman" w:hint="eastAsia"/>
          <w:b/>
          <w:color w:val="000000" w:themeColor="text1"/>
        </w:rPr>
        <w:t>）</w:t>
      </w:r>
    </w:p>
    <w:p w14:paraId="6E38C150" w14:textId="77777777" w:rsidR="00C27456" w:rsidRDefault="00C27456" w:rsidP="00C27456">
      <w:pPr>
        <w:jc w:val="center"/>
        <w:rPr>
          <w:lang w:eastAsia="zh-HK"/>
        </w:rPr>
      </w:pPr>
    </w:p>
    <w:p w14:paraId="125D007E" w14:textId="77777777" w:rsidR="00C27456" w:rsidRPr="00C27456" w:rsidRDefault="00C27456" w:rsidP="00C27456">
      <w:pPr>
        <w:jc w:val="center"/>
        <w:rPr>
          <w:u w:val="single"/>
          <w:lang w:eastAsia="zh-HK"/>
        </w:rPr>
      </w:pPr>
      <w:r w:rsidRPr="00C27456">
        <w:rPr>
          <w:rFonts w:hint="eastAsia"/>
          <w:u w:val="single"/>
          <w:lang w:eastAsia="zh-HK"/>
        </w:rPr>
        <w:t>學與教提示</w:t>
      </w:r>
    </w:p>
    <w:p w14:paraId="14E8A0F1" w14:textId="77777777" w:rsidR="00C27456" w:rsidRDefault="00C27456" w:rsidP="00C27456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585B97" w14:paraId="7993057A" w14:textId="77777777" w:rsidTr="00585B97">
        <w:tc>
          <w:tcPr>
            <w:tcW w:w="988" w:type="dxa"/>
          </w:tcPr>
          <w:p w14:paraId="3B72F5BF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444A8311" w14:textId="77777777" w:rsidR="00C27456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小學人文科課</w:t>
            </w:r>
            <w:r w:rsidRPr="00585B97">
              <w:rPr>
                <w:rFonts w:ascii="Times New Roman" w:hAnsi="Times New Roman" w:cs="Times New Roman"/>
              </w:rPr>
              <w:t>程</w:t>
            </w:r>
            <w:r w:rsidRPr="00585B97">
              <w:rPr>
                <w:rFonts w:ascii="Times New Roman" w:hAnsi="Times New Roman" w:cs="Times New Roman"/>
                <w:lang w:eastAsia="zh-HK"/>
              </w:rPr>
              <w:t>框架中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相</w:t>
            </w:r>
            <w:r w:rsidR="00C27456" w:rsidRPr="00585B97">
              <w:rPr>
                <w:rFonts w:ascii="Times New Roman" w:hAnsi="Times New Roman" w:cs="Times New Roman"/>
              </w:rPr>
              <w:t>關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的必</w:t>
            </w:r>
            <w:r w:rsidR="00C27456" w:rsidRPr="00585B97">
              <w:rPr>
                <w:rFonts w:ascii="Times New Roman" w:hAnsi="Times New Roman" w:cs="Times New Roman"/>
              </w:rPr>
              <w:t>須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學習內</w:t>
            </w:r>
            <w:r w:rsidR="00C27456" w:rsidRPr="00585B97">
              <w:rPr>
                <w:rFonts w:ascii="Times New Roman" w:hAnsi="Times New Roman" w:cs="Times New Roman"/>
              </w:rPr>
              <w:t>容</w:t>
            </w:r>
          </w:p>
        </w:tc>
      </w:tr>
      <w:tr w:rsidR="00C27456" w:rsidRPr="00585B97" w14:paraId="3AB59376" w14:textId="77777777" w:rsidTr="00585B97">
        <w:tc>
          <w:tcPr>
            <w:tcW w:w="988" w:type="dxa"/>
          </w:tcPr>
          <w:p w14:paraId="18462584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一</w:t>
            </w:r>
          </w:p>
        </w:tc>
        <w:tc>
          <w:tcPr>
            <w:tcW w:w="7308" w:type="dxa"/>
          </w:tcPr>
          <w:p w14:paraId="5619E6BC" w14:textId="77777777" w:rsidR="00C27456" w:rsidRPr="00585B97" w:rsidRDefault="00E11ED3" w:rsidP="00AB5E3D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F30EB">
              <w:rPr>
                <w:rFonts w:ascii="Times New Roman" w:hAnsi="Times New Roman" w:cs="Times New Roman"/>
              </w:rPr>
              <w:t>1.4.1</w:t>
            </w:r>
            <w:r w:rsidRPr="009F30EB">
              <w:rPr>
                <w:rFonts w:ascii="Times New Roman" w:hAnsi="Times New Roman" w:cs="Times New Roman" w:hint="eastAsia"/>
              </w:rPr>
              <w:t>在日常生活中建立環保生活習慣</w:t>
            </w:r>
            <w:r w:rsidRPr="00414896">
              <w:rPr>
                <w:rFonts w:ascii="Times New Roman" w:hAnsi="Times New Roman" w:cs="Times New Roman"/>
                <w:lang w:eastAsia="zh-HK"/>
              </w:rPr>
              <w:t>，實踐</w:t>
            </w:r>
            <w:r w:rsidRPr="009F30EB">
              <w:rPr>
                <w:rFonts w:ascii="Times New Roman" w:hAnsi="Times New Roman" w:cs="Times New Roman" w:hint="eastAsia"/>
              </w:rPr>
              <w:t>綠色校園生活，包括環保設施與個人責任</w:t>
            </w:r>
          </w:p>
        </w:tc>
      </w:tr>
      <w:tr w:rsidR="00E11ED3" w:rsidRPr="00585B97" w14:paraId="7664EE03" w14:textId="77777777" w:rsidTr="00585B97">
        <w:tc>
          <w:tcPr>
            <w:tcW w:w="988" w:type="dxa"/>
          </w:tcPr>
          <w:p w14:paraId="62E6F58C" w14:textId="77777777" w:rsidR="00E11ED3" w:rsidRPr="00585B97" w:rsidRDefault="00E11ED3" w:rsidP="00E11ED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二</w:t>
            </w:r>
          </w:p>
        </w:tc>
        <w:tc>
          <w:tcPr>
            <w:tcW w:w="7308" w:type="dxa"/>
          </w:tcPr>
          <w:p w14:paraId="769EA675" w14:textId="77777777" w:rsidR="00E11ED3" w:rsidRPr="00EB66E2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66E2">
              <w:rPr>
                <w:rFonts w:ascii="Times New Roman" w:hAnsi="Times New Roman" w:cs="Times New Roman"/>
                <w:color w:val="000000" w:themeColor="text1"/>
              </w:rPr>
              <w:t>2.6.3</w:t>
            </w:r>
            <w:r w:rsidRPr="00EB66E2">
              <w:rPr>
                <w:rFonts w:ascii="Times New Roman" w:hAnsi="Times New Roman" w:cs="Times New Roman" w:hint="eastAsia"/>
                <w:color w:val="000000" w:themeColor="text1"/>
              </w:rPr>
              <w:t>在日常生活中建立環保生活習慣，保護環境及節省資源（例如：減少廢物）（在郊野保護環境）</w:t>
            </w:r>
          </w:p>
          <w:p w14:paraId="17717367" w14:textId="65777A66" w:rsidR="00E11ED3" w:rsidRPr="00EB66E2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ED3" w:rsidRPr="00585B97" w14:paraId="31C70F79" w14:textId="77777777" w:rsidTr="00585B97">
        <w:tc>
          <w:tcPr>
            <w:tcW w:w="988" w:type="dxa"/>
          </w:tcPr>
          <w:p w14:paraId="190BE0C1" w14:textId="77777777" w:rsidR="00E11ED3" w:rsidRPr="00585B97" w:rsidRDefault="00E11ED3" w:rsidP="00E11ED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三</w:t>
            </w:r>
          </w:p>
        </w:tc>
        <w:tc>
          <w:tcPr>
            <w:tcW w:w="7308" w:type="dxa"/>
          </w:tcPr>
          <w:p w14:paraId="3607D019" w14:textId="77777777" w:rsidR="00E11ED3" w:rsidRPr="00FE6BF6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6BF6">
              <w:rPr>
                <w:rFonts w:ascii="Times New Roman" w:hAnsi="Times New Roman" w:cs="Times New Roman"/>
                <w:color w:val="000000" w:themeColor="text1"/>
              </w:rPr>
              <w:t>3.3.2</w:t>
            </w:r>
            <w:r w:rsidRPr="00FE6BF6">
              <w:rPr>
                <w:rFonts w:ascii="Times New Roman" w:hAnsi="Times New Roman" w:cs="Times New Roman" w:hint="eastAsia"/>
                <w:color w:val="000000" w:themeColor="text1"/>
              </w:rPr>
              <w:t>保護環境及節省資源的方法（例如：減少用電、減少廢物）</w:t>
            </w:r>
          </w:p>
          <w:p w14:paraId="64C714D7" w14:textId="77777777" w:rsidR="00E11ED3" w:rsidRPr="00EB66E2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4ADE">
              <w:rPr>
                <w:rFonts w:ascii="Times New Roman" w:hAnsi="Times New Roman" w:cs="Times New Roman"/>
                <w:color w:val="FF0000"/>
              </w:rPr>
              <w:t>3.3.3</w:t>
            </w:r>
            <w:r w:rsidRPr="00E24ADE">
              <w:rPr>
                <w:rFonts w:ascii="Times New Roman" w:hAnsi="Times New Roman" w:cs="Times New Roman"/>
                <w:color w:val="FF0000"/>
              </w:rPr>
              <w:t>在日常生活中建立環保生活習慣</w:t>
            </w:r>
            <w:r w:rsidRPr="00EB66E2">
              <w:rPr>
                <w:rFonts w:ascii="Times New Roman" w:hAnsi="Times New Roman" w:cs="Times New Roman" w:hint="eastAsia"/>
                <w:color w:val="000000" w:themeColor="text1"/>
              </w:rPr>
              <w:t>（惜食、使用公共交通工具）</w:t>
            </w:r>
          </w:p>
          <w:p w14:paraId="44775A11" w14:textId="4F66A3E8" w:rsidR="00E11ED3" w:rsidRPr="00EB66E2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ED3" w:rsidRPr="00585B97" w14:paraId="18B36081" w14:textId="77777777" w:rsidTr="00585B97">
        <w:tc>
          <w:tcPr>
            <w:tcW w:w="988" w:type="dxa"/>
          </w:tcPr>
          <w:p w14:paraId="3CA971DE" w14:textId="77777777" w:rsidR="00E11ED3" w:rsidRPr="00585B97" w:rsidRDefault="00E11ED3" w:rsidP="00E11ED3">
            <w:pPr>
              <w:jc w:val="center"/>
              <w:rPr>
                <w:rFonts w:ascii="Times New Roman" w:hAnsi="Times New Roman" w:cs="Times New Roman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四</w:t>
            </w:r>
          </w:p>
        </w:tc>
        <w:tc>
          <w:tcPr>
            <w:tcW w:w="7308" w:type="dxa"/>
          </w:tcPr>
          <w:p w14:paraId="417E5560" w14:textId="77777777" w:rsidR="00E11ED3" w:rsidRPr="00E11ED3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1ED3">
              <w:rPr>
                <w:rFonts w:ascii="Times New Roman" w:hAnsi="Times New Roman" w:cs="Times New Roman" w:hint="eastAsia"/>
                <w:color w:val="000000" w:themeColor="text1"/>
              </w:rPr>
              <w:t>4.2.5</w:t>
            </w:r>
            <w:r w:rsidRPr="00E11ED3">
              <w:rPr>
                <w:rFonts w:ascii="Times New Roman" w:hAnsi="Times New Roman" w:cs="Times New Roman" w:hint="eastAsia"/>
                <w:color w:val="000000" w:themeColor="text1"/>
              </w:rPr>
              <w:t>個人對環境保育的責任、善用資源及實踐綠色生活（例如：源頭減廢、節約能源）（例如：大埔鹽田仔、香港地質公園）</w:t>
            </w:r>
          </w:p>
          <w:p w14:paraId="269E0F08" w14:textId="2A852704" w:rsidR="00E11ED3" w:rsidRPr="00EB66E2" w:rsidRDefault="00E11ED3" w:rsidP="00E11ED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11ED3" w:rsidRPr="00585B97" w14:paraId="719880FD" w14:textId="77777777" w:rsidTr="00585B97">
        <w:tc>
          <w:tcPr>
            <w:tcW w:w="988" w:type="dxa"/>
          </w:tcPr>
          <w:p w14:paraId="3489E9FD" w14:textId="77777777" w:rsidR="00E11ED3" w:rsidRPr="00585B97" w:rsidRDefault="00E11ED3" w:rsidP="00E11ED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7308" w:type="dxa"/>
          </w:tcPr>
          <w:p w14:paraId="6C9A4DC6" w14:textId="77777777" w:rsidR="00E11ED3" w:rsidRPr="00E11ED3" w:rsidRDefault="00E11ED3" w:rsidP="00E11ED3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11ED3">
              <w:rPr>
                <w:rFonts w:ascii="Times New Roman" w:hAnsi="Times New Roman" w:cs="Times New Roman" w:hint="eastAsia"/>
                <w:lang w:eastAsia="zh-HK"/>
              </w:rPr>
              <w:t>5.3.3</w:t>
            </w:r>
            <w:r w:rsidRPr="00E11ED3">
              <w:rPr>
                <w:rFonts w:ascii="Times New Roman" w:hAnsi="Times New Roman" w:cs="Times New Roman" w:hint="eastAsia"/>
                <w:lang w:eastAsia="zh-HK"/>
              </w:rPr>
              <w:t>實踐綠色消費和綠色生活</w:t>
            </w:r>
          </w:p>
          <w:p w14:paraId="76A6A1C2" w14:textId="4C96AF15" w:rsidR="00E11ED3" w:rsidRPr="00585B97" w:rsidRDefault="00E11ED3" w:rsidP="00E11ED3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29AC0E75" w14:textId="77777777" w:rsidR="00C27456" w:rsidRDefault="00C27456" w:rsidP="00C27456">
      <w:pPr>
        <w:jc w:val="both"/>
        <w:rPr>
          <w:lang w:eastAsia="zh-HK"/>
        </w:rPr>
      </w:pPr>
    </w:p>
    <w:p w14:paraId="48B35FB1" w14:textId="77777777" w:rsidR="001C0BD9" w:rsidRDefault="001C0BD9" w:rsidP="00C27456">
      <w:pPr>
        <w:jc w:val="both"/>
        <w:rPr>
          <w:lang w:eastAsia="zh-HK"/>
        </w:rPr>
      </w:pPr>
    </w:p>
    <w:p w14:paraId="246AE431" w14:textId="77777777" w:rsidR="00E06783" w:rsidRDefault="00E06783" w:rsidP="00E06783">
      <w:pPr>
        <w:jc w:val="both"/>
        <w:rPr>
          <w:lang w:eastAsia="zh-HK"/>
        </w:rPr>
      </w:pPr>
      <w:r>
        <w:rPr>
          <w:rFonts w:hint="eastAsia"/>
          <w:b/>
          <w:u w:val="single"/>
          <w:lang w:eastAsia="zh-HK"/>
        </w:rPr>
        <w:t>運用建</w:t>
      </w:r>
      <w:r>
        <w:rPr>
          <w:rFonts w:hint="eastAsia"/>
          <w:b/>
          <w:u w:val="single"/>
        </w:rPr>
        <w:t>議</w:t>
      </w:r>
      <w:r>
        <w:rPr>
          <w:rFonts w:hint="eastAsia"/>
          <w:lang w:eastAsia="zh-HK"/>
        </w:rPr>
        <w:t>：</w:t>
      </w:r>
    </w:p>
    <w:p w14:paraId="33C0EBF1" w14:textId="4BC79E02" w:rsidR="00E06783" w:rsidRDefault="00E06783" w:rsidP="00E06783">
      <w:pPr>
        <w:jc w:val="both"/>
        <w:rPr>
          <w:rFonts w:asciiTheme="minorEastAsia" w:hAnsiTheme="minorEastAsia"/>
          <w:lang w:eastAsia="zh-HK"/>
        </w:rPr>
      </w:pPr>
      <w:r>
        <w:rPr>
          <w:rFonts w:eastAsia="新細明體" w:hint="eastAsia"/>
        </w:rPr>
        <w:t>適用年級：</w:t>
      </w:r>
      <w:r>
        <w:rPr>
          <w:rFonts w:asciiTheme="minorEastAsia" w:hAnsiTheme="minorEastAsia" w:hint="eastAsia"/>
          <w:lang w:eastAsia="zh-HK"/>
        </w:rPr>
        <w:t>小</w:t>
      </w:r>
      <w:r w:rsidR="005D6E1A" w:rsidRPr="00585B97">
        <w:rPr>
          <w:rFonts w:ascii="Times New Roman" w:hAnsi="Times New Roman" w:cs="Times New Roman"/>
          <w:lang w:eastAsia="zh-HK"/>
        </w:rPr>
        <w:t>三</w:t>
      </w:r>
      <w:r>
        <w:rPr>
          <w:rFonts w:asciiTheme="minorEastAsia" w:hAnsiTheme="minorEastAsia" w:hint="eastAsia"/>
          <w:lang w:eastAsia="zh-HK"/>
        </w:rPr>
        <w:t>至小五</w:t>
      </w:r>
    </w:p>
    <w:p w14:paraId="0B28429D" w14:textId="1A8DE9FD" w:rsidR="00E06783" w:rsidRDefault="00E06783" w:rsidP="00E06783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學生自學材</w:t>
      </w:r>
      <w:r>
        <w:rPr>
          <w:rFonts w:hint="eastAsia"/>
        </w:rPr>
        <w:t>料</w:t>
      </w:r>
      <w:r w:rsidR="00320FED" w:rsidRPr="009F16E9">
        <w:rPr>
          <w:rFonts w:hint="eastAsia"/>
        </w:rPr>
        <w:t>﹙小三﹚</w:t>
      </w:r>
    </w:p>
    <w:p w14:paraId="22902E25" w14:textId="6B81CCE9" w:rsidR="00E06783" w:rsidRDefault="004A3E78" w:rsidP="00922095">
      <w:pPr>
        <w:pStyle w:val="a4"/>
        <w:numPr>
          <w:ilvl w:val="0"/>
          <w:numId w:val="7"/>
        </w:numPr>
        <w:ind w:leftChars="0"/>
        <w:jc w:val="both"/>
        <w:rPr>
          <w:lang w:eastAsia="zh-HK"/>
        </w:rPr>
      </w:pPr>
      <w:r w:rsidRPr="004A3E78">
        <w:rPr>
          <w:rFonts w:hint="eastAsia"/>
          <w:lang w:eastAsia="zh-HK"/>
        </w:rPr>
        <w:t>在教授相關課題後，根據學生的能力選取相關內容，並設計延展工作紙或活動，讓學生在課後進行延展學習。例如</w:t>
      </w:r>
      <w:r w:rsidR="00922095" w:rsidRPr="00922095">
        <w:rPr>
          <w:rFonts w:hint="eastAsia"/>
          <w:lang w:eastAsia="zh-HK"/>
        </w:rPr>
        <w:t>：</w:t>
      </w:r>
      <w:r w:rsidR="00901759">
        <w:rPr>
          <w:rFonts w:hint="eastAsia"/>
        </w:rPr>
        <w:t>利用記錄表以</w:t>
      </w:r>
      <w:r w:rsidRPr="004A3E78">
        <w:rPr>
          <w:rFonts w:hint="eastAsia"/>
          <w:lang w:eastAsia="zh-HK"/>
        </w:rPr>
        <w:t>記錄學生一個月的環保行為</w:t>
      </w:r>
      <w:r w:rsidR="00901759">
        <w:rPr>
          <w:rFonts w:hint="eastAsia"/>
        </w:rPr>
        <w:t>，</w:t>
      </w:r>
      <w:r w:rsidRPr="004A3E78">
        <w:rPr>
          <w:rFonts w:hint="eastAsia"/>
          <w:lang w:eastAsia="zh-HK"/>
        </w:rPr>
        <w:t>如</w:t>
      </w:r>
      <w:r w:rsidR="00901759">
        <w:rPr>
          <w:rFonts w:hint="eastAsia"/>
        </w:rPr>
        <w:t>使用</w:t>
      </w:r>
      <w:r w:rsidRPr="004A3E78">
        <w:rPr>
          <w:rFonts w:hint="eastAsia"/>
          <w:lang w:eastAsia="zh-HK"/>
        </w:rPr>
        <w:t>淋浴</w:t>
      </w:r>
      <w:r w:rsidR="00901759">
        <w:rPr>
          <w:rFonts w:hint="eastAsia"/>
        </w:rPr>
        <w:t>代替浸浴以</w:t>
      </w:r>
      <w:r w:rsidRPr="004A3E78">
        <w:rPr>
          <w:rFonts w:hint="eastAsia"/>
          <w:lang w:eastAsia="zh-HK"/>
        </w:rPr>
        <w:t>節約用水</w:t>
      </w:r>
      <w:r w:rsidR="005A7F4A">
        <w:rPr>
          <w:rFonts w:hint="eastAsia"/>
        </w:rPr>
        <w:t xml:space="preserve"> (Reduce)</w:t>
      </w:r>
      <w:r w:rsidR="00C813BB" w:rsidRPr="00C813BB">
        <w:rPr>
          <w:rFonts w:hint="eastAsia"/>
          <w:lang w:eastAsia="zh-HK"/>
        </w:rPr>
        <w:t>；</w:t>
      </w:r>
      <w:r w:rsidR="005A7F4A" w:rsidRPr="005A7F4A">
        <w:rPr>
          <w:rFonts w:hint="eastAsia"/>
          <w:lang w:eastAsia="zh-HK"/>
        </w:rPr>
        <w:t>重用</w:t>
      </w:r>
      <w:r w:rsidR="00BC5BDF" w:rsidRPr="00BC5BDF">
        <w:rPr>
          <w:rFonts w:hint="eastAsia"/>
          <w:lang w:eastAsia="zh-HK"/>
        </w:rPr>
        <w:t>紙張／</w:t>
      </w:r>
      <w:r w:rsidR="005A7F4A" w:rsidRPr="005A7F4A">
        <w:rPr>
          <w:rFonts w:hint="eastAsia"/>
          <w:lang w:eastAsia="zh-HK"/>
        </w:rPr>
        <w:t>膠袋</w:t>
      </w:r>
      <w:r w:rsidR="005A7F4A">
        <w:rPr>
          <w:rFonts w:hint="eastAsia"/>
        </w:rPr>
        <w:t xml:space="preserve"> </w:t>
      </w:r>
      <w:r w:rsidR="005A7F4A">
        <w:t>(Reuse)</w:t>
      </w:r>
      <w:r w:rsidR="00C813BB" w:rsidRPr="00C813BB">
        <w:rPr>
          <w:rFonts w:hint="eastAsia"/>
          <w:lang w:eastAsia="zh-HK"/>
        </w:rPr>
        <w:t>；</w:t>
      </w:r>
      <w:r w:rsidRPr="004A3E78">
        <w:rPr>
          <w:rFonts w:hint="eastAsia"/>
          <w:lang w:eastAsia="zh-HK"/>
        </w:rPr>
        <w:t>上學時攜帶</w:t>
      </w:r>
      <w:r w:rsidR="00922095" w:rsidRPr="00922095">
        <w:rPr>
          <w:rFonts w:hint="eastAsia"/>
          <w:lang w:eastAsia="zh-HK"/>
        </w:rPr>
        <w:t>可重複使用</w:t>
      </w:r>
      <w:r w:rsidRPr="004A3E78">
        <w:rPr>
          <w:rFonts w:hint="eastAsia"/>
          <w:lang w:eastAsia="zh-HK"/>
        </w:rPr>
        <w:t>的</w:t>
      </w:r>
      <w:r w:rsidR="005A7F4A" w:rsidRPr="005A7F4A">
        <w:rPr>
          <w:rFonts w:hint="eastAsia"/>
          <w:lang w:eastAsia="zh-HK"/>
        </w:rPr>
        <w:t>餐</w:t>
      </w:r>
      <w:r w:rsidR="00BC5BDF" w:rsidRPr="00BC5BDF">
        <w:rPr>
          <w:rFonts w:hint="eastAsia"/>
          <w:lang w:eastAsia="zh-HK"/>
        </w:rPr>
        <w:t>具及</w:t>
      </w:r>
      <w:r w:rsidRPr="004A3E78">
        <w:rPr>
          <w:rFonts w:hint="eastAsia"/>
          <w:lang w:eastAsia="zh-HK"/>
        </w:rPr>
        <w:t>水瓶</w:t>
      </w:r>
      <w:r w:rsidR="00BC5BDF" w:rsidRPr="00BC5BDF">
        <w:rPr>
          <w:rFonts w:hint="eastAsia"/>
          <w:lang w:eastAsia="zh-HK"/>
        </w:rPr>
        <w:t>，取代使用即棄塑膠</w:t>
      </w:r>
      <w:r w:rsidR="00BC5BDF">
        <w:rPr>
          <w:rFonts w:hint="eastAsia"/>
        </w:rPr>
        <w:t xml:space="preserve"> </w:t>
      </w:r>
      <w:r w:rsidR="005A7F4A">
        <w:rPr>
          <w:rFonts w:hint="eastAsia"/>
        </w:rPr>
        <w:t>(Replace)</w:t>
      </w:r>
      <w:r w:rsidR="00BC5BDF" w:rsidRPr="00BC5BDF">
        <w:rPr>
          <w:rFonts w:hint="eastAsia"/>
        </w:rPr>
        <w:t xml:space="preserve"> </w:t>
      </w:r>
      <w:r w:rsidR="00BC5BDF" w:rsidRPr="00BC5BDF">
        <w:rPr>
          <w:rFonts w:hint="eastAsia"/>
        </w:rPr>
        <w:t>以及與家人實踐回收廢物、垃圾分類</w:t>
      </w:r>
      <w:r w:rsidR="00BC5BDF">
        <w:rPr>
          <w:rFonts w:hint="eastAsia"/>
        </w:rPr>
        <w:t xml:space="preserve"> (Re</w:t>
      </w:r>
      <w:r w:rsidR="00BC5BDF">
        <w:t>cycle</w:t>
      </w:r>
      <w:r w:rsidR="00BC5BDF">
        <w:rPr>
          <w:rFonts w:hint="eastAsia"/>
        </w:rPr>
        <w:t>)</w:t>
      </w:r>
      <w:r w:rsidR="00096176">
        <w:t xml:space="preserve"> </w:t>
      </w:r>
      <w:r w:rsidR="00901759">
        <w:rPr>
          <w:rFonts w:hint="eastAsia"/>
        </w:rPr>
        <w:t>等</w:t>
      </w:r>
      <w:r w:rsidRPr="004A3E78">
        <w:rPr>
          <w:rFonts w:hint="eastAsia"/>
          <w:lang w:eastAsia="zh-HK"/>
        </w:rPr>
        <w:t>。通過學生每日的記錄和反思，鼓勵他們在日常生活中自覺地建立</w:t>
      </w:r>
      <w:r w:rsidR="005A7F4A" w:rsidRPr="005A7F4A">
        <w:rPr>
          <w:rFonts w:hint="eastAsia"/>
          <w:lang w:eastAsia="zh-HK"/>
        </w:rPr>
        <w:t>「</w:t>
      </w:r>
      <w:r w:rsidR="005A7F4A">
        <w:rPr>
          <w:rFonts w:hint="eastAsia"/>
        </w:rPr>
        <w:t>4Rs</w:t>
      </w:r>
      <w:r w:rsidR="005A7F4A" w:rsidRPr="005A7F4A">
        <w:rPr>
          <w:rFonts w:hint="eastAsia"/>
        </w:rPr>
        <w:t>」</w:t>
      </w:r>
      <w:r w:rsidRPr="004A3E78">
        <w:rPr>
          <w:rFonts w:hint="eastAsia"/>
          <w:lang w:eastAsia="zh-HK"/>
        </w:rPr>
        <w:t>環保生活習慣，</w:t>
      </w:r>
      <w:r w:rsidR="00922095" w:rsidRPr="00922095">
        <w:rPr>
          <w:rFonts w:hint="eastAsia"/>
          <w:lang w:eastAsia="zh-HK"/>
        </w:rPr>
        <w:t>學會</w:t>
      </w:r>
      <w:r w:rsidRPr="004A3E78">
        <w:rPr>
          <w:rFonts w:hint="eastAsia"/>
          <w:lang w:eastAsia="zh-HK"/>
        </w:rPr>
        <w:t>保護環境並節省資源。</w:t>
      </w:r>
      <w:bookmarkStart w:id="0" w:name="_GoBack"/>
      <w:bookmarkEnd w:id="0"/>
    </w:p>
    <w:p w14:paraId="10470242" w14:textId="77777777" w:rsidR="004A3E78" w:rsidRDefault="004A3E78" w:rsidP="00E06783">
      <w:pPr>
        <w:ind w:left="480"/>
        <w:jc w:val="both"/>
        <w:rPr>
          <w:lang w:eastAsia="zh-HK"/>
        </w:rPr>
      </w:pPr>
    </w:p>
    <w:p w14:paraId="0F2E5607" w14:textId="6D9EF922" w:rsidR="00E06783" w:rsidRDefault="00E06783" w:rsidP="00E06783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預習閱</w:t>
      </w:r>
      <w:r>
        <w:rPr>
          <w:rFonts w:hint="eastAsia"/>
        </w:rPr>
        <w:t>讀</w:t>
      </w:r>
      <w:r>
        <w:rPr>
          <w:rFonts w:hint="eastAsia"/>
          <w:lang w:eastAsia="zh-HK"/>
        </w:rPr>
        <w:t>材</w:t>
      </w:r>
      <w:r>
        <w:rPr>
          <w:rFonts w:hint="eastAsia"/>
        </w:rPr>
        <w:t>料</w:t>
      </w:r>
      <w:r w:rsidR="00320FED" w:rsidRPr="009F16E9">
        <w:rPr>
          <w:rFonts w:hint="eastAsia"/>
        </w:rPr>
        <w:t>﹙小三﹚</w:t>
      </w:r>
    </w:p>
    <w:p w14:paraId="7FA6F8EC" w14:textId="08DD5A85" w:rsidR="00EB66E2" w:rsidRDefault="00EB66E2" w:rsidP="00857D53">
      <w:pPr>
        <w:pStyle w:val="a4"/>
        <w:numPr>
          <w:ilvl w:val="0"/>
          <w:numId w:val="5"/>
        </w:numPr>
        <w:ind w:leftChars="0"/>
        <w:jc w:val="both"/>
        <w:rPr>
          <w:lang w:eastAsia="zh-HK"/>
        </w:rPr>
      </w:pPr>
      <w:r w:rsidRPr="00EB66E2">
        <w:rPr>
          <w:rFonts w:hint="eastAsia"/>
          <w:lang w:eastAsia="zh-HK"/>
        </w:rPr>
        <w:t>建議選取</w:t>
      </w:r>
      <w:r w:rsidR="00B239F8">
        <w:rPr>
          <w:rFonts w:hint="eastAsia"/>
          <w:lang w:eastAsia="zh-HK"/>
        </w:rPr>
        <w:t>適合學生程度的部分，讓他們在預習時先閱讀</w:t>
      </w:r>
      <w:r w:rsidR="00C72CA9" w:rsidRPr="00C72CA9">
        <w:rPr>
          <w:rFonts w:hint="eastAsia"/>
          <w:lang w:eastAsia="zh-HK"/>
        </w:rPr>
        <w:t>以引起學習動機</w:t>
      </w:r>
      <w:r w:rsidR="00B239F8">
        <w:rPr>
          <w:rFonts w:hint="eastAsia"/>
          <w:lang w:eastAsia="zh-HK"/>
        </w:rPr>
        <w:t>。</w:t>
      </w:r>
      <w:r w:rsidR="00901759">
        <w:rPr>
          <w:rFonts w:hint="eastAsia"/>
        </w:rPr>
        <w:t>例</w:t>
      </w:r>
      <w:r w:rsidRPr="00EB66E2">
        <w:rPr>
          <w:rFonts w:hint="eastAsia"/>
          <w:lang w:eastAsia="zh-HK"/>
        </w:rPr>
        <w:t>如</w:t>
      </w:r>
      <w:r w:rsidR="00922095" w:rsidRPr="00922095">
        <w:rPr>
          <w:rFonts w:hint="eastAsia"/>
          <w:lang w:eastAsia="zh-HK"/>
        </w:rPr>
        <w:t>：</w:t>
      </w:r>
      <w:r w:rsidR="000505D0" w:rsidRPr="000505D0">
        <w:rPr>
          <w:rFonts w:hint="eastAsia"/>
          <w:lang w:eastAsia="zh-HK"/>
        </w:rPr>
        <w:t>學生可以先檢視</w:t>
      </w:r>
      <w:r w:rsidR="00901759">
        <w:rPr>
          <w:rFonts w:hint="eastAsia"/>
        </w:rPr>
        <w:t>自己或</w:t>
      </w:r>
      <w:r w:rsidR="000505D0" w:rsidRPr="000505D0">
        <w:rPr>
          <w:rFonts w:hint="eastAsia"/>
          <w:lang w:eastAsia="zh-HK"/>
        </w:rPr>
        <w:t>家人的生活習慣，在家中收集</w:t>
      </w:r>
      <w:r w:rsidR="00901759">
        <w:rPr>
          <w:rFonts w:hint="eastAsia"/>
        </w:rPr>
        <w:t>最近</w:t>
      </w:r>
      <w:r w:rsidR="00922095" w:rsidRPr="00922095">
        <w:rPr>
          <w:rFonts w:hint="eastAsia"/>
          <w:lang w:eastAsia="zh-HK"/>
        </w:rPr>
        <w:t>在</w:t>
      </w:r>
      <w:r w:rsidR="00922095" w:rsidRPr="000505D0">
        <w:rPr>
          <w:rFonts w:hint="eastAsia"/>
          <w:lang w:eastAsia="zh-HK"/>
        </w:rPr>
        <w:t>超市</w:t>
      </w:r>
      <w:r w:rsidR="00901759">
        <w:rPr>
          <w:rFonts w:hint="eastAsia"/>
        </w:rPr>
        <w:t>購物</w:t>
      </w:r>
      <w:r w:rsidR="00922095" w:rsidRPr="000505D0">
        <w:rPr>
          <w:rFonts w:hint="eastAsia"/>
          <w:lang w:eastAsia="zh-HK"/>
        </w:rPr>
        <w:t>的</w:t>
      </w:r>
      <w:r w:rsidR="000505D0" w:rsidRPr="000505D0">
        <w:rPr>
          <w:rFonts w:hint="eastAsia"/>
          <w:lang w:eastAsia="zh-HK"/>
        </w:rPr>
        <w:t>收據，與同學分享討論，並參考海報中的建議，減少購買過度包裝的商品和</w:t>
      </w:r>
      <w:r w:rsidR="00857D53" w:rsidRPr="00857D53">
        <w:rPr>
          <w:rFonts w:hint="eastAsia"/>
          <w:lang w:eastAsia="zh-HK"/>
        </w:rPr>
        <w:t>減少日常用品的使用量</w:t>
      </w:r>
      <w:r w:rsidR="002B5EE1">
        <w:rPr>
          <w:rFonts w:hint="eastAsia"/>
        </w:rPr>
        <w:t>(Reduce)</w:t>
      </w:r>
      <w:r>
        <w:rPr>
          <w:rFonts w:hint="eastAsia"/>
          <w:lang w:eastAsia="zh-HK"/>
        </w:rPr>
        <w:t>，</w:t>
      </w:r>
      <w:r w:rsidRPr="00EB66E2">
        <w:rPr>
          <w:rFonts w:hint="eastAsia"/>
          <w:lang w:eastAsia="zh-HK"/>
        </w:rPr>
        <w:t>如：紙巾。</w:t>
      </w:r>
    </w:p>
    <w:p w14:paraId="43A86048" w14:textId="77777777" w:rsidR="00E06783" w:rsidRDefault="00E06783" w:rsidP="00E06783">
      <w:pPr>
        <w:jc w:val="both"/>
        <w:rPr>
          <w:lang w:eastAsia="zh-HK"/>
        </w:rPr>
      </w:pPr>
    </w:p>
    <w:p w14:paraId="2D828F63" w14:textId="2EE64721" w:rsidR="00E06783" w:rsidRDefault="00E06783" w:rsidP="00E06783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</w:rPr>
        <w:lastRenderedPageBreak/>
        <w:t>分</w:t>
      </w:r>
      <w:r w:rsidR="00922095">
        <w:rPr>
          <w:rFonts w:hint="eastAsia"/>
        </w:rPr>
        <w:t>組</w:t>
      </w:r>
      <w:r>
        <w:rPr>
          <w:rFonts w:hint="eastAsia"/>
        </w:rPr>
        <w:t>討論</w:t>
      </w:r>
      <w:r w:rsidR="00320FED" w:rsidRPr="009F16E9">
        <w:rPr>
          <w:rFonts w:hint="eastAsia"/>
        </w:rPr>
        <w:t>﹙小</w:t>
      </w:r>
      <w:r w:rsidR="00320FED">
        <w:rPr>
          <w:rFonts w:hint="eastAsia"/>
          <w:lang w:eastAsia="zh-HK"/>
        </w:rPr>
        <w:t>四</w:t>
      </w:r>
      <w:r w:rsidR="00320FED" w:rsidRPr="009F16E9">
        <w:rPr>
          <w:rFonts w:hint="eastAsia"/>
        </w:rPr>
        <w:t>﹚</w:t>
      </w:r>
    </w:p>
    <w:p w14:paraId="0019F93C" w14:textId="04072315" w:rsidR="0002496A" w:rsidRDefault="00901759" w:rsidP="00021F5A">
      <w:pPr>
        <w:pStyle w:val="a4"/>
        <w:numPr>
          <w:ilvl w:val="0"/>
          <w:numId w:val="5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將</w:t>
      </w:r>
      <w:r w:rsidR="00E06783">
        <w:rPr>
          <w:rFonts w:hint="eastAsia"/>
          <w:lang w:eastAsia="zh-HK"/>
        </w:rPr>
        <w:t>學生</w:t>
      </w:r>
      <w:r>
        <w:rPr>
          <w:rFonts w:hint="eastAsia"/>
          <w:lang w:eastAsia="zh-HK"/>
        </w:rPr>
        <w:t>分成小組如</w:t>
      </w:r>
      <w:r w:rsidR="00E06783">
        <w:rPr>
          <w:rFonts w:hint="eastAsia"/>
          <w:lang w:eastAsia="zh-HK"/>
        </w:rPr>
        <w:t>四人一組</w:t>
      </w:r>
      <w:r w:rsidR="00E06783" w:rsidRPr="00021F5A">
        <w:rPr>
          <w:rFonts w:hint="eastAsia"/>
          <w:lang w:eastAsia="zh-HK"/>
        </w:rPr>
        <w:t>，根據材料</w:t>
      </w:r>
      <w:r w:rsidR="00E06783">
        <w:rPr>
          <w:rFonts w:hint="eastAsia"/>
          <w:lang w:eastAsia="zh-HK"/>
        </w:rPr>
        <w:t>進行分</w:t>
      </w:r>
      <w:r>
        <w:rPr>
          <w:rFonts w:hint="eastAsia"/>
          <w:lang w:eastAsia="zh-HK"/>
        </w:rPr>
        <w:t>組</w:t>
      </w:r>
      <w:r w:rsidR="00E06783">
        <w:rPr>
          <w:rFonts w:hint="eastAsia"/>
          <w:lang w:eastAsia="zh-HK"/>
        </w:rPr>
        <w:t>討論</w:t>
      </w:r>
      <w:r w:rsidR="0002496A" w:rsidRPr="0002496A">
        <w:rPr>
          <w:rFonts w:hint="eastAsia"/>
          <w:lang w:eastAsia="zh-HK"/>
        </w:rPr>
        <w:t>，如何在日常生活中實踐「源頭減廢」，參考海報並分享如何做到物盡其用</w:t>
      </w:r>
      <w:r w:rsidR="0002496A">
        <w:rPr>
          <w:rFonts w:hint="eastAsia"/>
          <w:lang w:eastAsia="zh-HK"/>
        </w:rPr>
        <w:t xml:space="preserve"> </w:t>
      </w:r>
      <w:r w:rsidR="0002496A" w:rsidRPr="0002496A">
        <w:rPr>
          <w:rFonts w:hint="eastAsia"/>
          <w:lang w:eastAsia="zh-HK"/>
        </w:rPr>
        <w:t>(Reuse)</w:t>
      </w:r>
      <w:r w:rsidR="0002496A">
        <w:rPr>
          <w:lang w:eastAsia="zh-HK"/>
        </w:rPr>
        <w:t xml:space="preserve"> </w:t>
      </w:r>
      <w:r w:rsidR="0002496A" w:rsidRPr="0002496A">
        <w:rPr>
          <w:rFonts w:hint="eastAsia"/>
          <w:lang w:eastAsia="zh-HK"/>
        </w:rPr>
        <w:t>及以「可重複使用」取代「即棄塑膠」</w:t>
      </w:r>
      <w:r w:rsidR="0002496A">
        <w:rPr>
          <w:rFonts w:hint="eastAsia"/>
          <w:lang w:eastAsia="zh-HK"/>
        </w:rPr>
        <w:t>(Replace)</w:t>
      </w:r>
      <w:r w:rsidR="00B04136" w:rsidRPr="00B04136">
        <w:rPr>
          <w:rFonts w:hint="eastAsia"/>
          <w:lang w:eastAsia="zh-HK"/>
        </w:rPr>
        <w:t>，</w:t>
      </w:r>
      <w:r w:rsidR="0002496A" w:rsidRPr="0002496A">
        <w:rPr>
          <w:rFonts w:hint="eastAsia"/>
          <w:lang w:eastAsia="zh-HK"/>
        </w:rPr>
        <w:t>減少浪費和污染。例如</w:t>
      </w:r>
      <w:r w:rsidR="00B04136" w:rsidRPr="00B04136">
        <w:rPr>
          <w:rFonts w:hint="eastAsia"/>
          <w:lang w:eastAsia="zh-HK"/>
        </w:rPr>
        <w:t>：</w:t>
      </w:r>
      <w:r w:rsidR="0002496A" w:rsidRPr="0002496A">
        <w:rPr>
          <w:rFonts w:hint="eastAsia"/>
          <w:lang w:eastAsia="zh-HK"/>
        </w:rPr>
        <w:t>把牛奶盒改造成文具或小物品的存放盒</w:t>
      </w:r>
      <w:r w:rsidR="00B04136" w:rsidRPr="00B04136">
        <w:rPr>
          <w:rFonts w:hint="eastAsia"/>
          <w:lang w:eastAsia="zh-HK"/>
        </w:rPr>
        <w:t>；</w:t>
      </w:r>
      <w:r w:rsidR="0002496A" w:rsidRPr="0002496A">
        <w:rPr>
          <w:rFonts w:hint="eastAsia"/>
          <w:lang w:eastAsia="zh-HK"/>
        </w:rPr>
        <w:t>外出時自備可重複使用和清洗的飲料杯</w:t>
      </w:r>
      <w:r w:rsidR="0055004C" w:rsidRPr="0055004C">
        <w:rPr>
          <w:rFonts w:hint="eastAsia"/>
          <w:lang w:eastAsia="zh-HK"/>
        </w:rPr>
        <w:t>，</w:t>
      </w:r>
      <w:r w:rsidR="0002496A" w:rsidRPr="0002496A">
        <w:rPr>
          <w:rFonts w:hint="eastAsia"/>
          <w:lang w:eastAsia="zh-HK"/>
        </w:rPr>
        <w:t>以替代即棄式塑膠杯。</w:t>
      </w:r>
    </w:p>
    <w:p w14:paraId="32D418F7" w14:textId="77777777" w:rsidR="0002496A" w:rsidRDefault="0002496A" w:rsidP="00B05849">
      <w:pPr>
        <w:pStyle w:val="a4"/>
        <w:ind w:leftChars="0" w:left="960"/>
        <w:jc w:val="both"/>
        <w:rPr>
          <w:lang w:eastAsia="zh-HK"/>
        </w:rPr>
      </w:pPr>
    </w:p>
    <w:p w14:paraId="6555A666" w14:textId="040D82F4" w:rsidR="00E06783" w:rsidRDefault="00E06783" w:rsidP="00E06783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創作資</w:t>
      </w:r>
      <w:r>
        <w:rPr>
          <w:rFonts w:hint="eastAsia"/>
        </w:rPr>
        <w:t>源</w:t>
      </w:r>
      <w:r w:rsidR="00320FED" w:rsidRPr="009F16E9">
        <w:rPr>
          <w:rFonts w:hint="eastAsia"/>
        </w:rPr>
        <w:t>﹙小</w:t>
      </w:r>
      <w:r w:rsidR="00320FED">
        <w:rPr>
          <w:rFonts w:asciiTheme="minorEastAsia" w:hAnsiTheme="minorEastAsia" w:hint="eastAsia"/>
          <w:lang w:eastAsia="zh-HK"/>
        </w:rPr>
        <w:t>五</w:t>
      </w:r>
      <w:r w:rsidR="00320FED" w:rsidRPr="009F16E9">
        <w:rPr>
          <w:rFonts w:hint="eastAsia"/>
        </w:rPr>
        <w:t>﹚</w:t>
      </w:r>
    </w:p>
    <w:p w14:paraId="21DD8AF9" w14:textId="0A352DCB" w:rsidR="00E06783" w:rsidRDefault="00E06783" w:rsidP="0055004C">
      <w:pPr>
        <w:pStyle w:val="a4"/>
        <w:numPr>
          <w:ilvl w:val="0"/>
          <w:numId w:val="5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著學生參</w:t>
      </w:r>
      <w:r>
        <w:rPr>
          <w:rFonts w:ascii="DengXian" w:eastAsia="新細明體" w:hAnsi="DengXian" w:hint="eastAsia"/>
        </w:rPr>
        <w:t>考</w:t>
      </w:r>
      <w:r>
        <w:rPr>
          <w:rFonts w:hint="eastAsia"/>
          <w:lang w:eastAsia="zh-HK"/>
        </w:rPr>
        <w:t>海報內容</w:t>
      </w:r>
      <w:r>
        <w:rPr>
          <w:rFonts w:ascii="DengXian" w:eastAsia="新細明體" w:hAnsi="DengXian" w:hint="eastAsia"/>
        </w:rPr>
        <w:t>，總結</w:t>
      </w:r>
      <w:r>
        <w:rPr>
          <w:rFonts w:hint="eastAsia"/>
          <w:lang w:eastAsia="zh-HK"/>
        </w:rPr>
        <w:t>課堂</w:t>
      </w:r>
      <w:r>
        <w:rPr>
          <w:rFonts w:ascii="DengXian" w:eastAsia="新細明體" w:hAnsi="DengXian" w:hint="eastAsia"/>
        </w:rPr>
        <w:t>所</w:t>
      </w:r>
      <w:r>
        <w:rPr>
          <w:rFonts w:hint="eastAsia"/>
          <w:lang w:eastAsia="zh-HK"/>
        </w:rPr>
        <w:t>學，創作漫畫或故</w:t>
      </w:r>
      <w:r>
        <w:rPr>
          <w:rFonts w:hint="eastAsia"/>
        </w:rPr>
        <w:t>事</w:t>
      </w:r>
      <w:r>
        <w:rPr>
          <w:rFonts w:hint="eastAsia"/>
          <w:lang w:eastAsia="zh-HK"/>
        </w:rPr>
        <w:t>，鼓勵其</w:t>
      </w:r>
      <w:r>
        <w:rPr>
          <w:rFonts w:hint="eastAsia"/>
        </w:rPr>
        <w:t>他</w:t>
      </w:r>
      <w:r>
        <w:rPr>
          <w:rFonts w:hint="eastAsia"/>
          <w:lang w:eastAsia="zh-HK"/>
        </w:rPr>
        <w:t>同學</w:t>
      </w:r>
      <w:r w:rsidR="00430279" w:rsidRPr="00EB66E2">
        <w:rPr>
          <w:rFonts w:ascii="Times New Roman" w:hAnsi="Times New Roman" w:cs="Times New Roman" w:hint="eastAsia"/>
          <w:color w:val="000000" w:themeColor="text1"/>
        </w:rPr>
        <w:t>在日常生活中建立</w:t>
      </w:r>
      <w:r w:rsidR="00096176" w:rsidRPr="005A7F4A">
        <w:rPr>
          <w:rFonts w:hint="eastAsia"/>
          <w:lang w:eastAsia="zh-HK"/>
        </w:rPr>
        <w:t>「</w:t>
      </w:r>
      <w:r w:rsidR="00096176">
        <w:rPr>
          <w:rFonts w:hint="eastAsia"/>
        </w:rPr>
        <w:t>4Rs</w:t>
      </w:r>
      <w:r w:rsidR="00096176" w:rsidRPr="005A7F4A">
        <w:rPr>
          <w:rFonts w:hint="eastAsia"/>
        </w:rPr>
        <w:t>」</w:t>
      </w:r>
      <w:r w:rsidR="00430279" w:rsidRPr="00EB66E2">
        <w:rPr>
          <w:rFonts w:ascii="Times New Roman" w:hAnsi="Times New Roman" w:cs="Times New Roman" w:hint="eastAsia"/>
          <w:color w:val="000000" w:themeColor="text1"/>
        </w:rPr>
        <w:t>環保生活習慣，</w:t>
      </w:r>
      <w:r w:rsidR="00973CD0" w:rsidRPr="00922095">
        <w:rPr>
          <w:rFonts w:hint="eastAsia"/>
          <w:lang w:eastAsia="zh-HK"/>
        </w:rPr>
        <w:t>學會</w:t>
      </w:r>
      <w:r w:rsidR="00430279" w:rsidRPr="00EB66E2">
        <w:rPr>
          <w:rFonts w:ascii="Times New Roman" w:hAnsi="Times New Roman" w:cs="Times New Roman" w:hint="eastAsia"/>
          <w:color w:val="000000" w:themeColor="text1"/>
        </w:rPr>
        <w:t>保護環境及節省資源</w:t>
      </w:r>
      <w:r w:rsidR="00430279" w:rsidRPr="00430279">
        <w:rPr>
          <w:rFonts w:hint="eastAsia"/>
        </w:rPr>
        <w:t>。</w:t>
      </w:r>
    </w:p>
    <w:p w14:paraId="4B2925DC" w14:textId="7C122765" w:rsidR="00EB66E2" w:rsidRDefault="00EB66E2">
      <w:pPr>
        <w:jc w:val="both"/>
        <w:rPr>
          <w:lang w:eastAsia="zh-HK"/>
        </w:rPr>
      </w:pPr>
    </w:p>
    <w:sectPr w:rsidR="00EB6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CAAB" w14:textId="77777777" w:rsidR="00142316" w:rsidRDefault="00142316"/>
  </w:endnote>
  <w:endnote w:type="continuationSeparator" w:id="0">
    <w:p w14:paraId="1777DC90" w14:textId="77777777" w:rsidR="00142316" w:rsidRDefault="00142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75DE2" w14:textId="77777777" w:rsidR="00142316" w:rsidRDefault="00142316"/>
  </w:footnote>
  <w:footnote w:type="continuationSeparator" w:id="0">
    <w:p w14:paraId="3B7A968A" w14:textId="77777777" w:rsidR="00142316" w:rsidRDefault="001423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21E"/>
    <w:multiLevelType w:val="hybridMultilevel"/>
    <w:tmpl w:val="7E46AD7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1B0112D"/>
    <w:multiLevelType w:val="hybridMultilevel"/>
    <w:tmpl w:val="1C009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12020"/>
    <w:multiLevelType w:val="hybridMultilevel"/>
    <w:tmpl w:val="53F8D86C"/>
    <w:lvl w:ilvl="0" w:tplc="0B52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F21AF"/>
    <w:multiLevelType w:val="hybridMultilevel"/>
    <w:tmpl w:val="8076A3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21F5A"/>
    <w:rsid w:val="0002496A"/>
    <w:rsid w:val="000505D0"/>
    <w:rsid w:val="00096176"/>
    <w:rsid w:val="00097FB7"/>
    <w:rsid w:val="000C5F47"/>
    <w:rsid w:val="000D6A47"/>
    <w:rsid w:val="00142316"/>
    <w:rsid w:val="001447B4"/>
    <w:rsid w:val="001534F4"/>
    <w:rsid w:val="00165DE2"/>
    <w:rsid w:val="001C0BD9"/>
    <w:rsid w:val="001D024A"/>
    <w:rsid w:val="001E7300"/>
    <w:rsid w:val="002B51EC"/>
    <w:rsid w:val="002B5EE1"/>
    <w:rsid w:val="002C1DD0"/>
    <w:rsid w:val="002C7A50"/>
    <w:rsid w:val="00320FED"/>
    <w:rsid w:val="00325754"/>
    <w:rsid w:val="003A5007"/>
    <w:rsid w:val="003F614E"/>
    <w:rsid w:val="00411429"/>
    <w:rsid w:val="00430279"/>
    <w:rsid w:val="004A3E78"/>
    <w:rsid w:val="004B1E0E"/>
    <w:rsid w:val="004E2679"/>
    <w:rsid w:val="0055004C"/>
    <w:rsid w:val="00556FB8"/>
    <w:rsid w:val="00585B97"/>
    <w:rsid w:val="0058701C"/>
    <w:rsid w:val="005A7F4A"/>
    <w:rsid w:val="005B7F88"/>
    <w:rsid w:val="005D6E1A"/>
    <w:rsid w:val="005E5349"/>
    <w:rsid w:val="005F73B8"/>
    <w:rsid w:val="006059B1"/>
    <w:rsid w:val="0062652B"/>
    <w:rsid w:val="006C0816"/>
    <w:rsid w:val="006D0989"/>
    <w:rsid w:val="00736364"/>
    <w:rsid w:val="00780542"/>
    <w:rsid w:val="007C0AE9"/>
    <w:rsid w:val="0083791F"/>
    <w:rsid w:val="00843249"/>
    <w:rsid w:val="00857D53"/>
    <w:rsid w:val="00887757"/>
    <w:rsid w:val="00901759"/>
    <w:rsid w:val="00922095"/>
    <w:rsid w:val="00960181"/>
    <w:rsid w:val="00973CD0"/>
    <w:rsid w:val="009D009D"/>
    <w:rsid w:val="00A3178C"/>
    <w:rsid w:val="00AB5E3D"/>
    <w:rsid w:val="00AC5AD6"/>
    <w:rsid w:val="00AD53CA"/>
    <w:rsid w:val="00B04136"/>
    <w:rsid w:val="00B239F8"/>
    <w:rsid w:val="00B30763"/>
    <w:rsid w:val="00B40BB5"/>
    <w:rsid w:val="00B728E0"/>
    <w:rsid w:val="00BB31FF"/>
    <w:rsid w:val="00BB3BBC"/>
    <w:rsid w:val="00BC5BDF"/>
    <w:rsid w:val="00C27456"/>
    <w:rsid w:val="00C34752"/>
    <w:rsid w:val="00C72CA9"/>
    <w:rsid w:val="00C813BB"/>
    <w:rsid w:val="00D80630"/>
    <w:rsid w:val="00DF6760"/>
    <w:rsid w:val="00E06783"/>
    <w:rsid w:val="00E11ED3"/>
    <w:rsid w:val="00E24ADE"/>
    <w:rsid w:val="00E4403A"/>
    <w:rsid w:val="00E91EE2"/>
    <w:rsid w:val="00EB66E2"/>
    <w:rsid w:val="00EC1B79"/>
    <w:rsid w:val="00EF5E6C"/>
    <w:rsid w:val="00F61DDC"/>
    <w:rsid w:val="00F73525"/>
    <w:rsid w:val="00F83BF2"/>
    <w:rsid w:val="00FB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3CFAC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E24ADE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E24ADE"/>
  </w:style>
  <w:style w:type="paragraph" w:styleId="aa">
    <w:name w:val="footer"/>
    <w:basedOn w:val="a"/>
    <w:link w:val="ab"/>
    <w:uiPriority w:val="99"/>
    <w:unhideWhenUsed/>
    <w:rsid w:val="00E24AD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E24ADE"/>
  </w:style>
  <w:style w:type="character" w:styleId="ac">
    <w:name w:val="annotation reference"/>
    <w:basedOn w:val="a0"/>
    <w:uiPriority w:val="99"/>
    <w:semiHidden/>
    <w:unhideWhenUsed/>
    <w:rsid w:val="004114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1429"/>
  </w:style>
  <w:style w:type="character" w:customStyle="1" w:styleId="ae">
    <w:name w:val="註解文字 字元"/>
    <w:basedOn w:val="a0"/>
    <w:link w:val="ad"/>
    <w:uiPriority w:val="99"/>
    <w:semiHidden/>
    <w:rsid w:val="0041142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42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1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CSO(K&amp;P)</cp:lastModifiedBy>
  <cp:revision>2</cp:revision>
  <cp:lastPrinted>2023-12-20T09:51:00Z</cp:lastPrinted>
  <dcterms:created xsi:type="dcterms:W3CDTF">2024-01-02T06:17:00Z</dcterms:created>
  <dcterms:modified xsi:type="dcterms:W3CDTF">2024-01-02T06:17:00Z</dcterms:modified>
</cp:coreProperties>
</file>