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B3798D" w:rsidRPr="00CC2BF4" w:rsidRDefault="00B3798D" w:rsidP="00B3798D">
      <w:pPr>
        <w:adjustRightInd w:val="0"/>
        <w:snapToGrid w:val="0"/>
        <w:spacing w:before="120" w:after="240"/>
        <w:jc w:val="center"/>
        <w:rPr>
          <w:rFonts w:ascii="華康海報體W9" w:eastAsia="華康海報體W9" w:hAnsi="標楷體"/>
          <w:spacing w:val="10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示例五</w:t>
      </w:r>
    </w:p>
    <w:p w:rsidR="00B3798D" w:rsidRPr="00CC2BF4" w:rsidRDefault="00B3798D" w:rsidP="00B3798D">
      <w:pPr>
        <w:adjustRightInd w:val="0"/>
        <w:snapToGrid w:val="0"/>
        <w:spacing w:before="24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怪博士與妙博士</w:t>
      </w:r>
    </w:p>
    <w:p w:rsidR="00A501CF" w:rsidRDefault="00A501CF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2D09F4" w:rsidRDefault="002D09F4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7824CF" w:rsidRPr="00CC2BF4" w:rsidRDefault="007824CF" w:rsidP="007824CF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>
        <w:rPr>
          <w:rFonts w:ascii="華康海報體W9" w:eastAsia="華康海報體W9" w:hAnsi="標楷體"/>
          <w:noProof/>
          <w:spacing w:val="20"/>
          <w:sz w:val="96"/>
          <w:szCs w:val="96"/>
        </w:rPr>
        <w:drawing>
          <wp:inline distT="0" distB="0" distL="0" distR="0">
            <wp:extent cx="2232000" cy="3030075"/>
            <wp:effectExtent l="19050" t="0" r="0" b="0"/>
            <wp:docPr id="452" name="圖片 597" descr="1510_029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 descr="1510_029re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000" cy="303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華康海報體W9" w:eastAsia="華康海報體W9" w:hAnsi="標楷體" w:hint="eastAsia"/>
          <w:spacing w:val="20"/>
          <w:sz w:val="96"/>
          <w:szCs w:val="96"/>
        </w:rPr>
        <w:t xml:space="preserve">　</w:t>
      </w:r>
      <w:r>
        <w:rPr>
          <w:rFonts w:ascii="華康海報體W9" w:eastAsia="華康海報體W9" w:hAnsi="標楷體"/>
          <w:noProof/>
          <w:spacing w:val="20"/>
          <w:sz w:val="96"/>
          <w:szCs w:val="96"/>
        </w:rPr>
        <w:drawing>
          <wp:inline distT="0" distB="0" distL="0" distR="0">
            <wp:extent cx="2268000" cy="2982112"/>
            <wp:effectExtent l="19050" t="0" r="0" b="0"/>
            <wp:docPr id="451" name="圖片 598" descr="1510_028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 descr="1510_028re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000" cy="2982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8D" w:rsidRPr="00F75AD5" w:rsidRDefault="00B3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  <w:sectPr w:rsidR="00B3798D" w:rsidRPr="00CC2BF4" w:rsidSect="00BA6867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1418" w:right="1418" w:bottom="1418" w:left="1418" w:header="851" w:footer="851" w:gutter="567"/>
          <w:pgNumType w:start="1"/>
          <w:cols w:space="425"/>
          <w:docGrid w:type="lines" w:linePitch="360"/>
        </w:sectPr>
      </w:pPr>
    </w:p>
    <w:p w:rsidR="00A4798D" w:rsidRPr="00CC2BF4" w:rsidRDefault="00143C93" w:rsidP="00A4798D">
      <w:pPr>
        <w:widowControl/>
        <w:adjustRightInd w:val="0"/>
        <w:snapToGrid w:val="0"/>
        <w:jc w:val="both"/>
        <w:rPr>
          <w:rFonts w:eastAsia="華康儷粗宋"/>
          <w:spacing w:val="20"/>
          <w:sz w:val="28"/>
          <w:szCs w:val="28"/>
        </w:rPr>
      </w:pPr>
      <w:r>
        <w:rPr>
          <w:rFonts w:eastAsia="華康儷粗宋"/>
          <w:spacing w:val="20"/>
          <w:sz w:val="28"/>
          <w:szCs w:val="28"/>
        </w:rPr>
      </w:r>
      <w:r>
        <w:rPr>
          <w:rFonts w:eastAsia="華康儷粗宋"/>
          <w:spacing w:val="20"/>
          <w:sz w:val="28"/>
          <w:szCs w:val="28"/>
        </w:rPr>
        <w:pict>
          <v:roundrect id="_x0000_s3821" style="width:34pt;height:28.35pt;mso-position-horizontal-relative:char;mso-position-vertical-relative:line;v-text-anchor:middle" arcsize="10923f" fillcolor="#c2d69b [1942]" strokecolor="#f2f2f2 [3041]" strokeweight="3pt">
            <v:shadow on="t" type="perspective" color="#7f7f7f [1601]" opacity=".5" offset="1pt" offset2="-1pt"/>
            <v:textbox style="mso-next-textbox:#_x0000_s3821" inset="0,0,0,0">
              <w:txbxContent>
                <w:p w:rsidR="00C71102" w:rsidRPr="002E151B" w:rsidRDefault="00C71102" w:rsidP="00377913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5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240" w:after="240"/>
        <w:jc w:val="center"/>
        <w:rPr>
          <w:rFonts w:eastAsia="華康儷粗宋"/>
          <w:spacing w:val="20"/>
          <w:sz w:val="28"/>
          <w:szCs w:val="28"/>
        </w:rPr>
      </w:pP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《</w:t>
      </w:r>
      <w:r w:rsidR="000479FE"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怪博士與妙博士</w:t>
      </w: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》教學設計</w:t>
      </w:r>
    </w:p>
    <w:p w:rsidR="00A4798D" w:rsidRPr="00CC2BF4" w:rsidRDefault="00A4798D" w:rsidP="00A4798D">
      <w:pPr>
        <w:widowControl/>
        <w:adjustRightInd w:val="0"/>
        <w:snapToGrid w:val="0"/>
        <w:spacing w:before="200" w:after="200" w:line="400" w:lineRule="exact"/>
        <w:jc w:val="both"/>
        <w:rPr>
          <w:rFonts w:eastAsia="華康儷粗宋"/>
          <w:spacing w:val="20"/>
        </w:rPr>
      </w:pP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適用年級</w:t>
      </w:r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0479FE" w:rsidRPr="00CC2BF4">
        <w:rPr>
          <w:rFonts w:eastAsia="華康仿宋體W6" w:hint="eastAsia"/>
          <w:snapToGrid w:val="0"/>
          <w:kern w:val="0"/>
        </w:rPr>
        <w:t>三至六年級</w:t>
      </w: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proofErr w:type="gramStart"/>
      <w:r w:rsidRPr="00CC2BF4">
        <w:rPr>
          <w:rFonts w:eastAsia="華康中黑體" w:hAnsi="華康中黑體" w:cs="華康中黑體" w:hint="eastAsia"/>
          <w:snapToGrid w:val="0"/>
          <w:spacing w:val="20"/>
          <w:kern w:val="0"/>
        </w:rPr>
        <w:t>建議</w:t>
      </w: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教節</w:t>
      </w:r>
      <w:proofErr w:type="gramEnd"/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0479FE" w:rsidRPr="00CC2BF4">
        <w:rPr>
          <w:rFonts w:eastAsia="華康仿宋體W6"/>
          <w:snapToGrid w:val="0"/>
          <w:kern w:val="0"/>
        </w:rPr>
        <w:t>2</w:t>
      </w:r>
      <w:r w:rsidR="000479FE" w:rsidRPr="00CC2BF4">
        <w:rPr>
          <w:rFonts w:eastAsia="華康仿宋體W6" w:hint="eastAsia"/>
          <w:snapToGrid w:val="0"/>
          <w:kern w:val="0"/>
        </w:rPr>
        <w:t>（</w:t>
      </w:r>
      <w:r w:rsidR="000479FE" w:rsidRPr="00CC2BF4">
        <w:rPr>
          <w:rFonts w:eastAsia="華康仿宋體W6"/>
          <w:snapToGrid w:val="0"/>
          <w:kern w:val="0"/>
        </w:rPr>
        <w:t>80</w:t>
      </w:r>
      <w:r w:rsidR="000479FE" w:rsidRPr="00CC2BF4">
        <w:rPr>
          <w:rFonts w:eastAsia="華康仿宋體W6"/>
          <w:snapToGrid w:val="0"/>
          <w:kern w:val="0"/>
        </w:rPr>
        <w:t>分鐘</w:t>
      </w:r>
      <w:r w:rsidR="000479FE" w:rsidRPr="00CC2BF4">
        <w:rPr>
          <w:rFonts w:eastAsia="華康仿宋體W6" w:hint="eastAsia"/>
          <w:snapToGrid w:val="0"/>
          <w:kern w:val="0"/>
        </w:rPr>
        <w:t>）</w:t>
      </w:r>
    </w:p>
    <w:p w:rsidR="00A4798D" w:rsidRPr="00CC2BF4" w:rsidRDefault="00143C93" w:rsidP="00847B59">
      <w:pPr>
        <w:widowControl/>
        <w:adjustRightInd w:val="0"/>
        <w:snapToGrid w:val="0"/>
        <w:spacing w:before="600" w:after="30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</w:r>
      <w:r>
        <w:rPr>
          <w:rFonts w:eastAsia="華康儷粗宋"/>
          <w:spacing w:val="20"/>
        </w:rPr>
        <w:pict>
          <v:roundrect id="_x0000_s3820" style="width:425.2pt;height:396.85pt;mso-position-horizontal-relative:char;mso-position-vertical-relative:line;v-text-anchor:middle" arcsize="10923f" strokeweight="1pt">
            <v:textbox style="mso-next-textbox:#_x0000_s3820">
              <w:txbxContent>
                <w:p w:rsidR="00C71102" w:rsidRPr="008F4881" w:rsidRDefault="00C71102" w:rsidP="00847B59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  <w:rPr>
                      <w:rFonts w:eastAsia="華康仿宋體W6"/>
                    </w:rPr>
                  </w:pPr>
                  <w:r w:rsidRPr="008F4881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書　　名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 w:rsidRPr="008F4881">
                    <w:rPr>
                      <w:rFonts w:eastAsia="華康儷中黑(P)"/>
                    </w:rPr>
                    <w:tab/>
                  </w:r>
                  <w:r w:rsidRPr="00BD4EC5">
                    <w:rPr>
                      <w:rFonts w:eastAsia="華康仿宋體W6" w:hint="eastAsia"/>
                    </w:rPr>
                    <w:t>怪博士與妙博士</w:t>
                  </w:r>
                </w:p>
                <w:p w:rsidR="00C71102" w:rsidRPr="008F4881" w:rsidRDefault="00C71102" w:rsidP="00847B59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作　　者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BD4EC5">
                    <w:rPr>
                      <w:rFonts w:eastAsia="華康仿宋體W6" w:hint="eastAsia"/>
                    </w:rPr>
                    <w:t>林世仁</w:t>
                  </w:r>
                </w:p>
                <w:p w:rsidR="00C71102" w:rsidRPr="008F4881" w:rsidRDefault="00C71102" w:rsidP="00847B59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繪　　圖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BD4EC5">
                    <w:rPr>
                      <w:rFonts w:eastAsia="華康仿宋體W6" w:hint="eastAsia"/>
                    </w:rPr>
                    <w:t>薛慧瑩</w:t>
                  </w:r>
                </w:p>
                <w:p w:rsidR="00C71102" w:rsidRPr="008F4881" w:rsidRDefault="00C71102" w:rsidP="00847B59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420" w:lineRule="exact"/>
                    <w:ind w:left="1418" w:hanging="1418"/>
                    <w:jc w:val="both"/>
                  </w:pPr>
                  <w:r w:rsidRPr="00AA335A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出　　版</w:t>
                  </w:r>
                  <w:r w:rsidRPr="008F4881">
                    <w:rPr>
                      <w:rFonts w:eastAsia="華康儷中黑(P)" w:hint="eastAsia"/>
                    </w:rPr>
                    <w:t>：</w:t>
                  </w:r>
                  <w:r>
                    <w:rPr>
                      <w:rFonts w:eastAsia="華康儷中黑(P)"/>
                    </w:rPr>
                    <w:tab/>
                  </w:r>
                  <w:r w:rsidRPr="00ED274D">
                    <w:rPr>
                      <w:rFonts w:eastAsia="華康仿宋體W6" w:hint="eastAsia"/>
                    </w:rPr>
                    <w:t>台北，天下雜誌股份有限公司，</w:t>
                  </w:r>
                  <w:r w:rsidRPr="00ED274D">
                    <w:rPr>
                      <w:rFonts w:eastAsia="華康仿宋體W6" w:hint="eastAsia"/>
                    </w:rPr>
                    <w:t>2010</w:t>
                  </w:r>
                </w:p>
                <w:p w:rsidR="00C71102" w:rsidRPr="008F4881" w:rsidRDefault="00C71102" w:rsidP="00847B59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120" w:line="420" w:lineRule="exact"/>
                    <w:ind w:left="1418" w:hanging="1418"/>
                    <w:jc w:val="both"/>
                    <w:rPr>
                      <w:rFonts w:eastAsia="華康儷中黑(P)"/>
                    </w:rPr>
                  </w:pPr>
                  <w:r w:rsidRPr="00AA335A"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>內容概要</w:t>
                  </w:r>
                  <w:r>
                    <w:rPr>
                      <w:rFonts w:eastAsia="華康儷中黑(P)" w:hint="eastAsia"/>
                    </w:rPr>
                    <w:t>：</w:t>
                  </w:r>
                </w:p>
                <w:p w:rsidR="00C71102" w:rsidRDefault="00C71102" w:rsidP="00847B59">
                  <w:pPr>
                    <w:widowControl/>
                    <w:adjustRightInd w:val="0"/>
                    <w:snapToGrid w:val="0"/>
                    <w:spacing w:before="120" w:after="120" w:line="42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ED274D">
                    <w:rPr>
                      <w:rFonts w:eastAsia="華康仿宋體W6" w:hint="eastAsia"/>
                    </w:rPr>
                    <w:t>怪怪鎮有個怪博士，專門發明各種新奇的事物；妙</w:t>
                  </w:r>
                  <w:proofErr w:type="gramStart"/>
                  <w:r w:rsidRPr="00ED274D">
                    <w:rPr>
                      <w:rFonts w:eastAsia="華康仿宋體W6" w:hint="eastAsia"/>
                    </w:rPr>
                    <w:t>妙</w:t>
                  </w:r>
                  <w:proofErr w:type="gramEnd"/>
                  <w:r w:rsidRPr="00ED274D">
                    <w:rPr>
                      <w:rFonts w:eastAsia="華康仿宋體W6" w:hint="eastAsia"/>
                    </w:rPr>
                    <w:t>城也</w:t>
                  </w:r>
                  <w:proofErr w:type="gramStart"/>
                  <w:r w:rsidRPr="00ED274D">
                    <w:rPr>
                      <w:rFonts w:eastAsia="華康仿宋體W6" w:hint="eastAsia"/>
                    </w:rPr>
                    <w:t>有個妙博士</w:t>
                  </w:r>
                  <w:proofErr w:type="gramEnd"/>
                  <w:r w:rsidRPr="00ED274D">
                    <w:rPr>
                      <w:rFonts w:eastAsia="華康仿宋體W6" w:hint="eastAsia"/>
                    </w:rPr>
                    <w:t>，腦子</w:t>
                  </w:r>
                  <w:proofErr w:type="gramStart"/>
                  <w:r w:rsidRPr="00ED274D">
                    <w:rPr>
                      <w:rFonts w:eastAsia="華康仿宋體W6" w:hint="eastAsia"/>
                    </w:rPr>
                    <w:t>裏</w:t>
                  </w:r>
                  <w:proofErr w:type="gramEnd"/>
                  <w:r w:rsidRPr="00ED274D">
                    <w:rPr>
                      <w:rFonts w:eastAsia="華康仿宋體W6" w:hint="eastAsia"/>
                    </w:rPr>
                    <w:t>都是特別的新發明。</w:t>
                  </w:r>
                </w:p>
                <w:p w:rsidR="00C71102" w:rsidRPr="00AA335A" w:rsidRDefault="00C71102" w:rsidP="00847B59">
                  <w:pPr>
                    <w:widowControl/>
                    <w:adjustRightInd w:val="0"/>
                    <w:snapToGrid w:val="0"/>
                    <w:spacing w:before="120" w:after="120" w:line="42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ED274D">
                    <w:rPr>
                      <w:rFonts w:eastAsia="華康仿宋體W6" w:hint="eastAsia"/>
                    </w:rPr>
                    <w:t>怪博士與妙博士各有所長</w:t>
                  </w:r>
                  <w:r>
                    <w:rPr>
                      <w:rFonts w:eastAsia="華康仿宋體W6" w:hint="eastAsia"/>
                    </w:rPr>
                    <w:t>，例如</w:t>
                  </w:r>
                  <w:r w:rsidRPr="00ED274D">
                    <w:rPr>
                      <w:rFonts w:eastAsia="華康仿宋體W6" w:hint="eastAsia"/>
                    </w:rPr>
                    <w:t>怪博士的「天氣隨身包」讓你隨意</w:t>
                  </w:r>
                  <w:r>
                    <w:rPr>
                      <w:rFonts w:eastAsia="華康仿宋體W6" w:hint="eastAsia"/>
                    </w:rPr>
                    <w:t>改</w:t>
                  </w:r>
                  <w:r w:rsidRPr="00ED274D">
                    <w:rPr>
                      <w:rFonts w:eastAsia="華康仿宋體W6" w:hint="eastAsia"/>
                    </w:rPr>
                    <w:t>變天</w:t>
                  </w:r>
                  <w:r>
                    <w:rPr>
                      <w:rFonts w:eastAsia="華康仿宋體W6" w:hint="eastAsia"/>
                    </w:rPr>
                    <w:t>氣</w:t>
                  </w:r>
                  <w:r w:rsidRPr="00ED274D">
                    <w:rPr>
                      <w:rFonts w:eastAsia="華康仿宋體W6" w:hint="eastAsia"/>
                    </w:rPr>
                    <w:t>，妙博士的「公平透視鏡」可以讓動物和人平等相待。</w:t>
                  </w:r>
                  <w:r>
                    <w:rPr>
                      <w:rFonts w:eastAsia="華康仿宋體W6" w:hint="eastAsia"/>
                    </w:rPr>
                    <w:t>他們</w:t>
                  </w:r>
                  <w:r w:rsidRPr="00ED274D">
                    <w:rPr>
                      <w:rFonts w:eastAsia="華康仿宋體W6" w:hint="eastAsia"/>
                    </w:rPr>
                    <w:t>還有很多很多的怪點子、新發明，等待你發現。怪博士與妙博士各有擁護者，到底他們之中，誰是世界上最聰明的人，就由你來判斷。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CC2BF4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儷粗宋"/>
          <w:spacing w:val="10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（一）給教師的話</w:t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/>
          <w:snapToGrid w:val="0"/>
          <w:spacing w:val="10"/>
          <w:kern w:val="0"/>
        </w:rPr>
        <w:t>一、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Ansi="華康中黑體" w:cs="華康中黑體" w:hint="eastAsia"/>
          <w:snapToGrid w:val="0"/>
          <w:spacing w:val="10"/>
          <w:kern w:val="0"/>
        </w:rPr>
        <w:t>教學視窗</w:t>
      </w:r>
    </w:p>
    <w:p w:rsidR="00A4798D" w:rsidRPr="00CC2BF4" w:rsidRDefault="00F54457" w:rsidP="00F54457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這是一本約有</w:t>
      </w:r>
      <w:r w:rsidRPr="00CC2BF4">
        <w:rPr>
          <w:rFonts w:eastAsia="華康仿宋體W6" w:hint="eastAsia"/>
          <w:snapToGrid w:val="0"/>
          <w:kern w:val="0"/>
        </w:rPr>
        <w:t>18000</w:t>
      </w:r>
      <w:r w:rsidRPr="00CC2BF4">
        <w:rPr>
          <w:rFonts w:eastAsia="華康仿宋體W6" w:hint="eastAsia"/>
          <w:snapToGrid w:val="0"/>
          <w:kern w:val="0"/>
        </w:rPr>
        <w:t>字的橋樑書，但小學生讀來一點也不困難，因為：</w:t>
      </w:r>
    </w:p>
    <w:p w:rsidR="00F54457" w:rsidRPr="00CC2BF4" w:rsidRDefault="00F54457" w:rsidP="005E3019">
      <w:pPr>
        <w:pStyle w:val="af4"/>
        <w:widowControl/>
        <w:numPr>
          <w:ilvl w:val="0"/>
          <w:numId w:val="1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故事</w:t>
      </w:r>
      <w:r w:rsidR="001C2C2A">
        <w:rPr>
          <w:rFonts w:eastAsia="華康仿宋體W6" w:hint="eastAsia"/>
          <w:snapToGrid w:val="0"/>
          <w:kern w:val="0"/>
        </w:rPr>
        <w:t>內容</w:t>
      </w:r>
      <w:r w:rsidRPr="00CC2BF4">
        <w:rPr>
          <w:rFonts w:eastAsia="華康仿宋體W6" w:hint="eastAsia"/>
          <w:snapToGrid w:val="0"/>
          <w:kern w:val="0"/>
        </w:rPr>
        <w:t>很有趣</w:t>
      </w:r>
    </w:p>
    <w:p w:rsidR="00F54457" w:rsidRPr="00CC2BF4" w:rsidRDefault="001C2C2A" w:rsidP="005E3019">
      <w:pPr>
        <w:pStyle w:val="af4"/>
        <w:widowControl/>
        <w:numPr>
          <w:ilvl w:val="0"/>
          <w:numId w:val="1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napToGrid w:val="0"/>
          <w:kern w:val="0"/>
        </w:rPr>
      </w:pPr>
      <w:r>
        <w:rPr>
          <w:rFonts w:eastAsia="華康仿宋體W6" w:hint="eastAsia"/>
          <w:snapToGrid w:val="0"/>
          <w:kern w:val="0"/>
        </w:rPr>
        <w:t>結構分明：</w:t>
      </w:r>
      <w:r w:rsidR="00F54457" w:rsidRPr="00CC2BF4">
        <w:rPr>
          <w:rFonts w:eastAsia="華康仿宋體W6" w:hint="eastAsia"/>
          <w:snapToGrid w:val="0"/>
          <w:kern w:val="0"/>
        </w:rPr>
        <w:t>怪博士與妙博士的發明分為兩個部分，故事平行發展</w:t>
      </w:r>
    </w:p>
    <w:p w:rsidR="00F54457" w:rsidRPr="00CC2BF4" w:rsidRDefault="00F54457" w:rsidP="005E3019">
      <w:pPr>
        <w:pStyle w:val="af4"/>
        <w:widowControl/>
        <w:numPr>
          <w:ilvl w:val="0"/>
          <w:numId w:val="1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圖畫色彩豐富，人物造型生動，小讀者會喜歡</w:t>
      </w:r>
    </w:p>
    <w:p w:rsidR="00F54457" w:rsidRPr="00CC2BF4" w:rsidRDefault="001C2C2A" w:rsidP="00F54457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>
        <w:rPr>
          <w:rFonts w:eastAsia="華康仿宋體W6" w:hint="eastAsia"/>
          <w:snapToGrid w:val="0"/>
          <w:kern w:val="0"/>
        </w:rPr>
        <w:t>有些</w:t>
      </w:r>
      <w:r w:rsidR="00F54457" w:rsidRPr="00CC2BF4">
        <w:rPr>
          <w:rFonts w:eastAsia="華康仿宋體W6" w:hint="eastAsia"/>
          <w:snapToGrid w:val="0"/>
          <w:kern w:val="0"/>
        </w:rPr>
        <w:t>新發明可</w:t>
      </w:r>
      <w:r>
        <w:rPr>
          <w:rFonts w:eastAsia="華康仿宋體W6" w:hint="eastAsia"/>
          <w:snapToGrid w:val="0"/>
          <w:kern w:val="0"/>
        </w:rPr>
        <w:t>能只是</w:t>
      </w:r>
      <w:r w:rsidR="00F54457" w:rsidRPr="00CC2BF4">
        <w:rPr>
          <w:rFonts w:eastAsia="華康仿宋體W6" w:hint="eastAsia"/>
          <w:snapToGrid w:val="0"/>
          <w:kern w:val="0"/>
        </w:rPr>
        <w:t>天馬行空，</w:t>
      </w:r>
      <w:r>
        <w:rPr>
          <w:rFonts w:eastAsia="華康仿宋體W6" w:hint="eastAsia"/>
          <w:snapToGrid w:val="0"/>
          <w:kern w:val="0"/>
        </w:rPr>
        <w:t>但也有些新發明確實</w:t>
      </w:r>
      <w:r w:rsidR="00F54457" w:rsidRPr="00CC2BF4">
        <w:rPr>
          <w:rFonts w:eastAsia="華康仿宋體W6" w:hint="eastAsia"/>
          <w:snapToGrid w:val="0"/>
          <w:kern w:val="0"/>
        </w:rPr>
        <w:t>可以解決生活</w:t>
      </w:r>
      <w:r>
        <w:rPr>
          <w:rFonts w:eastAsia="華康仿宋體W6" w:hint="eastAsia"/>
          <w:snapToGrid w:val="0"/>
          <w:kern w:val="0"/>
        </w:rPr>
        <w:t>上的</w:t>
      </w:r>
      <w:r w:rsidR="00F54457" w:rsidRPr="00CC2BF4">
        <w:rPr>
          <w:rFonts w:eastAsia="華康仿宋體W6" w:hint="eastAsia"/>
          <w:snapToGrid w:val="0"/>
          <w:kern w:val="0"/>
        </w:rPr>
        <w:t>難題。本書除了為小讀者帶來歡樂，還啟發他們思考，學生可以連結其他學科知識，做個小發明家。</w:t>
      </w:r>
    </w:p>
    <w:p w:rsidR="00F54457" w:rsidRPr="00CC2BF4" w:rsidRDefault="00F54457" w:rsidP="00F54457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這是一本可以「讀」，可以「思考」，更可以「從做中學」的童書。</w:t>
      </w:r>
    </w:p>
    <w:p w:rsidR="00F54457" w:rsidRPr="00CC2BF4" w:rsidRDefault="00F54457" w:rsidP="00F54457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這個設計為讀書會而編寫，學生有更多自主閱讀的時間，活動方式</w:t>
      </w:r>
      <w:proofErr w:type="gramStart"/>
      <w:r w:rsidRPr="00CC2BF4">
        <w:rPr>
          <w:rFonts w:eastAsia="華康仿宋體W6" w:hint="eastAsia"/>
          <w:snapToGrid w:val="0"/>
          <w:kern w:val="0"/>
        </w:rPr>
        <w:t>也容讓學生</w:t>
      </w:r>
      <w:proofErr w:type="gramEnd"/>
      <w:r w:rsidRPr="00CC2BF4">
        <w:rPr>
          <w:rFonts w:eastAsia="華康仿宋體W6" w:hint="eastAsia"/>
          <w:snapToGrid w:val="0"/>
          <w:kern w:val="0"/>
        </w:rPr>
        <w:t>有更多選擇。只要稍作調整，這個設計同樣可以應用於常規語文課堂。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二、主題地圖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F71D84" w:rsidRPr="00CC2BF4" w:rsidRDefault="00143C93" w:rsidP="00637AE4">
      <w:pPr>
        <w:widowControl/>
        <w:adjustRightInd w:val="0"/>
        <w:snapToGrid w:val="0"/>
        <w:spacing w:before="120" w:after="120"/>
        <w:ind w:left="567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group id="_x0000_s3668" style="width:306.95pt;height:199.8pt;mso-position-horizontal-relative:char;mso-position-vertical-relative:line" coordorigin="2554,7999" coordsize="6139,3996">
            <v:shape id="_x0000_s3669" style="position:absolute;left:6661;top:10030;width:962;height:457" coordsize="993,425" path="m,50hdc146,,34,31,349,41v9,6,19,10,26,18c389,75,391,105,411,112v18,6,54,18,54,18c471,139,475,149,483,157v8,8,20,10,27,18c566,244,488,185,554,229v7,28,12,68,36,89c651,372,746,397,823,407v57,15,111,18,170,18e" filled="f" strokecolor="#5a5a5a" strokeweight="1.5pt">
              <v:path arrowok="t"/>
            </v:shape>
            <v:shape id="_x0000_s3670" style="position:absolute;left:6219;top:10485;width:563;height:856" coordsize="581,796" path="m,hdc41,26,37,59,80,89v21,64,41,130,54,197c137,346,138,405,143,465v,2,14,57,18,62c184,556,235,561,268,572v86,29,192,39,268,89c551,705,560,754,581,796e" filled="f" strokecolor="#5a5a5a" strokeweight="1.5pt">
              <v:path arrowok="t"/>
            </v:shape>
            <v:shape id="_x0000_s3671" style="position:absolute;left:4670;top:10594;width:846;height:895" coordsize="874,831" path="m866,hdc862,66,874,136,848,196v-15,34,-111,71,-152,72c556,271,415,274,275,277v-60,15,-27,,-89,63c171,355,132,375,132,375,102,435,92,524,34,563,,613,2,649,34,697v8,59,,76,,134e" filled="f" strokecolor="#5a5a5a" strokeweight="1.5pt">
              <v:path arrowok="t"/>
            </v:shape>
            <v:shape id="_x0000_s3672" style="position:absolute;left:3669;top:10159;width:945;height:270" coordsize="975,250" path="m,27hdc72,18,142,7,214,v27,3,54,4,81,9c314,13,349,27,349,27v9,6,20,9,26,18c376,46,389,103,393,107v9,9,24,12,36,18c442,144,443,169,456,188v8,13,40,24,54,27c578,230,647,236,715,250v45,-3,90,-4,134,-9c901,235,939,170,975,134e" filled="f" strokecolor="#5a5a5a" strokeweight="1.5pt">
              <v:path arrowok="t"/>
            </v:shape>
            <v:shape id="_x0000_s3673" style="position:absolute;left:4347;top:9003;width:632;height:520" coordsize="653,483" path="m54,hdc33,31,29,54,18,90,13,108,,144,,144v12,72,3,36,27,107c30,260,28,274,36,278v78,39,166,59,250,80c328,369,363,390,403,403v16,-2,68,-6,89,-18c511,374,546,349,546,349v15,3,32,1,44,9c619,377,585,483,653,483e" filled="f" strokecolor="#5a5a5a" strokeweight="1.5pt">
              <v:path arrowok="t"/>
            </v:shape>
            <v:shape id="_x0000_s3674" style="position:absolute;left:5681;top:8611;width:252;height:866" coordsize="260,805" path="m260,hdc206,14,238,1,188,36,171,48,135,72,135,72,103,118,67,159,36,206,16,236,7,295,,331,7,432,10,485,63,564v5,21,18,40,18,62c81,686,72,805,72,805e" filled="f" strokecolor="#5a5a5a" strokeweight="1.5pt">
              <v:path arrowok="t"/>
            </v:shape>
            <v:shape id="_x0000_s3675" style="position:absolute;left:6452;top:9363;width:607;height:290" coordsize="626,269" path="m626,hdc613,57,595,101,546,134v-10,16,-28,45,-45,54c479,199,389,216,358,224,264,218,204,206,117,188v-27,3,-56,-1,-81,9c27,201,31,216,27,224,19,240,8,253,,269e" filled="f" strokecolor="#5a5a5a" strokeweight="1.5pt">
              <v:path arrowok="t"/>
            </v:shape>
            <v:oval id="_x0000_s3676" alt="多角度思考" style="position:absolute;left:2554;top:9906;width:1191;height:624;v-text-anchor:middle" fillcolor="#ccf" stroked="f" strokecolor="#a5a5a5" strokeweight="1.5pt">
              <v:textbox style="mso-next-textbox:#_x0000_s3676" inset="0,0,0,0">
                <w:txbxContent>
                  <w:p w:rsidR="00C71102" w:rsidRPr="009A1064" w:rsidRDefault="00C71102" w:rsidP="00637AE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智　慧</w:t>
                    </w:r>
                  </w:p>
                </w:txbxContent>
              </v:textbox>
            </v:oval>
            <v:oval id="_x0000_s3677" alt="多角度思考" style="position:absolute;left:3707;top:8485;width:1191;height:624;v-text-anchor:middle" fillcolor="#e5eca2" stroked="f" strokecolor="#a5a5a5" strokeweight="1.5pt">
              <v:textbox style="mso-next-textbox:#_x0000_s3677" inset="0,0,0,0">
                <w:txbxContent>
                  <w:p w:rsidR="00C71102" w:rsidRPr="009A1064" w:rsidRDefault="00C71102" w:rsidP="00637AE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解　難</w:t>
                    </w:r>
                  </w:p>
                </w:txbxContent>
              </v:textbox>
            </v:oval>
            <v:oval id="_x0000_s3678" alt="多角度思考" style="position:absolute;left:5160;top:7999;width:1587;height:680;v-text-anchor:middle" fillcolor="#fbd4b4" stroked="f" strokecolor="#a5a5a5" strokeweight="1.5pt">
              <v:textbox style="mso-next-textbox:#_x0000_s3678" inset="0,0,0,0">
                <w:txbxContent>
                  <w:p w:rsidR="00C71102" w:rsidRPr="009A1064" w:rsidRDefault="00C71102" w:rsidP="00637AE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反思生活</w:t>
                    </w:r>
                  </w:p>
                </w:txbxContent>
              </v:textbox>
            </v:oval>
            <v:oval id="_x0000_s3679" alt="多角度思考" style="position:absolute;left:6657;top:8806;width:1191;height:624;v-text-anchor:middle" fillcolor="#fcf" stroked="f" strokecolor="#a5a5a5" strokeweight="1.5pt">
              <v:textbox style="mso-next-textbox:#_x0000_s3679" inset="0,0,0,0">
                <w:txbxContent>
                  <w:p w:rsidR="00C71102" w:rsidRPr="009A1064" w:rsidRDefault="00C71102" w:rsidP="00637AE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創　意</w:t>
                    </w:r>
                  </w:p>
                </w:txbxContent>
              </v:textbox>
            </v:oval>
            <v:oval id="_x0000_s3680" alt="多角度思考" style="position:absolute;left:7502;top:10137;width:1191;height:624;v-text-anchor:middle" fillcolor="#ffc" stroked="f" strokecolor="#a5a5a5" strokeweight="1.5pt">
              <v:textbox style="mso-next-textbox:#_x0000_s3680" inset="0,0,0,0">
                <w:txbxContent>
                  <w:p w:rsidR="00C71102" w:rsidRPr="009A1064" w:rsidRDefault="00C71102" w:rsidP="00637AE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科　學</w:t>
                    </w:r>
                  </w:p>
                </w:txbxContent>
              </v:textbox>
            </v:oval>
            <v:oval id="_x0000_s3681" alt="多角度思考" style="position:absolute;left:6238;top:11201;width:1191;height:624;v-text-anchor:middle" fillcolor="#ccecff" stroked="f" strokecolor="#a5a5a5" strokeweight="1.5pt">
              <v:textbox style="mso-next-textbox:#_x0000_s3681" inset="0,0,0,0">
                <w:txbxContent>
                  <w:p w:rsidR="00C71102" w:rsidRPr="009A1064" w:rsidRDefault="00C71102" w:rsidP="00637AE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想像力</w:t>
                    </w:r>
                  </w:p>
                </w:txbxContent>
              </v:textbox>
            </v:oval>
            <v:oval id="_x0000_s3682" alt="多角度思考" style="position:absolute;left:3843;top:11315;width:1587;height:680;v-text-anchor:middle" fillcolor="#cfc" stroked="f" strokecolor="#a5a5a5" strokeweight="1.5pt">
              <v:textbox style="mso-next-textbox:#_x0000_s3682" inset="0,0,0,0">
                <w:txbxContent>
                  <w:p w:rsidR="00C71102" w:rsidRPr="009A1064" w:rsidRDefault="00C71102" w:rsidP="00637AE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美化生活</w:t>
                    </w:r>
                  </w:p>
                </w:txbxContent>
              </v:textbox>
            </v:oval>
            <v:oval id="_x0000_s3683" style="position:absolute;left:4452;top:9444;width:2268;height:1134;v-text-anchor:middle" fillcolor="#fc6" stroked="f" strokecolor="#a5a5a5" strokeweight="1.5pt">
              <v:textbox style="mso-next-textbox:#_x0000_s3683" inset="0,0,0,0">
                <w:txbxContent>
                  <w:p w:rsidR="00C71102" w:rsidRPr="009E504C" w:rsidRDefault="00C71102" w:rsidP="00637AE4">
                    <w:pPr>
                      <w:adjustRightInd w:val="0"/>
                      <w:snapToGrid w:val="0"/>
                      <w:spacing w:before="60"/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創　新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三、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策略指南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本教學設計運用了以下的教學策略：</w:t>
      </w:r>
    </w:p>
    <w:p w:rsidR="00A4798D" w:rsidRPr="00CC2BF4" w:rsidRDefault="003E7D2F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 w:hint="eastAsia"/>
          <w:bCs/>
        </w:rPr>
        <w:t>引領思維閱讀</w:t>
      </w:r>
    </w:p>
    <w:p w:rsidR="00A4798D" w:rsidRPr="00CC2BF4" w:rsidRDefault="003E7D2F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 w:hint="eastAsia"/>
          <w:bCs/>
        </w:rPr>
        <w:t>學生獨立閱讀</w:t>
      </w:r>
    </w:p>
    <w:p w:rsidR="00A768FD" w:rsidRPr="001C2C2A" w:rsidRDefault="003E7D2F" w:rsidP="001C2C2A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1C2C2A">
        <w:rPr>
          <w:rFonts w:eastAsia="華康仿宋體W6" w:hint="eastAsia"/>
          <w:bCs/>
        </w:rPr>
        <w:t>故事討論</w:t>
      </w:r>
      <w:r w:rsidR="00A768FD" w:rsidRPr="001C2C2A">
        <w:rPr>
          <w:rFonts w:eastAsia="華康仿宋體W6"/>
          <w:spacing w:val="20"/>
        </w:rPr>
        <w:br w:type="page"/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lastRenderedPageBreak/>
        <w:t>四、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學習重點</w:t>
      </w:r>
    </w:p>
    <w:p w:rsidR="00F71D84" w:rsidRPr="00CC2BF4" w:rsidRDefault="00F71D8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proofErr w:type="gramStart"/>
      <w:r w:rsidRPr="00CC2BF4">
        <w:rPr>
          <w:rFonts w:eastAsia="華康仿宋體W6" w:hint="eastAsia"/>
          <w:bCs/>
        </w:rPr>
        <w:t>閱</w:t>
      </w:r>
      <w:proofErr w:type="gramEnd"/>
      <w:r w:rsidRPr="00CC2BF4">
        <w:rPr>
          <w:rFonts w:eastAsia="華康仿宋體W6" w:hint="eastAsia"/>
          <w:bCs/>
        </w:rPr>
        <w:t xml:space="preserve">　　讀：</w:t>
      </w:r>
      <w:r w:rsidRPr="00CC2BF4">
        <w:rPr>
          <w:rFonts w:eastAsia="華康仿宋體W6"/>
          <w:bCs/>
        </w:rPr>
        <w:tab/>
      </w:r>
      <w:r w:rsidR="00BB70B4" w:rsidRPr="00CC2BF4">
        <w:rPr>
          <w:rFonts w:eastAsia="華康仿宋體W6" w:hint="eastAsia"/>
          <w:bCs/>
        </w:rPr>
        <w:t>觀察圖畫與文字，理解內容；理解關鍵詞語的含義</w:t>
      </w:r>
    </w:p>
    <w:p w:rsidR="00BB70B4" w:rsidRPr="00CC2BF4" w:rsidRDefault="00BB70B4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說　　話：</w:t>
      </w:r>
      <w:r w:rsidRPr="00CC2BF4">
        <w:rPr>
          <w:rFonts w:eastAsia="華康仿宋體W6"/>
          <w:bCs/>
        </w:rPr>
        <w:tab/>
      </w:r>
      <w:r w:rsidRPr="00CC2BF4">
        <w:rPr>
          <w:rFonts w:eastAsia="華康仿宋體W6" w:hint="eastAsia"/>
          <w:bCs/>
        </w:rPr>
        <w:t>歸納故事內容；運用語言技巧推銷產品；評價產品的優劣</w:t>
      </w:r>
    </w:p>
    <w:p w:rsidR="000A2540" w:rsidRPr="00CC2BF4" w:rsidRDefault="000A2540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思　　維：</w:t>
      </w:r>
      <w:r w:rsidRPr="00CC2BF4">
        <w:rPr>
          <w:rFonts w:eastAsia="華康仿宋體W6"/>
          <w:bCs/>
        </w:rPr>
        <w:tab/>
      </w:r>
      <w:r w:rsidRPr="00CC2BF4">
        <w:rPr>
          <w:rFonts w:eastAsia="華康仿宋體W6" w:hint="eastAsia"/>
          <w:bCs/>
        </w:rPr>
        <w:t>運用創意思維設計新發明</w:t>
      </w:r>
    </w:p>
    <w:p w:rsidR="00F71D84" w:rsidRPr="00CC2BF4" w:rsidRDefault="000A2540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共通能力</w:t>
      </w:r>
      <w:r w:rsidR="00F71D84" w:rsidRPr="00CC2BF4">
        <w:rPr>
          <w:rFonts w:eastAsia="華康仿宋體W6" w:hint="eastAsia"/>
          <w:bCs/>
        </w:rPr>
        <w:t>：</w:t>
      </w:r>
      <w:r w:rsidR="00F71D84" w:rsidRPr="00CC2BF4">
        <w:rPr>
          <w:rFonts w:eastAsia="華康仿宋體W6"/>
          <w:bCs/>
        </w:rPr>
        <w:tab/>
      </w:r>
      <w:r w:rsidRPr="00CC2BF4">
        <w:rPr>
          <w:rFonts w:eastAsia="華康仿宋體W6" w:hint="eastAsia"/>
          <w:bCs/>
        </w:rPr>
        <w:t>協作學習、自主學習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</w:rPr>
      </w:pPr>
    </w:p>
    <w:p w:rsidR="00A4798D" w:rsidRPr="00F75AD5" w:rsidRDefault="00A4798D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（二）教學活動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right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設計者：</w:t>
      </w:r>
      <w:r w:rsidR="00CB0519" w:rsidRPr="00CC2BF4">
        <w:rPr>
          <w:rFonts w:eastAsia="華康仿宋體W6" w:hint="eastAsia"/>
          <w:bCs/>
        </w:rPr>
        <w:t>張永德</w:t>
      </w:r>
    </w:p>
    <w:p w:rsidR="00F0297C" w:rsidRPr="00CC2BF4" w:rsidRDefault="00143C93" w:rsidP="00F0297C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仿宋體W6"/>
          <w:spacing w:val="20"/>
        </w:rPr>
      </w:pPr>
      <w:r w:rsidRPr="00143C93">
        <w:rPr>
          <w:rFonts w:eastAsia="華康仿宋體W6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633" type="#_x0000_t62" style="position:absolute;left:0;text-align:left;margin-left:316.9pt;margin-top:.9pt;width:107.7pt;height:153.05pt;z-index:251827200;mso-position-horizontal-relative:margin;v-text-anchor:middle" adj="-5124,16343">
            <v:textbox style="mso-next-textbox:#_x0000_s1633" inset="1mm,,1mm">
              <w:txbxContent>
                <w:p w:rsidR="00C71102" w:rsidRPr="00B6213F" w:rsidRDefault="00C71102" w:rsidP="0009542D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09542D">
                    <w:rPr>
                      <w:rFonts w:eastAsia="標楷體" w:hint="eastAsia"/>
                    </w:rPr>
                    <w:t>引領思維閱讀：通過理解書名、觀察封</w:t>
                  </w:r>
                  <w:r w:rsidRPr="0009542D">
                    <w:rPr>
                      <w:rFonts w:eastAsia="標楷體" w:hint="eastAsia"/>
                      <w:spacing w:val="-4"/>
                    </w:rPr>
                    <w:t>面、</w:t>
                  </w:r>
                  <w:r w:rsidRPr="0009542D">
                    <w:rPr>
                      <w:rFonts w:eastAsia="標楷體" w:hint="eastAsia"/>
                    </w:rPr>
                    <w:t>閱讀目</w:t>
                  </w:r>
                  <w:r w:rsidRPr="0009542D">
                    <w:rPr>
                      <w:rFonts w:eastAsia="標楷體" w:hint="eastAsia"/>
                      <w:spacing w:val="-4"/>
                    </w:rPr>
                    <w:t>錄，</w:t>
                  </w:r>
                  <w:r w:rsidRPr="0009542D">
                    <w:rPr>
                      <w:rFonts w:eastAsia="標楷體" w:hint="eastAsia"/>
                    </w:rPr>
                    <w:t>初步建構故事內容。</w:t>
                  </w:r>
                </w:p>
                <w:p w:rsidR="00C71102" w:rsidRPr="00D42016" w:rsidRDefault="00C71102" w:rsidP="009360CD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09542D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09542D">
                    <w:rPr>
                      <w:rFonts w:eastAsia="標楷體"/>
                      <w:sz w:val="20"/>
                      <w:szCs w:val="20"/>
                    </w:rPr>
                    <w:t>2</w:t>
                  </w:r>
                  <w:r w:rsidRPr="0009542D">
                    <w:rPr>
                      <w:rFonts w:eastAsia="標楷體" w:hint="eastAsia"/>
                      <w:sz w:val="20"/>
                      <w:szCs w:val="20"/>
                    </w:rPr>
                    <w:t>8</w:t>
                  </w:r>
                  <w:r w:rsidRPr="0009542D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F0297C" w:rsidRPr="00CC2BF4">
        <w:rPr>
          <w:rFonts w:eastAsia="華康中黑體" w:hAnsi="華康中黑體" w:cs="華康中黑體"/>
          <w:bCs/>
        </w:rPr>
        <w:t>一、</w:t>
      </w:r>
      <w:r w:rsidR="00F0297C" w:rsidRPr="00CC2BF4">
        <w:rPr>
          <w:rFonts w:eastAsia="華康中黑體" w:hAnsi="華康中黑體" w:cs="華康中黑體" w:hint="eastAsia"/>
          <w:bCs/>
        </w:rPr>
        <w:tab/>
      </w:r>
      <w:r w:rsidR="00F0297C" w:rsidRPr="00CC2BF4">
        <w:rPr>
          <w:rFonts w:eastAsia="華康中黑體" w:hAnsi="華康中黑體" w:cs="華康中黑體"/>
          <w:bCs/>
        </w:rPr>
        <w:t>引入</w:t>
      </w:r>
    </w:p>
    <w:p w:rsidR="00A4798D" w:rsidRPr="004E042A" w:rsidRDefault="004E042A" w:rsidP="00AF12B3">
      <w:pPr>
        <w:pStyle w:val="af4"/>
        <w:widowControl/>
        <w:numPr>
          <w:ilvl w:val="0"/>
          <w:numId w:val="43"/>
        </w:numPr>
        <w:tabs>
          <w:tab w:val="left" w:pos="454"/>
        </w:tabs>
        <w:adjustRightInd w:val="0"/>
        <w:snapToGrid w:val="0"/>
        <w:spacing w:before="120" w:after="120" w:line="34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教師展示愛因斯坦的照片，並提問：</w:t>
      </w:r>
    </w:p>
    <w:p w:rsidR="004E042A" w:rsidRPr="004E042A" w:rsidRDefault="004E042A" w:rsidP="00AF12B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你們知道他是誰嗎？</w:t>
      </w:r>
      <w:r w:rsidR="00DB44BD" w:rsidRPr="00DB44BD">
        <w:rPr>
          <w:rFonts w:eastAsia="華康仿宋體W6" w:hint="eastAsia"/>
          <w:noProof/>
        </w:rPr>
        <w:t>（愛因斯坦）</w:t>
      </w:r>
    </w:p>
    <w:p w:rsidR="00A4798D" w:rsidRPr="004E042A" w:rsidRDefault="004E042A" w:rsidP="00AF12B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教師介紹愛因斯坦是個科學家，從而引出科學發明的重要性。</w:t>
      </w:r>
    </w:p>
    <w:p w:rsidR="004E042A" w:rsidRPr="004E042A" w:rsidRDefault="004E042A" w:rsidP="00AF12B3">
      <w:pPr>
        <w:pStyle w:val="af4"/>
        <w:widowControl/>
        <w:numPr>
          <w:ilvl w:val="0"/>
          <w:numId w:val="43"/>
        </w:numPr>
        <w:tabs>
          <w:tab w:val="left" w:pos="454"/>
        </w:tabs>
        <w:adjustRightInd w:val="0"/>
        <w:snapToGrid w:val="0"/>
        <w:spacing w:before="120" w:after="120" w:line="34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教師導讀，並提問：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4E042A" w:rsidRPr="004E042A" w:rsidRDefault="00143C93" w:rsidP="00AF12B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634" type="#_x0000_t62" style="position:absolute;left:0;text-align:left;margin-left:316.95pt;margin-top:25.9pt;width:107.7pt;height:96.4pt;z-index:251828224;mso-position-horizontal-relative:margin;v-text-anchor:middle" adj="-5114,17718">
            <v:textbox style="mso-next-textbox:#_x0000_s1634" inset="1mm,,1mm">
              <w:txbxContent>
                <w:p w:rsidR="00C71102" w:rsidRPr="00D42016" w:rsidRDefault="00C71102" w:rsidP="0009542D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09542D">
                    <w:rPr>
                      <w:rFonts w:eastAsia="標楷體" w:hint="eastAsia"/>
                    </w:rPr>
                    <w:t>引導學生在獲取更多資訊後整理已有想法，進一步建構故事內容。</w:t>
                  </w:r>
                </w:p>
              </w:txbxContent>
            </v:textbox>
            <w10:wrap anchorx="margin"/>
          </v:shape>
        </w:pict>
      </w:r>
      <w:r w:rsidR="004E042A" w:rsidRPr="00ED274D">
        <w:rPr>
          <w:rFonts w:eastAsia="華康仿宋體W6" w:hint="eastAsia"/>
          <w:noProof/>
        </w:rPr>
        <w:t>從書名看，你猜這個故事的內容是甚麼？（自由作答）</w:t>
      </w:r>
    </w:p>
    <w:p w:rsidR="004E042A" w:rsidRPr="004E042A" w:rsidRDefault="004E042A" w:rsidP="00AF12B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從封面看，你看到了甚麼？你覺得故事是關於甚麼的呢？（自由作答）</w:t>
      </w:r>
    </w:p>
    <w:p w:rsidR="004E042A" w:rsidRPr="004E042A" w:rsidRDefault="004E042A" w:rsidP="00AF12B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09542D">
        <w:rPr>
          <w:rFonts w:eastAsia="華康仿宋體W6" w:hint="eastAsia"/>
          <w:noProof/>
          <w:spacing w:val="4"/>
        </w:rPr>
        <w:t>看過目錄後，你會改變你的猜想嗎？（自由作答）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9360CD" w:rsidRPr="00CC2BF4" w:rsidRDefault="00143C93" w:rsidP="008F7462">
      <w:pPr>
        <w:widowControl/>
        <w:adjustRightInd w:val="0"/>
        <w:snapToGrid w:val="0"/>
        <w:spacing w:before="240"/>
        <w:ind w:left="567" w:right="1134"/>
        <w:jc w:val="both"/>
        <w:rPr>
          <w:rFonts w:eastAsia="華康仿宋體W6"/>
          <w:spacing w:val="20"/>
        </w:rPr>
      </w:pPr>
      <w:r w:rsidRPr="00143C93">
        <w:pict>
          <v:roundrect id="_x0000_s3819" style="width:340.15pt;height:119.05pt;mso-position-horizontal-relative:char;mso-position-vertical-relative:line;v-text-anchor:middle" arcsize="2976f" strokeweight="1pt">
            <v:textbox style="mso-next-textbox:#_x0000_s3819" inset=",0,,0">
              <w:txbxContent>
                <w:p w:rsidR="00C71102" w:rsidRPr="00AB6CE1" w:rsidRDefault="00C71102" w:rsidP="009360CD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9360CD">
                  <w:pPr>
                    <w:adjustRightInd w:val="0"/>
                    <w:snapToGrid w:val="0"/>
                    <w:ind w:left="567"/>
                    <w:jc w:val="both"/>
                  </w:pPr>
                  <w:r w:rsidRPr="00865C3D">
                    <w:rPr>
                      <w:rFonts w:ascii="標楷體" w:eastAsia="標楷體" w:hAnsi="標楷體" w:hint="eastAsia"/>
                    </w:rPr>
                    <w:t>本書作者是著名的童書作家，教師可以提問：你們讀過作者林世仁的作品嗎？如果學生讀過作者的其他作品，可以引導他們回想作者寫作故事的內容和風格特點，幫助學生利用已有知識架構完成當前的閱讀任務，也是教導學生閱讀策略的一種方法。</w:t>
                  </w:r>
                </w:p>
              </w:txbxContent>
            </v:textbox>
            <w10:wrap type="none"/>
            <w10:anchorlock/>
          </v:roundrect>
        </w:pict>
      </w:r>
    </w:p>
    <w:p w:rsidR="004E042A" w:rsidRDefault="004E042A" w:rsidP="004E042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4E042A" w:rsidRPr="00B2442E" w:rsidRDefault="00B2442E" w:rsidP="00B2442E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二、</w:t>
      </w:r>
      <w:r>
        <w:rPr>
          <w:rFonts w:eastAsia="華康中黑體" w:hAnsi="華康中黑體" w:cs="華康中黑體" w:hint="eastAsia"/>
          <w:bCs/>
        </w:rPr>
        <w:tab/>
      </w:r>
      <w:r w:rsidRPr="00B2442E">
        <w:rPr>
          <w:rFonts w:eastAsia="華康中黑體" w:hAnsi="華康中黑體" w:cs="華康中黑體" w:hint="eastAsia"/>
          <w:bCs/>
        </w:rPr>
        <w:t>發展</w:t>
      </w:r>
    </w:p>
    <w:p w:rsidR="004E042A" w:rsidRPr="009528AB" w:rsidRDefault="009528AB" w:rsidP="00AF12B3">
      <w:pPr>
        <w:pStyle w:val="af4"/>
        <w:widowControl/>
        <w:numPr>
          <w:ilvl w:val="0"/>
          <w:numId w:val="44"/>
        </w:numPr>
        <w:tabs>
          <w:tab w:val="left" w:pos="454"/>
        </w:tabs>
        <w:adjustRightInd w:val="0"/>
        <w:snapToGrid w:val="0"/>
        <w:spacing w:before="120" w:after="120" w:line="34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全書故事簡介：</w:t>
      </w:r>
    </w:p>
    <w:p w:rsidR="004E042A" w:rsidRPr="009528AB" w:rsidRDefault="009528AB" w:rsidP="00AF12B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怪怪鎮有個怪博士，專門發明各種新奇的事物；妙妙城也有個妙博士，腦子裏也有很多特別的新發明。怪博士與妙博士各有擁護者，到底是怪博士的發明比較新？還是妙博士的發明比較妙？到底誰是世界上最聰明的人？</w:t>
      </w:r>
    </w:p>
    <w:p w:rsidR="004E042A" w:rsidRPr="009528AB" w:rsidRDefault="009528AB" w:rsidP="00AF12B3">
      <w:pPr>
        <w:pStyle w:val="af4"/>
        <w:widowControl/>
        <w:numPr>
          <w:ilvl w:val="0"/>
          <w:numId w:val="44"/>
        </w:numPr>
        <w:tabs>
          <w:tab w:val="left" w:pos="454"/>
        </w:tabs>
        <w:adjustRightInd w:val="0"/>
        <w:snapToGrid w:val="0"/>
        <w:spacing w:before="120" w:after="120" w:line="34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進入故事內容：教師導讀怪博士的第一個發明「天氣隨身包」，並提問：</w:t>
      </w:r>
    </w:p>
    <w:p w:rsidR="00865C3D" w:rsidRPr="009528AB" w:rsidRDefault="009528AB" w:rsidP="00AF12B3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「天氣隨身包」：這是怪博士的發明，你猜這是甚麼樣的東西呢？這種東西有甚麼功能呢？</w:t>
      </w:r>
      <w:r w:rsidR="00DB44BD" w:rsidRPr="00ED274D">
        <w:rPr>
          <w:rFonts w:eastAsia="華康仿宋體W6" w:hint="eastAsia"/>
          <w:noProof/>
        </w:rPr>
        <w:t>（自由作答）</w:t>
      </w:r>
    </w:p>
    <w:p w:rsidR="00865C3D" w:rsidRPr="00D02CE7" w:rsidRDefault="00D02CE7" w:rsidP="00907E48">
      <w:pPr>
        <w:pStyle w:val="af4"/>
        <w:widowControl/>
        <w:numPr>
          <w:ilvl w:val="0"/>
          <w:numId w:val="44"/>
        </w:numPr>
        <w:tabs>
          <w:tab w:val="left" w:pos="454"/>
        </w:tabs>
        <w:adjustRightInd w:val="0"/>
        <w:snapToGrid w:val="0"/>
        <w:spacing w:before="120" w:after="120" w:line="34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lastRenderedPageBreak/>
        <w:t>教師請學生閱讀圖書第</w:t>
      </w:r>
      <w:r w:rsidRPr="00ED274D">
        <w:rPr>
          <w:rFonts w:eastAsia="華康仿宋體W6" w:hint="eastAsia"/>
          <w:noProof/>
        </w:rPr>
        <w:t>5-9</w:t>
      </w:r>
      <w:r w:rsidRPr="00ED274D">
        <w:rPr>
          <w:rFonts w:eastAsia="華康仿宋體W6" w:hint="eastAsia"/>
          <w:noProof/>
        </w:rPr>
        <w:t>頁，然後思考與討論：</w:t>
      </w:r>
    </w:p>
    <w:p w:rsidR="00865C3D" w:rsidRPr="00D02CE7" w:rsidRDefault="00D02CE7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為甚麼老爺爺的雜貨店要結束營業？（沒法與便利店競爭）</w:t>
      </w:r>
    </w:p>
    <w:p w:rsidR="00B87B50" w:rsidRPr="00D02CE7" w:rsidRDefault="00143C93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637" type="#_x0000_t62" style="position:absolute;left:0;text-align:left;margin-left:316.95pt;margin-top:7.95pt;width:107.7pt;height:138.9pt;z-index:251829248;mso-position-horizontal-relative:margin;v-text-anchor:middle" adj="-4131,2882">
            <v:textbox style="mso-next-textbox:#_x0000_s1637" inset="1mm,,1mm">
              <w:txbxContent>
                <w:p w:rsidR="00C71102" w:rsidRPr="00B6213F" w:rsidRDefault="00C71102" w:rsidP="009941C0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9941C0">
                    <w:rPr>
                      <w:rFonts w:eastAsia="標楷體" w:hint="eastAsia"/>
                    </w:rPr>
                    <w:t>學生獨立閱讀：訓練學生理解圖畫含義和查找關鍵詞語。</w:t>
                  </w:r>
                </w:p>
                <w:p w:rsidR="00C71102" w:rsidRPr="00D42016" w:rsidRDefault="00C71102" w:rsidP="009941C0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9941C0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9941C0">
                    <w:rPr>
                      <w:rFonts w:eastAsia="標楷體" w:hint="eastAsia"/>
                      <w:sz w:val="20"/>
                      <w:szCs w:val="20"/>
                    </w:rPr>
                    <w:t>31</w:t>
                  </w:r>
                  <w:r w:rsidRPr="009941C0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D02CE7" w:rsidRPr="00ED274D">
        <w:rPr>
          <w:rFonts w:eastAsia="華康仿宋體W6" w:hint="eastAsia"/>
          <w:noProof/>
        </w:rPr>
        <w:t>雜貨店要結束營業，大家有甚麼感受？</w:t>
      </w:r>
      <w:r w:rsidR="00311BAB">
        <w:rPr>
          <w:rFonts w:eastAsia="華康仿宋體W6" w:hint="eastAsia"/>
          <w:noProof/>
        </w:rPr>
        <w:t>（</w:t>
      </w:r>
      <w:r w:rsidR="00311BAB" w:rsidRPr="00311BAB">
        <w:rPr>
          <w:rFonts w:eastAsia="華康仿宋體W6" w:hint="eastAsia"/>
          <w:noProof/>
        </w:rPr>
        <w:t>大家都捨不得</w:t>
      </w:r>
      <w:r w:rsidR="00311BAB">
        <w:rPr>
          <w:rFonts w:eastAsia="華康仿宋體W6" w:hint="eastAsia"/>
          <w:noProof/>
        </w:rPr>
        <w:t>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B87B50" w:rsidRPr="00D02CE7" w:rsidRDefault="00D02CE7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你知道雜貨店跟便利店有甚麼分別嗎？（自由作</w:t>
      </w:r>
      <w:r w:rsidRPr="000B1513">
        <w:rPr>
          <w:rFonts w:eastAsia="華康仿宋體W6" w:hint="eastAsia"/>
          <w:noProof/>
        </w:rPr>
        <w:t>答</w:t>
      </w:r>
      <w:r w:rsidR="00B15609" w:rsidRPr="000B1513">
        <w:rPr>
          <w:rFonts w:eastAsia="華康仿宋體W6" w:hint="eastAsia"/>
          <w:noProof/>
        </w:rPr>
        <w:t>，</w:t>
      </w:r>
      <w:r w:rsidRPr="000B1513">
        <w:rPr>
          <w:rFonts w:eastAsia="華康仿宋體W6" w:hint="eastAsia"/>
          <w:noProof/>
        </w:rPr>
        <w:t>教</w:t>
      </w:r>
      <w:r w:rsidRPr="00ED274D">
        <w:rPr>
          <w:rFonts w:eastAsia="華康仿宋體W6" w:hint="eastAsia"/>
          <w:noProof/>
        </w:rPr>
        <w:t>師亦可以分享自己的見聞與感受）</w:t>
      </w:r>
    </w:p>
    <w:p w:rsidR="00865C3D" w:rsidRPr="00D02CE7" w:rsidRDefault="00D02CE7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老爺爺的雜貨店要關門了，為甚麼他還會「紅光滿面」的走出來？（因為他要開新店）</w:t>
      </w:r>
    </w:p>
    <w:p w:rsidR="00865C3D" w:rsidRPr="00D02CE7" w:rsidRDefault="00D02CE7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為甚麼老爺爺的新店叫「怪怪專賣店」？（因為怪博士送來新貨物能幫他做生意）</w:t>
      </w:r>
    </w:p>
    <w:p w:rsidR="004E042A" w:rsidRPr="00A033DB" w:rsidRDefault="00A033DB" w:rsidP="00907E48">
      <w:pPr>
        <w:pStyle w:val="af4"/>
        <w:widowControl/>
        <w:numPr>
          <w:ilvl w:val="0"/>
          <w:numId w:val="44"/>
        </w:numPr>
        <w:tabs>
          <w:tab w:val="left" w:pos="454"/>
        </w:tabs>
        <w:adjustRightInd w:val="0"/>
        <w:snapToGrid w:val="0"/>
        <w:spacing w:before="120" w:after="120" w:line="34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教師請學生閱讀圖書第</w:t>
      </w:r>
      <w:r w:rsidRPr="00ED274D">
        <w:rPr>
          <w:rFonts w:eastAsia="華康仿宋體W6" w:hint="eastAsia"/>
          <w:noProof/>
        </w:rPr>
        <w:t>10-16</w:t>
      </w:r>
      <w:r w:rsidRPr="00ED274D">
        <w:rPr>
          <w:rFonts w:eastAsia="華康仿宋體W6" w:hint="eastAsia"/>
          <w:noProof/>
        </w:rPr>
        <w:t>頁，然後思考與討論：</w:t>
      </w:r>
    </w:p>
    <w:p w:rsidR="00D02CE7" w:rsidRPr="00A033DB" w:rsidRDefault="00143C93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pict>
          <v:shape id="_x0000_s1638" type="#_x0000_t62" style="position:absolute;left:0;text-align:left;margin-left:316.85pt;margin-top:14.15pt;width:107.7pt;height:127.55pt;z-index:251830272;mso-position-horizontal-relative:margin;v-text-anchor:middle" adj="-4853,5910">
            <v:textbox style="mso-next-textbox:#_x0000_s1638" inset="1mm,,1mm">
              <w:txbxContent>
                <w:p w:rsidR="00C71102" w:rsidRPr="00B6213F" w:rsidRDefault="00C71102" w:rsidP="00A033DB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A033DB">
                    <w:rPr>
                      <w:rFonts w:eastAsia="標楷體" w:hint="eastAsia"/>
                    </w:rPr>
                    <w:t>故事討論：口語和思維訓練</w:t>
                  </w:r>
                </w:p>
                <w:p w:rsidR="00C71102" w:rsidRDefault="00C71102" w:rsidP="00A033DB">
                  <w:pPr>
                    <w:adjustRightInd w:val="0"/>
                    <w:snapToGrid w:val="0"/>
                    <w:spacing w:before="240" w:after="240"/>
                    <w:jc w:val="both"/>
                    <w:rPr>
                      <w:rFonts w:eastAsia="標楷體"/>
                      <w:sz w:val="20"/>
                      <w:szCs w:val="20"/>
                    </w:rPr>
                  </w:pP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A033DB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A033DB">
                    <w:rPr>
                      <w:rFonts w:eastAsia="標楷體" w:hint="eastAsia"/>
                      <w:sz w:val="20"/>
                      <w:szCs w:val="20"/>
                    </w:rPr>
                    <w:t>33</w:t>
                  </w:r>
                  <w:r w:rsidRPr="00A033DB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 w:rsidRPr="00F80447"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  <w:p w:rsidR="00C71102" w:rsidRPr="00D42016" w:rsidRDefault="00C71102" w:rsidP="00594131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eastAsia="標楷體"/>
                    </w:rPr>
                    <w:tab/>
                  </w:r>
                  <w:r w:rsidRPr="00A033DB">
                    <w:rPr>
                      <w:rFonts w:eastAsia="標楷體" w:hint="eastAsia"/>
                    </w:rPr>
                    <w:t>角色扮演活動。</w:t>
                  </w:r>
                </w:p>
              </w:txbxContent>
            </v:textbox>
            <w10:wrap anchorx="margin"/>
          </v:shape>
        </w:pict>
      </w:r>
      <w:r w:rsidR="00A033DB" w:rsidRPr="00ED274D">
        <w:rPr>
          <w:rFonts w:eastAsia="華康仿宋體W6" w:hint="eastAsia"/>
          <w:noProof/>
        </w:rPr>
        <w:t>你會購買「天氣隨身包」嗎？（自由作答）</w:t>
      </w:r>
    </w:p>
    <w:p w:rsidR="00D02CE7" w:rsidRPr="00A033DB" w:rsidRDefault="00A033DB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如果你是怪怪專賣店的店員，你會怎樣推銷「天氣隨身包」？</w:t>
      </w:r>
      <w:r w:rsidR="00311BAB">
        <w:rPr>
          <w:rFonts w:eastAsia="華康仿宋體W6" w:hint="eastAsia"/>
          <w:noProof/>
        </w:rPr>
        <w:t>（</w:t>
      </w:r>
      <w:r w:rsidR="00311BAB" w:rsidRPr="00311BAB">
        <w:rPr>
          <w:rFonts w:eastAsia="華康仿宋體W6" w:hint="eastAsia"/>
          <w:noProof/>
        </w:rPr>
        <w:t>自由作答，言之成理即可</w:t>
      </w:r>
      <w:r w:rsidR="00311BAB">
        <w:rPr>
          <w:rFonts w:eastAsia="華康仿宋體W6" w:hint="eastAsia"/>
          <w:noProof/>
        </w:rPr>
        <w:t>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A033DB" w:rsidRPr="00A033DB" w:rsidRDefault="00A033DB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除了已有的三種天氣，你認為還可以增加哪些不同的天</w:t>
      </w:r>
      <w:r w:rsidRPr="00311BAB">
        <w:rPr>
          <w:rFonts w:eastAsia="華康仿宋體W6" w:hint="eastAsia"/>
          <w:noProof/>
          <w:spacing w:val="-20"/>
        </w:rPr>
        <w:t>氣？（</w:t>
      </w:r>
      <w:r w:rsidRPr="00ED274D">
        <w:rPr>
          <w:rFonts w:eastAsia="華康仿宋體W6" w:hint="eastAsia"/>
          <w:noProof/>
        </w:rPr>
        <w:t>自由作</w:t>
      </w:r>
      <w:r w:rsidRPr="00311BAB">
        <w:rPr>
          <w:rFonts w:eastAsia="華康仿宋體W6" w:hint="eastAsia"/>
          <w:noProof/>
          <w:spacing w:val="-20"/>
        </w:rPr>
        <w:t>答，</w:t>
      </w:r>
      <w:r w:rsidRPr="00ED274D">
        <w:rPr>
          <w:rFonts w:eastAsia="華康仿宋體W6" w:hint="eastAsia"/>
          <w:noProof/>
        </w:rPr>
        <w:t>重點在訓練學生創意思</w:t>
      </w:r>
      <w:r w:rsidRPr="00311BAB">
        <w:rPr>
          <w:rFonts w:eastAsia="華康仿宋體W6" w:hint="eastAsia"/>
          <w:noProof/>
          <w:spacing w:val="-20"/>
        </w:rPr>
        <w:t>維）</w:t>
      </w:r>
    </w:p>
    <w:p w:rsidR="00A033DB" w:rsidRPr="00A033DB" w:rsidRDefault="00A033DB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你喜歡「天氣隨身包」這個發明嗎？（自由作答）</w:t>
      </w:r>
    </w:p>
    <w:p w:rsidR="00A033DB" w:rsidRPr="00A033DB" w:rsidRDefault="00143C93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143C93">
        <w:rPr>
          <w:noProof/>
        </w:rPr>
        <w:pict>
          <v:shape id="_x0000_s1639" type="#_x0000_t62" style="position:absolute;left:0;text-align:left;margin-left:317pt;margin-top:25.85pt;width:107.7pt;height:42.5pt;z-index:251831296;mso-position-horizontal-relative:margin;v-text-anchor:middle" adj="-3319,1016">
            <v:textbox style="mso-next-textbox:#_x0000_s1639" inset="1mm,,1mm">
              <w:txbxContent>
                <w:p w:rsidR="00C71102" w:rsidRPr="00D42016" w:rsidRDefault="00C71102" w:rsidP="00A033DB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A033DB">
                    <w:rPr>
                      <w:rFonts w:eastAsia="標楷體" w:hint="eastAsia"/>
                      <w:spacing w:val="-4"/>
                    </w:rPr>
                    <w:t>分析、評價、</w:t>
                  </w:r>
                  <w:r w:rsidRPr="00A033DB">
                    <w:rPr>
                      <w:rFonts w:eastAsia="標楷體" w:hint="eastAsia"/>
                    </w:rPr>
                    <w:t>批判思考訓練。</w:t>
                  </w:r>
                </w:p>
              </w:txbxContent>
            </v:textbox>
            <w10:wrap anchorx="margin"/>
          </v:shape>
        </w:pict>
      </w:r>
      <w:r w:rsidR="00A033DB" w:rsidRPr="00ED274D">
        <w:rPr>
          <w:rFonts w:eastAsia="華康仿宋體W6" w:hint="eastAsia"/>
          <w:noProof/>
        </w:rPr>
        <w:t>「天氣隨身包」對人的生活有甚麼意義？哪些人需要這個發</w:t>
      </w:r>
      <w:r w:rsidR="00A033DB" w:rsidRPr="004470DE">
        <w:rPr>
          <w:rFonts w:eastAsia="華康仿宋體W6" w:hint="eastAsia"/>
          <w:noProof/>
          <w:spacing w:val="-20"/>
        </w:rPr>
        <w:t>明？</w:t>
      </w:r>
      <w:r w:rsidR="00311BAB" w:rsidRPr="004470DE">
        <w:rPr>
          <w:rFonts w:eastAsia="華康仿宋體W6" w:hint="eastAsia"/>
          <w:noProof/>
          <w:spacing w:val="-20"/>
        </w:rPr>
        <w:t>（</w:t>
      </w:r>
      <w:r w:rsidR="00311BAB" w:rsidRPr="00311BAB">
        <w:rPr>
          <w:rFonts w:eastAsia="華康仿宋體W6" w:hint="eastAsia"/>
          <w:noProof/>
        </w:rPr>
        <w:t>自由作</w:t>
      </w:r>
      <w:r w:rsidR="00311BAB" w:rsidRPr="004470DE">
        <w:rPr>
          <w:rFonts w:eastAsia="華康仿宋體W6" w:hint="eastAsia"/>
          <w:noProof/>
          <w:spacing w:val="-20"/>
        </w:rPr>
        <w:t>答，</w:t>
      </w:r>
      <w:r w:rsidR="00311BAB" w:rsidRPr="00311BAB">
        <w:rPr>
          <w:rFonts w:eastAsia="華康仿宋體W6" w:hint="eastAsia"/>
          <w:noProof/>
        </w:rPr>
        <w:t>言之成理即</w:t>
      </w:r>
      <w:r w:rsidR="00311BAB" w:rsidRPr="004470DE">
        <w:rPr>
          <w:rFonts w:eastAsia="華康仿宋體W6" w:hint="eastAsia"/>
          <w:noProof/>
          <w:spacing w:val="-20"/>
        </w:rPr>
        <w:t>可）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A033DB" w:rsidRPr="007412DB" w:rsidRDefault="007412DB" w:rsidP="00907E48">
      <w:pPr>
        <w:pStyle w:val="af4"/>
        <w:widowControl/>
        <w:numPr>
          <w:ilvl w:val="0"/>
          <w:numId w:val="44"/>
        </w:numPr>
        <w:tabs>
          <w:tab w:val="left" w:pos="454"/>
        </w:tabs>
        <w:adjustRightInd w:val="0"/>
        <w:snapToGrid w:val="0"/>
        <w:spacing w:before="120" w:after="120" w:line="34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教師講故事：妙博士的第一個發明「公平透視鏡」。</w:t>
      </w:r>
    </w:p>
    <w:p w:rsidR="00D02CE7" w:rsidRPr="007412DB" w:rsidRDefault="007412DB" w:rsidP="00907E48">
      <w:pPr>
        <w:widowControl/>
        <w:tabs>
          <w:tab w:val="left" w:pos="454"/>
        </w:tabs>
        <w:adjustRightInd w:val="0"/>
        <w:snapToGrid w:val="0"/>
        <w:spacing w:before="120" w:after="120" w:line="340" w:lineRule="exact"/>
        <w:ind w:left="454" w:right="2552"/>
        <w:jc w:val="both"/>
        <w:rPr>
          <w:rFonts w:eastAsia="華康仿宋體W6"/>
          <w:noProof/>
        </w:rPr>
      </w:pPr>
      <w:r w:rsidRPr="007412DB">
        <w:rPr>
          <w:rFonts w:eastAsia="華康仿宋體W6" w:hint="eastAsia"/>
          <w:noProof/>
        </w:rPr>
        <w:t>提問學生：</w:t>
      </w:r>
    </w:p>
    <w:p w:rsidR="007412DB" w:rsidRPr="007412DB" w:rsidRDefault="007412DB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你認為動物園的動物拒絕給人類觀賞的行為合理嗎？</w:t>
      </w:r>
      <w:r w:rsidR="00DB44BD" w:rsidRPr="00ED274D">
        <w:rPr>
          <w:rFonts w:eastAsia="華康仿宋體W6" w:hint="eastAsia"/>
          <w:noProof/>
        </w:rPr>
        <w:t>（自由作答）</w:t>
      </w:r>
    </w:p>
    <w:p w:rsidR="007412DB" w:rsidRPr="007412DB" w:rsidRDefault="007412DB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你怎樣評價妙博士「公平透視鏡」這個發明？</w:t>
      </w:r>
      <w:r w:rsidR="00DB44BD" w:rsidRPr="00ED274D">
        <w:rPr>
          <w:rFonts w:eastAsia="華康仿宋體W6" w:hint="eastAsia"/>
          <w:noProof/>
        </w:rPr>
        <w:t>（自由作答）</w:t>
      </w:r>
    </w:p>
    <w:p w:rsidR="007412DB" w:rsidRPr="000B1513" w:rsidRDefault="007412DB" w:rsidP="00907E48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40" w:lineRule="exact"/>
        <w:ind w:left="964" w:right="2552" w:hanging="397"/>
        <w:jc w:val="both"/>
        <w:rPr>
          <w:rFonts w:eastAsia="華康仿宋體W6"/>
          <w:noProof/>
        </w:rPr>
      </w:pPr>
      <w:r w:rsidRPr="000B1513">
        <w:rPr>
          <w:rFonts w:eastAsia="華康仿宋體W6" w:hint="eastAsia"/>
          <w:noProof/>
        </w:rPr>
        <w:t>我們應該用怎樣的態度對待動物？</w:t>
      </w:r>
      <w:r w:rsidR="00DB44BD" w:rsidRPr="000B1513">
        <w:rPr>
          <w:rFonts w:eastAsia="華康仿宋體W6" w:hint="eastAsia"/>
          <w:noProof/>
        </w:rPr>
        <w:t>（</w:t>
      </w:r>
      <w:r w:rsidR="00B15609" w:rsidRPr="000B1513">
        <w:rPr>
          <w:rFonts w:eastAsia="華康仿宋體W6" w:hint="eastAsia"/>
          <w:noProof/>
        </w:rPr>
        <w:t>自由作答，</w:t>
      </w:r>
      <w:r w:rsidR="00DB44BD" w:rsidRPr="000B1513">
        <w:rPr>
          <w:rFonts w:eastAsia="華康仿宋體W6" w:hint="eastAsia"/>
          <w:noProof/>
        </w:rPr>
        <w:t>言之成理即可）</w:t>
      </w:r>
    </w:p>
    <w:p w:rsidR="007412DB" w:rsidRPr="00CC2BF4" w:rsidRDefault="00143C93" w:rsidP="00907E48">
      <w:pPr>
        <w:widowControl/>
        <w:adjustRightInd w:val="0"/>
        <w:snapToGrid w:val="0"/>
        <w:spacing w:before="240" w:after="120"/>
        <w:ind w:left="567" w:right="1134"/>
        <w:jc w:val="both"/>
        <w:rPr>
          <w:rFonts w:eastAsia="華康仿宋體W6"/>
          <w:spacing w:val="20"/>
        </w:rPr>
      </w:pPr>
      <w:r w:rsidRPr="00143C93">
        <w:pict>
          <v:roundrect id="_x0000_s3818" style="width:340.15pt;height:85.05pt;mso-position-horizontal-relative:char;mso-position-vertical-relative:line;v-text-anchor:middle" arcsize="2976f" strokeweight="1pt">
            <v:textbox style="mso-next-textbox:#_x0000_s3818" inset=",0,,0">
              <w:txbxContent>
                <w:p w:rsidR="00C71102" w:rsidRPr="00AB6CE1" w:rsidRDefault="00C71102" w:rsidP="007412DB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7412DB">
                  <w:pPr>
                    <w:adjustRightInd w:val="0"/>
                    <w:snapToGrid w:val="0"/>
                    <w:ind w:left="567"/>
                    <w:jc w:val="both"/>
                  </w:pPr>
                  <w:r w:rsidRPr="007412DB">
                    <w:rPr>
                      <w:rFonts w:ascii="標楷體" w:eastAsia="標楷體" w:hAnsi="標楷體" w:hint="eastAsia"/>
                    </w:rPr>
                    <w:t>教師講故事的安排，是配合讀書會的需要。如課時相對充裕的話，教師可參考「天氣隨身包」的教學方法，設計較詳盡的教學活動。</w:t>
                  </w:r>
                </w:p>
              </w:txbxContent>
            </v:textbox>
            <w10:wrap type="none"/>
            <w10:anchorlock/>
          </v:roundrect>
        </w:pict>
      </w:r>
    </w:p>
    <w:p w:rsidR="007412DB" w:rsidRDefault="007412DB" w:rsidP="00907E48">
      <w:pPr>
        <w:widowControl/>
        <w:adjustRightInd w:val="0"/>
        <w:snapToGrid w:val="0"/>
        <w:ind w:right="2552"/>
        <w:jc w:val="both"/>
        <w:rPr>
          <w:rFonts w:eastAsia="華康儷粗宋"/>
          <w:spacing w:val="20"/>
          <w:sz w:val="36"/>
          <w:szCs w:val="36"/>
        </w:rPr>
      </w:pPr>
      <w:r>
        <w:rPr>
          <w:rFonts w:eastAsia="華康儷粗宋"/>
          <w:spacing w:val="20"/>
          <w:sz w:val="36"/>
          <w:szCs w:val="36"/>
        </w:rPr>
        <w:br w:type="page"/>
      </w:r>
    </w:p>
    <w:p w:rsidR="007412DB" w:rsidRPr="00E76A3C" w:rsidRDefault="00143C93" w:rsidP="00DD5157">
      <w:pPr>
        <w:pStyle w:val="af4"/>
        <w:widowControl/>
        <w:numPr>
          <w:ilvl w:val="0"/>
          <w:numId w:val="4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>
        <w:rPr>
          <w:rFonts w:eastAsia="華康仿宋體W6"/>
          <w:noProof/>
        </w:rPr>
        <w:lastRenderedPageBreak/>
        <w:pict>
          <v:shape id="_x0000_s1641" type="#_x0000_t62" style="position:absolute;left:0;text-align:left;margin-left:316.9pt;margin-top:-2.95pt;width:107.7pt;height:42.5pt;z-index:251832320;mso-position-horizontal-relative:margin;v-text-anchor:middle" adj="-4482,6582">
            <v:textbox style="mso-next-textbox:#_x0000_s1641" inset="1mm,,1mm">
              <w:txbxContent>
                <w:p w:rsidR="00C71102" w:rsidRPr="00D42016" w:rsidRDefault="00C71102" w:rsidP="00E76A3C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E76A3C">
                    <w:rPr>
                      <w:rFonts w:eastAsia="標楷體" w:hint="eastAsia"/>
                    </w:rPr>
                    <w:t>學生自主閱讀指定內容。</w:t>
                  </w:r>
                </w:p>
              </w:txbxContent>
            </v:textbox>
            <w10:wrap anchorx="margin"/>
          </v:shape>
        </w:pict>
      </w:r>
      <w:r w:rsidR="00E76A3C" w:rsidRPr="00ED274D">
        <w:rPr>
          <w:rFonts w:eastAsia="華康仿宋體W6" w:hint="eastAsia"/>
          <w:noProof/>
        </w:rPr>
        <w:t>分組閱讀（課堂外進行）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7412DB" w:rsidRPr="00E76A3C" w:rsidRDefault="00E76A3C" w:rsidP="00E76A3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教師將學生分為「怪博士組」和「妙博士組」兩大組，分別閱讀怪博士和妙博士的其他發明。</w:t>
      </w:r>
    </w:p>
    <w:p w:rsidR="007412DB" w:rsidRPr="00E76A3C" w:rsidRDefault="00E76A3C" w:rsidP="00E76A3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每一大組再分為</w:t>
      </w:r>
      <w:r w:rsidRPr="00ED274D">
        <w:rPr>
          <w:rFonts w:eastAsia="華康仿宋體W6" w:hint="eastAsia"/>
          <w:noProof/>
        </w:rPr>
        <w:t>4</w:t>
      </w:r>
      <w:r w:rsidRPr="00ED274D">
        <w:rPr>
          <w:rFonts w:eastAsia="華康仿宋體W6" w:hint="eastAsia"/>
          <w:noProof/>
        </w:rPr>
        <w:t>小組，討論其中一項發明。</w:t>
      </w:r>
    </w:p>
    <w:tbl>
      <w:tblPr>
        <w:tblW w:w="550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2750"/>
        <w:gridCol w:w="2750"/>
      </w:tblGrid>
      <w:tr w:rsidR="002C5372" w:rsidRPr="002C5372" w:rsidTr="00A83DF9">
        <w:trPr>
          <w:trHeight w:val="2211"/>
        </w:trPr>
        <w:tc>
          <w:tcPr>
            <w:tcW w:w="2750" w:type="dxa"/>
            <w:shd w:val="clear" w:color="auto" w:fill="auto"/>
          </w:tcPr>
          <w:p w:rsidR="002C5372" w:rsidRPr="002C5372" w:rsidRDefault="002C5372" w:rsidP="00A83DF9">
            <w:pPr>
              <w:adjustRightInd w:val="0"/>
              <w:snapToGrid w:val="0"/>
              <w:spacing w:before="120" w:after="120"/>
              <w:jc w:val="center"/>
              <w:rPr>
                <w:rFonts w:ascii="華康仿宋體W6" w:eastAsia="華康仿宋體W6" w:hAnsi="標楷體"/>
                <w:bCs/>
                <w:sz w:val="26"/>
                <w:szCs w:val="26"/>
              </w:rPr>
            </w:pPr>
            <w:r w:rsidRPr="002C5372">
              <w:rPr>
                <w:rFonts w:ascii="華康仿宋體W6" w:eastAsia="華康仿宋體W6" w:hAnsi="標楷體" w:hint="eastAsia"/>
                <w:bCs/>
                <w:sz w:val="26"/>
                <w:szCs w:val="26"/>
              </w:rPr>
              <w:t>怪博士組</w:t>
            </w:r>
          </w:p>
          <w:p w:rsidR="002C5372" w:rsidRPr="002C5372" w:rsidRDefault="002C5372" w:rsidP="00A83DF9">
            <w:pPr>
              <w:adjustRightInd w:val="0"/>
              <w:snapToGrid w:val="0"/>
              <w:spacing w:before="60"/>
              <w:jc w:val="both"/>
              <w:rPr>
                <w:rFonts w:eastAsia="華康仿宋體W6"/>
              </w:rPr>
            </w:pPr>
            <w:r w:rsidRPr="002C5372">
              <w:rPr>
                <w:rFonts w:eastAsia="華康仿宋體W6"/>
              </w:rPr>
              <w:t>怪博士的其他怪發明</w:t>
            </w:r>
          </w:p>
          <w:p w:rsidR="002C5372" w:rsidRPr="002C5372" w:rsidRDefault="002C5372" w:rsidP="00A83DF9">
            <w:pPr>
              <w:tabs>
                <w:tab w:val="left" w:pos="510"/>
              </w:tabs>
              <w:adjustRightInd w:val="0"/>
              <w:snapToGrid w:val="0"/>
              <w:ind w:left="510" w:hanging="397"/>
              <w:jc w:val="both"/>
              <w:rPr>
                <w:rFonts w:eastAsia="華康仿宋體W6"/>
              </w:rPr>
            </w:pPr>
            <w:r w:rsidRPr="002C5372">
              <w:rPr>
                <w:rFonts w:eastAsia="華康仿宋體W6"/>
              </w:rPr>
              <w:sym w:font="Wingdings" w:char="F0A7"/>
            </w:r>
            <w:r>
              <w:rPr>
                <w:rFonts w:eastAsia="華康仿宋體W6" w:hint="eastAsia"/>
              </w:rPr>
              <w:tab/>
            </w:r>
            <w:r w:rsidRPr="002C5372">
              <w:rPr>
                <w:rFonts w:eastAsia="華康仿宋體W6"/>
              </w:rPr>
              <w:t>一定</w:t>
            </w:r>
            <w:proofErr w:type="gramStart"/>
            <w:r w:rsidRPr="002C5372">
              <w:rPr>
                <w:rFonts w:eastAsia="華康仿宋體W6"/>
              </w:rPr>
              <w:t>醒</w:t>
            </w:r>
            <w:proofErr w:type="gramEnd"/>
            <w:r w:rsidRPr="002C5372">
              <w:rPr>
                <w:rFonts w:eastAsia="華康仿宋體W6"/>
              </w:rPr>
              <w:t>鬧鐘</w:t>
            </w:r>
          </w:p>
          <w:p w:rsidR="002C5372" w:rsidRPr="002C5372" w:rsidRDefault="002C5372" w:rsidP="00A83DF9">
            <w:pPr>
              <w:tabs>
                <w:tab w:val="left" w:pos="510"/>
              </w:tabs>
              <w:adjustRightInd w:val="0"/>
              <w:snapToGrid w:val="0"/>
              <w:ind w:left="510" w:hanging="397"/>
              <w:jc w:val="both"/>
              <w:rPr>
                <w:rFonts w:eastAsia="華康仿宋體W6"/>
              </w:rPr>
            </w:pPr>
            <w:r w:rsidRPr="002C5372">
              <w:rPr>
                <w:rFonts w:eastAsia="華康仿宋體W6"/>
              </w:rPr>
              <w:sym w:font="Wingdings" w:char="F0A7"/>
            </w:r>
            <w:r>
              <w:rPr>
                <w:rFonts w:eastAsia="華康仿宋體W6" w:hint="eastAsia"/>
              </w:rPr>
              <w:tab/>
            </w:r>
            <w:r w:rsidRPr="002C5372">
              <w:rPr>
                <w:rFonts w:eastAsia="華康仿宋體W6"/>
              </w:rPr>
              <w:t>萬能電梯</w:t>
            </w:r>
          </w:p>
          <w:p w:rsidR="002C5372" w:rsidRPr="002C5372" w:rsidRDefault="002C5372" w:rsidP="00A83DF9">
            <w:pPr>
              <w:tabs>
                <w:tab w:val="left" w:pos="510"/>
              </w:tabs>
              <w:adjustRightInd w:val="0"/>
              <w:snapToGrid w:val="0"/>
              <w:ind w:left="510" w:hanging="397"/>
              <w:jc w:val="both"/>
              <w:rPr>
                <w:rFonts w:eastAsia="華康仿宋體W6"/>
              </w:rPr>
            </w:pPr>
            <w:r w:rsidRPr="002C5372">
              <w:rPr>
                <w:rFonts w:eastAsia="華康仿宋體W6"/>
              </w:rPr>
              <w:sym w:font="Wingdings" w:char="F0A7"/>
            </w:r>
            <w:r>
              <w:rPr>
                <w:rFonts w:eastAsia="華康仿宋體W6" w:hint="eastAsia"/>
              </w:rPr>
              <w:tab/>
            </w:r>
            <w:r w:rsidRPr="002C5372">
              <w:rPr>
                <w:rFonts w:eastAsia="華康仿宋體W6"/>
              </w:rPr>
              <w:t>神奇橡皮擦</w:t>
            </w:r>
          </w:p>
          <w:p w:rsidR="002C5372" w:rsidRPr="002C5372" w:rsidRDefault="002C5372" w:rsidP="00A83DF9">
            <w:pPr>
              <w:tabs>
                <w:tab w:val="left" w:pos="510"/>
              </w:tabs>
              <w:adjustRightInd w:val="0"/>
              <w:snapToGrid w:val="0"/>
              <w:ind w:left="510" w:hanging="397"/>
              <w:jc w:val="both"/>
              <w:rPr>
                <w:rFonts w:eastAsia="華康仿宋體W6"/>
                <w:bCs/>
              </w:rPr>
            </w:pPr>
            <w:r w:rsidRPr="002C5372">
              <w:rPr>
                <w:rFonts w:eastAsia="華康仿宋體W6"/>
              </w:rPr>
              <w:sym w:font="Wingdings" w:char="F0A7"/>
            </w:r>
            <w:r>
              <w:rPr>
                <w:rFonts w:eastAsia="華康仿宋體W6" w:hint="eastAsia"/>
              </w:rPr>
              <w:tab/>
            </w:r>
            <w:r w:rsidRPr="002C5372">
              <w:rPr>
                <w:rFonts w:eastAsia="華康仿宋體W6"/>
              </w:rPr>
              <w:t>天空遙控器</w:t>
            </w:r>
          </w:p>
        </w:tc>
        <w:tc>
          <w:tcPr>
            <w:tcW w:w="2750" w:type="dxa"/>
            <w:shd w:val="clear" w:color="auto" w:fill="auto"/>
          </w:tcPr>
          <w:p w:rsidR="002C5372" w:rsidRPr="002C5372" w:rsidRDefault="002C5372" w:rsidP="00A83DF9">
            <w:pPr>
              <w:adjustRightInd w:val="0"/>
              <w:snapToGrid w:val="0"/>
              <w:spacing w:before="120" w:after="120"/>
              <w:jc w:val="center"/>
              <w:rPr>
                <w:rFonts w:ascii="華康仿宋體W6" w:eastAsia="華康仿宋體W6" w:hAnsi="標楷體"/>
                <w:bCs/>
                <w:sz w:val="26"/>
                <w:szCs w:val="26"/>
              </w:rPr>
            </w:pPr>
            <w:r w:rsidRPr="002C5372">
              <w:rPr>
                <w:rFonts w:ascii="華康仿宋體W6" w:eastAsia="華康仿宋體W6" w:hAnsi="標楷體" w:hint="eastAsia"/>
                <w:bCs/>
                <w:sz w:val="26"/>
                <w:szCs w:val="26"/>
              </w:rPr>
              <w:t>妙博士組</w:t>
            </w:r>
          </w:p>
          <w:p w:rsidR="002C5372" w:rsidRPr="002C5372" w:rsidRDefault="002C5372" w:rsidP="00A83DF9">
            <w:pPr>
              <w:adjustRightInd w:val="0"/>
              <w:snapToGrid w:val="0"/>
              <w:spacing w:before="60"/>
              <w:jc w:val="both"/>
              <w:rPr>
                <w:rFonts w:eastAsia="華康仿宋體W6"/>
              </w:rPr>
            </w:pPr>
            <w:r w:rsidRPr="002C5372">
              <w:rPr>
                <w:rFonts w:eastAsia="華康仿宋體W6"/>
              </w:rPr>
              <w:t>妙博士的其他妙發明</w:t>
            </w:r>
          </w:p>
          <w:p w:rsidR="002C5372" w:rsidRPr="002C5372" w:rsidRDefault="002C5372" w:rsidP="00A83DF9">
            <w:pPr>
              <w:tabs>
                <w:tab w:val="left" w:pos="510"/>
              </w:tabs>
              <w:adjustRightInd w:val="0"/>
              <w:snapToGrid w:val="0"/>
              <w:ind w:left="510" w:hanging="397"/>
              <w:jc w:val="both"/>
              <w:rPr>
                <w:rFonts w:eastAsia="華康仿宋體W6"/>
              </w:rPr>
            </w:pPr>
            <w:r w:rsidRPr="002C5372">
              <w:rPr>
                <w:rFonts w:eastAsia="華康仿宋體W6"/>
              </w:rPr>
              <w:sym w:font="Wingdings" w:char="F0A7"/>
            </w:r>
            <w:r>
              <w:rPr>
                <w:rFonts w:eastAsia="華康仿宋體W6" w:hint="eastAsia"/>
              </w:rPr>
              <w:tab/>
            </w:r>
            <w:r w:rsidRPr="002C5372">
              <w:rPr>
                <w:rFonts w:eastAsia="華康仿宋體W6"/>
              </w:rPr>
              <w:t>怪怪月亮升上來</w:t>
            </w:r>
          </w:p>
          <w:p w:rsidR="002C5372" w:rsidRPr="002C5372" w:rsidRDefault="002C5372" w:rsidP="00A83DF9">
            <w:pPr>
              <w:tabs>
                <w:tab w:val="left" w:pos="510"/>
              </w:tabs>
              <w:adjustRightInd w:val="0"/>
              <w:snapToGrid w:val="0"/>
              <w:ind w:left="510" w:hanging="397"/>
              <w:jc w:val="both"/>
              <w:rPr>
                <w:rFonts w:eastAsia="華康仿宋體W6"/>
              </w:rPr>
            </w:pPr>
            <w:r w:rsidRPr="002C5372">
              <w:rPr>
                <w:rFonts w:eastAsia="華康仿宋體W6"/>
              </w:rPr>
              <w:sym w:font="Wingdings" w:char="F0A7"/>
            </w:r>
            <w:r>
              <w:rPr>
                <w:rFonts w:eastAsia="華康仿宋體W6" w:hint="eastAsia"/>
              </w:rPr>
              <w:tab/>
            </w:r>
            <w:r w:rsidRPr="002C5372">
              <w:rPr>
                <w:rFonts w:eastAsia="華康仿宋體W6"/>
              </w:rPr>
              <w:t>蚊子藝術家</w:t>
            </w:r>
          </w:p>
          <w:p w:rsidR="002C5372" w:rsidRPr="002C5372" w:rsidRDefault="00143C93" w:rsidP="00A83DF9">
            <w:pPr>
              <w:tabs>
                <w:tab w:val="left" w:pos="510"/>
              </w:tabs>
              <w:adjustRightInd w:val="0"/>
              <w:snapToGrid w:val="0"/>
              <w:ind w:left="510" w:hanging="397"/>
              <w:jc w:val="both"/>
              <w:rPr>
                <w:rFonts w:eastAsia="華康仿宋體W6"/>
              </w:rPr>
            </w:pPr>
            <w:r>
              <w:rPr>
                <w:rFonts w:eastAsia="華康仿宋體W6"/>
                <w:noProof/>
              </w:rPr>
              <w:pict>
                <v:shape id="_x0000_s1642" type="#_x0000_t62" style="position:absolute;left:0;text-align:left;margin-left:151.05pt;margin-top:1pt;width:107.7pt;height:172.9pt;z-index:251833344;mso-position-horizontal-relative:margin;v-text-anchor:middle" adj="-4382,11912">
                  <v:textbox style="mso-next-textbox:#_x0000_s1642" inset="1mm,,1mm">
                    <w:txbxContent>
                      <w:p w:rsidR="00C71102" w:rsidRPr="00B6213F" w:rsidRDefault="00C71102" w:rsidP="00370675">
                        <w:pPr>
                          <w:tabs>
                            <w:tab w:val="left" w:pos="340"/>
                          </w:tabs>
                          <w:adjustRightInd w:val="0"/>
                          <w:snapToGrid w:val="0"/>
                          <w:ind w:left="340" w:hanging="340"/>
                          <w:jc w:val="both"/>
                          <w:rPr>
                            <w:rFonts w:ascii="標楷體" w:eastAsia="標楷體" w:hAnsi="標楷體"/>
                          </w:rPr>
                        </w:pPr>
                        <w:r w:rsidRPr="00CC0A11">
                          <w:rPr>
                            <w:color w:val="FF0000"/>
                            <w:sz w:val="28"/>
                            <w:szCs w:val="28"/>
                          </w:rPr>
                          <w:sym w:font="Webdings" w:char="F04C"/>
                        </w:r>
                        <w:r>
                          <w:rPr>
                            <w:rFonts w:ascii="新細明體" w:hAnsi="新細明體"/>
                          </w:rPr>
                          <w:tab/>
                        </w:r>
                        <w:r w:rsidRPr="00370675">
                          <w:rPr>
                            <w:rFonts w:eastAsia="標楷體" w:hint="eastAsia"/>
                          </w:rPr>
                          <w:t>故事討論：學生協商，選擇合適方法展示學習成果，培養自主學習及創意表達的能力。</w:t>
                        </w:r>
                      </w:p>
                      <w:p w:rsidR="00C71102" w:rsidRPr="00D42016" w:rsidRDefault="00C71102" w:rsidP="00370675">
                        <w:pPr>
                          <w:adjustRightInd w:val="0"/>
                          <w:snapToGrid w:val="0"/>
                          <w:spacing w:before="24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80447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（</w:t>
                        </w:r>
                        <w:r w:rsidRPr="00370675">
                          <w:rPr>
                            <w:rFonts w:eastAsia="標楷體"/>
                            <w:sz w:val="20"/>
                            <w:szCs w:val="20"/>
                          </w:rPr>
                          <w:t>見《童書教學的理念與方法》第</w:t>
                        </w:r>
                        <w:r w:rsidRPr="00370675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33</w:t>
                        </w:r>
                        <w:r w:rsidRPr="00370675">
                          <w:rPr>
                            <w:rFonts w:eastAsia="標楷體"/>
                            <w:sz w:val="20"/>
                            <w:szCs w:val="20"/>
                          </w:rPr>
                          <w:t>頁</w:t>
                        </w:r>
                        <w:r w:rsidRPr="00F80447">
                          <w:rPr>
                            <w:rFonts w:eastAsia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2C5372" w:rsidRPr="002C5372">
              <w:rPr>
                <w:rFonts w:eastAsia="華康仿宋體W6"/>
              </w:rPr>
              <w:sym w:font="Wingdings" w:char="F0A7"/>
            </w:r>
            <w:r w:rsidR="002C5372">
              <w:rPr>
                <w:rFonts w:eastAsia="華康仿宋體W6" w:hint="eastAsia"/>
              </w:rPr>
              <w:tab/>
            </w:r>
            <w:r w:rsidR="002C5372" w:rsidRPr="002C5372">
              <w:rPr>
                <w:rFonts w:eastAsia="華康仿宋體W6"/>
              </w:rPr>
              <w:t>樹醫生</w:t>
            </w:r>
          </w:p>
          <w:p w:rsidR="002C5372" w:rsidRPr="002C5372" w:rsidRDefault="002C5372" w:rsidP="00A83DF9">
            <w:pPr>
              <w:tabs>
                <w:tab w:val="left" w:pos="510"/>
              </w:tabs>
              <w:adjustRightInd w:val="0"/>
              <w:snapToGrid w:val="0"/>
              <w:ind w:left="510" w:hanging="397"/>
              <w:jc w:val="both"/>
              <w:rPr>
                <w:rFonts w:eastAsia="華康仿宋體W6"/>
                <w:bCs/>
              </w:rPr>
            </w:pPr>
            <w:r w:rsidRPr="002C5372">
              <w:rPr>
                <w:rFonts w:eastAsia="華康仿宋體W6"/>
              </w:rPr>
              <w:sym w:font="Wingdings" w:char="F0A7"/>
            </w:r>
            <w:r>
              <w:rPr>
                <w:rFonts w:eastAsia="華康仿宋體W6" w:hint="eastAsia"/>
              </w:rPr>
              <w:tab/>
            </w:r>
            <w:r w:rsidRPr="002C5372">
              <w:rPr>
                <w:rFonts w:eastAsia="華康仿宋體W6"/>
              </w:rPr>
              <w:t>白雲賀卡</w:t>
            </w:r>
          </w:p>
        </w:tc>
      </w:tr>
    </w:tbl>
    <w:p w:rsidR="00E76A3C" w:rsidRPr="002F184A" w:rsidRDefault="002F184A" w:rsidP="00DD5157">
      <w:pPr>
        <w:pStyle w:val="af4"/>
        <w:widowControl/>
        <w:numPr>
          <w:ilvl w:val="0"/>
          <w:numId w:val="44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讀後活動</w:t>
      </w:r>
    </w:p>
    <w:p w:rsidR="002C5372" w:rsidRPr="002F184A" w:rsidRDefault="002F184A" w:rsidP="002F184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故事討論：小組用自己喜歡的方式介紹有關的發明（口頭報告、繪畫、戲劇演出……）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2C5372" w:rsidRPr="002F184A" w:rsidRDefault="002F184A" w:rsidP="002F184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共同討論，選出最佳的發明。</w:t>
      </w:r>
    </w:p>
    <w:p w:rsidR="002C5372" w:rsidRPr="002F184A" w:rsidRDefault="002F184A" w:rsidP="002F184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教師提問：哪位發明家是最聰明的人？（自由作答）</w:t>
      </w:r>
    </w:p>
    <w:p w:rsidR="002F184A" w:rsidRPr="002F184A" w:rsidRDefault="00143C93" w:rsidP="002F184A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143C93">
        <w:rPr>
          <w:rFonts w:eastAsia="華康儷粗宋"/>
          <w:noProof/>
          <w:spacing w:val="20"/>
          <w:sz w:val="36"/>
          <w:szCs w:val="36"/>
        </w:rPr>
        <w:pict>
          <v:shape id="_x0000_s1643" type="#_x0000_t62" style="position:absolute;left:0;text-align:left;margin-left:317.05pt;margin-top:14.4pt;width:107.7pt;height:59.55pt;z-index:251834368;mso-position-horizontal-relative:margin;v-text-anchor:middle" adj="-4482,6582">
            <v:textbox style="mso-next-textbox:#_x0000_s1643" inset="1mm,,1mm">
              <w:txbxContent>
                <w:p w:rsidR="00C71102" w:rsidRPr="00D42016" w:rsidRDefault="00C71102" w:rsidP="00370675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sz w:val="20"/>
                      <w:szCs w:val="20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370675">
                    <w:rPr>
                      <w:rFonts w:eastAsia="標楷體" w:hint="eastAsia"/>
                    </w:rPr>
                    <w:t>訓練學生的綜合能力及評價能力。</w:t>
                  </w:r>
                </w:p>
              </w:txbxContent>
            </v:textbox>
            <w10:wrap anchorx="margin"/>
          </v:shape>
        </w:pict>
      </w:r>
      <w:r w:rsidR="002F184A" w:rsidRPr="00ED274D">
        <w:rPr>
          <w:rFonts w:eastAsia="華康仿宋體W6" w:hint="eastAsia"/>
          <w:noProof/>
        </w:rPr>
        <w:t>怪博</w:t>
      </w:r>
      <w:r w:rsidR="002F184A" w:rsidRPr="002F184A">
        <w:rPr>
          <w:rFonts w:ascii="華康仿宋體W6" w:eastAsia="華康仿宋體W6" w:hint="eastAsia"/>
          <w:noProof/>
        </w:rPr>
        <w:t>士/妙</w:t>
      </w:r>
      <w:r w:rsidR="002F184A" w:rsidRPr="00ED274D">
        <w:rPr>
          <w:rFonts w:eastAsia="華康仿宋體W6" w:hint="eastAsia"/>
          <w:noProof/>
        </w:rPr>
        <w:t>博士的發明有甚麼特點？對我們的生活有甚麼幫助？（自由作答）</w:t>
      </w:r>
      <w:r w:rsidR="000B4F8F" w:rsidRPr="00CC0A11">
        <w:rPr>
          <w:color w:val="FF0000"/>
          <w:sz w:val="28"/>
          <w:szCs w:val="28"/>
        </w:rPr>
        <w:sym w:font="Webdings" w:char="F04C"/>
      </w:r>
    </w:p>
    <w:p w:rsidR="00E76A3C" w:rsidRDefault="00E76A3C" w:rsidP="004E042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2F184A" w:rsidRPr="00D179A6" w:rsidRDefault="00D179A6" w:rsidP="00D179A6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三、</w:t>
      </w:r>
      <w:r>
        <w:rPr>
          <w:rFonts w:eastAsia="華康中黑體" w:hAnsi="華康中黑體" w:cs="華康中黑體" w:hint="eastAsia"/>
          <w:bCs/>
        </w:rPr>
        <w:tab/>
      </w:r>
      <w:r w:rsidRPr="00D179A6">
        <w:rPr>
          <w:rFonts w:eastAsia="華康中黑體" w:hAnsi="華康中黑體" w:cs="華康中黑體" w:hint="eastAsia"/>
          <w:bCs/>
        </w:rPr>
        <w:t>思考與總結</w:t>
      </w:r>
    </w:p>
    <w:p w:rsidR="002F184A" w:rsidRPr="0056061C" w:rsidRDefault="0056061C" w:rsidP="00DD5157">
      <w:pPr>
        <w:pStyle w:val="af4"/>
        <w:widowControl/>
        <w:numPr>
          <w:ilvl w:val="0"/>
          <w:numId w:val="4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個人閱讀：教師請學生閱讀故事的最後一章《誰是世界上最聰明的人？》，並提問：</w:t>
      </w:r>
    </w:p>
    <w:p w:rsidR="00370675" w:rsidRPr="0056061C" w:rsidRDefault="0056061C" w:rsidP="0056061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你喜歡故事的結局嗎？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 w:hint="eastAsia"/>
          <w:noProof/>
        </w:rPr>
        <w:t>自由作答</w:t>
      </w:r>
      <w:r>
        <w:rPr>
          <w:rFonts w:eastAsia="華康仿宋體W6" w:hint="eastAsia"/>
          <w:noProof/>
        </w:rPr>
        <w:t>）</w:t>
      </w:r>
    </w:p>
    <w:p w:rsidR="0056061C" w:rsidRPr="0056061C" w:rsidRDefault="0056061C" w:rsidP="0056061C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你認為誰是最聰明的人？</w:t>
      </w:r>
      <w:r>
        <w:rPr>
          <w:rFonts w:eastAsia="華康仿宋體W6" w:hint="eastAsia"/>
          <w:noProof/>
        </w:rPr>
        <w:t>（</w:t>
      </w:r>
      <w:r w:rsidRPr="00ED274D">
        <w:rPr>
          <w:rFonts w:eastAsia="華康仿宋體W6" w:hint="eastAsia"/>
          <w:noProof/>
        </w:rPr>
        <w:t>自由作答</w:t>
      </w:r>
      <w:r>
        <w:rPr>
          <w:rFonts w:eastAsia="華康仿宋體W6" w:hint="eastAsia"/>
          <w:noProof/>
        </w:rPr>
        <w:t>）</w:t>
      </w:r>
    </w:p>
    <w:p w:rsidR="007412DB" w:rsidRPr="0056061C" w:rsidRDefault="0056061C" w:rsidP="00DD5157">
      <w:pPr>
        <w:pStyle w:val="af4"/>
        <w:widowControl/>
        <w:numPr>
          <w:ilvl w:val="0"/>
          <w:numId w:val="45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從這本書中，你學到了甚麼？（自由作答）</w:t>
      </w:r>
    </w:p>
    <w:p w:rsidR="0056061C" w:rsidRDefault="0056061C" w:rsidP="004E042A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56061C" w:rsidRPr="0056061C" w:rsidRDefault="0056061C" w:rsidP="0056061C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268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四、</w:t>
      </w:r>
      <w:r>
        <w:rPr>
          <w:rFonts w:eastAsia="華康中黑體" w:hAnsi="華康中黑體" w:cs="華康中黑體" w:hint="eastAsia"/>
          <w:bCs/>
        </w:rPr>
        <w:tab/>
      </w:r>
      <w:r w:rsidRPr="0056061C">
        <w:rPr>
          <w:rFonts w:eastAsia="華康中黑體" w:hAnsi="華康中黑體" w:cs="華康中黑體" w:hint="eastAsia"/>
          <w:bCs/>
        </w:rPr>
        <w:t>延伸活動</w:t>
      </w:r>
    </w:p>
    <w:p w:rsidR="004E042A" w:rsidRPr="0056061C" w:rsidRDefault="0056061C" w:rsidP="00DD5157">
      <w:pPr>
        <w:pStyle w:val="af4"/>
        <w:widowControl/>
        <w:numPr>
          <w:ilvl w:val="0"/>
          <w:numId w:val="46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讀過《怪博士與妙博士》，你也有衝動想創造新的發明嗎？請參考兩位博士的其他發明（第</w:t>
      </w:r>
      <w:r w:rsidRPr="00ED274D">
        <w:rPr>
          <w:rFonts w:eastAsia="華康仿宋體W6" w:hint="eastAsia"/>
          <w:noProof/>
        </w:rPr>
        <w:t>148-155</w:t>
      </w:r>
      <w:r w:rsidRPr="00ED274D">
        <w:rPr>
          <w:rFonts w:eastAsia="華康仿宋體W6" w:hint="eastAsia"/>
          <w:noProof/>
        </w:rPr>
        <w:t>頁），想想這些發明的特點，並構想你的新發明。</w:t>
      </w:r>
    </w:p>
    <w:p w:rsidR="0056061C" w:rsidRPr="0056061C" w:rsidRDefault="0056061C" w:rsidP="00DD5157">
      <w:pPr>
        <w:pStyle w:val="af4"/>
        <w:widowControl/>
        <w:numPr>
          <w:ilvl w:val="0"/>
          <w:numId w:val="46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ED274D">
        <w:rPr>
          <w:rFonts w:eastAsia="華康仿宋體W6" w:hint="eastAsia"/>
          <w:noProof/>
        </w:rPr>
        <w:t>請把你的發明寫在工作紙上。</w:t>
      </w:r>
    </w:p>
    <w:p w:rsidR="00A4798D" w:rsidRPr="00F75AD5" w:rsidRDefault="00A4798D" w:rsidP="0056061C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1B20E6" w:rsidRPr="00CC2BF4" w:rsidRDefault="001B20E6" w:rsidP="001B20E6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1B20E6" w:rsidRPr="00CC2BF4" w:rsidRDefault="001B20E6" w:rsidP="001B20E6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Pr="008A2075">
        <w:rPr>
          <w:rFonts w:eastAsia="標楷體" w:hAnsi="標楷體" w:hint="eastAsia"/>
          <w:spacing w:val="20"/>
          <w:sz w:val="28"/>
          <w:szCs w:val="28"/>
        </w:rPr>
        <w:t>怪博士與妙博士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1B20E6" w:rsidRPr="00CC2BF4" w:rsidRDefault="001B20E6" w:rsidP="001B20E6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1B20E6" w:rsidRPr="00CC2BF4" w:rsidTr="009325F7">
        <w:trPr>
          <w:trHeight w:val="567"/>
          <w:jc w:val="center"/>
        </w:trPr>
        <w:tc>
          <w:tcPr>
            <w:tcW w:w="1077" w:type="dxa"/>
            <w:vAlign w:val="bottom"/>
          </w:tcPr>
          <w:p w:rsidR="001B20E6" w:rsidRPr="00CC2BF4" w:rsidRDefault="001B20E6" w:rsidP="009325F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1B20E6" w:rsidRPr="00CC2BF4" w:rsidRDefault="001B20E6" w:rsidP="009325F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1B20E6" w:rsidRPr="00CC2BF4" w:rsidRDefault="001B20E6" w:rsidP="009325F7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1B20E6" w:rsidRPr="00CC2BF4" w:rsidRDefault="001B20E6" w:rsidP="009325F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1B20E6" w:rsidRPr="00CC2BF4" w:rsidRDefault="001B20E6" w:rsidP="009325F7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1B20E6" w:rsidRPr="00CC2BF4" w:rsidRDefault="001B20E6" w:rsidP="009325F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6B702B" w:rsidRDefault="006B702B" w:rsidP="006B702B">
      <w:pPr>
        <w:widowControl/>
        <w:adjustRightInd w:val="0"/>
        <w:snapToGrid w:val="0"/>
        <w:jc w:val="center"/>
        <w:rPr>
          <w:rFonts w:eastAsia="華康仿宋體W6"/>
          <w:spacing w:val="20"/>
        </w:rPr>
      </w:pPr>
    </w:p>
    <w:p w:rsidR="001B20E6" w:rsidRPr="00CC2BF4" w:rsidRDefault="003F2790" w:rsidP="001B20E6">
      <w:pPr>
        <w:widowControl/>
        <w:adjustRightInd w:val="0"/>
        <w:snapToGrid w:val="0"/>
        <w:spacing w:before="240" w:after="240"/>
        <w:jc w:val="center"/>
        <w:rPr>
          <w:rFonts w:eastAsia="華康仿宋體W6"/>
          <w:spacing w:val="20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835392" behindDoc="0" locked="0" layoutInCell="1" allowOverlap="1">
            <wp:simplePos x="0" y="0"/>
            <wp:positionH relativeFrom="margin">
              <wp:posOffset>4178300</wp:posOffset>
            </wp:positionH>
            <wp:positionV relativeFrom="paragraph">
              <wp:posOffset>33655</wp:posOffset>
            </wp:positionV>
            <wp:extent cx="1257300" cy="1752600"/>
            <wp:effectExtent l="19050" t="0" r="0" b="0"/>
            <wp:wrapNone/>
            <wp:docPr id="623" name="圖片 623" descr="1510_028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 descr="1510_028re0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103" b="7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C93">
        <w:rPr>
          <w:rFonts w:eastAsia="華康仿宋體W6"/>
          <w:spacing w:val="20"/>
        </w:rPr>
      </w:r>
      <w:r w:rsidR="00143C93">
        <w:rPr>
          <w:rFonts w:eastAsia="華康仿宋體W6"/>
          <w:spacing w:val="20"/>
        </w:rPr>
        <w:pict>
          <v:roundrect id="_x0000_s3817" style="width:127.55pt;height:42.5pt;mso-position-horizontal-relative:char;mso-position-vertical-relative:line;v-text-anchor:middle" arcsize="10923f" strokeweight="1pt">
            <v:textbox style="mso-next-textbox:#_x0000_s3817">
              <w:txbxContent>
                <w:p w:rsidR="00C71102" w:rsidRPr="005C6922" w:rsidRDefault="00C71102" w:rsidP="001B20E6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8A2075">
                    <w:rPr>
                      <w:rFonts w:eastAsia="標楷體" w:hAnsi="標楷體"/>
                      <w:b/>
                      <w:bCs/>
                      <w:spacing w:val="20"/>
                      <w:sz w:val="32"/>
                      <w:szCs w:val="32"/>
                    </w:rPr>
                    <w:t>我的發明</w:t>
                  </w:r>
                </w:p>
              </w:txbxContent>
            </v:textbox>
            <w10:wrap type="none"/>
            <w10:anchorlock/>
          </v:roundrect>
        </w:pict>
      </w:r>
    </w:p>
    <w:p w:rsidR="001B20E6" w:rsidRPr="00CC2BF4" w:rsidRDefault="001B20E6" w:rsidP="003F2790">
      <w:pPr>
        <w:widowControl/>
        <w:adjustRightInd w:val="0"/>
        <w:snapToGrid w:val="0"/>
        <w:spacing w:before="360" w:after="120" w:line="360" w:lineRule="exact"/>
        <w:jc w:val="both"/>
        <w:rPr>
          <w:rFonts w:eastAsia="華康仿宋體W6"/>
          <w:spacing w:val="20"/>
        </w:rPr>
      </w:pPr>
      <w:r w:rsidRPr="008A2075">
        <w:rPr>
          <w:rFonts w:eastAsia="標楷體" w:hint="eastAsia"/>
          <w:sz w:val="28"/>
          <w:szCs w:val="28"/>
        </w:rPr>
        <w:t>運用你的想像力，完成以下表格：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7370"/>
      </w:tblGrid>
      <w:tr w:rsidR="001B20E6" w:rsidRPr="00ED274D" w:rsidTr="003F2790">
        <w:trPr>
          <w:trHeight w:val="850"/>
          <w:jc w:val="center"/>
        </w:trPr>
        <w:tc>
          <w:tcPr>
            <w:tcW w:w="1134" w:type="dxa"/>
            <w:shd w:val="clear" w:color="auto" w:fill="auto"/>
          </w:tcPr>
          <w:p w:rsidR="001B20E6" w:rsidRPr="001B20E6" w:rsidRDefault="001B20E6" w:rsidP="001B20E6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7370" w:type="dxa"/>
            <w:tcBorders>
              <w:right w:val="nil"/>
            </w:tcBorders>
            <w:shd w:val="clear" w:color="auto" w:fill="auto"/>
          </w:tcPr>
          <w:p w:rsidR="001B20E6" w:rsidRPr="001B20E6" w:rsidRDefault="001B20E6" w:rsidP="001B20E6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20E6" w:rsidRPr="00ED274D" w:rsidTr="000555C7">
        <w:trPr>
          <w:trHeight w:val="1701"/>
          <w:jc w:val="center"/>
        </w:trPr>
        <w:tc>
          <w:tcPr>
            <w:tcW w:w="1134" w:type="dxa"/>
            <w:shd w:val="clear" w:color="auto" w:fill="auto"/>
          </w:tcPr>
          <w:p w:rsidR="001B20E6" w:rsidRPr="001B20E6" w:rsidRDefault="001B20E6" w:rsidP="001B20E6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途</w:t>
            </w:r>
          </w:p>
        </w:tc>
        <w:tc>
          <w:tcPr>
            <w:tcW w:w="7370" w:type="dxa"/>
            <w:shd w:val="clear" w:color="auto" w:fill="auto"/>
          </w:tcPr>
          <w:p w:rsidR="001B20E6" w:rsidRPr="001B20E6" w:rsidRDefault="001B20E6" w:rsidP="001B20E6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說明這個發明的用處</w:t>
            </w:r>
          </w:p>
        </w:tc>
      </w:tr>
      <w:tr w:rsidR="001B20E6" w:rsidRPr="00ED274D" w:rsidTr="000555C7">
        <w:trPr>
          <w:trHeight w:val="2268"/>
          <w:jc w:val="center"/>
        </w:trPr>
        <w:tc>
          <w:tcPr>
            <w:tcW w:w="1134" w:type="dxa"/>
            <w:shd w:val="clear" w:color="auto" w:fill="auto"/>
          </w:tcPr>
          <w:p w:rsidR="001B20E6" w:rsidRPr="001B20E6" w:rsidRDefault="001B20E6" w:rsidP="001B20E6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點</w:t>
            </w:r>
          </w:p>
        </w:tc>
        <w:tc>
          <w:tcPr>
            <w:tcW w:w="7370" w:type="dxa"/>
            <w:shd w:val="clear" w:color="auto" w:fill="auto"/>
          </w:tcPr>
          <w:p w:rsidR="001B20E6" w:rsidRPr="001B20E6" w:rsidRDefault="001B20E6" w:rsidP="001B20E6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介紹這個發明的特徵/使用方法</w:t>
            </w:r>
          </w:p>
        </w:tc>
      </w:tr>
      <w:tr w:rsidR="001B20E6" w:rsidRPr="00ED274D" w:rsidTr="000555C7">
        <w:trPr>
          <w:trHeight w:val="4535"/>
          <w:jc w:val="center"/>
        </w:trPr>
        <w:tc>
          <w:tcPr>
            <w:tcW w:w="1134" w:type="dxa"/>
            <w:shd w:val="clear" w:color="auto" w:fill="auto"/>
          </w:tcPr>
          <w:p w:rsidR="001B20E6" w:rsidRPr="001B20E6" w:rsidRDefault="001B20E6" w:rsidP="001B20E6">
            <w:pPr>
              <w:adjustRightInd w:val="0"/>
              <w:snapToGrid w:val="0"/>
              <w:spacing w:before="120" w:after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樣</w:t>
            </w:r>
          </w:p>
        </w:tc>
        <w:tc>
          <w:tcPr>
            <w:tcW w:w="7370" w:type="dxa"/>
            <w:shd w:val="clear" w:color="auto" w:fill="auto"/>
          </w:tcPr>
          <w:p w:rsidR="001B20E6" w:rsidRPr="001B20E6" w:rsidRDefault="001B20E6" w:rsidP="001B20E6">
            <w:pPr>
              <w:adjustRightInd w:val="0"/>
              <w:snapToGrid w:val="0"/>
              <w:spacing w:before="120" w:after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畫出這個發明的設計圖</w:t>
            </w:r>
            <w:proofErr w:type="gramStart"/>
            <w:r w:rsidRPr="001B20E6">
              <w:rPr>
                <w:rFonts w:ascii="標楷體" w:eastAsia="標楷體" w:hAnsi="標楷體" w:hint="eastAsia"/>
                <w:sz w:val="28"/>
                <w:szCs w:val="28"/>
              </w:rPr>
              <w:t>象</w:t>
            </w:r>
            <w:proofErr w:type="gramEnd"/>
          </w:p>
        </w:tc>
      </w:tr>
    </w:tbl>
    <w:p w:rsidR="0042571B" w:rsidRPr="00F75AD5" w:rsidRDefault="0042571B" w:rsidP="00F75AD5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F75AD5">
        <w:rPr>
          <w:rFonts w:eastAsia="華康儷粗宋"/>
          <w:spacing w:val="20"/>
        </w:rPr>
        <w:br w:type="page"/>
      </w:r>
    </w:p>
    <w:p w:rsidR="0042571B" w:rsidRPr="00CC2BF4" w:rsidRDefault="0042571B" w:rsidP="0042571B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/>
          <w:spacing w:val="10"/>
          <w:sz w:val="28"/>
          <w:szCs w:val="28"/>
        </w:rPr>
        <w:lastRenderedPageBreak/>
        <w:t>延伸閱讀</w:t>
      </w:r>
    </w:p>
    <w:p w:rsidR="0042571B" w:rsidRPr="00CC2BF4" w:rsidRDefault="00C745D2" w:rsidP="005E3019">
      <w:pPr>
        <w:pStyle w:val="af4"/>
        <w:widowControl/>
        <w:numPr>
          <w:ilvl w:val="0"/>
          <w:numId w:val="21"/>
        </w:numPr>
        <w:tabs>
          <w:tab w:val="left" w:pos="454"/>
        </w:tabs>
        <w:adjustRightInd w:val="0"/>
        <w:snapToGrid w:val="0"/>
        <w:spacing w:before="120" w:after="120" w:line="360" w:lineRule="exact"/>
        <w:jc w:val="both"/>
        <w:rPr>
          <w:rFonts w:eastAsia="華康仿宋體W6"/>
          <w:bCs/>
          <w:noProof/>
        </w:rPr>
      </w:pPr>
      <w:r w:rsidRPr="00776136">
        <w:rPr>
          <w:rFonts w:eastAsia="華康仿宋體W6" w:hint="eastAsia"/>
          <w:bCs/>
          <w:noProof/>
        </w:rPr>
        <w:t>約</w:t>
      </w:r>
      <w:r w:rsidRPr="005422E3">
        <w:rPr>
          <w:rFonts w:ascii="華康仿宋體W6" w:eastAsia="華康仿宋體W6" w:hint="eastAsia"/>
          <w:bCs/>
          <w:noProof/>
        </w:rPr>
        <w:t>翰</w:t>
      </w:r>
      <w:r w:rsidR="005422E3">
        <w:rPr>
          <w:rFonts w:ascii="華康仿宋體W6" w:eastAsia="華康仿宋體W6" w:hint="eastAsia"/>
          <w:bCs/>
          <w:noProof/>
        </w:rPr>
        <w:t>．</w:t>
      </w:r>
      <w:r w:rsidRPr="005422E3">
        <w:rPr>
          <w:rFonts w:ascii="華康仿宋體W6" w:eastAsia="華康仿宋體W6" w:hint="eastAsia"/>
          <w:bCs/>
          <w:noProof/>
        </w:rPr>
        <w:t>伯寧罕/文</w:t>
      </w:r>
      <w:r w:rsidR="005422E3">
        <w:rPr>
          <w:rFonts w:ascii="華康仿宋體W6" w:eastAsia="華康仿宋體W6" w:hint="eastAsia"/>
          <w:bCs/>
          <w:noProof/>
        </w:rPr>
        <w:t>．</w:t>
      </w:r>
      <w:r w:rsidRPr="005422E3">
        <w:rPr>
          <w:rFonts w:ascii="華康仿宋體W6" w:eastAsia="華康仿宋體W6" w:hint="eastAsia"/>
          <w:bCs/>
          <w:noProof/>
        </w:rPr>
        <w:t>圖，林真美/譯</w:t>
      </w:r>
      <w:r w:rsidR="005422E3">
        <w:rPr>
          <w:rFonts w:eastAsia="華康仿宋體W6" w:hint="eastAsia"/>
          <w:bCs/>
          <w:noProof/>
        </w:rPr>
        <w:t>(</w:t>
      </w:r>
      <w:r w:rsidRPr="00776136">
        <w:rPr>
          <w:rFonts w:eastAsia="華康仿宋體W6" w:hint="eastAsia"/>
          <w:bCs/>
          <w:noProof/>
        </w:rPr>
        <w:t>2005</w:t>
      </w:r>
      <w:r w:rsidR="005422E3">
        <w:rPr>
          <w:rFonts w:eastAsia="華康仿宋體W6" w:hint="eastAsia"/>
          <w:bCs/>
          <w:noProof/>
        </w:rPr>
        <w:t>)</w:t>
      </w:r>
      <w:r w:rsidRPr="00776136">
        <w:rPr>
          <w:rFonts w:eastAsia="華康仿宋體W6" w:hint="eastAsia"/>
          <w:bCs/>
          <w:noProof/>
        </w:rPr>
        <w:t>：《神奇床》，台北，遠流出版事業股份有限公司。</w:t>
      </w:r>
    </w:p>
    <w:p w:rsidR="0042571B" w:rsidRPr="00CC2BF4" w:rsidRDefault="00C745D2" w:rsidP="005E3019">
      <w:pPr>
        <w:pStyle w:val="af4"/>
        <w:widowControl/>
        <w:numPr>
          <w:ilvl w:val="0"/>
          <w:numId w:val="21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776136">
        <w:rPr>
          <w:rFonts w:eastAsia="華康仿宋體W6" w:hint="eastAsia"/>
          <w:bCs/>
          <w:noProof/>
        </w:rPr>
        <w:t>海</w:t>
      </w:r>
      <w:r w:rsidRPr="005422E3">
        <w:rPr>
          <w:rFonts w:ascii="華康仿宋體W6" w:eastAsia="華康仿宋體W6" w:hint="eastAsia"/>
          <w:bCs/>
          <w:noProof/>
        </w:rPr>
        <w:t>倫</w:t>
      </w:r>
      <w:r w:rsidR="005422E3">
        <w:rPr>
          <w:rFonts w:ascii="華康仿宋體W6" w:eastAsia="華康仿宋體W6" w:hint="eastAsia"/>
          <w:bCs/>
          <w:noProof/>
        </w:rPr>
        <w:t>．</w:t>
      </w:r>
      <w:r w:rsidRPr="005422E3">
        <w:rPr>
          <w:rFonts w:ascii="華康仿宋體W6" w:eastAsia="華康仿宋體W6" w:hint="eastAsia"/>
          <w:bCs/>
          <w:noProof/>
        </w:rPr>
        <w:t>維妮亞/文，蕾蒂莎．樂索/圖，戴捷/譯</w:t>
      </w:r>
      <w:r w:rsidR="005422E3">
        <w:rPr>
          <w:rFonts w:eastAsia="華康仿宋體W6" w:hint="eastAsia"/>
          <w:bCs/>
          <w:noProof/>
        </w:rPr>
        <w:t>(</w:t>
      </w:r>
      <w:r w:rsidRPr="00776136">
        <w:rPr>
          <w:rFonts w:eastAsia="華康仿宋體W6" w:hint="eastAsia"/>
          <w:bCs/>
          <w:noProof/>
        </w:rPr>
        <w:t>2009</w:t>
      </w:r>
      <w:r w:rsidR="005422E3">
        <w:rPr>
          <w:rFonts w:eastAsia="華康仿宋體W6" w:hint="eastAsia"/>
          <w:bCs/>
          <w:noProof/>
        </w:rPr>
        <w:t>)</w:t>
      </w:r>
      <w:r w:rsidRPr="00776136">
        <w:rPr>
          <w:rFonts w:eastAsia="華康仿宋體W6" w:hint="eastAsia"/>
          <w:bCs/>
          <w:noProof/>
        </w:rPr>
        <w:t>：《怪誕大發明》，香港，木棉樹出版社。</w:t>
      </w:r>
    </w:p>
    <w:p w:rsidR="0042571B" w:rsidRPr="00CC2BF4" w:rsidRDefault="0042571B" w:rsidP="0042571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8023F2" w:rsidRDefault="00B3798D" w:rsidP="008023F2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8023F2" w:rsidRDefault="00B3798D" w:rsidP="008023F2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sectPr w:rsidR="00B3798D" w:rsidRPr="00CC2BF4" w:rsidSect="003D2765">
      <w:headerReference w:type="even" r:id="rId15"/>
      <w:headerReference w:type="default" r:id="rId16"/>
      <w:footerReference w:type="even" r:id="rId17"/>
      <w:footerReference w:type="default" r:id="rId18"/>
      <w:pgSz w:w="11906" w:h="16838" w:code="9"/>
      <w:pgMar w:top="1418" w:right="1418" w:bottom="1418" w:left="1418" w:header="851" w:footer="851" w:gutter="567"/>
      <w:pgNumType w:start="7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66C" w:rsidRDefault="00ED066C" w:rsidP="003742C4">
      <w:r>
        <w:separator/>
      </w:r>
    </w:p>
  </w:endnote>
  <w:endnote w:type="continuationSeparator" w:id="0">
    <w:p w:rsidR="00ED066C" w:rsidRDefault="00ED066C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143C93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3D2765">
      <w:rPr>
        <w:noProof/>
      </w:rPr>
      <w:t>80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143C93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3D2765">
      <w:rPr>
        <w:noProof/>
      </w:rPr>
      <w:t>79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66C" w:rsidRDefault="00ED066C" w:rsidP="003742C4">
      <w:r>
        <w:separator/>
      </w:r>
    </w:p>
  </w:footnote>
  <w:footnote w:type="continuationSeparator" w:id="0">
    <w:p w:rsidR="00ED066C" w:rsidRDefault="00ED066C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>
      <w:rPr>
        <w:rFonts w:eastAsia="華康仿宋體W6" w:hint="eastAsia"/>
        <w:snapToGrid w:val="0"/>
        <w:spacing w:val="20"/>
        <w:kern w:val="0"/>
      </w:rPr>
      <w:t>示例五　怪博士與妙博士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6146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3C93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6262"/>
    <w:rsid w:val="00187D09"/>
    <w:rsid w:val="00192F7F"/>
    <w:rsid w:val="00193BDE"/>
    <w:rsid w:val="00195A0F"/>
    <w:rsid w:val="001966E2"/>
    <w:rsid w:val="00197CD5"/>
    <w:rsid w:val="001A16D0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24CD"/>
    <w:rsid w:val="003D2765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066C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maroon,#fcf,#ffc,#ccecff,#cfc,#ccf,#dbe57f,#e5eca2"/>
    </o:shapedefaults>
    <o:shapelayout v:ext="edit">
      <o:idmap v:ext="edit" data="1,3"/>
      <o:rules v:ext="edit">
        <o:r id="V:Rule49" type="callout" idref="#_x0000_s1633"/>
        <o:r id="V:Rule50" type="callout" idref="#_x0000_s1634"/>
        <o:r id="V:Rule51" type="callout" idref="#_x0000_s1637"/>
        <o:r id="V:Rule52" type="callout" idref="#_x0000_s1638"/>
        <o:r id="V:Rule53" type="callout" idref="#_x0000_s1639"/>
        <o:r id="V:Rule54" type="callout" idref="#_x0000_s1641"/>
        <o:r id="V:Rule55" type="callout" idref="#_x0000_s1642"/>
        <o:r id="V:Rule56" type="callout" idref="#_x0000_s164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2F59-31C8-4410-80A4-1BEC63B3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10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170</cp:revision>
  <cp:lastPrinted>2015-12-24T07:53:00Z</cp:lastPrinted>
  <dcterms:created xsi:type="dcterms:W3CDTF">2015-11-18T12:51:00Z</dcterms:created>
  <dcterms:modified xsi:type="dcterms:W3CDTF">2016-01-25T13:41:00Z</dcterms:modified>
</cp:coreProperties>
</file>