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F9" w:rsidRPr="00764BC1" w:rsidRDefault="007428F9" w:rsidP="007428F9">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7428F9" w:rsidRPr="00BF07FA" w:rsidRDefault="007428F9" w:rsidP="007428F9">
      <w:pPr>
        <w:snapToGrid w:val="0"/>
        <w:jc w:val="center"/>
        <w:rPr>
          <w:rFonts w:ascii="華康香港標準楷書" w:eastAsia="華康香港標準楷書" w:hAnsi="華康香港標準楷書" w:cs="華康香港標準楷書"/>
          <w:b/>
          <w:sz w:val="40"/>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b/>
          <w:sz w:val="32"/>
          <w:szCs w:val="32"/>
        </w:rPr>
        <w:t>Being Realistic and Practical</w:t>
      </w:r>
    </w:p>
    <w:p w:rsidR="00FA252F" w:rsidRPr="00DE359C" w:rsidRDefault="007428F9" w:rsidP="007428F9">
      <w:pPr>
        <w:snapToGrid w:val="0"/>
        <w:jc w:val="center"/>
        <w:rPr>
          <w:rFonts w:ascii="華康香港標準楷書" w:eastAsia="華康香港標準楷書" w:hAnsi="華康香港標準楷書" w:cs="華康香港標準楷書"/>
          <w:sz w:val="40"/>
        </w:rPr>
      </w:pPr>
      <w:r>
        <w:rPr>
          <w:rFonts w:ascii="Times New Roman" w:eastAsia="華康香港標準楷書" w:hAnsi="Times New Roman" w:cs="Times New Roman"/>
          <w:sz w:val="28"/>
          <w:szCs w:val="32"/>
        </w:rPr>
        <w:t>Accept facts; respect evidence; dare to explore</w:t>
      </w:r>
    </w:p>
    <w:p w:rsidR="00FA252F" w:rsidRDefault="00FA252F"/>
    <w:p w:rsidR="00E14726" w:rsidRPr="00B022EE" w:rsidRDefault="00BC591A" w:rsidP="00BC591A">
      <w:pPr>
        <w:ind w:leftChars="531" w:left="1274"/>
        <w:rPr>
          <w:rFonts w:ascii="華康香港標準楷書" w:eastAsia="華康香港標準楷書" w:hAnsi="華康香港標準楷書" w:cs="華康香港標準楷書"/>
          <w:b/>
          <w:sz w:val="36"/>
          <w:szCs w:val="44"/>
        </w:rPr>
      </w:pPr>
      <w:r w:rsidRPr="00B022EE">
        <w:rPr>
          <w:rFonts w:ascii="華康香港標準楷書" w:eastAsia="華康香港標準楷書" w:hAnsi="華康香港標準楷書" w:cs="華康香港標準楷書"/>
          <w:b/>
          <w:noProof/>
          <w:sz w:val="36"/>
          <w:szCs w:val="44"/>
        </w:rPr>
        <w:drawing>
          <wp:anchor distT="0" distB="0" distL="114300" distR="114300" simplePos="0" relativeHeight="251654144"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8F9" w:rsidRPr="00B50687">
        <w:rPr>
          <w:rFonts w:ascii="Times New Roman" w:eastAsia="華康香港標準楷書" w:hAnsi="Times New Roman" w:cs="Times New Roman"/>
          <w:b/>
          <w:sz w:val="32"/>
          <w:szCs w:val="44"/>
        </w:rPr>
        <w:t xml:space="preserve"> </w:t>
      </w:r>
      <w:r w:rsidR="007428F9" w:rsidRPr="00195FAC">
        <w:rPr>
          <w:rFonts w:ascii="Times New Roman" w:eastAsia="華康香港標準楷書" w:hAnsi="Times New Roman" w:cs="Times New Roman"/>
          <w:b/>
          <w:sz w:val="32"/>
          <w:szCs w:val="44"/>
        </w:rPr>
        <w:t>Story</w:t>
      </w:r>
      <w:r w:rsidR="007428F9" w:rsidRPr="00195FAC">
        <w:rPr>
          <w:rFonts w:ascii="Times New Roman" w:eastAsia="華康香港標準楷書" w:hAnsi="Times New Roman" w:cs="Times New Roman"/>
          <w:b/>
          <w:sz w:val="32"/>
          <w:szCs w:val="44"/>
        </w:rPr>
        <w:t>：</w:t>
      </w:r>
      <w:r w:rsidR="007428F9" w:rsidRPr="007428F9">
        <w:rPr>
          <w:rFonts w:ascii="Times New Roman" w:eastAsia="華康香港標準楷書" w:hAnsi="Times New Roman" w:cs="Times New Roman" w:hint="eastAsia"/>
          <w:b/>
          <w:sz w:val="32"/>
          <w:szCs w:val="44"/>
        </w:rPr>
        <w:t>B</w:t>
      </w:r>
      <w:r w:rsidR="007428F9" w:rsidRPr="007428F9">
        <w:rPr>
          <w:rFonts w:ascii="Times New Roman" w:eastAsia="華康香港標準楷書" w:hAnsi="Times New Roman" w:cs="Times New Roman"/>
          <w:b/>
          <w:sz w:val="32"/>
          <w:szCs w:val="44"/>
        </w:rPr>
        <w:t>ian Que Cured the Dying Prince</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B022EE" w:rsidRDefault="006A42BA" w:rsidP="00C73972">
      <w:pPr>
        <w:pStyle w:val="a3"/>
        <w:numPr>
          <w:ilvl w:val="0"/>
          <w:numId w:val="2"/>
        </w:numPr>
        <w:ind w:leftChars="0"/>
        <w:rPr>
          <w:rFonts w:ascii="Times New Roman" w:eastAsia="華康香港標準楷書" w:hAnsi="Times New Roman" w:cs="Times New Roman"/>
          <w:b/>
          <w:sz w:val="32"/>
          <w:szCs w:val="32"/>
        </w:rPr>
      </w:pPr>
      <w:r w:rsidRPr="00C73972">
        <w:rPr>
          <w:rFonts w:ascii="Times New Roman" w:eastAsia="華康香港標準楷書" w:hAnsi="Times New Roman" w:cs="Times New Roman"/>
          <w:b/>
          <w:noProof/>
          <w:sz w:val="32"/>
          <w:szCs w:val="32"/>
        </w:rPr>
        <mc:AlternateContent>
          <mc:Choice Requires="wps">
            <w:drawing>
              <wp:anchor distT="0" distB="0" distL="114300" distR="114300" simplePos="0" relativeHeight="251655168" behindDoc="0" locked="0" layoutInCell="1" allowOverlap="1" wp14:anchorId="5D5D62BD" wp14:editId="62A1D269">
                <wp:simplePos x="0" y="0"/>
                <wp:positionH relativeFrom="column">
                  <wp:posOffset>-20320</wp:posOffset>
                </wp:positionH>
                <wp:positionV relativeFrom="paragraph">
                  <wp:posOffset>455295</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C73972" w:rsidRPr="006A42BA" w:rsidRDefault="00C73972" w:rsidP="00C73972">
                            <w:pPr>
                              <w:rPr>
                                <w:sz w:val="32"/>
                                <w:szCs w:val="32"/>
                              </w:rPr>
                            </w:pPr>
                            <w:r w:rsidRPr="006A42BA">
                              <w:rPr>
                                <w:sz w:val="32"/>
                                <w:szCs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D62BD" id="_x0000_t202" coordsize="21600,21600" o:spt="202" path="m,l,21600r21600,l21600,xe">
                <v:stroke joinstyle="miter"/>
                <v:path gradientshapeok="t" o:connecttype="rect"/>
              </v:shapetype>
              <v:shape id="文字方塊 21" o:spid="_x0000_s1026" type="#_x0000_t202" style="position:absolute;left:0;text-align:left;margin-left:-1.6pt;margin-top:35.85pt;width:39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" filled="f" stroked="f" strokeweight=".5pt">
                <v:textbox>
                  <w:txbxContent>
                    <w:p w:rsidR="00C73972" w:rsidRPr="006A42BA" w:rsidRDefault="00C73972" w:rsidP="00C73972">
                      <w:pPr>
                        <w:rPr>
                          <w:sz w:val="32"/>
                          <w:szCs w:val="32"/>
                        </w:rPr>
                      </w:pPr>
                      <w:r w:rsidRPr="006A42BA">
                        <w:rPr>
                          <w:sz w:val="32"/>
                          <w:szCs w:val="32"/>
                        </w:rPr>
                        <w:sym w:font="Wingdings" w:char="F081"/>
                      </w:r>
                    </w:p>
                  </w:txbxContent>
                </v:textbox>
              </v:shape>
            </w:pict>
          </mc:Fallback>
        </mc:AlternateContent>
      </w:r>
      <w:r w:rsidR="007428F9"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200"/>
      </w:tblGrid>
      <w:tr w:rsidR="00FA252F" w:rsidTr="007428F9">
        <w:tc>
          <w:tcPr>
            <w:tcW w:w="4322" w:type="dxa"/>
          </w:tcPr>
          <w:p w:rsidR="00FA252F" w:rsidRDefault="00BC0122" w:rsidP="00B022EE">
            <w:pPr>
              <w:ind w:leftChars="177" w:left="425"/>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390775" cy="1666240"/>
                  <wp:effectExtent l="0" t="0" r="9525" b="0"/>
                  <wp:docPr id="30" name="圖片 30" descr="C:\Users\edbuser\Desktop\6-8\致知達德\個人篇\實事求是\扁鵲治病\03-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edbuser\Desktop\6-8\致知達德\個人篇\實事求是\扁鵲治病\03-01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1580" cy="1666801"/>
                          </a:xfrm>
                          <a:prstGeom prst="rect">
                            <a:avLst/>
                          </a:prstGeom>
                          <a:noFill/>
                          <a:ln>
                            <a:noFill/>
                          </a:ln>
                        </pic:spPr>
                      </pic:pic>
                    </a:graphicData>
                  </a:graphic>
                </wp:inline>
              </w:drawing>
            </w:r>
          </w:p>
        </w:tc>
        <w:tc>
          <w:tcPr>
            <w:tcW w:w="4200" w:type="dxa"/>
          </w:tcPr>
          <w:p w:rsidR="00FA252F" w:rsidRDefault="006A42BA" w:rsidP="006A42BA">
            <w:pPr>
              <w:ind w:leftChars="113" w:left="271"/>
              <w:jc w:val="right"/>
              <w:rPr>
                <w:rFonts w:ascii="華康香港標準楷書" w:eastAsia="華康香港標準楷書" w:hAnsi="華康香港標準楷書" w:cs="華康香港標準楷書"/>
                <w:sz w:val="32"/>
                <w:szCs w:val="32"/>
              </w:rPr>
            </w:pPr>
            <w:r w:rsidRPr="00C73972">
              <w:rPr>
                <w:rFonts w:ascii="Times New Roman" w:eastAsia="華康香港標準楷書" w:hAnsi="Times New Roman" w:cs="Times New Roman"/>
                <w:b/>
                <w:noProof/>
                <w:sz w:val="32"/>
                <w:szCs w:val="32"/>
              </w:rPr>
              <mc:AlternateContent>
                <mc:Choice Requires="wps">
                  <w:drawing>
                    <wp:anchor distT="0" distB="0" distL="114300" distR="114300" simplePos="0" relativeHeight="251656192" behindDoc="0" locked="0" layoutInCell="1" allowOverlap="1" wp14:anchorId="4DA1ABFD" wp14:editId="4E4FEC57">
                      <wp:simplePos x="0" y="0"/>
                      <wp:positionH relativeFrom="column">
                        <wp:posOffset>-103414</wp:posOffset>
                      </wp:positionH>
                      <wp:positionV relativeFrom="paragraph">
                        <wp:posOffset>16064</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C73972" w:rsidRPr="006A42BA" w:rsidRDefault="00C73972" w:rsidP="00C73972">
                                  <w:pPr>
                                    <w:rPr>
                                      <w:sz w:val="32"/>
                                      <w:szCs w:val="32"/>
                                    </w:rPr>
                                  </w:pPr>
                                  <w:r w:rsidRPr="006A42BA">
                                    <w:rPr>
                                      <w:sz w:val="32"/>
                                      <w:szCs w:val="32"/>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1ABFD" id="文字方塊 22" o:spid="_x0000_s1027" type="#_x0000_t202" style="position:absolute;left:0;text-align:left;margin-left:-8.15pt;margin-top:1.25pt;width:39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" filled="f" stroked="f" strokeweight=".5pt">
                      <v:textbox>
                        <w:txbxContent>
                          <w:p w:rsidR="00C73972" w:rsidRPr="006A42BA" w:rsidRDefault="00C73972" w:rsidP="00C73972">
                            <w:pPr>
                              <w:rPr>
                                <w:sz w:val="32"/>
                                <w:szCs w:val="32"/>
                              </w:rPr>
                            </w:pPr>
                            <w:r w:rsidRPr="006A42BA">
                              <w:rPr>
                                <w:sz w:val="32"/>
                                <w:szCs w:val="32"/>
                              </w:rPr>
                              <w:sym w:font="Wingdings" w:char="F082"/>
                            </w:r>
                          </w:p>
                        </w:txbxContent>
                      </v:textbox>
                    </v:shape>
                  </w:pict>
                </mc:Fallback>
              </mc:AlternateContent>
            </w:r>
            <w:r w:rsidR="00BC0122">
              <w:rPr>
                <w:rFonts w:ascii="華康香港標準楷書" w:eastAsia="華康香港標準楷書" w:hAnsi="華康香港標準楷書" w:cs="華康香港標準楷書"/>
                <w:noProof/>
                <w:sz w:val="32"/>
                <w:szCs w:val="32"/>
              </w:rPr>
              <w:drawing>
                <wp:inline distT="0" distB="0" distL="0" distR="0" wp14:anchorId="1521A958" wp14:editId="476A5316">
                  <wp:extent cx="2409825" cy="1666240"/>
                  <wp:effectExtent l="0" t="0" r="9525" b="0"/>
                  <wp:docPr id="31" name="圖片 31" descr="C:\Users\edbuser\Desktop\6-8\致知達德\個人篇\實事求是\扁鵲治病\03-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dbuser\Desktop\6-8\致知達德\個人篇\實事求是\扁鵲治病\03-01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0636" cy="1666801"/>
                          </a:xfrm>
                          <a:prstGeom prst="rect">
                            <a:avLst/>
                          </a:prstGeom>
                          <a:noFill/>
                          <a:ln>
                            <a:noFill/>
                          </a:ln>
                        </pic:spPr>
                      </pic:pic>
                    </a:graphicData>
                  </a:graphic>
                </wp:inline>
              </w:drawing>
            </w:r>
          </w:p>
        </w:tc>
      </w:tr>
      <w:tr w:rsidR="00FA252F" w:rsidRPr="00DE359C" w:rsidTr="007428F9">
        <w:tc>
          <w:tcPr>
            <w:tcW w:w="4322" w:type="dxa"/>
          </w:tcPr>
          <w:p w:rsidR="00FA252F" w:rsidRPr="00DE359C" w:rsidRDefault="006A42BA" w:rsidP="00B022EE">
            <w:pPr>
              <w:ind w:leftChars="177" w:left="425"/>
              <w:rPr>
                <w:rFonts w:ascii="華康香港標準楷書" w:eastAsia="華康香港標準楷書" w:hAnsi="華康香港標準楷書" w:cs="華康香港標準楷書"/>
                <w:sz w:val="28"/>
                <w:szCs w:val="32"/>
              </w:rPr>
            </w:pPr>
            <w:r w:rsidRPr="00C73972">
              <w:rPr>
                <w:rFonts w:ascii="Times New Roman" w:eastAsia="華康香港標準楷書" w:hAnsi="Times New Roman" w:cs="Times New Roman"/>
                <w:b/>
                <w:noProof/>
                <w:sz w:val="32"/>
                <w:szCs w:val="32"/>
              </w:rPr>
              <mc:AlternateContent>
                <mc:Choice Requires="wps">
                  <w:drawing>
                    <wp:anchor distT="0" distB="0" distL="114300" distR="114300" simplePos="0" relativeHeight="251659264" behindDoc="0" locked="0" layoutInCell="1" allowOverlap="1" wp14:anchorId="5D6A47A1" wp14:editId="514AC361">
                      <wp:simplePos x="0" y="0"/>
                      <wp:positionH relativeFrom="column">
                        <wp:posOffset>-23248</wp:posOffset>
                      </wp:positionH>
                      <wp:positionV relativeFrom="paragraph">
                        <wp:posOffset>10168</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C73972" w:rsidRPr="006A42BA" w:rsidRDefault="00C73972" w:rsidP="00C73972">
                                  <w:pPr>
                                    <w:rPr>
                                      <w:sz w:val="32"/>
                                      <w:szCs w:val="32"/>
                                    </w:rPr>
                                  </w:pPr>
                                  <w:r w:rsidRPr="006A42BA">
                                    <w:rPr>
                                      <w:sz w:val="32"/>
                                      <w:szCs w:val="32"/>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A47A1" id="文字方塊 23" o:spid="_x0000_s1028" type="#_x0000_t202" style="position:absolute;left:0;text-align:left;margin-left:-1.85pt;margin-top:.8pt;width:39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bVRQ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" filled="f" stroked="f" strokeweight=".5pt">
                      <v:textbox>
                        <w:txbxContent>
                          <w:p w:rsidR="00C73972" w:rsidRPr="006A42BA" w:rsidRDefault="00C73972" w:rsidP="00C73972">
                            <w:pPr>
                              <w:rPr>
                                <w:sz w:val="32"/>
                                <w:szCs w:val="32"/>
                              </w:rPr>
                            </w:pPr>
                            <w:r w:rsidRPr="006A42BA">
                              <w:rPr>
                                <w:sz w:val="32"/>
                                <w:szCs w:val="32"/>
                              </w:rPr>
                              <w:sym w:font="Wingdings" w:char="F083"/>
                            </w:r>
                          </w:p>
                        </w:txbxContent>
                      </v:textbox>
                    </v:shape>
                  </w:pict>
                </mc:Fallback>
              </mc:AlternateContent>
            </w:r>
            <w:r w:rsidR="00BC0122" w:rsidRPr="00DE359C">
              <w:rPr>
                <w:rFonts w:ascii="華康香港標準楷書" w:eastAsia="華康香港標準楷書" w:hAnsi="華康香港標準楷書" w:cs="華康香港標準楷書"/>
                <w:noProof/>
                <w:sz w:val="28"/>
                <w:szCs w:val="32"/>
              </w:rPr>
              <w:drawing>
                <wp:inline distT="0" distB="0" distL="0" distR="0">
                  <wp:extent cx="2390775" cy="1666240"/>
                  <wp:effectExtent l="0" t="0" r="9525" b="0"/>
                  <wp:docPr id="33" name="圖片 33" descr="C:\Users\edbuser\Desktop\6-8\致知達德\個人篇\實事求是\扁鵲治病\03-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edbuser\Desktop\6-8\致知達德\個人篇\實事求是\扁鵲治病\03-01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1580" cy="1666801"/>
                          </a:xfrm>
                          <a:prstGeom prst="rect">
                            <a:avLst/>
                          </a:prstGeom>
                          <a:noFill/>
                          <a:ln>
                            <a:noFill/>
                          </a:ln>
                        </pic:spPr>
                      </pic:pic>
                    </a:graphicData>
                  </a:graphic>
                </wp:inline>
              </w:drawing>
            </w:r>
          </w:p>
        </w:tc>
        <w:tc>
          <w:tcPr>
            <w:tcW w:w="4200" w:type="dxa"/>
          </w:tcPr>
          <w:p w:rsidR="00FA252F" w:rsidRPr="00DE359C" w:rsidRDefault="006A42BA" w:rsidP="006A42BA">
            <w:pPr>
              <w:ind w:leftChars="113" w:left="271"/>
              <w:rPr>
                <w:rFonts w:ascii="華康香港標準楷書" w:eastAsia="華康香港標準楷書" w:hAnsi="華康香港標準楷書" w:cs="華康香港標準楷書"/>
                <w:sz w:val="28"/>
                <w:szCs w:val="32"/>
              </w:rPr>
            </w:pPr>
            <w:r w:rsidRPr="00C73972">
              <w:rPr>
                <w:rFonts w:ascii="Times New Roman" w:eastAsia="華康香港標準楷書" w:hAnsi="Times New Roman" w:cs="Times New Roman"/>
                <w:b/>
                <w:noProof/>
                <w:sz w:val="32"/>
                <w:szCs w:val="32"/>
              </w:rPr>
              <mc:AlternateContent>
                <mc:Choice Requires="wps">
                  <w:drawing>
                    <wp:anchor distT="0" distB="0" distL="114300" distR="114300" simplePos="0" relativeHeight="251661312" behindDoc="0" locked="0" layoutInCell="1" allowOverlap="1" wp14:anchorId="07BDBEAC" wp14:editId="154890F9">
                      <wp:simplePos x="0" y="0"/>
                      <wp:positionH relativeFrom="column">
                        <wp:posOffset>-91737</wp:posOffset>
                      </wp:positionH>
                      <wp:positionV relativeFrom="paragraph">
                        <wp:posOffset>15883</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C73972" w:rsidRPr="006A42BA" w:rsidRDefault="00C73972" w:rsidP="00C73972">
                                  <w:pPr>
                                    <w:rPr>
                                      <w:sz w:val="32"/>
                                      <w:szCs w:val="32"/>
                                    </w:rPr>
                                  </w:pPr>
                                  <w:r w:rsidRPr="006A42BA">
                                    <w:rPr>
                                      <w:sz w:val="32"/>
                                      <w:szCs w:val="32"/>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DBEAC" id="文字方塊 25" o:spid="_x0000_s1029" type="#_x0000_t202" style="position:absolute;left:0;text-align:left;margin-left:-7.2pt;margin-top:1.25pt;width:3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" filled="f" stroked="f" strokeweight=".5pt">
                      <v:textbox>
                        <w:txbxContent>
                          <w:p w:rsidR="00C73972" w:rsidRPr="006A42BA" w:rsidRDefault="00C73972" w:rsidP="00C73972">
                            <w:pPr>
                              <w:rPr>
                                <w:sz w:val="32"/>
                                <w:szCs w:val="32"/>
                              </w:rPr>
                            </w:pPr>
                            <w:r w:rsidRPr="006A42BA">
                              <w:rPr>
                                <w:sz w:val="32"/>
                                <w:szCs w:val="32"/>
                              </w:rPr>
                              <w:sym w:font="Wingdings" w:char="F084"/>
                            </w:r>
                          </w:p>
                        </w:txbxContent>
                      </v:textbox>
                    </v:shape>
                  </w:pict>
                </mc:Fallback>
              </mc:AlternateContent>
            </w:r>
            <w:r w:rsidR="00BC0122" w:rsidRPr="00DE359C">
              <w:rPr>
                <w:rFonts w:ascii="華康香港標準楷書" w:eastAsia="華康香港標準楷書" w:hAnsi="華康香港標準楷書" w:cs="華康香港標準楷書"/>
                <w:noProof/>
                <w:sz w:val="28"/>
                <w:szCs w:val="32"/>
              </w:rPr>
              <w:drawing>
                <wp:inline distT="0" distB="0" distL="0" distR="0">
                  <wp:extent cx="2400300" cy="1666240"/>
                  <wp:effectExtent l="0" t="0" r="0" b="0"/>
                  <wp:docPr id="34" name="圖片 34" descr="C:\Users\edbuser\Desktop\6-8\致知達德\個人篇\實事求是\扁鵲治病\03-0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dbuser\Desktop\6-8\致知達德\個人篇\實事求是\扁鵲治病\03-01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1108" cy="1666801"/>
                          </a:xfrm>
                          <a:prstGeom prst="rect">
                            <a:avLst/>
                          </a:prstGeom>
                          <a:noFill/>
                          <a:ln>
                            <a:noFill/>
                          </a:ln>
                        </pic:spPr>
                      </pic:pic>
                    </a:graphicData>
                  </a:graphic>
                </wp:inline>
              </w:drawing>
            </w:r>
          </w:p>
        </w:tc>
      </w:tr>
    </w:tbl>
    <w:p w:rsidR="00FA252F" w:rsidRPr="0021781B" w:rsidRDefault="007428F9" w:rsidP="00487E2E">
      <w:pPr>
        <w:ind w:leftChars="177" w:left="425"/>
        <w:rPr>
          <w:rFonts w:ascii="細明體" w:eastAsia="細明體" w:hAnsi="細明體" w:cs="細明體"/>
          <w:color w:val="000000"/>
          <w:sz w:val="28"/>
          <w:szCs w:val="28"/>
          <w:shd w:val="clear" w:color="auto" w:fill="FFFFFF"/>
        </w:rPr>
      </w:pPr>
      <w:r w:rsidRPr="007428F9">
        <w:rPr>
          <w:rFonts w:ascii="Times New Roman" w:hAnsi="Times New Roman" w:cs="Times New Roman"/>
          <w:color w:val="000000"/>
          <w:shd w:val="clear" w:color="auto" w:fill="FFFFFF"/>
        </w:rPr>
        <w:t>Story adapted from (Han Dynasty) Biographies of Bian Que and Cang Gong, </w:t>
      </w:r>
      <w:r w:rsidRPr="007428F9">
        <w:rPr>
          <w:rFonts w:ascii="Times New Roman" w:hAnsi="Times New Roman" w:cs="Times New Roman"/>
          <w:i/>
          <w:iCs/>
          <w:color w:val="000000"/>
          <w:shd w:val="clear" w:color="auto" w:fill="FFFFFF"/>
        </w:rPr>
        <w:t>Records of the Grand Historian</w:t>
      </w:r>
      <w:r w:rsidRPr="007428F9">
        <w:rPr>
          <w:rFonts w:ascii="Times New Roman" w:hAnsi="Times New Roman" w:cs="Times New Roman"/>
          <w:color w:val="000000"/>
          <w:shd w:val="clear" w:color="auto" w:fill="FFFFFF"/>
        </w:rPr>
        <w:t> (by Sima Qian)</w:t>
      </w:r>
      <w:r w:rsidRPr="007428F9">
        <w:rPr>
          <w:rStyle w:val="a9"/>
          <w:rFonts w:ascii="Times New Roman" w:eastAsia="華康香港標準楷書" w:hAnsi="Times New Roman" w:cs="Times New Roman"/>
          <w:position w:val="6"/>
          <w:szCs w:val="28"/>
        </w:rPr>
        <w:t xml:space="preserve"> </w:t>
      </w:r>
      <w:r w:rsidR="00FA252F" w:rsidRPr="00487E2E">
        <w:rPr>
          <w:rStyle w:val="a9"/>
          <w:rFonts w:ascii="Times New Roman" w:eastAsia="華康香港標準楷書" w:hAnsi="Times New Roman" w:cs="Times New Roman"/>
          <w:position w:val="6"/>
          <w:szCs w:val="28"/>
        </w:rPr>
        <w:footnoteReference w:id="1"/>
      </w:r>
      <w:r w:rsidR="0021781B" w:rsidRPr="00487E2E">
        <w:rPr>
          <w:rFonts w:ascii="Times New Roman" w:eastAsia="華康香港標準楷書(P)" w:hAnsi="Times New Roman" w:cs="Times New Roman"/>
          <w:position w:val="6"/>
          <w:szCs w:val="24"/>
        </w:rPr>
        <w:t xml:space="preserve"> </w:t>
      </w:r>
    </w:p>
    <w:p w:rsidR="0021781B" w:rsidRPr="0021781B" w:rsidRDefault="0021781B" w:rsidP="0021781B">
      <w:pPr>
        <w:widowControl/>
        <w:rPr>
          <w:rFonts w:ascii="華康香港標準楷書(P)" w:eastAsia="華康香港標準楷書(P)" w:hAnsi="華康香港標準楷書(P)" w:cs="華康香港標準楷書(P)"/>
          <w:szCs w:val="24"/>
        </w:rPr>
      </w:pPr>
    </w:p>
    <w:p w:rsidR="00B022EE" w:rsidRDefault="00B022EE">
      <w:pPr>
        <w:widowControl/>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br w:type="page"/>
      </w:r>
    </w:p>
    <w:p w:rsidR="00E14726" w:rsidRPr="00B022EE" w:rsidRDefault="007428F9" w:rsidP="00B022EE">
      <w:pPr>
        <w:pStyle w:val="a3"/>
        <w:numPr>
          <w:ilvl w:val="0"/>
          <w:numId w:val="2"/>
        </w:numPr>
        <w:ind w:leftChars="0"/>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E14726" w:rsidRPr="00A369F9" w:rsidRDefault="00BC0122" w:rsidP="00DE359C">
      <w:pPr>
        <w:pStyle w:val="a3"/>
        <w:numPr>
          <w:ilvl w:val="0"/>
          <w:numId w:val="3"/>
        </w:numPr>
        <w:snapToGrid w:val="0"/>
        <w:ind w:leftChars="0" w:left="992" w:hanging="499"/>
        <w:rPr>
          <w:rFonts w:ascii="Times New Roman" w:eastAsia="華康香港標準楷書" w:hAnsi="Times New Roman" w:cs="Times New Roman"/>
          <w:sz w:val="32"/>
          <w:szCs w:val="32"/>
        </w:rPr>
      </w:pPr>
      <w:r w:rsidRPr="00BC0122">
        <w:rPr>
          <w:rFonts w:ascii="Times New Roman" w:eastAsia="華康香港標準楷書" w:hAnsi="Times New Roman" w:cs="Times New Roman" w:hint="eastAsia"/>
          <w:sz w:val="32"/>
          <w:szCs w:val="32"/>
        </w:rPr>
        <w:t>你認為</w:t>
      </w:r>
      <w:r w:rsidRPr="00C73972">
        <w:rPr>
          <w:rFonts w:ascii="Times New Roman" w:eastAsia="華康香港標準楷書" w:hAnsi="Times New Roman" w:cs="Times New Roman" w:hint="eastAsia"/>
          <w:sz w:val="32"/>
          <w:szCs w:val="32"/>
          <w:u w:val="single"/>
        </w:rPr>
        <w:t>扁鵲</w:t>
      </w:r>
      <w:r w:rsidRPr="00BC0122">
        <w:rPr>
          <w:rFonts w:ascii="Times New Roman" w:eastAsia="華康香港標準楷書" w:hAnsi="Times New Roman" w:cs="Times New Roman" w:hint="eastAsia"/>
          <w:sz w:val="32"/>
          <w:szCs w:val="32"/>
        </w:rPr>
        <w:t>是一個實事求是的人嗎？何以見得？</w:t>
      </w:r>
    </w:p>
    <w:p w:rsidR="00756F25" w:rsidRPr="00A369F9" w:rsidRDefault="00BC0122" w:rsidP="00B022EE">
      <w:pPr>
        <w:pStyle w:val="a3"/>
        <w:numPr>
          <w:ilvl w:val="0"/>
          <w:numId w:val="3"/>
        </w:numPr>
        <w:snapToGrid w:val="0"/>
        <w:spacing w:line="520" w:lineRule="exact"/>
        <w:ind w:leftChars="0" w:left="992" w:hanging="499"/>
        <w:rPr>
          <w:rFonts w:ascii="Times New Roman" w:eastAsia="華康香港標準楷書" w:hAnsi="Times New Roman" w:cs="Times New Roman"/>
          <w:sz w:val="32"/>
          <w:szCs w:val="32"/>
        </w:rPr>
      </w:pPr>
      <w:r w:rsidRPr="00BC0122">
        <w:rPr>
          <w:rFonts w:ascii="Times New Roman" w:eastAsia="華康香港標準楷書" w:hAnsi="Times New Roman" w:cs="Times New Roman" w:hint="eastAsia"/>
          <w:sz w:val="32"/>
          <w:szCs w:val="32"/>
        </w:rPr>
        <w:t>遇上困難，如像</w:t>
      </w:r>
      <w:r w:rsidRPr="00C73972">
        <w:rPr>
          <w:rFonts w:ascii="Times New Roman" w:eastAsia="華康香港標準楷書" w:hAnsi="Times New Roman" w:cs="Times New Roman" w:hint="eastAsia"/>
          <w:sz w:val="32"/>
          <w:szCs w:val="32"/>
          <w:u w:val="single"/>
        </w:rPr>
        <w:t>虢</w:t>
      </w:r>
      <w:r w:rsidRPr="00BC0122">
        <w:rPr>
          <w:rFonts w:ascii="Times New Roman" w:eastAsia="華康香港標準楷書" w:hAnsi="Times New Roman" w:cs="Times New Roman" w:hint="eastAsia"/>
          <w:sz w:val="32"/>
          <w:szCs w:val="32"/>
        </w:rPr>
        <w:t>人一樣，只管求神問卜，你覺得這樣做可以解決問題嗎？為甚麼？</w:t>
      </w:r>
    </w:p>
    <w:p w:rsidR="00756F25" w:rsidRPr="00A369F9" w:rsidRDefault="00BC0122" w:rsidP="00B022EE">
      <w:pPr>
        <w:pStyle w:val="a3"/>
        <w:numPr>
          <w:ilvl w:val="0"/>
          <w:numId w:val="3"/>
        </w:numPr>
        <w:snapToGrid w:val="0"/>
        <w:spacing w:line="520" w:lineRule="exact"/>
        <w:ind w:leftChars="0" w:left="992" w:hanging="499"/>
        <w:rPr>
          <w:rFonts w:ascii="Times New Roman" w:eastAsia="華康香港標準楷書" w:hAnsi="Times New Roman" w:cs="Times New Roman"/>
          <w:sz w:val="32"/>
          <w:szCs w:val="32"/>
        </w:rPr>
      </w:pPr>
      <w:r w:rsidRPr="00BC0122">
        <w:rPr>
          <w:rFonts w:ascii="Times New Roman" w:eastAsia="華康香港標準楷書" w:hAnsi="Times New Roman" w:cs="Times New Roman" w:hint="eastAsia"/>
          <w:sz w:val="32"/>
          <w:szCs w:val="32"/>
        </w:rPr>
        <w:t>在學習上，怎樣才是實事求是的態度？</w:t>
      </w:r>
    </w:p>
    <w:p w:rsidR="00AD52DB" w:rsidRDefault="00BC0122" w:rsidP="00B022EE">
      <w:pPr>
        <w:pStyle w:val="a3"/>
        <w:numPr>
          <w:ilvl w:val="0"/>
          <w:numId w:val="3"/>
        </w:numPr>
        <w:snapToGrid w:val="0"/>
        <w:spacing w:line="520" w:lineRule="exact"/>
        <w:ind w:leftChars="0" w:left="992" w:hanging="499"/>
        <w:rPr>
          <w:rFonts w:ascii="Times New Roman" w:eastAsia="華康香港標準楷書" w:hAnsi="Times New Roman" w:cs="Times New Roman"/>
          <w:sz w:val="32"/>
          <w:szCs w:val="32"/>
        </w:rPr>
      </w:pPr>
      <w:r w:rsidRPr="00BC0122">
        <w:rPr>
          <w:rFonts w:ascii="Times New Roman" w:eastAsia="華康香港標準楷書" w:hAnsi="Times New Roman" w:cs="Times New Roman" w:hint="eastAsia"/>
          <w:sz w:val="32"/>
          <w:szCs w:val="32"/>
        </w:rPr>
        <w:t>在專題研習中，同學提出了不同的意見，如果你是組長，你會怎樣做？</w:t>
      </w:r>
    </w:p>
    <w:p w:rsidR="00527D91" w:rsidRPr="00B022EE" w:rsidRDefault="00527D91" w:rsidP="00562B5B">
      <w:pPr>
        <w:widowControl/>
        <w:rPr>
          <w:rFonts w:ascii="華康香港標準楷書" w:eastAsia="華康香港標準楷書" w:hAnsi="華康香港標準楷書" w:cs="華康香港標準楷書"/>
          <w:szCs w:val="32"/>
        </w:rPr>
      </w:pPr>
    </w:p>
    <w:p w:rsidR="00756F25" w:rsidRPr="00B022EE" w:rsidRDefault="007428F9" w:rsidP="00B022EE">
      <w:pPr>
        <w:pStyle w:val="a3"/>
        <w:widowControl/>
        <w:numPr>
          <w:ilvl w:val="0"/>
          <w:numId w:val="2"/>
        </w:numPr>
        <w:ind w:leftChars="0"/>
        <w:rPr>
          <w:rFonts w:ascii="Times New Roman" w:eastAsia="華康香港標準楷書" w:hAnsi="Times New Roman" w:cs="Times New Roman"/>
          <w:b/>
          <w:sz w:val="28"/>
          <w:szCs w:val="32"/>
        </w:rPr>
      </w:pPr>
      <w:r w:rsidRPr="0048672D">
        <w:rPr>
          <w:rFonts w:ascii="Times New Roman" w:eastAsia="華康香港標準楷書" w:hAnsi="Times New Roman" w:cs="Times New Roman"/>
          <w:b/>
          <w:sz w:val="32"/>
          <w:szCs w:val="32"/>
        </w:rPr>
        <w:t>Quotations from the Classics</w:t>
      </w:r>
    </w:p>
    <w:p w:rsidR="00756F25" w:rsidRPr="00FA252F" w:rsidRDefault="00AD52DB">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216" behindDoc="0" locked="0" layoutInCell="1" allowOverlap="1" wp14:anchorId="499EBA4F" wp14:editId="695E405D">
                <wp:simplePos x="0" y="0"/>
                <wp:positionH relativeFrom="column">
                  <wp:posOffset>44355</wp:posOffset>
                </wp:positionH>
                <wp:positionV relativeFrom="paragraph">
                  <wp:posOffset>53531</wp:posOffset>
                </wp:positionV>
                <wp:extent cx="5213268" cy="1821976"/>
                <wp:effectExtent l="0" t="0" r="26035" b="26035"/>
                <wp:wrapNone/>
                <wp:docPr id="5" name="文字方塊 5"/>
                <wp:cNvGraphicFramePr/>
                <a:graphic xmlns:a="http://schemas.openxmlformats.org/drawingml/2006/main">
                  <a:graphicData uri="http://schemas.microsoft.com/office/word/2010/wordprocessingShape">
                    <wps:wsp>
                      <wps:cNvSpPr txBox="1"/>
                      <wps:spPr>
                        <a:xfrm>
                          <a:off x="0" y="0"/>
                          <a:ext cx="5213268" cy="18219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2F" w:rsidRDefault="00562B5B" w:rsidP="007428F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694E16">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hint="eastAsia"/>
                                <w:sz w:val="32"/>
                              </w:rPr>
                              <w:t>）</w:t>
                            </w:r>
                            <w:r w:rsidR="0063795A">
                              <w:rPr>
                                <w:rFonts w:ascii="華康香港標準楷書" w:eastAsia="華康香港標準楷書" w:hAnsi="華康香港標準楷書" w:cs="華康香港標準楷書" w:hint="eastAsia"/>
                                <w:sz w:val="32"/>
                              </w:rPr>
                              <w:t>周希陶</w:t>
                            </w:r>
                            <w:r w:rsidR="00C834C1" w:rsidRPr="00A63763">
                              <w:rPr>
                                <w:rFonts w:ascii="華康香港標準楷書" w:eastAsia="華康香港標準楷書" w:hAnsi="華康香港標準楷書" w:cs="華康香港標準楷書" w:hint="eastAsia"/>
                                <w:sz w:val="32"/>
                              </w:rPr>
                              <w:t>《</w:t>
                            </w:r>
                            <w:r w:rsidR="0063795A">
                              <w:rPr>
                                <w:rFonts w:ascii="華康香港標準楷書" w:eastAsia="華康香港標準楷書" w:hAnsi="華康香港標準楷書" w:cs="華康香港標準楷書" w:hint="eastAsia"/>
                                <w:sz w:val="32"/>
                              </w:rPr>
                              <w:t>增廣賢文</w:t>
                            </w:r>
                            <w:r w:rsidR="00C834C1" w:rsidRPr="00A63763">
                              <w:rPr>
                                <w:rFonts w:ascii="華康香港標準楷書" w:eastAsia="華康香港標準楷書" w:hAnsi="華康香港標準楷書" w:cs="華康香港標準楷書" w:hint="eastAsia"/>
                                <w:sz w:val="32"/>
                              </w:rPr>
                              <w:t>》</w:t>
                            </w:r>
                          </w:p>
                          <w:p w:rsidR="007428F9" w:rsidRPr="00FA252F" w:rsidRDefault="007428F9" w:rsidP="007428F9">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Qing</w:t>
                            </w:r>
                            <w:r w:rsidRPr="00A3638F">
                              <w:rPr>
                                <w:rFonts w:ascii="Times New Roman" w:eastAsia="華康香港標準楷書" w:hAnsi="Times New Roman" w:cs="Times New Roman"/>
                                <w:szCs w:val="24"/>
                              </w:rPr>
                              <w:t xml:space="preserve"> Dynasty) </w:t>
                            </w:r>
                            <w:r w:rsidRPr="00C6260C">
                              <w:rPr>
                                <w:rFonts w:ascii="Times New Roman" w:eastAsia="華康香港標準楷書" w:hAnsi="Times New Roman" w:cs="Times New Roman"/>
                                <w:i/>
                                <w:szCs w:val="24"/>
                              </w:rPr>
                              <w:t>Essays on Ancient Chinese Wisdom</w:t>
                            </w:r>
                            <w:r w:rsidRPr="00A3638F">
                              <w:rPr>
                                <w:rFonts w:ascii="Times New Roman" w:hAnsi="Times New Roman" w:cs="Times New Roman"/>
                                <w:color w:val="000000"/>
                                <w:szCs w:val="24"/>
                                <w:shd w:val="clear" w:color="auto" w:fill="FFFFFF"/>
                              </w:rPr>
                              <w:t xml:space="preserve"> (by </w:t>
                            </w:r>
                            <w:r>
                              <w:rPr>
                                <w:rFonts w:ascii="Times New Roman" w:hAnsi="Times New Roman" w:cs="Times New Roman"/>
                                <w:color w:val="000000"/>
                                <w:szCs w:val="24"/>
                                <w:shd w:val="clear" w:color="auto" w:fill="FFFFFF"/>
                              </w:rPr>
                              <w:t>Zhou Xitao)</w:t>
                            </w:r>
                          </w:p>
                          <w:p w:rsidR="00FA252F" w:rsidRPr="00CA44B8" w:rsidRDefault="0063795A">
                            <w:pPr>
                              <w:rPr>
                                <w:rFonts w:ascii="華康香港標準楷書" w:eastAsia="華康香港標準楷書" w:hAnsi="華康香港標準楷書" w:cs="華康香港標準楷書"/>
                                <w:b/>
                                <w:sz w:val="32"/>
                              </w:rPr>
                            </w:pPr>
                            <w:r w:rsidRPr="007428F9">
                              <w:rPr>
                                <w:rFonts w:ascii="華康香港標準楷書" w:eastAsia="華康香港標準楷書" w:hAnsi="華康香港標準楷書" w:cs="華康香港標準楷書" w:hint="eastAsia"/>
                                <w:b/>
                                <w:sz w:val="32"/>
                              </w:rPr>
                              <w:t>過</w:t>
                            </w:r>
                            <w:r w:rsidRPr="00DE359C">
                              <w:rPr>
                                <w:rFonts w:ascii="華康香港標準楷書" w:eastAsia="華康香港標準楷書" w:hAnsi="華康香港標準楷書" w:cs="華康香港標準楷書" w:hint="eastAsia"/>
                                <w:b/>
                                <w:sz w:val="32"/>
                              </w:rPr>
                              <w:t>則無</w:t>
                            </w:r>
                            <w:r w:rsidRPr="007428F9">
                              <w:rPr>
                                <w:rFonts w:ascii="華康香港標準楷書" w:eastAsia="華康香港標準楷書" w:hAnsi="華康香港標準楷書" w:cs="華康香港標準楷書" w:hint="eastAsia"/>
                                <w:b/>
                                <w:sz w:val="32"/>
                              </w:rPr>
                              <w:t>憚</w:t>
                            </w:r>
                            <w:r w:rsidRPr="00DE359C">
                              <w:rPr>
                                <w:rFonts w:ascii="華康香港標準楷書" w:eastAsia="華康香港標準楷書" w:hAnsi="華康香港標準楷書" w:cs="華康香港標準楷書" w:hint="eastAsia"/>
                                <w:b/>
                                <w:sz w:val="32"/>
                              </w:rPr>
                              <w:t>改，</w:t>
                            </w:r>
                            <w:r w:rsidRPr="007428F9">
                              <w:rPr>
                                <w:rFonts w:ascii="華康香港標準楷書" w:eastAsia="華康香港標準楷書" w:hAnsi="華康香港標準楷書" w:cs="華康香港標準楷書" w:hint="eastAsia"/>
                                <w:b/>
                                <w:sz w:val="32"/>
                              </w:rPr>
                              <w:t>獨</w:t>
                            </w:r>
                            <w:r w:rsidRPr="00DE359C">
                              <w:rPr>
                                <w:rFonts w:ascii="華康香港標準楷書" w:eastAsia="華康香港標準楷書" w:hAnsi="華康香港標準楷書" w:cs="華康香港標準楷書" w:hint="eastAsia"/>
                                <w:b/>
                                <w:sz w:val="32"/>
                              </w:rPr>
                              <w:t>則無自</w:t>
                            </w:r>
                            <w:r w:rsidRPr="007428F9">
                              <w:rPr>
                                <w:rFonts w:ascii="華康香港標準楷書" w:eastAsia="華康香港標準楷書" w:hAnsi="華康香港標準楷書" w:cs="華康香港標準楷書" w:hint="eastAsia"/>
                                <w:b/>
                                <w:sz w:val="32"/>
                              </w:rPr>
                              <w:t>欺</w:t>
                            </w:r>
                            <w:r w:rsidR="0021781B" w:rsidRPr="0021781B">
                              <w:rPr>
                                <w:rFonts w:ascii="華康香港標準楷書" w:eastAsia="華康香港標準楷書" w:hAnsi="華康香港標準楷書" w:cs="華康香港標準楷書" w:hint="eastAsia"/>
                                <w:b/>
                                <w:sz w:val="32"/>
                              </w:rPr>
                              <w:t>。</w:t>
                            </w:r>
                          </w:p>
                          <w:p w:rsidR="00FA252F" w:rsidRPr="007428F9" w:rsidRDefault="007428F9">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 not hesitate to correct any mistake. Act according to conscience even if one is alone.)</w:t>
                            </w:r>
                          </w:p>
                          <w:p w:rsidR="00AD52DB" w:rsidRDefault="00AD52DB" w:rsidP="002178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EBA4F" id="文字方塊 5" o:spid="_x0000_s1030" type="#_x0000_t202" style="position:absolute;margin-left:3.5pt;margin-top:4.2pt;width:410.5pt;height:14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" fillcolor="white [3201]" strokeweight=".5pt">
                <v:textbox>
                  <w:txbxContent>
                    <w:p w:rsidR="00FA252F" w:rsidRDefault="00562B5B" w:rsidP="007428F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694E16">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hint="eastAsia"/>
                          <w:sz w:val="32"/>
                        </w:rPr>
                        <w:t>）</w:t>
                      </w:r>
                      <w:r w:rsidR="0063795A">
                        <w:rPr>
                          <w:rFonts w:ascii="華康香港標準楷書" w:eastAsia="華康香港標準楷書" w:hAnsi="華康香港標準楷書" w:cs="華康香港標準楷書" w:hint="eastAsia"/>
                          <w:sz w:val="32"/>
                        </w:rPr>
                        <w:t>周希陶</w:t>
                      </w:r>
                      <w:r w:rsidR="00C834C1" w:rsidRPr="00A63763">
                        <w:rPr>
                          <w:rFonts w:ascii="華康香港標準楷書" w:eastAsia="華康香港標準楷書" w:hAnsi="華康香港標準楷書" w:cs="華康香港標準楷書" w:hint="eastAsia"/>
                          <w:sz w:val="32"/>
                        </w:rPr>
                        <w:t>《</w:t>
                      </w:r>
                      <w:r w:rsidR="0063795A">
                        <w:rPr>
                          <w:rFonts w:ascii="華康香港標準楷書" w:eastAsia="華康香港標準楷書" w:hAnsi="華康香港標準楷書" w:cs="華康香港標準楷書" w:hint="eastAsia"/>
                          <w:sz w:val="32"/>
                        </w:rPr>
                        <w:t>增廣賢文</w:t>
                      </w:r>
                      <w:r w:rsidR="00C834C1" w:rsidRPr="00A63763">
                        <w:rPr>
                          <w:rFonts w:ascii="華康香港標準楷書" w:eastAsia="華康香港標準楷書" w:hAnsi="華康香港標準楷書" w:cs="華康香港標準楷書" w:hint="eastAsia"/>
                          <w:sz w:val="32"/>
                        </w:rPr>
                        <w:t>》</w:t>
                      </w:r>
                    </w:p>
                    <w:p w:rsidR="007428F9" w:rsidRPr="00FA252F" w:rsidRDefault="007428F9" w:rsidP="007428F9">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Qing</w:t>
                      </w:r>
                      <w:r w:rsidRPr="00A3638F">
                        <w:rPr>
                          <w:rFonts w:ascii="Times New Roman" w:eastAsia="華康香港標準楷書" w:hAnsi="Times New Roman" w:cs="Times New Roman"/>
                          <w:szCs w:val="24"/>
                        </w:rPr>
                        <w:t xml:space="preserve"> Dynasty) </w:t>
                      </w:r>
                      <w:r w:rsidRPr="00C6260C">
                        <w:rPr>
                          <w:rFonts w:ascii="Times New Roman" w:eastAsia="華康香港標準楷書" w:hAnsi="Times New Roman" w:cs="Times New Roman"/>
                          <w:i/>
                          <w:szCs w:val="24"/>
                        </w:rPr>
                        <w:t>Essays on Ancient Chinese Wisdom</w:t>
                      </w:r>
                      <w:r w:rsidRPr="00A3638F">
                        <w:rPr>
                          <w:rFonts w:ascii="Times New Roman" w:hAnsi="Times New Roman" w:cs="Times New Roman"/>
                          <w:color w:val="000000"/>
                          <w:szCs w:val="24"/>
                          <w:shd w:val="clear" w:color="auto" w:fill="FFFFFF"/>
                        </w:rPr>
                        <w:t xml:space="preserve"> (by </w:t>
                      </w:r>
                      <w:r>
                        <w:rPr>
                          <w:rFonts w:ascii="Times New Roman" w:hAnsi="Times New Roman" w:cs="Times New Roman"/>
                          <w:color w:val="000000"/>
                          <w:szCs w:val="24"/>
                          <w:shd w:val="clear" w:color="auto" w:fill="FFFFFF"/>
                        </w:rPr>
                        <w:t>Zhou Xitao)</w:t>
                      </w:r>
                    </w:p>
                    <w:p w:rsidR="00FA252F" w:rsidRPr="00CA44B8" w:rsidRDefault="0063795A">
                      <w:pPr>
                        <w:rPr>
                          <w:rFonts w:ascii="華康香港標準楷書" w:eastAsia="華康香港標準楷書" w:hAnsi="華康香港標準楷書" w:cs="華康香港標準楷書"/>
                          <w:b/>
                          <w:sz w:val="32"/>
                        </w:rPr>
                      </w:pPr>
                      <w:r w:rsidRPr="007428F9">
                        <w:rPr>
                          <w:rFonts w:ascii="華康香港標準楷書" w:eastAsia="華康香港標準楷書" w:hAnsi="華康香港標準楷書" w:cs="華康香港標準楷書" w:hint="eastAsia"/>
                          <w:b/>
                          <w:sz w:val="32"/>
                        </w:rPr>
                        <w:t>過</w:t>
                      </w:r>
                      <w:r w:rsidRPr="00DE359C">
                        <w:rPr>
                          <w:rFonts w:ascii="華康香港標準楷書" w:eastAsia="華康香港標準楷書" w:hAnsi="華康香港標準楷書" w:cs="華康香港標準楷書" w:hint="eastAsia"/>
                          <w:b/>
                          <w:sz w:val="32"/>
                        </w:rPr>
                        <w:t>則無</w:t>
                      </w:r>
                      <w:r w:rsidRPr="007428F9">
                        <w:rPr>
                          <w:rFonts w:ascii="華康香港標準楷書" w:eastAsia="華康香港標準楷書" w:hAnsi="華康香港標準楷書" w:cs="華康香港標準楷書" w:hint="eastAsia"/>
                          <w:b/>
                          <w:sz w:val="32"/>
                        </w:rPr>
                        <w:t>憚</w:t>
                      </w:r>
                      <w:r w:rsidRPr="00DE359C">
                        <w:rPr>
                          <w:rFonts w:ascii="華康香港標準楷書" w:eastAsia="華康香港標準楷書" w:hAnsi="華康香港標準楷書" w:cs="華康香港標準楷書" w:hint="eastAsia"/>
                          <w:b/>
                          <w:sz w:val="32"/>
                        </w:rPr>
                        <w:t>改，</w:t>
                      </w:r>
                      <w:r w:rsidRPr="007428F9">
                        <w:rPr>
                          <w:rFonts w:ascii="華康香港標準楷書" w:eastAsia="華康香港標準楷書" w:hAnsi="華康香港標準楷書" w:cs="華康香港標準楷書" w:hint="eastAsia"/>
                          <w:b/>
                          <w:sz w:val="32"/>
                        </w:rPr>
                        <w:t>獨</w:t>
                      </w:r>
                      <w:r w:rsidRPr="00DE359C">
                        <w:rPr>
                          <w:rFonts w:ascii="華康香港標準楷書" w:eastAsia="華康香港標準楷書" w:hAnsi="華康香港標準楷書" w:cs="華康香港標準楷書" w:hint="eastAsia"/>
                          <w:b/>
                          <w:sz w:val="32"/>
                        </w:rPr>
                        <w:t>則無自</w:t>
                      </w:r>
                      <w:r w:rsidRPr="007428F9">
                        <w:rPr>
                          <w:rFonts w:ascii="華康香港標準楷書" w:eastAsia="華康香港標準楷書" w:hAnsi="華康香港標準楷書" w:cs="華康香港標準楷書" w:hint="eastAsia"/>
                          <w:b/>
                          <w:sz w:val="32"/>
                        </w:rPr>
                        <w:t>欺</w:t>
                      </w:r>
                      <w:r w:rsidR="0021781B" w:rsidRPr="0021781B">
                        <w:rPr>
                          <w:rFonts w:ascii="華康香港標準楷書" w:eastAsia="華康香港標準楷書" w:hAnsi="華康香港標準楷書" w:cs="華康香港標準楷書" w:hint="eastAsia"/>
                          <w:b/>
                          <w:sz w:val="32"/>
                        </w:rPr>
                        <w:t>。</w:t>
                      </w:r>
                    </w:p>
                    <w:p w:rsidR="00FA252F" w:rsidRPr="007428F9" w:rsidRDefault="007428F9">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Do not hesitate to correct any mistake. Act according to conscience even if one is alone.)</w:t>
                      </w:r>
                    </w:p>
                    <w:p w:rsidR="00AD52DB" w:rsidRDefault="00AD52DB" w:rsidP="0021781B"/>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428F9">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60288" behindDoc="0" locked="0" layoutInCell="1" allowOverlap="1" wp14:anchorId="0EEF46A5" wp14:editId="0C75F2CC">
                <wp:simplePos x="0" y="0"/>
                <wp:positionH relativeFrom="column">
                  <wp:posOffset>37531</wp:posOffset>
                </wp:positionH>
                <wp:positionV relativeFrom="paragraph">
                  <wp:posOffset>9174</wp:posOffset>
                </wp:positionV>
                <wp:extent cx="5189517" cy="2736376"/>
                <wp:effectExtent l="0" t="0" r="11430" b="26035"/>
                <wp:wrapNone/>
                <wp:docPr id="9" name="文字方塊 9"/>
                <wp:cNvGraphicFramePr/>
                <a:graphic xmlns:a="http://schemas.openxmlformats.org/drawingml/2006/main">
                  <a:graphicData uri="http://schemas.microsoft.com/office/word/2010/wordprocessingShape">
                    <wps:wsp>
                      <wps:cNvSpPr txBox="1"/>
                      <wps:spPr>
                        <a:xfrm>
                          <a:off x="0" y="0"/>
                          <a:ext cx="5189517" cy="27363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A63763" w:rsidP="007428F9">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w:t>
                            </w:r>
                            <w:r w:rsidR="007541F3" w:rsidRPr="007541F3">
                              <w:rPr>
                                <w:rFonts w:ascii="華康香港標準楷書" w:eastAsia="華康香港標準楷書" w:hAnsi="華康香港標準楷書" w:cs="華康香港標準楷書" w:hint="eastAsia"/>
                                <w:sz w:val="32"/>
                              </w:rPr>
                              <w:t>論語‧為政第二</w:t>
                            </w:r>
                            <w:r w:rsidRPr="00A63763">
                              <w:rPr>
                                <w:rFonts w:ascii="華康香港標準楷書" w:eastAsia="華康香港標準楷書" w:hAnsi="華康香港標準楷書" w:cs="華康香港標準楷書" w:hint="eastAsia"/>
                                <w:sz w:val="32"/>
                              </w:rPr>
                              <w:t>》</w:t>
                            </w:r>
                            <w:r w:rsidR="004E513C">
                              <w:rPr>
                                <w:rFonts w:ascii="華康香港標準楷書" w:eastAsia="華康香港標準楷書" w:hAnsi="華康香港標準楷書" w:cs="華康香港標準楷書" w:hint="eastAsia"/>
                                <w:sz w:val="32"/>
                              </w:rPr>
                              <w:sym w:font="Wingdings" w:char="F026"/>
                            </w:r>
                          </w:p>
                          <w:p w:rsidR="007428F9" w:rsidRPr="00FA252F" w:rsidRDefault="007428F9" w:rsidP="007428F9">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hAnsi="Times New Roman" w:cs="Times New Roman"/>
                                <w:color w:val="000000"/>
                                <w:shd w:val="clear" w:color="auto" w:fill="FFFFFF"/>
                              </w:rPr>
                              <w:t xml:space="preserve">Chapter </w:t>
                            </w:r>
                            <w:r>
                              <w:rPr>
                                <w:rFonts w:ascii="Times New Roman" w:hAnsi="Times New Roman" w:cs="Times New Roman"/>
                                <w:color w:val="000000"/>
                                <w:shd w:val="clear" w:color="auto" w:fill="FFFFFF"/>
                              </w:rPr>
                              <w:t xml:space="preserve">2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The Secret in Government</w:t>
                            </w:r>
                            <w:r w:rsidRPr="00A3638F">
                              <w:rPr>
                                <w:rFonts w:ascii="Times New Roman" w:hAnsi="Times New Roman" w:cs="Times New Roman"/>
                                <w:color w:val="000000"/>
                                <w:shd w:val="clear" w:color="auto" w:fill="FFFFFF"/>
                              </w:rPr>
                              <w:t xml:space="preserve">", </w:t>
                            </w:r>
                            <w:r w:rsidRPr="00C6260C">
                              <w:rPr>
                                <w:rFonts w:ascii="Times New Roman" w:hAnsi="Times New Roman" w:cs="Times New Roman"/>
                                <w:i/>
                                <w:color w:val="000000"/>
                                <w:shd w:val="clear" w:color="auto" w:fill="FFFFFF"/>
                              </w:rPr>
                              <w:t>The Analects</w:t>
                            </w:r>
                          </w:p>
                          <w:p w:rsidR="007B53C4" w:rsidRPr="007541F3" w:rsidRDefault="007541F3" w:rsidP="007B53C4">
                            <w:pPr>
                              <w:rPr>
                                <w:rFonts w:ascii="華康香港標準楷書" w:eastAsia="華康香港標準楷書" w:hAnsi="華康香港標準楷書" w:cs="華康香港標準楷書"/>
                                <w:b/>
                                <w:sz w:val="32"/>
                              </w:rPr>
                            </w:pPr>
                            <w:r w:rsidRPr="007428F9">
                              <w:rPr>
                                <w:rFonts w:ascii="華康香港標準楷書" w:eastAsia="華康香港標準楷書" w:hAnsi="華康香港標準楷書" w:cs="華康香港標準楷書" w:hint="eastAsia"/>
                                <w:b/>
                                <w:sz w:val="32"/>
                              </w:rPr>
                              <w:t>知</w:t>
                            </w:r>
                            <w:r w:rsidRPr="007541F3">
                              <w:rPr>
                                <w:rFonts w:ascii="華康香港標準楷書" w:eastAsia="華康香港標準楷書" w:hAnsi="華康香港標準楷書" w:cs="華康香港標準楷書" w:hint="eastAsia"/>
                                <w:b/>
                                <w:sz w:val="32"/>
                              </w:rPr>
                              <w:t>之為知之，不知為不知，是</w:t>
                            </w:r>
                            <w:r w:rsidRPr="007428F9">
                              <w:rPr>
                                <w:rFonts w:ascii="華康香港標準楷書" w:eastAsia="華康香港標準楷書" w:hAnsi="華康香港標準楷書" w:cs="華康香港標準楷書" w:hint="eastAsia"/>
                                <w:b/>
                                <w:sz w:val="32"/>
                              </w:rPr>
                              <w:t>知</w:t>
                            </w:r>
                            <w:r w:rsidRPr="007541F3">
                              <w:rPr>
                                <w:rFonts w:ascii="華康香港標準楷書" w:eastAsia="華康香港標準楷書" w:hAnsi="華康香港標準楷書" w:cs="華康香港標準楷書" w:hint="eastAsia"/>
                                <w:b/>
                                <w:sz w:val="32"/>
                              </w:rPr>
                              <w:t>也。</w:t>
                            </w:r>
                          </w:p>
                          <w:p w:rsidR="007B53C4" w:rsidRDefault="007428F9" w:rsidP="007428F9">
                            <w:r>
                              <w:rPr>
                                <w:rFonts w:ascii="Times New Roman" w:hAnsi="Times New Roman" w:cs="Times New Roman" w:hint="eastAsia"/>
                              </w:rPr>
                              <w:t>(</w:t>
                            </w:r>
                            <w:r>
                              <w:rPr>
                                <w:rFonts w:ascii="Times New Roman" w:hAnsi="Times New Roman" w:cs="Times New Roman"/>
                              </w:rPr>
                              <w:t>It is true wisdom for one to acknowledge honestly what one knows and what one does not know.)</w:t>
                            </w:r>
                          </w:p>
                          <w:p w:rsidR="00527D91" w:rsidRDefault="00527D91" w:rsidP="007B53C4"/>
                          <w:p w:rsidR="004E513C" w:rsidRDefault="004E513C" w:rsidP="007B53C4">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7428F9" w:rsidRPr="00A3638F">
                              <w:rPr>
                                <w:rStyle w:val="aa"/>
                                <w:rFonts w:ascii="Times New Roman" w:eastAsia="Times New Roman" w:hAnsi="Times New Roman" w:cs="Times New Roman" w:hint="eastAsia"/>
                                <w:b w:val="0"/>
                                <w:szCs w:val="32"/>
                              </w:rPr>
                              <w:t>O</w:t>
                            </w:r>
                            <w:r w:rsidR="007428F9" w:rsidRPr="00A3638F">
                              <w:rPr>
                                <w:rStyle w:val="aa"/>
                                <w:rFonts w:ascii="Times New Roman" w:eastAsia="Times New Roman" w:hAnsi="Times New Roman" w:cs="Times New Roman"/>
                                <w:b w:val="0"/>
                                <w:szCs w:val="32"/>
                              </w:rPr>
                              <w:t>riginal Text</w:t>
                            </w:r>
                            <w:r w:rsidR="007428F9" w:rsidRPr="00A3638F">
                              <w:rPr>
                                <w:rStyle w:val="aa"/>
                                <w:rFonts w:ascii="新細明體" w:eastAsia="新細明體" w:hAnsi="新細明體" w:cs="新細明體" w:hint="eastAsia"/>
                                <w:b w:val="0"/>
                                <w:szCs w:val="32"/>
                              </w:rPr>
                              <w:t>：</w:t>
                            </w:r>
                          </w:p>
                          <w:p w:rsidR="004E513C" w:rsidRPr="004E513C" w:rsidRDefault="007541F3" w:rsidP="00905A57">
                            <w:pPr>
                              <w:ind w:leftChars="227" w:left="545"/>
                              <w:rPr>
                                <w:rFonts w:ascii="華康香港標準楷書" w:eastAsia="華康香港標準楷書" w:hAnsi="華康香港標準楷書" w:cs="華康香港標準楷書"/>
                              </w:rPr>
                            </w:pPr>
                            <w:r w:rsidRPr="007541F3">
                              <w:rPr>
                                <w:rFonts w:ascii="華康香港標準楷書" w:eastAsia="華康香港標準楷書" w:hAnsi="華康香港標準楷書" w:cs="華康香港標準楷書" w:hint="eastAsia"/>
                              </w:rPr>
                              <w:t>子曰：「</w:t>
                            </w:r>
                            <w:r w:rsidRPr="00C73972">
                              <w:rPr>
                                <w:rFonts w:ascii="華康香港標準楷書" w:eastAsia="華康香港標準楷書" w:hAnsi="華康香港標準楷書" w:cs="華康香港標準楷書" w:hint="eastAsia"/>
                                <w:u w:val="single"/>
                              </w:rPr>
                              <w:t>由</w:t>
                            </w:r>
                            <w:r w:rsidRPr="007541F3">
                              <w:rPr>
                                <w:rFonts w:ascii="華康香港標準楷書" w:eastAsia="華康香港標準楷書" w:hAnsi="華康香港標準楷書" w:cs="華康香港標準楷書" w:hint="eastAsia"/>
                              </w:rPr>
                              <w:t>，誨女知之乎！</w:t>
                            </w:r>
                            <w:r w:rsidRPr="007541F3">
                              <w:rPr>
                                <w:rFonts w:ascii="華康香港標準楷書" w:eastAsia="華康香港標準楷書" w:hAnsi="華康香港標準楷書" w:cs="華康香港標準楷書" w:hint="eastAsia"/>
                                <w:highlight w:val="yellow"/>
                              </w:rPr>
                              <w:t>知之為知之，不知為不知，是知也。</w:t>
                            </w:r>
                            <w:r w:rsidRPr="007541F3">
                              <w:rPr>
                                <w:rFonts w:ascii="華康香港標準楷書" w:eastAsia="華康香港標準楷書" w:hAnsi="華康香港標準楷書" w:cs="華康香港標準楷書"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F46A5" id="文字方塊 9" o:spid="_x0000_s1031" type="#_x0000_t202" style="position:absolute;margin-left:2.95pt;margin-top:.7pt;width:408.6pt;height:2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" fillcolor="white [3201]" strokeweight=".5pt">
                <v:textbox>
                  <w:txbxContent>
                    <w:p w:rsidR="007B53C4" w:rsidRDefault="00A63763" w:rsidP="007428F9">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w:t>
                      </w:r>
                      <w:r w:rsidR="007541F3" w:rsidRPr="007541F3">
                        <w:rPr>
                          <w:rFonts w:ascii="華康香港標準楷書" w:eastAsia="華康香港標準楷書" w:hAnsi="華康香港標準楷書" w:cs="華康香港標準楷書" w:hint="eastAsia"/>
                          <w:sz w:val="32"/>
                        </w:rPr>
                        <w:t>論語‧為政第二</w:t>
                      </w:r>
                      <w:r w:rsidRPr="00A63763">
                        <w:rPr>
                          <w:rFonts w:ascii="華康香港標準楷書" w:eastAsia="華康香港標準楷書" w:hAnsi="華康香港標準楷書" w:cs="華康香港標準楷書" w:hint="eastAsia"/>
                          <w:sz w:val="32"/>
                        </w:rPr>
                        <w:t>》</w:t>
                      </w:r>
                      <w:r w:rsidR="004E513C">
                        <w:rPr>
                          <w:rFonts w:ascii="華康香港標準楷書" w:eastAsia="華康香港標準楷書" w:hAnsi="華康香港標準楷書" w:cs="華康香港標準楷書" w:hint="eastAsia"/>
                          <w:sz w:val="32"/>
                        </w:rPr>
                        <w:sym w:font="Wingdings" w:char="F026"/>
                      </w:r>
                    </w:p>
                    <w:p w:rsidR="007428F9" w:rsidRPr="00FA252F" w:rsidRDefault="007428F9" w:rsidP="007428F9">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hAnsi="Times New Roman" w:cs="Times New Roman"/>
                          <w:color w:val="000000"/>
                          <w:shd w:val="clear" w:color="auto" w:fill="FFFFFF"/>
                        </w:rPr>
                        <w:t xml:space="preserve">Chapter </w:t>
                      </w:r>
                      <w:r>
                        <w:rPr>
                          <w:rFonts w:ascii="Times New Roman" w:hAnsi="Times New Roman" w:cs="Times New Roman"/>
                          <w:color w:val="000000"/>
                          <w:shd w:val="clear" w:color="auto" w:fill="FFFFFF"/>
                        </w:rPr>
                        <w:t xml:space="preserve">2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The Secret in Government</w:t>
                      </w:r>
                      <w:r w:rsidRPr="00A3638F">
                        <w:rPr>
                          <w:rFonts w:ascii="Times New Roman" w:hAnsi="Times New Roman" w:cs="Times New Roman"/>
                          <w:color w:val="000000"/>
                          <w:shd w:val="clear" w:color="auto" w:fill="FFFFFF"/>
                        </w:rPr>
                        <w:t xml:space="preserve">", </w:t>
                      </w:r>
                      <w:r w:rsidRPr="00C6260C">
                        <w:rPr>
                          <w:rFonts w:ascii="Times New Roman" w:hAnsi="Times New Roman" w:cs="Times New Roman"/>
                          <w:i/>
                          <w:color w:val="000000"/>
                          <w:shd w:val="clear" w:color="auto" w:fill="FFFFFF"/>
                        </w:rPr>
                        <w:t>The Analects</w:t>
                      </w:r>
                    </w:p>
                    <w:p w:rsidR="007B53C4" w:rsidRPr="007541F3" w:rsidRDefault="007541F3" w:rsidP="007B53C4">
                      <w:pPr>
                        <w:rPr>
                          <w:rFonts w:ascii="華康香港標準楷書" w:eastAsia="華康香港標準楷書" w:hAnsi="華康香港標準楷書" w:cs="華康香港標準楷書"/>
                          <w:b/>
                          <w:sz w:val="32"/>
                        </w:rPr>
                      </w:pPr>
                      <w:r w:rsidRPr="007428F9">
                        <w:rPr>
                          <w:rFonts w:ascii="華康香港標準楷書" w:eastAsia="華康香港標準楷書" w:hAnsi="華康香港標準楷書" w:cs="華康香港標準楷書" w:hint="eastAsia"/>
                          <w:b/>
                          <w:sz w:val="32"/>
                        </w:rPr>
                        <w:t>知</w:t>
                      </w:r>
                      <w:r w:rsidRPr="007541F3">
                        <w:rPr>
                          <w:rFonts w:ascii="華康香港標準楷書" w:eastAsia="華康香港標準楷書" w:hAnsi="華康香港標準楷書" w:cs="華康香港標準楷書" w:hint="eastAsia"/>
                          <w:b/>
                          <w:sz w:val="32"/>
                        </w:rPr>
                        <w:t>之為知之，不知為不知，是</w:t>
                      </w:r>
                      <w:r w:rsidRPr="007428F9">
                        <w:rPr>
                          <w:rFonts w:ascii="華康香港標準楷書" w:eastAsia="華康香港標準楷書" w:hAnsi="華康香港標準楷書" w:cs="華康香港標準楷書" w:hint="eastAsia"/>
                          <w:b/>
                          <w:sz w:val="32"/>
                        </w:rPr>
                        <w:t>知</w:t>
                      </w:r>
                      <w:r w:rsidRPr="007541F3">
                        <w:rPr>
                          <w:rFonts w:ascii="華康香港標準楷書" w:eastAsia="華康香港標準楷書" w:hAnsi="華康香港標準楷書" w:cs="華康香港標準楷書" w:hint="eastAsia"/>
                          <w:b/>
                          <w:sz w:val="32"/>
                        </w:rPr>
                        <w:t>也。</w:t>
                      </w:r>
                    </w:p>
                    <w:p w:rsidR="007B53C4" w:rsidRDefault="007428F9" w:rsidP="007428F9">
                      <w:r>
                        <w:rPr>
                          <w:rFonts w:ascii="Times New Roman" w:hAnsi="Times New Roman" w:cs="Times New Roman" w:hint="eastAsia"/>
                        </w:rPr>
                        <w:t>(</w:t>
                      </w:r>
                      <w:r>
                        <w:rPr>
                          <w:rFonts w:ascii="Times New Roman" w:hAnsi="Times New Roman" w:cs="Times New Roman"/>
                        </w:rPr>
                        <w:t>It is true wisdom for one to acknowledge honestly what one knows and what one does not know.)</w:t>
                      </w:r>
                    </w:p>
                    <w:p w:rsidR="00527D91" w:rsidRDefault="00527D91" w:rsidP="007B53C4"/>
                    <w:p w:rsidR="004E513C" w:rsidRDefault="004E513C" w:rsidP="007B53C4">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7428F9" w:rsidRPr="00A3638F">
                        <w:rPr>
                          <w:rStyle w:val="aa"/>
                          <w:rFonts w:ascii="Times New Roman" w:eastAsia="Times New Roman" w:hAnsi="Times New Roman" w:cs="Times New Roman" w:hint="eastAsia"/>
                          <w:b w:val="0"/>
                          <w:szCs w:val="32"/>
                        </w:rPr>
                        <w:t>O</w:t>
                      </w:r>
                      <w:r w:rsidR="007428F9" w:rsidRPr="00A3638F">
                        <w:rPr>
                          <w:rStyle w:val="aa"/>
                          <w:rFonts w:ascii="Times New Roman" w:eastAsia="Times New Roman" w:hAnsi="Times New Roman" w:cs="Times New Roman"/>
                          <w:b w:val="0"/>
                          <w:szCs w:val="32"/>
                        </w:rPr>
                        <w:t>riginal Text</w:t>
                      </w:r>
                      <w:r w:rsidR="007428F9" w:rsidRPr="00A3638F">
                        <w:rPr>
                          <w:rStyle w:val="aa"/>
                          <w:rFonts w:ascii="新細明體" w:eastAsia="新細明體" w:hAnsi="新細明體" w:cs="新細明體" w:hint="eastAsia"/>
                          <w:b w:val="0"/>
                          <w:szCs w:val="32"/>
                        </w:rPr>
                        <w:t>：</w:t>
                      </w:r>
                    </w:p>
                    <w:p w:rsidR="004E513C" w:rsidRPr="004E513C" w:rsidRDefault="007541F3" w:rsidP="00905A57">
                      <w:pPr>
                        <w:ind w:leftChars="227" w:left="545"/>
                        <w:rPr>
                          <w:rFonts w:ascii="華康香港標準楷書" w:eastAsia="華康香港標準楷書" w:hAnsi="華康香港標準楷書" w:cs="華康香港標準楷書"/>
                        </w:rPr>
                      </w:pPr>
                      <w:r w:rsidRPr="007541F3">
                        <w:rPr>
                          <w:rFonts w:ascii="華康香港標準楷書" w:eastAsia="華康香港標準楷書" w:hAnsi="華康香港標準楷書" w:cs="華康香港標準楷書" w:hint="eastAsia"/>
                        </w:rPr>
                        <w:t>子曰：「</w:t>
                      </w:r>
                      <w:r w:rsidRPr="00C73972">
                        <w:rPr>
                          <w:rFonts w:ascii="華康香港標準楷書" w:eastAsia="華康香港標準楷書" w:hAnsi="華康香港標準楷書" w:cs="華康香港標準楷書" w:hint="eastAsia"/>
                          <w:u w:val="single"/>
                        </w:rPr>
                        <w:t>由</w:t>
                      </w:r>
                      <w:r w:rsidRPr="007541F3">
                        <w:rPr>
                          <w:rFonts w:ascii="華康香港標準楷書" w:eastAsia="華康香港標準楷書" w:hAnsi="華康香港標準楷書" w:cs="華康香港標準楷書" w:hint="eastAsia"/>
                        </w:rPr>
                        <w:t>，誨女知之乎！</w:t>
                      </w:r>
                      <w:r w:rsidRPr="007541F3">
                        <w:rPr>
                          <w:rFonts w:ascii="華康香港標準楷書" w:eastAsia="華康香港標準楷書" w:hAnsi="華康香港標準楷書" w:cs="華康香港標準楷書" w:hint="eastAsia"/>
                          <w:highlight w:val="yellow"/>
                        </w:rPr>
                        <w:t>知之為知之，不知為不知，是知也。</w:t>
                      </w:r>
                      <w:r w:rsidRPr="007541F3">
                        <w:rPr>
                          <w:rFonts w:ascii="華康香港標準楷書" w:eastAsia="華康香港標準楷書" w:hAnsi="華康香港標準楷書" w:cs="華康香港標準楷書" w:hint="eastAsia"/>
                        </w:rPr>
                        <w:t>」</w:t>
                      </w:r>
                    </w:p>
                  </w:txbxContent>
                </v:textbox>
              </v:shape>
            </w:pict>
          </mc:Fallback>
        </mc:AlternateContent>
      </w:r>
    </w:p>
    <w:p w:rsidR="007F0A0B" w:rsidRDefault="007F0A0B"/>
    <w:p w:rsidR="007F0A0B" w:rsidRDefault="007F0A0B"/>
    <w:p w:rsidR="007B53C4" w:rsidRDefault="007B53C4"/>
    <w:p w:rsidR="007B53C4" w:rsidRDefault="007B53C4"/>
    <w:p w:rsidR="007B53C4" w:rsidRDefault="007B53C4"/>
    <w:p w:rsidR="00B022EE" w:rsidRDefault="00B022EE">
      <w:pPr>
        <w:widowControl/>
      </w:pPr>
      <w:r>
        <w:br w:type="page"/>
      </w:r>
    </w:p>
    <w:p w:rsidR="00756F25" w:rsidRDefault="00C338D2" w:rsidP="00694E16">
      <w:pPr>
        <w:widowControl/>
      </w:pPr>
      <w:bookmarkStart w:id="0" w:name="_GoBack"/>
      <w:bookmarkEnd w:id="0"/>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8240" behindDoc="0" locked="0" layoutInCell="1" allowOverlap="1" wp14:anchorId="32E69878" wp14:editId="5374117A">
                <wp:simplePos x="0" y="0"/>
                <wp:positionH relativeFrom="column">
                  <wp:posOffset>-3412</wp:posOffset>
                </wp:positionH>
                <wp:positionV relativeFrom="paragraph">
                  <wp:posOffset>95535</wp:posOffset>
                </wp:positionV>
                <wp:extent cx="5296395" cy="1849272"/>
                <wp:effectExtent l="0" t="0" r="19050" b="17780"/>
                <wp:wrapNone/>
                <wp:docPr id="6" name="文字方塊 6"/>
                <wp:cNvGraphicFramePr/>
                <a:graphic xmlns:a="http://schemas.openxmlformats.org/drawingml/2006/main">
                  <a:graphicData uri="http://schemas.microsoft.com/office/word/2010/wordprocessingShape">
                    <wps:wsp>
                      <wps:cNvSpPr txBox="1"/>
                      <wps:spPr>
                        <a:xfrm>
                          <a:off x="0" y="0"/>
                          <a:ext cx="5296395" cy="18492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527D91" w:rsidP="007428F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122849">
                              <w:rPr>
                                <w:rFonts w:ascii="華康香港標準楷書" w:eastAsia="華康香港標準楷書" w:hAnsi="華康香港標準楷書" w:cs="華康香港標準楷書" w:hint="eastAsia"/>
                                <w:sz w:val="32"/>
                              </w:rPr>
                              <w:t>唐</w:t>
                            </w:r>
                            <w:r>
                              <w:rPr>
                                <w:rFonts w:ascii="華康香港標準楷書" w:eastAsia="華康香港標準楷書" w:hAnsi="華康香港標準楷書" w:cs="華康香港標準楷書" w:hint="eastAsia"/>
                                <w:sz w:val="32"/>
                              </w:rPr>
                              <w:t>）</w:t>
                            </w:r>
                            <w:r w:rsidR="00122849">
                              <w:rPr>
                                <w:rFonts w:ascii="華康香港標準楷書" w:eastAsia="華康香港標準楷書" w:hAnsi="華康香港標準楷書" w:cs="華康香港標準楷書" w:hint="eastAsia"/>
                                <w:sz w:val="32"/>
                              </w:rPr>
                              <w:t>盧</w:t>
                            </w:r>
                            <w:r w:rsidR="00DE359C" w:rsidRPr="00DE359C">
                              <w:rPr>
                                <w:rFonts w:ascii="華康香港標準楷書" w:eastAsia="華康香港標準楷書" w:hAnsi="華康香港標準楷書" w:cs="華康香港標準楷書" w:hint="eastAsia"/>
                                <w:sz w:val="32"/>
                              </w:rPr>
                              <w:t>鉟</w:t>
                            </w:r>
                            <w:r w:rsidRPr="00A63763">
                              <w:rPr>
                                <w:rFonts w:ascii="華康香港標準楷書" w:eastAsia="華康香港標準楷書" w:hAnsi="華康香港標準楷書" w:cs="華康香港標準楷書" w:hint="eastAsia"/>
                                <w:sz w:val="32"/>
                              </w:rPr>
                              <w:t>《</w:t>
                            </w:r>
                            <w:r w:rsidR="00860C8F">
                              <w:rPr>
                                <w:rFonts w:ascii="華康香港標準楷書" w:eastAsia="華康香港標準楷書" w:hAnsi="華康香港標準楷書" w:cs="華康香港標準楷書" w:hint="eastAsia"/>
                                <w:sz w:val="32"/>
                              </w:rPr>
                              <w:t>勖曹生</w:t>
                            </w:r>
                            <w:r w:rsidRPr="00A63763">
                              <w:rPr>
                                <w:rFonts w:ascii="華康香港標準楷書" w:eastAsia="華康香港標準楷書" w:hAnsi="華康香港標準楷書" w:cs="華康香港標準楷書" w:hint="eastAsia"/>
                                <w:sz w:val="32"/>
                              </w:rPr>
                              <w:t>》</w:t>
                            </w:r>
                          </w:p>
                          <w:p w:rsidR="007428F9" w:rsidRPr="00FA252F" w:rsidRDefault="007428F9" w:rsidP="007428F9">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Tang</w:t>
                            </w:r>
                            <w:r w:rsidRPr="00A3638F">
                              <w:rPr>
                                <w:rFonts w:ascii="Times New Roman" w:eastAsia="華康香港標準楷書" w:hAnsi="Times New Roman" w:cs="Times New Roman"/>
                                <w:szCs w:val="24"/>
                              </w:rPr>
                              <w:t xml:space="preserve"> Dynasty) </w:t>
                            </w:r>
                            <w:r w:rsidRPr="00C6260C">
                              <w:rPr>
                                <w:rFonts w:ascii="Times New Roman" w:eastAsia="華康香港標準楷書" w:hAnsi="Times New Roman" w:cs="Times New Roman"/>
                                <w:i/>
                                <w:szCs w:val="24"/>
                              </w:rPr>
                              <w:t>Xu Cao Sheng</w:t>
                            </w:r>
                            <w:r w:rsidRPr="00A3638F">
                              <w:rPr>
                                <w:rFonts w:ascii="Times New Roman" w:hAnsi="Times New Roman" w:cs="Times New Roman"/>
                                <w:color w:val="000000"/>
                                <w:szCs w:val="24"/>
                                <w:shd w:val="clear" w:color="auto" w:fill="FFFFFF"/>
                              </w:rPr>
                              <w:t xml:space="preserve"> (by </w:t>
                            </w:r>
                            <w:r>
                              <w:rPr>
                                <w:rFonts w:ascii="Times New Roman" w:hAnsi="Times New Roman" w:cs="Times New Roman"/>
                                <w:color w:val="000000"/>
                                <w:szCs w:val="24"/>
                                <w:shd w:val="clear" w:color="auto" w:fill="FFFFFF"/>
                              </w:rPr>
                              <w:t>Lu Pi)</w:t>
                            </w:r>
                          </w:p>
                          <w:p w:rsidR="00BD1C35" w:rsidRPr="00CA44B8" w:rsidRDefault="00860C8F"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莫為</w:t>
                            </w:r>
                            <w:r w:rsidR="008A3D4C" w:rsidRPr="00DE359C">
                              <w:rPr>
                                <w:rFonts w:ascii="華康香港標準楷書" w:eastAsia="華康香港標準楷書" w:hAnsi="華康香港標準楷書" w:cs="華康香港標準楷書" w:hint="eastAsia"/>
                                <w:b/>
                                <w:sz w:val="32"/>
                              </w:rPr>
                              <w:t>狂</w:t>
                            </w:r>
                            <w:r w:rsidR="008A3D4C" w:rsidRPr="007428F9">
                              <w:rPr>
                                <w:rFonts w:ascii="華康香港標準楷書" w:eastAsia="華康香港標準楷書" w:hAnsi="華康香港標準楷書" w:cs="華康香港標準楷書" w:hint="eastAsia"/>
                                <w:b/>
                                <w:sz w:val="32"/>
                              </w:rPr>
                              <w:t>花</w:t>
                            </w:r>
                            <w:r w:rsidR="008A3D4C" w:rsidRPr="00DE359C">
                              <w:rPr>
                                <w:rFonts w:ascii="華康香港標準楷書" w:eastAsia="華康香港標準楷書" w:hAnsi="華康香港標準楷書" w:cs="華康香港標準楷書" w:hint="eastAsia"/>
                                <w:b/>
                                <w:sz w:val="32"/>
                              </w:rPr>
                              <w:t>迷眼界，需求真理定心</w:t>
                            </w:r>
                            <w:r w:rsidR="008A3D4C" w:rsidRPr="007428F9">
                              <w:rPr>
                                <w:rFonts w:ascii="華康香港標準楷書" w:eastAsia="華康香港標準楷書" w:hAnsi="華康香港標準楷書" w:cs="華康香港標準楷書" w:hint="eastAsia"/>
                                <w:b/>
                                <w:sz w:val="32"/>
                              </w:rPr>
                              <w:t>王</w:t>
                            </w:r>
                            <w:r w:rsidR="00A63763">
                              <w:rPr>
                                <w:rFonts w:ascii="華康香港標準楷書" w:eastAsia="華康香港標準楷書" w:hAnsi="華康香港標準楷書" w:cs="華康香港標準楷書" w:hint="eastAsia"/>
                                <w:b/>
                                <w:sz w:val="32"/>
                              </w:rPr>
                              <w:t>。</w:t>
                            </w:r>
                          </w:p>
                          <w:p w:rsidR="007428F9" w:rsidRDefault="007428F9" w:rsidP="007428F9">
                            <w:r>
                              <w:rPr>
                                <w:rFonts w:ascii="Times New Roman" w:hAnsi="Times New Roman" w:cs="Times New Roman" w:hint="eastAsia"/>
                              </w:rPr>
                              <w:t>(</w:t>
                            </w:r>
                            <w:r>
                              <w:rPr>
                                <w:rFonts w:ascii="Times New Roman" w:hAnsi="Times New Roman" w:cs="Times New Roman"/>
                              </w:rPr>
                              <w:t>Never let vain hopes and evil thoughts perplex our knowledge and vision. Let us seek truth to enrich our wisdom.)</w:t>
                            </w:r>
                          </w:p>
                          <w:p w:rsidR="008A3D4C" w:rsidRPr="008A3D4C" w:rsidRDefault="008A3D4C"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9878" id="文字方塊 6" o:spid="_x0000_s1032" type="#_x0000_t202" style="position:absolute;margin-left:-.25pt;margin-top:7.5pt;width:417.05pt;height:1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" fillcolor="white [3201]" strokeweight=".5pt">
                <v:textbox>
                  <w:txbxContent>
                    <w:p w:rsidR="00BD1C35" w:rsidRDefault="00527D91" w:rsidP="007428F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122849">
                        <w:rPr>
                          <w:rFonts w:ascii="華康香港標準楷書" w:eastAsia="華康香港標準楷書" w:hAnsi="華康香港標準楷書" w:cs="華康香港標準楷書" w:hint="eastAsia"/>
                          <w:sz w:val="32"/>
                        </w:rPr>
                        <w:t>唐</w:t>
                      </w:r>
                      <w:r>
                        <w:rPr>
                          <w:rFonts w:ascii="華康香港標準楷書" w:eastAsia="華康香港標準楷書" w:hAnsi="華康香港標準楷書" w:cs="華康香港標準楷書" w:hint="eastAsia"/>
                          <w:sz w:val="32"/>
                        </w:rPr>
                        <w:t>）</w:t>
                      </w:r>
                      <w:r w:rsidR="00122849">
                        <w:rPr>
                          <w:rFonts w:ascii="華康香港標準楷書" w:eastAsia="華康香港標準楷書" w:hAnsi="華康香港標準楷書" w:cs="華康香港標準楷書" w:hint="eastAsia"/>
                          <w:sz w:val="32"/>
                        </w:rPr>
                        <w:t>盧</w:t>
                      </w:r>
                      <w:r w:rsidR="00DE359C" w:rsidRPr="00DE359C">
                        <w:rPr>
                          <w:rFonts w:ascii="華康香港標準楷書" w:eastAsia="華康香港標準楷書" w:hAnsi="華康香港標準楷書" w:cs="華康香港標準楷書" w:hint="eastAsia"/>
                          <w:sz w:val="32"/>
                        </w:rPr>
                        <w:t>鉟</w:t>
                      </w:r>
                      <w:r w:rsidRPr="00A63763">
                        <w:rPr>
                          <w:rFonts w:ascii="華康香港標準楷書" w:eastAsia="華康香港標準楷書" w:hAnsi="華康香港標準楷書" w:cs="華康香港標準楷書" w:hint="eastAsia"/>
                          <w:sz w:val="32"/>
                        </w:rPr>
                        <w:t>《</w:t>
                      </w:r>
                      <w:r w:rsidR="00860C8F">
                        <w:rPr>
                          <w:rFonts w:ascii="華康香港標準楷書" w:eastAsia="華康香港標準楷書" w:hAnsi="華康香港標準楷書" w:cs="華康香港標準楷書" w:hint="eastAsia"/>
                          <w:sz w:val="32"/>
                        </w:rPr>
                        <w:t>勖曹生</w:t>
                      </w:r>
                      <w:r w:rsidRPr="00A63763">
                        <w:rPr>
                          <w:rFonts w:ascii="華康香港標準楷書" w:eastAsia="華康香港標準楷書" w:hAnsi="華康香港標準楷書" w:cs="華康香港標準楷書" w:hint="eastAsia"/>
                          <w:sz w:val="32"/>
                        </w:rPr>
                        <w:t>》</w:t>
                      </w:r>
                    </w:p>
                    <w:p w:rsidR="007428F9" w:rsidRPr="00FA252F" w:rsidRDefault="007428F9" w:rsidP="007428F9">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Tang</w:t>
                      </w:r>
                      <w:r w:rsidRPr="00A3638F">
                        <w:rPr>
                          <w:rFonts w:ascii="Times New Roman" w:eastAsia="華康香港標準楷書" w:hAnsi="Times New Roman" w:cs="Times New Roman"/>
                          <w:szCs w:val="24"/>
                        </w:rPr>
                        <w:t xml:space="preserve"> Dynasty) </w:t>
                      </w:r>
                      <w:r w:rsidRPr="00C6260C">
                        <w:rPr>
                          <w:rFonts w:ascii="Times New Roman" w:eastAsia="華康香港標準楷書" w:hAnsi="Times New Roman" w:cs="Times New Roman"/>
                          <w:i/>
                          <w:szCs w:val="24"/>
                        </w:rPr>
                        <w:t>Xu Cao Sheng</w:t>
                      </w:r>
                      <w:r w:rsidRPr="00A3638F">
                        <w:rPr>
                          <w:rFonts w:ascii="Times New Roman" w:hAnsi="Times New Roman" w:cs="Times New Roman"/>
                          <w:color w:val="000000"/>
                          <w:szCs w:val="24"/>
                          <w:shd w:val="clear" w:color="auto" w:fill="FFFFFF"/>
                        </w:rPr>
                        <w:t xml:space="preserve"> (by </w:t>
                      </w:r>
                      <w:r>
                        <w:rPr>
                          <w:rFonts w:ascii="Times New Roman" w:hAnsi="Times New Roman" w:cs="Times New Roman"/>
                          <w:color w:val="000000"/>
                          <w:szCs w:val="24"/>
                          <w:shd w:val="clear" w:color="auto" w:fill="FFFFFF"/>
                        </w:rPr>
                        <w:t>Lu Pi)</w:t>
                      </w:r>
                    </w:p>
                    <w:p w:rsidR="00BD1C35" w:rsidRPr="00CA44B8" w:rsidRDefault="00860C8F"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莫為</w:t>
                      </w:r>
                      <w:r w:rsidR="008A3D4C" w:rsidRPr="00DE359C">
                        <w:rPr>
                          <w:rFonts w:ascii="華康香港標準楷書" w:eastAsia="華康香港標準楷書" w:hAnsi="華康香港標準楷書" w:cs="華康香港標準楷書" w:hint="eastAsia"/>
                          <w:b/>
                          <w:sz w:val="32"/>
                        </w:rPr>
                        <w:t>狂</w:t>
                      </w:r>
                      <w:r w:rsidR="008A3D4C" w:rsidRPr="007428F9">
                        <w:rPr>
                          <w:rFonts w:ascii="華康香港標準楷書" w:eastAsia="華康香港標準楷書" w:hAnsi="華康香港標準楷書" w:cs="華康香港標準楷書" w:hint="eastAsia"/>
                          <w:b/>
                          <w:sz w:val="32"/>
                        </w:rPr>
                        <w:t>花</w:t>
                      </w:r>
                      <w:r w:rsidR="008A3D4C" w:rsidRPr="00DE359C">
                        <w:rPr>
                          <w:rFonts w:ascii="華康香港標準楷書" w:eastAsia="華康香港標準楷書" w:hAnsi="華康香港標準楷書" w:cs="華康香港標準楷書" w:hint="eastAsia"/>
                          <w:b/>
                          <w:sz w:val="32"/>
                        </w:rPr>
                        <w:t>迷眼界，需求真理定心</w:t>
                      </w:r>
                      <w:r w:rsidR="008A3D4C" w:rsidRPr="007428F9">
                        <w:rPr>
                          <w:rFonts w:ascii="華康香港標準楷書" w:eastAsia="華康香港標準楷書" w:hAnsi="華康香港標準楷書" w:cs="華康香港標準楷書" w:hint="eastAsia"/>
                          <w:b/>
                          <w:sz w:val="32"/>
                        </w:rPr>
                        <w:t>王</w:t>
                      </w:r>
                      <w:r w:rsidR="00A63763">
                        <w:rPr>
                          <w:rFonts w:ascii="華康香港標準楷書" w:eastAsia="華康香港標準楷書" w:hAnsi="華康香港標準楷書" w:cs="華康香港標準楷書" w:hint="eastAsia"/>
                          <w:b/>
                          <w:sz w:val="32"/>
                        </w:rPr>
                        <w:t>。</w:t>
                      </w:r>
                    </w:p>
                    <w:p w:rsidR="007428F9" w:rsidRDefault="007428F9" w:rsidP="007428F9">
                      <w:r>
                        <w:rPr>
                          <w:rFonts w:ascii="Times New Roman" w:hAnsi="Times New Roman" w:cs="Times New Roman" w:hint="eastAsia"/>
                        </w:rPr>
                        <w:t>(</w:t>
                      </w:r>
                      <w:r>
                        <w:rPr>
                          <w:rFonts w:ascii="Times New Roman" w:hAnsi="Times New Roman" w:cs="Times New Roman"/>
                        </w:rPr>
                        <w:t>Never let vain hopes and evil thoughts perplex our knowledge and vision. Let us seek truth to enrich our wisdom.)</w:t>
                      </w:r>
                    </w:p>
                    <w:p w:rsidR="008A3D4C" w:rsidRPr="008A3D4C" w:rsidRDefault="008A3D4C" w:rsidP="00BD1C35"/>
                  </w:txbxContent>
                </v:textbox>
              </v:shape>
            </w:pict>
          </mc:Fallback>
        </mc:AlternateContent>
      </w:r>
    </w:p>
    <w:sectPr w:rsidR="00756F25" w:rsidSect="00C929F0">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46B" w:rsidRDefault="0047446B" w:rsidP="00FA252F">
      <w:r>
        <w:separator/>
      </w:r>
    </w:p>
  </w:endnote>
  <w:endnote w:type="continuationSeparator" w:id="0">
    <w:p w:rsidR="0047446B" w:rsidRDefault="0047446B"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華康香港標準楷書(P)">
    <w:panose1 w:val="03000500000000000000"/>
    <w:charset w:val="88"/>
    <w:family w:val="script"/>
    <w:pitch w:val="variable"/>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76472"/>
      <w:docPartObj>
        <w:docPartGallery w:val="Page Numbers (Bottom of Page)"/>
        <w:docPartUnique/>
      </w:docPartObj>
    </w:sdtPr>
    <w:sdtEndPr/>
    <w:sdtContent>
      <w:p w:rsidR="00B022EE" w:rsidRDefault="00B022EE">
        <w:pPr>
          <w:pStyle w:val="ad"/>
          <w:jc w:val="right"/>
        </w:pPr>
        <w:r>
          <w:fldChar w:fldCharType="begin"/>
        </w:r>
        <w:r>
          <w:instrText>PAGE   \* MERGEFORMAT</w:instrText>
        </w:r>
        <w:r>
          <w:fldChar w:fldCharType="separate"/>
        </w:r>
        <w:r w:rsidR="00905A57" w:rsidRPr="00905A57">
          <w:rPr>
            <w:noProof/>
            <w:lang w:val="zh-TW"/>
          </w:rPr>
          <w:t>3</w:t>
        </w:r>
        <w:r>
          <w:fldChar w:fldCharType="end"/>
        </w:r>
      </w:p>
    </w:sdtContent>
  </w:sdt>
  <w:p w:rsidR="00B022EE" w:rsidRDefault="00B022E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46B" w:rsidRDefault="0047446B" w:rsidP="00FA252F">
      <w:r>
        <w:separator/>
      </w:r>
    </w:p>
  </w:footnote>
  <w:footnote w:type="continuationSeparator" w:id="0">
    <w:p w:rsidR="0047446B" w:rsidRDefault="0047446B" w:rsidP="00FA252F">
      <w:r>
        <w:continuationSeparator/>
      </w:r>
    </w:p>
  </w:footnote>
  <w:footnote w:id="1">
    <w:p w:rsidR="00FA252F" w:rsidRPr="00A369F9"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Cs w:val="40"/>
        </w:rPr>
      </w:pPr>
      <w:r>
        <w:rPr>
          <w:rStyle w:val="a9"/>
        </w:rPr>
        <w:footnoteRef/>
      </w:r>
      <w:r>
        <w:t xml:space="preserve"> </w:t>
      </w:r>
      <w:r w:rsidR="007428F9" w:rsidRPr="008B5B28">
        <w:rPr>
          <w:rFonts w:eastAsia="華康香港標準楷書"/>
          <w:b/>
          <w:sz w:val="22"/>
          <w:szCs w:val="22"/>
        </w:rPr>
        <w:t>Information</w:t>
      </w:r>
      <w:r w:rsidR="007428F9" w:rsidRPr="008B5B28">
        <w:rPr>
          <w:rFonts w:eastAsia="華康香港標準楷書"/>
          <w:b/>
          <w:sz w:val="22"/>
          <w:szCs w:val="22"/>
        </w:rPr>
        <w:t>：</w:t>
      </w:r>
      <w:r w:rsidR="007428F9" w:rsidRPr="007428F9">
        <w:rPr>
          <w:rStyle w:val="aa"/>
          <w:color w:val="000000"/>
          <w:sz w:val="22"/>
          <w:szCs w:val="22"/>
        </w:rPr>
        <w:t>Records of the Grand Historian</w:t>
      </w:r>
    </w:p>
    <w:p w:rsidR="00FA252F" w:rsidRPr="007428F9" w:rsidRDefault="007428F9" w:rsidP="007428F9">
      <w:pPr>
        <w:pStyle w:val="question"/>
        <w:snapToGrid w:val="0"/>
        <w:spacing w:before="0" w:beforeAutospacing="0" w:after="0" w:afterAutospacing="0"/>
        <w:ind w:leftChars="81" w:left="194"/>
        <w:rPr>
          <w:rFonts w:ascii="華康香港標準楷書" w:eastAsia="華康香港標準楷書" w:hAnsi="華康香港標準楷書" w:cs="華康香港標準楷書"/>
          <w:sz w:val="22"/>
          <w:szCs w:val="22"/>
        </w:rPr>
      </w:pPr>
      <w:r w:rsidRPr="007428F9">
        <w:rPr>
          <w:i/>
          <w:iCs/>
          <w:color w:val="000000"/>
          <w:sz w:val="22"/>
          <w:szCs w:val="22"/>
        </w:rPr>
        <w:t>Records of the Grand Historian</w:t>
      </w:r>
      <w:r w:rsidRPr="007428F9">
        <w:rPr>
          <w:color w:val="000000"/>
          <w:sz w:val="22"/>
          <w:szCs w:val="22"/>
        </w:rPr>
        <w:t> is one of the "25 dynastic histories" and is also the first book to present history in a series of biographies. The book, written by Sima Qian of the Western Han Dynasty, recorded history of more than two thousand years, from the years of Huangdi to the years of Emperor Wu of Han, and made a detailed record of the happenings during the Warring States Period, the Qing and the Han Dynasty. Contents of the book varied from political achievements of the emperors, track records of nobles and feudal princes, social policies and natural phenomenon and descriptions of people from all walks of life. The lists of big events of the year assisted readers to look up historic facts and the postscript section that commented on some historical figures and happenings served as a reference for the later generations. The whole book is covered with comprehensive information delivered in a refined style and outstanding evaluation.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73866"/>
    <w:multiLevelType w:val="hybridMultilevel"/>
    <w:tmpl w:val="A840126A"/>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47D3924"/>
    <w:multiLevelType w:val="hybridMultilevel"/>
    <w:tmpl w:val="7D663A38"/>
    <w:lvl w:ilvl="0" w:tplc="DA8E03C0">
      <w:start w:val="1"/>
      <w:numFmt w:val="decimal"/>
      <w:lvlText w:val="%1."/>
      <w:lvlJc w:val="left"/>
      <w:pPr>
        <w:ind w:left="390" w:hanging="39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911B4"/>
    <w:rsid w:val="000A46C0"/>
    <w:rsid w:val="000A692F"/>
    <w:rsid w:val="000C721E"/>
    <w:rsid w:val="000D2DE6"/>
    <w:rsid w:val="000E0B13"/>
    <w:rsid w:val="000F5C39"/>
    <w:rsid w:val="000F70E5"/>
    <w:rsid w:val="00112706"/>
    <w:rsid w:val="00122849"/>
    <w:rsid w:val="00192EB5"/>
    <w:rsid w:val="0021781B"/>
    <w:rsid w:val="00235F24"/>
    <w:rsid w:val="00281610"/>
    <w:rsid w:val="002F0C02"/>
    <w:rsid w:val="003028EF"/>
    <w:rsid w:val="0033380A"/>
    <w:rsid w:val="00356FCF"/>
    <w:rsid w:val="003A7642"/>
    <w:rsid w:val="00407881"/>
    <w:rsid w:val="004340B1"/>
    <w:rsid w:val="0047446B"/>
    <w:rsid w:val="00487E2E"/>
    <w:rsid w:val="004E513C"/>
    <w:rsid w:val="00527D91"/>
    <w:rsid w:val="00543955"/>
    <w:rsid w:val="00562B5B"/>
    <w:rsid w:val="00565A55"/>
    <w:rsid w:val="0062474D"/>
    <w:rsid w:val="0063795A"/>
    <w:rsid w:val="00694E16"/>
    <w:rsid w:val="006A42BA"/>
    <w:rsid w:val="006B374F"/>
    <w:rsid w:val="006F2390"/>
    <w:rsid w:val="006F6C1F"/>
    <w:rsid w:val="007428F9"/>
    <w:rsid w:val="007541F3"/>
    <w:rsid w:val="00756F25"/>
    <w:rsid w:val="00786003"/>
    <w:rsid w:val="00793694"/>
    <w:rsid w:val="007B53C4"/>
    <w:rsid w:val="007F0A0B"/>
    <w:rsid w:val="007F10B4"/>
    <w:rsid w:val="008167D6"/>
    <w:rsid w:val="00860C8F"/>
    <w:rsid w:val="00877D9B"/>
    <w:rsid w:val="008A3D4C"/>
    <w:rsid w:val="00905A57"/>
    <w:rsid w:val="009139DD"/>
    <w:rsid w:val="009729C4"/>
    <w:rsid w:val="009C4A23"/>
    <w:rsid w:val="00A369F9"/>
    <w:rsid w:val="00A56A41"/>
    <w:rsid w:val="00A60179"/>
    <w:rsid w:val="00A63763"/>
    <w:rsid w:val="00AD52DB"/>
    <w:rsid w:val="00B022EE"/>
    <w:rsid w:val="00B263DA"/>
    <w:rsid w:val="00BC0122"/>
    <w:rsid w:val="00BC591A"/>
    <w:rsid w:val="00BD01DA"/>
    <w:rsid w:val="00BD1C35"/>
    <w:rsid w:val="00C338D2"/>
    <w:rsid w:val="00C6260C"/>
    <w:rsid w:val="00C73972"/>
    <w:rsid w:val="00C7722D"/>
    <w:rsid w:val="00C834C1"/>
    <w:rsid w:val="00C929F0"/>
    <w:rsid w:val="00CA44B8"/>
    <w:rsid w:val="00CD5877"/>
    <w:rsid w:val="00D774AA"/>
    <w:rsid w:val="00D93C5A"/>
    <w:rsid w:val="00DA502A"/>
    <w:rsid w:val="00DE359C"/>
    <w:rsid w:val="00E12A3B"/>
    <w:rsid w:val="00E14726"/>
    <w:rsid w:val="00E806BF"/>
    <w:rsid w:val="00E9144E"/>
    <w:rsid w:val="00EA56AC"/>
    <w:rsid w:val="00FA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E728CE-3E2B-4947-8245-80E15BDD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F9D5A-D636-4CAE-9AC5-13122BD5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73</Words>
  <Characters>420</Characters>
  <Application>Microsoft Office Word</Application>
  <DocSecurity>0</DocSecurity>
  <Lines>3</Lines>
  <Paragraphs>1</Paragraphs>
  <ScaleCrop>false</ScaleCrop>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2018-08-01T08:41:00Z</cp:lastPrinted>
  <dcterms:created xsi:type="dcterms:W3CDTF">2018-10-08T01:19:00Z</dcterms:created>
  <dcterms:modified xsi:type="dcterms:W3CDTF">2018-11-19T01:33:00Z</dcterms:modified>
</cp:coreProperties>
</file>