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840" w:rsidRPr="00764BC1" w:rsidRDefault="00135840" w:rsidP="00135840">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135840" w:rsidRPr="00BF07FA" w:rsidRDefault="00135840" w:rsidP="00135840">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 xml:space="preserve">Being </w:t>
      </w:r>
      <w:r>
        <w:rPr>
          <w:rFonts w:ascii="Times New Roman" w:eastAsia="華康香港標準楷書" w:hAnsi="Times New Roman" w:cs="Times New Roman"/>
          <w:b/>
          <w:sz w:val="32"/>
          <w:szCs w:val="32"/>
        </w:rPr>
        <w:t>Determined</w:t>
      </w:r>
      <w:r>
        <w:rPr>
          <w:rFonts w:ascii="Times New Roman" w:eastAsia="華康香港標準楷書" w:hAnsi="Times New Roman" w:cs="Times New Roman" w:hint="eastAsia"/>
          <w:b/>
          <w:sz w:val="32"/>
          <w:szCs w:val="32"/>
        </w:rPr>
        <w:t xml:space="preserve"> and</w:t>
      </w:r>
      <w:r>
        <w:rPr>
          <w:rFonts w:ascii="Times New Roman" w:eastAsia="華康香港標準楷書" w:hAnsi="Times New Roman" w:cs="Times New Roman"/>
          <w:b/>
          <w:sz w:val="32"/>
          <w:szCs w:val="32"/>
        </w:rPr>
        <w:t xml:space="preserve"> Diligent</w:t>
      </w:r>
    </w:p>
    <w:p w:rsidR="00FA252F" w:rsidRPr="00435F82" w:rsidRDefault="00135840" w:rsidP="00135840">
      <w:pPr>
        <w:snapToGrid w:val="0"/>
        <w:jc w:val="center"/>
        <w:rPr>
          <w:rFonts w:ascii="華康香港標準楷書" w:eastAsia="華康香港標準楷書" w:hAnsi="華康香港標準楷書" w:cs="華康香港標準楷書"/>
          <w:sz w:val="40"/>
        </w:rPr>
      </w:pPr>
      <w:r>
        <w:rPr>
          <w:rFonts w:ascii="Times New Roman" w:eastAsia="華康香港標準楷書" w:hAnsi="Times New Roman" w:cs="Times New Roman"/>
          <w:sz w:val="28"/>
          <w:szCs w:val="32"/>
        </w:rPr>
        <w:t>Keep working hard; never give up one’s goal</w:t>
      </w:r>
    </w:p>
    <w:p w:rsidR="00FA252F" w:rsidRDefault="00FA252F"/>
    <w:p w:rsidR="00E14726" w:rsidRPr="008F4063" w:rsidRDefault="00BC591A" w:rsidP="00BC591A">
      <w:pPr>
        <w:ind w:leftChars="531" w:left="1274"/>
        <w:rPr>
          <w:rFonts w:ascii="華康香港標準楷書" w:eastAsia="華康香港標準楷書" w:hAnsi="華康香港標準楷書" w:cs="華康香港標準楷書"/>
          <w:b/>
          <w:sz w:val="36"/>
          <w:szCs w:val="44"/>
        </w:rPr>
      </w:pPr>
      <w:r w:rsidRPr="008F4063">
        <w:rPr>
          <w:rFonts w:ascii="華康香港標準楷書" w:eastAsia="華康香港標準楷書" w:hAnsi="華康香港標準楷書" w:cs="華康香港標準楷書"/>
          <w:b/>
          <w:noProof/>
          <w:sz w:val="36"/>
          <w:szCs w:val="44"/>
        </w:rPr>
        <w:drawing>
          <wp:anchor distT="0" distB="0" distL="114300" distR="114300" simplePos="0" relativeHeight="251651072"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5840" w:rsidRPr="00D05AD4">
        <w:rPr>
          <w:rFonts w:ascii="Times New Roman" w:eastAsia="華康香港標準楷書" w:hAnsi="Times New Roman" w:cs="Times New Roman"/>
          <w:b/>
          <w:sz w:val="32"/>
          <w:szCs w:val="44"/>
        </w:rPr>
        <w:t xml:space="preserve"> </w:t>
      </w:r>
      <w:r w:rsidR="00135840" w:rsidRPr="00195FAC">
        <w:rPr>
          <w:rFonts w:ascii="Times New Roman" w:eastAsia="華康香港標準楷書" w:hAnsi="Times New Roman" w:cs="Times New Roman"/>
          <w:b/>
          <w:sz w:val="32"/>
          <w:szCs w:val="44"/>
        </w:rPr>
        <w:t>Story</w:t>
      </w:r>
      <w:r w:rsidR="00135840" w:rsidRPr="00195FAC">
        <w:rPr>
          <w:rFonts w:ascii="Times New Roman" w:eastAsia="華康香港標準楷書" w:hAnsi="Times New Roman" w:cs="Times New Roman"/>
          <w:b/>
          <w:sz w:val="32"/>
          <w:szCs w:val="44"/>
        </w:rPr>
        <w:t>：</w:t>
      </w:r>
      <w:r w:rsidR="00135840" w:rsidRPr="00135840">
        <w:rPr>
          <w:rFonts w:ascii="Times New Roman" w:eastAsia="華康香港標準楷書" w:hAnsi="Times New Roman" w:cs="Times New Roman" w:hint="eastAsia"/>
          <w:b/>
          <w:sz w:val="32"/>
          <w:szCs w:val="44"/>
        </w:rPr>
        <w:t>S</w:t>
      </w:r>
      <w:r w:rsidR="00135840" w:rsidRPr="00135840">
        <w:rPr>
          <w:rFonts w:ascii="Times New Roman" w:eastAsia="華康香港標準楷書" w:hAnsi="Times New Roman" w:cs="Times New Roman"/>
          <w:b/>
          <w:sz w:val="32"/>
          <w:szCs w:val="44"/>
        </w:rPr>
        <w:t>u Qin Stabbed His Thigh</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8F4063" w:rsidRDefault="00135840" w:rsidP="005C3E97">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4"/>
      </w:tblGrid>
      <w:tr w:rsidR="00FA252F" w:rsidTr="00337237">
        <w:tc>
          <w:tcPr>
            <w:tcW w:w="4264" w:type="dxa"/>
          </w:tcPr>
          <w:p w:rsidR="00FA252F" w:rsidRDefault="005C3E97" w:rsidP="008F4063">
            <w:pPr>
              <w:ind w:leftChars="177" w:left="425"/>
              <w:rPr>
                <w:rFonts w:ascii="華康香港標準楷書" w:eastAsia="華康香港標準楷書" w:hAnsi="華康香港標準楷書" w:cs="華康香港標準楷書"/>
                <w:sz w:val="32"/>
                <w:szCs w:val="32"/>
              </w:rPr>
            </w:pPr>
            <w:r w:rsidRPr="005C3E97">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3AF5BF02" wp14:editId="00AD9422">
                      <wp:simplePos x="0" y="0"/>
                      <wp:positionH relativeFrom="column">
                        <wp:posOffset>-19050</wp:posOffset>
                      </wp:positionH>
                      <wp:positionV relativeFrom="paragraph">
                        <wp:posOffset>19050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5C3E97" w:rsidRPr="002F0576" w:rsidRDefault="005C3E97" w:rsidP="005C3E97">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5BF02" id="_x0000_t202" coordsize="21600,21600" o:spt="202" path="m,l,21600r21600,l21600,xe">
                      <v:stroke joinstyle="miter"/>
                      <v:path gradientshapeok="t" o:connecttype="rect"/>
                    </v:shapetype>
                    <v:shape id="文字方塊 21" o:spid="_x0000_s1026" type="#_x0000_t202" style="position:absolute;left:0;text-align:left;margin-left:-1.5pt;margin-top:1.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" filled="f" stroked="f" strokeweight=".5pt">
                      <v:textbox>
                        <w:txbxContent>
                          <w:p w:rsidR="005C3E97" w:rsidRPr="002F0576" w:rsidRDefault="005C3E97" w:rsidP="005C3E97">
                            <w:pPr>
                              <w:rPr>
                                <w:sz w:val="14"/>
                              </w:rPr>
                            </w:pPr>
                            <w:r w:rsidRPr="002F0576">
                              <w:rPr>
                                <w:sz w:val="32"/>
                              </w:rPr>
                              <w:sym w:font="Wingdings" w:char="F081"/>
                            </w:r>
                          </w:p>
                        </w:txbxContent>
                      </v:textbox>
                    </v:shape>
                  </w:pict>
                </mc:Fallback>
              </mc:AlternateContent>
            </w:r>
            <w:r w:rsidRPr="005C3E97">
              <w:rPr>
                <w:rFonts w:ascii="Times New Roman" w:eastAsia="華康香港標準楷書" w:hAnsi="Times New Roman" w:cs="Times New Roman"/>
                <w:b/>
                <w:noProof/>
                <w:sz w:val="32"/>
                <w:szCs w:val="32"/>
              </w:rPr>
              <mc:AlternateContent>
                <mc:Choice Requires="wps">
                  <w:drawing>
                    <wp:anchor distT="0" distB="0" distL="114300" distR="114300" simplePos="0" relativeHeight="251662336" behindDoc="0" locked="0" layoutInCell="1" allowOverlap="1" wp14:anchorId="319CEF4F" wp14:editId="6C956B85">
                      <wp:simplePos x="0" y="0"/>
                      <wp:positionH relativeFrom="column">
                        <wp:posOffset>2646045</wp:posOffset>
                      </wp:positionH>
                      <wp:positionV relativeFrom="paragraph">
                        <wp:posOffset>24765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5C3E97" w:rsidRPr="002F0576" w:rsidRDefault="005C3E97" w:rsidP="005C3E97">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EF4F" id="文字方塊 22" o:spid="_x0000_s1027" type="#_x0000_t202" style="position:absolute;left:0;text-align:left;margin-left:208.35pt;margin-top:1.95pt;width:39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" filled="f" stroked="f" strokeweight=".5pt">
                      <v:textbox>
                        <w:txbxContent>
                          <w:p w:rsidR="005C3E97" w:rsidRPr="002F0576" w:rsidRDefault="005C3E97" w:rsidP="005C3E97">
                            <w:pPr>
                              <w:rPr>
                                <w:sz w:val="32"/>
                                <w:szCs w:val="36"/>
                              </w:rPr>
                            </w:pPr>
                            <w:r w:rsidRPr="002F0576">
                              <w:rPr>
                                <w:sz w:val="32"/>
                                <w:szCs w:val="36"/>
                              </w:rPr>
                              <w:sym w:font="Wingdings" w:char="F082"/>
                            </w:r>
                          </w:p>
                        </w:txbxContent>
                      </v:textbox>
                    </v:shape>
                  </w:pict>
                </mc:Fallback>
              </mc:AlternateContent>
            </w:r>
            <w:r w:rsidRPr="005C3E97">
              <w:rPr>
                <w:rFonts w:ascii="Times New Roman" w:eastAsia="華康香港標準楷書" w:hAnsi="Times New Roman" w:cs="Times New Roman"/>
                <w:b/>
                <w:noProof/>
                <w:sz w:val="32"/>
                <w:szCs w:val="32"/>
              </w:rPr>
              <mc:AlternateContent>
                <mc:Choice Requires="wps">
                  <w:drawing>
                    <wp:anchor distT="0" distB="0" distL="114300" distR="114300" simplePos="0" relativeHeight="251664384" behindDoc="0" locked="0" layoutInCell="1" allowOverlap="1" wp14:anchorId="4024244E" wp14:editId="4591A43E">
                      <wp:simplePos x="0" y="0"/>
                      <wp:positionH relativeFrom="column">
                        <wp:posOffset>-28575</wp:posOffset>
                      </wp:positionH>
                      <wp:positionV relativeFrom="paragraph">
                        <wp:posOffset>1853565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5C3E97" w:rsidRPr="00562475" w:rsidRDefault="005C3E97" w:rsidP="005C3E97">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4244E" id="文字方塊 23" o:spid="_x0000_s1028" type="#_x0000_t202" style="position:absolute;left:0;text-align:left;margin-left:-2.25pt;margin-top:145.95pt;width:39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" filled="f" stroked="f" strokeweight=".5pt">
                      <v:textbox>
                        <w:txbxContent>
                          <w:p w:rsidR="005C3E97" w:rsidRPr="00562475" w:rsidRDefault="005C3E97" w:rsidP="005C3E97">
                            <w:pPr>
                              <w:rPr>
                                <w:sz w:val="36"/>
                                <w:szCs w:val="36"/>
                              </w:rPr>
                            </w:pPr>
                            <w:r w:rsidRPr="002F0576">
                              <w:rPr>
                                <w:sz w:val="32"/>
                                <w:szCs w:val="36"/>
                              </w:rPr>
                              <w:sym w:font="Wingdings" w:char="F083"/>
                            </w:r>
                          </w:p>
                        </w:txbxContent>
                      </v:textbox>
                    </v:shape>
                  </w:pict>
                </mc:Fallback>
              </mc:AlternateContent>
            </w:r>
            <w:r w:rsidRPr="005C3E97">
              <w:rPr>
                <w:rFonts w:ascii="Times New Roman" w:eastAsia="華康香港標準楷書" w:hAnsi="Times New Roman" w:cs="Times New Roman"/>
                <w:b/>
                <w:noProof/>
                <w:sz w:val="32"/>
                <w:szCs w:val="32"/>
              </w:rPr>
              <mc:AlternateContent>
                <mc:Choice Requires="wps">
                  <w:drawing>
                    <wp:anchor distT="0" distB="0" distL="114300" distR="114300" simplePos="0" relativeHeight="251666432" behindDoc="0" locked="0" layoutInCell="1" allowOverlap="1" wp14:anchorId="3FCB785A" wp14:editId="7BD4DB0D">
                      <wp:simplePos x="0" y="0"/>
                      <wp:positionH relativeFrom="column">
                        <wp:posOffset>2665095</wp:posOffset>
                      </wp:positionH>
                      <wp:positionV relativeFrom="paragraph">
                        <wp:posOffset>1859280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5C3E97" w:rsidRPr="001E423F" w:rsidRDefault="005C3E97" w:rsidP="005C3E97">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B785A" id="文字方塊 25" o:spid="_x0000_s1029" type="#_x0000_t202" style="position:absolute;left:0;text-align:left;margin-left:209.85pt;margin-top:146.4pt;width:39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" filled="f" stroked="f" strokeweight=".5pt">
                      <v:textbox>
                        <w:txbxContent>
                          <w:p w:rsidR="005C3E97" w:rsidRPr="001E423F" w:rsidRDefault="005C3E97" w:rsidP="005C3E97">
                            <w:pPr>
                              <w:rPr>
                                <w:sz w:val="20"/>
                              </w:rPr>
                            </w:pPr>
                            <w:r w:rsidRPr="002F0576">
                              <w:rPr>
                                <w:sz w:val="32"/>
                                <w:szCs w:val="36"/>
                              </w:rPr>
                              <w:sym w:font="Wingdings" w:char="F084"/>
                            </w:r>
                          </w:p>
                        </w:txbxContent>
                      </v:textbox>
                    </v:shape>
                  </w:pict>
                </mc:Fallback>
              </mc:AlternateContent>
            </w:r>
            <w:r w:rsidR="00F657E3">
              <w:rPr>
                <w:rFonts w:ascii="華康香港標準楷書" w:eastAsia="華康香港標準楷書" w:hAnsi="華康香港標準楷書" w:cs="華康香港標準楷書"/>
                <w:noProof/>
                <w:sz w:val="32"/>
                <w:szCs w:val="32"/>
              </w:rPr>
              <w:drawing>
                <wp:inline distT="0" distB="0" distL="0" distR="0" wp14:anchorId="21E5B91D" wp14:editId="04FB58C4">
                  <wp:extent cx="2390775" cy="1666875"/>
                  <wp:effectExtent l="0" t="0" r="9525" b="9525"/>
                  <wp:docPr id="1" name="圖片 1" descr="C:\Users\edbuser\Desktop\6-8\致知達德\個人篇\勤奮堅毅\蘇秦刺股\05-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勤奮堅毅\蘇秦刺股\05-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c>
          <w:tcPr>
            <w:tcW w:w="4264" w:type="dxa"/>
          </w:tcPr>
          <w:p w:rsidR="00FA252F" w:rsidRDefault="00F657E3" w:rsidP="005C3E97">
            <w:pPr>
              <w:ind w:leftChars="164" w:left="394"/>
              <w:jc w:val="right"/>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398918C4" wp14:editId="5B87EE91">
                  <wp:extent cx="2409825" cy="1666875"/>
                  <wp:effectExtent l="0" t="0" r="9525" b="9525"/>
                  <wp:docPr id="2" name="圖片 2" descr="C:\Users\edbuser\Desktop\6-8\致知達德\個人篇\勤奮堅毅\蘇秦刺股\0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勤奮堅毅\蘇秦刺股\05-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r>
      <w:tr w:rsidR="00FA252F" w:rsidTr="00337237">
        <w:tc>
          <w:tcPr>
            <w:tcW w:w="4264" w:type="dxa"/>
          </w:tcPr>
          <w:p w:rsidR="00FA252F" w:rsidRDefault="00F657E3" w:rsidP="008F4063">
            <w:pPr>
              <w:ind w:leftChars="177" w:left="4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08D828F0" wp14:editId="67A7471E">
                  <wp:extent cx="2400300" cy="1666875"/>
                  <wp:effectExtent l="0" t="0" r="0" b="9525"/>
                  <wp:docPr id="3" name="圖片 3" descr="C:\Users\edbuser\Desktop\6-8\致知達德\個人篇\勤奮堅毅\蘇秦刺股\05-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勤奮堅毅\蘇秦刺股\05-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264" w:type="dxa"/>
          </w:tcPr>
          <w:p w:rsidR="00FA252F" w:rsidRDefault="00F657E3" w:rsidP="005C3E97">
            <w:pPr>
              <w:ind w:leftChars="174" w:left="418"/>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17603220" wp14:editId="606FC280">
                  <wp:extent cx="2381250" cy="1666875"/>
                  <wp:effectExtent l="0" t="0" r="0" b="9525"/>
                  <wp:docPr id="4" name="圖片 4" descr="C:\Users\edbuser\Desktop\6-8\致知達德\個人篇\勤奮堅毅\蘇秦刺股\05-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勤奮堅毅\蘇秦刺股\05-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tc>
      </w:tr>
    </w:tbl>
    <w:p w:rsidR="00FA252F" w:rsidRPr="0021781B" w:rsidRDefault="00337237" w:rsidP="00646070">
      <w:pPr>
        <w:ind w:leftChars="177" w:left="425"/>
        <w:rPr>
          <w:rFonts w:ascii="細明體" w:eastAsia="細明體" w:hAnsi="細明體" w:cs="細明體"/>
          <w:color w:val="000000"/>
          <w:sz w:val="28"/>
          <w:szCs w:val="28"/>
          <w:shd w:val="clear" w:color="auto" w:fill="FFFFFF"/>
        </w:rPr>
      </w:pPr>
      <w:r w:rsidRPr="00337237">
        <w:rPr>
          <w:rFonts w:ascii="Times New Roman" w:hAnsi="Times New Roman" w:cs="Times New Roman"/>
          <w:color w:val="000000"/>
          <w:szCs w:val="24"/>
          <w:shd w:val="clear" w:color="auto" w:fill="FFFFFF"/>
        </w:rPr>
        <w:t>Story adapted from The Book of Qin, </w:t>
      </w:r>
      <w:r w:rsidRPr="00337237">
        <w:rPr>
          <w:rFonts w:ascii="Times New Roman" w:hAnsi="Times New Roman" w:cs="Times New Roman"/>
          <w:i/>
          <w:iCs/>
          <w:color w:val="000000"/>
          <w:szCs w:val="24"/>
          <w:shd w:val="clear" w:color="auto" w:fill="FFFFFF"/>
        </w:rPr>
        <w:t>Strategies of the Warring States Period</w:t>
      </w:r>
      <w:r w:rsidRPr="00646070">
        <w:rPr>
          <w:rStyle w:val="a9"/>
          <w:rFonts w:ascii="Times New Roman" w:eastAsia="華康香港標準楷書" w:hAnsi="Times New Roman" w:cs="Times New Roman"/>
          <w:position w:val="6"/>
          <w:szCs w:val="28"/>
        </w:rPr>
        <w:t xml:space="preserve"> </w:t>
      </w:r>
      <w:r w:rsidR="00FA252F" w:rsidRPr="00646070">
        <w:rPr>
          <w:rStyle w:val="a9"/>
          <w:rFonts w:ascii="Times New Roman" w:eastAsia="華康香港標準楷書" w:hAnsi="Times New Roman" w:cs="Times New Roman"/>
          <w:position w:val="6"/>
          <w:szCs w:val="28"/>
        </w:rPr>
        <w:footnoteReference w:id="1"/>
      </w:r>
      <w:r w:rsidR="0021781B" w:rsidRPr="00646070">
        <w:rPr>
          <w:rFonts w:ascii="華康香港標準楷書(P)" w:eastAsia="華康香港標準楷書(P)" w:hAnsi="華康香港標準楷書(P)" w:cs="華康香港標準楷書(P)" w:hint="eastAsia"/>
          <w:position w:val="6"/>
          <w:sz w:val="22"/>
          <w:szCs w:val="24"/>
        </w:rPr>
        <w:t xml:space="preserve"> </w:t>
      </w:r>
    </w:p>
    <w:p w:rsidR="00EA1242" w:rsidRDefault="00EA1242" w:rsidP="0021781B">
      <w:pPr>
        <w:widowControl/>
        <w:rPr>
          <w:rFonts w:ascii="華康香港標準楷書(P)" w:eastAsia="華康香港標準楷書(P)" w:hAnsi="華康香港標準楷書(P)" w:cs="華康香港標準楷書(P)"/>
          <w:szCs w:val="24"/>
        </w:rPr>
      </w:pPr>
    </w:p>
    <w:p w:rsidR="00EA1242" w:rsidRDefault="00EA1242">
      <w:pPr>
        <w:widowControl/>
        <w:rPr>
          <w:rFonts w:ascii="華康香港標準楷書(P)" w:eastAsia="華康香港標準楷書(P)" w:hAnsi="華康香港標準楷書(P)" w:cs="華康香港標準楷書(P)"/>
          <w:szCs w:val="24"/>
        </w:rPr>
      </w:pPr>
      <w:r>
        <w:rPr>
          <w:rFonts w:ascii="華康香港標準楷書(P)" w:eastAsia="華康香港標準楷書(P)" w:hAnsi="華康香港標準楷書(P)" w:cs="華康香港標準楷書(P)"/>
          <w:szCs w:val="24"/>
        </w:rPr>
        <w:br w:type="page"/>
      </w:r>
    </w:p>
    <w:p w:rsidR="00E14726" w:rsidRPr="008F4063" w:rsidRDefault="00135840" w:rsidP="00435F82">
      <w:pPr>
        <w:pStyle w:val="a3"/>
        <w:numPr>
          <w:ilvl w:val="0"/>
          <w:numId w:val="2"/>
        </w:numPr>
        <w:snapToGrid w:val="0"/>
        <w:ind w:leftChars="0" w:left="357" w:hanging="357"/>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8E702D" w:rsidP="008F4063">
      <w:pPr>
        <w:pStyle w:val="a3"/>
        <w:numPr>
          <w:ilvl w:val="0"/>
          <w:numId w:val="3"/>
        </w:numPr>
        <w:snapToGrid w:val="0"/>
        <w:spacing w:line="520" w:lineRule="exact"/>
        <w:ind w:leftChars="0" w:left="798" w:hanging="420"/>
        <w:rPr>
          <w:rFonts w:ascii="Times New Roman" w:eastAsia="華康香港標準楷書" w:hAnsi="Times New Roman" w:cs="Times New Roman"/>
          <w:sz w:val="32"/>
          <w:szCs w:val="32"/>
        </w:rPr>
      </w:pPr>
      <w:r w:rsidRPr="005C3E97">
        <w:rPr>
          <w:rFonts w:ascii="Times New Roman" w:eastAsia="華康香港標準楷書" w:hAnsi="Times New Roman" w:cs="Times New Roman" w:hint="eastAsia"/>
          <w:sz w:val="32"/>
          <w:szCs w:val="32"/>
          <w:u w:val="single"/>
        </w:rPr>
        <w:t>蘇秦</w:t>
      </w:r>
      <w:r w:rsidRPr="008E702D">
        <w:rPr>
          <w:rFonts w:ascii="Times New Roman" w:eastAsia="華康香港標準楷書" w:hAnsi="Times New Roman" w:cs="Times New Roman" w:hint="eastAsia"/>
          <w:sz w:val="32"/>
          <w:szCs w:val="32"/>
        </w:rPr>
        <w:t>用錐刺股</w:t>
      </w:r>
      <w:r w:rsidRPr="008E702D">
        <w:rPr>
          <w:rFonts w:ascii="Times New Roman" w:eastAsia="華康香港標準楷書" w:hAnsi="Times New Roman" w:cs="Times New Roman" w:hint="eastAsia"/>
          <w:sz w:val="32"/>
          <w:szCs w:val="32"/>
        </w:rPr>
        <w:t>(</w:t>
      </w:r>
      <w:r w:rsidRPr="008E702D">
        <w:rPr>
          <w:rFonts w:ascii="Times New Roman" w:eastAsia="華康香港標準楷書" w:hAnsi="Times New Roman" w:cs="Times New Roman" w:hint="eastAsia"/>
          <w:sz w:val="32"/>
          <w:szCs w:val="32"/>
        </w:rPr>
        <w:t>即大腿</w:t>
      </w:r>
      <w:r w:rsidRPr="008E702D">
        <w:rPr>
          <w:rFonts w:ascii="Times New Roman" w:eastAsia="華康香港標準楷書" w:hAnsi="Times New Roman" w:cs="Times New Roman" w:hint="eastAsia"/>
          <w:sz w:val="32"/>
          <w:szCs w:val="32"/>
        </w:rPr>
        <w:t>)</w:t>
      </w:r>
      <w:r w:rsidRPr="008E702D">
        <w:rPr>
          <w:rFonts w:ascii="Times New Roman" w:eastAsia="華康香港標準楷書" w:hAnsi="Times New Roman" w:cs="Times New Roman" w:hint="eastAsia"/>
          <w:sz w:val="32"/>
          <w:szCs w:val="32"/>
        </w:rPr>
        <w:t>來驅走睡意，你對這種做法有甚麼意見？你有沒有更好的方法介紹給他？</w:t>
      </w:r>
    </w:p>
    <w:p w:rsidR="00756F25" w:rsidRPr="00A369F9" w:rsidRDefault="008E702D" w:rsidP="008F4063">
      <w:pPr>
        <w:pStyle w:val="a3"/>
        <w:numPr>
          <w:ilvl w:val="0"/>
          <w:numId w:val="3"/>
        </w:numPr>
        <w:snapToGrid w:val="0"/>
        <w:spacing w:line="520" w:lineRule="exact"/>
        <w:ind w:leftChars="0" w:left="798" w:hanging="420"/>
        <w:rPr>
          <w:rFonts w:ascii="Times New Roman" w:eastAsia="華康香港標準楷書" w:hAnsi="Times New Roman" w:cs="Times New Roman"/>
          <w:sz w:val="32"/>
          <w:szCs w:val="32"/>
        </w:rPr>
      </w:pPr>
      <w:r w:rsidRPr="005C3E97">
        <w:rPr>
          <w:rFonts w:ascii="Times New Roman" w:eastAsia="華康香港標準楷書" w:hAnsi="Times New Roman" w:cs="Times New Roman" w:hint="eastAsia"/>
          <w:sz w:val="32"/>
          <w:szCs w:val="32"/>
          <w:u w:val="single"/>
        </w:rPr>
        <w:t>蘇秦</w:t>
      </w:r>
      <w:r w:rsidRPr="008E702D">
        <w:rPr>
          <w:rFonts w:ascii="Times New Roman" w:eastAsia="華康香港標準楷書" w:hAnsi="Times New Roman" w:cs="Times New Roman" w:hint="eastAsia"/>
          <w:sz w:val="32"/>
          <w:szCs w:val="32"/>
        </w:rPr>
        <w:t>的學習態度有甚麼值得我們效法呢？我們應怎樣實踐？試舉例和同學分享。</w:t>
      </w:r>
    </w:p>
    <w:p w:rsidR="00756F25" w:rsidRPr="00A369F9" w:rsidRDefault="008E702D" w:rsidP="008F4063">
      <w:pPr>
        <w:pStyle w:val="a3"/>
        <w:numPr>
          <w:ilvl w:val="0"/>
          <w:numId w:val="3"/>
        </w:numPr>
        <w:snapToGrid w:val="0"/>
        <w:spacing w:line="520" w:lineRule="exact"/>
        <w:ind w:leftChars="0" w:left="798" w:hanging="420"/>
        <w:rPr>
          <w:rFonts w:ascii="Times New Roman" w:eastAsia="華康香港標準楷書" w:hAnsi="Times New Roman" w:cs="Times New Roman"/>
          <w:sz w:val="32"/>
          <w:szCs w:val="32"/>
        </w:rPr>
      </w:pPr>
      <w:r w:rsidRPr="008E702D">
        <w:rPr>
          <w:rFonts w:ascii="Times New Roman" w:eastAsia="華康香港標準楷書" w:hAnsi="Times New Roman" w:cs="Times New Roman" w:hint="eastAsia"/>
          <w:sz w:val="32"/>
          <w:szCs w:val="32"/>
        </w:rPr>
        <w:t>如果</w:t>
      </w:r>
      <w:r w:rsidRPr="005C3E97">
        <w:rPr>
          <w:rFonts w:ascii="Times New Roman" w:eastAsia="華康香港標準楷書" w:hAnsi="Times New Roman" w:cs="Times New Roman" w:hint="eastAsia"/>
          <w:sz w:val="32"/>
          <w:szCs w:val="32"/>
          <w:u w:val="single"/>
        </w:rPr>
        <w:t>蘇秦</w:t>
      </w:r>
      <w:r w:rsidRPr="008E702D">
        <w:rPr>
          <w:rFonts w:ascii="Times New Roman" w:eastAsia="華康香港標準楷書" w:hAnsi="Times New Roman" w:cs="Times New Roman" w:hint="eastAsia"/>
          <w:sz w:val="32"/>
          <w:szCs w:val="32"/>
        </w:rPr>
        <w:t>當時選擇自暴自棄，任由身邊的人看不起他，你認為他最終的命運會是怎樣呢？為甚麼？</w:t>
      </w:r>
    </w:p>
    <w:p w:rsidR="00AD52DB" w:rsidRDefault="008E702D" w:rsidP="008F4063">
      <w:pPr>
        <w:pStyle w:val="a3"/>
        <w:numPr>
          <w:ilvl w:val="0"/>
          <w:numId w:val="3"/>
        </w:numPr>
        <w:snapToGrid w:val="0"/>
        <w:spacing w:line="520" w:lineRule="exact"/>
        <w:ind w:leftChars="0" w:left="798" w:rightChars="-80" w:right="-192" w:hanging="420"/>
        <w:rPr>
          <w:rFonts w:ascii="Times New Roman" w:eastAsia="華康香港標準楷書" w:hAnsi="Times New Roman" w:cs="Times New Roman"/>
          <w:sz w:val="32"/>
          <w:szCs w:val="32"/>
        </w:rPr>
      </w:pPr>
      <w:r w:rsidRPr="008E702D">
        <w:rPr>
          <w:rFonts w:ascii="Times New Roman" w:eastAsia="華康香港標準楷書" w:hAnsi="Times New Roman" w:cs="Times New Roman" w:hint="eastAsia"/>
          <w:sz w:val="32"/>
          <w:szCs w:val="32"/>
        </w:rPr>
        <w:t>假如你是</w:t>
      </w:r>
      <w:r w:rsidRPr="005C3E97">
        <w:rPr>
          <w:rFonts w:ascii="Times New Roman" w:eastAsia="華康香港標準楷書" w:hAnsi="Times New Roman" w:cs="Times New Roman" w:hint="eastAsia"/>
          <w:sz w:val="32"/>
          <w:szCs w:val="32"/>
          <w:u w:val="single"/>
        </w:rPr>
        <w:t>蘇秦</w:t>
      </w:r>
      <w:r w:rsidRPr="008E702D">
        <w:rPr>
          <w:rFonts w:ascii="Times New Roman" w:eastAsia="華康香港標準楷書" w:hAnsi="Times New Roman" w:cs="Times New Roman" w:hint="eastAsia"/>
          <w:sz w:val="32"/>
          <w:szCs w:val="32"/>
        </w:rPr>
        <w:t>的家人，在</w:t>
      </w:r>
      <w:r w:rsidRPr="005C3E97">
        <w:rPr>
          <w:rFonts w:ascii="Times New Roman" w:eastAsia="華康香港標準楷書" w:hAnsi="Times New Roman" w:cs="Times New Roman" w:hint="eastAsia"/>
          <w:sz w:val="32"/>
          <w:szCs w:val="32"/>
          <w:u w:val="single"/>
        </w:rPr>
        <w:t>蘇秦</w:t>
      </w:r>
      <w:r w:rsidRPr="008E702D">
        <w:rPr>
          <w:rFonts w:ascii="Times New Roman" w:eastAsia="華康香港標準楷書" w:hAnsi="Times New Roman" w:cs="Times New Roman" w:hint="eastAsia"/>
          <w:sz w:val="32"/>
          <w:szCs w:val="32"/>
        </w:rPr>
        <w:t>失意時，你會怎樣幫助他？</w:t>
      </w:r>
    </w:p>
    <w:p w:rsidR="00DA3FE3" w:rsidRDefault="008E702D" w:rsidP="008F4063">
      <w:pPr>
        <w:pStyle w:val="a3"/>
        <w:numPr>
          <w:ilvl w:val="0"/>
          <w:numId w:val="3"/>
        </w:numPr>
        <w:snapToGrid w:val="0"/>
        <w:spacing w:line="520" w:lineRule="exact"/>
        <w:ind w:leftChars="0" w:left="798" w:hanging="420"/>
        <w:rPr>
          <w:rFonts w:ascii="Times New Roman" w:eastAsia="華康香港標準楷書" w:hAnsi="Times New Roman" w:cs="Times New Roman"/>
          <w:sz w:val="32"/>
          <w:szCs w:val="32"/>
        </w:rPr>
      </w:pPr>
      <w:r w:rsidRPr="008E702D">
        <w:rPr>
          <w:rFonts w:ascii="Times New Roman" w:eastAsia="華康香港標準楷書" w:hAnsi="Times New Roman" w:cs="Times New Roman" w:hint="eastAsia"/>
          <w:sz w:val="32"/>
          <w:szCs w:val="32"/>
        </w:rPr>
        <w:t>假如多次努力仍沒有成果，你有甚麼方法使自己保持昂揚的鬥志、繼續努力而達致成功呢？</w:t>
      </w:r>
    </w:p>
    <w:p w:rsidR="00527D91" w:rsidRPr="008F4063" w:rsidRDefault="00527D91" w:rsidP="00562B5B">
      <w:pPr>
        <w:widowControl/>
        <w:rPr>
          <w:rFonts w:ascii="華康香港標準楷書" w:eastAsia="華康香港標準楷書" w:hAnsi="華康香港標準楷書" w:cs="華康香港標準楷書"/>
          <w:szCs w:val="32"/>
        </w:rPr>
      </w:pPr>
    </w:p>
    <w:p w:rsidR="00756F25" w:rsidRPr="008F4063" w:rsidRDefault="00135840" w:rsidP="008F4063">
      <w:pPr>
        <w:pStyle w:val="a3"/>
        <w:widowControl/>
        <w:numPr>
          <w:ilvl w:val="0"/>
          <w:numId w:val="2"/>
        </w:numPr>
        <w:ind w:leftChars="0"/>
        <w:rPr>
          <w:rFonts w:ascii="Times New Roman" w:eastAsia="華康香港標準楷書" w:hAnsi="Times New Roman" w:cs="Times New Roman"/>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499EBA4F" wp14:editId="695E405D">
                <wp:simplePos x="0" y="0"/>
                <wp:positionH relativeFrom="column">
                  <wp:posOffset>46260</wp:posOffset>
                </wp:positionH>
                <wp:positionV relativeFrom="paragraph">
                  <wp:posOffset>46421</wp:posOffset>
                </wp:positionV>
                <wp:extent cx="5260340" cy="1542197"/>
                <wp:effectExtent l="0" t="0" r="16510" b="20320"/>
                <wp:wrapNone/>
                <wp:docPr id="5" name="文字方塊 5"/>
                <wp:cNvGraphicFramePr/>
                <a:graphic xmlns:a="http://schemas.openxmlformats.org/drawingml/2006/main">
                  <a:graphicData uri="http://schemas.microsoft.com/office/word/2010/wordprocessingShape">
                    <wps:wsp>
                      <wps:cNvSpPr txBox="1"/>
                      <wps:spPr>
                        <a:xfrm>
                          <a:off x="0" y="0"/>
                          <a:ext cx="5260340" cy="15421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AD555C" w:rsidP="004B22A1">
                            <w:pPr>
                              <w:wordWrap w:val="0"/>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宋</w:t>
                            </w:r>
                            <w:r w:rsidR="00F90B3E">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汪</w:t>
                            </w:r>
                            <w:r w:rsidR="004B22A1">
                              <w:rPr>
                                <w:rFonts w:ascii="華康香港標準楷書" w:eastAsia="華康香港標準楷書" w:hAnsi="華康香港標準楷書" w:cs="華康香港標準楷書" w:hint="eastAsia"/>
                                <w:sz w:val="32"/>
                              </w:rPr>
                              <w:t>洙</w:t>
                            </w:r>
                            <w:r w:rsidRPr="00A63763">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神童詩</w:t>
                            </w:r>
                            <w:r w:rsidRPr="00A63763">
                              <w:rPr>
                                <w:rFonts w:ascii="華康香港標準楷書" w:eastAsia="華康香港標準楷書" w:hAnsi="華康香港標準楷書" w:cs="華康香港標準楷書" w:hint="eastAsia"/>
                                <w:sz w:val="32"/>
                              </w:rPr>
                              <w:t>》</w:t>
                            </w:r>
                          </w:p>
                          <w:p w:rsidR="00337237" w:rsidRPr="00AD555C" w:rsidRDefault="00337237" w:rsidP="00283F63">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Song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w:t>
                            </w:r>
                            <w:r>
                              <w:rPr>
                                <w:rFonts w:ascii="Times New Roman" w:hAnsi="Times New Roman" w:cs="Times New Roman"/>
                                <w:i/>
                                <w:color w:val="000000"/>
                                <w:shd w:val="clear" w:color="auto" w:fill="FFFFFF"/>
                              </w:rPr>
                              <w:t>Shen Tong Shi</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Wang Zhu)</w:t>
                            </w:r>
                          </w:p>
                          <w:p w:rsidR="00FA252F" w:rsidRPr="00CA44B8" w:rsidRDefault="0047261D">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學問勤中得</w:t>
                            </w:r>
                            <w:r w:rsidR="00F90B3E">
                              <w:rPr>
                                <w:rFonts w:ascii="華康香港標準楷書" w:eastAsia="華康香港標準楷書" w:hAnsi="華康香港標準楷書" w:cs="華康香港標準楷書" w:hint="eastAsia"/>
                                <w:b/>
                                <w:sz w:val="32"/>
                              </w:rPr>
                              <w:t>。</w:t>
                            </w:r>
                          </w:p>
                          <w:p w:rsidR="00AD555C" w:rsidRPr="00337237" w:rsidRDefault="00337237" w:rsidP="00192EB5">
                            <w:pPr>
                              <w:rPr>
                                <w:rFonts w:ascii="Times New Roman" w:hAnsi="Times New Roman" w:cs="Times New Roman"/>
                              </w:rPr>
                            </w:pPr>
                            <w:r>
                              <w:rPr>
                                <w:rFonts w:ascii="Times New Roman" w:hAnsi="Times New Roman" w:cs="Times New Roman"/>
                              </w:rPr>
                              <w:t>(</w:t>
                            </w:r>
                            <w:r w:rsidRPr="00337237">
                              <w:rPr>
                                <w:rFonts w:ascii="Times New Roman" w:hAnsi="Times New Roman" w:cs="Times New Roman"/>
                              </w:rPr>
                              <w:t>Knowledge must be acquired through diligent study.</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3.65pt;margin-top:3.65pt;width:414.2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" fillcolor="white [3201]" strokeweight=".5pt">
                <v:textbox>
                  <w:txbxContent>
                    <w:p w:rsidR="00FA252F" w:rsidRDefault="00AD555C" w:rsidP="004B22A1">
                      <w:pPr>
                        <w:wordWrap w:val="0"/>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宋</w:t>
                      </w:r>
                      <w:r w:rsidR="00F90B3E">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汪</w:t>
                      </w:r>
                      <w:r w:rsidR="004B22A1">
                        <w:rPr>
                          <w:rFonts w:ascii="華康香港標準楷書" w:eastAsia="華康香港標準楷書" w:hAnsi="華康香港標準楷書" w:cs="華康香港標準楷書" w:hint="eastAsia"/>
                          <w:sz w:val="32"/>
                        </w:rPr>
                        <w:t>洙</w:t>
                      </w:r>
                      <w:r w:rsidRPr="00A63763">
                        <w:rPr>
                          <w:rFonts w:ascii="華康香港標準楷書" w:eastAsia="華康香港標準楷書" w:hAnsi="華康香港標準楷書" w:cs="華康香港標準楷書" w:hint="eastAsia"/>
                          <w:sz w:val="32"/>
                        </w:rPr>
                        <w:t>《</w:t>
                      </w:r>
                      <w:r w:rsidR="0047261D">
                        <w:rPr>
                          <w:rFonts w:ascii="華康香港標準楷書" w:eastAsia="華康香港標準楷書" w:hAnsi="華康香港標準楷書" w:cs="華康香港標準楷書" w:hint="eastAsia"/>
                          <w:sz w:val="32"/>
                        </w:rPr>
                        <w:t>神童詩</w:t>
                      </w:r>
                      <w:r w:rsidRPr="00A63763">
                        <w:rPr>
                          <w:rFonts w:ascii="華康香港標準楷書" w:eastAsia="華康香港標準楷書" w:hAnsi="華康香港標準楷書" w:cs="華康香港標準楷書" w:hint="eastAsia"/>
                          <w:sz w:val="32"/>
                        </w:rPr>
                        <w:t>》</w:t>
                      </w:r>
                    </w:p>
                    <w:p w:rsidR="00337237" w:rsidRPr="00AD555C" w:rsidRDefault="00337237" w:rsidP="00283F63">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Song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w:t>
                      </w:r>
                      <w:r>
                        <w:rPr>
                          <w:rFonts w:ascii="Times New Roman" w:hAnsi="Times New Roman" w:cs="Times New Roman"/>
                          <w:i/>
                          <w:color w:val="000000"/>
                          <w:shd w:val="clear" w:color="auto" w:fill="FFFFFF"/>
                        </w:rPr>
                        <w:t>Shen Tong Shi</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Wang Zhu)</w:t>
                      </w:r>
                    </w:p>
                    <w:p w:rsidR="00FA252F" w:rsidRPr="00CA44B8" w:rsidRDefault="0047261D">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學問勤中得</w:t>
                      </w:r>
                      <w:r w:rsidR="00F90B3E">
                        <w:rPr>
                          <w:rFonts w:ascii="華康香港標準楷書" w:eastAsia="華康香港標準楷書" w:hAnsi="華康香港標準楷書" w:cs="華康香港標準楷書" w:hint="eastAsia"/>
                          <w:b/>
                          <w:sz w:val="32"/>
                        </w:rPr>
                        <w:t>。</w:t>
                      </w:r>
                    </w:p>
                    <w:p w:rsidR="00AD555C" w:rsidRPr="00337237" w:rsidRDefault="00337237" w:rsidP="00192EB5">
                      <w:pPr>
                        <w:rPr>
                          <w:rFonts w:ascii="Times New Roman" w:hAnsi="Times New Roman" w:cs="Times New Roman"/>
                        </w:rPr>
                      </w:pPr>
                      <w:r>
                        <w:rPr>
                          <w:rFonts w:ascii="Times New Roman" w:hAnsi="Times New Roman" w:cs="Times New Roman"/>
                        </w:rPr>
                        <w:t>(</w:t>
                      </w:r>
                      <w:r w:rsidRPr="00337237">
                        <w:rPr>
                          <w:rFonts w:ascii="Times New Roman" w:hAnsi="Times New Roman" w:cs="Times New Roman"/>
                        </w:rPr>
                        <w:t>Knowledge must be acquired through diligent study.</w:t>
                      </w:r>
                      <w:r>
                        <w:rPr>
                          <w:rFonts w:ascii="Times New Roman" w:hAnsi="Times New Roman" w:cs="Times New Roman"/>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8F4063" w:rsidRDefault="00337237" w:rsidP="008F4063">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728" behindDoc="0" locked="0" layoutInCell="1" allowOverlap="1" wp14:anchorId="6F460D0B" wp14:editId="6D6F407A">
                <wp:simplePos x="0" y="0"/>
                <wp:positionH relativeFrom="column">
                  <wp:posOffset>48895</wp:posOffset>
                </wp:positionH>
                <wp:positionV relativeFrom="paragraph">
                  <wp:posOffset>250429</wp:posOffset>
                </wp:positionV>
                <wp:extent cx="5260340" cy="2958860"/>
                <wp:effectExtent l="0" t="0" r="16510" b="13335"/>
                <wp:wrapNone/>
                <wp:docPr id="9" name="文字方塊 9"/>
                <wp:cNvGraphicFramePr/>
                <a:graphic xmlns:a="http://schemas.openxmlformats.org/drawingml/2006/main">
                  <a:graphicData uri="http://schemas.microsoft.com/office/word/2010/wordprocessingShape">
                    <wps:wsp>
                      <wps:cNvSpPr txBox="1"/>
                      <wps:spPr>
                        <a:xfrm>
                          <a:off x="0" y="0"/>
                          <a:ext cx="5260340" cy="2958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47261D" w:rsidP="00283F6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（明）朱舜水</w:t>
                            </w:r>
                            <w:r w:rsidR="00F77FD4"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朱舜水集</w:t>
                            </w:r>
                            <w:r w:rsidR="00E01617" w:rsidRPr="00E01617">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題</w:t>
                            </w:r>
                            <w:r w:rsidR="00797FC1">
                              <w:rPr>
                                <w:rFonts w:ascii="華康香港標準楷書" w:eastAsia="華康香港標準楷書" w:hAnsi="華康香港標準楷書" w:cs="華康香港標準楷書" w:hint="eastAsia"/>
                                <w:sz w:val="32"/>
                              </w:rPr>
                              <w:t>安積覺逐日功課自實簿</w:t>
                            </w:r>
                            <w:r w:rsidR="00F77FD4" w:rsidRPr="00A63763">
                              <w:rPr>
                                <w:rFonts w:ascii="華康香港標準楷書" w:eastAsia="華康香港標準楷書" w:hAnsi="華康香港標準楷書" w:cs="華康香港標準楷書" w:hint="eastAsia"/>
                                <w:sz w:val="32"/>
                              </w:rPr>
                              <w:t>》</w:t>
                            </w:r>
                          </w:p>
                          <w:p w:rsidR="00337237" w:rsidRPr="00FA252F" w:rsidRDefault="00337237" w:rsidP="00283F63">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Ming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Ti </w:t>
                            </w:r>
                            <w:r>
                              <w:rPr>
                                <w:rFonts w:ascii="Times New Roman" w:hAnsi="Times New Roman" w:cs="Times New Roman" w:hint="eastAsia"/>
                                <w:color w:val="000000"/>
                                <w:shd w:val="clear" w:color="auto" w:fill="FFFFFF"/>
                              </w:rPr>
                              <w:t xml:space="preserve">An </w:t>
                            </w:r>
                            <w:r>
                              <w:rPr>
                                <w:rFonts w:ascii="Times New Roman" w:hAnsi="Times New Roman" w:cs="Times New Roman"/>
                                <w:color w:val="000000"/>
                                <w:shd w:val="clear" w:color="auto" w:fill="FFFFFF"/>
                              </w:rPr>
                              <w:t>Ji Jue Zhu Ri Gong Ke Zi Shi Bu</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br/>
                            </w:r>
                            <w:r w:rsidRPr="00337237">
                              <w:rPr>
                                <w:rFonts w:ascii="Times New Roman" w:hAnsi="Times New Roman" w:cs="Times New Roman"/>
                                <w:i/>
                                <w:color w:val="000000"/>
                                <w:shd w:val="clear" w:color="auto" w:fill="FFFFFF"/>
                              </w:rPr>
                              <w:t>Writings of Zhu Shunshui</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Zhu Shunshui)</w:t>
                            </w:r>
                          </w:p>
                          <w:p w:rsidR="00237DBF" w:rsidRPr="003E22E3" w:rsidRDefault="00797FC1" w:rsidP="00435F82">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學者用功，須是漸進而不</w:t>
                            </w:r>
                            <w:r w:rsidRPr="00435F82">
                              <w:rPr>
                                <w:rFonts w:ascii="華康香港標準楷書" w:eastAsia="華康香港標準楷書" w:hAnsi="華康香港標準楷書" w:cs="華康香港標準楷書" w:hint="eastAsia"/>
                                <w:b/>
                                <w:spacing w:val="-30"/>
                                <w:sz w:val="32"/>
                              </w:rPr>
                              <w:t>已</w:t>
                            </w:r>
                            <w:r w:rsidRPr="00435F82">
                              <w:rPr>
                                <w:rFonts w:ascii="華康香港標準楷書" w:eastAsia="華康香港標準楷書" w:hAnsi="華康香港標準楷書" w:cs="華康香港標準楷書" w:hint="eastAsia"/>
                                <w:b/>
                                <w:sz w:val="32"/>
                              </w:rPr>
                              <w:t>，日計則不足，</w:t>
                            </w:r>
                            <w:r w:rsidRPr="00435F82">
                              <w:rPr>
                                <w:rFonts w:ascii="華康香港標準楷書" w:eastAsia="華康香港標準楷書" w:hAnsi="華康香港標準楷書" w:cs="華康香港標準楷書" w:hint="eastAsia"/>
                                <w:b/>
                                <w:spacing w:val="-30"/>
                                <w:sz w:val="32"/>
                              </w:rPr>
                              <w:t>歲</w:t>
                            </w:r>
                            <w:r w:rsidRPr="00435F82">
                              <w:rPr>
                                <w:rFonts w:ascii="華康香港標準楷書" w:eastAsia="華康香港標準楷書" w:hAnsi="華康香港標準楷書" w:cs="華康香港標準楷書" w:hint="eastAsia"/>
                                <w:b/>
                                <w:sz w:val="32"/>
                              </w:rPr>
                              <w:t>計則有餘</w:t>
                            </w:r>
                            <w:r w:rsidR="00E01617" w:rsidRPr="00435F82">
                              <w:rPr>
                                <w:rFonts w:ascii="華康香港標準楷書" w:eastAsia="華康香港標準楷書" w:hAnsi="華康香港標準楷書" w:cs="華康香港標準楷書" w:hint="eastAsia"/>
                                <w:b/>
                                <w:sz w:val="32"/>
                              </w:rPr>
                              <w:t>。</w:t>
                            </w:r>
                            <w:r w:rsidRPr="00435F82">
                              <w:rPr>
                                <w:rFonts w:ascii="華康香港標準楷書" w:eastAsia="華康香港標準楷書" w:hAnsi="華康香港標準楷書" w:cs="華康香港標準楷書" w:hint="eastAsia"/>
                                <w:b/>
                                <w:sz w:val="32"/>
                              </w:rPr>
                              <w:t>若一</w:t>
                            </w:r>
                            <w:r w:rsidR="00237DBF" w:rsidRPr="00435F82">
                              <w:rPr>
                                <w:rFonts w:ascii="華康香港標準楷書" w:eastAsia="華康香港標準楷書" w:hAnsi="華康香港標準楷書" w:cs="華康香港標準楷書" w:hint="eastAsia"/>
                                <w:b/>
                                <w:sz w:val="32"/>
                              </w:rPr>
                              <w:t>曝十</w:t>
                            </w:r>
                            <w:r w:rsidR="00237DBF" w:rsidRPr="00435F82">
                              <w:rPr>
                                <w:rFonts w:ascii="華康香港標準楷書" w:eastAsia="華康香港標準楷書" w:hAnsi="華康香港標準楷書" w:cs="華康香港標準楷書" w:hint="eastAsia"/>
                                <w:b/>
                                <w:spacing w:val="-30"/>
                                <w:sz w:val="32"/>
                              </w:rPr>
                              <w:t>寒</w:t>
                            </w:r>
                            <w:r w:rsidR="00237DBF" w:rsidRPr="00435F82">
                              <w:rPr>
                                <w:rFonts w:ascii="華康香港標準楷書" w:eastAsia="華康香港標準楷書" w:hAnsi="華康香港標準楷書" w:cs="華康香港標準楷書" w:hint="eastAsia"/>
                                <w:b/>
                                <w:sz w:val="32"/>
                              </w:rPr>
                              <w:t>，</w:t>
                            </w:r>
                            <w:r w:rsidR="00237DBF" w:rsidRPr="0057048F">
                              <w:rPr>
                                <w:rFonts w:ascii="華康香港標準楷書" w:eastAsia="華康香港標準楷書" w:hAnsi="華康香港標準楷書" w:cs="華康香港標準楷書" w:hint="eastAsia"/>
                                <w:b/>
                                <w:sz w:val="32"/>
                              </w:rPr>
                              <w:t>進銳退速</w:t>
                            </w:r>
                            <w:r w:rsidR="00237DBF" w:rsidRPr="00435F82">
                              <w:rPr>
                                <w:rFonts w:ascii="華康香港標準楷書" w:eastAsia="華康香港標準楷書" w:hAnsi="華康香港標準楷書" w:cs="華康香港標準楷書" w:hint="eastAsia"/>
                                <w:b/>
                                <w:sz w:val="32"/>
                              </w:rPr>
                              <w:t>，</w:t>
                            </w:r>
                            <w:r w:rsidR="00237DBF">
                              <w:rPr>
                                <w:rFonts w:ascii="華康香港標準楷書" w:eastAsia="華康香港標準楷書" w:hAnsi="華康香港標準楷書" w:cs="華康香港標準楷書" w:hint="eastAsia"/>
                                <w:b/>
                                <w:sz w:val="32"/>
                              </w:rPr>
                              <w:t>皆非學也。</w:t>
                            </w:r>
                          </w:p>
                          <w:p w:rsidR="00F77FD4" w:rsidRDefault="00337237" w:rsidP="00435F82">
                            <w:pPr>
                              <w:spacing w:beforeLines="50" w:before="180"/>
                            </w:pPr>
                            <w:r>
                              <w:rPr>
                                <w:rFonts w:ascii="Times New Roman" w:hAnsi="Times New Roman" w:cs="Times New Roman"/>
                              </w:rPr>
                              <w:t>(Learning should be proceeded progressively without any unnecessary interruption</w:t>
                            </w:r>
                            <w:r w:rsidRPr="00337237">
                              <w:rPr>
                                <w:rFonts w:ascii="Times New Roman" w:hAnsi="Times New Roman" w:cs="Times New Roman"/>
                              </w:rPr>
                              <w:t>.</w:t>
                            </w:r>
                            <w:r>
                              <w:rPr>
                                <w:rFonts w:ascii="Times New Roman" w:hAnsi="Times New Roman" w:cs="Times New Roman"/>
                              </w:rPr>
                              <w:t xml:space="preserve"> One day’s learning might be inadequate, but one’s knowledge will be very rich after one year’s continuous learning. If one works hard for one day and then stops for ten days, or makes a great progress followed by a great regression, one does not have the right attitude for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60D0B" id="文字方塊 9" o:spid="_x0000_s1031" type="#_x0000_t202" style="position:absolute;margin-left:3.85pt;margin-top:19.7pt;width:414.2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" fillcolor="white [3201]" strokeweight=".5pt">
                <v:textbox>
                  <w:txbxContent>
                    <w:p w:rsidR="007B53C4" w:rsidRDefault="0047261D" w:rsidP="00283F6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（明）朱舜水</w:t>
                      </w:r>
                      <w:r w:rsidR="00F77FD4"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朱舜水集</w:t>
                      </w:r>
                      <w:r w:rsidR="00E01617" w:rsidRPr="00E01617">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題</w:t>
                      </w:r>
                      <w:r w:rsidR="00797FC1">
                        <w:rPr>
                          <w:rFonts w:ascii="華康香港標準楷書" w:eastAsia="華康香港標準楷書" w:hAnsi="華康香港標準楷書" w:cs="華康香港標準楷書" w:hint="eastAsia"/>
                          <w:sz w:val="32"/>
                        </w:rPr>
                        <w:t>安積覺逐日功課自實簿</w:t>
                      </w:r>
                      <w:r w:rsidR="00F77FD4" w:rsidRPr="00A63763">
                        <w:rPr>
                          <w:rFonts w:ascii="華康香港標準楷書" w:eastAsia="華康香港標準楷書" w:hAnsi="華康香港標準楷書" w:cs="華康香港標準楷書" w:hint="eastAsia"/>
                          <w:sz w:val="32"/>
                        </w:rPr>
                        <w:t>》</w:t>
                      </w:r>
                    </w:p>
                    <w:p w:rsidR="00337237" w:rsidRPr="00FA252F" w:rsidRDefault="00337237" w:rsidP="00283F63">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Ming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Ti </w:t>
                      </w:r>
                      <w:r>
                        <w:rPr>
                          <w:rFonts w:ascii="Times New Roman" w:hAnsi="Times New Roman" w:cs="Times New Roman" w:hint="eastAsia"/>
                          <w:color w:val="000000"/>
                          <w:shd w:val="clear" w:color="auto" w:fill="FFFFFF"/>
                        </w:rPr>
                        <w:t xml:space="preserve">An </w:t>
                      </w:r>
                      <w:r>
                        <w:rPr>
                          <w:rFonts w:ascii="Times New Roman" w:hAnsi="Times New Roman" w:cs="Times New Roman"/>
                          <w:color w:val="000000"/>
                          <w:shd w:val="clear" w:color="auto" w:fill="FFFFFF"/>
                        </w:rPr>
                        <w:t>Ji Jue Zhu Ri Gong Ke Zi Shi Bu</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br/>
                      </w:r>
                      <w:r w:rsidRPr="00337237">
                        <w:rPr>
                          <w:rFonts w:ascii="Times New Roman" w:hAnsi="Times New Roman" w:cs="Times New Roman"/>
                          <w:i/>
                          <w:color w:val="000000"/>
                          <w:shd w:val="clear" w:color="auto" w:fill="FFFFFF"/>
                        </w:rPr>
                        <w:t>Writings of Zhu Shunshui</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Zhu Shunshui)</w:t>
                      </w:r>
                    </w:p>
                    <w:p w:rsidR="00237DBF" w:rsidRPr="003E22E3" w:rsidRDefault="00797FC1" w:rsidP="00435F82">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學者用功，須是漸進而不</w:t>
                      </w:r>
                      <w:r w:rsidRPr="00435F82">
                        <w:rPr>
                          <w:rFonts w:ascii="華康香港標準楷書" w:eastAsia="華康香港標準楷書" w:hAnsi="華康香港標準楷書" w:cs="華康香港標準楷書" w:hint="eastAsia"/>
                          <w:b/>
                          <w:spacing w:val="-30"/>
                          <w:sz w:val="32"/>
                        </w:rPr>
                        <w:t>已</w:t>
                      </w:r>
                      <w:r w:rsidRPr="00435F82">
                        <w:rPr>
                          <w:rFonts w:ascii="華康香港標準楷書" w:eastAsia="華康香港標準楷書" w:hAnsi="華康香港標準楷書" w:cs="華康香港標準楷書" w:hint="eastAsia"/>
                          <w:b/>
                          <w:sz w:val="32"/>
                        </w:rPr>
                        <w:t>，日計則不足，</w:t>
                      </w:r>
                      <w:r w:rsidRPr="00435F82">
                        <w:rPr>
                          <w:rFonts w:ascii="華康香港標準楷書" w:eastAsia="華康香港標準楷書" w:hAnsi="華康香港標準楷書" w:cs="華康香港標準楷書" w:hint="eastAsia"/>
                          <w:b/>
                          <w:spacing w:val="-30"/>
                          <w:sz w:val="32"/>
                        </w:rPr>
                        <w:t>歲</w:t>
                      </w:r>
                      <w:r w:rsidRPr="00435F82">
                        <w:rPr>
                          <w:rFonts w:ascii="華康香港標準楷書" w:eastAsia="華康香港標準楷書" w:hAnsi="華康香港標準楷書" w:cs="華康香港標準楷書" w:hint="eastAsia"/>
                          <w:b/>
                          <w:sz w:val="32"/>
                        </w:rPr>
                        <w:t>計則有餘</w:t>
                      </w:r>
                      <w:r w:rsidR="00E01617" w:rsidRPr="00435F82">
                        <w:rPr>
                          <w:rFonts w:ascii="華康香港標準楷書" w:eastAsia="華康香港標準楷書" w:hAnsi="華康香港標準楷書" w:cs="華康香港標準楷書" w:hint="eastAsia"/>
                          <w:b/>
                          <w:sz w:val="32"/>
                        </w:rPr>
                        <w:t>。</w:t>
                      </w:r>
                      <w:r w:rsidRPr="00435F82">
                        <w:rPr>
                          <w:rFonts w:ascii="華康香港標準楷書" w:eastAsia="華康香港標準楷書" w:hAnsi="華康香港標準楷書" w:cs="華康香港標準楷書" w:hint="eastAsia"/>
                          <w:b/>
                          <w:sz w:val="32"/>
                        </w:rPr>
                        <w:t>若一</w:t>
                      </w:r>
                      <w:r w:rsidR="00237DBF" w:rsidRPr="00435F82">
                        <w:rPr>
                          <w:rFonts w:ascii="華康香港標準楷書" w:eastAsia="華康香港標準楷書" w:hAnsi="華康香港標準楷書" w:cs="華康香港標準楷書" w:hint="eastAsia"/>
                          <w:b/>
                          <w:sz w:val="32"/>
                        </w:rPr>
                        <w:t>曝十</w:t>
                      </w:r>
                      <w:r w:rsidR="00237DBF" w:rsidRPr="00435F82">
                        <w:rPr>
                          <w:rFonts w:ascii="華康香港標準楷書" w:eastAsia="華康香港標準楷書" w:hAnsi="華康香港標準楷書" w:cs="華康香港標準楷書" w:hint="eastAsia"/>
                          <w:b/>
                          <w:spacing w:val="-30"/>
                          <w:sz w:val="32"/>
                        </w:rPr>
                        <w:t>寒</w:t>
                      </w:r>
                      <w:r w:rsidR="00237DBF" w:rsidRPr="00435F82">
                        <w:rPr>
                          <w:rFonts w:ascii="華康香港標準楷書" w:eastAsia="華康香港標準楷書" w:hAnsi="華康香港標準楷書" w:cs="華康香港標準楷書" w:hint="eastAsia"/>
                          <w:b/>
                          <w:sz w:val="32"/>
                        </w:rPr>
                        <w:t>，</w:t>
                      </w:r>
                      <w:r w:rsidR="00237DBF" w:rsidRPr="0057048F">
                        <w:rPr>
                          <w:rFonts w:ascii="華康香港標準楷書" w:eastAsia="華康香港標準楷書" w:hAnsi="華康香港標準楷書" w:cs="華康香港標準楷書" w:hint="eastAsia"/>
                          <w:b/>
                          <w:sz w:val="32"/>
                        </w:rPr>
                        <w:t>進銳退速</w:t>
                      </w:r>
                      <w:r w:rsidR="00237DBF" w:rsidRPr="00435F82">
                        <w:rPr>
                          <w:rFonts w:ascii="華康香港標準楷書" w:eastAsia="華康香港標準楷書" w:hAnsi="華康香港標準楷書" w:cs="華康香港標準楷書" w:hint="eastAsia"/>
                          <w:b/>
                          <w:sz w:val="32"/>
                        </w:rPr>
                        <w:t>，</w:t>
                      </w:r>
                      <w:r w:rsidR="00237DBF">
                        <w:rPr>
                          <w:rFonts w:ascii="華康香港標準楷書" w:eastAsia="華康香港標準楷書" w:hAnsi="華康香港標準楷書" w:cs="華康香港標準楷書" w:hint="eastAsia"/>
                          <w:b/>
                          <w:sz w:val="32"/>
                        </w:rPr>
                        <w:t>皆非學也。</w:t>
                      </w:r>
                    </w:p>
                    <w:p w:rsidR="00F77FD4" w:rsidRDefault="00337237" w:rsidP="00435F82">
                      <w:pPr>
                        <w:spacing w:beforeLines="50" w:before="180"/>
                      </w:pPr>
                      <w:r>
                        <w:rPr>
                          <w:rFonts w:ascii="Times New Roman" w:hAnsi="Times New Roman" w:cs="Times New Roman"/>
                        </w:rPr>
                        <w:t>(Learning should be proceeded progressively without any unnecessary interruption</w:t>
                      </w:r>
                      <w:r w:rsidRPr="00337237">
                        <w:rPr>
                          <w:rFonts w:ascii="Times New Roman" w:hAnsi="Times New Roman" w:cs="Times New Roman"/>
                        </w:rPr>
                        <w:t>.</w:t>
                      </w:r>
                      <w:r>
                        <w:rPr>
                          <w:rFonts w:ascii="Times New Roman" w:hAnsi="Times New Roman" w:cs="Times New Roman"/>
                        </w:rPr>
                        <w:t xml:space="preserve"> One day’s learning might be inadequate, but one’s knowledge will be very rich after one year’s continuous learning. If one works hard for one day and then stops for ten days, or makes a great progress followed by a great regression, one does not have the right attitude for learning.)</w:t>
                      </w:r>
                    </w:p>
                  </w:txbxContent>
                </v:textbox>
              </v:shape>
            </w:pict>
          </mc:Fallback>
        </mc:AlternateContent>
      </w:r>
      <w:r w:rsidR="008F4063">
        <w:br w:type="page"/>
      </w:r>
    </w:p>
    <w:p w:rsidR="00756F25" w:rsidRDefault="008F4063" w:rsidP="00694E16">
      <w:pPr>
        <w:widowControl/>
      </w:pPr>
      <w:bookmarkStart w:id="0" w:name="_GoBack"/>
      <w:bookmarkEnd w:id="0"/>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5680" behindDoc="0" locked="0" layoutInCell="1" allowOverlap="1" wp14:anchorId="32E69878" wp14:editId="5374117A">
                <wp:simplePos x="0" y="0"/>
                <wp:positionH relativeFrom="column">
                  <wp:posOffset>-1507</wp:posOffset>
                </wp:positionH>
                <wp:positionV relativeFrom="paragraph">
                  <wp:posOffset>123152</wp:posOffset>
                </wp:positionV>
                <wp:extent cx="5294894" cy="2129051"/>
                <wp:effectExtent l="0" t="0" r="20320" b="24130"/>
                <wp:wrapNone/>
                <wp:docPr id="6" name="文字方塊 6"/>
                <wp:cNvGraphicFramePr/>
                <a:graphic xmlns:a="http://schemas.openxmlformats.org/drawingml/2006/main">
                  <a:graphicData uri="http://schemas.microsoft.com/office/word/2010/wordprocessingShape">
                    <wps:wsp>
                      <wps:cNvSpPr txBox="1"/>
                      <wps:spPr>
                        <a:xfrm>
                          <a:off x="0" y="0"/>
                          <a:ext cx="5294894" cy="21290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FD1561" w:rsidP="00283F6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（戰國）荀子</w:t>
                            </w:r>
                            <w:r w:rsidR="00527D91"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荀子</w:t>
                            </w:r>
                            <w:r w:rsidR="00E01617" w:rsidRPr="00E01617">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勸學</w:t>
                            </w:r>
                            <w:r w:rsidR="00527D91" w:rsidRPr="00A63763">
                              <w:rPr>
                                <w:rFonts w:ascii="華康香港標準楷書" w:eastAsia="華康香港標準楷書" w:hAnsi="華康香港標準楷書" w:cs="華康香港標準楷書" w:hint="eastAsia"/>
                                <w:sz w:val="32"/>
                              </w:rPr>
                              <w:t>》</w:t>
                            </w:r>
                          </w:p>
                          <w:p w:rsidR="00283F63" w:rsidRPr="00E01617" w:rsidRDefault="00283F63" w:rsidP="00283F63">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Warring States Period</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Quan Xue</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283F63">
                              <w:rPr>
                                <w:rFonts w:ascii="Times New Roman" w:hAnsi="Times New Roman" w:cs="Times New Roman"/>
                                <w:i/>
                                <w:color w:val="000000"/>
                                <w:shd w:val="clear" w:color="auto" w:fill="FFFFFF"/>
                              </w:rPr>
                              <w:t xml:space="preserve">Xunzi </w:t>
                            </w:r>
                            <w:r>
                              <w:rPr>
                                <w:rFonts w:ascii="Times New Roman" w:hAnsi="Times New Roman" w:cs="Times New Roman"/>
                                <w:color w:val="000000"/>
                                <w:shd w:val="clear" w:color="auto" w:fill="FFFFFF"/>
                              </w:rPr>
                              <w:t>(by Xunzi)</w:t>
                            </w:r>
                          </w:p>
                          <w:p w:rsidR="00BD1C35" w:rsidRPr="00CA44B8" w:rsidRDefault="00FD1561" w:rsidP="00BD1C35">
                            <w:pPr>
                              <w:rPr>
                                <w:rFonts w:ascii="華康香港標準楷書" w:eastAsia="華康香港標準楷書" w:hAnsi="華康香港標準楷書" w:cs="華康香港標準楷書"/>
                                <w:b/>
                                <w:sz w:val="32"/>
                              </w:rPr>
                            </w:pPr>
                            <w:r w:rsidRPr="0057048F">
                              <w:rPr>
                                <w:rFonts w:ascii="華康香港標準楷書" w:eastAsia="華康香港標準楷書" w:hAnsi="華康香港標準楷書" w:cs="華康香港標準楷書" w:hint="eastAsia"/>
                                <w:b/>
                                <w:sz w:val="32"/>
                              </w:rPr>
                              <w:t>鍥而舍之，</w:t>
                            </w:r>
                            <w:r w:rsidRPr="00435F82">
                              <w:rPr>
                                <w:rFonts w:ascii="華康香港標準楷書" w:eastAsia="華康香港標準楷書" w:hAnsi="華康香港標準楷書" w:cs="華康香港標準楷書" w:hint="eastAsia"/>
                                <w:b/>
                                <w:sz w:val="32"/>
                              </w:rPr>
                              <w:t>朽</w:t>
                            </w:r>
                            <w:r w:rsidRPr="00435F82">
                              <w:rPr>
                                <w:rFonts w:ascii="華康香港標準楷書" w:eastAsia="華康香港標準楷書" w:hAnsi="華康香港標準楷書" w:cs="華康香港標準楷書" w:hint="eastAsia"/>
                                <w:b/>
                                <w:spacing w:val="-30"/>
                                <w:sz w:val="32"/>
                              </w:rPr>
                              <w:t>木</w:t>
                            </w:r>
                            <w:r w:rsidRPr="00435F82">
                              <w:rPr>
                                <w:rFonts w:ascii="華康香港標準楷書" w:eastAsia="華康香港標準楷書" w:hAnsi="華康香港標準楷書" w:cs="華康香港標準楷書" w:hint="eastAsia"/>
                                <w:b/>
                                <w:sz w:val="32"/>
                              </w:rPr>
                              <w:t>不折</w:t>
                            </w:r>
                            <w:r w:rsidR="00E01617" w:rsidRPr="00435F82">
                              <w:rPr>
                                <w:rFonts w:ascii="華康香港標準楷書" w:eastAsia="華康香港標準楷書" w:hAnsi="華康香港標準楷書" w:cs="華康香港標準楷書" w:hint="eastAsia"/>
                                <w:b/>
                                <w:sz w:val="32"/>
                              </w:rPr>
                              <w:t>。</w:t>
                            </w:r>
                            <w:r w:rsidRPr="00435F82">
                              <w:rPr>
                                <w:rFonts w:ascii="華康香港標準楷書" w:eastAsia="華康香港標準楷書" w:hAnsi="華康香港標準楷書" w:cs="華康香港標準楷書" w:hint="eastAsia"/>
                                <w:b/>
                                <w:sz w:val="32"/>
                              </w:rPr>
                              <w:t>鍥而不舍，金石可</w:t>
                            </w:r>
                            <w:r w:rsidRPr="00435F82">
                              <w:rPr>
                                <w:rFonts w:ascii="華康香港標準楷書" w:eastAsia="華康香港標準楷書" w:hAnsi="華康香港標準楷書" w:cs="華康香港標準楷書" w:hint="eastAsia"/>
                                <w:b/>
                                <w:spacing w:val="-30"/>
                                <w:sz w:val="32"/>
                              </w:rPr>
                              <w:t>鏤</w:t>
                            </w:r>
                            <w:r>
                              <w:rPr>
                                <w:rFonts w:ascii="華康香港標準楷書" w:eastAsia="華康香港標準楷書" w:hAnsi="華康香港標準楷書" w:cs="華康香港標準楷書" w:hint="eastAsia"/>
                                <w:b/>
                                <w:sz w:val="32"/>
                              </w:rPr>
                              <w:t>。</w:t>
                            </w:r>
                          </w:p>
                          <w:p w:rsidR="00BD1C35" w:rsidRDefault="00283F63" w:rsidP="00BD1C35">
                            <w:r>
                              <w:rPr>
                                <w:rFonts w:ascii="Times New Roman" w:hAnsi="Times New Roman" w:cs="Times New Roman"/>
                              </w:rPr>
                              <w:t>(If you abandon your carving easily, you could not even cut up a piece of rotten wood. However, if you do not give up, even a piece of metal or a stone can be carved into a refined sculpture.)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1pt;margin-top:9.7pt;width:416.9pt;height:16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" fillcolor="white [3201]" strokeweight=".5pt">
                <v:textbox>
                  <w:txbxContent>
                    <w:p w:rsidR="00BD1C35" w:rsidRDefault="00FD1561" w:rsidP="00283F6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（戰國）荀子</w:t>
                      </w:r>
                      <w:r w:rsidR="00527D91"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荀子</w:t>
                      </w:r>
                      <w:r w:rsidR="00E01617" w:rsidRPr="00E01617">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勸學</w:t>
                      </w:r>
                      <w:r w:rsidR="00527D91" w:rsidRPr="00A63763">
                        <w:rPr>
                          <w:rFonts w:ascii="華康香港標準楷書" w:eastAsia="華康香港標準楷書" w:hAnsi="華康香港標準楷書" w:cs="華康香港標準楷書" w:hint="eastAsia"/>
                          <w:sz w:val="32"/>
                        </w:rPr>
                        <w:t>》</w:t>
                      </w:r>
                    </w:p>
                    <w:p w:rsidR="00283F63" w:rsidRPr="00E01617" w:rsidRDefault="00283F63" w:rsidP="00283F63">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Warring States Period</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Quan Xue</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283F63">
                        <w:rPr>
                          <w:rFonts w:ascii="Times New Roman" w:hAnsi="Times New Roman" w:cs="Times New Roman"/>
                          <w:i/>
                          <w:color w:val="000000"/>
                          <w:shd w:val="clear" w:color="auto" w:fill="FFFFFF"/>
                        </w:rPr>
                        <w:t xml:space="preserve">Xunzi </w:t>
                      </w:r>
                      <w:r>
                        <w:rPr>
                          <w:rFonts w:ascii="Times New Roman" w:hAnsi="Times New Roman" w:cs="Times New Roman"/>
                          <w:color w:val="000000"/>
                          <w:shd w:val="clear" w:color="auto" w:fill="FFFFFF"/>
                        </w:rPr>
                        <w:t>(by Xunzi)</w:t>
                      </w:r>
                    </w:p>
                    <w:p w:rsidR="00BD1C35" w:rsidRPr="00CA44B8" w:rsidRDefault="00FD1561" w:rsidP="00BD1C35">
                      <w:pPr>
                        <w:rPr>
                          <w:rFonts w:ascii="華康香港標準楷書" w:eastAsia="華康香港標準楷書" w:hAnsi="華康香港標準楷書" w:cs="華康香港標準楷書"/>
                          <w:b/>
                          <w:sz w:val="32"/>
                        </w:rPr>
                      </w:pPr>
                      <w:r w:rsidRPr="0057048F">
                        <w:rPr>
                          <w:rFonts w:ascii="華康香港標準楷書" w:eastAsia="華康香港標準楷書" w:hAnsi="華康香港標準楷書" w:cs="華康香港標準楷書" w:hint="eastAsia"/>
                          <w:b/>
                          <w:sz w:val="32"/>
                        </w:rPr>
                        <w:t>鍥而舍之，</w:t>
                      </w:r>
                      <w:r w:rsidRPr="00435F82">
                        <w:rPr>
                          <w:rFonts w:ascii="華康香港標準楷書" w:eastAsia="華康香港標準楷書" w:hAnsi="華康香港標準楷書" w:cs="華康香港標準楷書" w:hint="eastAsia"/>
                          <w:b/>
                          <w:sz w:val="32"/>
                        </w:rPr>
                        <w:t>朽</w:t>
                      </w:r>
                      <w:r w:rsidRPr="00435F82">
                        <w:rPr>
                          <w:rFonts w:ascii="華康香港標準楷書" w:eastAsia="華康香港標準楷書" w:hAnsi="華康香港標準楷書" w:cs="華康香港標準楷書" w:hint="eastAsia"/>
                          <w:b/>
                          <w:spacing w:val="-30"/>
                          <w:sz w:val="32"/>
                        </w:rPr>
                        <w:t>木</w:t>
                      </w:r>
                      <w:r w:rsidRPr="00435F82">
                        <w:rPr>
                          <w:rFonts w:ascii="華康香港標準楷書" w:eastAsia="華康香港標準楷書" w:hAnsi="華康香港標準楷書" w:cs="華康香港標準楷書" w:hint="eastAsia"/>
                          <w:b/>
                          <w:sz w:val="32"/>
                        </w:rPr>
                        <w:t>不折</w:t>
                      </w:r>
                      <w:r w:rsidR="00E01617" w:rsidRPr="00435F82">
                        <w:rPr>
                          <w:rFonts w:ascii="華康香港標準楷書" w:eastAsia="華康香港標準楷書" w:hAnsi="華康香港標準楷書" w:cs="華康香港標準楷書" w:hint="eastAsia"/>
                          <w:b/>
                          <w:sz w:val="32"/>
                        </w:rPr>
                        <w:t>。</w:t>
                      </w:r>
                      <w:r w:rsidRPr="00435F82">
                        <w:rPr>
                          <w:rFonts w:ascii="華康香港標準楷書" w:eastAsia="華康香港標準楷書" w:hAnsi="華康香港標準楷書" w:cs="華康香港標準楷書" w:hint="eastAsia"/>
                          <w:b/>
                          <w:sz w:val="32"/>
                        </w:rPr>
                        <w:t>鍥而不舍，金石可</w:t>
                      </w:r>
                      <w:r w:rsidRPr="00435F82">
                        <w:rPr>
                          <w:rFonts w:ascii="華康香港標準楷書" w:eastAsia="華康香港標準楷書" w:hAnsi="華康香港標準楷書" w:cs="華康香港標準楷書" w:hint="eastAsia"/>
                          <w:b/>
                          <w:spacing w:val="-30"/>
                          <w:sz w:val="32"/>
                        </w:rPr>
                        <w:t>鏤</w:t>
                      </w:r>
                      <w:r>
                        <w:rPr>
                          <w:rFonts w:ascii="華康香港標準楷書" w:eastAsia="華康香港標準楷書" w:hAnsi="華康香港標準楷書" w:cs="華康香港標準楷書" w:hint="eastAsia"/>
                          <w:b/>
                          <w:sz w:val="32"/>
                        </w:rPr>
                        <w:t>。</w:t>
                      </w:r>
                    </w:p>
                    <w:p w:rsidR="00BD1C35" w:rsidRDefault="00283F63" w:rsidP="00BD1C35">
                      <w:r>
                        <w:rPr>
                          <w:rFonts w:ascii="Times New Roman" w:hAnsi="Times New Roman" w:cs="Times New Roman"/>
                        </w:rPr>
                        <w:t>(If you abandon your carving easily, you could not even cut up a piece of rotten wood. However, if you do not give up, even a piece of metal or a stone can be carved into a refined sculpture.)</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70" w:rsidRDefault="00045670" w:rsidP="00FA252F">
      <w:r>
        <w:separator/>
      </w:r>
    </w:p>
  </w:endnote>
  <w:endnote w:type="continuationSeparator" w:id="0">
    <w:p w:rsidR="00045670" w:rsidRDefault="00045670"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22594"/>
      <w:docPartObj>
        <w:docPartGallery w:val="Page Numbers (Bottom of Page)"/>
        <w:docPartUnique/>
      </w:docPartObj>
    </w:sdtPr>
    <w:sdtEndPr/>
    <w:sdtContent>
      <w:p w:rsidR="008F4063" w:rsidRDefault="008F4063">
        <w:pPr>
          <w:pStyle w:val="ad"/>
          <w:jc w:val="right"/>
        </w:pPr>
        <w:r>
          <w:fldChar w:fldCharType="begin"/>
        </w:r>
        <w:r>
          <w:instrText>PAGE   \* MERGEFORMAT</w:instrText>
        </w:r>
        <w:r>
          <w:fldChar w:fldCharType="separate"/>
        </w:r>
        <w:r w:rsidR="0057048F" w:rsidRPr="0057048F">
          <w:rPr>
            <w:noProof/>
            <w:lang w:val="zh-TW"/>
          </w:rPr>
          <w:t>3</w:t>
        </w:r>
        <w:r>
          <w:fldChar w:fldCharType="end"/>
        </w:r>
      </w:p>
    </w:sdtContent>
  </w:sdt>
  <w:p w:rsidR="008F4063" w:rsidRDefault="008F406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70" w:rsidRDefault="00045670" w:rsidP="00FA252F">
      <w:r>
        <w:separator/>
      </w:r>
    </w:p>
  </w:footnote>
  <w:footnote w:type="continuationSeparator" w:id="0">
    <w:p w:rsidR="00045670" w:rsidRDefault="00045670" w:rsidP="00FA252F">
      <w:r>
        <w:continuationSeparator/>
      </w:r>
    </w:p>
  </w:footnote>
  <w:footnote w:id="1">
    <w:p w:rsidR="00FA252F" w:rsidRPr="00337237" w:rsidRDefault="00FA252F" w:rsidP="00FA252F">
      <w:pPr>
        <w:pStyle w:val="question"/>
        <w:spacing w:before="0" w:beforeAutospacing="0" w:after="0" w:afterAutospacing="0"/>
        <w:rPr>
          <w:rFonts w:ascii="華康香港標準楷書" w:eastAsia="華康香港標準楷書" w:hAnsi="華康香港標準楷書" w:cs="華康香港標準楷書"/>
          <w:b/>
          <w:color w:val="000000"/>
          <w:sz w:val="22"/>
          <w:szCs w:val="22"/>
        </w:rPr>
      </w:pPr>
      <w:r>
        <w:rPr>
          <w:rStyle w:val="a9"/>
        </w:rPr>
        <w:footnoteRef/>
      </w:r>
      <w:r>
        <w:t xml:space="preserve"> </w:t>
      </w:r>
      <w:r w:rsidR="00135840" w:rsidRPr="005457CE">
        <w:rPr>
          <w:rStyle w:val="aa"/>
          <w:sz w:val="22"/>
          <w:szCs w:val="32"/>
        </w:rPr>
        <w:t>Information:</w:t>
      </w:r>
      <w:r w:rsidR="00337237" w:rsidRPr="00337237">
        <w:rPr>
          <w:color w:val="000000"/>
          <w:sz w:val="32"/>
          <w:szCs w:val="32"/>
        </w:rPr>
        <w:t xml:space="preserve"> </w:t>
      </w:r>
      <w:r w:rsidR="00337237" w:rsidRPr="00337237">
        <w:rPr>
          <w:rStyle w:val="aa"/>
          <w:color w:val="000000"/>
          <w:sz w:val="22"/>
          <w:szCs w:val="22"/>
        </w:rPr>
        <w:t>Strategies of the Warring States Period</w:t>
      </w:r>
    </w:p>
    <w:p w:rsidR="00FA252F" w:rsidRPr="00337237" w:rsidRDefault="00337237" w:rsidP="00337237">
      <w:pPr>
        <w:pStyle w:val="question"/>
        <w:snapToGrid w:val="0"/>
        <w:spacing w:before="0" w:beforeAutospacing="0" w:after="0" w:afterAutospacing="0"/>
        <w:ind w:leftChars="87" w:left="209"/>
        <w:rPr>
          <w:rFonts w:ascii="華康香港標準楷書" w:eastAsia="華康香港標準楷書" w:hAnsi="華康香港標準楷書" w:cs="華康香港標準楷書"/>
          <w:sz w:val="22"/>
          <w:szCs w:val="22"/>
        </w:rPr>
      </w:pPr>
      <w:r w:rsidRPr="00337237">
        <w:rPr>
          <w:i/>
          <w:iCs/>
          <w:color w:val="000000"/>
          <w:sz w:val="22"/>
          <w:szCs w:val="22"/>
        </w:rPr>
        <w:t>Strategies of the Warring States Period</w:t>
      </w:r>
      <w:r w:rsidRPr="00337237">
        <w:rPr>
          <w:color w:val="000000"/>
          <w:sz w:val="22"/>
          <w:szCs w:val="22"/>
        </w:rPr>
        <w:t xml:space="preserve"> is a history prose about the affairs in the Warring States Period recorded by the historians of the different states. The key information of the book is political recommendations and tactics of war raised by advisory officials during persuasion and debates. This book is an important piece of information in the study of the history of the Warring States Period. With the high quality essays that emphasis on the art of language, the book is also an influential work in </w:t>
      </w:r>
      <w:r w:rsidRPr="00337237">
        <w:rPr>
          <w:rFonts w:ascii="新細明體" w:eastAsia="新細明體" w:hAnsi="新細明體" w:cs="新細明體" w:hint="eastAsia"/>
          <w:color w:val="000000"/>
          <w:sz w:val="22"/>
          <w:szCs w:val="22"/>
        </w:rPr>
        <w:t>史傳文</w:t>
      </w:r>
      <w:r w:rsidRPr="00337237">
        <w:rPr>
          <w:color w:val="000000"/>
          <w:sz w:val="22"/>
          <w:szCs w:val="22"/>
        </w:rPr>
        <w:t>and argumentative writings.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052F6"/>
    <w:multiLevelType w:val="hybridMultilevel"/>
    <w:tmpl w:val="C054EF6A"/>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1A0C0B"/>
    <w:multiLevelType w:val="hybridMultilevel"/>
    <w:tmpl w:val="87C64750"/>
    <w:lvl w:ilvl="0" w:tplc="2D36B64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638C"/>
    <w:rsid w:val="00045670"/>
    <w:rsid w:val="000A46C0"/>
    <w:rsid w:val="000A692F"/>
    <w:rsid w:val="000B0821"/>
    <w:rsid w:val="000D2DE6"/>
    <w:rsid w:val="000D3C62"/>
    <w:rsid w:val="000E0B13"/>
    <w:rsid w:val="00122849"/>
    <w:rsid w:val="00135840"/>
    <w:rsid w:val="00192EB5"/>
    <w:rsid w:val="00196BA0"/>
    <w:rsid w:val="0021781B"/>
    <w:rsid w:val="00227D81"/>
    <w:rsid w:val="00235F24"/>
    <w:rsid w:val="00237DBF"/>
    <w:rsid w:val="00281610"/>
    <w:rsid w:val="00283F63"/>
    <w:rsid w:val="002A6E90"/>
    <w:rsid w:val="002F0C02"/>
    <w:rsid w:val="003028EF"/>
    <w:rsid w:val="00324EFE"/>
    <w:rsid w:val="00337237"/>
    <w:rsid w:val="00356FCF"/>
    <w:rsid w:val="003A2FBB"/>
    <w:rsid w:val="003A7642"/>
    <w:rsid w:val="003E22E3"/>
    <w:rsid w:val="00407881"/>
    <w:rsid w:val="00424DC2"/>
    <w:rsid w:val="004340B1"/>
    <w:rsid w:val="004359D3"/>
    <w:rsid w:val="00435F82"/>
    <w:rsid w:val="00471895"/>
    <w:rsid w:val="0047261D"/>
    <w:rsid w:val="004B22A1"/>
    <w:rsid w:val="004E513C"/>
    <w:rsid w:val="00527D91"/>
    <w:rsid w:val="005331A2"/>
    <w:rsid w:val="00536F77"/>
    <w:rsid w:val="00543955"/>
    <w:rsid w:val="00562B5B"/>
    <w:rsid w:val="00565A55"/>
    <w:rsid w:val="0057048F"/>
    <w:rsid w:val="005B479D"/>
    <w:rsid w:val="005C3E97"/>
    <w:rsid w:val="006020EC"/>
    <w:rsid w:val="0062474D"/>
    <w:rsid w:val="0063795A"/>
    <w:rsid w:val="00646070"/>
    <w:rsid w:val="0068147E"/>
    <w:rsid w:val="00694E16"/>
    <w:rsid w:val="006B374F"/>
    <w:rsid w:val="006C60BD"/>
    <w:rsid w:val="006D05B9"/>
    <w:rsid w:val="007541F3"/>
    <w:rsid w:val="00756F25"/>
    <w:rsid w:val="00786003"/>
    <w:rsid w:val="00793694"/>
    <w:rsid w:val="00797FC1"/>
    <w:rsid w:val="007B53C4"/>
    <w:rsid w:val="007E0C16"/>
    <w:rsid w:val="007F0A0B"/>
    <w:rsid w:val="007F10B4"/>
    <w:rsid w:val="00805031"/>
    <w:rsid w:val="0085340E"/>
    <w:rsid w:val="00860C8F"/>
    <w:rsid w:val="00877D9B"/>
    <w:rsid w:val="008A3D4C"/>
    <w:rsid w:val="008D027A"/>
    <w:rsid w:val="008E702D"/>
    <w:rsid w:val="008F4063"/>
    <w:rsid w:val="009139DD"/>
    <w:rsid w:val="009544D0"/>
    <w:rsid w:val="009729C4"/>
    <w:rsid w:val="009E249D"/>
    <w:rsid w:val="00A369F9"/>
    <w:rsid w:val="00A56A41"/>
    <w:rsid w:val="00A60179"/>
    <w:rsid w:val="00A63763"/>
    <w:rsid w:val="00A64E25"/>
    <w:rsid w:val="00AD52DB"/>
    <w:rsid w:val="00AD555C"/>
    <w:rsid w:val="00AE0EEC"/>
    <w:rsid w:val="00BC0122"/>
    <w:rsid w:val="00BC591A"/>
    <w:rsid w:val="00BD1C35"/>
    <w:rsid w:val="00BF529E"/>
    <w:rsid w:val="00C338D2"/>
    <w:rsid w:val="00C7722D"/>
    <w:rsid w:val="00C834C1"/>
    <w:rsid w:val="00CA44B8"/>
    <w:rsid w:val="00CD5877"/>
    <w:rsid w:val="00D16E1D"/>
    <w:rsid w:val="00D4670A"/>
    <w:rsid w:val="00D57DF1"/>
    <w:rsid w:val="00D93C5A"/>
    <w:rsid w:val="00DA3FE3"/>
    <w:rsid w:val="00DA502A"/>
    <w:rsid w:val="00E01617"/>
    <w:rsid w:val="00E12A3B"/>
    <w:rsid w:val="00E14726"/>
    <w:rsid w:val="00E52423"/>
    <w:rsid w:val="00E806BF"/>
    <w:rsid w:val="00E8307B"/>
    <w:rsid w:val="00E83D90"/>
    <w:rsid w:val="00E9144E"/>
    <w:rsid w:val="00EA1242"/>
    <w:rsid w:val="00EB2EF0"/>
    <w:rsid w:val="00ED5AF6"/>
    <w:rsid w:val="00ED6925"/>
    <w:rsid w:val="00F0158C"/>
    <w:rsid w:val="00F46AE8"/>
    <w:rsid w:val="00F657E3"/>
    <w:rsid w:val="00F77FD4"/>
    <w:rsid w:val="00F90B3E"/>
    <w:rsid w:val="00FA252F"/>
    <w:rsid w:val="00FD1561"/>
    <w:rsid w:val="00FF5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05559-AFBB-45C9-B66B-CC13D04E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3377-EF5F-44C9-AD57-10384DBD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76</Words>
  <Characters>437</Characters>
  <Application>Microsoft Office Word</Application>
  <DocSecurity>0</DocSecurity>
  <Lines>3</Lines>
  <Paragraphs>1</Paragraphs>
  <ScaleCrop>false</ScaleCrop>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2018-08-01T08:41:00Z</cp:lastPrinted>
  <dcterms:created xsi:type="dcterms:W3CDTF">2018-10-08T07:25:00Z</dcterms:created>
  <dcterms:modified xsi:type="dcterms:W3CDTF">2018-11-28T02:31:00Z</dcterms:modified>
</cp:coreProperties>
</file>