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E30F7" w:rsidRDefault="00BC591A" w:rsidP="000E30F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E30F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E30F7" w:rsidRDefault="00BD1C35" w:rsidP="000E30F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E30F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04555B" w:rsidRPr="000E30F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虛心開放</w:t>
      </w:r>
    </w:p>
    <w:p w:rsidR="0005215C" w:rsidRPr="000E30F7" w:rsidRDefault="00F43F72" w:rsidP="000E30F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</w:rPr>
      </w:pPr>
      <w:r w:rsidRPr="000E30F7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了解自己不足，欣賞別人長處</w:t>
      </w:r>
    </w:p>
    <w:p w:rsidR="00FA252F" w:rsidRPr="000E30F7" w:rsidRDefault="00FA252F"/>
    <w:p w:rsidR="00E14726" w:rsidRPr="00BC4E38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BC4E38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40832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C4E3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DF4CEB" w:rsidRPr="00BC4E3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唐太宗虛心納諫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C4E38" w:rsidRDefault="00FA252F" w:rsidP="009647C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BC4E38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169"/>
      </w:tblGrid>
      <w:tr w:rsidR="00FA252F" w:rsidTr="00FA252F">
        <w:tc>
          <w:tcPr>
            <w:tcW w:w="4181" w:type="dxa"/>
          </w:tcPr>
          <w:p w:rsidR="00FA252F" w:rsidRDefault="009647C2" w:rsidP="00BC4E38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47C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F9140" wp14:editId="1194286F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47C2" w:rsidRPr="002F0576" w:rsidRDefault="009647C2" w:rsidP="009647C2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F9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1pt;margin-top:1.95pt;width: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K&#10;rKbT4AAAAAgBAAAPAAAAZHJzL2Rvd25yZXYueG1sTI9PS8NAFMTvgt9heYI3u2mMsk3zUkqgCKKH&#10;1l68vWS3Sej+idltG/30rqd6HGaY+U2xmoxmZzX63lmE+SwBpmzjZG9bhP3H5kEA84GsJO2sQvhW&#10;Hlbl7U1BuXQXu1XnXWhZLLE+J4QuhCHn3DedMuRnblA2egc3GgpRji2XI11iudE8TZJnbqi3caGj&#10;QVWdao67k0F4rTbvtK1TI3509fJ2WA9f+88nxPu7ab0EFtQUrmH4w4/oUEam2p2s9EwjZPMkjVGE&#10;xwWw6GdCRF0jiGwBvCz4/wPlL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AKrKbT&#10;4AAAAAgBAAAPAAAAAAAAAAAAAAAAAJ4EAABkcnMvZG93bnJldi54bWxQSwUGAAAAAAQABADzAAAA&#10;qwUAAAAA&#10;" filled="f" stroked="f" strokeweight=".5pt">
                      <v:textbox>
                        <w:txbxContent>
                          <w:p w:rsidR="009647C2" w:rsidRPr="002F0576" w:rsidRDefault="009647C2" w:rsidP="009647C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7C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81CB7" wp14:editId="7BF26FE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1853565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47C2" w:rsidRPr="00562475" w:rsidRDefault="009647C2" w:rsidP="009647C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1CB7" id="文字方塊 23" o:spid="_x0000_s1027" type="#_x0000_t202" style="position:absolute;left:0;text-align:left;margin-left:-3.5pt;margin-top:145.95pt;width:3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DR&#10;+fJU4QAAAAkBAAAPAAAAZHJzL2Rvd25yZXYueG1sTI9BT4NAEIXvJv6HzZh4axcwSkGGpiFpTIwe&#10;WnvxtrBbILKzyG5b9Nc7nvT45r28+V6xnu0gzmbyvSOEeBmBMNQ43VOLcHjbLlYgfFCk1eDIIHwZ&#10;D+vy+qpQuXYX2pnzPrSCS8jnCqELYcyl9E1nrPJLNxpi7+gmqwLLqZV6Uhcut4NMouhBWtUTf+jU&#10;aKrONB/7k0V4rravalcndvU9VE8vx834eXi/R7y9mTePIIKZw18YfvEZHUpmqt2JtBcDwiLlKQEh&#10;yeIMBAfSmA81wl2aZCDLQv5fUP4AAAD//wMAUEsBAi0AFAAGAAgAAAAhALaDOJL+AAAA4QEAABMA&#10;AAAAAAAAAAAAAAAAAAAAAFtDb250ZW50X1R5cGVzXS54bWxQSwECLQAUAAYACAAAACEAOP0h/9YA&#10;AACUAQAACwAAAAAAAAAAAAAAAAAvAQAAX3JlbHMvLnJlbHNQSwECLQAUAAYACAAAACEA0Z8ncUQC&#10;AABdBAAADgAAAAAAAAAAAAAAAAAuAgAAZHJzL2Uyb0RvYy54bWxQSwECLQAUAAYACAAAACEA0fny&#10;VOEAAAAJAQAADwAAAAAAAAAAAAAAAACeBAAAZHJzL2Rvd25yZXYueG1sUEsFBgAAAAAEAAQA8wAA&#10;AKwFAAAAAA==&#10;" filled="f" stroked="f" strokeweight=".5pt">
                      <v:textbox>
                        <w:txbxContent>
                          <w:p w:rsidR="009647C2" w:rsidRPr="00562475" w:rsidRDefault="009647C2" w:rsidP="00964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7C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858E3C" wp14:editId="46AE79B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47C2" w:rsidRPr="002F0576" w:rsidRDefault="009647C2" w:rsidP="009647C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8E3C" id="文字方塊 21" o:spid="_x0000_s1028" type="#_x0000_t202" style="position:absolute;left:0;text-align:left;margin-left:-2.75pt;margin-top:1.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QsBag90AAAAGAQAADwAAAGRycy9kb3ducmV2LnhtbEyPT0vDQBTE74LfYXmCt3ZjNBpiXkoJFEH0&#10;0NqLt032NQnun5jdttFP7/Okx2GGmd+Uq9kacaIpDN4h3CwTEORarwfXIezfNoscRIjKaWW8I4Qv&#10;CrCqLi9KVWh/dls67WInuMSFQiH0MY6FlKHtyaqw9CM59g5+siqynDqpJ3XmcmtkmiT30qrB8UKv&#10;Rqp7aj92R4vwXG9e1bZJbf5t6qeXw3r83L9niNdX8/oRRKQ5/oXhF5/RoWKmxh+dDsIgLLKMkwi3&#10;/Ijth5Rlg5DfJSCrUv7Hr34AAAD//wMAUEsBAi0AFAAGAAgAAAAhALaDOJL+AAAA4QEAABMAAAAA&#10;AAAAAAAAAAAAAAAAAFtDb250ZW50X1R5cGVzXS54bWxQSwECLQAUAAYACAAAACEAOP0h/9YAAACU&#10;AQAACwAAAAAAAAAAAAAAAAAvAQAAX3JlbHMvLnJlbHNQSwECLQAUAAYACAAAACEAhezsTkUCAABd&#10;BAAADgAAAAAAAAAAAAAAAAAuAgAAZHJzL2Uyb0RvYy54bWxQSwECLQAUAAYACAAAACEAQsBag90A&#10;AAAGAQAADwAAAAAAAAAAAAAAAACfBAAAZHJzL2Rvd25yZXYueG1sUEsFBgAAAAAEAAQA8wAAAKkF&#10;AAAAAA==&#10;" filled="f" stroked="f" strokeweight=".5pt">
                      <v:textbox>
                        <w:txbxContent>
                          <w:p w:rsidR="009647C2" w:rsidRPr="002F0576" w:rsidRDefault="009647C2" w:rsidP="009647C2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1B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950" cy="1666875"/>
                  <wp:effectExtent l="0" t="0" r="6350" b="9525"/>
                  <wp:docPr id="7" name="圖片 7" descr="C:\Users\edbuser\Desktop\6-8\致知達德\個人篇\虛心開放\唐太宗虛心納諫\08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虛心開放\唐太宗虛心納諫\08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1C41B7" w:rsidP="009647C2">
            <w:pPr>
              <w:ind w:leftChars="93" w:left="22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6350" b="9525"/>
                  <wp:docPr id="9" name="圖片 9" descr="C:\Users\edbuser\Desktop\6-8\致知達德\個人篇\虛心開放\唐太宗虛心納諫\08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虛心開放\唐太宗虛心納諫\08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9647C2" w:rsidP="00BC4E38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47C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F79CE8" wp14:editId="534B4074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30480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47C2" w:rsidRPr="001E423F" w:rsidRDefault="009647C2" w:rsidP="009647C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9CE8" id="文字方塊 25" o:spid="_x0000_s1029" type="#_x0000_t202" style="position:absolute;left:0;text-align:left;margin-left:205.1pt;margin-top:2.4pt;width:3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F6qYcDfAAAACAEAAA8AAABkcnMvZG93bnJldi54bWxMj8FqwzAQRO+F/IPYQG+NHJMU4VoOwRAK&#10;pT0kzaU32d7YptLKtZTE7dd3e2puO8ww+ybfTM6KC46h96RhuUhAINW+6anVcHzfPSgQIRpqjPWE&#10;Gr4xwKaY3eUma/yV9ng5xFZwCYXMaOhiHDIpQ92hM2HhByT2Tn50JrIcW9mM5srlzso0SR6lMz3x&#10;h84MWHZYfx7OTsNLuXsz+yp16seWz6+n7fB1/FhrfT+ftk8gIk7xPwx/+IwOBTNV/kxNEFbDapmk&#10;HOWDF7C/Uop1pUGtFcgil7cDil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Xqph&#10;wN8AAAAIAQAADwAAAAAAAAAAAAAAAACgBAAAZHJzL2Rvd25yZXYueG1sUEsFBgAAAAAEAAQA8wAA&#10;AKwFAAAAAA==&#10;" filled="f" stroked="f" strokeweight=".5pt">
                      <v:textbox>
                        <w:txbxContent>
                          <w:p w:rsidR="009647C2" w:rsidRPr="001E423F" w:rsidRDefault="009647C2" w:rsidP="009647C2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1B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1250" cy="1666875"/>
                  <wp:effectExtent l="0" t="0" r="0" b="9525"/>
                  <wp:docPr id="10" name="圖片 10" descr="C:\Users\edbuser\Desktop\6-8\致知達德\個人篇\虛心開放\唐太宗虛心納諫\08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buser\Desktop\6-8\致知達德\個人篇\虛心開放\唐太宗虛心納諫\08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1C41B7" w:rsidP="009647C2">
            <w:pPr>
              <w:ind w:leftChars="93" w:left="22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11" name="圖片 11" descr="C:\Users\edbuser\Desktop\6-8\致知達德\個人篇\虛心開放\唐太宗虛心納諫\08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buser\Desktop\6-8\致知達德\個人篇\虛心開放\唐太宗虛心納諫\08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C41B7" w:rsidRDefault="000D48DD" w:rsidP="000E30F7">
      <w:pPr>
        <w:snapToGrid w:val="0"/>
        <w:spacing w:beforeLines="50" w:before="180"/>
        <w:ind w:leftChars="236" w:left="566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E30F7">
        <w:rPr>
          <w:rFonts w:ascii="Verdana" w:hAnsi="Verdana" w:hint="eastAsia"/>
          <w:color w:val="000000"/>
          <w:szCs w:val="28"/>
          <w:shd w:val="clear" w:color="auto" w:fill="FFFFFF"/>
        </w:rPr>
        <w:t>故事改編</w:t>
      </w:r>
      <w:r w:rsidR="005A5BD4" w:rsidRPr="000E30F7">
        <w:rPr>
          <w:rFonts w:ascii="Verdana" w:hAnsi="Verdana" w:hint="eastAsia"/>
          <w:color w:val="000000"/>
          <w:szCs w:val="28"/>
          <w:shd w:val="clear" w:color="auto" w:fill="FFFFFF"/>
        </w:rPr>
        <w:t>自</w:t>
      </w:r>
      <w:r w:rsidR="001C41B7" w:rsidRPr="000E30F7">
        <w:rPr>
          <w:rFonts w:ascii="Verdana" w:hAnsi="Verdana" w:hint="eastAsia"/>
          <w:color w:val="000000"/>
          <w:szCs w:val="28"/>
          <w:shd w:val="clear" w:color="auto" w:fill="FFFFFF"/>
        </w:rPr>
        <w:t>（五代）劉昫《舊唐書．列傳第二十一．魏徵》</w:t>
      </w:r>
      <w:r w:rsidR="00FA252F" w:rsidRPr="00762E04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1C41B7" w:rsidRPr="000E30F7">
        <w:rPr>
          <w:rFonts w:ascii="Verdana" w:hAnsi="Verdana" w:hint="eastAsia"/>
          <w:color w:val="000000"/>
          <w:szCs w:val="28"/>
          <w:shd w:val="clear" w:color="auto" w:fill="FFFFFF"/>
        </w:rPr>
        <w:t>及（宋）司馬光《資治通鑑．唐紀》</w:t>
      </w:r>
      <w:r w:rsidR="001C41B7" w:rsidRPr="00762E04">
        <w:rPr>
          <w:rStyle w:val="a9"/>
          <w:rFonts w:ascii="Times New Roman" w:eastAsia="華康香港標準楷書(P)" w:hAnsi="Times New Roman" w:cs="Times New Roman"/>
          <w:color w:val="000000"/>
          <w:position w:val="6"/>
          <w:szCs w:val="28"/>
          <w:shd w:val="clear" w:color="auto" w:fill="FFFFFF"/>
        </w:rPr>
        <w:footnoteReference w:id="2"/>
      </w:r>
    </w:p>
    <w:p w:rsidR="00E14726" w:rsidRPr="00BC4E38" w:rsidRDefault="00E14726" w:rsidP="000E30F7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4E38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C4E38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0B5551" w:rsidRDefault="001C41B7" w:rsidP="00BC4E38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長孫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皇后知道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唐太宗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要殺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魏徵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，她用了甚麼方法令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唐太宗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不殺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魏徵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？為甚麼她不直接勸阻太宗呢？</w:t>
      </w:r>
    </w:p>
    <w:p w:rsidR="00756F25" w:rsidRPr="00A369F9" w:rsidRDefault="001C41B7" w:rsidP="00BC4E38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你覺得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唐太宗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、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魏徵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和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長孫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皇后三個人各有哪些優點值得我們學習呢？</w:t>
      </w:r>
    </w:p>
    <w:p w:rsidR="00756F25" w:rsidRPr="00A369F9" w:rsidRDefault="001C41B7" w:rsidP="00BC4E38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如果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唐太宗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真的把勇於進諫的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魏徵</w:t>
      </w: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殺了，以後當他再犯錯時，你覺得他的臣子會怎樣做呢？為甚麼？</w:t>
      </w:r>
    </w:p>
    <w:p w:rsidR="00756F25" w:rsidRDefault="001C41B7" w:rsidP="00BC4E38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當你聽到一些對自己有益但卻讓自己感覺不舒服，甚至難堪的意見時，你會怎樣做呢？試說說你的經驗和看法。</w:t>
      </w:r>
    </w:p>
    <w:p w:rsidR="000B5551" w:rsidRPr="00A369F9" w:rsidRDefault="001C41B7" w:rsidP="00BC4E38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1C41B7">
        <w:rPr>
          <w:rFonts w:ascii="Times New Roman" w:eastAsia="華康香港標準楷書" w:hAnsi="Times New Roman" w:cs="Times New Roman" w:hint="eastAsia"/>
          <w:sz w:val="32"/>
          <w:szCs w:val="32"/>
        </w:rPr>
        <w:t>進行小組討論時，如果組長不肯聽取別人的意見，或者偏聽偏信，你會用甚麼方法讓他開放自己，考慮其他人的建議呢？</w:t>
      </w:r>
    </w:p>
    <w:p w:rsidR="00E14726" w:rsidRPr="00FA252F" w:rsidRDefault="00E14726" w:rsidP="001C41B7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C4E38" w:rsidRDefault="00756F25" w:rsidP="00BC4E38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</w:pPr>
      <w:r w:rsidRPr="00BC4E38">
        <w:rPr>
          <w:rFonts w:ascii="華康香港標準楷書" w:eastAsia="華康香港標準楷書" w:hAnsi="華康香港標準楷書" w:cs="華康香港標準楷書" w:hint="eastAsia"/>
          <w:b/>
          <w:sz w:val="36"/>
          <w:szCs w:val="32"/>
        </w:rPr>
        <w:t>多</w:t>
      </w:r>
      <w:r w:rsidRPr="00BC4E38">
        <w:rPr>
          <w:rFonts w:ascii="標楷體" w:eastAsia="標楷體" w:hAnsi="標楷體" w:cs="華康香港標準楷書" w:hint="eastAsia"/>
          <w:b/>
          <w:sz w:val="36"/>
          <w:szCs w:val="32"/>
        </w:rPr>
        <w:t>讀</w:t>
      </w:r>
      <w:r w:rsidRPr="00BC4E38">
        <w:rPr>
          <w:rFonts w:ascii="華康香港標準楷書" w:eastAsia="華康香港標準楷書" w:hAnsi="華康香港標準楷書" w:cs="華康香港標準楷書" w:hint="eastAsia"/>
          <w:b/>
          <w:sz w:val="36"/>
          <w:szCs w:val="32"/>
        </w:rPr>
        <w:t>一點名句</w:t>
      </w:r>
    </w:p>
    <w:p w:rsidR="00756F25" w:rsidRPr="00FA252F" w:rsidRDefault="001C41B7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9646" wp14:editId="4C25CA54">
                <wp:simplePos x="0" y="0"/>
                <wp:positionH relativeFrom="column">
                  <wp:posOffset>46437</wp:posOffset>
                </wp:positionH>
                <wp:positionV relativeFrom="paragraph">
                  <wp:posOffset>15026</wp:posOffset>
                </wp:positionV>
                <wp:extent cx="5225143" cy="3028950"/>
                <wp:effectExtent l="0" t="0" r="1397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1C41B7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（五代）劉昫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舊唐書</w:t>
                            </w:r>
                            <w:r w:rsidR="00BC2F44"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列傳第二十一</w:t>
                            </w:r>
                            <w:r w:rsidR="00BC2F44"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魏徵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0E30F7" w:rsidRDefault="001C41B7" w:rsidP="000E30F7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以銅為鏡，可以正衣冠；以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古</w:t>
                            </w:r>
                            <w:r w:rsidR="000E30F7" w:rsidRPr="000E30F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為鏡，可以知興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替</w:t>
                            </w:r>
                            <w:r w:rsidR="000E30F7" w:rsidRPr="000E30F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；以人為鏡，可以明得失</w:t>
                            </w:r>
                            <w:r w:rsidR="00BC2F44"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Pr="000E30F7" w:rsidRDefault="005A11F5" w:rsidP="000E30F7">
                            <w:pPr>
                              <w:spacing w:beforeLines="50" w:before="180"/>
                            </w:pPr>
                            <w:r w:rsidRPr="000E30F7">
                              <w:rPr>
                                <w:rFonts w:hint="eastAsia"/>
                              </w:rPr>
                              <w:t>（</w:t>
                            </w:r>
                            <w:r w:rsidR="003156B5" w:rsidRPr="000E30F7">
                              <w:rPr>
                                <w:rFonts w:hint="eastAsia"/>
                              </w:rPr>
                              <w:t>以銅片作為鏡子，可以讓我們整理身上的衣服和冠帽；以歷史作為鏡子，可以讓我們知道歷代興盛和衰亡的原因；以人作為鏡子，可以讓我們明白自己的是非失敗</w:t>
                            </w:r>
                            <w:r w:rsidR="00F10E1A" w:rsidRPr="000E30F7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Pr="000E30F7" w:rsidRDefault="00CA44B8"/>
                          <w:p w:rsidR="00CA44B8" w:rsidRPr="000E30F7" w:rsidRDefault="000E30F7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156B5" w:rsidRPr="000E30F7">
                              <w:rPr>
                                <w:rFonts w:hint="eastAsia"/>
                              </w:rPr>
                              <w:t>古</w:t>
                            </w:r>
                            <w:r w:rsidR="00CA44B8" w:rsidRPr="000E30F7">
                              <w:rPr>
                                <w:rFonts w:hint="eastAsia"/>
                              </w:rPr>
                              <w:t>：</w:t>
                            </w:r>
                            <w:r w:rsidR="003156B5" w:rsidRPr="000E30F7">
                              <w:rPr>
                                <w:rFonts w:hint="eastAsia"/>
                              </w:rPr>
                              <w:t>過</w:t>
                            </w:r>
                            <w:bookmarkStart w:id="0" w:name="_GoBack"/>
                            <w:bookmarkEnd w:id="0"/>
                            <w:r w:rsidR="003156B5" w:rsidRPr="000E30F7">
                              <w:rPr>
                                <w:rFonts w:hint="eastAsia"/>
                              </w:rPr>
                              <w:t>去的事物。這裏解作歷史</w:t>
                            </w:r>
                          </w:p>
                          <w:p w:rsidR="005A11F5" w:rsidRPr="000E30F7" w:rsidRDefault="000E30F7" w:rsidP="000E30F7">
                            <w:pPr>
                              <w:ind w:leftChars="303" w:left="727"/>
                            </w:pPr>
                            <w:r w:rsidRPr="009647C2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3156B5" w:rsidRPr="000E30F7">
                              <w:rPr>
                                <w:rFonts w:hint="eastAsia"/>
                              </w:rPr>
                              <w:t>興替：隆盛與衰廢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9646" id="文字方塊 5" o:spid="_x0000_s1030" type="#_x0000_t202" style="position:absolute;margin-left:3.65pt;margin-top:1.2pt;width:411.4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qZrwIAAL4FAAAOAAAAZHJzL2Uyb0RvYy54bWysVF1OGzEQfq/UO1h+L5uEhELEBqUgqkoI&#10;UKHi2fHaxMLrcW0nu+kFKvUA9LkH6AF6IDhHx97dEH5eqPqyO+P5ZjzzeWb2D+pSk6VwXoHJaX+r&#10;R4kwHAplrnP65fL43S4lPjBTMA1G5HQlPD2YvH2zX9mxGMAcdCEcwSDGjyub03kIdpxlns9FyfwW&#10;WGHQKMGVLKDqrrPCsQqjlzob9Ho7WQWusA648B5PjxojnaT4UgoezqT0IhCdU8wtpK9L31n8ZpN9&#10;Nr52zM4Vb9Ng/5BFyZTBS9ehjlhgZOHUs1Cl4g48yLDFocxASsVFqgGr6feeVHMxZ1akWpAcb9c0&#10;+f8Xlp8uzx1RRU5HlBhW4hPd336/+/3z/vbP3a8fZBQZqqwfI/DCIjTUH6DGl+7OPR7GwmvpyvjH&#10;kgjakevVml9RB8LxcDQYjPrDbUo42rZ7g929UXqB7MHdOh8+CihJFHLq8AETr2x54gOmgtAOEm/z&#10;oFVxrLROSmwacagdWTJ8bh1SkujxCKUNqXK6s41XP4sQQ6/9Z5rxm1jm4wioaRM9RWqvNq1IUUNF&#10;ksJKi4jR5rOQSG9i5IUcGefCrPNM6IiSWNFrHFv8Q1avcW7qQI90M5iwdi6VAdew9Jja4qajVjZ4&#10;JGmj7iiGelanvhp2nTKDYoUN5KAZQm/5sUK+T5gP58zh1GHP4CYJZ/iRGvCRoJUomYP79tJ5xOMw&#10;oJWSCqc4p/7rgjlBif5kcEz2+sNhHPukDEfvB6i4Tcts02IW5SFg5/RxZ1mexIgPuhOlg/IKF840&#10;3oomZjjendPQiYeh2S24sLiYThMIB92ycGIuLI+hI8uxzy7rK+Zs2+cBR+QUunln4yft3mCjp4Hp&#10;IoBUaRYizw2rLf+4JFK7tgstbqFNPaEe1u7kLwAAAP//AwBQSwMEFAAGAAgAAAAhAK8dKovbAAAA&#10;BwEAAA8AAABkcnMvZG93bnJldi54bWxMjsFOwzAQRO9I/IO1SNyoQxrRNMSpALVcOFEQ5228tS1i&#10;O7LdNP17zAmOoxm9ee1mtgObKETjnYD7RQGMXO+lcUrA58furgYWEzqJg3ck4EIRNt31VYuN9Gf3&#10;TtM+KZYhLjYoQKc0NpzHXpPFuPAjudwdfbCYcgyKy4DnDLcDL4vigVs0Lj9oHOlFU/+9P1kB22e1&#10;Vn2NQW9racw0fx3f1KsQtzfz0yOwRHP6G8OvflaHLjsd/MnJyAYBq2UeCigrYLmtl0UJ7CCgWq0r&#10;4F3L//t3PwAAAP//AwBQSwECLQAUAAYACAAAACEAtoM4kv4AAADhAQAAEwAAAAAAAAAAAAAAAAAA&#10;AAAAW0NvbnRlbnRfVHlwZXNdLnhtbFBLAQItABQABgAIAAAAIQA4/SH/1gAAAJQBAAALAAAAAAAA&#10;AAAAAAAAAC8BAABfcmVscy8ucmVsc1BLAQItABQABgAIAAAAIQAw7vqZrwIAAL4FAAAOAAAAAAAA&#10;AAAAAAAAAC4CAABkcnMvZTJvRG9jLnhtbFBLAQItABQABgAIAAAAIQCvHSqL2wAAAAcBAAAPAAAA&#10;AAAAAAAAAAAAAAkFAABkcnMvZG93bnJldi54bWxQSwUGAAAAAAQABADzAAAAEQYAAAAA&#10;" fillcolor="white [3201]" strokeweight=".5pt">
                <v:textbox>
                  <w:txbxContent>
                    <w:p w:rsidR="005A11F5" w:rsidRPr="00FA252F" w:rsidRDefault="001C41B7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（五代）劉昫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舊唐書</w:t>
                      </w:r>
                      <w:r w:rsidR="00BC2F44"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列傳第二十一</w:t>
                      </w:r>
                      <w:r w:rsidR="00BC2F44"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魏徵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0E30F7" w:rsidRDefault="001C41B7" w:rsidP="000E30F7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以銅為鏡，可以正衣冠；以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古</w:t>
                      </w:r>
                      <w:r w:rsidR="000E30F7" w:rsidRPr="000E30F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為鏡，可以知興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替</w:t>
                      </w:r>
                      <w:r w:rsidR="000E30F7" w:rsidRPr="000E30F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；以人為鏡，可以明得失</w:t>
                      </w:r>
                      <w:r w:rsidR="00BC2F44"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Pr="000E30F7" w:rsidRDefault="005A11F5" w:rsidP="000E30F7">
                      <w:pPr>
                        <w:spacing w:beforeLines="50" w:before="180"/>
                      </w:pPr>
                      <w:r w:rsidRPr="000E30F7">
                        <w:rPr>
                          <w:rFonts w:hint="eastAsia"/>
                        </w:rPr>
                        <w:t>（</w:t>
                      </w:r>
                      <w:r w:rsidR="003156B5" w:rsidRPr="000E30F7">
                        <w:rPr>
                          <w:rFonts w:hint="eastAsia"/>
                        </w:rPr>
                        <w:t>以銅片作為鏡子，可以讓我們整理身上的衣服和冠帽；以歷史作為鏡子，可以讓我們知道歷代興盛和衰亡的原因；以人作為鏡子，可以讓我們明白自己的是非失敗</w:t>
                      </w:r>
                      <w:r w:rsidR="00F10E1A" w:rsidRPr="000E30F7">
                        <w:rPr>
                          <w:rFonts w:hint="eastAsia"/>
                        </w:rPr>
                        <w:t>。）</w:t>
                      </w:r>
                    </w:p>
                    <w:p w:rsidR="00CA44B8" w:rsidRPr="000E30F7" w:rsidRDefault="00CA44B8"/>
                    <w:p w:rsidR="00CA44B8" w:rsidRPr="000E30F7" w:rsidRDefault="000E30F7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156B5" w:rsidRPr="000E30F7">
                        <w:rPr>
                          <w:rFonts w:hint="eastAsia"/>
                        </w:rPr>
                        <w:t>古</w:t>
                      </w:r>
                      <w:r w:rsidR="00CA44B8" w:rsidRPr="000E30F7">
                        <w:rPr>
                          <w:rFonts w:hint="eastAsia"/>
                        </w:rPr>
                        <w:t>：</w:t>
                      </w:r>
                      <w:r w:rsidR="003156B5" w:rsidRPr="000E30F7">
                        <w:rPr>
                          <w:rFonts w:hint="eastAsia"/>
                        </w:rPr>
                        <w:t>過</w:t>
                      </w:r>
                      <w:bookmarkStart w:id="1" w:name="_GoBack"/>
                      <w:bookmarkEnd w:id="1"/>
                      <w:r w:rsidR="003156B5" w:rsidRPr="000E30F7">
                        <w:rPr>
                          <w:rFonts w:hint="eastAsia"/>
                        </w:rPr>
                        <w:t>去的事物。這裏解作歷史</w:t>
                      </w:r>
                    </w:p>
                    <w:p w:rsidR="005A11F5" w:rsidRPr="000E30F7" w:rsidRDefault="000E30F7" w:rsidP="000E30F7">
                      <w:pPr>
                        <w:ind w:leftChars="303" w:left="727"/>
                      </w:pPr>
                      <w:r w:rsidRPr="009647C2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3156B5" w:rsidRPr="000E30F7">
                        <w:rPr>
                          <w:rFonts w:hint="eastAsia"/>
                        </w:rPr>
                        <w:t>興替：隆盛與衰廢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0E30F7" w:rsidRDefault="000E30F7"/>
    <w:p w:rsidR="000E30F7" w:rsidRDefault="000E30F7"/>
    <w:p w:rsidR="000E30F7" w:rsidRDefault="000E30F7"/>
    <w:p w:rsidR="000E30F7" w:rsidRDefault="000E30F7"/>
    <w:p w:rsidR="007B53C4" w:rsidRDefault="007B53C4"/>
    <w:p w:rsidR="007B53C4" w:rsidRDefault="003156B5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56EB" wp14:editId="62802BC4">
                <wp:simplePos x="0" y="0"/>
                <wp:positionH relativeFrom="column">
                  <wp:posOffset>46438</wp:posOffset>
                </wp:positionH>
                <wp:positionV relativeFrom="paragraph">
                  <wp:posOffset>58502</wp:posOffset>
                </wp:positionV>
                <wp:extent cx="5213268" cy="2143125"/>
                <wp:effectExtent l="0" t="0" r="2603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3156B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（清）陳確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陳確集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瞽言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0E30F7" w:rsidRDefault="003156B5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好問好察，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改過不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吝</w:t>
                            </w:r>
                            <w:r w:rsidR="000E30F7" w:rsidRPr="000E30F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之謂上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智</w:t>
                            </w:r>
                            <w:r w:rsidR="000E30F7" w:rsidRPr="000E30F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DC52D6"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0E30F7" w:rsidRDefault="00F10E1A" w:rsidP="00BD1C35">
                            <w:r w:rsidRPr="000E30F7">
                              <w:rPr>
                                <w:rFonts w:hint="eastAsia"/>
                              </w:rPr>
                              <w:t>（</w:t>
                            </w:r>
                            <w:r w:rsidR="003156B5" w:rsidRPr="000E30F7">
                              <w:rPr>
                                <w:rFonts w:hint="eastAsia"/>
                              </w:rPr>
                              <w:t>愛好發問，喜歡觀察，勇於改正自己的錯誤，就是有智慧的表現了</w:t>
                            </w:r>
                            <w:r w:rsidR="00D04380" w:rsidRPr="000E30F7">
                              <w:rPr>
                                <w:rFonts w:hint="eastAsia"/>
                              </w:rPr>
                              <w:t>。</w:t>
                            </w:r>
                            <w:r w:rsidRPr="000E30F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0E30F7" w:rsidRDefault="007B53C4" w:rsidP="00BD1C35"/>
                          <w:p w:rsidR="007B53C4" w:rsidRPr="000E30F7" w:rsidRDefault="000E30F7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79B0" w:rsidRPr="000E30F7">
                              <w:rPr>
                                <w:rFonts w:hint="eastAsia"/>
                              </w:rPr>
                              <w:t>改過不吝：對於改錯，態度堅定，絕不吝惜</w:t>
                            </w:r>
                          </w:p>
                          <w:p w:rsidR="007C79B0" w:rsidRPr="000E30F7" w:rsidRDefault="000E30F7" w:rsidP="000E30F7">
                            <w:pPr>
                              <w:ind w:leftChars="297" w:left="713"/>
                            </w:pPr>
                            <w:r w:rsidRPr="009647C2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7C79B0" w:rsidRPr="000E30F7">
                              <w:rPr>
                                <w:rFonts w:hint="eastAsia"/>
                              </w:rPr>
                              <w:t>上智：上等的智慧</w:t>
                            </w:r>
                          </w:p>
                          <w:p w:rsidR="007C79B0" w:rsidRPr="000E30F7" w:rsidRDefault="007C79B0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56EB" id="文字方塊 6" o:spid="_x0000_s1031" type="#_x0000_t202" style="position:absolute;margin-left:3.65pt;margin-top:4.6pt;width:410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UarQIAAL4FAAAOAAAAZHJzL2Uyb0RvYy54bWysVEtu2zAQ3RfoHQjuG1mK7bZG5MBNkKJA&#10;kAR1iqxpioyFUByWpC25FwjQA6TrHqAH6IGSc3RIyZ+k2aToRhpy3gxn3nwODptKkaWwrgSd03Sv&#10;R4nQHIpSX+f0y+XJm3eUOM90wRRokdOVcPRw/PrVQW1GIoM5qEJYgk60G9Ump3PvzShJHJ+Lirk9&#10;MEKjUoKtmMejvU4Ky2r0Xqkk6/WGSQ22MBa4cA5vj1slHUf/Ugruz6V0whOVU4zNx6+N31n4JuMD&#10;Nrq2zMxL3oXB/iGKipUaH924OmaekYUt/3JVldyCA+n3OFQJSFlyEXPAbNLek2ymc2ZEzAXJcWZD&#10;k/t/bvnZ8sKSssjpkBLNKizRw93t/a8fD3e/739+J8PAUG3cCIFTg1DffIAGK72+d3gZEm+krcIf&#10;UyKoR65XG35F4wnHy0GW7mdD7AiOuizt76fZIPhJtubGOv9RQEWCkFOLBYy8suWp8y10DQmvOVBl&#10;cVIqFQ+hacSRsmTJsNzKxyDR+SOU0qTGbPcHvej4kS643tjPFOM3XXg7KPSndHhOxPbqwgoUtVRE&#10;ya+UCBilPwuJ9EZGnomRcS70Js6IDiiJGb3EsMNvo3qJcZsHWsSXQfuNcVVqsC1Lj6ktbtbUyhaP&#10;NdzJO4i+mTWxr2KFw80MihU2kIV2CJ3hJyXyfcqcv2AWpw57BjeJP8ePVIBFgk6iZA7223P3AY/D&#10;gFpKapzinLqvC2YFJeqTxjF5n/b7YezjoT94m+HB7mpmuxq9qI4AOyfFnWV4FAPeq7UoLVRXuHAm&#10;4VVUMc3x7Zz6tXjk292CC4uLySSCcNAN86d6anhwHVgOfXbZXDFruj73OCJnsJ53NnrS7i02WGqY&#10;LDzIMs7CltWOf1wScZq6hRa20O45orZrd/wHAAD//wMAUEsDBBQABgAIAAAAIQACCGaX2gAAAAcB&#10;AAAPAAAAZHJzL2Rvd25yZXYueG1sTI7BTsMwEETvSPyDtUjcqEOKWjfEqQAVLpwoiLMbu7ZFvI5s&#10;Nw1/z3KC42hGb167ncPAJpOyjyjhdlEBM9hH7dFK+Hh/vhHAclGo1RDRSPg2Gbbd5UWrGh3P+Gam&#10;fbGMIJgbJcGVMjac596ZoPIijgapO8YUVKGYLNdJnQkeBl5X1YoH5ZEenBrNkzP91/4UJOwe7cb2&#10;QiW3E9r7af48vtoXKa+v5od7YMXM5W8Mv/qkDh05HeIJdWaDhPWShhI2NTBqRS0oHyQs71Zr4F3L&#10;//t3PwAAAP//AwBQSwECLQAUAAYACAAAACEAtoM4kv4AAADhAQAAEwAAAAAAAAAAAAAAAAAAAAAA&#10;W0NvbnRlbnRfVHlwZXNdLnhtbFBLAQItABQABgAIAAAAIQA4/SH/1gAAAJQBAAALAAAAAAAAAAAA&#10;AAAAAC8BAABfcmVscy8ucmVsc1BLAQItABQABgAIAAAAIQD25fUarQIAAL4FAAAOAAAAAAAAAAAA&#10;AAAAAC4CAABkcnMvZTJvRG9jLnhtbFBLAQItABQABgAIAAAAIQACCGaX2gAAAAcBAAAPAAAAAAAA&#10;AAAAAAAAAAcFAABkcnMvZG93bnJldi54bWxQSwUGAAAAAAQABADzAAAADgYAAAAA&#10;" fillcolor="white [3201]" strokeweight=".5pt">
                <v:textbox>
                  <w:txbxContent>
                    <w:p w:rsidR="00BD1C35" w:rsidRPr="00FA252F" w:rsidRDefault="003156B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（清）陳確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陳確集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瞽言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0E30F7" w:rsidRDefault="003156B5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好問好察，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改過不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吝</w:t>
                      </w:r>
                      <w:r w:rsidR="000E30F7" w:rsidRPr="000E30F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之謂上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智</w:t>
                      </w:r>
                      <w:r w:rsidR="000E30F7" w:rsidRPr="000E30F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DC52D6"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0E30F7" w:rsidRDefault="00F10E1A" w:rsidP="00BD1C35">
                      <w:r w:rsidRPr="000E30F7">
                        <w:rPr>
                          <w:rFonts w:hint="eastAsia"/>
                        </w:rPr>
                        <w:t>（</w:t>
                      </w:r>
                      <w:r w:rsidR="003156B5" w:rsidRPr="000E30F7">
                        <w:rPr>
                          <w:rFonts w:hint="eastAsia"/>
                        </w:rPr>
                        <w:t>愛好發問，喜歡觀察，勇於改正自己的錯誤，就是有智慧的表現了</w:t>
                      </w:r>
                      <w:r w:rsidR="00D04380" w:rsidRPr="000E30F7">
                        <w:rPr>
                          <w:rFonts w:hint="eastAsia"/>
                        </w:rPr>
                        <w:t>。</w:t>
                      </w:r>
                      <w:r w:rsidRPr="000E30F7">
                        <w:rPr>
                          <w:rFonts w:hint="eastAsia"/>
                        </w:rPr>
                        <w:t>）</w:t>
                      </w:r>
                    </w:p>
                    <w:p w:rsidR="007B53C4" w:rsidRPr="000E30F7" w:rsidRDefault="007B53C4" w:rsidP="00BD1C35"/>
                    <w:p w:rsidR="007B53C4" w:rsidRPr="000E30F7" w:rsidRDefault="000E30F7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79B0" w:rsidRPr="000E30F7">
                        <w:rPr>
                          <w:rFonts w:hint="eastAsia"/>
                        </w:rPr>
                        <w:t>改過不吝：對於改錯，態度堅定，絕不吝惜</w:t>
                      </w:r>
                    </w:p>
                    <w:p w:rsidR="007C79B0" w:rsidRPr="000E30F7" w:rsidRDefault="000E30F7" w:rsidP="000E30F7">
                      <w:pPr>
                        <w:ind w:leftChars="297" w:left="713"/>
                      </w:pPr>
                      <w:r w:rsidRPr="009647C2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7C79B0" w:rsidRPr="000E30F7">
                        <w:rPr>
                          <w:rFonts w:hint="eastAsia"/>
                        </w:rPr>
                        <w:t>上智：上等的智慧</w:t>
                      </w:r>
                    </w:p>
                    <w:p w:rsidR="007C79B0" w:rsidRPr="000E30F7" w:rsidRDefault="007C79B0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56F25" w:rsidRDefault="00DC52D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C1FBF" wp14:editId="047AB32A">
                <wp:simplePos x="0" y="0"/>
                <wp:positionH relativeFrom="column">
                  <wp:posOffset>46437</wp:posOffset>
                </wp:positionH>
                <wp:positionV relativeFrom="paragraph">
                  <wp:posOffset>1783393</wp:posOffset>
                </wp:positionV>
                <wp:extent cx="5225143" cy="1885950"/>
                <wp:effectExtent l="0" t="0" r="1397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7C79B0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（清）魏源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默觚．治篇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C52D6" w:rsidRPr="000E30F7" w:rsidRDefault="007C79B0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受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言</w:t>
                            </w:r>
                            <w:r w:rsidR="000E30F7" w:rsidRPr="000E30F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以達聰明</w:t>
                            </w:r>
                            <w:r w:rsidR="00277A90" w:rsidRPr="000E30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0E30F7" w:rsidRDefault="00DC52D6" w:rsidP="00DC52D6">
                            <w:r w:rsidRPr="000E30F7">
                              <w:rPr>
                                <w:rFonts w:hint="eastAsia"/>
                              </w:rPr>
                              <w:t>（</w:t>
                            </w:r>
                            <w:r w:rsidR="007C79B0" w:rsidRPr="000E30F7">
                              <w:rPr>
                                <w:rFonts w:hint="eastAsia"/>
                              </w:rPr>
                              <w:t>君子喜歡聽取別人的意見，從而令自己變得聰明</w:t>
                            </w:r>
                            <w:r w:rsidRPr="000E30F7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DC52D6" w:rsidRPr="000E30F7" w:rsidRDefault="00DC52D6" w:rsidP="00DC52D6"/>
                          <w:p w:rsidR="00DC52D6" w:rsidRDefault="000E30F7" w:rsidP="00DC52D6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79B0" w:rsidRPr="000E30F7">
                              <w:rPr>
                                <w:rFonts w:hint="eastAsia"/>
                              </w:rPr>
                              <w:t>受言</w:t>
                            </w:r>
                            <w:r w:rsidR="00DC52D6" w:rsidRPr="000E30F7">
                              <w:rPr>
                                <w:rFonts w:hint="eastAsia"/>
                              </w:rPr>
                              <w:t>：</w:t>
                            </w:r>
                            <w:r w:rsidR="007C79B0" w:rsidRPr="000E30F7">
                              <w:rPr>
                                <w:rFonts w:hint="eastAsia"/>
                              </w:rPr>
                              <w:t>聽取別人</w:t>
                            </w:r>
                            <w:r w:rsidR="007C79B0">
                              <w:rPr>
                                <w:rFonts w:hint="eastAsia"/>
                              </w:rPr>
                              <w:t>的意見</w:t>
                            </w:r>
                          </w:p>
                          <w:p w:rsidR="00DC52D6" w:rsidRPr="00FA252F" w:rsidRDefault="00DC52D6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FBF" id="文字方塊 13" o:spid="_x0000_s1032" type="#_x0000_t202" style="position:absolute;margin-left:3.65pt;margin-top:140.4pt;width:411.4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3YrgIAAMAFAAAOAAAAZHJzL2Uyb0RvYy54bWysVF1OGzEQfq/UO1h+L5uEhELEBqUgqkoI&#10;UKHi2fHaxMLrcW0nu+kFKvUA9LkH6AF6IDhHx97dEH5eqPqyO/Z88/d5ZvYP6lKTpXBegclpf6tH&#10;iTAcCmWuc/rl8vjdLiU+MFMwDUbkdCU8PZi8fbNf2bEYwBx0IRxBJ8aPK5vTeQh2nGWez0XJ/BZY&#10;YVApwZUs4NFdZ4VjFXovdTbo9XayClxhHXDhPd4eNUo6Sf6lFDycSelFIDqnmFtIX5e+s/jNJvts&#10;fO2YnSvepsH+IYuSKYNB166OWGBk4dQzV6XiDjzIsMWhzEBKxUWqAavp955UczFnVqRakBxv1zT5&#10;/+eWny7PHVEFvt02JYaV+Eb3t9/vfv+8v/1z9+sHwWvkqLJ+jNALi+BQf4Aa8d29x8tYei1dGf9Y&#10;FEE9sr1aMyzqQDhejgaDUX+IkTjq+ru7o71ReoPswdw6Hz4KKEkUcurwCROzbHniA6aC0A4So3nQ&#10;qjhWWqdDbBtxqB1ZMnxwHVKSaPEIpQ2pcrqzjaGfeYiu1/YzzfhNLPOxBzxpEy1FarA2rUhRQ0WS&#10;wkqLiNHms5BIcGLkhRwZ58Ks80zoiJJY0WsMW/xDVq8xbupAixQZTFgbl8qAa1h6TG1x01ErGzyS&#10;tFF3FEM9q1Nn7XSdMoNihQ3koBlDb/mxQr5PmA/nzOHcYc/gLgln+JEa8JGglSiZg/v20n3E4zig&#10;lpIK5zin/uuCOUGJ/mRwUPb6w2Ec/HQYjt4P8OA2NbNNjVmUh4Cd08etZXkSIz7oTpQOyitcOdMY&#10;FVXMcIyd09CJh6HZLriyuJhOEwhH3bJwYi4sj64jy7HPLusr5mzb5wFH5BS6iWfjJ+3eYKOlgeki&#10;gFRpFiLPDast/7gmUru2Ky3uoc1zQj0s3slfAAAA//8DAFBLAwQUAAYACAAAACEAFNbaR9wAAAAJ&#10;AQAADwAAAGRycy9kb3ducmV2LnhtbEyPMU/DMBSEdyT+g/WQ2KhNKogJeakAFRYmCmJ+jV3bIraj&#10;2E3Dv8dMMJ7udPddu1n8wGY9JRcDwvVKANOhj8oFg/Dx/nwlgaVMQdEQg0b41gk23flZS42Kp/Cm&#10;5102rJSE1BCCzXlsOE+91Z7SKo46FO8QJ0+5yMlwNdGplPuBV0Lcck8ulAVLo36yuv/aHT3C9tHc&#10;mV7SZLdSOTcvn4dX84J4ebE83APLesl/YfjFL+jQFaZ9PAaV2IBQr0sQoZKiPCi+XIsK2B7hpq4l&#10;8K7l/x90PwAAAP//AwBQSwECLQAUAAYACAAAACEAtoM4kv4AAADhAQAAEwAAAAAAAAAAAAAAAAAA&#10;AAAAW0NvbnRlbnRfVHlwZXNdLnhtbFBLAQItABQABgAIAAAAIQA4/SH/1gAAAJQBAAALAAAAAAAA&#10;AAAAAAAAAC8BAABfcmVscy8ucmVsc1BLAQItABQABgAIAAAAIQA6T23YrgIAAMAFAAAOAAAAAAAA&#10;AAAAAAAAAC4CAABkcnMvZTJvRG9jLnhtbFBLAQItABQABgAIAAAAIQAU1tpH3AAAAAkBAAAPAAAA&#10;AAAAAAAAAAAAAAgFAABkcnMvZG93bnJldi54bWxQSwUGAAAAAAQABADzAAAAEQYAAAAA&#10;" fillcolor="white [3201]" strokeweight=".5pt">
                <v:textbox>
                  <w:txbxContent>
                    <w:p w:rsidR="00DC52D6" w:rsidRPr="00FA252F" w:rsidRDefault="007C79B0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（清）魏源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默觚．治篇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C52D6" w:rsidRPr="000E30F7" w:rsidRDefault="007C79B0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受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言</w:t>
                      </w:r>
                      <w:r w:rsidR="000E30F7" w:rsidRPr="000E30F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以達聰明</w:t>
                      </w:r>
                      <w:r w:rsidR="00277A90" w:rsidRPr="000E30F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0E30F7" w:rsidRDefault="00DC52D6" w:rsidP="00DC52D6">
                      <w:r w:rsidRPr="000E30F7">
                        <w:rPr>
                          <w:rFonts w:hint="eastAsia"/>
                        </w:rPr>
                        <w:t>（</w:t>
                      </w:r>
                      <w:r w:rsidR="007C79B0" w:rsidRPr="000E30F7">
                        <w:rPr>
                          <w:rFonts w:hint="eastAsia"/>
                        </w:rPr>
                        <w:t>君子喜歡聽取別人的意見，從而令自己變得聰明</w:t>
                      </w:r>
                      <w:r w:rsidRPr="000E30F7">
                        <w:rPr>
                          <w:rFonts w:hint="eastAsia"/>
                        </w:rPr>
                        <w:t>。）</w:t>
                      </w:r>
                    </w:p>
                    <w:p w:rsidR="00DC52D6" w:rsidRPr="000E30F7" w:rsidRDefault="00DC52D6" w:rsidP="00DC52D6"/>
                    <w:p w:rsidR="00DC52D6" w:rsidRDefault="000E30F7" w:rsidP="00DC52D6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79B0" w:rsidRPr="000E30F7">
                        <w:rPr>
                          <w:rFonts w:hint="eastAsia"/>
                        </w:rPr>
                        <w:t>受言</w:t>
                      </w:r>
                      <w:r w:rsidR="00DC52D6" w:rsidRPr="000E30F7">
                        <w:rPr>
                          <w:rFonts w:hint="eastAsia"/>
                        </w:rPr>
                        <w:t>：</w:t>
                      </w:r>
                      <w:r w:rsidR="007C79B0" w:rsidRPr="000E30F7">
                        <w:rPr>
                          <w:rFonts w:hint="eastAsia"/>
                        </w:rPr>
                        <w:t>聽取別人</w:t>
                      </w:r>
                      <w:r w:rsidR="007C79B0">
                        <w:rPr>
                          <w:rFonts w:hint="eastAsia"/>
                        </w:rPr>
                        <w:t>的意見</w:t>
                      </w:r>
                    </w:p>
                    <w:p w:rsidR="00DC52D6" w:rsidRPr="00FA252F" w:rsidRDefault="00DC52D6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DF" w:rsidRDefault="00423CDF" w:rsidP="00FA252F">
      <w:r>
        <w:separator/>
      </w:r>
    </w:p>
  </w:endnote>
  <w:endnote w:type="continuationSeparator" w:id="0">
    <w:p w:rsidR="00423CDF" w:rsidRDefault="00423CDF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260135"/>
      <w:docPartObj>
        <w:docPartGallery w:val="Page Numbers (Bottom of Page)"/>
        <w:docPartUnique/>
      </w:docPartObj>
    </w:sdtPr>
    <w:sdtEndPr/>
    <w:sdtContent>
      <w:p w:rsidR="00BC4E38" w:rsidRDefault="00BC4E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B4" w:rsidRPr="00EE55B4">
          <w:rPr>
            <w:noProof/>
            <w:lang w:val="zh-TW"/>
          </w:rPr>
          <w:t>3</w:t>
        </w:r>
        <w:r>
          <w:fldChar w:fldCharType="end"/>
        </w:r>
      </w:p>
    </w:sdtContent>
  </w:sdt>
  <w:p w:rsidR="00BC4E38" w:rsidRDefault="00BC4E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DF" w:rsidRDefault="00423CDF" w:rsidP="00FA252F">
      <w:r>
        <w:separator/>
      </w:r>
    </w:p>
  </w:footnote>
  <w:footnote w:type="continuationSeparator" w:id="0">
    <w:p w:rsidR="00423CDF" w:rsidRDefault="00423CDF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0E30F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E30F7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1C41B7" w:rsidRPr="001C41B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舊唐書</w:t>
      </w:r>
      <w:r w:rsidR="000E30F7">
        <w:rPr>
          <w:rStyle w:val="aa"/>
          <w:rFonts w:ascii="華康香港標準楷書" w:eastAsia="華康香港標準楷書" w:hAnsi="華康香港標準楷書" w:cs="華康香港標準楷書"/>
          <w:color w:val="000000"/>
          <w:szCs w:val="40"/>
        </w:rPr>
        <w:t>》</w:t>
      </w:r>
    </w:p>
    <w:p w:rsidR="00FA252F" w:rsidRPr="00A369F9" w:rsidRDefault="001C41B7" w:rsidP="000E30F7">
      <w:pPr>
        <w:pStyle w:val="question"/>
        <w:spacing w:before="0" w:beforeAutospacing="0" w:after="0" w:afterAutospacing="0"/>
        <w:ind w:leftChars="99" w:left="238"/>
        <w:rPr>
          <w:rFonts w:ascii="華康香港標準楷書" w:eastAsia="華康香港標準楷書" w:hAnsi="華康香港標準楷書" w:cs="華康香港標準楷書"/>
        </w:rPr>
      </w:pP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《舊唐書》是我國廿五史之一，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五代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 xml:space="preserve"> 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劉昫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等撰。它是現存最早的一部有系統地記錄唐代歷史的史籍。內容主要記述帝王事跡、社會制度與自然現象，也記載了當時不同階層、類型的人物，更收入了有關人物的重要文章。資料豐富，保存了很多重要史料。</w:t>
      </w:r>
    </w:p>
  </w:footnote>
  <w:footnote w:id="2">
    <w:p w:rsidR="001C41B7" w:rsidRPr="00A369F9" w:rsidRDefault="001C41B7" w:rsidP="001C41B7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1C41B7">
        <w:rPr>
          <w:rStyle w:val="a9"/>
        </w:rPr>
        <w:footnoteRef/>
      </w:r>
      <w:r w:rsidR="000E30F7">
        <w:rPr>
          <w:rFonts w:ascii="華康香港標準楷書" w:eastAsia="華康香港標準楷書" w:hAnsi="華康香港標準楷書" w:cs="華康香港標準楷書" w:hint="eastAsia"/>
          <w:b/>
        </w:rPr>
        <w:t xml:space="preserve"> </w:t>
      </w:r>
      <w:r w:rsidRPr="000E30F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E30F7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Pr="001C41B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資治通鑑</w:t>
      </w:r>
      <w:r w:rsidR="000E30F7">
        <w:rPr>
          <w:rStyle w:val="aa"/>
          <w:rFonts w:ascii="華康香港標準楷書" w:eastAsia="華康香港標準楷書" w:hAnsi="華康香港標準楷書" w:cs="華康香港標準楷書"/>
          <w:color w:val="000000"/>
          <w:szCs w:val="40"/>
        </w:rPr>
        <w:t>》</w:t>
      </w:r>
    </w:p>
    <w:p w:rsidR="001C41B7" w:rsidRPr="001C41B7" w:rsidRDefault="001C41B7" w:rsidP="000E30F7">
      <w:pPr>
        <w:pStyle w:val="a7"/>
        <w:snapToGrid/>
        <w:ind w:leftChars="87" w:left="209"/>
        <w:rPr>
          <w:rFonts w:ascii="Times New Roman" w:hAnsi="Times New Roman" w:cs="Times New Roman"/>
        </w:rPr>
      </w:pP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</w:rPr>
        <w:t>《資治通鑑》為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  <w:u w:val="single"/>
        </w:rPr>
        <w:t>宋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</w:rPr>
        <w:t xml:space="preserve"> 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  <w:u w:val="single"/>
        </w:rPr>
        <w:t>司馬光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</w:rPr>
        <w:t>等編撰，記載了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  <w:u w:val="single"/>
        </w:rPr>
        <w:t>戰國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</w:rPr>
        <w:t>初期至</w:t>
      </w:r>
      <w:r w:rsidRPr="009647C2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  <w:u w:val="single"/>
        </w:rPr>
        <w:t>五代</w:t>
      </w:r>
      <w:r w:rsidRPr="000E30F7">
        <w:rPr>
          <w:rFonts w:ascii="華康香港標準楷書" w:eastAsia="華康香港標準楷書" w:hAnsi="華康香港標準楷書" w:cs="華康香港標準楷書" w:hint="eastAsia"/>
          <w:color w:val="000000"/>
          <w:sz w:val="24"/>
          <w:szCs w:val="40"/>
        </w:rPr>
        <w:t>末年共一千三百六十三年的歷史。內容主要記述與帝王統治有關的事情，包括前代的動蕩亂世、賢臣諫官的善政美事、昏君奸臣的醜事惡行等，以警誡君王。並有論贊部分讓君王參考，以掌握治國之道。《資治通鑑》包括大量傳紀文學元素，具文學價值。全書編纂嚴謹，貫通古今，評論客觀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546"/>
    <w:multiLevelType w:val="hybridMultilevel"/>
    <w:tmpl w:val="AB80E6A2"/>
    <w:lvl w:ilvl="0" w:tplc="66ECEAE2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5016C4"/>
    <w:multiLevelType w:val="hybridMultilevel"/>
    <w:tmpl w:val="FFAE593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7406"/>
    <w:rsid w:val="000A46C0"/>
    <w:rsid w:val="000A692F"/>
    <w:rsid w:val="000B5551"/>
    <w:rsid w:val="000C4B93"/>
    <w:rsid w:val="000D48DD"/>
    <w:rsid w:val="000E30F7"/>
    <w:rsid w:val="001C41B7"/>
    <w:rsid w:val="00277A90"/>
    <w:rsid w:val="00281610"/>
    <w:rsid w:val="002B7BEC"/>
    <w:rsid w:val="003156B5"/>
    <w:rsid w:val="00423CDF"/>
    <w:rsid w:val="004340B1"/>
    <w:rsid w:val="004B2614"/>
    <w:rsid w:val="00543955"/>
    <w:rsid w:val="005A11F5"/>
    <w:rsid w:val="005A5BD4"/>
    <w:rsid w:val="0062474D"/>
    <w:rsid w:val="00683BEB"/>
    <w:rsid w:val="00756F25"/>
    <w:rsid w:val="00762E04"/>
    <w:rsid w:val="00793694"/>
    <w:rsid w:val="007B53C4"/>
    <w:rsid w:val="007C79B0"/>
    <w:rsid w:val="007D0ACD"/>
    <w:rsid w:val="00816461"/>
    <w:rsid w:val="0084579A"/>
    <w:rsid w:val="008A1276"/>
    <w:rsid w:val="009647C2"/>
    <w:rsid w:val="00A369F9"/>
    <w:rsid w:val="00A56A41"/>
    <w:rsid w:val="00BC2F44"/>
    <w:rsid w:val="00BC4E38"/>
    <w:rsid w:val="00BC591A"/>
    <w:rsid w:val="00BD1C35"/>
    <w:rsid w:val="00CA1F3F"/>
    <w:rsid w:val="00CA44B8"/>
    <w:rsid w:val="00CD5877"/>
    <w:rsid w:val="00D04380"/>
    <w:rsid w:val="00D804ED"/>
    <w:rsid w:val="00DC52D6"/>
    <w:rsid w:val="00DF4CEB"/>
    <w:rsid w:val="00E14726"/>
    <w:rsid w:val="00E806BF"/>
    <w:rsid w:val="00EE55B4"/>
    <w:rsid w:val="00F10E1A"/>
    <w:rsid w:val="00F43F72"/>
    <w:rsid w:val="00F9203C"/>
    <w:rsid w:val="00F9306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FCB6A-7C00-4359-8095-6958F717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BE46-0F8B-428E-BAE9-D1627BE3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</Words>
  <Characters>311</Characters>
  <Application>Microsoft Office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2018-08-16T07:31:00Z</dcterms:created>
  <dcterms:modified xsi:type="dcterms:W3CDTF">2018-11-16T04:43:00Z</dcterms:modified>
</cp:coreProperties>
</file>