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47" w:rsidRPr="00764BC1" w:rsidRDefault="00B20547" w:rsidP="00B20547">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20547" w:rsidRPr="008B6496" w:rsidRDefault="00B20547" w:rsidP="00B20547">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Open-Minded</w:t>
      </w:r>
    </w:p>
    <w:p w:rsidR="0005215C" w:rsidRPr="000E30F7" w:rsidRDefault="00B20547" w:rsidP="00B20547">
      <w:pPr>
        <w:snapToGrid w:val="0"/>
        <w:jc w:val="center"/>
        <w:rPr>
          <w:rFonts w:ascii="華康香港標準楷書" w:eastAsia="華康香港標準楷書" w:hAnsi="華康香港標準楷書" w:cs="華康香港標準楷書"/>
          <w:sz w:val="32"/>
        </w:rPr>
      </w:pPr>
      <w:r w:rsidRPr="00F84886">
        <w:rPr>
          <w:rFonts w:ascii="Times New Roman" w:eastAsia="華康香港標準楷書" w:hAnsi="Times New Roman" w:cs="Times New Roman"/>
          <w:sz w:val="28"/>
          <w:szCs w:val="36"/>
        </w:rPr>
        <w:t>Know one’s own weaknesses; appreciate others’ strengths</w:t>
      </w:r>
    </w:p>
    <w:p w:rsidR="00FA252F" w:rsidRPr="000E30F7" w:rsidRDefault="00FA252F"/>
    <w:p w:rsidR="00E14726" w:rsidRPr="00623CAA" w:rsidRDefault="00BC591A" w:rsidP="00BC591A">
      <w:pPr>
        <w:ind w:leftChars="531" w:left="1274"/>
        <w:rPr>
          <w:rFonts w:ascii="Times New Roman" w:eastAsia="華康香港標準楷書" w:hAnsi="Times New Roman" w:cs="Times New Roman"/>
          <w:b/>
          <w:sz w:val="32"/>
          <w:szCs w:val="44"/>
        </w:rPr>
      </w:pPr>
      <w:r w:rsidRPr="00BC4E38">
        <w:rPr>
          <w:rFonts w:ascii="華康香港標準楷書" w:eastAsia="華康香港標準楷書" w:hAnsi="華康香港標準楷書" w:cs="華康香港標準楷書"/>
          <w:b/>
          <w:noProof/>
          <w:sz w:val="36"/>
          <w:szCs w:val="44"/>
        </w:rPr>
        <w:drawing>
          <wp:anchor distT="0" distB="0" distL="114300" distR="114300" simplePos="0" relativeHeight="25164083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547" w:rsidRPr="00B20547">
        <w:rPr>
          <w:rFonts w:ascii="Times New Roman" w:eastAsia="華康香港標準楷書" w:hAnsi="Times New Roman" w:cs="Times New Roman"/>
          <w:b/>
          <w:sz w:val="32"/>
          <w:szCs w:val="44"/>
        </w:rPr>
        <w:t xml:space="preserve"> </w:t>
      </w:r>
      <w:r w:rsidR="00B20547" w:rsidRPr="00195FAC">
        <w:rPr>
          <w:rFonts w:ascii="Times New Roman" w:eastAsia="華康香港標準楷書" w:hAnsi="Times New Roman" w:cs="Times New Roman"/>
          <w:b/>
          <w:sz w:val="32"/>
          <w:szCs w:val="44"/>
        </w:rPr>
        <w:t>Story</w:t>
      </w:r>
      <w:r w:rsidR="00B20547" w:rsidRPr="00195FAC">
        <w:rPr>
          <w:rFonts w:ascii="Times New Roman" w:eastAsia="華康香港標準楷書" w:hAnsi="Times New Roman" w:cs="Times New Roman"/>
          <w:b/>
          <w:sz w:val="32"/>
          <w:szCs w:val="44"/>
        </w:rPr>
        <w:t>：</w:t>
      </w:r>
      <w:r w:rsidR="00623CAA" w:rsidRPr="00623CAA">
        <w:rPr>
          <w:rFonts w:ascii="Times New Roman" w:eastAsia="華康香港標準楷書" w:hAnsi="Times New Roman" w:cs="Times New Roman"/>
          <w:b/>
          <w:sz w:val="32"/>
          <w:szCs w:val="44"/>
        </w:rPr>
        <w:t>The Humble Emperor Taizong of Tang</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C4E38" w:rsidRDefault="00B20547" w:rsidP="00B20547">
      <w:pPr>
        <w:pStyle w:val="a3"/>
        <w:numPr>
          <w:ilvl w:val="0"/>
          <w:numId w:val="2"/>
        </w:numPr>
        <w:snapToGrid w:val="0"/>
        <w:ind w:leftChars="0" w:left="391" w:hanging="391"/>
        <w:rPr>
          <w:rFonts w:ascii="華康香港標準楷書" w:eastAsia="華康香港標準楷書" w:hAnsi="華康香港標準楷書" w:cs="華康香港標準楷書"/>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169"/>
      </w:tblGrid>
      <w:tr w:rsidR="00FA252F" w:rsidTr="00B20547">
        <w:tc>
          <w:tcPr>
            <w:tcW w:w="4359" w:type="dxa"/>
          </w:tcPr>
          <w:p w:rsidR="00FA252F" w:rsidRDefault="009647C2" w:rsidP="00BC4E38">
            <w:pPr>
              <w:ind w:leftChars="177" w:left="425"/>
              <w:rPr>
                <w:rFonts w:ascii="華康香港標準楷書" w:eastAsia="華康香港標準楷書" w:hAnsi="華康香港標準楷書" w:cs="華康香港標準楷書"/>
                <w:sz w:val="32"/>
                <w:szCs w:val="32"/>
              </w:rPr>
            </w:pPr>
            <w:r w:rsidRPr="009647C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3360" behindDoc="0" locked="0" layoutInCell="1" allowOverlap="1" wp14:anchorId="719F9140" wp14:editId="1194286F">
                      <wp:simplePos x="0" y="0"/>
                      <wp:positionH relativeFrom="column">
                        <wp:posOffset>2604770</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47C2" w:rsidRPr="002F0576" w:rsidRDefault="009647C2" w:rsidP="009647C2">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F9140" id="_x0000_t202" coordsize="21600,21600" o:spt="202" path="m,l,21600r21600,l21600,xe">
                      <v:stroke joinstyle="miter"/>
                      <v:path gradientshapeok="t" o:connecttype="rect"/>
                    </v:shapetype>
                    <v:shape id="文字方塊 22" o:spid="_x0000_s1026" type="#_x0000_t202" style="position:absolute;left:0;text-align:left;margin-left:205.1pt;margin-top:1.95pt;width:3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" filled="f" stroked="f" strokeweight=".5pt">
                      <v:textbox>
                        <w:txbxContent>
                          <w:p w:rsidR="009647C2" w:rsidRPr="002F0576" w:rsidRDefault="009647C2" w:rsidP="009647C2">
                            <w:pPr>
                              <w:rPr>
                                <w:sz w:val="32"/>
                                <w:szCs w:val="36"/>
                              </w:rPr>
                            </w:pPr>
                            <w:r w:rsidRPr="002F0576">
                              <w:rPr>
                                <w:sz w:val="32"/>
                                <w:szCs w:val="36"/>
                              </w:rPr>
                              <w:sym w:font="Wingdings" w:char="F082"/>
                            </w:r>
                          </w:p>
                        </w:txbxContent>
                      </v:textbox>
                    </v:shape>
                  </w:pict>
                </mc:Fallback>
              </mc:AlternateContent>
            </w:r>
            <w:r w:rsidRPr="009647C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9504" behindDoc="0" locked="0" layoutInCell="1" allowOverlap="1" wp14:anchorId="55781CB7" wp14:editId="7BF26FEB">
                      <wp:simplePos x="0" y="0"/>
                      <wp:positionH relativeFrom="column">
                        <wp:posOffset>-44450</wp:posOffset>
                      </wp:positionH>
                      <wp:positionV relativeFrom="paragraph">
                        <wp:posOffset>1853565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47C2" w:rsidRPr="00562475" w:rsidRDefault="009647C2" w:rsidP="009647C2">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1CB7" id="文字方塊 23" o:spid="_x0000_s1027" type="#_x0000_t202" style="position:absolute;left:0;text-align:left;margin-left:-3.5pt;margin-top:145.95pt;width:39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" filled="f" stroked="f" strokeweight=".5pt">
                      <v:textbox>
                        <w:txbxContent>
                          <w:p w:rsidR="009647C2" w:rsidRPr="00562475" w:rsidRDefault="009647C2" w:rsidP="009647C2">
                            <w:pPr>
                              <w:rPr>
                                <w:sz w:val="36"/>
                                <w:szCs w:val="36"/>
                              </w:rPr>
                            </w:pPr>
                            <w:r w:rsidRPr="002F0576">
                              <w:rPr>
                                <w:sz w:val="32"/>
                                <w:szCs w:val="36"/>
                              </w:rPr>
                              <w:sym w:font="Wingdings" w:char="F083"/>
                            </w:r>
                          </w:p>
                        </w:txbxContent>
                      </v:textbox>
                    </v:shape>
                  </w:pict>
                </mc:Fallback>
              </mc:AlternateContent>
            </w:r>
            <w:r w:rsidRPr="009647C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7216" behindDoc="0" locked="0" layoutInCell="1" allowOverlap="1" wp14:anchorId="48858E3C" wp14:editId="46AE79B3">
                      <wp:simplePos x="0" y="0"/>
                      <wp:positionH relativeFrom="column">
                        <wp:posOffset>-34925</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47C2" w:rsidRPr="002F0576" w:rsidRDefault="009647C2" w:rsidP="009647C2">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8E3C" id="文字方塊 21" o:spid="_x0000_s1028" type="#_x0000_t202" style="position:absolute;left:0;text-align:left;margin-left:-2.75pt;margin-top:1.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" filled="f" stroked="f" strokeweight=".5pt">
                      <v:textbox>
                        <w:txbxContent>
                          <w:p w:rsidR="009647C2" w:rsidRPr="002F0576" w:rsidRDefault="009647C2" w:rsidP="009647C2">
                            <w:pPr>
                              <w:rPr>
                                <w:sz w:val="14"/>
                              </w:rPr>
                            </w:pPr>
                            <w:r w:rsidRPr="002F0576">
                              <w:rPr>
                                <w:sz w:val="32"/>
                              </w:rPr>
                              <w:sym w:font="Wingdings" w:char="F081"/>
                            </w:r>
                          </w:p>
                        </w:txbxContent>
                      </v:textbox>
                    </v:shape>
                  </w:pict>
                </mc:Fallback>
              </mc:AlternateContent>
            </w:r>
            <w:r w:rsidR="001C41B7">
              <w:rPr>
                <w:rFonts w:ascii="華康香港標準楷書" w:eastAsia="華康香港標準楷書" w:hAnsi="華康香港標準楷書" w:cs="華康香港標準楷書"/>
                <w:noProof/>
                <w:sz w:val="32"/>
                <w:szCs w:val="32"/>
              </w:rPr>
              <w:drawing>
                <wp:inline distT="0" distB="0" distL="0" distR="0">
                  <wp:extent cx="2393950" cy="1666875"/>
                  <wp:effectExtent l="0" t="0" r="6350" b="9525"/>
                  <wp:docPr id="7" name="圖片 7" descr="C:\Users\edbuser\Desktop\6-8\致知達德\個人篇\虛心開放\唐太宗虛心納諫\08-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虛心開放\唐太宗虛心納諫\08-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c>
          <w:tcPr>
            <w:tcW w:w="4169" w:type="dxa"/>
          </w:tcPr>
          <w:p w:rsidR="00FA252F" w:rsidRDefault="001C41B7" w:rsidP="009647C2">
            <w:pPr>
              <w:ind w:leftChars="93" w:left="223"/>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875"/>
                  <wp:effectExtent l="0" t="0" r="6350" b="9525"/>
                  <wp:docPr id="9" name="圖片 9" descr="C:\Users\edbuser\Desktop\6-8\致知達德\個人篇\虛心開放\唐太宗虛心納諫\08-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虛心開放\唐太宗虛心納諫\08-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r w:rsidR="00FA252F" w:rsidTr="00B20547">
        <w:tc>
          <w:tcPr>
            <w:tcW w:w="4359" w:type="dxa"/>
          </w:tcPr>
          <w:p w:rsidR="00FA252F" w:rsidRDefault="009647C2" w:rsidP="00BC4E38">
            <w:pPr>
              <w:ind w:leftChars="177" w:left="425"/>
              <w:rPr>
                <w:rFonts w:ascii="華康香港標準楷書" w:eastAsia="華康香港標準楷書" w:hAnsi="華康香港標準楷書" w:cs="華康香港標準楷書"/>
                <w:sz w:val="32"/>
                <w:szCs w:val="32"/>
              </w:rPr>
            </w:pPr>
            <w:r w:rsidRPr="009647C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74624" behindDoc="0" locked="0" layoutInCell="1" allowOverlap="1" wp14:anchorId="41F79CE8" wp14:editId="534B4074">
                      <wp:simplePos x="0" y="0"/>
                      <wp:positionH relativeFrom="column">
                        <wp:posOffset>2604770</wp:posOffset>
                      </wp:positionH>
                      <wp:positionV relativeFrom="paragraph">
                        <wp:posOffset>30480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47C2" w:rsidRPr="001E423F" w:rsidRDefault="009647C2" w:rsidP="009647C2">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9CE8" id="文字方塊 25" o:spid="_x0000_s1029" type="#_x0000_t202" style="position:absolute;left:0;text-align:left;margin-left:205.1pt;margin-top:2.4pt;width:39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" filled="f" stroked="f" strokeweight=".5pt">
                      <v:textbox>
                        <w:txbxContent>
                          <w:p w:rsidR="009647C2" w:rsidRPr="001E423F" w:rsidRDefault="009647C2" w:rsidP="009647C2">
                            <w:pPr>
                              <w:rPr>
                                <w:sz w:val="20"/>
                              </w:rPr>
                            </w:pPr>
                            <w:r w:rsidRPr="002F0576">
                              <w:rPr>
                                <w:sz w:val="32"/>
                                <w:szCs w:val="36"/>
                              </w:rPr>
                              <w:sym w:font="Wingdings" w:char="F084"/>
                            </w:r>
                          </w:p>
                        </w:txbxContent>
                      </v:textbox>
                    </v:shape>
                  </w:pict>
                </mc:Fallback>
              </mc:AlternateContent>
            </w:r>
            <w:r w:rsidR="001C41B7">
              <w:rPr>
                <w:rFonts w:ascii="華康香港標準楷書" w:eastAsia="華康香港標準楷書" w:hAnsi="華康香港標準楷書" w:cs="華康香港標準楷書"/>
                <w:noProof/>
                <w:sz w:val="32"/>
                <w:szCs w:val="32"/>
              </w:rPr>
              <w:drawing>
                <wp:inline distT="0" distB="0" distL="0" distR="0">
                  <wp:extent cx="2381250" cy="1666875"/>
                  <wp:effectExtent l="0" t="0" r="0" b="9525"/>
                  <wp:docPr id="10" name="圖片 10" descr="C:\Users\edbuser\Desktop\6-8\致知達德\個人篇\虛心開放\唐太宗虛心納諫\08-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buser\Desktop\6-8\致知達德\個人篇\虛心開放\唐太宗虛心納諫\08-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c>
          <w:tcPr>
            <w:tcW w:w="4169" w:type="dxa"/>
          </w:tcPr>
          <w:p w:rsidR="00FA252F" w:rsidRDefault="001C41B7" w:rsidP="009647C2">
            <w:pPr>
              <w:ind w:leftChars="93" w:left="223"/>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11" name="圖片 11" descr="C:\Users\edbuser\Desktop\6-8\致知達德\個人篇\虛心開放\唐太宗虛心納諫\08-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虛心開放\唐太宗虛心納諫\08-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r>
    </w:tbl>
    <w:p w:rsidR="00FA252F" w:rsidRPr="00B20547" w:rsidRDefault="00B20547" w:rsidP="00B20547">
      <w:pPr>
        <w:snapToGrid w:val="0"/>
        <w:ind w:leftChars="236" w:left="566"/>
        <w:rPr>
          <w:rFonts w:ascii="Times New Roman" w:eastAsia="細明體" w:hAnsi="Times New Roman" w:cs="Times New Roman"/>
          <w:color w:val="000000"/>
          <w:sz w:val="28"/>
          <w:szCs w:val="28"/>
          <w:shd w:val="clear" w:color="auto" w:fill="FFFFFF"/>
        </w:rPr>
      </w:pPr>
      <w:r w:rsidRPr="00B20547">
        <w:rPr>
          <w:rFonts w:ascii="Times New Roman" w:hAnsi="Times New Roman" w:cs="Times New Roman"/>
          <w:color w:val="000000"/>
          <w:shd w:val="clear" w:color="auto" w:fill="FFFFFF"/>
        </w:rPr>
        <w:t>Story adapted from (The Five Dynasties) Chapter 21 "The Biography of Wei Zheng", </w:t>
      </w:r>
      <w:r w:rsidRPr="00B20547">
        <w:rPr>
          <w:rFonts w:ascii="Times New Roman" w:hAnsi="Times New Roman" w:cs="Times New Roman"/>
          <w:i/>
          <w:iCs/>
          <w:color w:val="000000"/>
          <w:shd w:val="clear" w:color="auto" w:fill="FFFFFF"/>
        </w:rPr>
        <w:t>Old Book of Tang</w:t>
      </w:r>
      <w:r w:rsidRPr="00B20547">
        <w:rPr>
          <w:rFonts w:ascii="Times New Roman" w:hAnsi="Times New Roman" w:cs="Times New Roman"/>
          <w:color w:val="000000"/>
          <w:shd w:val="clear" w:color="auto" w:fill="FFFFFF"/>
        </w:rPr>
        <w:t> (by Liu X</w:t>
      </w:r>
      <w:r w:rsidR="00A64143">
        <w:rPr>
          <w:rFonts w:ascii="Times New Roman" w:hAnsi="Times New Roman" w:cs="Times New Roman"/>
          <w:color w:val="000000"/>
          <w:shd w:val="clear" w:color="auto" w:fill="FFFFFF"/>
        </w:rPr>
        <w:t>u</w:t>
      </w:r>
      <w:r w:rsidRPr="00B20547">
        <w:rPr>
          <w:rFonts w:ascii="Times New Roman" w:hAnsi="Times New Roman" w:cs="Times New Roman"/>
          <w:color w:val="000000"/>
          <w:shd w:val="clear" w:color="auto" w:fill="FFFFFF"/>
        </w:rPr>
        <w:t>)</w:t>
      </w:r>
      <w:r w:rsidR="00FA252F" w:rsidRPr="00B20547">
        <w:rPr>
          <w:rStyle w:val="a9"/>
          <w:rFonts w:ascii="Times New Roman" w:eastAsia="華康香港標準楷書" w:hAnsi="Times New Roman" w:cs="Times New Roman"/>
          <w:position w:val="6"/>
          <w:szCs w:val="28"/>
        </w:rPr>
        <w:footnoteReference w:id="1"/>
      </w:r>
      <w:r w:rsidRPr="00B20547">
        <w:rPr>
          <w:rFonts w:ascii="Times New Roman" w:hAnsi="Times New Roman" w:cs="Times New Roman"/>
          <w:color w:val="000000"/>
          <w:shd w:val="clear" w:color="auto" w:fill="FFFFFF"/>
        </w:rPr>
        <w:t xml:space="preserve"> and (Song Dynasty) Chapter "Tang Ji", </w:t>
      </w:r>
      <w:r w:rsidRPr="00B20547">
        <w:rPr>
          <w:rFonts w:ascii="Times New Roman" w:hAnsi="Times New Roman" w:cs="Times New Roman"/>
          <w:i/>
          <w:iCs/>
          <w:color w:val="000000"/>
          <w:shd w:val="clear" w:color="auto" w:fill="FFFFFF"/>
        </w:rPr>
        <w:t>Comprehensive Mirror for aid in Government</w:t>
      </w:r>
      <w:r w:rsidRPr="00B20547">
        <w:rPr>
          <w:rFonts w:ascii="Times New Roman" w:hAnsi="Times New Roman" w:cs="Times New Roman"/>
          <w:color w:val="000000"/>
          <w:shd w:val="clear" w:color="auto" w:fill="FFFFFF"/>
        </w:rPr>
        <w:t> (by Sima Guang)</w:t>
      </w:r>
      <w:r w:rsidR="001C41B7" w:rsidRPr="00B20547">
        <w:rPr>
          <w:rStyle w:val="a9"/>
          <w:rFonts w:ascii="Times New Roman" w:eastAsia="華康香港標準楷書(P)" w:hAnsi="Times New Roman" w:cs="Times New Roman"/>
          <w:color w:val="000000"/>
          <w:position w:val="6"/>
          <w:szCs w:val="28"/>
          <w:shd w:val="clear" w:color="auto" w:fill="FFFFFF"/>
        </w:rPr>
        <w:footnoteReference w:id="2"/>
      </w:r>
    </w:p>
    <w:p w:rsidR="00E14726" w:rsidRPr="00BC4E38" w:rsidRDefault="00B20547" w:rsidP="000E30F7">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0B5551" w:rsidRDefault="001C41B7" w:rsidP="00BC4E38">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1C41B7">
        <w:rPr>
          <w:rFonts w:ascii="Times New Roman" w:eastAsia="華康香港標準楷書" w:hAnsi="Times New Roman" w:cs="Times New Roman" w:hint="eastAsia"/>
          <w:sz w:val="32"/>
          <w:szCs w:val="32"/>
          <w:u w:val="single"/>
        </w:rPr>
        <w:t>長孫</w:t>
      </w:r>
      <w:r w:rsidRPr="001C41B7">
        <w:rPr>
          <w:rFonts w:ascii="Times New Roman" w:eastAsia="華康香港標準楷書" w:hAnsi="Times New Roman" w:cs="Times New Roman" w:hint="eastAsia"/>
          <w:sz w:val="32"/>
          <w:szCs w:val="32"/>
        </w:rPr>
        <w:t>皇后知道</w:t>
      </w:r>
      <w:r w:rsidRPr="001C41B7">
        <w:rPr>
          <w:rFonts w:ascii="Times New Roman" w:eastAsia="華康香港標準楷書" w:hAnsi="Times New Roman" w:cs="Times New Roman" w:hint="eastAsia"/>
          <w:sz w:val="32"/>
          <w:szCs w:val="32"/>
          <w:u w:val="single"/>
        </w:rPr>
        <w:t>唐太宗</w:t>
      </w:r>
      <w:r w:rsidRPr="001C41B7">
        <w:rPr>
          <w:rFonts w:ascii="Times New Roman" w:eastAsia="華康香港標準楷書" w:hAnsi="Times New Roman" w:cs="Times New Roman" w:hint="eastAsia"/>
          <w:sz w:val="32"/>
          <w:szCs w:val="32"/>
        </w:rPr>
        <w:t>要殺</w:t>
      </w:r>
      <w:r w:rsidRPr="001C41B7">
        <w:rPr>
          <w:rFonts w:ascii="Times New Roman" w:eastAsia="華康香港標準楷書" w:hAnsi="Times New Roman" w:cs="Times New Roman" w:hint="eastAsia"/>
          <w:sz w:val="32"/>
          <w:szCs w:val="32"/>
          <w:u w:val="single"/>
        </w:rPr>
        <w:t>魏徵</w:t>
      </w:r>
      <w:r w:rsidRPr="001C41B7">
        <w:rPr>
          <w:rFonts w:ascii="Times New Roman" w:eastAsia="華康香港標準楷書" w:hAnsi="Times New Roman" w:cs="Times New Roman" w:hint="eastAsia"/>
          <w:sz w:val="32"/>
          <w:szCs w:val="32"/>
        </w:rPr>
        <w:t>，她用了甚麼方法令</w:t>
      </w:r>
      <w:r w:rsidRPr="001C41B7">
        <w:rPr>
          <w:rFonts w:ascii="Times New Roman" w:eastAsia="華康香港標準楷書" w:hAnsi="Times New Roman" w:cs="Times New Roman" w:hint="eastAsia"/>
          <w:sz w:val="32"/>
          <w:szCs w:val="32"/>
          <w:u w:val="single"/>
        </w:rPr>
        <w:t>唐太宗</w:t>
      </w:r>
      <w:r w:rsidRPr="001C41B7">
        <w:rPr>
          <w:rFonts w:ascii="Times New Roman" w:eastAsia="華康香港標準楷書" w:hAnsi="Times New Roman" w:cs="Times New Roman" w:hint="eastAsia"/>
          <w:sz w:val="32"/>
          <w:szCs w:val="32"/>
        </w:rPr>
        <w:t>不殺</w:t>
      </w:r>
      <w:r w:rsidRPr="001C41B7">
        <w:rPr>
          <w:rFonts w:ascii="Times New Roman" w:eastAsia="華康香港標準楷書" w:hAnsi="Times New Roman" w:cs="Times New Roman" w:hint="eastAsia"/>
          <w:sz w:val="32"/>
          <w:szCs w:val="32"/>
          <w:u w:val="single"/>
        </w:rPr>
        <w:t>魏徵</w:t>
      </w:r>
      <w:r w:rsidRPr="001C41B7">
        <w:rPr>
          <w:rFonts w:ascii="Times New Roman" w:eastAsia="華康香港標準楷書" w:hAnsi="Times New Roman" w:cs="Times New Roman" w:hint="eastAsia"/>
          <w:sz w:val="32"/>
          <w:szCs w:val="32"/>
        </w:rPr>
        <w:t>？為甚麼她不直接勸阻太宗呢？</w:t>
      </w:r>
    </w:p>
    <w:p w:rsidR="00756F25" w:rsidRPr="00A369F9" w:rsidRDefault="001C41B7" w:rsidP="00BC4E38">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1C41B7">
        <w:rPr>
          <w:rFonts w:ascii="Times New Roman" w:eastAsia="華康香港標準楷書" w:hAnsi="Times New Roman" w:cs="Times New Roman" w:hint="eastAsia"/>
          <w:sz w:val="32"/>
          <w:szCs w:val="32"/>
        </w:rPr>
        <w:t>你覺得</w:t>
      </w:r>
      <w:r w:rsidRPr="001C41B7">
        <w:rPr>
          <w:rFonts w:ascii="Times New Roman" w:eastAsia="華康香港標準楷書" w:hAnsi="Times New Roman" w:cs="Times New Roman" w:hint="eastAsia"/>
          <w:sz w:val="32"/>
          <w:szCs w:val="32"/>
          <w:u w:val="single"/>
        </w:rPr>
        <w:t>唐太宗</w:t>
      </w:r>
      <w:r w:rsidRPr="001C41B7">
        <w:rPr>
          <w:rFonts w:ascii="Times New Roman" w:eastAsia="華康香港標準楷書" w:hAnsi="Times New Roman" w:cs="Times New Roman" w:hint="eastAsia"/>
          <w:sz w:val="32"/>
          <w:szCs w:val="32"/>
        </w:rPr>
        <w:t>、</w:t>
      </w:r>
      <w:r w:rsidRPr="001C41B7">
        <w:rPr>
          <w:rFonts w:ascii="Times New Roman" w:eastAsia="華康香港標準楷書" w:hAnsi="Times New Roman" w:cs="Times New Roman" w:hint="eastAsia"/>
          <w:sz w:val="32"/>
          <w:szCs w:val="32"/>
          <w:u w:val="single"/>
        </w:rPr>
        <w:t>魏徵</w:t>
      </w:r>
      <w:r w:rsidRPr="001C41B7">
        <w:rPr>
          <w:rFonts w:ascii="Times New Roman" w:eastAsia="華康香港標準楷書" w:hAnsi="Times New Roman" w:cs="Times New Roman" w:hint="eastAsia"/>
          <w:sz w:val="32"/>
          <w:szCs w:val="32"/>
        </w:rPr>
        <w:t>和</w:t>
      </w:r>
      <w:r w:rsidRPr="001C41B7">
        <w:rPr>
          <w:rFonts w:ascii="Times New Roman" w:eastAsia="華康香港標準楷書" w:hAnsi="Times New Roman" w:cs="Times New Roman" w:hint="eastAsia"/>
          <w:sz w:val="32"/>
          <w:szCs w:val="32"/>
          <w:u w:val="single"/>
        </w:rPr>
        <w:t>長孫</w:t>
      </w:r>
      <w:r w:rsidRPr="001C41B7">
        <w:rPr>
          <w:rFonts w:ascii="Times New Roman" w:eastAsia="華康香港標準楷書" w:hAnsi="Times New Roman" w:cs="Times New Roman" w:hint="eastAsia"/>
          <w:sz w:val="32"/>
          <w:szCs w:val="32"/>
        </w:rPr>
        <w:t>皇后三個人各有哪些優點值得我們學習呢？</w:t>
      </w:r>
    </w:p>
    <w:p w:rsidR="00756F25" w:rsidRPr="00A369F9" w:rsidRDefault="001C41B7" w:rsidP="00BC4E38">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1C41B7">
        <w:rPr>
          <w:rFonts w:ascii="Times New Roman" w:eastAsia="華康香港標準楷書" w:hAnsi="Times New Roman" w:cs="Times New Roman" w:hint="eastAsia"/>
          <w:sz w:val="32"/>
          <w:szCs w:val="32"/>
        </w:rPr>
        <w:t>如果</w:t>
      </w:r>
      <w:r w:rsidRPr="001C41B7">
        <w:rPr>
          <w:rFonts w:ascii="Times New Roman" w:eastAsia="華康香港標準楷書" w:hAnsi="Times New Roman" w:cs="Times New Roman" w:hint="eastAsia"/>
          <w:sz w:val="32"/>
          <w:szCs w:val="32"/>
          <w:u w:val="single"/>
        </w:rPr>
        <w:t>唐太宗</w:t>
      </w:r>
      <w:r w:rsidRPr="001C41B7">
        <w:rPr>
          <w:rFonts w:ascii="Times New Roman" w:eastAsia="華康香港標準楷書" w:hAnsi="Times New Roman" w:cs="Times New Roman" w:hint="eastAsia"/>
          <w:sz w:val="32"/>
          <w:szCs w:val="32"/>
        </w:rPr>
        <w:t>真的把勇於進諫的</w:t>
      </w:r>
      <w:r w:rsidRPr="001C41B7">
        <w:rPr>
          <w:rFonts w:ascii="Times New Roman" w:eastAsia="華康香港標準楷書" w:hAnsi="Times New Roman" w:cs="Times New Roman" w:hint="eastAsia"/>
          <w:sz w:val="32"/>
          <w:szCs w:val="32"/>
          <w:u w:val="single"/>
        </w:rPr>
        <w:t>魏徵</w:t>
      </w:r>
      <w:r w:rsidRPr="001C41B7">
        <w:rPr>
          <w:rFonts w:ascii="Times New Roman" w:eastAsia="華康香港標準楷書" w:hAnsi="Times New Roman" w:cs="Times New Roman" w:hint="eastAsia"/>
          <w:sz w:val="32"/>
          <w:szCs w:val="32"/>
        </w:rPr>
        <w:t>殺了，以後當他再犯錯時，你覺得他的臣子會怎樣做呢？為甚麼？</w:t>
      </w:r>
    </w:p>
    <w:p w:rsidR="00756F25" w:rsidRDefault="001C41B7" w:rsidP="00BC4E38">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1C41B7">
        <w:rPr>
          <w:rFonts w:ascii="Times New Roman" w:eastAsia="華康香港標準楷書" w:hAnsi="Times New Roman" w:cs="Times New Roman" w:hint="eastAsia"/>
          <w:sz w:val="32"/>
          <w:szCs w:val="32"/>
        </w:rPr>
        <w:t>當你聽到一些對自己有益但卻讓自己感覺不舒服，甚至難堪的意見時，你會怎樣做呢？試說說你的經驗和看法。</w:t>
      </w:r>
    </w:p>
    <w:p w:rsidR="000B5551" w:rsidRPr="00A369F9" w:rsidRDefault="001C41B7" w:rsidP="00BC4E38">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1C41B7">
        <w:rPr>
          <w:rFonts w:ascii="Times New Roman" w:eastAsia="華康香港標準楷書" w:hAnsi="Times New Roman" w:cs="Times New Roman" w:hint="eastAsia"/>
          <w:sz w:val="32"/>
          <w:szCs w:val="32"/>
        </w:rPr>
        <w:t>進行小組討論時，如果組長不肯聽取別人的意見，或者偏聽偏信，你會用甚麼方法讓他開放自己，考慮其他人的建議呢？</w:t>
      </w:r>
    </w:p>
    <w:p w:rsidR="00E14726" w:rsidRPr="00FA252F" w:rsidRDefault="00E14726" w:rsidP="001C41B7">
      <w:pPr>
        <w:widowControl/>
        <w:rPr>
          <w:rFonts w:ascii="華康香港標準楷書" w:eastAsia="華康香港標準楷書" w:hAnsi="華康香港標準楷書" w:cs="華康香港標準楷書"/>
          <w:sz w:val="32"/>
          <w:szCs w:val="32"/>
        </w:rPr>
      </w:pPr>
    </w:p>
    <w:p w:rsidR="00756F25" w:rsidRPr="00BC4E38" w:rsidRDefault="00B20547" w:rsidP="00BC4E38">
      <w:pPr>
        <w:pStyle w:val="a3"/>
        <w:numPr>
          <w:ilvl w:val="0"/>
          <w:numId w:val="2"/>
        </w:numPr>
        <w:ind w:leftChars="0"/>
        <w:rPr>
          <w:rFonts w:ascii="華康香港標準楷書" w:eastAsia="華康香港標準楷書" w:hAnsi="華康香港標準楷書" w:cs="華康香港標準楷書"/>
          <w:b/>
          <w:sz w:val="36"/>
          <w:szCs w:val="32"/>
        </w:rPr>
      </w:pPr>
      <w:r w:rsidRPr="0048672D">
        <w:rPr>
          <w:rFonts w:ascii="Times New Roman" w:eastAsia="華康香港標準楷書" w:hAnsi="Times New Roman" w:cs="Times New Roman"/>
          <w:b/>
          <w:sz w:val="32"/>
          <w:szCs w:val="32"/>
        </w:rPr>
        <w:t>Quotations from the Classics</w:t>
      </w:r>
    </w:p>
    <w:p w:rsidR="00756F25" w:rsidRPr="00FA252F" w:rsidRDefault="001C41B7">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33A49646" wp14:editId="4C25CA54">
                <wp:simplePos x="0" y="0"/>
                <wp:positionH relativeFrom="column">
                  <wp:posOffset>49350</wp:posOffset>
                </wp:positionH>
                <wp:positionV relativeFrom="paragraph">
                  <wp:posOffset>10328</wp:posOffset>
                </wp:positionV>
                <wp:extent cx="5225143" cy="2820837"/>
                <wp:effectExtent l="0" t="0" r="13970" b="17780"/>
                <wp:wrapNone/>
                <wp:docPr id="5" name="文字方塊 5"/>
                <wp:cNvGraphicFramePr/>
                <a:graphic xmlns:a="http://schemas.openxmlformats.org/drawingml/2006/main">
                  <a:graphicData uri="http://schemas.microsoft.com/office/word/2010/wordprocessingShape">
                    <wps:wsp>
                      <wps:cNvSpPr txBox="1"/>
                      <wps:spPr>
                        <a:xfrm>
                          <a:off x="0" y="0"/>
                          <a:ext cx="5225143" cy="2820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1C41B7"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（五代）劉昫</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舊唐書</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列傳第二十一</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魏徵</w:t>
                            </w:r>
                            <w:r w:rsidR="005A11F5">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E66DEA">
                              <w:rPr>
                                <w:rFonts w:ascii="Times New Roman" w:eastAsia="華康香港標準楷書" w:hAnsi="Times New Roman" w:cs="Times New Roman"/>
                                <w:szCs w:val="24"/>
                              </w:rPr>
                              <w:t>The Five Dynasties</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E66DEA" w:rsidRPr="00E66DEA">
                              <w:rPr>
                                <w:rFonts w:ascii="Times New Roman" w:eastAsia="華康香港標準楷書" w:hAnsi="Times New Roman" w:cs="Times New Roman"/>
                                <w:szCs w:val="24"/>
                              </w:rPr>
                              <w:t>Chapter 21</w:t>
                            </w:r>
                            <w:r w:rsidR="00E66DEA">
                              <w:rPr>
                                <w:rFonts w:ascii="Times New Roman" w:eastAsia="華康香港標準楷書" w:hAnsi="Times New Roman" w:cs="Times New Roman"/>
                                <w:i/>
                                <w:szCs w:val="24"/>
                              </w:rPr>
                              <w:t xml:space="preserve">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The Biography of Wei Zheng</w:t>
                            </w:r>
                            <w:r w:rsidR="00E66DEA" w:rsidRPr="00A3638F">
                              <w:rPr>
                                <w:rFonts w:ascii="Times New Roman" w:hAnsi="Times New Roman" w:cs="Times New Roman"/>
                                <w:color w:val="000000"/>
                                <w:shd w:val="clear" w:color="auto" w:fill="FFFFFF"/>
                              </w:rPr>
                              <w:t>",</w:t>
                            </w:r>
                            <w:r w:rsidR="00E66DEA" w:rsidRPr="00E57225">
                              <w:rPr>
                                <w:rFonts w:ascii="Times New Roman" w:hAnsi="Times New Roman" w:cs="Times New Roman"/>
                                <w:i/>
                                <w:color w:val="000000"/>
                                <w:szCs w:val="24"/>
                                <w:shd w:val="clear" w:color="auto" w:fill="FFFFFF"/>
                              </w:rPr>
                              <w:t xml:space="preserve"> </w:t>
                            </w:r>
                            <w:r w:rsidR="00E66DEA">
                              <w:rPr>
                                <w:rFonts w:ascii="Times New Roman" w:hAnsi="Times New Roman" w:cs="Times New Roman"/>
                                <w:i/>
                                <w:color w:val="000000"/>
                                <w:szCs w:val="24"/>
                                <w:shd w:val="clear" w:color="auto" w:fill="FFFFFF"/>
                              </w:rPr>
                              <w:br/>
                              <w:t>Old Book of Tang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Liu X</w:t>
                            </w:r>
                            <w:r w:rsidR="00A64143">
                              <w:rPr>
                                <w:rFonts w:ascii="Times New Roman" w:eastAsia="新細明體" w:hAnsi="Times New Roman" w:cs="Times New Roman"/>
                                <w:color w:val="000000"/>
                                <w:szCs w:val="24"/>
                                <w:shd w:val="clear" w:color="auto" w:fill="FFFFFF"/>
                              </w:rPr>
                              <w:t>u</w:t>
                            </w:r>
                            <w:bookmarkStart w:id="0" w:name="_GoBack"/>
                            <w:bookmarkEnd w:id="0"/>
                            <w:r>
                              <w:rPr>
                                <w:rFonts w:ascii="Times New Roman" w:hAnsi="Times New Roman" w:cs="Times New Roman"/>
                                <w:color w:val="000000"/>
                                <w:szCs w:val="24"/>
                                <w:shd w:val="clear" w:color="auto" w:fill="FFFFFF"/>
                              </w:rPr>
                              <w:t>)</w:t>
                            </w:r>
                          </w:p>
                          <w:p w:rsidR="00FA252F" w:rsidRPr="000E30F7" w:rsidRDefault="001C41B7" w:rsidP="000E30F7">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以銅為鏡，可以正衣冠；以</w:t>
                            </w:r>
                            <w:r w:rsidRPr="00E66DEA">
                              <w:rPr>
                                <w:rFonts w:ascii="華康香港標準楷書" w:eastAsia="華康香港標準楷書" w:hAnsi="華康香港標準楷書" w:cs="華康香港標準楷書" w:hint="eastAsia"/>
                                <w:b/>
                                <w:sz w:val="32"/>
                              </w:rPr>
                              <w:t>古</w:t>
                            </w:r>
                            <w:r w:rsidRPr="000E30F7">
                              <w:rPr>
                                <w:rFonts w:ascii="華康香港標準楷書" w:eastAsia="華康香港標準楷書" w:hAnsi="華康香港標準楷書" w:cs="華康香港標準楷書" w:hint="eastAsia"/>
                                <w:b/>
                                <w:sz w:val="32"/>
                              </w:rPr>
                              <w:t>為鏡，可以知興</w:t>
                            </w:r>
                            <w:r w:rsidRPr="00E66DEA">
                              <w:rPr>
                                <w:rFonts w:ascii="華康香港標準楷書" w:eastAsia="華康香港標準楷書" w:hAnsi="華康香港標準楷書" w:cs="華康香港標準楷書" w:hint="eastAsia"/>
                                <w:b/>
                                <w:sz w:val="32"/>
                              </w:rPr>
                              <w:t>替</w:t>
                            </w:r>
                            <w:r w:rsidRPr="000E30F7">
                              <w:rPr>
                                <w:rFonts w:ascii="華康香港標準楷書" w:eastAsia="華康香港標準楷書" w:hAnsi="華康香港標準楷書" w:cs="華康香港標準楷書" w:hint="eastAsia"/>
                                <w:b/>
                                <w:sz w:val="32"/>
                              </w:rPr>
                              <w:t>；以人為鏡，可以明得失</w:t>
                            </w:r>
                            <w:r w:rsidR="00BC2F44" w:rsidRPr="000E30F7">
                              <w:rPr>
                                <w:rFonts w:ascii="華康香港標準楷書" w:eastAsia="華康香港標準楷書" w:hAnsi="華康香港標準楷書" w:cs="華康香港標準楷書" w:hint="eastAsia"/>
                                <w:b/>
                                <w:sz w:val="32"/>
                              </w:rPr>
                              <w:t>。</w:t>
                            </w:r>
                          </w:p>
                          <w:p w:rsidR="00FA252F" w:rsidRPr="000E30F7" w:rsidRDefault="00B20547" w:rsidP="000E30F7">
                            <w:pPr>
                              <w:spacing w:beforeLines="50" w:before="180"/>
                            </w:pPr>
                            <w:r w:rsidRPr="00180551">
                              <w:rPr>
                                <w:rFonts w:ascii="Times New Roman" w:hAnsi="Times New Roman" w:cs="Times New Roman"/>
                              </w:rPr>
                              <w:t>(</w:t>
                            </w:r>
                            <w:r w:rsidR="00E66DEA">
                              <w:rPr>
                                <w:rFonts w:ascii="Times New Roman" w:hAnsi="Times New Roman" w:cs="Times New Roman"/>
                              </w:rPr>
                              <w:t>Using a bronze plate as a mirror, I can tidy up my clothes and hat properly by looking into it. Using history as a mirror, I know how dynasties rose and fell by studying it. Using people as a mirror, I can see what is right and wrong in me as well as my success or failure by observing them.</w:t>
                            </w:r>
                            <w:r w:rsidRPr="00180551">
                              <w:rPr>
                                <w:rFonts w:ascii="Times New Roman" w:hAnsi="Times New Roman" w:cs="Times New Roman"/>
                              </w:rPr>
                              <w:t>)</w:t>
                            </w:r>
                          </w:p>
                          <w:p w:rsidR="00CA44B8" w:rsidRPr="000E30F7" w:rsidRDefault="00CA44B8"/>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9646" id="文字方塊 5" o:spid="_x0000_s1030" type="#_x0000_t202" style="position:absolute;margin-left:3.9pt;margin-top:.8pt;width:411.45pt;height:2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" fillcolor="white [3201]" strokeweight=".5pt">
                <v:textbox>
                  <w:txbxContent>
                    <w:p w:rsidR="005A11F5" w:rsidRDefault="001C41B7"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（五代）劉昫</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舊唐書</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列傳第二十一</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魏徵</w:t>
                      </w:r>
                      <w:r w:rsidR="005A11F5">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E66DEA">
                        <w:rPr>
                          <w:rFonts w:ascii="Times New Roman" w:eastAsia="華康香港標準楷書" w:hAnsi="Times New Roman" w:cs="Times New Roman"/>
                          <w:szCs w:val="24"/>
                        </w:rPr>
                        <w:t>The Five Dynasties</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E66DEA" w:rsidRPr="00E66DEA">
                        <w:rPr>
                          <w:rFonts w:ascii="Times New Roman" w:eastAsia="華康香港標準楷書" w:hAnsi="Times New Roman" w:cs="Times New Roman"/>
                          <w:szCs w:val="24"/>
                        </w:rPr>
                        <w:t>Chapter 21</w:t>
                      </w:r>
                      <w:r w:rsidR="00E66DEA">
                        <w:rPr>
                          <w:rFonts w:ascii="Times New Roman" w:eastAsia="華康香港標準楷書" w:hAnsi="Times New Roman" w:cs="Times New Roman"/>
                          <w:i/>
                          <w:szCs w:val="24"/>
                        </w:rPr>
                        <w:t xml:space="preserve">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The Biography of Wei Zheng</w:t>
                      </w:r>
                      <w:r w:rsidR="00E66DEA" w:rsidRPr="00A3638F">
                        <w:rPr>
                          <w:rFonts w:ascii="Times New Roman" w:hAnsi="Times New Roman" w:cs="Times New Roman"/>
                          <w:color w:val="000000"/>
                          <w:shd w:val="clear" w:color="auto" w:fill="FFFFFF"/>
                        </w:rPr>
                        <w:t>",</w:t>
                      </w:r>
                      <w:r w:rsidR="00E66DEA" w:rsidRPr="00E57225">
                        <w:rPr>
                          <w:rFonts w:ascii="Times New Roman" w:hAnsi="Times New Roman" w:cs="Times New Roman"/>
                          <w:i/>
                          <w:color w:val="000000"/>
                          <w:szCs w:val="24"/>
                          <w:shd w:val="clear" w:color="auto" w:fill="FFFFFF"/>
                        </w:rPr>
                        <w:t xml:space="preserve"> </w:t>
                      </w:r>
                      <w:r w:rsidR="00E66DEA">
                        <w:rPr>
                          <w:rFonts w:ascii="Times New Roman" w:hAnsi="Times New Roman" w:cs="Times New Roman"/>
                          <w:i/>
                          <w:color w:val="000000"/>
                          <w:szCs w:val="24"/>
                          <w:shd w:val="clear" w:color="auto" w:fill="FFFFFF"/>
                        </w:rPr>
                        <w:br/>
                        <w:t>Old Book of Tang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Liu X</w:t>
                      </w:r>
                      <w:r w:rsidR="00A64143">
                        <w:rPr>
                          <w:rFonts w:ascii="Times New Roman" w:eastAsia="新細明體" w:hAnsi="Times New Roman" w:cs="Times New Roman"/>
                          <w:color w:val="000000"/>
                          <w:szCs w:val="24"/>
                          <w:shd w:val="clear" w:color="auto" w:fill="FFFFFF"/>
                        </w:rPr>
                        <w:t>u</w:t>
                      </w:r>
                      <w:bookmarkStart w:id="1" w:name="_GoBack"/>
                      <w:bookmarkEnd w:id="1"/>
                      <w:r>
                        <w:rPr>
                          <w:rFonts w:ascii="Times New Roman" w:hAnsi="Times New Roman" w:cs="Times New Roman"/>
                          <w:color w:val="000000"/>
                          <w:szCs w:val="24"/>
                          <w:shd w:val="clear" w:color="auto" w:fill="FFFFFF"/>
                        </w:rPr>
                        <w:t>)</w:t>
                      </w:r>
                    </w:p>
                    <w:p w:rsidR="00FA252F" w:rsidRPr="000E30F7" w:rsidRDefault="001C41B7" w:rsidP="000E30F7">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以銅為鏡，可以正衣冠；以</w:t>
                      </w:r>
                      <w:r w:rsidRPr="00E66DEA">
                        <w:rPr>
                          <w:rFonts w:ascii="華康香港標準楷書" w:eastAsia="華康香港標準楷書" w:hAnsi="華康香港標準楷書" w:cs="華康香港標準楷書" w:hint="eastAsia"/>
                          <w:b/>
                          <w:sz w:val="32"/>
                        </w:rPr>
                        <w:t>古</w:t>
                      </w:r>
                      <w:r w:rsidRPr="000E30F7">
                        <w:rPr>
                          <w:rFonts w:ascii="華康香港標準楷書" w:eastAsia="華康香港標準楷書" w:hAnsi="華康香港標準楷書" w:cs="華康香港標準楷書" w:hint="eastAsia"/>
                          <w:b/>
                          <w:sz w:val="32"/>
                        </w:rPr>
                        <w:t>為鏡，可以知興</w:t>
                      </w:r>
                      <w:r w:rsidRPr="00E66DEA">
                        <w:rPr>
                          <w:rFonts w:ascii="華康香港標準楷書" w:eastAsia="華康香港標準楷書" w:hAnsi="華康香港標準楷書" w:cs="華康香港標準楷書" w:hint="eastAsia"/>
                          <w:b/>
                          <w:sz w:val="32"/>
                        </w:rPr>
                        <w:t>替</w:t>
                      </w:r>
                      <w:r w:rsidRPr="000E30F7">
                        <w:rPr>
                          <w:rFonts w:ascii="華康香港標準楷書" w:eastAsia="華康香港標準楷書" w:hAnsi="華康香港標準楷書" w:cs="華康香港標準楷書" w:hint="eastAsia"/>
                          <w:b/>
                          <w:sz w:val="32"/>
                        </w:rPr>
                        <w:t>；以人為鏡，可以明得失</w:t>
                      </w:r>
                      <w:r w:rsidR="00BC2F44" w:rsidRPr="000E30F7">
                        <w:rPr>
                          <w:rFonts w:ascii="華康香港標準楷書" w:eastAsia="華康香港標準楷書" w:hAnsi="華康香港標準楷書" w:cs="華康香港標準楷書" w:hint="eastAsia"/>
                          <w:b/>
                          <w:sz w:val="32"/>
                        </w:rPr>
                        <w:t>。</w:t>
                      </w:r>
                    </w:p>
                    <w:p w:rsidR="00FA252F" w:rsidRPr="000E30F7" w:rsidRDefault="00B20547" w:rsidP="000E30F7">
                      <w:pPr>
                        <w:spacing w:beforeLines="50" w:before="180"/>
                      </w:pPr>
                      <w:r w:rsidRPr="00180551">
                        <w:rPr>
                          <w:rFonts w:ascii="Times New Roman" w:hAnsi="Times New Roman" w:cs="Times New Roman"/>
                        </w:rPr>
                        <w:t>(</w:t>
                      </w:r>
                      <w:r w:rsidR="00E66DEA">
                        <w:rPr>
                          <w:rFonts w:ascii="Times New Roman" w:hAnsi="Times New Roman" w:cs="Times New Roman"/>
                        </w:rPr>
                        <w:t>Using a bronze plate as a mirror, I can tidy up my clothes and hat properly by looking into it. Using history as a mirror, I know how dynasties rose and fell by studying it. Using people as a mirror, I can see what is right and wrong in me as well as my success or failure by observing them.</w:t>
                      </w:r>
                      <w:r w:rsidRPr="00180551">
                        <w:rPr>
                          <w:rFonts w:ascii="Times New Roman" w:hAnsi="Times New Roman" w:cs="Times New Roman"/>
                        </w:rPr>
                        <w:t>)</w:t>
                      </w:r>
                    </w:p>
                    <w:p w:rsidR="00CA44B8" w:rsidRPr="000E30F7" w:rsidRDefault="00CA44B8"/>
                    <w:p w:rsidR="005A11F5" w:rsidRPr="00FA252F" w:rsidRDefault="005A11F5" w:rsidP="005A11F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0E30F7" w:rsidRDefault="000E30F7"/>
    <w:p w:rsidR="000E30F7" w:rsidRDefault="000E30F7"/>
    <w:p w:rsidR="000E30F7" w:rsidRDefault="000E30F7"/>
    <w:p w:rsidR="000E30F7" w:rsidRDefault="000E30F7"/>
    <w:p w:rsidR="007B53C4" w:rsidRDefault="007B53C4"/>
    <w:p w:rsidR="007B53C4" w:rsidRDefault="003156B5">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035156EB" wp14:editId="62802BC4">
                <wp:simplePos x="0" y="0"/>
                <wp:positionH relativeFrom="column">
                  <wp:posOffset>49350</wp:posOffset>
                </wp:positionH>
                <wp:positionV relativeFrom="paragraph">
                  <wp:posOffset>57102</wp:posOffset>
                </wp:positionV>
                <wp:extent cx="5213268" cy="1802921"/>
                <wp:effectExtent l="0" t="0" r="26035" b="26035"/>
                <wp:wrapNone/>
                <wp:docPr id="6" name="文字方塊 6"/>
                <wp:cNvGraphicFramePr/>
                <a:graphic xmlns:a="http://schemas.openxmlformats.org/drawingml/2006/main">
                  <a:graphicData uri="http://schemas.microsoft.com/office/word/2010/wordprocessingShape">
                    <wps:wsp>
                      <wps:cNvSpPr txBox="1"/>
                      <wps:spPr>
                        <a:xfrm>
                          <a:off x="0" y="0"/>
                          <a:ext cx="5213268" cy="1802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3156B5"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（清）陳確</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陳確集</w:t>
                            </w:r>
                            <w:r w:rsidR="00DC52D6" w:rsidRP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瞽言</w:t>
                            </w:r>
                            <w:r w:rsidR="00BD1C35">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66DEA" w:rsidRPr="00E66DEA">
                              <w:rPr>
                                <w:rFonts w:ascii="Times New Roman" w:eastAsia="華康香港標準楷書" w:hAnsi="Times New Roman" w:cs="Times New Roman"/>
                                <w:szCs w:val="24"/>
                              </w:rPr>
                              <w:t xml:space="preserve">Chapter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Gu Yan</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 xml:space="preserve"> </w:t>
                            </w:r>
                            <w:r w:rsidR="00E66DEA">
                              <w:rPr>
                                <w:rFonts w:ascii="Times New Roman" w:hAnsi="Times New Roman" w:cs="Times New Roman"/>
                                <w:i/>
                                <w:color w:val="000000"/>
                                <w:szCs w:val="24"/>
                                <w:shd w:val="clear" w:color="auto" w:fill="FFFFFF"/>
                              </w:rPr>
                              <w:t>Writings of Chen Que</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Chen</w:t>
                            </w:r>
                            <w:r>
                              <w:rPr>
                                <w:rFonts w:ascii="Times New Roman" w:hAnsi="Times New Roman" w:cs="Times New Roman"/>
                                <w:color w:val="000000"/>
                                <w:szCs w:val="24"/>
                                <w:shd w:val="clear" w:color="auto" w:fill="FFFFFF"/>
                              </w:rPr>
                              <w:t xml:space="preserve"> </w:t>
                            </w:r>
                            <w:r w:rsidR="00E66DEA">
                              <w:rPr>
                                <w:rFonts w:ascii="Times New Roman" w:hAnsi="Times New Roman" w:cs="Times New Roman"/>
                                <w:color w:val="000000"/>
                                <w:szCs w:val="24"/>
                                <w:shd w:val="clear" w:color="auto" w:fill="FFFFFF"/>
                              </w:rPr>
                              <w:t>Que</w:t>
                            </w:r>
                            <w:r>
                              <w:rPr>
                                <w:rFonts w:ascii="Times New Roman" w:hAnsi="Times New Roman" w:cs="Times New Roman"/>
                                <w:color w:val="000000"/>
                                <w:szCs w:val="24"/>
                                <w:shd w:val="clear" w:color="auto" w:fill="FFFFFF"/>
                              </w:rPr>
                              <w:t>)</w:t>
                            </w:r>
                          </w:p>
                          <w:p w:rsidR="00BD1C35" w:rsidRPr="000E30F7" w:rsidRDefault="003156B5"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好問好察，</w:t>
                            </w:r>
                            <w:r w:rsidRPr="000E30F7">
                              <w:rPr>
                                <w:rFonts w:ascii="華康香港標準楷書" w:eastAsia="華康香港標準楷書" w:hAnsi="華康香港標準楷書" w:cs="華康香港標準楷書" w:hint="eastAsia"/>
                                <w:b/>
                                <w:sz w:val="32"/>
                              </w:rPr>
                              <w:t>改過不</w:t>
                            </w:r>
                            <w:r w:rsidRPr="00E66DEA">
                              <w:rPr>
                                <w:rFonts w:ascii="華康香港標準楷書" w:eastAsia="華康香港標準楷書" w:hAnsi="華康香港標準楷書" w:cs="華康香港標準楷書" w:hint="eastAsia"/>
                                <w:b/>
                                <w:sz w:val="32"/>
                              </w:rPr>
                              <w:t>吝</w:t>
                            </w:r>
                            <w:r w:rsidRPr="000E30F7">
                              <w:rPr>
                                <w:rFonts w:ascii="華康香港標準楷書" w:eastAsia="華康香港標準楷書" w:hAnsi="華康香港標準楷書" w:cs="華康香港標準楷書" w:hint="eastAsia"/>
                                <w:b/>
                                <w:sz w:val="32"/>
                              </w:rPr>
                              <w:t>之謂上</w:t>
                            </w:r>
                            <w:r w:rsidRPr="00E66DEA">
                              <w:rPr>
                                <w:rFonts w:ascii="華康香港標準楷書" w:eastAsia="華康香港標準楷書" w:hAnsi="華康香港標準楷書" w:cs="華康香港標準楷書" w:hint="eastAsia"/>
                                <w:b/>
                                <w:sz w:val="32"/>
                              </w:rPr>
                              <w:t>智</w:t>
                            </w:r>
                            <w:r w:rsidR="00DC52D6" w:rsidRPr="000E30F7">
                              <w:rPr>
                                <w:rFonts w:ascii="華康香港標準楷書" w:eastAsia="華康香港標準楷書" w:hAnsi="華康香港標準楷書" w:cs="華康香港標準楷書" w:hint="eastAsia"/>
                                <w:b/>
                                <w:sz w:val="32"/>
                              </w:rPr>
                              <w:t>。</w:t>
                            </w:r>
                          </w:p>
                          <w:p w:rsidR="00BD1C35" w:rsidRPr="000E30F7" w:rsidRDefault="00B20547" w:rsidP="00BD1C35">
                            <w:r w:rsidRPr="00180551">
                              <w:rPr>
                                <w:rFonts w:ascii="Times New Roman" w:hAnsi="Times New Roman" w:cs="Times New Roman"/>
                              </w:rPr>
                              <w:t>(</w:t>
                            </w:r>
                            <w:r w:rsidR="00E66DEA">
                              <w:rPr>
                                <w:rFonts w:ascii="Times New Roman" w:hAnsi="Times New Roman" w:cs="Times New Roman"/>
                              </w:rPr>
                              <w:t>Loving to raise questions and investigate matters as well as eagerly correcting any mistakes are signs of the highest intelligence.</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56EB" id="文字方塊 6" o:spid="_x0000_s1031" type="#_x0000_t202" style="position:absolute;margin-left:3.9pt;margin-top:4.5pt;width:410.5pt;height:1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" fillcolor="white [3201]" strokeweight=".5pt">
                <v:textbox>
                  <w:txbxContent>
                    <w:p w:rsidR="00BD1C35" w:rsidRDefault="003156B5"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（清）陳確</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陳確集</w:t>
                      </w:r>
                      <w:r w:rsidR="00DC52D6" w:rsidRP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瞽言</w:t>
                      </w:r>
                      <w:r w:rsidR="00BD1C35">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66DEA" w:rsidRPr="00E66DEA">
                        <w:rPr>
                          <w:rFonts w:ascii="Times New Roman" w:eastAsia="華康香港標準楷書" w:hAnsi="Times New Roman" w:cs="Times New Roman"/>
                          <w:szCs w:val="24"/>
                        </w:rPr>
                        <w:t xml:space="preserve">Chapter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Gu Yan</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 xml:space="preserve"> </w:t>
                      </w:r>
                      <w:r w:rsidR="00E66DEA">
                        <w:rPr>
                          <w:rFonts w:ascii="Times New Roman" w:hAnsi="Times New Roman" w:cs="Times New Roman"/>
                          <w:i/>
                          <w:color w:val="000000"/>
                          <w:szCs w:val="24"/>
                          <w:shd w:val="clear" w:color="auto" w:fill="FFFFFF"/>
                        </w:rPr>
                        <w:t>Writings of Chen Que</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Chen</w:t>
                      </w:r>
                      <w:r>
                        <w:rPr>
                          <w:rFonts w:ascii="Times New Roman" w:hAnsi="Times New Roman" w:cs="Times New Roman"/>
                          <w:color w:val="000000"/>
                          <w:szCs w:val="24"/>
                          <w:shd w:val="clear" w:color="auto" w:fill="FFFFFF"/>
                        </w:rPr>
                        <w:t xml:space="preserve"> </w:t>
                      </w:r>
                      <w:r w:rsidR="00E66DEA">
                        <w:rPr>
                          <w:rFonts w:ascii="Times New Roman" w:hAnsi="Times New Roman" w:cs="Times New Roman"/>
                          <w:color w:val="000000"/>
                          <w:szCs w:val="24"/>
                          <w:shd w:val="clear" w:color="auto" w:fill="FFFFFF"/>
                        </w:rPr>
                        <w:t>Que</w:t>
                      </w:r>
                      <w:r>
                        <w:rPr>
                          <w:rFonts w:ascii="Times New Roman" w:hAnsi="Times New Roman" w:cs="Times New Roman"/>
                          <w:color w:val="000000"/>
                          <w:szCs w:val="24"/>
                          <w:shd w:val="clear" w:color="auto" w:fill="FFFFFF"/>
                        </w:rPr>
                        <w:t>)</w:t>
                      </w:r>
                    </w:p>
                    <w:p w:rsidR="00BD1C35" w:rsidRPr="000E30F7" w:rsidRDefault="003156B5"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好問好察，</w:t>
                      </w:r>
                      <w:r w:rsidRPr="000E30F7">
                        <w:rPr>
                          <w:rFonts w:ascii="華康香港標準楷書" w:eastAsia="華康香港標準楷書" w:hAnsi="華康香港標準楷書" w:cs="華康香港標準楷書" w:hint="eastAsia"/>
                          <w:b/>
                          <w:sz w:val="32"/>
                        </w:rPr>
                        <w:t>改過不</w:t>
                      </w:r>
                      <w:r w:rsidRPr="00E66DEA">
                        <w:rPr>
                          <w:rFonts w:ascii="華康香港標準楷書" w:eastAsia="華康香港標準楷書" w:hAnsi="華康香港標準楷書" w:cs="華康香港標準楷書" w:hint="eastAsia"/>
                          <w:b/>
                          <w:sz w:val="32"/>
                        </w:rPr>
                        <w:t>吝</w:t>
                      </w:r>
                      <w:r w:rsidRPr="000E30F7">
                        <w:rPr>
                          <w:rFonts w:ascii="華康香港標準楷書" w:eastAsia="華康香港標準楷書" w:hAnsi="華康香港標準楷書" w:cs="華康香港標準楷書" w:hint="eastAsia"/>
                          <w:b/>
                          <w:sz w:val="32"/>
                        </w:rPr>
                        <w:t>之謂上</w:t>
                      </w:r>
                      <w:r w:rsidRPr="00E66DEA">
                        <w:rPr>
                          <w:rFonts w:ascii="華康香港標準楷書" w:eastAsia="華康香港標準楷書" w:hAnsi="華康香港標準楷書" w:cs="華康香港標準楷書" w:hint="eastAsia"/>
                          <w:b/>
                          <w:sz w:val="32"/>
                        </w:rPr>
                        <w:t>智</w:t>
                      </w:r>
                      <w:r w:rsidR="00DC52D6" w:rsidRPr="000E30F7">
                        <w:rPr>
                          <w:rFonts w:ascii="華康香港標準楷書" w:eastAsia="華康香港標準楷書" w:hAnsi="華康香港標準楷書" w:cs="華康香港標準楷書" w:hint="eastAsia"/>
                          <w:b/>
                          <w:sz w:val="32"/>
                        </w:rPr>
                        <w:t>。</w:t>
                      </w:r>
                    </w:p>
                    <w:p w:rsidR="00BD1C35" w:rsidRPr="000E30F7" w:rsidRDefault="00B20547" w:rsidP="00BD1C35">
                      <w:r w:rsidRPr="00180551">
                        <w:rPr>
                          <w:rFonts w:ascii="Times New Roman" w:hAnsi="Times New Roman" w:cs="Times New Roman"/>
                        </w:rPr>
                        <w:t>(</w:t>
                      </w:r>
                      <w:r w:rsidR="00E66DEA">
                        <w:rPr>
                          <w:rFonts w:ascii="Times New Roman" w:hAnsi="Times New Roman" w:cs="Times New Roman"/>
                        </w:rPr>
                        <w:t>Loving to raise questions and investigate matters as well as eagerly correcting any mistakes are signs of the highest intelligence.</w:t>
                      </w:r>
                      <w:r w:rsidRPr="00180551">
                        <w:rPr>
                          <w:rFonts w:ascii="Times New Roman" w:hAnsi="Times New Roman" w:cs="Times New Roman"/>
                        </w:rPr>
                        <w:t>)</w:t>
                      </w:r>
                    </w:p>
                  </w:txbxContent>
                </v:textbox>
              </v:shape>
            </w:pict>
          </mc:Fallback>
        </mc:AlternateContent>
      </w:r>
    </w:p>
    <w:p w:rsidR="007B53C4" w:rsidRDefault="007B53C4"/>
    <w:p w:rsidR="007B53C4" w:rsidRDefault="007B53C4"/>
    <w:p w:rsidR="00756F25" w:rsidRDefault="00DC52D6">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6432" behindDoc="0" locked="0" layoutInCell="1" allowOverlap="1" wp14:anchorId="549C1FBF" wp14:editId="047AB32A">
                <wp:simplePos x="0" y="0"/>
                <wp:positionH relativeFrom="column">
                  <wp:posOffset>36830</wp:posOffset>
                </wp:positionH>
                <wp:positionV relativeFrom="paragraph">
                  <wp:posOffset>1354934</wp:posOffset>
                </wp:positionV>
                <wp:extent cx="5225143" cy="1492370"/>
                <wp:effectExtent l="0" t="0" r="13970" b="12700"/>
                <wp:wrapNone/>
                <wp:docPr id="13" name="文字方塊 13"/>
                <wp:cNvGraphicFramePr/>
                <a:graphic xmlns:a="http://schemas.openxmlformats.org/drawingml/2006/main">
                  <a:graphicData uri="http://schemas.microsoft.com/office/word/2010/wordprocessingShape">
                    <wps:wsp>
                      <wps:cNvSpPr txBox="1"/>
                      <wps:spPr>
                        <a:xfrm>
                          <a:off x="0" y="0"/>
                          <a:ext cx="5225143" cy="1492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7C79B0"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（清）魏源</w:t>
                            </w:r>
                            <w:r w:rsid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默觚．治篇</w:t>
                            </w:r>
                            <w:r w:rsidR="00DC52D6">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66DEA" w:rsidRPr="00E66DEA">
                              <w:rPr>
                                <w:rFonts w:ascii="Times New Roman" w:eastAsia="華康香港標準楷書" w:hAnsi="Times New Roman" w:cs="Times New Roman"/>
                                <w:szCs w:val="24"/>
                              </w:rPr>
                              <w:t xml:space="preserve">Chapter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Zhi</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 xml:space="preserve"> </w:t>
                            </w:r>
                            <w:r w:rsidR="00E66DEA" w:rsidRPr="00E66DEA">
                              <w:rPr>
                                <w:rFonts w:ascii="Times New Roman" w:hAnsi="Times New Roman" w:cs="Times New Roman"/>
                                <w:i/>
                                <w:color w:val="000000"/>
                                <w:shd w:val="clear" w:color="auto" w:fill="FFFFFF"/>
                              </w:rPr>
                              <w:t>M</w:t>
                            </w:r>
                            <w:r w:rsidR="00E66DEA" w:rsidRPr="00E66DEA">
                              <w:rPr>
                                <w:rFonts w:ascii="Times New Roman" w:hAnsi="Times New Roman" w:cs="Times New Roman" w:hint="eastAsia"/>
                                <w:i/>
                                <w:color w:val="000000"/>
                                <w:shd w:val="clear" w:color="auto" w:fill="FFFFFF"/>
                              </w:rPr>
                              <w:t>o Gu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Wei Yuan</w:t>
                            </w:r>
                            <w:r>
                              <w:rPr>
                                <w:rFonts w:ascii="Times New Roman" w:hAnsi="Times New Roman" w:cs="Times New Roman"/>
                                <w:color w:val="000000"/>
                                <w:szCs w:val="24"/>
                                <w:shd w:val="clear" w:color="auto" w:fill="FFFFFF"/>
                              </w:rPr>
                              <w:t>)</w:t>
                            </w:r>
                          </w:p>
                          <w:p w:rsidR="00DC52D6" w:rsidRPr="000E30F7" w:rsidRDefault="007C79B0" w:rsidP="00E66DEA">
                            <w:pPr>
                              <w:snapToGrid w:val="0"/>
                              <w:spacing w:afterLines="50" w:after="18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w:t>
                            </w:r>
                            <w:r w:rsidRPr="000E30F7">
                              <w:rPr>
                                <w:rFonts w:ascii="華康香港標準楷書" w:eastAsia="華康香港標準楷書" w:hAnsi="華康香港標準楷書" w:cs="華康香港標準楷書" w:hint="eastAsia"/>
                                <w:b/>
                                <w:sz w:val="32"/>
                              </w:rPr>
                              <w:t>受</w:t>
                            </w:r>
                            <w:r w:rsidRPr="00E66DEA">
                              <w:rPr>
                                <w:rFonts w:ascii="華康香港標準楷書" w:eastAsia="華康香港標準楷書" w:hAnsi="華康香港標準楷書" w:cs="華康香港標準楷書" w:hint="eastAsia"/>
                                <w:b/>
                                <w:sz w:val="32"/>
                              </w:rPr>
                              <w:t>言</w:t>
                            </w:r>
                            <w:r w:rsidRPr="000E30F7">
                              <w:rPr>
                                <w:rFonts w:ascii="華康香港標準楷書" w:eastAsia="華康香港標準楷書" w:hAnsi="華康香港標準楷書" w:cs="華康香港標準楷書" w:hint="eastAsia"/>
                                <w:b/>
                                <w:sz w:val="32"/>
                              </w:rPr>
                              <w:t>以達聰明</w:t>
                            </w:r>
                            <w:r w:rsidR="00277A90" w:rsidRPr="000E30F7">
                              <w:rPr>
                                <w:rFonts w:ascii="華康香港標準楷書" w:eastAsia="華康香港標準楷書" w:hAnsi="華康香港標準楷書" w:cs="華康香港標準楷書" w:hint="eastAsia"/>
                                <w:b/>
                                <w:sz w:val="32"/>
                              </w:rPr>
                              <w:t>。</w:t>
                            </w:r>
                          </w:p>
                          <w:p w:rsidR="00DC52D6" w:rsidRPr="000E30F7" w:rsidRDefault="00B20547" w:rsidP="00DC52D6">
                            <w:r w:rsidRPr="00180551">
                              <w:rPr>
                                <w:rFonts w:ascii="Times New Roman" w:hAnsi="Times New Roman" w:cs="Times New Roman"/>
                              </w:rPr>
                              <w:t>(</w:t>
                            </w:r>
                            <w:r w:rsidR="00E66DEA">
                              <w:rPr>
                                <w:rFonts w:ascii="Times New Roman" w:hAnsi="Times New Roman" w:cs="Times New Roman"/>
                              </w:rPr>
                              <w:t>Gentlemen are open to others’ opinions so as to become clever</w:t>
                            </w:r>
                            <w:r>
                              <w:rPr>
                                <w:rFonts w:ascii="Times New Roman" w:hAnsi="Times New Roman" w:cs="Times New Roman"/>
                              </w:rPr>
                              <w:t>.</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1FBF" id="文字方塊 13" o:spid="_x0000_s1032" type="#_x0000_t202" style="position:absolute;margin-left:2.9pt;margin-top:106.7pt;width:411.4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" fillcolor="white [3201]" strokeweight=".5pt">
                <v:textbox>
                  <w:txbxContent>
                    <w:p w:rsidR="00DC52D6" w:rsidRDefault="007C79B0" w:rsidP="00E66DEA">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（清）魏源</w:t>
                      </w:r>
                      <w:r w:rsid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默觚．治篇</w:t>
                      </w:r>
                      <w:r w:rsidR="00DC52D6">
                        <w:rPr>
                          <w:rFonts w:ascii="華康香港標準楷書" w:eastAsia="華康香港標準楷書" w:hAnsi="華康香港標準楷書" w:cs="華康香港標準楷書" w:hint="eastAsia"/>
                          <w:sz w:val="32"/>
                        </w:rPr>
                        <w:t>》</w:t>
                      </w:r>
                    </w:p>
                    <w:p w:rsidR="00B20547" w:rsidRPr="00FA252F" w:rsidRDefault="00B20547" w:rsidP="00E66DEA">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66DEA" w:rsidRPr="00E66DEA">
                        <w:rPr>
                          <w:rFonts w:ascii="Times New Roman" w:eastAsia="華康香港標準楷書" w:hAnsi="Times New Roman" w:cs="Times New Roman"/>
                          <w:szCs w:val="24"/>
                        </w:rPr>
                        <w:t xml:space="preserve">Chapter </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Zhi</w:t>
                      </w:r>
                      <w:r w:rsidR="00E66DEA" w:rsidRPr="00A3638F">
                        <w:rPr>
                          <w:rFonts w:ascii="Times New Roman" w:hAnsi="Times New Roman" w:cs="Times New Roman"/>
                          <w:color w:val="000000"/>
                          <w:shd w:val="clear" w:color="auto" w:fill="FFFFFF"/>
                        </w:rPr>
                        <w:t>",</w:t>
                      </w:r>
                      <w:r w:rsidR="00E66DEA">
                        <w:rPr>
                          <w:rFonts w:ascii="Times New Roman" w:hAnsi="Times New Roman" w:cs="Times New Roman"/>
                          <w:color w:val="000000"/>
                          <w:shd w:val="clear" w:color="auto" w:fill="FFFFFF"/>
                        </w:rPr>
                        <w:t xml:space="preserve"> </w:t>
                      </w:r>
                      <w:r w:rsidR="00E66DEA" w:rsidRPr="00E66DEA">
                        <w:rPr>
                          <w:rFonts w:ascii="Times New Roman" w:hAnsi="Times New Roman" w:cs="Times New Roman"/>
                          <w:i/>
                          <w:color w:val="000000"/>
                          <w:shd w:val="clear" w:color="auto" w:fill="FFFFFF"/>
                        </w:rPr>
                        <w:t>M</w:t>
                      </w:r>
                      <w:r w:rsidR="00E66DEA" w:rsidRPr="00E66DEA">
                        <w:rPr>
                          <w:rFonts w:ascii="Times New Roman" w:hAnsi="Times New Roman" w:cs="Times New Roman" w:hint="eastAsia"/>
                          <w:i/>
                          <w:color w:val="000000"/>
                          <w:shd w:val="clear" w:color="auto" w:fill="FFFFFF"/>
                        </w:rPr>
                        <w:t>o Gu</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66DEA">
                        <w:rPr>
                          <w:rFonts w:ascii="Times New Roman" w:hAnsi="Times New Roman" w:cs="Times New Roman"/>
                          <w:color w:val="000000"/>
                          <w:szCs w:val="24"/>
                          <w:shd w:val="clear" w:color="auto" w:fill="FFFFFF"/>
                        </w:rPr>
                        <w:t>Wei Yuan</w:t>
                      </w:r>
                      <w:r>
                        <w:rPr>
                          <w:rFonts w:ascii="Times New Roman" w:hAnsi="Times New Roman" w:cs="Times New Roman"/>
                          <w:color w:val="000000"/>
                          <w:szCs w:val="24"/>
                          <w:shd w:val="clear" w:color="auto" w:fill="FFFFFF"/>
                        </w:rPr>
                        <w:t>)</w:t>
                      </w:r>
                    </w:p>
                    <w:p w:rsidR="00DC52D6" w:rsidRPr="000E30F7" w:rsidRDefault="007C79B0" w:rsidP="00E66DEA">
                      <w:pPr>
                        <w:snapToGrid w:val="0"/>
                        <w:spacing w:afterLines="50" w:after="180"/>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w:t>
                      </w:r>
                      <w:r w:rsidRPr="000E30F7">
                        <w:rPr>
                          <w:rFonts w:ascii="華康香港標準楷書" w:eastAsia="華康香港標準楷書" w:hAnsi="華康香港標準楷書" w:cs="華康香港標準楷書" w:hint="eastAsia"/>
                          <w:b/>
                          <w:sz w:val="32"/>
                        </w:rPr>
                        <w:t>受</w:t>
                      </w:r>
                      <w:r w:rsidRPr="00E66DEA">
                        <w:rPr>
                          <w:rFonts w:ascii="華康香港標準楷書" w:eastAsia="華康香港標準楷書" w:hAnsi="華康香港標準楷書" w:cs="華康香港標準楷書" w:hint="eastAsia"/>
                          <w:b/>
                          <w:sz w:val="32"/>
                        </w:rPr>
                        <w:t>言</w:t>
                      </w:r>
                      <w:r w:rsidRPr="000E30F7">
                        <w:rPr>
                          <w:rFonts w:ascii="華康香港標準楷書" w:eastAsia="華康香港標準楷書" w:hAnsi="華康香港標準楷書" w:cs="華康香港標準楷書" w:hint="eastAsia"/>
                          <w:b/>
                          <w:sz w:val="32"/>
                        </w:rPr>
                        <w:t>以達聰明</w:t>
                      </w:r>
                      <w:r w:rsidR="00277A90" w:rsidRPr="000E30F7">
                        <w:rPr>
                          <w:rFonts w:ascii="華康香港標準楷書" w:eastAsia="華康香港標準楷書" w:hAnsi="華康香港標準楷書" w:cs="華康香港標準楷書" w:hint="eastAsia"/>
                          <w:b/>
                          <w:sz w:val="32"/>
                        </w:rPr>
                        <w:t>。</w:t>
                      </w:r>
                    </w:p>
                    <w:p w:rsidR="00DC52D6" w:rsidRPr="000E30F7" w:rsidRDefault="00B20547" w:rsidP="00DC52D6">
                      <w:r w:rsidRPr="00180551">
                        <w:rPr>
                          <w:rFonts w:ascii="Times New Roman" w:hAnsi="Times New Roman" w:cs="Times New Roman"/>
                        </w:rPr>
                        <w:t>(</w:t>
                      </w:r>
                      <w:r w:rsidR="00E66DEA">
                        <w:rPr>
                          <w:rFonts w:ascii="Times New Roman" w:hAnsi="Times New Roman" w:cs="Times New Roman"/>
                        </w:rPr>
                        <w:t>Gentlemen are open to others’ opinions so as to become clever</w:t>
                      </w:r>
                      <w:r>
                        <w:rPr>
                          <w:rFonts w:ascii="Times New Roman" w:hAnsi="Times New Roman" w:cs="Times New Roman"/>
                        </w:rPr>
                        <w:t>.</w:t>
                      </w:r>
                      <w:r w:rsidRPr="00180551">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F6" w:rsidRDefault="00B54DF6" w:rsidP="00FA252F">
      <w:r>
        <w:separator/>
      </w:r>
    </w:p>
  </w:endnote>
  <w:endnote w:type="continuationSeparator" w:id="0">
    <w:p w:rsidR="00B54DF6" w:rsidRDefault="00B54DF6"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60135"/>
      <w:docPartObj>
        <w:docPartGallery w:val="Page Numbers (Bottom of Page)"/>
        <w:docPartUnique/>
      </w:docPartObj>
    </w:sdtPr>
    <w:sdtEndPr/>
    <w:sdtContent>
      <w:p w:rsidR="00BC4E38" w:rsidRDefault="00BC4E38">
        <w:pPr>
          <w:pStyle w:val="ad"/>
          <w:jc w:val="right"/>
        </w:pPr>
        <w:r>
          <w:fldChar w:fldCharType="begin"/>
        </w:r>
        <w:r>
          <w:instrText>PAGE   \* MERGEFORMAT</w:instrText>
        </w:r>
        <w:r>
          <w:fldChar w:fldCharType="separate"/>
        </w:r>
        <w:r w:rsidR="00A64143" w:rsidRPr="00A64143">
          <w:rPr>
            <w:noProof/>
            <w:lang w:val="zh-TW"/>
          </w:rPr>
          <w:t>3</w:t>
        </w:r>
        <w:r>
          <w:fldChar w:fldCharType="end"/>
        </w:r>
      </w:p>
    </w:sdtContent>
  </w:sdt>
  <w:p w:rsidR="00BC4E38" w:rsidRDefault="00BC4E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F6" w:rsidRDefault="00B54DF6" w:rsidP="00FA252F">
      <w:r>
        <w:separator/>
      </w:r>
    </w:p>
  </w:footnote>
  <w:footnote w:type="continuationSeparator" w:id="0">
    <w:p w:rsidR="00B54DF6" w:rsidRDefault="00B54DF6" w:rsidP="00FA252F">
      <w:r>
        <w:continuationSeparator/>
      </w:r>
    </w:p>
  </w:footnote>
  <w:footnote w:id="1">
    <w:p w:rsidR="00FA252F" w:rsidRPr="00B20547" w:rsidRDefault="00FA252F" w:rsidP="00B20547">
      <w:pPr>
        <w:pStyle w:val="question"/>
        <w:snapToGrid w:val="0"/>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B20547" w:rsidRPr="005457CE">
        <w:rPr>
          <w:rStyle w:val="aa"/>
          <w:sz w:val="22"/>
          <w:szCs w:val="32"/>
        </w:rPr>
        <w:t>Information:</w:t>
      </w:r>
      <w:r w:rsidR="00B20547" w:rsidRPr="00B20547">
        <w:rPr>
          <w:color w:val="000000"/>
          <w:sz w:val="32"/>
          <w:szCs w:val="32"/>
        </w:rPr>
        <w:t xml:space="preserve"> </w:t>
      </w:r>
      <w:r w:rsidR="00B20547" w:rsidRPr="00B20547">
        <w:rPr>
          <w:rStyle w:val="aa"/>
          <w:color w:val="000000"/>
          <w:sz w:val="22"/>
          <w:szCs w:val="22"/>
        </w:rPr>
        <w:t>Old Book of Tang</w:t>
      </w:r>
    </w:p>
    <w:p w:rsidR="00FA252F" w:rsidRPr="00B20547" w:rsidRDefault="00B20547" w:rsidP="00B20547">
      <w:pPr>
        <w:pStyle w:val="bigen"/>
        <w:snapToGrid w:val="0"/>
        <w:spacing w:before="0" w:beforeAutospacing="0" w:after="0" w:afterAutospacing="0"/>
        <w:ind w:leftChars="81" w:left="194"/>
        <w:rPr>
          <w:sz w:val="20"/>
          <w:szCs w:val="22"/>
        </w:rPr>
      </w:pPr>
      <w:r w:rsidRPr="00B20547">
        <w:rPr>
          <w:i/>
          <w:iCs/>
          <w:sz w:val="20"/>
          <w:szCs w:val="22"/>
        </w:rPr>
        <w:t>Old Book of Tang</w:t>
      </w:r>
      <w:r w:rsidRPr="00B20547">
        <w:rPr>
          <w:sz w:val="20"/>
          <w:szCs w:val="22"/>
        </w:rPr>
        <w:t>, one of the "25 dynastic histories", composed by Liu X</w:t>
      </w:r>
      <w:r w:rsidR="00A64143">
        <w:rPr>
          <w:sz w:val="20"/>
          <w:szCs w:val="22"/>
        </w:rPr>
        <w:t>u</w:t>
      </w:r>
      <w:r w:rsidRPr="00B20547">
        <w:rPr>
          <w:sz w:val="20"/>
          <w:szCs w:val="22"/>
        </w:rPr>
        <w:t xml:space="preserve"> and others of the Five Dynasties. It is the earliest history book systematically recorded the history of the Tang Dynasty which still exists. The book primarily described some important events of the emperors, social policies and natural phenomenon. It also gave descriptions of people from all walks of life and the important writings about them. The book kept a lot of essential historical materials and is very informative.</w:t>
      </w:r>
    </w:p>
  </w:footnote>
  <w:footnote w:id="2">
    <w:p w:rsidR="001C41B7" w:rsidRPr="00B20547" w:rsidRDefault="001C41B7" w:rsidP="00B20547">
      <w:pPr>
        <w:pStyle w:val="question"/>
        <w:snapToGrid w:val="0"/>
        <w:spacing w:before="0" w:beforeAutospacing="0" w:after="0" w:afterAutospacing="0"/>
        <w:rPr>
          <w:rFonts w:ascii="華康香港標準楷書" w:eastAsia="華康香港標準楷書" w:hAnsi="華康香港標準楷書" w:cs="華康香港標準楷書"/>
          <w:color w:val="000000"/>
          <w:sz w:val="22"/>
          <w:szCs w:val="22"/>
        </w:rPr>
      </w:pPr>
      <w:r w:rsidRPr="001C41B7">
        <w:rPr>
          <w:rStyle w:val="a9"/>
        </w:rPr>
        <w:footnoteRef/>
      </w:r>
      <w:r w:rsidR="000E30F7">
        <w:rPr>
          <w:rFonts w:ascii="華康香港標準楷書" w:eastAsia="華康香港標準楷書" w:hAnsi="華康香港標準楷書" w:cs="華康香港標準楷書" w:hint="eastAsia"/>
          <w:b/>
        </w:rPr>
        <w:t xml:space="preserve"> </w:t>
      </w:r>
      <w:r w:rsidR="00B20547" w:rsidRPr="00B20547">
        <w:rPr>
          <w:rStyle w:val="aa"/>
          <w:sz w:val="20"/>
          <w:szCs w:val="32"/>
        </w:rPr>
        <w:t>Information:</w:t>
      </w:r>
      <w:r w:rsidR="00B20547" w:rsidRPr="00B20547">
        <w:rPr>
          <w:color w:val="000000"/>
          <w:sz w:val="28"/>
          <w:szCs w:val="32"/>
        </w:rPr>
        <w:t xml:space="preserve"> </w:t>
      </w:r>
      <w:r w:rsidR="00B20547" w:rsidRPr="00B20547">
        <w:rPr>
          <w:rStyle w:val="aa"/>
          <w:color w:val="000000"/>
          <w:sz w:val="20"/>
          <w:szCs w:val="22"/>
        </w:rPr>
        <w:t>Comprehensive Mirror for Aid in Government</w:t>
      </w:r>
    </w:p>
    <w:p w:rsidR="001C41B7" w:rsidRPr="00B20547" w:rsidRDefault="00B20547" w:rsidP="00B20547">
      <w:pPr>
        <w:pStyle w:val="a7"/>
        <w:ind w:leftChars="87" w:left="209"/>
        <w:rPr>
          <w:rFonts w:ascii="Times New Roman" w:hAnsi="Times New Roman" w:cs="Times New Roman"/>
          <w:szCs w:val="22"/>
        </w:rPr>
      </w:pPr>
      <w:r w:rsidRPr="00B20547">
        <w:rPr>
          <w:rFonts w:ascii="Times New Roman" w:hAnsi="Times New Roman" w:cs="Times New Roman"/>
          <w:i/>
          <w:iCs/>
          <w:color w:val="000000"/>
          <w:szCs w:val="22"/>
        </w:rPr>
        <w:t>Comprehensive Mirror for Aid in Government</w:t>
      </w:r>
      <w:r w:rsidRPr="00B20547">
        <w:rPr>
          <w:rFonts w:ascii="Times New Roman" w:hAnsi="Times New Roman" w:cs="Times New Roman"/>
          <w:color w:val="000000"/>
          <w:szCs w:val="22"/>
        </w:rPr>
        <w:t xml:space="preserve"> was written by Sima Guang and others of the Song Dynasty and recorded the history of one thousand three hundred and sixty-three years, from the beginning of the Warring States Period to the final years of the Five Dynasties. Contents of the book include something about how the emperors ruled the country, such as descriptions of the chaotic society in previous dynasties, achievements of the able officials as well as the scandals and misconduct of the incapable emperors and disloyal ministers. Those materials were chosen to warn the emperors. Besides, the postscripts also gave reference to the emperors and let them master </w:t>
      </w:r>
      <w:r w:rsidRPr="00B20547">
        <w:rPr>
          <w:rFonts w:ascii="Times New Roman" w:hAnsi="Times New Roman" w:cs="Times New Roman"/>
          <w:color w:val="000000"/>
          <w:sz w:val="22"/>
          <w:szCs w:val="22"/>
        </w:rPr>
        <w:t xml:space="preserve">the </w:t>
      </w:r>
      <w:r w:rsidRPr="00B20547">
        <w:rPr>
          <w:rFonts w:ascii="Times New Roman" w:hAnsi="Times New Roman" w:cs="Times New Roman"/>
          <w:color w:val="000000"/>
          <w:szCs w:val="22"/>
        </w:rPr>
        <w:t>way of ruling a country. </w:t>
      </w:r>
      <w:r w:rsidRPr="00B20547">
        <w:rPr>
          <w:rFonts w:ascii="Times New Roman" w:hAnsi="Times New Roman" w:cs="Times New Roman"/>
          <w:i/>
          <w:iCs/>
          <w:color w:val="000000"/>
          <w:szCs w:val="22"/>
        </w:rPr>
        <w:t>Comprehensive Mirror for aid in Government</w:t>
      </w:r>
      <w:r w:rsidRPr="00B20547">
        <w:rPr>
          <w:rFonts w:ascii="Times New Roman" w:hAnsi="Times New Roman" w:cs="Times New Roman"/>
          <w:color w:val="000000"/>
          <w:szCs w:val="22"/>
        </w:rPr>
        <w:t>collected a large amount of biographies and is of high value in literature. The book linked up the past and then and was edited seriously. Comments and criticism in this book are very objective.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C6546"/>
    <w:multiLevelType w:val="hybridMultilevel"/>
    <w:tmpl w:val="62DE3ED4"/>
    <w:lvl w:ilvl="0" w:tplc="BC9AE7A8">
      <w:start w:val="1"/>
      <w:numFmt w:val="decimal"/>
      <w:lvlText w:val="%1."/>
      <w:lvlJc w:val="left"/>
      <w:pPr>
        <w:ind w:left="390" w:hanging="39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5016C4"/>
    <w:multiLevelType w:val="hybridMultilevel"/>
    <w:tmpl w:val="FFAE593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97406"/>
    <w:rsid w:val="000A46C0"/>
    <w:rsid w:val="000A692F"/>
    <w:rsid w:val="000B5551"/>
    <w:rsid w:val="000C4B93"/>
    <w:rsid w:val="000D48DD"/>
    <w:rsid w:val="000E30F7"/>
    <w:rsid w:val="001C41B7"/>
    <w:rsid w:val="00277A90"/>
    <w:rsid w:val="00281610"/>
    <w:rsid w:val="002B6091"/>
    <w:rsid w:val="002B7BEC"/>
    <w:rsid w:val="003156B5"/>
    <w:rsid w:val="004340B1"/>
    <w:rsid w:val="004B2614"/>
    <w:rsid w:val="00543955"/>
    <w:rsid w:val="005A11F5"/>
    <w:rsid w:val="005A5BD4"/>
    <w:rsid w:val="00623CAA"/>
    <w:rsid w:val="0062474D"/>
    <w:rsid w:val="00683BEB"/>
    <w:rsid w:val="00756F25"/>
    <w:rsid w:val="00762E04"/>
    <w:rsid w:val="00793694"/>
    <w:rsid w:val="007B53C4"/>
    <w:rsid w:val="007C79B0"/>
    <w:rsid w:val="007D0ACD"/>
    <w:rsid w:val="00816461"/>
    <w:rsid w:val="0084579A"/>
    <w:rsid w:val="008A1276"/>
    <w:rsid w:val="009647C2"/>
    <w:rsid w:val="00A369F9"/>
    <w:rsid w:val="00A56A41"/>
    <w:rsid w:val="00A64143"/>
    <w:rsid w:val="00B20547"/>
    <w:rsid w:val="00B54DF6"/>
    <w:rsid w:val="00BC2F44"/>
    <w:rsid w:val="00BC4E38"/>
    <w:rsid w:val="00BC591A"/>
    <w:rsid w:val="00BD1C35"/>
    <w:rsid w:val="00CA1F3F"/>
    <w:rsid w:val="00CA44B8"/>
    <w:rsid w:val="00CD5877"/>
    <w:rsid w:val="00D04380"/>
    <w:rsid w:val="00D804ED"/>
    <w:rsid w:val="00DC52D6"/>
    <w:rsid w:val="00DF4CEB"/>
    <w:rsid w:val="00E14726"/>
    <w:rsid w:val="00E40323"/>
    <w:rsid w:val="00E66DEA"/>
    <w:rsid w:val="00E806BF"/>
    <w:rsid w:val="00F10E1A"/>
    <w:rsid w:val="00F43F72"/>
    <w:rsid w:val="00F9203C"/>
    <w:rsid w:val="00F9306F"/>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9B04"/>
  <w15:docId w15:val="{68EFCB6A-7C00-4359-8095-6958F717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20547"/>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21332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B940-912A-4CD6-AA57-6418FD62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Words>
  <Characters>591</Characters>
  <Application>Microsoft Office Word</Application>
  <DocSecurity>0</DocSecurity>
  <Lines>4</Lines>
  <Paragraphs>1</Paragraphs>
  <ScaleCrop>false</ScaleCrop>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2018-10-09T01:43:00Z</dcterms:created>
  <dcterms:modified xsi:type="dcterms:W3CDTF">2018-12-06T02:54:00Z</dcterms:modified>
</cp:coreProperties>
</file>