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9A6008" w:rsidRDefault="00BC591A" w:rsidP="009A6008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9A6008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9A6008" w:rsidRDefault="004E0CCE" w:rsidP="009A6008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9A6008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9A6008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9A6008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9A6008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9A6008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DC27C9" w:rsidRPr="009A6008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知恩</w:t>
      </w:r>
      <w:r w:rsidR="00DC27C9" w:rsidRPr="009A6008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感戴</w:t>
      </w:r>
    </w:p>
    <w:p w:rsidR="00FA252F" w:rsidRPr="009A6008" w:rsidRDefault="00DC27C9" w:rsidP="009A6008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  <w:lang w:eastAsia="zh-HK"/>
        </w:rPr>
      </w:pPr>
      <w:r w:rsidRPr="009A6008">
        <w:rPr>
          <w:rFonts w:ascii="華康香港標準楷書" w:eastAsia="華康香港標準楷書" w:hAnsi="華康香港標準楷書" w:cs="華康香港標準楷書" w:hint="eastAsia"/>
          <w:sz w:val="32"/>
          <w:szCs w:val="36"/>
          <w:lang w:eastAsia="zh-HK"/>
        </w:rPr>
        <w:t>知所</w:t>
      </w:r>
      <w:r w:rsidRPr="009A6008">
        <w:rPr>
          <w:rFonts w:ascii="華康香港標準楷書" w:eastAsia="華康香港標準楷書" w:hAnsi="華康香港標準楷書" w:cs="華康香港標準楷書"/>
          <w:sz w:val="32"/>
          <w:szCs w:val="36"/>
          <w:lang w:eastAsia="zh-HK"/>
        </w:rPr>
        <w:t>回饋</w:t>
      </w:r>
    </w:p>
    <w:p w:rsidR="00FA252F" w:rsidRPr="00976CF8" w:rsidRDefault="00B13ADB" w:rsidP="00976CF8">
      <w:pPr>
        <w:snapToGrid w:val="0"/>
        <w:rPr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67456" behindDoc="0" locked="0" layoutInCell="1" allowOverlap="1" wp14:anchorId="433F11FE" wp14:editId="65A225CC">
            <wp:simplePos x="0" y="0"/>
            <wp:positionH relativeFrom="column">
              <wp:posOffset>198673</wp:posOffset>
            </wp:positionH>
            <wp:positionV relativeFrom="paragraph">
              <wp:posOffset>41473</wp:posOffset>
            </wp:positionV>
            <wp:extent cx="272594" cy="669567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976CF8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0C329A"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報一飯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976CF8" w:rsidRDefault="00FA252F" w:rsidP="00C153DA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976CF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4216"/>
      </w:tblGrid>
      <w:tr w:rsidR="00FA252F" w:rsidTr="00FA252F">
        <w:tc>
          <w:tcPr>
            <w:tcW w:w="4181" w:type="dxa"/>
          </w:tcPr>
          <w:p w:rsidR="00FA252F" w:rsidRDefault="00C153DA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153D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607593" wp14:editId="728B6EFA">
                      <wp:simplePos x="0" y="0"/>
                      <wp:positionH relativeFrom="column">
                        <wp:posOffset>2578261</wp:posOffset>
                      </wp:positionH>
                      <wp:positionV relativeFrom="paragraph">
                        <wp:posOffset>25400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53DA" w:rsidRPr="002F0576" w:rsidRDefault="00C153DA" w:rsidP="00C153DA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075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3pt;margin-top:2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" filled="f" stroked="f" strokeweight=".5pt">
                      <v:textbox>
                        <w:txbxContent>
                          <w:p w:rsidR="00C153DA" w:rsidRPr="002F0576" w:rsidRDefault="00C153DA" w:rsidP="00C153D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53D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4F2B21" wp14:editId="1B3697B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13335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53DA" w:rsidRPr="002F0576" w:rsidRDefault="00C153DA" w:rsidP="00C153DA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F2B21" id="文字方塊 21" o:spid="_x0000_s1027" type="#_x0000_t202" style="position:absolute;left:0;text-align:left;margin-left:-4.1pt;margin-top:1.05pt;width:39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" filled="f" stroked="f" strokeweight=".5pt">
                      <v:textbox>
                        <w:txbxContent>
                          <w:p w:rsidR="00C153DA" w:rsidRPr="002F0576" w:rsidRDefault="00C153DA" w:rsidP="00C153DA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53D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0C6F7" wp14:editId="096DD94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1847850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53DA" w:rsidRPr="00562475" w:rsidRDefault="00C153DA" w:rsidP="00C153DA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0C6F7" id="文字方塊 23" o:spid="_x0000_s1028" type="#_x0000_t202" style="position:absolute;left:0;text-align:left;margin-left:-4.85pt;margin-top:145.5pt;width:3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" filled="f" stroked="f" strokeweight=".5pt">
                      <v:textbox>
                        <w:txbxContent>
                          <w:p w:rsidR="00C153DA" w:rsidRPr="00562475" w:rsidRDefault="00C153DA" w:rsidP="00C153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CF8" w:rsidRPr="00976CF8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" name="圖片 1" descr="C:\Users\chengmanfong\Desktop\致知達德\親屬‧師友篇\3. 知恩感戴\報一飯\picture\13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親屬‧師友篇\3. 知恩感戴\報一飯\picture\13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52" cy="166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976CF8" w:rsidP="00C153DA">
            <w:pPr>
              <w:ind w:leftChars="110" w:left="264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76CF8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7" cy="1666875"/>
                  <wp:effectExtent l="0" t="0" r="5715" b="0"/>
                  <wp:docPr id="2" name="圖片 2" descr="C:\Users\chengmanfong\Desktop\致知達德\親屬‧師友篇\3. 知恩感戴\報一飯\picture\13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親屬‧師友篇\3. 知恩感戴\報一飯\picture\13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427" cy="167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F01BD0" w:rsidP="00F01BD0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1DB1CF78" wp14:editId="4970FA45">
                  <wp:extent cx="2413947" cy="1666875"/>
                  <wp:effectExtent l="0" t="0" r="5715" b="0"/>
                  <wp:docPr id="4" name="圖片 4" descr="C:\Users\chengmanfong\AppData\Local\Microsoft\Windows\INetCache\Content.Word\13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engmanfong\AppData\Local\Microsoft\Windows\INetCache\Content.Word\13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33" cy="166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C153DA" w:rsidRPr="00C153DA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97DE7F" wp14:editId="493F9A8F">
                      <wp:simplePos x="0" y="0"/>
                      <wp:positionH relativeFrom="column">
                        <wp:posOffset>2597311</wp:posOffset>
                      </wp:positionH>
                      <wp:positionV relativeFrom="paragraph">
                        <wp:posOffset>24765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53DA" w:rsidRPr="001E423F" w:rsidRDefault="00C153DA" w:rsidP="00C153D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7DE7F" id="文字方塊 25" o:spid="_x0000_s1029" type="#_x0000_t202" style="position:absolute;left:0;text-align:left;margin-left:204.5pt;margin-top:1.95pt;width:39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" filled="f" stroked="f" strokeweight=".5pt">
                      <v:textbox>
                        <w:txbxContent>
                          <w:p w:rsidR="00C153DA" w:rsidRPr="001E423F" w:rsidRDefault="00C153DA" w:rsidP="00C153DA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1" w:type="dxa"/>
          </w:tcPr>
          <w:p w:rsidR="00FA252F" w:rsidRDefault="00F01BD0" w:rsidP="00C153DA">
            <w:pPr>
              <w:ind w:leftChars="110" w:left="264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3" name="圖片 3" descr="13-0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-01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C834C1" w:rsidP="00C153DA">
      <w:pPr>
        <w:ind w:leftChars="145" w:left="348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9A6008">
        <w:rPr>
          <w:rFonts w:ascii="Verdana" w:hAnsi="Verdana" w:hint="eastAsia"/>
          <w:color w:val="000000"/>
          <w:szCs w:val="28"/>
          <w:shd w:val="clear" w:color="auto" w:fill="FFFFFF"/>
        </w:rPr>
        <w:t>故事改編自</w:t>
      </w:r>
      <w:r w:rsidR="00957C4B" w:rsidRPr="009A6008">
        <w:rPr>
          <w:rFonts w:ascii="Verdana" w:hAnsi="Verdana" w:hint="eastAsia"/>
          <w:color w:val="000000"/>
          <w:szCs w:val="28"/>
          <w:shd w:val="clear" w:color="auto" w:fill="FFFFFF"/>
        </w:rPr>
        <w:t>《左傳．宣公二年》</w:t>
      </w:r>
      <w:r w:rsidR="00FA252F" w:rsidRPr="00C153DA">
        <w:rPr>
          <w:rStyle w:val="a9"/>
          <w:rFonts w:ascii="Times New Roman" w:eastAsia="華康香港標準楷書" w:hAnsi="Times New Roman" w:cs="Times New Roman"/>
          <w:position w:val="6"/>
          <w:szCs w:val="24"/>
        </w:rPr>
        <w:footnoteReference w:id="1"/>
      </w:r>
    </w:p>
    <w:p w:rsidR="00E14726" w:rsidRPr="00F54047" w:rsidRDefault="00E14726" w:rsidP="009A6008">
      <w:pPr>
        <w:pStyle w:val="a3"/>
        <w:numPr>
          <w:ilvl w:val="0"/>
          <w:numId w:val="13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D21415" w:rsidRPr="00D21415" w:rsidRDefault="00D21415" w:rsidP="00F54047">
      <w:pPr>
        <w:widowControl/>
        <w:numPr>
          <w:ilvl w:val="0"/>
          <w:numId w:val="14"/>
        </w:numPr>
        <w:shd w:val="clear" w:color="auto" w:fill="FFFFFF"/>
        <w:spacing w:line="520" w:lineRule="exact"/>
        <w:ind w:left="851" w:hanging="425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你認為</w:t>
      </w: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趙盾</w:t>
      </w: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當初為甚麼會幫助</w:t>
      </w: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靈輒</w:t>
      </w: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？</w:t>
      </w:r>
    </w:p>
    <w:p w:rsidR="00D21415" w:rsidRPr="00D21415" w:rsidRDefault="00D21415" w:rsidP="00F54047">
      <w:pPr>
        <w:widowControl/>
        <w:numPr>
          <w:ilvl w:val="0"/>
          <w:numId w:val="14"/>
        </w:numPr>
        <w:shd w:val="clear" w:color="auto" w:fill="FFFFFF"/>
        <w:spacing w:line="520" w:lineRule="exact"/>
        <w:ind w:left="851" w:hanging="425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假如你是</w:t>
      </w: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靈輒</w:t>
      </w: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，你會挺身而出保護</w:t>
      </w: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趙盾</w:t>
      </w: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嗎？為甚麼？</w:t>
      </w:r>
    </w:p>
    <w:p w:rsidR="00D21415" w:rsidRPr="00D21415" w:rsidRDefault="00D21415" w:rsidP="00F54047">
      <w:pPr>
        <w:widowControl/>
        <w:numPr>
          <w:ilvl w:val="0"/>
          <w:numId w:val="14"/>
        </w:numPr>
        <w:shd w:val="clear" w:color="auto" w:fill="FFFFFF"/>
        <w:spacing w:line="520" w:lineRule="exact"/>
        <w:ind w:left="851" w:hanging="425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你曾經接受過別人的幫助嗎？試說出你的經歷和感受。</w:t>
      </w:r>
    </w:p>
    <w:p w:rsidR="00D21415" w:rsidRPr="00D21415" w:rsidRDefault="00D21415" w:rsidP="00F54047">
      <w:pPr>
        <w:widowControl/>
        <w:numPr>
          <w:ilvl w:val="0"/>
          <w:numId w:val="14"/>
        </w:numPr>
        <w:shd w:val="clear" w:color="auto" w:fill="FFFFFF"/>
        <w:spacing w:line="520" w:lineRule="exact"/>
        <w:ind w:left="851" w:hanging="425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如果曾經幫過你的人需要你的幫忙，你會幫助他嗎？為甚麼？</w:t>
      </w:r>
    </w:p>
    <w:p w:rsidR="000E0B13" w:rsidRPr="00D21415" w:rsidRDefault="00D21415" w:rsidP="00F54047">
      <w:pPr>
        <w:widowControl/>
        <w:numPr>
          <w:ilvl w:val="0"/>
          <w:numId w:val="14"/>
        </w:numPr>
        <w:shd w:val="clear" w:color="auto" w:fill="FFFFFF"/>
        <w:spacing w:line="520" w:lineRule="exact"/>
        <w:ind w:left="851" w:hanging="425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D21415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試設計一張書籤或心意卡，答謝一位曾經幫助過你的人。</w:t>
      </w:r>
    </w:p>
    <w:p w:rsidR="00E14726" w:rsidRPr="00F54047" w:rsidRDefault="00E14726" w:rsidP="00372DB0">
      <w:pPr>
        <w:widowControl/>
        <w:rPr>
          <w:rFonts w:ascii="華康香港標準楷書" w:eastAsia="華康香港標準楷書" w:hAnsi="華康香港標準楷書" w:cs="華康香港標準楷書"/>
          <w:szCs w:val="32"/>
        </w:rPr>
      </w:pPr>
    </w:p>
    <w:p w:rsidR="00756F25" w:rsidRPr="00F54047" w:rsidRDefault="00756F25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F54047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D2141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D0E994" wp14:editId="3D9DC6C1">
                <wp:simplePos x="0" y="0"/>
                <wp:positionH relativeFrom="column">
                  <wp:posOffset>46260</wp:posOffset>
                </wp:positionH>
                <wp:positionV relativeFrom="paragraph">
                  <wp:posOffset>59538</wp:posOffset>
                </wp:positionV>
                <wp:extent cx="5220013" cy="2130725"/>
                <wp:effectExtent l="0" t="0" r="19050" b="2222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13" cy="213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D21415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周希陶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增廣賢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文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D21415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 w:rsidRPr="009A600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三生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有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幸</w:t>
                            </w:r>
                            <w:r w:rsidR="009A6008" w:rsidRPr="009A6008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，一飯不忘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21415">
                              <w:rPr>
                                <w:rFonts w:hint="eastAsia"/>
                                <w:lang w:eastAsia="zh-HK"/>
                              </w:rPr>
                              <w:t>生平如果</w:t>
                            </w:r>
                            <w:r w:rsidR="00D21415">
                              <w:rPr>
                                <w:lang w:eastAsia="zh-HK"/>
                              </w:rPr>
                              <w:t>有意外所得，即使是別人送的一</w:t>
                            </w:r>
                            <w:r w:rsidR="00D21415">
                              <w:rPr>
                                <w:rFonts w:hint="eastAsia"/>
                                <w:lang w:eastAsia="zh-HK"/>
                              </w:rPr>
                              <w:t>頓</w:t>
                            </w:r>
                            <w:r w:rsidR="00D21415">
                              <w:rPr>
                                <w:lang w:eastAsia="zh-HK"/>
                              </w:rPr>
                              <w:t>飯也不要忘記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A63763" w:rsidRDefault="00A63763" w:rsidP="007B53C4"/>
                          <w:p w:rsidR="002811B9" w:rsidRDefault="009A6008" w:rsidP="009A6008">
                            <w:pPr>
                              <w:ind w:left="1020" w:hangingChars="425" w:hanging="1020"/>
                              <w:rPr>
                                <w:lang w:eastAsia="zh-HK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21415" w:rsidRPr="009A6008">
                              <w:rPr>
                                <w:rFonts w:hint="eastAsia"/>
                              </w:rPr>
                              <w:t>三生有幸</w:t>
                            </w:r>
                            <w:r w:rsidR="002811B9" w:rsidRPr="009A6008">
                              <w:rPr>
                                <w:rFonts w:hint="eastAsia"/>
                              </w:rPr>
                              <w:t>：</w:t>
                            </w:r>
                            <w:r w:rsidR="00D21415">
                              <w:rPr>
                                <w:rFonts w:hint="eastAsia"/>
                                <w:lang w:eastAsia="zh-HK"/>
                              </w:rPr>
                              <w:t>佛家</w:t>
                            </w:r>
                            <w:r w:rsidR="00D21415">
                              <w:rPr>
                                <w:lang w:eastAsia="zh-HK"/>
                              </w:rPr>
                              <w:t>用語。「三生」是指前生、今生和來生。三</w:t>
                            </w:r>
                            <w:r w:rsidR="00D21415">
                              <w:rPr>
                                <w:rFonts w:hint="eastAsia"/>
                                <w:lang w:eastAsia="zh-HK"/>
                              </w:rPr>
                              <w:t>生</w:t>
                            </w:r>
                            <w:r w:rsidR="00D21415">
                              <w:rPr>
                                <w:lang w:eastAsia="zh-HK"/>
                              </w:rPr>
                              <w:t>都幸福，比喻難得的好機遇。</w:t>
                            </w:r>
                          </w:p>
                          <w:p w:rsidR="00D21415" w:rsidRDefault="00D21415" w:rsidP="007B53C4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2811B9" w:rsidRPr="007B53C4" w:rsidRDefault="002811B9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0" type="#_x0000_t202" style="position:absolute;margin-left:3.65pt;margin-top:4.7pt;width:411pt;height:167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" fillcolor="white [3201]" strokeweight=".5pt">
                <v:textbox>
                  <w:txbxContent>
                    <w:p w:rsidR="007B53C4" w:rsidRPr="00FA252F" w:rsidRDefault="00D21415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周希陶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增廣賢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文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D21415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 w:rsidRPr="009A600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三生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有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幸</w:t>
                      </w:r>
                      <w:r w:rsidR="009A6008" w:rsidRPr="009A6008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，一飯不忘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D21415">
                        <w:rPr>
                          <w:rFonts w:hint="eastAsia"/>
                          <w:lang w:eastAsia="zh-HK"/>
                        </w:rPr>
                        <w:t>生平如果</w:t>
                      </w:r>
                      <w:r w:rsidR="00D21415">
                        <w:rPr>
                          <w:lang w:eastAsia="zh-HK"/>
                        </w:rPr>
                        <w:t>有意外所得，即使是別人送的一</w:t>
                      </w:r>
                      <w:r w:rsidR="00D21415">
                        <w:rPr>
                          <w:rFonts w:hint="eastAsia"/>
                          <w:lang w:eastAsia="zh-HK"/>
                        </w:rPr>
                        <w:t>頓</w:t>
                      </w:r>
                      <w:r w:rsidR="00D21415">
                        <w:rPr>
                          <w:lang w:eastAsia="zh-HK"/>
                        </w:rPr>
                        <w:t>飯也不要忘記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A63763" w:rsidRDefault="00A63763" w:rsidP="007B53C4"/>
                    <w:p w:rsidR="002811B9" w:rsidRDefault="009A6008" w:rsidP="009A6008">
                      <w:pPr>
                        <w:ind w:left="1020" w:hangingChars="425" w:hanging="1020"/>
                        <w:rPr>
                          <w:lang w:eastAsia="zh-HK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21415" w:rsidRPr="009A6008">
                        <w:rPr>
                          <w:rFonts w:hint="eastAsia"/>
                        </w:rPr>
                        <w:t>三生有幸</w:t>
                      </w:r>
                      <w:r w:rsidR="002811B9" w:rsidRPr="009A6008">
                        <w:rPr>
                          <w:rFonts w:hint="eastAsia"/>
                        </w:rPr>
                        <w:t>：</w:t>
                      </w:r>
                      <w:r w:rsidR="00D21415">
                        <w:rPr>
                          <w:rFonts w:hint="eastAsia"/>
                          <w:lang w:eastAsia="zh-HK"/>
                        </w:rPr>
                        <w:t>佛家</w:t>
                      </w:r>
                      <w:r w:rsidR="00D21415">
                        <w:rPr>
                          <w:lang w:eastAsia="zh-HK"/>
                        </w:rPr>
                        <w:t>用語。「三生」是指前生、今生和來生。三</w:t>
                      </w:r>
                      <w:r w:rsidR="00D21415">
                        <w:rPr>
                          <w:rFonts w:hint="eastAsia"/>
                          <w:lang w:eastAsia="zh-HK"/>
                        </w:rPr>
                        <w:t>生</w:t>
                      </w:r>
                      <w:r w:rsidR="00D21415">
                        <w:rPr>
                          <w:lang w:eastAsia="zh-HK"/>
                        </w:rPr>
                        <w:t>都幸福，比喻難得的好機遇。</w:t>
                      </w:r>
                    </w:p>
                    <w:p w:rsidR="00D21415" w:rsidRDefault="00D21415" w:rsidP="007B53C4">
                      <w:pPr>
                        <w:rPr>
                          <w:lang w:eastAsia="zh-HK"/>
                        </w:rPr>
                      </w:pPr>
                    </w:p>
                    <w:p w:rsidR="002811B9" w:rsidRPr="007B53C4" w:rsidRDefault="002811B9" w:rsidP="007B53C4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D21415" w:rsidRDefault="00F54047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59908</wp:posOffset>
                </wp:positionH>
                <wp:positionV relativeFrom="paragraph">
                  <wp:posOffset>80010</wp:posOffset>
                </wp:positionV>
                <wp:extent cx="5206621" cy="2605178"/>
                <wp:effectExtent l="0" t="0" r="13335" b="241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621" cy="2605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DB0" w:rsidRPr="00FA252F" w:rsidRDefault="001C7D77" w:rsidP="00372DB0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（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晉）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庾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信</w:t>
                            </w:r>
                            <w:r w:rsidR="00372DB0"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庾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子山集</w:t>
                            </w:r>
                            <w:r w:rsidR="00372DB0" w:rsidRP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</w:t>
                            </w:r>
                            <w:r w:rsidR="006158C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徵</w:t>
                            </w:r>
                            <w:r w:rsidR="006158C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調曲</w:t>
                            </w:r>
                            <w:r w:rsidR="00372DB0"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372DB0" w:rsidRPr="00CA44B8" w:rsidRDefault="006158C7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9A600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落</w:t>
                            </w:r>
                            <w:r w:rsidR="009A6008" w:rsidRPr="009A6008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其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實</w:t>
                            </w:r>
                            <w:r w:rsidR="009A6008" w:rsidRPr="009A6008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者思其樹，飲其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流</w:t>
                            </w:r>
                            <w:r w:rsidR="009A6008" w:rsidRPr="009A6008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者懷其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源</w:t>
                            </w:r>
                            <w:r w:rsidR="009A6008" w:rsidRPr="009A6008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 w:rsid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72DB0" w:rsidRDefault="00372DB0" w:rsidP="00372D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158C7">
                              <w:rPr>
                                <w:rFonts w:hint="eastAsia"/>
                                <w:lang w:eastAsia="zh-HK"/>
                              </w:rPr>
                              <w:t>從</w:t>
                            </w:r>
                            <w:r w:rsidR="006158C7">
                              <w:rPr>
                                <w:lang w:eastAsia="zh-HK"/>
                              </w:rPr>
                              <w:t>樹</w:t>
                            </w:r>
                            <w:r w:rsidR="006158C7">
                              <w:rPr>
                                <w:rFonts w:hint="eastAsia"/>
                                <w:lang w:eastAsia="zh-HK"/>
                              </w:rPr>
                              <w:t>上</w:t>
                            </w:r>
                            <w:r w:rsidR="006158C7">
                              <w:rPr>
                                <w:lang w:eastAsia="zh-HK"/>
                              </w:rPr>
                              <w:t>摘下果實的人會思念果樹的恩典；喝水的人</w:t>
                            </w:r>
                            <w:r w:rsidR="006158C7">
                              <w:rPr>
                                <w:rFonts w:hint="eastAsia"/>
                                <w:lang w:eastAsia="zh-HK"/>
                              </w:rPr>
                              <w:t>也</w:t>
                            </w:r>
                            <w:r w:rsidR="006158C7">
                              <w:rPr>
                                <w:lang w:eastAsia="zh-HK"/>
                              </w:rPr>
                              <w:t>會懷念水源的惠澤</w:t>
                            </w:r>
                            <w:r w:rsidR="00817B10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72DB0" w:rsidRDefault="00372DB0" w:rsidP="00372DB0"/>
                          <w:p w:rsidR="00372DB0" w:rsidRPr="00C153DA" w:rsidRDefault="009A6008" w:rsidP="00372D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C153DA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6158C7" w:rsidRPr="00C153DA">
                              <w:rPr>
                                <w:rFonts w:ascii="Times New Roman" w:hAnsi="Times New Roman" w:cs="Times New Roman"/>
                              </w:rPr>
                              <w:t>落</w:t>
                            </w:r>
                            <w:r w:rsidR="00372DB0" w:rsidRPr="00C153DA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6158C7" w:rsidRPr="00C153DA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掉下，脫落。這裏解作從樹上摘下</w:t>
                            </w:r>
                          </w:p>
                          <w:p w:rsidR="00372DB0" w:rsidRPr="00C153DA" w:rsidRDefault="009A6008" w:rsidP="009A6008">
                            <w:pPr>
                              <w:ind w:leftChars="295" w:left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53DA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6158C7" w:rsidRPr="00C153DA">
                              <w:rPr>
                                <w:rFonts w:ascii="Times New Roman" w:hAnsi="Times New Roman" w:cs="Times New Roman"/>
                              </w:rPr>
                              <w:t>實</w:t>
                            </w:r>
                            <w:r w:rsidR="00372DB0" w:rsidRPr="00C153DA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6158C7" w:rsidRPr="00C153DA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果實</w:t>
                            </w:r>
                          </w:p>
                          <w:p w:rsidR="00372DB0" w:rsidRPr="00C153DA" w:rsidRDefault="009A6008" w:rsidP="009A6008">
                            <w:pPr>
                              <w:ind w:leftChars="295" w:left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53DA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6158C7" w:rsidRPr="00C153DA">
                              <w:rPr>
                                <w:rFonts w:ascii="Times New Roman" w:hAnsi="Times New Roman" w:cs="Times New Roman"/>
                              </w:rPr>
                              <w:t>流</w:t>
                            </w:r>
                            <w:r w:rsidR="00372DB0" w:rsidRPr="00C153DA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6158C7" w:rsidRPr="00C153DA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水的通稱</w:t>
                            </w:r>
                          </w:p>
                          <w:p w:rsidR="00372DB0" w:rsidRPr="009A6008" w:rsidRDefault="009A6008" w:rsidP="009A6008">
                            <w:pPr>
                              <w:ind w:leftChars="295" w:left="708"/>
                            </w:pPr>
                            <w:r w:rsidRPr="00C153DA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6158C7" w:rsidRPr="009A6008">
                              <w:rPr>
                                <w:rFonts w:hint="eastAsia"/>
                              </w:rPr>
                              <w:t>源</w:t>
                            </w:r>
                            <w:r w:rsidR="00372DB0" w:rsidRPr="009A6008">
                              <w:rPr>
                                <w:rFonts w:hint="eastAsia"/>
                              </w:rPr>
                              <w:t>：</w:t>
                            </w:r>
                            <w:r w:rsidR="006158C7" w:rsidRPr="009A6008">
                              <w:rPr>
                                <w:rFonts w:hint="eastAsia"/>
                                <w:lang w:eastAsia="zh-HK"/>
                              </w:rPr>
                              <w:t>來源</w:t>
                            </w:r>
                          </w:p>
                          <w:p w:rsidR="00786003" w:rsidRPr="00FA252F" w:rsidRDefault="00786003" w:rsidP="00A63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1" type="#_x0000_t202" style="position:absolute;margin-left:4.7pt;margin-top:6.3pt;width:409.95pt;height:20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" fillcolor="white [3201]" strokeweight=".5pt">
                <v:textbox>
                  <w:txbxContent>
                    <w:p w:rsidR="00372DB0" w:rsidRPr="00FA252F" w:rsidRDefault="001C7D77" w:rsidP="00372DB0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（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晉）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庾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信</w:t>
                      </w:r>
                      <w:r w:rsidR="00372DB0"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庾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子山集</w:t>
                      </w:r>
                      <w:r w:rsidR="00372DB0" w:rsidRPr="00372DB0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</w:t>
                      </w:r>
                      <w:r w:rsidR="006158C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徵</w:t>
                      </w:r>
                      <w:r w:rsidR="006158C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調曲</w:t>
                      </w:r>
                      <w:r w:rsidR="00372DB0"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372DB0" w:rsidRPr="00CA44B8" w:rsidRDefault="006158C7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9A600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落</w:t>
                      </w:r>
                      <w:r w:rsidR="009A6008" w:rsidRPr="009A6008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其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實</w:t>
                      </w:r>
                      <w:r w:rsidR="009A6008" w:rsidRPr="009A6008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者思其樹，飲其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流</w:t>
                      </w:r>
                      <w:r w:rsidR="009A6008" w:rsidRPr="009A6008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者懷其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源</w:t>
                      </w:r>
                      <w:r w:rsidR="009A6008" w:rsidRPr="009A6008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 w:rsidR="00372DB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372DB0" w:rsidRDefault="00372DB0" w:rsidP="00372DB0">
                      <w:r>
                        <w:rPr>
                          <w:rFonts w:hint="eastAsia"/>
                        </w:rPr>
                        <w:t>（</w:t>
                      </w:r>
                      <w:r w:rsidR="006158C7">
                        <w:rPr>
                          <w:rFonts w:hint="eastAsia"/>
                          <w:lang w:eastAsia="zh-HK"/>
                        </w:rPr>
                        <w:t>從</w:t>
                      </w:r>
                      <w:r w:rsidR="006158C7">
                        <w:rPr>
                          <w:lang w:eastAsia="zh-HK"/>
                        </w:rPr>
                        <w:t>樹</w:t>
                      </w:r>
                      <w:r w:rsidR="006158C7">
                        <w:rPr>
                          <w:rFonts w:hint="eastAsia"/>
                          <w:lang w:eastAsia="zh-HK"/>
                        </w:rPr>
                        <w:t>上</w:t>
                      </w:r>
                      <w:r w:rsidR="006158C7">
                        <w:rPr>
                          <w:lang w:eastAsia="zh-HK"/>
                        </w:rPr>
                        <w:t>摘下果實的人會思念果樹的恩典；喝水的人</w:t>
                      </w:r>
                      <w:r w:rsidR="006158C7">
                        <w:rPr>
                          <w:rFonts w:hint="eastAsia"/>
                          <w:lang w:eastAsia="zh-HK"/>
                        </w:rPr>
                        <w:t>也</w:t>
                      </w:r>
                      <w:r w:rsidR="006158C7">
                        <w:rPr>
                          <w:lang w:eastAsia="zh-HK"/>
                        </w:rPr>
                        <w:t>會懷念水源的惠澤</w:t>
                      </w:r>
                      <w:r w:rsidR="00817B10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72DB0" w:rsidRDefault="00372DB0" w:rsidP="00372DB0"/>
                    <w:p w:rsidR="00372DB0" w:rsidRPr="00C153DA" w:rsidRDefault="009A6008" w:rsidP="00372DB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C153DA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6158C7" w:rsidRPr="00C153DA">
                        <w:rPr>
                          <w:rFonts w:ascii="Times New Roman" w:hAnsi="Times New Roman" w:cs="Times New Roman"/>
                        </w:rPr>
                        <w:t>落</w:t>
                      </w:r>
                      <w:r w:rsidR="00372DB0" w:rsidRPr="00C153DA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6158C7" w:rsidRPr="00C153DA">
                        <w:rPr>
                          <w:rFonts w:ascii="Times New Roman" w:hAnsi="Times New Roman" w:cs="Times New Roman"/>
                          <w:lang w:eastAsia="zh-HK"/>
                        </w:rPr>
                        <w:t>掉下，脫落。這裏解作從樹上摘下</w:t>
                      </w:r>
                    </w:p>
                    <w:p w:rsidR="00372DB0" w:rsidRPr="00C153DA" w:rsidRDefault="009A6008" w:rsidP="009A6008">
                      <w:pPr>
                        <w:ind w:leftChars="295" w:left="708"/>
                        <w:rPr>
                          <w:rFonts w:ascii="Times New Roman" w:hAnsi="Times New Roman" w:cs="Times New Roman"/>
                        </w:rPr>
                      </w:pPr>
                      <w:r w:rsidRPr="00C153DA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6158C7" w:rsidRPr="00C153DA">
                        <w:rPr>
                          <w:rFonts w:ascii="Times New Roman" w:hAnsi="Times New Roman" w:cs="Times New Roman"/>
                        </w:rPr>
                        <w:t>實</w:t>
                      </w:r>
                      <w:r w:rsidR="00372DB0" w:rsidRPr="00C153DA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6158C7" w:rsidRPr="00C153DA">
                        <w:rPr>
                          <w:rFonts w:ascii="Times New Roman" w:hAnsi="Times New Roman" w:cs="Times New Roman"/>
                          <w:lang w:eastAsia="zh-HK"/>
                        </w:rPr>
                        <w:t>果實</w:t>
                      </w:r>
                    </w:p>
                    <w:p w:rsidR="00372DB0" w:rsidRPr="00C153DA" w:rsidRDefault="009A6008" w:rsidP="009A6008">
                      <w:pPr>
                        <w:ind w:leftChars="295" w:left="708"/>
                        <w:rPr>
                          <w:rFonts w:ascii="Times New Roman" w:hAnsi="Times New Roman" w:cs="Times New Roman"/>
                        </w:rPr>
                      </w:pPr>
                      <w:r w:rsidRPr="00C153DA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6158C7" w:rsidRPr="00C153DA">
                        <w:rPr>
                          <w:rFonts w:ascii="Times New Roman" w:hAnsi="Times New Roman" w:cs="Times New Roman"/>
                        </w:rPr>
                        <w:t>流</w:t>
                      </w:r>
                      <w:r w:rsidR="00372DB0" w:rsidRPr="00C153DA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6158C7" w:rsidRPr="00C153DA">
                        <w:rPr>
                          <w:rFonts w:ascii="Times New Roman" w:hAnsi="Times New Roman" w:cs="Times New Roman"/>
                          <w:lang w:eastAsia="zh-HK"/>
                        </w:rPr>
                        <w:t>水的通稱</w:t>
                      </w:r>
                    </w:p>
                    <w:p w:rsidR="00372DB0" w:rsidRPr="009A6008" w:rsidRDefault="009A6008" w:rsidP="009A6008">
                      <w:pPr>
                        <w:ind w:leftChars="295" w:left="708"/>
                      </w:pPr>
                      <w:r w:rsidRPr="00C153DA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="006158C7" w:rsidRPr="009A6008">
                        <w:rPr>
                          <w:rFonts w:hint="eastAsia"/>
                        </w:rPr>
                        <w:t>源</w:t>
                      </w:r>
                      <w:r w:rsidR="00372DB0" w:rsidRPr="009A6008">
                        <w:rPr>
                          <w:rFonts w:hint="eastAsia"/>
                        </w:rPr>
                        <w:t>：</w:t>
                      </w:r>
                      <w:r w:rsidR="006158C7" w:rsidRPr="009A6008">
                        <w:rPr>
                          <w:rFonts w:hint="eastAsia"/>
                          <w:lang w:eastAsia="zh-HK"/>
                        </w:rPr>
                        <w:t>來源</w:t>
                      </w:r>
                    </w:p>
                    <w:p w:rsidR="00786003" w:rsidRPr="00FA252F" w:rsidRDefault="00786003" w:rsidP="00A63763"/>
                  </w:txbxContent>
                </v:textbox>
              </v:shape>
            </w:pict>
          </mc:Fallback>
        </mc:AlternateContent>
      </w:r>
    </w:p>
    <w:p w:rsidR="00976CF8" w:rsidRDefault="00976CF8"/>
    <w:p w:rsidR="00976CF8" w:rsidRDefault="00976CF8">
      <w:pPr>
        <w:widowControl/>
      </w:pPr>
      <w:r>
        <w:br w:type="page"/>
      </w:r>
    </w:p>
    <w:p w:rsidR="00756F25" w:rsidRDefault="006158C7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41DC" wp14:editId="5F5F446D">
                <wp:simplePos x="0" y="0"/>
                <wp:positionH relativeFrom="column">
                  <wp:posOffset>29845</wp:posOffset>
                </wp:positionH>
                <wp:positionV relativeFrom="paragraph">
                  <wp:posOffset>78105</wp:posOffset>
                </wp:positionV>
                <wp:extent cx="5534025" cy="2605178"/>
                <wp:effectExtent l="0" t="0" r="28575" b="241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605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A63763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6158C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6158C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呂坤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6158C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呻吟語</w:t>
                            </w:r>
                            <w:r w:rsidR="006158C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．應</w:t>
                            </w:r>
                            <w:r w:rsidR="006158C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務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6158C7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獲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飽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暖</w:t>
                            </w:r>
                            <w:r w:rsidR="009A6008" w:rsidRPr="009A6008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之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休</w:t>
                            </w:r>
                            <w:r w:rsidR="009A6008" w:rsidRPr="009A6008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，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思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作者之勞；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享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尊</w:t>
                            </w:r>
                            <w:r w:rsidRPr="009A6008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榮</w:t>
                            </w:r>
                            <w:r w:rsidR="009A6008" w:rsidRPr="009A6008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之樂，思供者之苦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F271D">
                              <w:rPr>
                                <w:rFonts w:hint="eastAsia"/>
                                <w:lang w:eastAsia="zh-HK"/>
                              </w:rPr>
                              <w:t>因為衣</w:t>
                            </w:r>
                            <w:r w:rsidR="00CF271D">
                              <w:rPr>
                                <w:lang w:eastAsia="zh-HK"/>
                              </w:rPr>
                              <w:t>食充足</w:t>
                            </w:r>
                            <w:r w:rsidR="002C370C">
                              <w:rPr>
                                <w:rFonts w:hint="eastAsia"/>
                                <w:lang w:eastAsia="zh-HK"/>
                              </w:rPr>
                              <w:t>而</w:t>
                            </w:r>
                            <w:r w:rsidR="002C370C">
                              <w:rPr>
                                <w:lang w:eastAsia="zh-HK"/>
                              </w:rPr>
                              <w:t>得到溫暖，就應該思念工作的人的辛勞；享受到富貴榮華的快樂，</w:t>
                            </w:r>
                            <w:r w:rsidR="002C370C">
                              <w:rPr>
                                <w:rFonts w:hint="eastAsia"/>
                                <w:lang w:eastAsia="zh-HK"/>
                              </w:rPr>
                              <w:t>也</w:t>
                            </w:r>
                            <w:r w:rsidR="002C370C">
                              <w:rPr>
                                <w:lang w:eastAsia="zh-HK"/>
                              </w:rPr>
                              <w:t>必須想到供給我們的人的艱苦</w:t>
                            </w:r>
                            <w:r w:rsidR="004D5E64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Default="007B53C4" w:rsidP="00BD1C35"/>
                          <w:p w:rsidR="002C370C" w:rsidRPr="00C153DA" w:rsidRDefault="009A6008" w:rsidP="00BD1C35">
                            <w:pP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C153DA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2C370C" w:rsidRPr="00C153DA">
                              <w:rPr>
                                <w:rFonts w:ascii="Times New Roman" w:hAnsi="Times New Roman" w:cs="Times New Roman"/>
                              </w:rPr>
                              <w:t>飽暖：</w:t>
                            </w:r>
                            <w:r w:rsidR="002C370C" w:rsidRPr="00C153DA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吃得飽和穿得暖，即代表衣食充足</w:t>
                            </w:r>
                          </w:p>
                          <w:p w:rsidR="002C370C" w:rsidRPr="00C153DA" w:rsidRDefault="009A6008" w:rsidP="009A6008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C153DA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2C370C" w:rsidRPr="00C153DA">
                              <w:rPr>
                                <w:rFonts w:ascii="Times New Roman" w:hAnsi="Times New Roman" w:cs="Times New Roman"/>
                              </w:rPr>
                              <w:t>休：</w:t>
                            </w:r>
                            <w:r w:rsidR="002C370C" w:rsidRPr="00C153DA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與「煦」字相通，解作溫暖</w:t>
                            </w:r>
                          </w:p>
                          <w:p w:rsidR="002C370C" w:rsidRDefault="009A6008" w:rsidP="009A6008">
                            <w:pPr>
                              <w:ind w:leftChars="297" w:left="713"/>
                              <w:rPr>
                                <w:lang w:eastAsia="zh-HK"/>
                              </w:rPr>
                            </w:pPr>
                            <w:r w:rsidRPr="00C153DA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2C370C" w:rsidRPr="009A6008">
                              <w:rPr>
                                <w:rFonts w:hint="eastAsia"/>
                              </w:rPr>
                              <w:t>尊榮：</w:t>
                            </w:r>
                            <w:r w:rsidR="002C370C" w:rsidRPr="009A6008">
                              <w:rPr>
                                <w:rFonts w:hint="eastAsia"/>
                                <w:lang w:eastAsia="zh-HK"/>
                              </w:rPr>
                              <w:t>尊貴</w:t>
                            </w:r>
                            <w:r w:rsidR="002C370C" w:rsidRPr="009A6008">
                              <w:rPr>
                                <w:lang w:eastAsia="zh-HK"/>
                              </w:rPr>
                              <w:t>而</w:t>
                            </w:r>
                            <w:r w:rsidR="002C370C">
                              <w:rPr>
                                <w:rFonts w:hint="eastAsia"/>
                                <w:lang w:eastAsia="zh-HK"/>
                              </w:rPr>
                              <w:t>繁榮</w:t>
                            </w:r>
                          </w:p>
                          <w:p w:rsidR="002C370C" w:rsidRPr="007B53C4" w:rsidRDefault="002C370C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32" type="#_x0000_t202" style="position:absolute;margin-left:2.35pt;margin-top:6.15pt;width:435.75pt;height:20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" fillcolor="white [3201]" strokeweight=".5pt">
                <v:textbox>
                  <w:txbxContent>
                    <w:p w:rsidR="00BD1C35" w:rsidRPr="00FA252F" w:rsidRDefault="00A63763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6158C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6158C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呂坤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6158C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呻吟語</w:t>
                      </w:r>
                      <w:r w:rsidR="006158C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．應</w:t>
                      </w:r>
                      <w:r w:rsidR="006158C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務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6158C7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獲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飽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暖</w:t>
                      </w:r>
                      <w:r w:rsidR="009A6008" w:rsidRPr="009A6008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之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休</w:t>
                      </w:r>
                      <w:r w:rsidR="009A6008" w:rsidRPr="009A6008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，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思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作者之勞；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享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尊</w:t>
                      </w:r>
                      <w:r w:rsidRPr="009A6008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榮</w:t>
                      </w:r>
                      <w:r w:rsidR="009A6008" w:rsidRPr="009A6008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之樂，思供者之苦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CF271D">
                        <w:rPr>
                          <w:rFonts w:hint="eastAsia"/>
                          <w:lang w:eastAsia="zh-HK"/>
                        </w:rPr>
                        <w:t>因為衣</w:t>
                      </w:r>
                      <w:r w:rsidR="00CF271D">
                        <w:rPr>
                          <w:lang w:eastAsia="zh-HK"/>
                        </w:rPr>
                        <w:t>食充足</w:t>
                      </w:r>
                      <w:r w:rsidR="002C370C">
                        <w:rPr>
                          <w:rFonts w:hint="eastAsia"/>
                          <w:lang w:eastAsia="zh-HK"/>
                        </w:rPr>
                        <w:t>而</w:t>
                      </w:r>
                      <w:r w:rsidR="002C370C">
                        <w:rPr>
                          <w:lang w:eastAsia="zh-HK"/>
                        </w:rPr>
                        <w:t>得到溫暖，就應該思念工作的人的辛勞；享受到富貴榮華的快樂，</w:t>
                      </w:r>
                      <w:r w:rsidR="002C370C">
                        <w:rPr>
                          <w:rFonts w:hint="eastAsia"/>
                          <w:lang w:eastAsia="zh-HK"/>
                        </w:rPr>
                        <w:t>也</w:t>
                      </w:r>
                      <w:r w:rsidR="002C370C">
                        <w:rPr>
                          <w:lang w:eastAsia="zh-HK"/>
                        </w:rPr>
                        <w:t>必須想到供給我們的人的艱苦</w:t>
                      </w:r>
                      <w:r w:rsidR="004D5E64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53C4" w:rsidRDefault="007B53C4" w:rsidP="00BD1C35"/>
                    <w:p w:rsidR="002C370C" w:rsidRPr="00C153DA" w:rsidRDefault="009A6008" w:rsidP="00BD1C35">
                      <w:pPr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C153DA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2C370C" w:rsidRPr="00C153DA">
                        <w:rPr>
                          <w:rFonts w:ascii="Times New Roman" w:hAnsi="Times New Roman" w:cs="Times New Roman"/>
                        </w:rPr>
                        <w:t>飽暖：</w:t>
                      </w:r>
                      <w:r w:rsidR="002C370C" w:rsidRPr="00C153DA">
                        <w:rPr>
                          <w:rFonts w:ascii="Times New Roman" w:hAnsi="Times New Roman" w:cs="Times New Roman"/>
                          <w:lang w:eastAsia="zh-HK"/>
                        </w:rPr>
                        <w:t>吃得飽和穿得暖，即代表衣食充足</w:t>
                      </w:r>
                    </w:p>
                    <w:p w:rsidR="002C370C" w:rsidRPr="00C153DA" w:rsidRDefault="009A6008" w:rsidP="009A6008">
                      <w:pPr>
                        <w:ind w:leftChars="297" w:left="713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 w:rsidRPr="00C153DA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2C370C" w:rsidRPr="00C153DA">
                        <w:rPr>
                          <w:rFonts w:ascii="Times New Roman" w:hAnsi="Times New Roman" w:cs="Times New Roman"/>
                        </w:rPr>
                        <w:t>休：</w:t>
                      </w:r>
                      <w:r w:rsidR="002C370C" w:rsidRPr="00C153DA">
                        <w:rPr>
                          <w:rFonts w:ascii="Times New Roman" w:hAnsi="Times New Roman" w:cs="Times New Roman"/>
                          <w:lang w:eastAsia="zh-HK"/>
                        </w:rPr>
                        <w:t>與「煦」字相通，解作溫暖</w:t>
                      </w:r>
                    </w:p>
                    <w:p w:rsidR="002C370C" w:rsidRDefault="009A6008" w:rsidP="009A6008">
                      <w:pPr>
                        <w:ind w:leftChars="297" w:left="713"/>
                        <w:rPr>
                          <w:lang w:eastAsia="zh-HK"/>
                        </w:rPr>
                      </w:pPr>
                      <w:r w:rsidRPr="00C153DA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2C370C" w:rsidRPr="009A6008">
                        <w:rPr>
                          <w:rFonts w:hint="eastAsia"/>
                        </w:rPr>
                        <w:t>尊榮：</w:t>
                      </w:r>
                      <w:r w:rsidR="002C370C" w:rsidRPr="009A6008">
                        <w:rPr>
                          <w:rFonts w:hint="eastAsia"/>
                          <w:lang w:eastAsia="zh-HK"/>
                        </w:rPr>
                        <w:t>尊貴</w:t>
                      </w:r>
                      <w:r w:rsidR="002C370C" w:rsidRPr="009A6008">
                        <w:rPr>
                          <w:lang w:eastAsia="zh-HK"/>
                        </w:rPr>
                        <w:t>而</w:t>
                      </w:r>
                      <w:r w:rsidR="002C370C">
                        <w:rPr>
                          <w:rFonts w:hint="eastAsia"/>
                          <w:lang w:eastAsia="zh-HK"/>
                        </w:rPr>
                        <w:t>繁榮</w:t>
                      </w:r>
                    </w:p>
                    <w:p w:rsidR="002C370C" w:rsidRPr="007B53C4" w:rsidRDefault="002C370C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B2" w:rsidRDefault="002E74B2" w:rsidP="00FA252F">
      <w:r>
        <w:separator/>
      </w:r>
    </w:p>
  </w:endnote>
  <w:endnote w:type="continuationSeparator" w:id="0">
    <w:p w:rsidR="002E74B2" w:rsidRDefault="002E74B2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7324"/>
      <w:docPartObj>
        <w:docPartGallery w:val="Page Numbers (Bottom of Page)"/>
        <w:docPartUnique/>
      </w:docPartObj>
    </w:sdtPr>
    <w:sdtEndPr/>
    <w:sdtContent>
      <w:p w:rsidR="00976CF8" w:rsidRDefault="00976CF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BD0" w:rsidRPr="00F01BD0">
          <w:rPr>
            <w:noProof/>
            <w:lang w:val="zh-TW"/>
          </w:rPr>
          <w:t>1</w:t>
        </w:r>
        <w:r>
          <w:fldChar w:fldCharType="end"/>
        </w:r>
      </w:p>
    </w:sdtContent>
  </w:sdt>
  <w:p w:rsidR="00976CF8" w:rsidRDefault="00976C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B2" w:rsidRDefault="002E74B2" w:rsidP="00FA252F">
      <w:r>
        <w:separator/>
      </w:r>
    </w:p>
  </w:footnote>
  <w:footnote w:type="continuationSeparator" w:id="0">
    <w:p w:rsidR="002E74B2" w:rsidRDefault="002E74B2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9A6008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9A6008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957C4B" w:rsidRPr="00957C4B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左傳</w:t>
      </w:r>
      <w:r w:rsidR="009A6008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Default="00957C4B" w:rsidP="009A6008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957C4B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《左傳》是一部歷史散文的著作。內容主要記載</w:t>
      </w:r>
      <w:r w:rsidRPr="00C153D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春秋</w:t>
      </w:r>
      <w:r w:rsidRPr="00957C4B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時各國諸侯爭霸的歷史，包括重大戰役的描述、古人對於史事的評論、當時的社會文化和禮俗制度的記述，以及當時人的外交辭令和文書等，是研究</w:t>
      </w:r>
      <w:r w:rsidRPr="00C153D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先秦</w:t>
      </w:r>
      <w:r w:rsidRPr="00957C4B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及</w:t>
      </w:r>
      <w:r w:rsidRPr="00C153DA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春秋</w:t>
      </w:r>
      <w:r w:rsidRPr="00957C4B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時期歷史的重要文獻。全書敘事詳略得宜，文筆生動，語言簡練；在敘事之中，更具體地交代人物的生平，刻畫人物的性格和形象，並對史事及人物略加評論。</w:t>
      </w:r>
    </w:p>
    <w:p w:rsidR="009A6008" w:rsidRPr="009A6008" w:rsidRDefault="009A6008" w:rsidP="009A6008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b/>
          <w:color w:val="000000"/>
          <w:szCs w:val="40"/>
        </w:rPr>
      </w:pPr>
      <w:r w:rsidRPr="009A6008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</w:rPr>
        <w:t>原</w:t>
      </w:r>
      <w:r w:rsidRPr="009A6008">
        <w:rPr>
          <w:rFonts w:ascii="華康香港標準楷書" w:eastAsia="華康香港標準楷書" w:hAnsi="華康香港標準楷書" w:cs="華康香港標準楷書"/>
          <w:b/>
          <w:color w:val="000000"/>
          <w:szCs w:val="40"/>
        </w:rPr>
        <w:t>文</w:t>
      </w:r>
      <w:r w:rsidRPr="009A6008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</w:rPr>
        <w:t>：</w:t>
      </w:r>
    </w:p>
    <w:p w:rsidR="009A6008" w:rsidRPr="009A6008" w:rsidRDefault="009A6008" w:rsidP="009A6008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9A6008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初，宣子田於首山，舍于翳桑，見靈輒餓，問其病。曰：「不食三日矣。」食之，舍其半。問之，曰：「宦三年矣，未知母之存否，今近焉，請以遺之。」使盡之，而為之簞食與肉，寘諸橐以與之。既而與為公介，倒戟以禦公徒，而免之。問何故。對曰：「翳桑之餓人也。」問其名居，不告而退，遂自亡也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F4E3C"/>
    <w:multiLevelType w:val="hybridMultilevel"/>
    <w:tmpl w:val="505897A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B21BE5"/>
    <w:multiLevelType w:val="hybridMultilevel"/>
    <w:tmpl w:val="E7401716"/>
    <w:lvl w:ilvl="0" w:tplc="ADB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51344"/>
    <w:rsid w:val="000A46C0"/>
    <w:rsid w:val="000A692F"/>
    <w:rsid w:val="000C329A"/>
    <w:rsid w:val="000C5482"/>
    <w:rsid w:val="000E0B13"/>
    <w:rsid w:val="001051E0"/>
    <w:rsid w:val="001C7D77"/>
    <w:rsid w:val="00235F24"/>
    <w:rsid w:val="002800EA"/>
    <w:rsid w:val="002811B9"/>
    <w:rsid w:val="00281610"/>
    <w:rsid w:val="002C370C"/>
    <w:rsid w:val="002E74B2"/>
    <w:rsid w:val="003354D2"/>
    <w:rsid w:val="00356FCF"/>
    <w:rsid w:val="00372DB0"/>
    <w:rsid w:val="004340B1"/>
    <w:rsid w:val="004932B6"/>
    <w:rsid w:val="004D5E64"/>
    <w:rsid w:val="004E0CCE"/>
    <w:rsid w:val="00543955"/>
    <w:rsid w:val="0056145E"/>
    <w:rsid w:val="00565A55"/>
    <w:rsid w:val="006158C7"/>
    <w:rsid w:val="0062474D"/>
    <w:rsid w:val="00756F25"/>
    <w:rsid w:val="00786003"/>
    <w:rsid w:val="00793694"/>
    <w:rsid w:val="007B53C4"/>
    <w:rsid w:val="00817B10"/>
    <w:rsid w:val="00877D9B"/>
    <w:rsid w:val="00957C4B"/>
    <w:rsid w:val="00976CF8"/>
    <w:rsid w:val="009A6008"/>
    <w:rsid w:val="00A261A8"/>
    <w:rsid w:val="00A369F9"/>
    <w:rsid w:val="00A56A41"/>
    <w:rsid w:val="00A60179"/>
    <w:rsid w:val="00A63763"/>
    <w:rsid w:val="00A93599"/>
    <w:rsid w:val="00A94669"/>
    <w:rsid w:val="00B13ADB"/>
    <w:rsid w:val="00B41535"/>
    <w:rsid w:val="00BC591A"/>
    <w:rsid w:val="00BD1C35"/>
    <w:rsid w:val="00C153DA"/>
    <w:rsid w:val="00C7722D"/>
    <w:rsid w:val="00C834C1"/>
    <w:rsid w:val="00CA123D"/>
    <w:rsid w:val="00CA44B8"/>
    <w:rsid w:val="00CD5877"/>
    <w:rsid w:val="00CE6BFE"/>
    <w:rsid w:val="00CF271D"/>
    <w:rsid w:val="00D059A4"/>
    <w:rsid w:val="00D21415"/>
    <w:rsid w:val="00D93C5A"/>
    <w:rsid w:val="00DA502A"/>
    <w:rsid w:val="00DC27C9"/>
    <w:rsid w:val="00DD4FB2"/>
    <w:rsid w:val="00E14726"/>
    <w:rsid w:val="00E42E56"/>
    <w:rsid w:val="00E63264"/>
    <w:rsid w:val="00E806BF"/>
    <w:rsid w:val="00F01BD0"/>
    <w:rsid w:val="00F54047"/>
    <w:rsid w:val="00FA252F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8542-E992-40B7-A4FF-FF9A7341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</Words>
  <Characters>184</Characters>
  <Application>Microsoft Office Word</Application>
  <DocSecurity>0</DocSecurity>
  <Lines>1</Lines>
  <Paragraphs>1</Paragraphs>
  <ScaleCrop>false</ScaleCrop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2018-08-01T06:52:00Z</cp:lastPrinted>
  <dcterms:created xsi:type="dcterms:W3CDTF">2018-08-28T13:36:00Z</dcterms:created>
  <dcterms:modified xsi:type="dcterms:W3CDTF">2018-12-06T03:57:00Z</dcterms:modified>
</cp:coreProperties>
</file>