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3F" w:rsidRPr="00BC6C62" w:rsidRDefault="007F453F" w:rsidP="007F453F">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7F453F" w:rsidRDefault="007F453F" w:rsidP="007F453F">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7F453F" w:rsidP="007F453F">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hint="eastAsia"/>
          <w:b/>
          <w:sz w:val="32"/>
          <w:szCs w:val="32"/>
        </w:rPr>
        <w:t>Be</w:t>
      </w:r>
      <w:r>
        <w:rPr>
          <w:rFonts w:ascii="Times New Roman" w:eastAsia="華康香港標準楷書" w:hAnsi="Times New Roman" w:cs="Times New Roman"/>
          <w:b/>
          <w:sz w:val="32"/>
          <w:szCs w:val="32"/>
        </w:rPr>
        <w:t>ing Humble and Self-Effacing</w:t>
      </w:r>
    </w:p>
    <w:p w:rsidR="00FA252F" w:rsidRPr="00976CF8" w:rsidRDefault="007054FD" w:rsidP="00976CF8">
      <w:pPr>
        <w:snapToGrid w:val="0"/>
        <w:rPr>
          <w:sz w:val="20"/>
        </w:rPr>
      </w:pPr>
      <w:r>
        <w:rPr>
          <w:b/>
          <w:noProof/>
          <w:sz w:val="28"/>
        </w:rPr>
        <w:drawing>
          <wp:anchor distT="0" distB="0" distL="114300" distR="114300" simplePos="0" relativeHeight="251663360" behindDoc="0" locked="0" layoutInCell="1" allowOverlap="1" wp14:anchorId="53AFE99E" wp14:editId="1EA22F03">
            <wp:simplePos x="0" y="0"/>
            <wp:positionH relativeFrom="column">
              <wp:posOffset>221520</wp:posOffset>
            </wp:positionH>
            <wp:positionV relativeFrom="paragraph">
              <wp:posOffset>54928</wp:posOffset>
            </wp:positionV>
            <wp:extent cx="272594" cy="669567"/>
            <wp:effectExtent l="0" t="7937" r="5397" b="5398"/>
            <wp:wrapNone/>
            <wp:docPr id="6" name="圖片 6"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7F453F" w:rsidP="007F453F">
      <w:pPr>
        <w:snapToGrid w:val="0"/>
        <w:spacing w:beforeLines="50" w:before="180"/>
        <w:ind w:leftChars="531" w:left="2337" w:hangingChars="332" w:hanging="1063"/>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bookmarkStart w:id="0" w:name="_GoBack"/>
      <w:r>
        <w:rPr>
          <w:rFonts w:ascii="Times New Roman" w:eastAsia="華康香港標準楷書" w:hAnsi="Times New Roman" w:cs="Times New Roman"/>
          <w:b/>
          <w:sz w:val="32"/>
          <w:szCs w:val="44"/>
        </w:rPr>
        <w:t>The Stubborn Father and Son</w:t>
      </w:r>
      <w:bookmarkEnd w:id="0"/>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7F453F" w:rsidP="007B4D3F">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123"/>
      </w:tblGrid>
      <w:tr w:rsidR="00FA252F" w:rsidTr="007F453F">
        <w:tc>
          <w:tcPr>
            <w:tcW w:w="4405" w:type="dxa"/>
          </w:tcPr>
          <w:p w:rsidR="00FA252F" w:rsidRDefault="007B4D3F" w:rsidP="00976CF8">
            <w:pPr>
              <w:ind w:leftChars="151" w:left="362"/>
              <w:rPr>
                <w:rFonts w:ascii="華康香港標準楷書" w:eastAsia="華康香港標準楷書" w:hAnsi="華康香港標準楷書" w:cs="華康香港標準楷書"/>
                <w:sz w:val="32"/>
                <w:szCs w:val="32"/>
              </w:rPr>
            </w:pPr>
            <w:r w:rsidRPr="007B4D3F">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2CAF6F69" wp14:editId="6151DCFE">
                      <wp:simplePos x="0" y="0"/>
                      <wp:positionH relativeFrom="column">
                        <wp:posOffset>-54610</wp:posOffset>
                      </wp:positionH>
                      <wp:positionV relativeFrom="paragraph">
                        <wp:posOffset>1875155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7B4D3F" w:rsidRPr="00562475" w:rsidRDefault="007B4D3F" w:rsidP="007B4D3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F6F69" id="_x0000_t202" coordsize="21600,21600" o:spt="202" path="m,l,21600r21600,l21600,xe">
                      <v:stroke joinstyle="miter"/>
                      <v:path gradientshapeok="t" o:connecttype="rect"/>
                    </v:shapetype>
                    <v:shape id="文字方塊 23" o:spid="_x0000_s1026" type="#_x0000_t202" style="position:absolute;left:0;text-align:left;margin-left:-4.3pt;margin-top:147.6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FB6&#10;N4/iAAAACQEAAA8AAABkcnMvZG93bnJldi54bWxMj01Pg0AURfcm/ofJM3HXDoJFijyahqQxMbpo&#10;7cbdg5kCcT6QmbbYX99xpcuXe3LvecVq0oqd5Oh6axAe5hEwaRoretMi7D82swyY82QEKWskwo90&#10;sCpvbwrKhT2brTztfMtCiXE5IXTeDznnrumkJje3gzQhO9hRkw/n2HIx0jmUa8XjKEq5pt6EhY4G&#10;WXWy+dodNcJrtXmnbR3r7KKql7fDevjefy4Q7++m9TMwLyf/B8OvflCHMjjV9miEYwphlqWBRIiX&#10;iwRYANLlI7AaIXlKE+Blwf9/UF4BAAD//wMAUEsBAi0AFAAGAAgAAAAhALaDOJL+AAAA4QEAABMA&#10;AAAAAAAAAAAAAAAAAAAAAFtDb250ZW50X1R5cGVzXS54bWxQSwECLQAUAAYACAAAACEAOP0h/9YA&#10;AACUAQAACwAAAAAAAAAAAAAAAAAvAQAAX3JlbHMvLnJlbHNQSwECLQAUAAYACAAAACEAbdfmJkMC&#10;AABWBAAADgAAAAAAAAAAAAAAAAAuAgAAZHJzL2Uyb0RvYy54bWxQSwECLQAUAAYACAAAACEAUHo3&#10;j+IAAAAJAQAADwAAAAAAAAAAAAAAAACdBAAAZHJzL2Rvd25yZXYueG1sUEsFBgAAAAAEAAQA8wAA&#10;AKwFAAAAAA==&#10;" filled="f" stroked="f" strokeweight=".5pt">
                      <v:textbox>
                        <w:txbxContent>
                          <w:p w:rsidR="007B4D3F" w:rsidRPr="00562475" w:rsidRDefault="007B4D3F" w:rsidP="007B4D3F">
                            <w:pPr>
                              <w:rPr>
                                <w:sz w:val="36"/>
                                <w:szCs w:val="36"/>
                              </w:rPr>
                            </w:pPr>
                            <w:r w:rsidRPr="002F0576">
                              <w:rPr>
                                <w:sz w:val="32"/>
                                <w:szCs w:val="36"/>
                              </w:rPr>
                              <w:sym w:font="Wingdings" w:char="F083"/>
                            </w:r>
                          </w:p>
                        </w:txbxContent>
                      </v:textbox>
                    </v:shape>
                  </w:pict>
                </mc:Fallback>
              </mc:AlternateContent>
            </w:r>
            <w:r w:rsidRPr="007B4D3F">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51CA835C" wp14:editId="611E5396">
                      <wp:simplePos x="0" y="0"/>
                      <wp:positionH relativeFrom="column">
                        <wp:posOffset>-45066</wp:posOffset>
                      </wp:positionH>
                      <wp:positionV relativeFrom="paragraph">
                        <wp:posOffset>40943</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7B4D3F" w:rsidRPr="002F0576" w:rsidRDefault="007B4D3F" w:rsidP="007B4D3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835C" id="文字方塊 21" o:spid="_x0000_s1027" type="#_x0000_t202" style="position:absolute;left:0;text-align:left;margin-left:-3.55pt;margin-top:3.2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suzbJ94AAAAGAQAADwAAAGRycy9kb3ducmV2LnhtbEyOwU7CQBRF9yb+w+SZuIMpBGktfSWkCTEx&#10;ugDZuHvtPNqGzkztDFD9escVLm/uzbknW4+6ExceXGsNwmwagWBTWdWaGuHwsZ0kIJwno6izhhG+&#10;2cE6v7/LKFX2anZ82ftaBIhxKSE03veplK5qWJOb2p5N6I520ORDHGqpBroGuO7kPIqWUlNrwkND&#10;PRcNV6f9WSO8Ftt32pVznfx0xcvbcdN/HT6fEB8fxs0KhOfR38bwpx/UIQ9OpT0b5USHMIlnYYmw&#10;XIAIdRw9gygRkngBMs/kf/38FwAA//8DAFBLAQItABQABgAIAAAAIQC2gziS/gAAAOEBAAATAAAA&#10;AAAAAAAAAAAAAAAAAABbQ29udGVudF9UeXBlc10ueG1sUEsBAi0AFAAGAAgAAAAhADj9If/WAAAA&#10;lAEAAAsAAAAAAAAAAAAAAAAALwEAAF9yZWxzLy5yZWxzUEsBAi0AFAAGAAgAAAAhAEU8TepFAgAA&#10;XQQAAA4AAAAAAAAAAAAAAAAALgIAAGRycy9lMm9Eb2MueG1sUEsBAi0AFAAGAAgAAAAhALLs2yfe&#10;AAAABgEAAA8AAAAAAAAAAAAAAAAAnwQAAGRycy9kb3ducmV2LnhtbFBLBQYAAAAABAAEAPMAAACq&#10;BQAAAAA=&#10;" filled="f" stroked="f" strokeweight=".5pt">
                      <v:textbox>
                        <w:txbxContent>
                          <w:p w:rsidR="007B4D3F" w:rsidRPr="002F0576" w:rsidRDefault="007B4D3F" w:rsidP="007B4D3F">
                            <w:pPr>
                              <w:rPr>
                                <w:sz w:val="14"/>
                              </w:rPr>
                            </w:pPr>
                            <w:r w:rsidRPr="002F0576">
                              <w:rPr>
                                <w:sz w:val="32"/>
                              </w:rPr>
                              <w:sym w:font="Wingdings" w:char="F081"/>
                            </w:r>
                          </w:p>
                        </w:txbxContent>
                      </v:textbox>
                    </v:shape>
                  </w:pict>
                </mc:Fallback>
              </mc:AlternateContent>
            </w:r>
            <w:r w:rsidR="00154442" w:rsidRPr="00154442">
              <w:rPr>
                <w:rFonts w:ascii="華康香港標準楷書" w:eastAsia="華康香港標準楷書" w:hAnsi="華康香港標準楷書" w:cs="華康香港標準楷書"/>
                <w:noProof/>
                <w:sz w:val="32"/>
                <w:szCs w:val="32"/>
              </w:rPr>
              <w:drawing>
                <wp:inline distT="0" distB="0" distL="0" distR="0">
                  <wp:extent cx="2414588" cy="1609725"/>
                  <wp:effectExtent l="0" t="0" r="5080" b="0"/>
                  <wp:docPr id="1" name="圖片 1" descr="C:\Users\chengmanfong\Desktop\致知達德\親屬‧師友篇\5. 謙厚辭讓\父子性剛\picture\15-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5. 謙厚辭讓\父子性剛\picture\15-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580" cy="1621720"/>
                          </a:xfrm>
                          <a:prstGeom prst="rect">
                            <a:avLst/>
                          </a:prstGeom>
                          <a:noFill/>
                          <a:ln>
                            <a:noFill/>
                          </a:ln>
                        </pic:spPr>
                      </pic:pic>
                    </a:graphicData>
                  </a:graphic>
                </wp:inline>
              </w:drawing>
            </w:r>
          </w:p>
        </w:tc>
        <w:tc>
          <w:tcPr>
            <w:tcW w:w="4123" w:type="dxa"/>
          </w:tcPr>
          <w:p w:rsidR="00FA252F" w:rsidRDefault="007B4D3F" w:rsidP="007B4D3F">
            <w:pPr>
              <w:ind w:leftChars="40" w:left="96"/>
              <w:rPr>
                <w:rFonts w:ascii="華康香港標準楷書" w:eastAsia="華康香港標準楷書" w:hAnsi="華康香港標準楷書" w:cs="華康香港標準楷書"/>
                <w:sz w:val="32"/>
                <w:szCs w:val="32"/>
              </w:rPr>
            </w:pPr>
            <w:r w:rsidRPr="007B4D3F">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0C28583B" wp14:editId="02CD8815">
                      <wp:simplePos x="0" y="0"/>
                      <wp:positionH relativeFrom="column">
                        <wp:posOffset>-215900</wp:posOffset>
                      </wp:positionH>
                      <wp:positionV relativeFrom="paragraph">
                        <wp:posOffset>1880870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7B4D3F" w:rsidRPr="001E423F" w:rsidRDefault="007B4D3F" w:rsidP="007B4D3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583B" id="文字方塊 25" o:spid="_x0000_s1028" type="#_x0000_t202" style="position:absolute;left:0;text-align:left;margin-left:-17pt;margin-top:148.1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HmY9yfiAAAACgEAAA8AAABkcnMvZG93bnJldi54bWxMj0tPwzAQhO9I/Adrkbi1Dm7pI41TVZEq&#10;JEQPLb1w28TbJMKPELtt4NfjnuA4O6PZb7L1YDS7UO9bZyU8jRNgZCunWltLOL5vRwtgPqBVqJ0l&#10;Cd/kYZ3f32WYKne1e7ocQs1iifUpSmhC6FLOfdWQQT92HdnonVxvMETZ11z1eI3lRnORJDNusLXx&#10;Q4MdFQ1Vn4ezkfBabHe4L4VZ/Oji5e206b6OH89SPj4MmxWwQEP4C8MNP6JDHplKd7bKMy1hNJnG&#10;LUGCWM4EsJiY3g6lhMl8LoDnGf8/If8FAAD//wMAUEsBAi0AFAAGAAgAAAAhALaDOJL+AAAA4QEA&#10;ABMAAAAAAAAAAAAAAAAAAAAAAFtDb250ZW50X1R5cGVzXS54bWxQSwECLQAUAAYACAAAACEAOP0h&#10;/9YAAACUAQAACwAAAAAAAAAAAAAAAAAvAQAAX3JlbHMvLnJlbHNQSwECLQAUAAYACAAAACEA7K1I&#10;o0YCAABdBAAADgAAAAAAAAAAAAAAAAAuAgAAZHJzL2Uyb0RvYy54bWxQSwECLQAUAAYACAAAACEA&#10;eZj3J+IAAAAKAQAADwAAAAAAAAAAAAAAAACgBAAAZHJzL2Rvd25yZXYueG1sUEsFBgAAAAAEAAQA&#10;8wAAAK8FAAAAAA==&#10;" filled="f" stroked="f" strokeweight=".5pt">
                      <v:textbox>
                        <w:txbxContent>
                          <w:p w:rsidR="007B4D3F" w:rsidRPr="001E423F" w:rsidRDefault="007B4D3F" w:rsidP="007B4D3F">
                            <w:pPr>
                              <w:rPr>
                                <w:sz w:val="20"/>
                              </w:rPr>
                            </w:pPr>
                            <w:r w:rsidRPr="002F0576">
                              <w:rPr>
                                <w:sz w:val="32"/>
                                <w:szCs w:val="36"/>
                              </w:rPr>
                              <w:sym w:font="Wingdings" w:char="F084"/>
                            </w:r>
                          </w:p>
                        </w:txbxContent>
                      </v:textbox>
                    </v:shape>
                  </w:pict>
                </mc:Fallback>
              </mc:AlternateContent>
            </w:r>
            <w:r w:rsidRPr="007B4D3F">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47889186" wp14:editId="5D439B71">
                      <wp:simplePos x="0" y="0"/>
                      <wp:positionH relativeFrom="column">
                        <wp:posOffset>-234779</wp:posOffset>
                      </wp:positionH>
                      <wp:positionV relativeFrom="paragraph">
                        <wp:posOffset>46355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7B4D3F" w:rsidRPr="002F0576" w:rsidRDefault="007B4D3F" w:rsidP="007B4D3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89186" id="文字方塊 22" o:spid="_x0000_s1029" type="#_x0000_t202" style="position:absolute;left:0;text-align:left;margin-left:-18.5pt;margin-top:3.6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xN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Q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PugIF/fAAAABwEAAA8AAABkcnMvZG93bnJldi54bWxMj8FOwzAQRO9I/IO1SNxapw3QKGRTVZEq&#10;JASHll64bWI3ibDXIXbbwNdjTnAczWjmTbGerBFnPfreMcJinoDQ3DjVc4tweNvOMhA+ECsyjjXC&#10;l/awLq+vCsqVu/BOn/ehFbGEfU4IXQhDLqVvOm3Jz92gOXpHN1oKUY6tVCNdYrk1cpkkD9JSz3Gh&#10;o0FXnW4+9ieL8FxtX2lXL232baqnl+Nm+Dy83yPe3kybRxBBT+EvDL/4ER3KyFS7EysvDMIsXcUv&#10;AWGVgoj+3SLKGiHLUpBlIf/zlz8AAAD//wMAUEsBAi0AFAAGAAgAAAAhALaDOJL+AAAA4QEAABMA&#10;AAAAAAAAAAAAAAAAAAAAAFtDb250ZW50X1R5cGVzXS54bWxQSwECLQAUAAYACAAAACEAOP0h/9YA&#10;AACUAQAACwAAAAAAAAAAAAAAAAAvAQAAX3JlbHMvLnJlbHNQSwECLQAUAAYACAAAACEApKx8TUYC&#10;AABdBAAADgAAAAAAAAAAAAAAAAAuAgAAZHJzL2Uyb0RvYy54bWxQSwECLQAUAAYACAAAACEA+6Ag&#10;X98AAAAHAQAADwAAAAAAAAAAAAAAAACgBAAAZHJzL2Rvd25yZXYueG1sUEsFBgAAAAAEAAQA8wAA&#10;AKwFAAAAAA==&#10;" filled="f" stroked="f" strokeweight=".5pt">
                      <v:textbox>
                        <w:txbxContent>
                          <w:p w:rsidR="007B4D3F" w:rsidRPr="002F0576" w:rsidRDefault="007B4D3F" w:rsidP="007B4D3F">
                            <w:pPr>
                              <w:rPr>
                                <w:sz w:val="32"/>
                                <w:szCs w:val="36"/>
                              </w:rPr>
                            </w:pPr>
                            <w:r w:rsidRPr="002F0576">
                              <w:rPr>
                                <w:sz w:val="32"/>
                                <w:szCs w:val="36"/>
                              </w:rPr>
                              <w:sym w:font="Wingdings" w:char="F082"/>
                            </w:r>
                          </w:p>
                        </w:txbxContent>
                      </v:textbox>
                    </v:shape>
                  </w:pict>
                </mc:Fallback>
              </mc:AlternateContent>
            </w:r>
            <w:r w:rsidR="00154442" w:rsidRPr="00154442">
              <w:rPr>
                <w:rFonts w:ascii="華康香港標準楷書" w:eastAsia="華康香港標準楷書" w:hAnsi="華康香港標準楷書" w:cs="華康香港標準楷書"/>
                <w:noProof/>
                <w:sz w:val="32"/>
                <w:szCs w:val="32"/>
              </w:rPr>
              <w:drawing>
                <wp:inline distT="0" distB="0" distL="0" distR="0">
                  <wp:extent cx="2414588" cy="1609725"/>
                  <wp:effectExtent l="0" t="0" r="5080" b="0"/>
                  <wp:docPr id="2" name="圖片 2" descr="C:\Users\chengmanfong\Desktop\致知達德\親屬‧師友篇\5. 謙厚辭讓\父子性剛\picture\15-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5. 謙厚辭讓\父子性剛\picture\15-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417" cy="1613611"/>
                          </a:xfrm>
                          <a:prstGeom prst="rect">
                            <a:avLst/>
                          </a:prstGeom>
                          <a:noFill/>
                          <a:ln>
                            <a:noFill/>
                          </a:ln>
                        </pic:spPr>
                      </pic:pic>
                    </a:graphicData>
                  </a:graphic>
                </wp:inline>
              </w:drawing>
            </w:r>
          </w:p>
        </w:tc>
      </w:tr>
      <w:tr w:rsidR="00FA252F" w:rsidTr="007F453F">
        <w:tc>
          <w:tcPr>
            <w:tcW w:w="4405" w:type="dxa"/>
          </w:tcPr>
          <w:p w:rsidR="00FA252F" w:rsidRDefault="00154442" w:rsidP="00976CF8">
            <w:pPr>
              <w:ind w:leftChars="151" w:left="362"/>
              <w:rPr>
                <w:rFonts w:ascii="華康香港標準楷書" w:eastAsia="華康香港標準楷書" w:hAnsi="華康香港標準楷書" w:cs="華康香港標準楷書"/>
                <w:sz w:val="32"/>
                <w:szCs w:val="32"/>
              </w:rPr>
            </w:pPr>
            <w:r w:rsidRPr="00154442">
              <w:rPr>
                <w:rFonts w:ascii="華康香港標準楷書" w:eastAsia="華康香港標準楷書" w:hAnsi="華康香港標準楷書" w:cs="華康香港標準楷書"/>
                <w:noProof/>
                <w:sz w:val="32"/>
                <w:szCs w:val="32"/>
              </w:rPr>
              <w:drawing>
                <wp:inline distT="0" distB="0" distL="0" distR="0">
                  <wp:extent cx="2400300" cy="1619250"/>
                  <wp:effectExtent l="0" t="0" r="0" b="0"/>
                  <wp:docPr id="4" name="圖片 4" descr="C:\Users\chengmanfong\Desktop\致知達德\親屬‧師友篇\5. 謙厚辭讓\父子性剛\picture\15-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5. 謙厚辭讓\父子性剛\picture\15-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099" cy="1623162"/>
                          </a:xfrm>
                          <a:prstGeom prst="rect">
                            <a:avLst/>
                          </a:prstGeom>
                          <a:noFill/>
                          <a:ln>
                            <a:noFill/>
                          </a:ln>
                        </pic:spPr>
                      </pic:pic>
                    </a:graphicData>
                  </a:graphic>
                </wp:inline>
              </w:drawing>
            </w:r>
          </w:p>
        </w:tc>
        <w:tc>
          <w:tcPr>
            <w:tcW w:w="4123" w:type="dxa"/>
          </w:tcPr>
          <w:p w:rsidR="00FA252F" w:rsidRDefault="00154442" w:rsidP="007B4D3F">
            <w:pPr>
              <w:ind w:leftChars="53" w:left="127" w:firstLine="2"/>
              <w:rPr>
                <w:rFonts w:ascii="華康香港標準楷書" w:eastAsia="華康香港標準楷書" w:hAnsi="華康香港標準楷書" w:cs="華康香港標準楷書"/>
                <w:sz w:val="32"/>
                <w:szCs w:val="32"/>
              </w:rPr>
            </w:pPr>
            <w:r w:rsidRPr="00154442">
              <w:rPr>
                <w:rFonts w:ascii="華康香港標準楷書" w:eastAsia="華康香港標準楷書" w:hAnsi="華康香港標準楷書" w:cs="華康香港標準楷書"/>
                <w:noProof/>
                <w:sz w:val="32"/>
                <w:szCs w:val="32"/>
              </w:rPr>
              <w:drawing>
                <wp:inline distT="0" distB="0" distL="0" distR="0">
                  <wp:extent cx="2400300" cy="1619250"/>
                  <wp:effectExtent l="0" t="0" r="0" b="0"/>
                  <wp:docPr id="5" name="圖片 5" descr="C:\Users\chengmanfong\Desktop\致知達德\親屬‧師友篇\5. 謙厚辭讓\父子性剛\picture\15-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親屬‧師友篇\5. 謙厚辭讓\父子性剛\picture\15-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732" cy="1622240"/>
                          </a:xfrm>
                          <a:prstGeom prst="rect">
                            <a:avLst/>
                          </a:prstGeom>
                          <a:noFill/>
                          <a:ln>
                            <a:noFill/>
                          </a:ln>
                        </pic:spPr>
                      </pic:pic>
                    </a:graphicData>
                  </a:graphic>
                </wp:inline>
              </w:drawing>
            </w:r>
          </w:p>
        </w:tc>
      </w:tr>
    </w:tbl>
    <w:p w:rsidR="00FA252F" w:rsidRPr="00185CBA" w:rsidRDefault="007F453F" w:rsidP="00185CBA">
      <w:pPr>
        <w:ind w:leftChars="145" w:left="348"/>
        <w:rPr>
          <w:rFonts w:ascii="細明體" w:eastAsia="細明體" w:hAnsi="細明體" w:cs="細明體"/>
          <w:color w:val="000000"/>
          <w:sz w:val="28"/>
          <w:szCs w:val="28"/>
          <w:shd w:val="clear" w:color="auto" w:fill="FFFFFF"/>
        </w:rPr>
      </w:pPr>
      <w:r w:rsidRPr="007F453F">
        <w:rPr>
          <w:rFonts w:ascii="Times New Roman" w:hAnsi="Times New Roman" w:cs="Times New Roman"/>
          <w:color w:val="000000"/>
          <w:shd w:val="clear" w:color="auto" w:fill="FFFFFF"/>
        </w:rPr>
        <w:t>Story adapted from (Ming Dynasty) </w:t>
      </w:r>
      <w:r w:rsidRPr="007F453F">
        <w:rPr>
          <w:rFonts w:ascii="Times New Roman" w:hAnsi="Times New Roman" w:cs="Times New Roman"/>
          <w:i/>
          <w:iCs/>
          <w:color w:val="000000"/>
          <w:shd w:val="clear" w:color="auto" w:fill="FFFFFF"/>
        </w:rPr>
        <w:t>Treasure House of Anecdotes</w:t>
      </w:r>
      <w:r w:rsidRPr="007F453F">
        <w:rPr>
          <w:rFonts w:ascii="Times New Roman" w:hAnsi="Times New Roman" w:cs="Times New Roman"/>
          <w:color w:val="000000"/>
          <w:shd w:val="clear" w:color="auto" w:fill="FFFFFF"/>
        </w:rPr>
        <w:t> (by Feng Menglong)</w:t>
      </w:r>
      <w:r w:rsidR="00FA252F" w:rsidRPr="007B4D3F">
        <w:rPr>
          <w:rStyle w:val="a9"/>
          <w:rFonts w:ascii="Times New Roman" w:eastAsia="華康香港標準楷書" w:hAnsi="Times New Roman" w:cs="Times New Roman"/>
          <w:position w:val="6"/>
          <w:szCs w:val="24"/>
        </w:rPr>
        <w:footnoteReference w:id="1"/>
      </w:r>
    </w:p>
    <w:p w:rsidR="00DF08C7" w:rsidRDefault="00DF08C7">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7F453F"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DF08C7" w:rsidRPr="00DF08C7" w:rsidRDefault="00DF08C7" w:rsidP="00DF08C7">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DF08C7">
        <w:rPr>
          <w:rFonts w:ascii="標楷體" w:eastAsia="標楷體" w:hAnsi="標楷體" w:cs="新細明體" w:hint="eastAsia"/>
          <w:color w:val="000000"/>
          <w:kern w:val="0"/>
          <w:sz w:val="32"/>
          <w:szCs w:val="32"/>
        </w:rPr>
        <w:t>你認為故事中誰會是最後的勝利者？為甚麼</w:t>
      </w:r>
      <w:r w:rsidRPr="00DF08C7">
        <w:rPr>
          <w:rFonts w:ascii="標楷體" w:eastAsia="標楷體" w:hAnsi="標楷體" w:cs="新細明體"/>
          <w:color w:val="000000"/>
          <w:kern w:val="0"/>
          <w:sz w:val="32"/>
          <w:szCs w:val="32"/>
        </w:rPr>
        <w:t>？</w:t>
      </w:r>
    </w:p>
    <w:p w:rsidR="00DF08C7" w:rsidRPr="00DF08C7" w:rsidRDefault="00DF08C7" w:rsidP="00DF08C7">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DF08C7">
        <w:rPr>
          <w:rFonts w:ascii="標楷體" w:eastAsia="標楷體" w:hAnsi="標楷體" w:cs="新細明體" w:hint="eastAsia"/>
          <w:color w:val="000000"/>
          <w:kern w:val="0"/>
          <w:sz w:val="32"/>
          <w:szCs w:val="32"/>
        </w:rPr>
        <w:t>兒子和路人為了一丁點意氣，寧願不理正事也要等對方先讓路給自己。你認為這樣做值得嗎？為甚麼</w:t>
      </w:r>
      <w:r w:rsidRPr="00DF08C7">
        <w:rPr>
          <w:rFonts w:ascii="標楷體" w:eastAsia="標楷體" w:hAnsi="標楷體" w:cs="新細明體"/>
          <w:color w:val="000000"/>
          <w:kern w:val="0"/>
          <w:sz w:val="32"/>
          <w:szCs w:val="32"/>
        </w:rPr>
        <w:t>？</w:t>
      </w:r>
    </w:p>
    <w:p w:rsidR="00DF08C7" w:rsidRPr="00DF08C7" w:rsidRDefault="00DF08C7" w:rsidP="00DF08C7">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DF08C7">
        <w:rPr>
          <w:rFonts w:ascii="標楷體" w:eastAsia="標楷體" w:hAnsi="標楷體" w:cs="新細明體" w:hint="eastAsia"/>
          <w:color w:val="000000"/>
          <w:kern w:val="0"/>
          <w:sz w:val="32"/>
          <w:szCs w:val="32"/>
        </w:rPr>
        <w:t>假如每個人都像故事中的人物一樣，動不動就為小事爭執，不肯忍讓，試想像後果會是怎樣的呢</w:t>
      </w:r>
      <w:r w:rsidRPr="00DF08C7">
        <w:rPr>
          <w:rFonts w:ascii="標楷體" w:eastAsia="標楷體" w:hAnsi="標楷體" w:cs="新細明體"/>
          <w:color w:val="000000"/>
          <w:kern w:val="0"/>
          <w:sz w:val="32"/>
          <w:szCs w:val="32"/>
        </w:rPr>
        <w:t>？</w:t>
      </w:r>
    </w:p>
    <w:p w:rsidR="00DF08C7" w:rsidRPr="00DF08C7" w:rsidRDefault="00DF08C7" w:rsidP="00DF08C7">
      <w:pPr>
        <w:widowControl/>
        <w:numPr>
          <w:ilvl w:val="0"/>
          <w:numId w:val="18"/>
        </w:numPr>
        <w:shd w:val="clear" w:color="auto" w:fill="FFFFFF"/>
        <w:snapToGrid w:val="0"/>
        <w:spacing w:line="520" w:lineRule="exact"/>
        <w:ind w:left="798" w:hanging="406"/>
        <w:rPr>
          <w:rFonts w:ascii="stkaiti" w:eastAsia="Times New Roman" w:hAnsi="stkaiti" w:cs="Times New Roman"/>
          <w:color w:val="000000"/>
          <w:kern w:val="0"/>
          <w:sz w:val="40"/>
          <w:szCs w:val="40"/>
        </w:rPr>
      </w:pPr>
      <w:r w:rsidRPr="00DF08C7">
        <w:rPr>
          <w:rFonts w:ascii="標楷體" w:eastAsia="標楷體" w:hAnsi="標楷體" w:cs="新細明體" w:hint="eastAsia"/>
          <w:color w:val="000000"/>
          <w:kern w:val="0"/>
          <w:sz w:val="32"/>
          <w:szCs w:val="32"/>
        </w:rPr>
        <w:t>你曾經有跟別人爭執、互不忍讓的經歷嗎？試說一說。假如你能夠忍耐的話，結果又會怎樣呢</w:t>
      </w:r>
      <w:r w:rsidRPr="00DF08C7">
        <w:rPr>
          <w:rFonts w:ascii="標楷體" w:eastAsia="標楷體" w:hAnsi="標楷體" w:cs="新細明體"/>
          <w:color w:val="000000"/>
          <w:kern w:val="0"/>
          <w:sz w:val="32"/>
          <w:szCs w:val="32"/>
        </w:rPr>
        <w:t>？</w:t>
      </w:r>
    </w:p>
    <w:p w:rsidR="00DF08C7" w:rsidRPr="00DF08C7" w:rsidRDefault="00DF08C7" w:rsidP="00DF08C7">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DF08C7">
        <w:rPr>
          <w:rFonts w:ascii="標楷體" w:eastAsia="標楷體" w:hAnsi="標楷體" w:cs="新細明體" w:hint="eastAsia"/>
          <w:color w:val="000000"/>
          <w:kern w:val="0"/>
          <w:sz w:val="32"/>
          <w:szCs w:val="32"/>
        </w:rPr>
        <w:t>如果你和同學商量聖誕聯歡會的節目安排，但是大家各持己見、爭持不下，你會怎樣做呢</w:t>
      </w:r>
      <w:r w:rsidRPr="00DF08C7">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7F453F"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144" behindDoc="0" locked="0" layoutInCell="1" allowOverlap="1" wp14:anchorId="64D0E994" wp14:editId="3D9DC6C1">
                <wp:simplePos x="0" y="0"/>
                <wp:positionH relativeFrom="column">
                  <wp:posOffset>51283</wp:posOffset>
                </wp:positionH>
                <wp:positionV relativeFrom="paragraph">
                  <wp:posOffset>66397</wp:posOffset>
                </wp:positionV>
                <wp:extent cx="5200650" cy="1748332"/>
                <wp:effectExtent l="0" t="0" r="19050" b="23495"/>
                <wp:wrapNone/>
                <wp:docPr id="9" name="文字方塊 9"/>
                <wp:cNvGraphicFramePr/>
                <a:graphic xmlns:a="http://schemas.openxmlformats.org/drawingml/2006/main">
                  <a:graphicData uri="http://schemas.microsoft.com/office/word/2010/wordprocessingShape">
                    <wps:wsp>
                      <wps:cNvSpPr txBox="1"/>
                      <wps:spPr>
                        <a:xfrm>
                          <a:off x="0" y="0"/>
                          <a:ext cx="5200650" cy="1748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034C12"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周希陶</w:t>
                            </w:r>
                            <w:r w:rsidR="00D21415">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增</w:t>
                            </w:r>
                            <w:r w:rsidR="00DF08C7">
                              <w:rPr>
                                <w:rFonts w:ascii="華康香港標準楷書" w:eastAsia="華康香港標準楷書" w:hAnsi="華康香港標準楷書" w:cs="華康香港標準楷書"/>
                                <w:sz w:val="32"/>
                              </w:rPr>
                              <w:t>廣</w:t>
                            </w:r>
                            <w:r w:rsidR="00DF08C7">
                              <w:rPr>
                                <w:rFonts w:ascii="華康香港標準楷書" w:eastAsia="華康香港標準楷書" w:hAnsi="華康香港標準楷書" w:cs="華康香港標準楷書" w:hint="eastAsia"/>
                                <w:sz w:val="32"/>
                              </w:rPr>
                              <w:t>賢</w:t>
                            </w:r>
                            <w:r w:rsidR="00DF08C7">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sidR="00A644CB">
                              <w:rPr>
                                <w:rFonts w:ascii="Times New Roman" w:eastAsia="標楷體" w:hAnsi="Times New Roman" w:cs="Times New Roman"/>
                                <w:szCs w:val="24"/>
                              </w:rPr>
                              <w:t>Qing</w:t>
                            </w:r>
                            <w:r>
                              <w:rPr>
                                <w:rFonts w:ascii="Times New Roman" w:eastAsia="標楷體" w:hAnsi="Times New Roman" w:cs="Times New Roman"/>
                                <w:szCs w:val="24"/>
                              </w:rPr>
                              <w:t xml:space="preserve">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sidR="00A644CB" w:rsidRPr="00A644CB">
                              <w:rPr>
                                <w:rFonts w:ascii="Times New Roman" w:hAnsi="Times New Roman" w:cs="Times New Roman"/>
                                <w:i/>
                                <w:color w:val="000000"/>
                              </w:rPr>
                              <w:t xml:space="preserve">Essays on Ancient </w:t>
                            </w:r>
                            <w:r w:rsidR="00A644CB" w:rsidRPr="00A644CB">
                              <w:rPr>
                                <w:rFonts w:ascii="Times New Roman" w:hAnsi="Times New Roman" w:cs="Times New Roman" w:hint="eastAsia"/>
                                <w:i/>
                                <w:color w:val="000000"/>
                              </w:rPr>
                              <w:t>Chinese Wisdom</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sidR="00A644CB">
                              <w:rPr>
                                <w:rFonts w:ascii="Times New Roman" w:hAnsi="Times New Roman" w:cs="Times New Roman"/>
                                <w:iCs/>
                                <w:color w:val="000000"/>
                              </w:rPr>
                              <w:t>Zhou Xitao</w:t>
                            </w:r>
                            <w:r w:rsidRPr="002F5DB4">
                              <w:rPr>
                                <w:rFonts w:ascii="Times New Roman" w:hAnsi="Times New Roman" w:cs="Times New Roman"/>
                                <w:iCs/>
                                <w:color w:val="000000"/>
                              </w:rPr>
                              <w:t>)</w:t>
                            </w:r>
                          </w:p>
                          <w:p w:rsidR="007B53C4" w:rsidRPr="00CA44B8" w:rsidRDefault="00DF08C7" w:rsidP="00C46CB5">
                            <w:pPr>
                              <w:snapToGrid w:val="0"/>
                              <w:rPr>
                                <w:rFonts w:ascii="華康香港標準楷書" w:eastAsia="華康香港標準楷書" w:hAnsi="華康香港標準楷書" w:cs="華康香港標準楷書"/>
                                <w:b/>
                                <w:sz w:val="32"/>
                                <w:lang w:eastAsia="zh-HK"/>
                              </w:rPr>
                            </w:pPr>
                            <w:r w:rsidRPr="007F453F">
                              <w:rPr>
                                <w:rFonts w:ascii="華康香港標準楷書" w:eastAsia="華康香港標準楷書" w:hAnsi="華康香港標準楷書" w:cs="華康香港標準楷書" w:hint="eastAsia"/>
                                <w:b/>
                                <w:sz w:val="32"/>
                              </w:rPr>
                              <w:t>得</w:t>
                            </w:r>
                            <w:r>
                              <w:rPr>
                                <w:rFonts w:ascii="華康香港標準楷書" w:eastAsia="華康香港標準楷書" w:hAnsi="華康香港標準楷書" w:cs="華康香港標準楷書" w:hint="eastAsia"/>
                                <w:b/>
                                <w:sz w:val="32"/>
                              </w:rPr>
                              <w:t>忍</w:t>
                            </w:r>
                            <w:r>
                              <w:rPr>
                                <w:rFonts w:ascii="華康香港標準楷書" w:eastAsia="華康香港標準楷書" w:hAnsi="華康香港標準楷書" w:cs="華康香港標準楷書"/>
                                <w:b/>
                                <w:sz w:val="32"/>
                              </w:rPr>
                              <w:t>且忍，</w:t>
                            </w:r>
                            <w:r>
                              <w:rPr>
                                <w:rFonts w:ascii="華康香港標準楷書" w:eastAsia="華康香港標準楷書" w:hAnsi="華康香港標準楷書" w:cs="華康香港標準楷書" w:hint="eastAsia"/>
                                <w:b/>
                                <w:sz w:val="32"/>
                              </w:rPr>
                              <w:t>得耐且</w:t>
                            </w:r>
                            <w:r>
                              <w:rPr>
                                <w:rFonts w:ascii="華康香港標準楷書" w:eastAsia="華康香港標準楷書" w:hAnsi="華康香港標準楷書" w:cs="華康香港標準楷書"/>
                                <w:b/>
                                <w:sz w:val="32"/>
                              </w:rPr>
                              <w:t>耐</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不忍不耐</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事成</w:t>
                            </w:r>
                            <w:r>
                              <w:rPr>
                                <w:rFonts w:ascii="華康香港標準楷書" w:eastAsia="華康香港標準楷書" w:hAnsi="華康香港標準楷書" w:cs="華康香港標準楷書"/>
                                <w:b/>
                                <w:sz w:val="32"/>
                              </w:rPr>
                              <w:t>大</w:t>
                            </w:r>
                            <w:r>
                              <w:rPr>
                                <w:rFonts w:ascii="華康香港標準楷書" w:eastAsia="華康香港標準楷書" w:hAnsi="華康香港標準楷書" w:cs="華康香港標準楷書" w:hint="eastAsia"/>
                                <w:b/>
                                <w:sz w:val="32"/>
                              </w:rPr>
                              <w:t>。</w:t>
                            </w:r>
                          </w:p>
                          <w:p w:rsidR="007B53C4" w:rsidRDefault="007F453F" w:rsidP="00C46CB5">
                            <w:pPr>
                              <w:spacing w:beforeLines="50" w:before="180"/>
                            </w:pPr>
                            <w:r>
                              <w:rPr>
                                <w:rFonts w:ascii="Times New Roman" w:eastAsia="標楷體" w:hAnsi="Times New Roman" w:cs="Times New Roman"/>
                                <w:szCs w:val="24"/>
                              </w:rPr>
                              <w:t>(</w:t>
                            </w:r>
                            <w:r w:rsidR="00A644CB">
                              <w:rPr>
                                <w:rFonts w:ascii="Times New Roman" w:eastAsia="標楷體" w:hAnsi="Times New Roman" w:cs="Times New Roman"/>
                                <w:szCs w:val="24"/>
                              </w:rPr>
                              <w:t>It is good to be tolerant. If you cannot endure a difficult situation, it will only worsen.)</w:t>
                            </w:r>
                          </w:p>
                          <w:p w:rsidR="00851113" w:rsidRDefault="00851113"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4.05pt;margin-top:5.25pt;width:409.5pt;height:1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4qwIAAL4FAAAOAAAAZHJzL2Uyb0RvYy54bWysVF1OGzEQfq/UO1h+L5uE8BexQSmIqhIC&#10;VKh4drw2sfB6XNvJbnoBpB6APvcAPUAPBOfo2Lsbws8LVV92x55vxjPf/Owf1KUmC+G8ApPT/kaP&#10;EmE4FMpc5/Tr5fGHXUp8YKZgGozI6VJ4ejB+/26/siMxgBnoQjiCTowfVTansxDsKMs8n4mS+Q2w&#10;wqBSgitZwKO7zgrHKvRe6mzQ621nFbjCOuDCe7w9apR0nPxLKXg4k9KLQHROMbaQvi59p/GbjffZ&#10;6NoxO1O8DYP9QxQlUwYfXbk6YoGRuVMvXJWKO/AgwwaHMgMpFRcpB8ym33uWzcWMWZFyQXK8XdHk&#10;/59bfro4d0QVOd2jxLASS/Rwd3v/++fD3Z/7Xz/IXmSosn6EwAuL0FB/hBor3d17vIyJ19KV8Y8p&#10;EdQj18sVv6IOhOPlVqzYFqo46vo7w93NzUH0kz2aW+fDJwEliUJOHRYw8coWJz400A4SX/OgVXGs&#10;tE6H2DTiUDuyYFhuHVKQ6PwJShtS5XR7E+N44SG6XtlPNeM3bXhrHtCfNtFSpPZqw4oUNVQkKSy1&#10;iBhtvgiJ9CZGXomRcS7MKs6EjiiJGb3FsMU/RvUW4yYPtEgvgwkr41IZcA1LT6ktbjpqZYPHGq7l&#10;HcVQT+vUV8OuU6ZQLLGBHDRD6C0/Vsj3CfPhnDmcOmwM3CThDD9SAxYJWomSGbjvr91HPA4Daimp&#10;cIpz6r/NmROU6M8Gx2SvPxzGsU+H4dbOAA9uXTNd15h5eQjYOX3cWZYnMeKD7kTpoLzChTOJr6KK&#10;GY5v5zR04mFodgsuLC4mkwTCQbcsnJgLy6PryHLss8v6ijnb9nnAETmFbt7Z6Fm7N9hoaWAyDyBV&#10;moXIc8Nqyz8uiTRN7UKLW2j9nFCPa3f8FwAA//8DAFBLAwQUAAYACAAAACEAxpMSf9sAAAAIAQAA&#10;DwAAAGRycy9kb3ducmV2LnhtbEyPwU7DMBBE70j8g7VI3KjTSAUT4lSAChdOtIizG29ti9iObDdN&#10;/77LCY47M5p9065nP7AJU3YxSFguKmAY+qhdMBK+dm93AlguKmg1xIASzphh3V1ftarR8RQ+cdoW&#10;w6gk5EZJsKWMDee5t+hVXsQRA3mHmLwqdCbDdVInKvcDr6vqnnvlAn2wasRXi/3P9uglbF7Mo+mF&#10;SnYjtHPT/H34MO9S3t7Mz0/ACs7lLwy/+IQOHTHt4zHozAYJYklBkqsVMLJF/UDCXkItVgJ41/L/&#10;A7oLAAAA//8DAFBLAQItABQABgAIAAAAIQC2gziS/gAAAOEBAAATAAAAAAAAAAAAAAAAAAAAAABb&#10;Q29udGVudF9UeXBlc10ueG1sUEsBAi0AFAAGAAgAAAAhADj9If/WAAAAlAEAAAsAAAAAAAAAAAAA&#10;AAAALwEAAF9yZWxzLy5yZWxzUEsBAi0AFAAGAAgAAAAhAJ02mrirAgAAvgUAAA4AAAAAAAAAAAAA&#10;AAAALgIAAGRycy9lMm9Eb2MueG1sUEsBAi0AFAAGAAgAAAAhAMaTEn/bAAAACAEAAA8AAAAAAAAA&#10;AAAAAAAABQUAAGRycy9kb3ducmV2LnhtbFBLBQYAAAAABAAEAPMAAAANBgAAAAA=&#10;" fillcolor="white [3201]" strokeweight=".5pt">
                <v:textbox>
                  <w:txbxContent>
                    <w:p w:rsidR="007B53C4" w:rsidRDefault="00034C12"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周希陶</w:t>
                      </w:r>
                      <w:r w:rsidR="00D21415">
                        <w:rPr>
                          <w:rFonts w:ascii="華康香港標準楷書" w:eastAsia="華康香港標準楷書" w:hAnsi="華康香港標準楷書" w:cs="華康香港標準楷書" w:hint="eastAsia"/>
                          <w:sz w:val="32"/>
                        </w:rPr>
                        <w:t>《</w:t>
                      </w:r>
                      <w:r w:rsidR="00DF08C7">
                        <w:rPr>
                          <w:rFonts w:ascii="華康香港標準楷書" w:eastAsia="華康香港標準楷書" w:hAnsi="華康香港標準楷書" w:cs="華康香港標準楷書" w:hint="eastAsia"/>
                          <w:sz w:val="32"/>
                        </w:rPr>
                        <w:t>增</w:t>
                      </w:r>
                      <w:r w:rsidR="00DF08C7">
                        <w:rPr>
                          <w:rFonts w:ascii="華康香港標準楷書" w:eastAsia="華康香港標準楷書" w:hAnsi="華康香港標準楷書" w:cs="華康香港標準楷書"/>
                          <w:sz w:val="32"/>
                        </w:rPr>
                        <w:t>廣</w:t>
                      </w:r>
                      <w:r w:rsidR="00DF08C7">
                        <w:rPr>
                          <w:rFonts w:ascii="華康香港標準楷書" w:eastAsia="華康香港標準楷書" w:hAnsi="華康香港標準楷書" w:cs="華康香港標準楷書" w:hint="eastAsia"/>
                          <w:sz w:val="32"/>
                        </w:rPr>
                        <w:t>賢</w:t>
                      </w:r>
                      <w:r w:rsidR="00DF08C7">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sidR="00A644CB">
                        <w:rPr>
                          <w:rFonts w:ascii="Times New Roman" w:eastAsia="標楷體" w:hAnsi="Times New Roman" w:cs="Times New Roman"/>
                          <w:szCs w:val="24"/>
                        </w:rPr>
                        <w:t>Qing</w:t>
                      </w:r>
                      <w:r>
                        <w:rPr>
                          <w:rFonts w:ascii="Times New Roman" w:eastAsia="標楷體" w:hAnsi="Times New Roman" w:cs="Times New Roman"/>
                          <w:szCs w:val="24"/>
                        </w:rPr>
                        <w:t xml:space="preserve">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sidR="00A644CB" w:rsidRPr="00A644CB">
                        <w:rPr>
                          <w:rFonts w:ascii="Times New Roman" w:hAnsi="Times New Roman" w:cs="Times New Roman"/>
                          <w:i/>
                          <w:color w:val="000000"/>
                        </w:rPr>
                        <w:t xml:space="preserve">Essays on Ancient </w:t>
                      </w:r>
                      <w:r w:rsidR="00A644CB" w:rsidRPr="00A644CB">
                        <w:rPr>
                          <w:rFonts w:ascii="Times New Roman" w:hAnsi="Times New Roman" w:cs="Times New Roman" w:hint="eastAsia"/>
                          <w:i/>
                          <w:color w:val="000000"/>
                        </w:rPr>
                        <w:t>Chinese Wisdom</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sidR="00A644CB">
                        <w:rPr>
                          <w:rFonts w:ascii="Times New Roman" w:hAnsi="Times New Roman" w:cs="Times New Roman"/>
                          <w:iCs/>
                          <w:color w:val="000000"/>
                        </w:rPr>
                        <w:t>Zhou Xitao</w:t>
                      </w:r>
                      <w:r w:rsidRPr="002F5DB4">
                        <w:rPr>
                          <w:rFonts w:ascii="Times New Roman" w:hAnsi="Times New Roman" w:cs="Times New Roman"/>
                          <w:iCs/>
                          <w:color w:val="000000"/>
                        </w:rPr>
                        <w:t>)</w:t>
                      </w:r>
                    </w:p>
                    <w:p w:rsidR="007B53C4" w:rsidRPr="00CA44B8" w:rsidRDefault="00DF08C7" w:rsidP="00C46CB5">
                      <w:pPr>
                        <w:snapToGrid w:val="0"/>
                        <w:rPr>
                          <w:rFonts w:ascii="華康香港標準楷書" w:eastAsia="華康香港標準楷書" w:hAnsi="華康香港標準楷書" w:cs="華康香港標準楷書"/>
                          <w:b/>
                          <w:sz w:val="32"/>
                          <w:lang w:eastAsia="zh-HK"/>
                        </w:rPr>
                      </w:pPr>
                      <w:r w:rsidRPr="007F453F">
                        <w:rPr>
                          <w:rFonts w:ascii="華康香港標準楷書" w:eastAsia="華康香港標準楷書" w:hAnsi="華康香港標準楷書" w:cs="華康香港標準楷書" w:hint="eastAsia"/>
                          <w:b/>
                          <w:sz w:val="32"/>
                        </w:rPr>
                        <w:t>得</w:t>
                      </w:r>
                      <w:r>
                        <w:rPr>
                          <w:rFonts w:ascii="華康香港標準楷書" w:eastAsia="華康香港標準楷書" w:hAnsi="華康香港標準楷書" w:cs="華康香港標準楷書" w:hint="eastAsia"/>
                          <w:b/>
                          <w:sz w:val="32"/>
                        </w:rPr>
                        <w:t>忍</w:t>
                      </w:r>
                      <w:r>
                        <w:rPr>
                          <w:rFonts w:ascii="華康香港標準楷書" w:eastAsia="華康香港標準楷書" w:hAnsi="華康香港標準楷書" w:cs="華康香港標準楷書"/>
                          <w:b/>
                          <w:sz w:val="32"/>
                        </w:rPr>
                        <w:t>且忍，</w:t>
                      </w:r>
                      <w:r>
                        <w:rPr>
                          <w:rFonts w:ascii="華康香港標準楷書" w:eastAsia="華康香港標準楷書" w:hAnsi="華康香港標準楷書" w:cs="華康香港標準楷書" w:hint="eastAsia"/>
                          <w:b/>
                          <w:sz w:val="32"/>
                        </w:rPr>
                        <w:t>得耐且</w:t>
                      </w:r>
                      <w:r>
                        <w:rPr>
                          <w:rFonts w:ascii="華康香港標準楷書" w:eastAsia="華康香港標準楷書" w:hAnsi="華康香港標準楷書" w:cs="華康香港標準楷書"/>
                          <w:b/>
                          <w:sz w:val="32"/>
                        </w:rPr>
                        <w:t>耐</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不忍不耐</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事成</w:t>
                      </w:r>
                      <w:r>
                        <w:rPr>
                          <w:rFonts w:ascii="華康香港標準楷書" w:eastAsia="華康香港標準楷書" w:hAnsi="華康香港標準楷書" w:cs="華康香港標準楷書"/>
                          <w:b/>
                          <w:sz w:val="32"/>
                        </w:rPr>
                        <w:t>大</w:t>
                      </w:r>
                      <w:r>
                        <w:rPr>
                          <w:rFonts w:ascii="華康香港標準楷書" w:eastAsia="華康香港標準楷書" w:hAnsi="華康香港標準楷書" w:cs="華康香港標準楷書" w:hint="eastAsia"/>
                          <w:b/>
                          <w:sz w:val="32"/>
                        </w:rPr>
                        <w:t>。</w:t>
                      </w:r>
                    </w:p>
                    <w:p w:rsidR="007B53C4" w:rsidRDefault="007F453F" w:rsidP="00C46CB5">
                      <w:pPr>
                        <w:spacing w:beforeLines="50" w:before="180"/>
                      </w:pPr>
                      <w:r>
                        <w:rPr>
                          <w:rFonts w:ascii="Times New Roman" w:eastAsia="標楷體" w:hAnsi="Times New Roman" w:cs="Times New Roman"/>
                          <w:szCs w:val="24"/>
                        </w:rPr>
                        <w:t>(</w:t>
                      </w:r>
                      <w:r w:rsidR="00A644CB">
                        <w:rPr>
                          <w:rFonts w:ascii="Times New Roman" w:eastAsia="標楷體" w:hAnsi="Times New Roman" w:cs="Times New Roman"/>
                          <w:szCs w:val="24"/>
                        </w:rPr>
                        <w:t>It is good to be tolerant. If you cannot endure a difficult situation, it will only worsen.)</w:t>
                      </w:r>
                    </w:p>
                    <w:p w:rsidR="00851113" w:rsidRDefault="00851113" w:rsidP="007B53C4"/>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A644CB">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148B54E2" wp14:editId="404429CF">
                <wp:simplePos x="0" y="0"/>
                <wp:positionH relativeFrom="column">
                  <wp:posOffset>21260</wp:posOffset>
                </wp:positionH>
                <wp:positionV relativeFrom="paragraph">
                  <wp:posOffset>5487</wp:posOffset>
                </wp:positionV>
                <wp:extent cx="5257800" cy="2055571"/>
                <wp:effectExtent l="0" t="0" r="19050" b="20955"/>
                <wp:wrapNone/>
                <wp:docPr id="3" name="文字方塊 3"/>
                <wp:cNvGraphicFramePr/>
                <a:graphic xmlns:a="http://schemas.openxmlformats.org/drawingml/2006/main">
                  <a:graphicData uri="http://schemas.microsoft.com/office/word/2010/wordprocessingShape">
                    <wps:wsp>
                      <wps:cNvSpPr txBox="1"/>
                      <wps:spPr>
                        <a:xfrm>
                          <a:off x="0" y="0"/>
                          <a:ext cx="5257800" cy="2055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馬融</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忠經‧</w:t>
                            </w:r>
                            <w:r w:rsidR="00FC4A1C">
                              <w:rPr>
                                <w:rFonts w:ascii="華康香港標準楷書" w:eastAsia="華康香港標準楷書" w:hAnsi="華康香港標準楷書" w:cs="華康香港標準楷書"/>
                                <w:sz w:val="32"/>
                              </w:rPr>
                              <w:t>廣</w:t>
                            </w:r>
                            <w:r w:rsidR="00FC4A1C">
                              <w:rPr>
                                <w:rFonts w:ascii="華康香港標準楷書" w:eastAsia="華康香港標準楷書" w:hAnsi="華康香港標準楷書" w:cs="華康香港標準楷書" w:hint="eastAsia"/>
                                <w:sz w:val="32"/>
                              </w:rPr>
                              <w:t>至理章</w:t>
                            </w:r>
                            <w:r>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color w:val="000000"/>
                              </w:rPr>
                              <w:t xml:space="preserve">Chapter </w:t>
                            </w:r>
                            <w:r w:rsidRPr="008E414C">
                              <w:rPr>
                                <w:rFonts w:ascii="Times New Roman" w:hAnsi="Times New Roman" w:cs="Times New Roman"/>
                                <w:color w:val="000000"/>
                              </w:rPr>
                              <w:t>"</w:t>
                            </w:r>
                            <w:r>
                              <w:rPr>
                                <w:rFonts w:ascii="Times New Roman" w:hAnsi="Times New Roman" w:cs="Times New Roman"/>
                                <w:color w:val="000000"/>
                              </w:rPr>
                              <w:t>The Amplification of truth</w:t>
                            </w:r>
                            <w:r w:rsidRPr="008E414C">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i/>
                                <w:iCs/>
                                <w:color w:val="000000"/>
                              </w:rPr>
                              <w:t>The Classic of Loyalty</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 xml:space="preserve">Ma </w:t>
                            </w:r>
                            <w:r>
                              <w:rPr>
                                <w:rFonts w:ascii="Times New Roman" w:hAnsi="Times New Roman" w:cs="Times New Roman" w:hint="eastAsia"/>
                                <w:iCs/>
                                <w:color w:val="000000"/>
                              </w:rPr>
                              <w:t>R</w:t>
                            </w:r>
                            <w:r>
                              <w:rPr>
                                <w:rFonts w:ascii="Times New Roman" w:hAnsi="Times New Roman" w:cs="Times New Roman"/>
                                <w:iCs/>
                                <w:color w:val="000000"/>
                              </w:rPr>
                              <w:t>ong</w:t>
                            </w:r>
                            <w:r w:rsidRPr="002F5DB4">
                              <w:rPr>
                                <w:rFonts w:ascii="Times New Roman" w:hAnsi="Times New Roman" w:cs="Times New Roman"/>
                                <w:iCs/>
                                <w:color w:val="000000"/>
                              </w:rPr>
                              <w:t>)</w:t>
                            </w:r>
                          </w:p>
                          <w:p w:rsidR="00F35962" w:rsidRPr="00CA44B8" w:rsidRDefault="00154442" w:rsidP="00F35962">
                            <w:pPr>
                              <w:rPr>
                                <w:rFonts w:ascii="華康香港標準楷書" w:eastAsia="華康香港標準楷書" w:hAnsi="華康香港標準楷書" w:cs="華康香港標準楷書"/>
                                <w:b/>
                                <w:sz w:val="32"/>
                              </w:rPr>
                            </w:pPr>
                            <w:r w:rsidRPr="007F453F">
                              <w:rPr>
                                <w:rFonts w:ascii="華康香港標準楷書" w:eastAsia="華康香港標準楷書" w:hAnsi="華康香港標準楷書" w:cs="華康香港標準楷書" w:hint="eastAsia"/>
                                <w:b/>
                                <w:sz w:val="32"/>
                              </w:rPr>
                              <w:t>崇</w:t>
                            </w:r>
                            <w:r>
                              <w:rPr>
                                <w:rFonts w:ascii="華康香港標準楷書" w:eastAsia="華康香港標準楷書" w:hAnsi="華康香港標準楷書" w:cs="華康香港標準楷書" w:hint="eastAsia"/>
                                <w:b/>
                                <w:sz w:val="32"/>
                              </w:rPr>
                              <w:t>讓則人不</w:t>
                            </w:r>
                            <w:r>
                              <w:rPr>
                                <w:rFonts w:ascii="華康香港標準楷書" w:eastAsia="華康香港標準楷書" w:hAnsi="華康香港標準楷書" w:cs="華康香港標準楷書"/>
                                <w:b/>
                                <w:sz w:val="32"/>
                              </w:rPr>
                              <w:t>爭</w:t>
                            </w:r>
                            <w:r w:rsidR="00F35962">
                              <w:rPr>
                                <w:rFonts w:ascii="華康香港標準楷書" w:eastAsia="華康香港標準楷書" w:hAnsi="華康香港標準楷書" w:cs="華康香港標準楷書" w:hint="eastAsia"/>
                                <w:b/>
                                <w:sz w:val="32"/>
                              </w:rPr>
                              <w:t>。</w:t>
                            </w:r>
                          </w:p>
                          <w:p w:rsidR="00F35962" w:rsidRDefault="007F453F" w:rsidP="00F41552">
                            <w:r>
                              <w:rPr>
                                <w:rFonts w:ascii="Times New Roman" w:eastAsia="標楷體" w:hAnsi="Times New Roman" w:cs="Times New Roman"/>
                                <w:szCs w:val="24"/>
                              </w:rPr>
                              <w:t>(</w:t>
                            </w:r>
                            <w:r>
                              <w:rPr>
                                <w:rFonts w:ascii="Times New Roman" w:eastAsia="標楷體" w:hAnsi="Times New Roman" w:cs="Times New Roman"/>
                                <w:szCs w:val="24"/>
                              </w:rPr>
                              <w:t>If our society advocates giving precedence out of courtesy, then there will be no conflict caused by people rushing on to become the first.</w:t>
                            </w:r>
                            <w:r>
                              <w:rPr>
                                <w:rFonts w:ascii="Times New Roman" w:eastAsia="標楷體" w:hAnsi="Times New Roman" w:cs="Times New Roman"/>
                                <w:szCs w:val="24"/>
                              </w:rPr>
                              <w:t>.</w:t>
                            </w:r>
                            <w:r w:rsidRPr="00B053DB">
                              <w:rPr>
                                <w:rFonts w:ascii="Times New Roman" w:eastAsia="標楷體" w:hAnsi="Times New Roman" w:cs="Times New Roman"/>
                                <w:szCs w:val="24"/>
                              </w:rPr>
                              <w:t>)</w:t>
                            </w:r>
                          </w:p>
                          <w:p w:rsidR="00F35962" w:rsidRDefault="00F35962" w:rsidP="00F35962"/>
                          <w:p w:rsidR="007125E9" w:rsidRDefault="007125E9" w:rsidP="007125E9">
                            <w:r w:rsidRPr="00BF07FA">
                              <w:rPr>
                                <w:rFonts w:hint="eastAsia"/>
                              </w:rPr>
                              <w:t>注</w:t>
                            </w:r>
                            <w:r w:rsidRPr="00BF07FA">
                              <w:t>釋</w:t>
                            </w:r>
                            <w:r w:rsidRPr="00BF07FA">
                              <w:rPr>
                                <w:rFonts w:hint="eastAsia"/>
                              </w:rPr>
                              <w:t>：</w:t>
                            </w:r>
                            <w:r w:rsidRPr="00BF07FA">
                              <w:rPr>
                                <w:rFonts w:ascii="Times New Roman" w:hAnsi="Times New Roman" w:cs="Times New Roman"/>
                              </w:rPr>
                              <w:t>1.</w:t>
                            </w:r>
                            <w:r>
                              <w:rPr>
                                <w:rFonts w:ascii="Times New Roman" w:hAnsi="Times New Roman" w:cs="Times New Roman"/>
                              </w:rPr>
                              <w:t xml:space="preserve"> </w:t>
                            </w:r>
                            <w:r w:rsidR="00154442">
                              <w:rPr>
                                <w:rFonts w:hint="eastAsia"/>
                              </w:rPr>
                              <w:t>崇</w:t>
                            </w:r>
                            <w:r>
                              <w:rPr>
                                <w:rFonts w:hint="eastAsia"/>
                              </w:rPr>
                              <w:t>：</w:t>
                            </w:r>
                            <w:r w:rsidR="00FC4A1C">
                              <w:rPr>
                                <w:rFonts w:hint="eastAsia"/>
                              </w:rPr>
                              <w:t>崇尚，重視的意思</w:t>
                            </w:r>
                          </w:p>
                          <w:p w:rsidR="007125E9" w:rsidRPr="007125E9" w:rsidRDefault="007125E9"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1.65pt;margin-top:.45pt;width:414pt;height:1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rxrgIAAL4FAAAOAAAAZHJzL2Uyb0RvYy54bWysVF1O3DAQfq/UO1h+L8kuBOiKLNqCqCoh&#10;QF0qnr2OzUY4Htf2brK9AFIPQJ97gB6gB4JzdOwky0J5oepLMvZ88/d5Zg4Om0qRpbCuBJ3TwVZK&#10;idAcilJf5/TL5cm7fUqcZ7pgCrTI6Uo4ejh+++agNiMxhDmoQliCTrQb1Sanc+/NKEkcn4uKuS0w&#10;QqNSgq2Yx6O9TgrLavReqWSYprtJDbYwFrhwDm+PWyUdR/9SCu7PpXTCE5VTzM3Hr43fWfgm4wM2&#10;urbMzEvepcH+IYuKlRqDrl0dM8/IwpZ/uapKbsGB9FscqgSkLLmINWA1g/RZNdM5MyLWguQ4s6bJ&#10;/T+3/Gx5YUlZ5HSbEs0qfKKHu9v7Xz8e7n7f//xOtgNDtXEjBE4NQn3zARp86f7e4WUovJG2Cn8s&#10;iaAeuV6t+RWNJxwvs2G2t5+iiqNumGZZthf9JI/mxjr/UUBFgpBTiw8YeWXLU+cxFYT2kBDNgSqL&#10;k1KpeAhNI46UJUuGz6187/wJSmlS53R3O0uj4ye64HptP1OM34QyMeYGCk9Kh3AitleXVqCopSJK&#10;fqVEwCj9WUikNzLyQo6Mc6HXeUZ0QEms6DWGHf4xq9cYt3WgRYwM2q+Nq1KDbVl6Sm1x01MrWzyS&#10;tFF3EH0za2JfZX2nzKBYYQNZaIfQGX5SIt+nzPkLZnHqsDFwk/hz/EgF+EjQSZTMwX576T7gcRhQ&#10;S0mNU5xT93XBrKBEfdI4Ju8HOzth7ONhJ9sb4sFuamabGr2ojgA7Z4A7y/AoBrxXvSgtVFe4cCYh&#10;KqqY5hg7p74Xj3y7W3BhcTGZRBAOumH+VE8ND64Dy6HPLpsrZk3X5x5H5Az6eWejZ+3eYoOlhsnC&#10;gyzjLASeW1Y7/nFJxHbtFlrYQpvniHpcu+M/AAAA//8DAFBLAwQUAAYACAAAACEAWaaugdgAAAAG&#10;AQAADwAAAGRycy9kb3ducmV2LnhtbEyOzU7DMBCE70i8g7VI3KjTBlVpiFMBKlw40SLObry1I+J1&#10;ZLtpeHuWExznRzNfs539ICaMqQ+kYLkoQCB1wfRkFXwcXu4qEClrMnoIhAq+McG2vb5qdG3Chd5x&#10;2mcreIRSrRW4nMdaytQ59DotwojE2SlErzPLaKWJ+sLjfpCrolhLr3viB6dHfHbYfe3PXsHuyW5s&#10;V+nodpXp+2n+PL3ZV6Vub+bHBxAZ5/xXhl98RoeWmY7hTCaJQUFZclHBBgSHVblkeWR3db8G2Tby&#10;P377AwAA//8DAFBLAQItABQABgAIAAAAIQC2gziS/gAAAOEBAAATAAAAAAAAAAAAAAAAAAAAAABb&#10;Q29udGVudF9UeXBlc10ueG1sUEsBAi0AFAAGAAgAAAAhADj9If/WAAAAlAEAAAsAAAAAAAAAAAAA&#10;AAAALwEAAF9yZWxzLy5yZWxzUEsBAi0AFAAGAAgAAAAhAKSOevGuAgAAvgUAAA4AAAAAAAAAAAAA&#10;AAAALgIAAGRycy9lMm9Eb2MueG1sUEsBAi0AFAAGAAgAAAAhAFmmroHYAAAABgEAAA8AAAAAAAAA&#10;AAAAAAAACAUAAGRycy9kb3ducmV2LnhtbFBLBQYAAAAABAAEAPMAAAANBgAAAAA=&#10;" fillcolor="white [3201]" strokeweight=".5pt">
                <v:textbox>
                  <w:txbxContent>
                    <w:p w:rsidR="00F35962" w:rsidRDefault="00F35962"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馬融</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忠經‧</w:t>
                      </w:r>
                      <w:r w:rsidR="00FC4A1C">
                        <w:rPr>
                          <w:rFonts w:ascii="華康香港標準楷書" w:eastAsia="華康香港標準楷書" w:hAnsi="華康香港標準楷書" w:cs="華康香港標準楷書"/>
                          <w:sz w:val="32"/>
                        </w:rPr>
                        <w:t>廣</w:t>
                      </w:r>
                      <w:r w:rsidR="00FC4A1C">
                        <w:rPr>
                          <w:rFonts w:ascii="華康香港標準楷書" w:eastAsia="華康香港標準楷書" w:hAnsi="華康香港標準楷書" w:cs="華康香港標準楷書" w:hint="eastAsia"/>
                          <w:sz w:val="32"/>
                        </w:rPr>
                        <w:t>至理章</w:t>
                      </w:r>
                      <w:r>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color w:val="000000"/>
                        </w:rPr>
                        <w:t xml:space="preserve">Chapter </w:t>
                      </w:r>
                      <w:r w:rsidRPr="008E414C">
                        <w:rPr>
                          <w:rFonts w:ascii="Times New Roman" w:hAnsi="Times New Roman" w:cs="Times New Roman"/>
                          <w:color w:val="000000"/>
                        </w:rPr>
                        <w:t>"</w:t>
                      </w:r>
                      <w:r>
                        <w:rPr>
                          <w:rFonts w:ascii="Times New Roman" w:hAnsi="Times New Roman" w:cs="Times New Roman"/>
                          <w:color w:val="000000"/>
                        </w:rPr>
                        <w:t>The Amplification of truth</w:t>
                      </w:r>
                      <w:r w:rsidRPr="008E414C">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i/>
                          <w:iCs/>
                          <w:color w:val="000000"/>
                        </w:rPr>
                        <w:t>The Classic of Loyalty</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 xml:space="preserve">Ma </w:t>
                      </w:r>
                      <w:r>
                        <w:rPr>
                          <w:rFonts w:ascii="Times New Roman" w:hAnsi="Times New Roman" w:cs="Times New Roman" w:hint="eastAsia"/>
                          <w:iCs/>
                          <w:color w:val="000000"/>
                        </w:rPr>
                        <w:t>R</w:t>
                      </w:r>
                      <w:r>
                        <w:rPr>
                          <w:rFonts w:ascii="Times New Roman" w:hAnsi="Times New Roman" w:cs="Times New Roman"/>
                          <w:iCs/>
                          <w:color w:val="000000"/>
                        </w:rPr>
                        <w:t>ong</w:t>
                      </w:r>
                      <w:r w:rsidRPr="002F5DB4">
                        <w:rPr>
                          <w:rFonts w:ascii="Times New Roman" w:hAnsi="Times New Roman" w:cs="Times New Roman"/>
                          <w:iCs/>
                          <w:color w:val="000000"/>
                        </w:rPr>
                        <w:t>)</w:t>
                      </w:r>
                    </w:p>
                    <w:p w:rsidR="00F35962" w:rsidRPr="00CA44B8" w:rsidRDefault="00154442" w:rsidP="00F35962">
                      <w:pPr>
                        <w:rPr>
                          <w:rFonts w:ascii="華康香港標準楷書" w:eastAsia="華康香港標準楷書" w:hAnsi="華康香港標準楷書" w:cs="華康香港標準楷書"/>
                          <w:b/>
                          <w:sz w:val="32"/>
                        </w:rPr>
                      </w:pPr>
                      <w:r w:rsidRPr="007F453F">
                        <w:rPr>
                          <w:rFonts w:ascii="華康香港標準楷書" w:eastAsia="華康香港標準楷書" w:hAnsi="華康香港標準楷書" w:cs="華康香港標準楷書" w:hint="eastAsia"/>
                          <w:b/>
                          <w:sz w:val="32"/>
                        </w:rPr>
                        <w:t>崇</w:t>
                      </w:r>
                      <w:r>
                        <w:rPr>
                          <w:rFonts w:ascii="華康香港標準楷書" w:eastAsia="華康香港標準楷書" w:hAnsi="華康香港標準楷書" w:cs="華康香港標準楷書" w:hint="eastAsia"/>
                          <w:b/>
                          <w:sz w:val="32"/>
                        </w:rPr>
                        <w:t>讓則人不</w:t>
                      </w:r>
                      <w:r>
                        <w:rPr>
                          <w:rFonts w:ascii="華康香港標準楷書" w:eastAsia="華康香港標準楷書" w:hAnsi="華康香港標準楷書" w:cs="華康香港標準楷書"/>
                          <w:b/>
                          <w:sz w:val="32"/>
                        </w:rPr>
                        <w:t>爭</w:t>
                      </w:r>
                      <w:r w:rsidR="00F35962">
                        <w:rPr>
                          <w:rFonts w:ascii="華康香港標準楷書" w:eastAsia="華康香港標準楷書" w:hAnsi="華康香港標準楷書" w:cs="華康香港標準楷書" w:hint="eastAsia"/>
                          <w:b/>
                          <w:sz w:val="32"/>
                        </w:rPr>
                        <w:t>。</w:t>
                      </w:r>
                    </w:p>
                    <w:p w:rsidR="00F35962" w:rsidRDefault="007F453F" w:rsidP="00F41552">
                      <w:r>
                        <w:rPr>
                          <w:rFonts w:ascii="Times New Roman" w:eastAsia="標楷體" w:hAnsi="Times New Roman" w:cs="Times New Roman"/>
                          <w:szCs w:val="24"/>
                        </w:rPr>
                        <w:t>(</w:t>
                      </w:r>
                      <w:r>
                        <w:rPr>
                          <w:rFonts w:ascii="Times New Roman" w:eastAsia="標楷體" w:hAnsi="Times New Roman" w:cs="Times New Roman"/>
                          <w:szCs w:val="24"/>
                        </w:rPr>
                        <w:t>If our society advocates giving precedence out of courtesy, then there will be no conflict caused by people rushing on to become the first.</w:t>
                      </w:r>
                      <w:r>
                        <w:rPr>
                          <w:rFonts w:ascii="Times New Roman" w:eastAsia="標楷體" w:hAnsi="Times New Roman" w:cs="Times New Roman"/>
                          <w:szCs w:val="24"/>
                        </w:rPr>
                        <w:t>.</w:t>
                      </w:r>
                      <w:r w:rsidRPr="00B053DB">
                        <w:rPr>
                          <w:rFonts w:ascii="Times New Roman" w:eastAsia="標楷體" w:hAnsi="Times New Roman" w:cs="Times New Roman"/>
                          <w:szCs w:val="24"/>
                        </w:rPr>
                        <w:t>)</w:t>
                      </w:r>
                    </w:p>
                    <w:p w:rsidR="00F35962" w:rsidRDefault="00F35962" w:rsidP="00F35962"/>
                    <w:p w:rsidR="007125E9" w:rsidRDefault="007125E9" w:rsidP="007125E9">
                      <w:r w:rsidRPr="00BF07FA">
                        <w:rPr>
                          <w:rFonts w:hint="eastAsia"/>
                        </w:rPr>
                        <w:t>注</w:t>
                      </w:r>
                      <w:r w:rsidRPr="00BF07FA">
                        <w:t>釋</w:t>
                      </w:r>
                      <w:r w:rsidRPr="00BF07FA">
                        <w:rPr>
                          <w:rFonts w:hint="eastAsia"/>
                        </w:rPr>
                        <w:t>：</w:t>
                      </w:r>
                      <w:r w:rsidRPr="00BF07FA">
                        <w:rPr>
                          <w:rFonts w:ascii="Times New Roman" w:hAnsi="Times New Roman" w:cs="Times New Roman"/>
                        </w:rPr>
                        <w:t>1.</w:t>
                      </w:r>
                      <w:r>
                        <w:rPr>
                          <w:rFonts w:ascii="Times New Roman" w:hAnsi="Times New Roman" w:cs="Times New Roman"/>
                        </w:rPr>
                        <w:t xml:space="preserve"> </w:t>
                      </w:r>
                      <w:r w:rsidR="00154442">
                        <w:rPr>
                          <w:rFonts w:hint="eastAsia"/>
                        </w:rPr>
                        <w:t>崇</w:t>
                      </w:r>
                      <w:r>
                        <w:rPr>
                          <w:rFonts w:hint="eastAsia"/>
                        </w:rPr>
                        <w:t>：</w:t>
                      </w:r>
                      <w:r w:rsidR="00FC4A1C">
                        <w:rPr>
                          <w:rFonts w:hint="eastAsia"/>
                        </w:rPr>
                        <w:t>崇尚，重視的意思</w:t>
                      </w:r>
                    </w:p>
                    <w:p w:rsidR="007125E9" w:rsidRPr="007125E9" w:rsidRDefault="007125E9"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C4A1C" w:rsidRDefault="00FC4A1C">
      <w:pPr>
        <w:widowControl/>
      </w:pPr>
      <w:r>
        <w:br w:type="page"/>
      </w:r>
    </w:p>
    <w:p w:rsidR="00F35962" w:rsidRDefault="007125E9">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148B54E2" wp14:editId="404429CF">
                <wp:simplePos x="0" y="0"/>
                <wp:positionH relativeFrom="column">
                  <wp:posOffset>1905</wp:posOffset>
                </wp:positionH>
                <wp:positionV relativeFrom="paragraph">
                  <wp:posOffset>71120</wp:posOffset>
                </wp:positionV>
                <wp:extent cx="5248275" cy="2057400"/>
                <wp:effectExtent l="0" t="0" r="28575" b="19050"/>
                <wp:wrapNone/>
                <wp:docPr id="10" name="文字方塊 10"/>
                <wp:cNvGraphicFramePr/>
                <a:graphic xmlns:a="http://schemas.openxmlformats.org/drawingml/2006/main">
                  <a:graphicData uri="http://schemas.microsoft.com/office/word/2010/wordprocessingShape">
                    <wps:wsp>
                      <wps:cNvSpPr txBox="1"/>
                      <wps:spPr>
                        <a:xfrm>
                          <a:off x="0" y="0"/>
                          <a:ext cx="524827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E9" w:rsidRDefault="007125E9"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孔子家語</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好</w:t>
                            </w:r>
                            <w:r w:rsidR="00FC4A1C">
                              <w:rPr>
                                <w:rFonts w:ascii="華康香港標準楷書" w:eastAsia="華康香港標準楷書" w:hAnsi="華康香港標準楷書" w:cs="華康香港標準楷書"/>
                                <w:sz w:val="32"/>
                              </w:rPr>
                              <w:t>生</w:t>
                            </w:r>
                            <w:r w:rsidR="00FC4A1C">
                              <w:rPr>
                                <w:rFonts w:ascii="華康香港標準楷書" w:eastAsia="華康香港標準楷書" w:hAnsi="華康香港標準楷書" w:cs="華康香港標準楷書" w:hint="eastAsia"/>
                                <w:sz w:val="32"/>
                              </w:rPr>
                              <w:t>第十</w:t>
                            </w:r>
                            <w:r>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Pr>
                                <w:rFonts w:ascii="Times New Roman" w:eastAsia="標楷體" w:hAnsi="Times New Roman" w:cs="Times New Roman"/>
                                <w:szCs w:val="24"/>
                              </w:rPr>
                              <w:t xml:space="preserve">Chapter </w:t>
                            </w:r>
                            <w:r>
                              <w:rPr>
                                <w:rFonts w:ascii="Times New Roman" w:eastAsia="標楷體" w:hAnsi="Times New Roman" w:cs="Times New Roman"/>
                                <w:szCs w:val="24"/>
                              </w:rPr>
                              <w:t xml:space="preserve">10 </w:t>
                            </w:r>
                            <w:r w:rsidRPr="008E414C">
                              <w:rPr>
                                <w:rFonts w:ascii="Times New Roman" w:hAnsi="Times New Roman" w:cs="Times New Roman"/>
                                <w:color w:val="000000"/>
                              </w:rPr>
                              <w:t>"</w:t>
                            </w:r>
                            <w:r>
                              <w:rPr>
                                <w:rFonts w:ascii="Times New Roman" w:eastAsia="標楷體" w:hAnsi="Times New Roman" w:cs="Times New Roman"/>
                                <w:szCs w:val="24"/>
                              </w:rPr>
                              <w:t>Loving Life</w:t>
                            </w:r>
                            <w:r w:rsidRPr="008E414C">
                              <w:rPr>
                                <w:rFonts w:ascii="Times New Roman" w:hAnsi="Times New Roman" w:cs="Times New Roman"/>
                                <w:color w:val="000000"/>
                              </w:rPr>
                              <w:t>"</w:t>
                            </w:r>
                            <w:r>
                              <w:rPr>
                                <w:rFonts w:ascii="Times New Roman" w:eastAsia="標楷體" w:hAnsi="Times New Roman" w:cs="Times New Roman"/>
                                <w:szCs w:val="24"/>
                              </w:rPr>
                              <w:t>,</w:t>
                            </w:r>
                            <w:r>
                              <w:rPr>
                                <w:rFonts w:ascii="Times New Roman" w:eastAsia="標楷體" w:hAnsi="Times New Roman" w:cs="Times New Roman"/>
                                <w:i/>
                                <w:szCs w:val="24"/>
                              </w:rPr>
                              <w:t xml:space="preserve"> The School Sayings of Confucius</w:t>
                            </w:r>
                          </w:p>
                          <w:p w:rsidR="00F35962" w:rsidRPr="00CA44B8" w:rsidRDefault="00FC4A1C"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耕者</w:t>
                            </w:r>
                            <w:r>
                              <w:rPr>
                                <w:rFonts w:ascii="華康香港標準楷書" w:eastAsia="華康香港標準楷書" w:hAnsi="華康香港標準楷書" w:cs="華康香港標準楷書"/>
                                <w:b/>
                                <w:sz w:val="32"/>
                              </w:rPr>
                              <w:t>讓</w:t>
                            </w:r>
                            <w:r w:rsidRPr="007F453F">
                              <w:rPr>
                                <w:rFonts w:ascii="華康香港標準楷書" w:eastAsia="華康香港標準楷書" w:hAnsi="華康香港標準楷書" w:cs="華康香港標準楷書" w:hint="eastAsia"/>
                                <w:b/>
                                <w:sz w:val="32"/>
                              </w:rPr>
                              <w:t>畔</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行</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讓</w:t>
                            </w:r>
                            <w:r>
                              <w:rPr>
                                <w:rFonts w:ascii="華康香港標準楷書" w:eastAsia="華康香港標準楷書" w:hAnsi="華康香港標準楷書" w:cs="華康香港標準楷書" w:hint="eastAsia"/>
                                <w:b/>
                                <w:sz w:val="32"/>
                              </w:rPr>
                              <w:t>路。</w:t>
                            </w:r>
                          </w:p>
                          <w:p w:rsidR="00F35962" w:rsidRDefault="007F453F" w:rsidP="00F35962">
                            <w:r>
                              <w:rPr>
                                <w:rFonts w:ascii="Times New Roman" w:eastAsia="標楷體" w:hAnsi="Times New Roman" w:cs="Times New Roman"/>
                                <w:szCs w:val="24"/>
                              </w:rPr>
                              <w:t>(</w:t>
                            </w:r>
                            <w:r>
                              <w:rPr>
                                <w:rFonts w:ascii="Times New Roman" w:eastAsia="標楷體" w:hAnsi="Times New Roman" w:cs="Times New Roman"/>
                                <w:szCs w:val="24"/>
                              </w:rPr>
                              <w:t>Farmers never plant crops at the edge of a field, because they want to leave a path for people to walk by. Similarly, we give away when walking so as to provide convenience to others</w:t>
                            </w:r>
                            <w:r>
                              <w:rPr>
                                <w:rFonts w:ascii="Times New Roman" w:eastAsia="標楷體" w:hAnsi="Times New Roman" w:cs="Times New Roman"/>
                                <w:szCs w:val="24"/>
                              </w:rPr>
                              <w:t>.</w:t>
                            </w:r>
                            <w:r w:rsidRPr="00B053DB">
                              <w:rPr>
                                <w:rFonts w:ascii="Times New Roman" w:eastAsia="標楷體" w:hAnsi="Times New Roman" w:cs="Times New Roman"/>
                                <w:szCs w:val="24"/>
                              </w:rPr>
                              <w:t>)</w:t>
                            </w:r>
                          </w:p>
                          <w:p w:rsidR="00EB3DE0" w:rsidRDefault="00EB3DE0"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15pt;margin-top:5.6pt;width:413.2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OgsAIAAMAFAAAOAAAAZHJzL2Uyb0RvYy54bWysVF1u2zAMfh+wOwh6X+1kSdsFdYqsRYcB&#10;RVusHfqsyFJiVBY1SYmdXWDADtA97wA7wA7UnmOUbOen60uHvdik+JEiP5E8Oq5LRZbCugJ0Rnt7&#10;KSVCc8gLPcvo55uzN4eUOM90zhRokdGVcPR4/PrVUWVGog9zULmwBINoN6pMRufem1GSOD4XJXN7&#10;YIRGowRbMo+qnSW5ZRVGL1XST9P9pAKbGwtcOIenp42RjmN8KQX3l1I64YnKKObm49fG7zR8k/ER&#10;G80sM/OCt2mwf8iiZIXGS9ehTplnZGGLv0KVBbfgQPo9DmUCUhZcxBqwml76pJrrOTMi1oLkOLOm&#10;yf2/sPxieWVJkePbIT2alfhGj/ffHn79eLz//fDzO8Fj5KgyboTQa4NgX7+HGvHducPDUHotbRn+&#10;WBRBO4ZbrRkWtSccD4f9wWH/YEgJR1s/HR4M0hg/2bgb6/wHASUJQkYtPmFkli3PncdUENpBwm0O&#10;VJGfFUpFJbSNOFGWLBk+uPIxSfTYQSlNqozuvx2mMfCOLYRe+08V43ehzN0IqCkdrhOxwdq0AkUN&#10;FVHyKyUCRulPQiLBkZFncmScC73OM6IDSmJFL3Fs8ZusXuLc1IEe8WbQfu1cFhpsw9IutfldR61s&#10;8EjSVt1B9PW0jp2133XKFPIVNpCFZgyd4WcF8n3OnL9iFucOewZ3ib/Ej1SAjwStRMkc7NfnzgMe&#10;xwGtlFQ4xxl1XxbMCkrUR42D8q43GITBj8pgeNBHxW5bptsWvShPADunh1vL8CgGvFedKC2Ut7hy&#10;JuFWNDHN8e6M+k488c12wZXFxWQSQTjqhvlzfW14CB1YDn12U98ya9o+9zgiF9BNPBs9afcGGzw1&#10;TBYeZBFnIfDcsNryj2sitmu70sIe2tYjarN4x38AAAD//wMAUEsDBBQABgAIAAAAIQBWQR832gAA&#10;AAcBAAAPAAAAZHJzL2Rvd25yZXYueG1sTI/BTsMwEETvSPyDtUjcqNNUVCGNUwEqXDhREOdt7NpR&#10;43Vku2n4e5YTHHdmNPum2c5+EJOJqQ+kYLkoQBjqgu7JKvj8eLmrQKSMpHEIZBR8mwTb9vqqwVqH&#10;C72baZ+t4BJKNSpwOY+1lKlzxmNahNEQe8cQPWY+o5U64oXL/SDLolhLjz3xB4ejeXamO+3PXsHu&#10;yT7YrsLodpXu+2n+Or7ZV6Vub+bHDYhs5vwXhl98RoeWmQ7hTDqJQcGKc6wuSxDsVuWahxxYXt2X&#10;INtG/udvfwAAAP//AwBQSwECLQAUAAYACAAAACEAtoM4kv4AAADhAQAAEwAAAAAAAAAAAAAAAAAA&#10;AAAAW0NvbnRlbnRfVHlwZXNdLnhtbFBLAQItABQABgAIAAAAIQA4/SH/1gAAAJQBAAALAAAAAAAA&#10;AAAAAAAAAC8BAABfcmVscy8ucmVsc1BLAQItABQABgAIAAAAIQDYMCOgsAIAAMAFAAAOAAAAAAAA&#10;AAAAAAAAAC4CAABkcnMvZTJvRG9jLnhtbFBLAQItABQABgAIAAAAIQBWQR832gAAAAcBAAAPAAAA&#10;AAAAAAAAAAAAAAoFAABkcnMvZG93bnJldi54bWxQSwUGAAAAAAQABADzAAAAEQYAAAAA&#10;" fillcolor="white [3201]" strokeweight=".5pt">
                <v:textbox>
                  <w:txbxContent>
                    <w:p w:rsidR="007125E9" w:rsidRDefault="007125E9" w:rsidP="00A644C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孔子家語</w:t>
                      </w:r>
                      <w:r>
                        <w:rPr>
                          <w:rFonts w:ascii="華康香港標準楷書" w:eastAsia="華康香港標準楷書" w:hAnsi="華康香港標準楷書" w:cs="華康香港標準楷書" w:hint="eastAsia"/>
                          <w:sz w:val="32"/>
                        </w:rPr>
                        <w:t>‧</w:t>
                      </w:r>
                      <w:r w:rsidR="00FC4A1C">
                        <w:rPr>
                          <w:rFonts w:ascii="華康香港標準楷書" w:eastAsia="華康香港標準楷書" w:hAnsi="華康香港標準楷書" w:cs="華康香港標準楷書" w:hint="eastAsia"/>
                          <w:sz w:val="32"/>
                        </w:rPr>
                        <w:t>好</w:t>
                      </w:r>
                      <w:r w:rsidR="00FC4A1C">
                        <w:rPr>
                          <w:rFonts w:ascii="華康香港標準楷書" w:eastAsia="華康香港標準楷書" w:hAnsi="華康香港標準楷書" w:cs="華康香港標準楷書"/>
                          <w:sz w:val="32"/>
                        </w:rPr>
                        <w:t>生</w:t>
                      </w:r>
                      <w:r w:rsidR="00FC4A1C">
                        <w:rPr>
                          <w:rFonts w:ascii="華康香港標準楷書" w:eastAsia="華康香港標準楷書" w:hAnsi="華康香港標準楷書" w:cs="華康香港標準楷書" w:hint="eastAsia"/>
                          <w:sz w:val="32"/>
                        </w:rPr>
                        <w:t>第十</w:t>
                      </w:r>
                      <w:r>
                        <w:rPr>
                          <w:rFonts w:ascii="華康香港標準楷書" w:eastAsia="華康香港標準楷書" w:hAnsi="華康香港標準楷書" w:cs="華康香港標準楷書" w:hint="eastAsia"/>
                          <w:sz w:val="32"/>
                        </w:rPr>
                        <w:t>》</w:t>
                      </w:r>
                    </w:p>
                    <w:p w:rsidR="007F453F" w:rsidRPr="00FA252F" w:rsidRDefault="007F453F" w:rsidP="00A644CB">
                      <w:pPr>
                        <w:snapToGrid w:val="0"/>
                        <w:spacing w:afterLines="50" w:after="180"/>
                        <w:jc w:val="right"/>
                        <w:rPr>
                          <w:rFonts w:ascii="華康香港標準楷書" w:eastAsia="華康香港標準楷書" w:hAnsi="華康香港標準楷書" w:cs="華康香港標準楷書" w:hint="eastAsia"/>
                          <w:sz w:val="32"/>
                        </w:rPr>
                      </w:pPr>
                      <w:r>
                        <w:rPr>
                          <w:rFonts w:ascii="Times New Roman" w:eastAsia="標楷體" w:hAnsi="Times New Roman" w:cs="Times New Roman"/>
                          <w:szCs w:val="24"/>
                        </w:rPr>
                        <w:t xml:space="preserve">Chapter </w:t>
                      </w:r>
                      <w:r>
                        <w:rPr>
                          <w:rFonts w:ascii="Times New Roman" w:eastAsia="標楷體" w:hAnsi="Times New Roman" w:cs="Times New Roman"/>
                          <w:szCs w:val="24"/>
                        </w:rPr>
                        <w:t xml:space="preserve">10 </w:t>
                      </w:r>
                      <w:r w:rsidRPr="008E414C">
                        <w:rPr>
                          <w:rFonts w:ascii="Times New Roman" w:hAnsi="Times New Roman" w:cs="Times New Roman"/>
                          <w:color w:val="000000"/>
                        </w:rPr>
                        <w:t>"</w:t>
                      </w:r>
                      <w:r>
                        <w:rPr>
                          <w:rFonts w:ascii="Times New Roman" w:eastAsia="標楷體" w:hAnsi="Times New Roman" w:cs="Times New Roman"/>
                          <w:szCs w:val="24"/>
                        </w:rPr>
                        <w:t>Loving Life</w:t>
                      </w:r>
                      <w:r w:rsidRPr="008E414C">
                        <w:rPr>
                          <w:rFonts w:ascii="Times New Roman" w:hAnsi="Times New Roman" w:cs="Times New Roman"/>
                          <w:color w:val="000000"/>
                        </w:rPr>
                        <w:t>"</w:t>
                      </w:r>
                      <w:r>
                        <w:rPr>
                          <w:rFonts w:ascii="Times New Roman" w:eastAsia="標楷體" w:hAnsi="Times New Roman" w:cs="Times New Roman"/>
                          <w:szCs w:val="24"/>
                        </w:rPr>
                        <w:t>,</w:t>
                      </w:r>
                      <w:r>
                        <w:rPr>
                          <w:rFonts w:ascii="Times New Roman" w:eastAsia="標楷體" w:hAnsi="Times New Roman" w:cs="Times New Roman"/>
                          <w:i/>
                          <w:szCs w:val="24"/>
                        </w:rPr>
                        <w:t xml:space="preserve"> The School Sayings of Confucius</w:t>
                      </w:r>
                    </w:p>
                    <w:p w:rsidR="00F35962" w:rsidRPr="00CA44B8" w:rsidRDefault="00FC4A1C"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耕者</w:t>
                      </w:r>
                      <w:r>
                        <w:rPr>
                          <w:rFonts w:ascii="華康香港標準楷書" w:eastAsia="華康香港標準楷書" w:hAnsi="華康香港標準楷書" w:cs="華康香港標準楷書"/>
                          <w:b/>
                          <w:sz w:val="32"/>
                        </w:rPr>
                        <w:t>讓</w:t>
                      </w:r>
                      <w:r w:rsidRPr="007F453F">
                        <w:rPr>
                          <w:rFonts w:ascii="華康香港標準楷書" w:eastAsia="華康香港標準楷書" w:hAnsi="華康香港標準楷書" w:cs="華康香港標準楷書" w:hint="eastAsia"/>
                          <w:b/>
                          <w:sz w:val="32"/>
                        </w:rPr>
                        <w:t>畔</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行</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讓</w:t>
                      </w:r>
                      <w:r>
                        <w:rPr>
                          <w:rFonts w:ascii="華康香港標準楷書" w:eastAsia="華康香港標準楷書" w:hAnsi="華康香港標準楷書" w:cs="華康香港標準楷書" w:hint="eastAsia"/>
                          <w:b/>
                          <w:sz w:val="32"/>
                        </w:rPr>
                        <w:t>路。</w:t>
                      </w:r>
                    </w:p>
                    <w:p w:rsidR="00F35962" w:rsidRDefault="007F453F" w:rsidP="00F35962">
                      <w:r>
                        <w:rPr>
                          <w:rFonts w:ascii="Times New Roman" w:eastAsia="標楷體" w:hAnsi="Times New Roman" w:cs="Times New Roman"/>
                          <w:szCs w:val="24"/>
                        </w:rPr>
                        <w:t>(</w:t>
                      </w:r>
                      <w:r>
                        <w:rPr>
                          <w:rFonts w:ascii="Times New Roman" w:eastAsia="標楷體" w:hAnsi="Times New Roman" w:cs="Times New Roman"/>
                          <w:szCs w:val="24"/>
                        </w:rPr>
                        <w:t>Farmers never plant crops at the edge of a field, because they want to leave a path for people to walk by. Similarly, we give away when walking so as to provide convenience to others</w:t>
                      </w:r>
                      <w:r>
                        <w:rPr>
                          <w:rFonts w:ascii="Times New Roman" w:eastAsia="標楷體" w:hAnsi="Times New Roman" w:cs="Times New Roman"/>
                          <w:szCs w:val="24"/>
                        </w:rPr>
                        <w:t>.</w:t>
                      </w:r>
                      <w:r w:rsidRPr="00B053DB">
                        <w:rPr>
                          <w:rFonts w:ascii="Times New Roman" w:eastAsia="標楷體" w:hAnsi="Times New Roman" w:cs="Times New Roman"/>
                          <w:szCs w:val="24"/>
                        </w:rPr>
                        <w:t>)</w:t>
                      </w:r>
                    </w:p>
                    <w:p w:rsidR="00EB3DE0" w:rsidRDefault="00EB3DE0"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FC" w:rsidRDefault="001971FC" w:rsidP="00FA252F">
      <w:r>
        <w:separator/>
      </w:r>
    </w:p>
  </w:endnote>
  <w:endnote w:type="continuationSeparator" w:id="0">
    <w:p w:rsidR="001971FC" w:rsidRDefault="001971F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tkait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121114" w:rsidRPr="00121114">
          <w:rPr>
            <w:noProof/>
            <w:lang w:val="zh-TW"/>
          </w:rPr>
          <w:t>1</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FC" w:rsidRDefault="001971FC" w:rsidP="00FA252F">
      <w:r>
        <w:separator/>
      </w:r>
    </w:p>
  </w:footnote>
  <w:footnote w:type="continuationSeparator" w:id="0">
    <w:p w:rsidR="001971FC" w:rsidRDefault="001971FC" w:rsidP="00FA252F">
      <w:r>
        <w:continuationSeparator/>
      </w:r>
    </w:p>
  </w:footnote>
  <w:footnote w:id="1">
    <w:p w:rsidR="00FA252F" w:rsidRPr="00044B6A"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rPr>
      </w:pPr>
      <w:r>
        <w:rPr>
          <w:rStyle w:val="a9"/>
        </w:rPr>
        <w:footnoteRef/>
      </w:r>
      <w:r>
        <w:t xml:space="preserve"> </w:t>
      </w:r>
      <w:r w:rsidR="007F453F" w:rsidRPr="007F453F">
        <w:rPr>
          <w:rFonts w:eastAsia="華康香港標準楷書"/>
          <w:b/>
          <w:sz w:val="22"/>
          <w:szCs w:val="22"/>
        </w:rPr>
        <w:t>Information:</w:t>
      </w:r>
      <w:r w:rsidR="007F453F">
        <w:rPr>
          <w:rFonts w:eastAsia="華康香港標準楷書"/>
          <w:b/>
          <w:sz w:val="22"/>
          <w:szCs w:val="22"/>
        </w:rPr>
        <w:t xml:space="preserve"> </w:t>
      </w:r>
      <w:r w:rsidR="007F453F" w:rsidRPr="007F453F">
        <w:rPr>
          <w:rStyle w:val="aa"/>
          <w:color w:val="000000"/>
          <w:sz w:val="22"/>
          <w:szCs w:val="22"/>
        </w:rPr>
        <w:t>Treasure House of Anecdotes</w:t>
      </w:r>
    </w:p>
    <w:p w:rsidR="007F453F" w:rsidRPr="007F453F" w:rsidRDefault="007F453F" w:rsidP="007F453F">
      <w:pPr>
        <w:pStyle w:val="bigen"/>
        <w:snapToGrid w:val="0"/>
        <w:spacing w:before="0" w:beforeAutospacing="0" w:after="0" w:afterAutospacing="0"/>
        <w:ind w:leftChars="75" w:left="180"/>
        <w:rPr>
          <w:sz w:val="22"/>
          <w:szCs w:val="22"/>
        </w:rPr>
      </w:pPr>
      <w:r w:rsidRPr="007F453F">
        <w:rPr>
          <w:i/>
          <w:iCs/>
          <w:sz w:val="22"/>
          <w:szCs w:val="22"/>
        </w:rPr>
        <w:t>Treasure House of Anecdotes</w:t>
      </w:r>
      <w:r w:rsidRPr="007F453F">
        <w:rPr>
          <w:sz w:val="22"/>
          <w:szCs w:val="22"/>
        </w:rPr>
        <w:t> is a collection of jokes compiled by Feng Menglong in the Ming Dynasty. It is mainly about political funny stories which disclosed the rotten official and military circles as well as corrupted government officials. The biting style of this book makes it both humorous and ironic.</w:t>
      </w:r>
    </w:p>
    <w:p w:rsidR="00034C12" w:rsidRPr="007F453F" w:rsidRDefault="00034C12" w:rsidP="00DF08C7">
      <w:pPr>
        <w:widowControl/>
        <w:ind w:leftChars="93" w:left="223"/>
        <w:rPr>
          <w:rFonts w:ascii="華康香港標準楷書" w:eastAsia="華康香港標準楷書" w:hAnsi="華康香港標準楷書" w:cs="華康香港標準楷書"/>
          <w:color w:val="000000"/>
          <w:kern w:val="0"/>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1A87"/>
    <w:multiLevelType w:val="multilevel"/>
    <w:tmpl w:val="C4D0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E0D74"/>
    <w:multiLevelType w:val="multilevel"/>
    <w:tmpl w:val="90B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9"/>
  </w:num>
  <w:num w:numId="3">
    <w:abstractNumId w:val="0"/>
  </w:num>
  <w:num w:numId="4">
    <w:abstractNumId w:val="4"/>
  </w:num>
  <w:num w:numId="5">
    <w:abstractNumId w:val="14"/>
  </w:num>
  <w:num w:numId="6">
    <w:abstractNumId w:val="18"/>
  </w:num>
  <w:num w:numId="7">
    <w:abstractNumId w:val="9"/>
  </w:num>
  <w:num w:numId="8">
    <w:abstractNumId w:val="2"/>
  </w:num>
  <w:num w:numId="9">
    <w:abstractNumId w:val="6"/>
  </w:num>
  <w:num w:numId="10">
    <w:abstractNumId w:val="10"/>
  </w:num>
  <w:num w:numId="11">
    <w:abstractNumId w:val="1"/>
  </w:num>
  <w:num w:numId="12">
    <w:abstractNumId w:val="11"/>
  </w:num>
  <w:num w:numId="13">
    <w:abstractNumId w:val="21"/>
  </w:num>
  <w:num w:numId="14">
    <w:abstractNumId w:val="12"/>
  </w:num>
  <w:num w:numId="15">
    <w:abstractNumId w:val="20"/>
  </w:num>
  <w:num w:numId="16">
    <w:abstractNumId w:val="8"/>
  </w:num>
  <w:num w:numId="17">
    <w:abstractNumId w:val="7"/>
  </w:num>
  <w:num w:numId="18">
    <w:abstractNumId w:val="13"/>
  </w:num>
  <w:num w:numId="19">
    <w:abstractNumId w:val="16"/>
  </w:num>
  <w:num w:numId="20">
    <w:abstractNumId w:val="17"/>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34C12"/>
    <w:rsid w:val="00044B6A"/>
    <w:rsid w:val="00051344"/>
    <w:rsid w:val="000A2AF6"/>
    <w:rsid w:val="000A46C0"/>
    <w:rsid w:val="000A692F"/>
    <w:rsid w:val="000C329A"/>
    <w:rsid w:val="000C5482"/>
    <w:rsid w:val="000E0B13"/>
    <w:rsid w:val="001051E0"/>
    <w:rsid w:val="00121114"/>
    <w:rsid w:val="001347A6"/>
    <w:rsid w:val="00154442"/>
    <w:rsid w:val="00185CBA"/>
    <w:rsid w:val="001971FC"/>
    <w:rsid w:val="001C7D77"/>
    <w:rsid w:val="00235F24"/>
    <w:rsid w:val="002811B9"/>
    <w:rsid w:val="00281610"/>
    <w:rsid w:val="002C370C"/>
    <w:rsid w:val="003354D2"/>
    <w:rsid w:val="00356FCF"/>
    <w:rsid w:val="00372DB0"/>
    <w:rsid w:val="003E52E3"/>
    <w:rsid w:val="00400991"/>
    <w:rsid w:val="004340B1"/>
    <w:rsid w:val="0047089C"/>
    <w:rsid w:val="004932B6"/>
    <w:rsid w:val="004D5E64"/>
    <w:rsid w:val="004E0CCE"/>
    <w:rsid w:val="00543955"/>
    <w:rsid w:val="00544D57"/>
    <w:rsid w:val="0056145E"/>
    <w:rsid w:val="00565A55"/>
    <w:rsid w:val="005C1360"/>
    <w:rsid w:val="006158C7"/>
    <w:rsid w:val="0062474D"/>
    <w:rsid w:val="007054FD"/>
    <w:rsid w:val="007125E9"/>
    <w:rsid w:val="00756F25"/>
    <w:rsid w:val="00786003"/>
    <w:rsid w:val="00787EE4"/>
    <w:rsid w:val="00793694"/>
    <w:rsid w:val="00793F4C"/>
    <w:rsid w:val="007A78F3"/>
    <w:rsid w:val="007B4D3F"/>
    <w:rsid w:val="007B53C4"/>
    <w:rsid w:val="007F453F"/>
    <w:rsid w:val="00817B10"/>
    <w:rsid w:val="00831D94"/>
    <w:rsid w:val="00851113"/>
    <w:rsid w:val="00877D9B"/>
    <w:rsid w:val="008A075C"/>
    <w:rsid w:val="009419E5"/>
    <w:rsid w:val="00957C4B"/>
    <w:rsid w:val="00976CF8"/>
    <w:rsid w:val="009A1791"/>
    <w:rsid w:val="00A261A8"/>
    <w:rsid w:val="00A321FF"/>
    <w:rsid w:val="00A369F9"/>
    <w:rsid w:val="00A454C1"/>
    <w:rsid w:val="00A56A41"/>
    <w:rsid w:val="00A60179"/>
    <w:rsid w:val="00A63763"/>
    <w:rsid w:val="00A644CB"/>
    <w:rsid w:val="00A93599"/>
    <w:rsid w:val="00B41535"/>
    <w:rsid w:val="00BC591A"/>
    <w:rsid w:val="00BD1C35"/>
    <w:rsid w:val="00C2425A"/>
    <w:rsid w:val="00C46CB5"/>
    <w:rsid w:val="00C7722D"/>
    <w:rsid w:val="00C834C1"/>
    <w:rsid w:val="00C95B34"/>
    <w:rsid w:val="00CA123D"/>
    <w:rsid w:val="00CA44B8"/>
    <w:rsid w:val="00CC1D54"/>
    <w:rsid w:val="00CD2BA9"/>
    <w:rsid w:val="00CD5877"/>
    <w:rsid w:val="00CE33B6"/>
    <w:rsid w:val="00CE6BFE"/>
    <w:rsid w:val="00CF271D"/>
    <w:rsid w:val="00D059A4"/>
    <w:rsid w:val="00D21415"/>
    <w:rsid w:val="00D93C5A"/>
    <w:rsid w:val="00DA502A"/>
    <w:rsid w:val="00DB0C9D"/>
    <w:rsid w:val="00DC27C9"/>
    <w:rsid w:val="00DF08C7"/>
    <w:rsid w:val="00E14726"/>
    <w:rsid w:val="00E42E56"/>
    <w:rsid w:val="00E63264"/>
    <w:rsid w:val="00E806BF"/>
    <w:rsid w:val="00EA763A"/>
    <w:rsid w:val="00EB3DE0"/>
    <w:rsid w:val="00EC3EE8"/>
    <w:rsid w:val="00F35962"/>
    <w:rsid w:val="00F41552"/>
    <w:rsid w:val="00F54047"/>
    <w:rsid w:val="00FA252F"/>
    <w:rsid w:val="00FA74B2"/>
    <w:rsid w:val="00FC4A1C"/>
    <w:rsid w:val="00FD4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82A3"/>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7F453F"/>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74850669">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35673157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696153136">
      <w:bodyDiv w:val="1"/>
      <w:marLeft w:val="0"/>
      <w:marRight w:val="0"/>
      <w:marTop w:val="0"/>
      <w:marBottom w:val="0"/>
      <w:divBdr>
        <w:top w:val="none" w:sz="0" w:space="0" w:color="auto"/>
        <w:left w:val="none" w:sz="0" w:space="0" w:color="auto"/>
        <w:bottom w:val="none" w:sz="0" w:space="0" w:color="auto"/>
        <w:right w:val="none" w:sz="0" w:space="0" w:color="auto"/>
      </w:divBdr>
    </w:div>
    <w:div w:id="1715618116">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76BE-ACB5-49B3-8783-015BEBA9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Words>
  <Characters>429</Characters>
  <Application>Microsoft Office Word</Application>
  <DocSecurity>0</DocSecurity>
  <Lines>3</Lines>
  <Paragraphs>1</Paragraphs>
  <ScaleCrop>false</ScaleCrop>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2018-08-01T06:52:00Z</cp:lastPrinted>
  <dcterms:created xsi:type="dcterms:W3CDTF">2018-10-16T01:05:00Z</dcterms:created>
  <dcterms:modified xsi:type="dcterms:W3CDTF">2018-10-16T01:05:00Z</dcterms:modified>
</cp:coreProperties>
</file>