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99" w:rsidRPr="00BC6C62" w:rsidRDefault="00800C99" w:rsidP="00800C99">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800C99" w:rsidRDefault="00800C99" w:rsidP="00800C99">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p>
    <w:p w:rsidR="00FA252F" w:rsidRPr="00044B6A" w:rsidRDefault="00800C99" w:rsidP="00800C99">
      <w:pPr>
        <w:snapToGrid w:val="0"/>
        <w:jc w:val="center"/>
        <w:rPr>
          <w:rFonts w:ascii="華康香港標準楷書" w:eastAsia="華康香港標準楷書" w:hAnsi="華康香港標準楷書" w:cs="華康香港標準楷書"/>
          <w:b/>
          <w:sz w:val="36"/>
          <w:szCs w:val="36"/>
          <w:lang w:eastAsia="zh-HK"/>
        </w:rPr>
      </w:pPr>
      <w:r>
        <w:rPr>
          <w:rFonts w:ascii="Times New Roman" w:eastAsia="華康香港標準楷書" w:hAnsi="Times New Roman" w:cs="Times New Roman"/>
          <w:b/>
          <w:sz w:val="32"/>
          <w:szCs w:val="32"/>
        </w:rPr>
        <w:t>Keeping One’s Promises and Commitments</w:t>
      </w:r>
    </w:p>
    <w:p w:rsidR="00FA252F" w:rsidRPr="00976CF8" w:rsidRDefault="00D2575E" w:rsidP="00976CF8">
      <w:pPr>
        <w:snapToGrid w:val="0"/>
        <w:rPr>
          <w:sz w:val="20"/>
        </w:rPr>
      </w:pPr>
      <w:r>
        <w:rPr>
          <w:b/>
          <w:noProof/>
          <w:sz w:val="28"/>
        </w:rPr>
        <w:drawing>
          <wp:anchor distT="0" distB="0" distL="114300" distR="114300" simplePos="0" relativeHeight="251668992" behindDoc="0" locked="0" layoutInCell="1" allowOverlap="1" wp14:anchorId="2A4DABDF" wp14:editId="00C742A9">
            <wp:simplePos x="0" y="0"/>
            <wp:positionH relativeFrom="column">
              <wp:posOffset>198673</wp:posOffset>
            </wp:positionH>
            <wp:positionV relativeFrom="paragraph">
              <wp:posOffset>50099</wp:posOffset>
            </wp:positionV>
            <wp:extent cx="272594" cy="669567"/>
            <wp:effectExtent l="0" t="7937" r="5397" b="5398"/>
            <wp:wrapNone/>
            <wp:docPr id="6" name="圖片 6"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76CF8" w:rsidRDefault="00800C99" w:rsidP="00BC591A">
      <w:pPr>
        <w:ind w:leftChars="531" w:left="1274"/>
        <w:rPr>
          <w:rFonts w:ascii="華康香港標準楷書" w:eastAsia="華康香港標準楷書" w:hAnsi="華康香港標準楷書" w:cs="華康香港標準楷書"/>
          <w:b/>
          <w:sz w:val="36"/>
          <w:szCs w:val="44"/>
        </w:rPr>
      </w:pP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r>
        <w:rPr>
          <w:rFonts w:ascii="Times New Roman" w:eastAsia="華康香港標準楷書" w:hAnsi="Times New Roman" w:cs="Times New Roman"/>
          <w:b/>
          <w:sz w:val="32"/>
          <w:szCs w:val="44"/>
        </w:rPr>
        <w:t xml:space="preserve">Cai Lin </w:t>
      </w:r>
      <w:r>
        <w:rPr>
          <w:rFonts w:ascii="Times New Roman" w:eastAsia="華康香港標準楷書" w:hAnsi="Times New Roman" w:cs="Times New Roman" w:hint="eastAsia"/>
          <w:b/>
          <w:sz w:val="32"/>
          <w:szCs w:val="44"/>
        </w:rPr>
        <w:t>R</w:t>
      </w:r>
      <w:r>
        <w:rPr>
          <w:rFonts w:ascii="Times New Roman" w:eastAsia="華康香港標準楷書" w:hAnsi="Times New Roman" w:cs="Times New Roman"/>
          <w:b/>
          <w:sz w:val="32"/>
          <w:szCs w:val="44"/>
        </w:rPr>
        <w:t>eturned the Money</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800C99"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189"/>
      </w:tblGrid>
      <w:tr w:rsidR="00015F5C" w:rsidTr="00800C99">
        <w:tc>
          <w:tcPr>
            <w:tcW w:w="4339" w:type="dxa"/>
          </w:tcPr>
          <w:p w:rsidR="00FA252F" w:rsidRDefault="009F0D2E" w:rsidP="00976CF8">
            <w:pPr>
              <w:ind w:leftChars="151" w:left="36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b/>
                <w:noProof/>
                <w:sz w:val="36"/>
                <w:szCs w:val="44"/>
              </w:rPr>
              <mc:AlternateContent>
                <mc:Choice Requires="wps">
                  <w:drawing>
                    <wp:anchor distT="0" distB="0" distL="114300" distR="114300" simplePos="0" relativeHeight="251655680" behindDoc="0" locked="0" layoutInCell="1" allowOverlap="1" wp14:anchorId="217B8192" wp14:editId="1A268D77">
                      <wp:simplePos x="0" y="0"/>
                      <wp:positionH relativeFrom="column">
                        <wp:posOffset>2581749</wp:posOffset>
                      </wp:positionH>
                      <wp:positionV relativeFrom="paragraph">
                        <wp:posOffset>55880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1E423F" w:rsidRPr="009F0D2E" w:rsidRDefault="00015F5C" w:rsidP="001E423F">
                                  <w:pPr>
                                    <w:rPr>
                                      <w:sz w:val="32"/>
                                      <w:szCs w:val="36"/>
                                    </w:rPr>
                                  </w:pPr>
                                  <w:r w:rsidRPr="009F0D2E">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8192" id="_x0000_t202" coordsize="21600,21600" o:spt="202" path="m,l,21600r21600,l21600,xe">
                      <v:stroke joinstyle="miter"/>
                      <v:path gradientshapeok="t" o:connecttype="rect"/>
                    </v:shapetype>
                    <v:shape id="文字方塊 22" o:spid="_x0000_s1026" type="#_x0000_t202" style="position:absolute;left:0;text-align:left;margin-left:203.3pt;margin-top:4.4pt;width:39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" filled="f" stroked="f" strokeweight=".5pt">
                      <v:textbox>
                        <w:txbxContent>
                          <w:p w:rsidR="001E423F" w:rsidRPr="009F0D2E" w:rsidRDefault="00015F5C" w:rsidP="001E423F">
                            <w:pPr>
                              <w:rPr>
                                <w:sz w:val="32"/>
                                <w:szCs w:val="36"/>
                              </w:rPr>
                            </w:pPr>
                            <w:r w:rsidRPr="009F0D2E">
                              <w:rPr>
                                <w:sz w:val="32"/>
                                <w:szCs w:val="36"/>
                              </w:rPr>
                              <w:sym w:font="Wingdings" w:char="F082"/>
                            </w:r>
                          </w:p>
                        </w:txbxContent>
                      </v:textbox>
                    </v:shape>
                  </w:pict>
                </mc:Fallback>
              </mc:AlternateContent>
            </w:r>
            <w:r>
              <w:rPr>
                <w:rFonts w:ascii="華康香港標準楷書" w:eastAsia="華康香港標準楷書" w:hAnsi="華康香港標準楷書" w:cs="華康香港標準楷書"/>
                <w:b/>
                <w:noProof/>
                <w:sz w:val="36"/>
                <w:szCs w:val="44"/>
              </w:rPr>
              <mc:AlternateContent>
                <mc:Choice Requires="wps">
                  <w:drawing>
                    <wp:anchor distT="0" distB="0" distL="114300" distR="114300" simplePos="0" relativeHeight="251650560" behindDoc="0" locked="0" layoutInCell="1" allowOverlap="1">
                      <wp:simplePos x="0" y="0"/>
                      <wp:positionH relativeFrom="column">
                        <wp:posOffset>-74295</wp:posOffset>
                      </wp:positionH>
                      <wp:positionV relativeFrom="paragraph">
                        <wp:posOffset>50440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1E423F" w:rsidRPr="009F0D2E" w:rsidRDefault="00015F5C">
                                  <w:pPr>
                                    <w:rPr>
                                      <w:sz w:val="14"/>
                                    </w:rPr>
                                  </w:pPr>
                                  <w:r w:rsidRPr="009F0D2E">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27" type="#_x0000_t202" style="position:absolute;left:0;text-align:left;margin-left:-5.85pt;margin-top:3.95pt;width:39pt;height: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" filled="f" stroked="f" strokeweight=".5pt">
                      <v:textbox>
                        <w:txbxContent>
                          <w:p w:rsidR="001E423F" w:rsidRPr="009F0D2E" w:rsidRDefault="00015F5C">
                            <w:pPr>
                              <w:rPr>
                                <w:sz w:val="14"/>
                              </w:rPr>
                            </w:pPr>
                            <w:r w:rsidRPr="009F0D2E">
                              <w:rPr>
                                <w:sz w:val="32"/>
                              </w:rPr>
                              <w:sym w:font="Wingdings" w:char="F081"/>
                            </w:r>
                          </w:p>
                        </w:txbxContent>
                      </v:textbox>
                    </v:shape>
                  </w:pict>
                </mc:Fallback>
              </mc:AlternateContent>
            </w:r>
            <w:r w:rsidR="00015F5C" w:rsidRPr="00015F5C">
              <w:rPr>
                <w:rFonts w:ascii="華康香港標準楷書" w:eastAsia="華康香港標準楷書" w:hAnsi="華康香港標準楷書" w:cs="華康香港標準楷書"/>
                <w:noProof/>
                <w:sz w:val="32"/>
                <w:szCs w:val="32"/>
              </w:rPr>
              <w:drawing>
                <wp:inline distT="0" distB="0" distL="0" distR="0">
                  <wp:extent cx="2414588" cy="1609725"/>
                  <wp:effectExtent l="0" t="0" r="5080" b="0"/>
                  <wp:docPr id="26" name="圖片 26" descr="C:\Users\chengmanfong\Desktop\致知達德\親屬‧師友篇\6. 重視信諾\蔡璘還錢\picture\16-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engmanfong\Desktop\致知達德\親屬‧師友篇\6. 重視信諾\蔡璘還錢\picture\16-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7975" cy="1618650"/>
                          </a:xfrm>
                          <a:prstGeom prst="rect">
                            <a:avLst/>
                          </a:prstGeom>
                          <a:noFill/>
                          <a:ln>
                            <a:noFill/>
                          </a:ln>
                        </pic:spPr>
                      </pic:pic>
                    </a:graphicData>
                  </a:graphic>
                </wp:inline>
              </w:drawing>
            </w:r>
          </w:p>
        </w:tc>
        <w:tc>
          <w:tcPr>
            <w:tcW w:w="4189" w:type="dxa"/>
          </w:tcPr>
          <w:p w:rsidR="00FA252F" w:rsidRDefault="00015F5C" w:rsidP="009F0D2E">
            <w:pPr>
              <w:ind w:leftChars="67" w:left="161"/>
              <w:rPr>
                <w:rFonts w:ascii="華康香港標準楷書" w:eastAsia="華康香港標準楷書" w:hAnsi="華康香港標準楷書" w:cs="華康香港標準楷書"/>
                <w:sz w:val="32"/>
                <w:szCs w:val="32"/>
              </w:rPr>
            </w:pPr>
            <w:r w:rsidRPr="00015F5C">
              <w:rPr>
                <w:rFonts w:ascii="華康香港標準楷書" w:eastAsia="華康香港標準楷書" w:hAnsi="華康香港標準楷書" w:cs="華康香港標準楷書"/>
                <w:noProof/>
                <w:sz w:val="32"/>
                <w:szCs w:val="32"/>
              </w:rPr>
              <w:drawing>
                <wp:inline distT="0" distB="0" distL="0" distR="0">
                  <wp:extent cx="2425400" cy="1619250"/>
                  <wp:effectExtent l="0" t="0" r="0" b="0"/>
                  <wp:docPr id="27" name="圖片 27" descr="C:\Users\chengmanfong\Desktop\致知達德\親屬‧師友篇\6. 重視信諾\蔡璘還錢\picture\16-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hengmanfong\Desktop\致知達德\親屬‧師友篇\6. 重視信諾\蔡璘還錢\picture\16-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884" cy="1635596"/>
                          </a:xfrm>
                          <a:prstGeom prst="rect">
                            <a:avLst/>
                          </a:prstGeom>
                          <a:noFill/>
                          <a:ln>
                            <a:noFill/>
                          </a:ln>
                        </pic:spPr>
                      </pic:pic>
                    </a:graphicData>
                  </a:graphic>
                </wp:inline>
              </w:drawing>
            </w:r>
          </w:p>
        </w:tc>
      </w:tr>
      <w:tr w:rsidR="00015F5C" w:rsidTr="00800C99">
        <w:tc>
          <w:tcPr>
            <w:tcW w:w="4339" w:type="dxa"/>
          </w:tcPr>
          <w:p w:rsidR="00FA252F" w:rsidRDefault="009F0D2E" w:rsidP="00976CF8">
            <w:pPr>
              <w:ind w:leftChars="151" w:left="36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b/>
                <w:noProof/>
                <w:sz w:val="36"/>
                <w:szCs w:val="44"/>
              </w:rPr>
              <mc:AlternateContent>
                <mc:Choice Requires="wps">
                  <w:drawing>
                    <wp:anchor distT="0" distB="0" distL="114300" distR="114300" simplePos="0" relativeHeight="251661824" behindDoc="0" locked="0" layoutInCell="1" allowOverlap="1" wp14:anchorId="51BE9DC4" wp14:editId="18B743D8">
                      <wp:simplePos x="0" y="0"/>
                      <wp:positionH relativeFrom="column">
                        <wp:posOffset>-71594</wp:posOffset>
                      </wp:positionH>
                      <wp:positionV relativeFrom="paragraph">
                        <wp:posOffset>56154</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B6D46" w:rsidRPr="00562475" w:rsidRDefault="00015F5C" w:rsidP="00EB6D46">
                                  <w:pPr>
                                    <w:rPr>
                                      <w:sz w:val="36"/>
                                      <w:szCs w:val="36"/>
                                    </w:rPr>
                                  </w:pPr>
                                  <w:r w:rsidRPr="009F0D2E">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E9DC4" id="文字方塊 23" o:spid="_x0000_s1028" type="#_x0000_t202" style="position:absolute;left:0;text-align:left;margin-left:-5.65pt;margin-top:4.4pt;width:39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" filled="f" stroked="f" strokeweight=".5pt">
                      <v:textbox>
                        <w:txbxContent>
                          <w:p w:rsidR="00EB6D46" w:rsidRPr="00562475" w:rsidRDefault="00015F5C" w:rsidP="00EB6D46">
                            <w:pPr>
                              <w:rPr>
                                <w:sz w:val="36"/>
                                <w:szCs w:val="36"/>
                              </w:rPr>
                            </w:pPr>
                            <w:r w:rsidRPr="009F0D2E">
                              <w:rPr>
                                <w:sz w:val="32"/>
                                <w:szCs w:val="36"/>
                              </w:rPr>
                              <w:sym w:font="Wingdings" w:char="F083"/>
                            </w:r>
                          </w:p>
                        </w:txbxContent>
                      </v:textbox>
                    </v:shape>
                  </w:pict>
                </mc:Fallback>
              </mc:AlternateContent>
            </w:r>
            <w:r w:rsidR="00015F5C" w:rsidRPr="00015F5C">
              <w:rPr>
                <w:rFonts w:ascii="華康香港標準楷書" w:eastAsia="華康香港標準楷書" w:hAnsi="華康香港標準楷書" w:cs="華康香港標準楷書"/>
                <w:noProof/>
                <w:sz w:val="32"/>
                <w:szCs w:val="32"/>
              </w:rPr>
              <w:drawing>
                <wp:inline distT="0" distB="0" distL="0" distR="0">
                  <wp:extent cx="2389870" cy="1609725"/>
                  <wp:effectExtent l="0" t="0" r="0" b="0"/>
                  <wp:docPr id="28" name="圖片 28" descr="C:\Users\chengmanfong\Desktop\致知達德\親屬‧師友篇\6. 重視信諾\蔡璘還錢\picture\16-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engmanfong\Desktop\致知達德\親屬‧師友篇\6. 重視信諾\蔡璘還錢\picture\16-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939" cy="1636714"/>
                          </a:xfrm>
                          <a:prstGeom prst="rect">
                            <a:avLst/>
                          </a:prstGeom>
                          <a:noFill/>
                          <a:ln>
                            <a:noFill/>
                          </a:ln>
                        </pic:spPr>
                      </pic:pic>
                    </a:graphicData>
                  </a:graphic>
                </wp:inline>
              </w:drawing>
            </w:r>
          </w:p>
        </w:tc>
        <w:tc>
          <w:tcPr>
            <w:tcW w:w="4189" w:type="dxa"/>
          </w:tcPr>
          <w:p w:rsidR="00FA252F" w:rsidRDefault="009F0D2E" w:rsidP="009F0D2E">
            <w:pPr>
              <w:ind w:leftChars="72" w:left="173"/>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b/>
                <w:noProof/>
                <w:sz w:val="36"/>
                <w:szCs w:val="44"/>
              </w:rPr>
              <mc:AlternateContent>
                <mc:Choice Requires="wps">
                  <w:drawing>
                    <wp:anchor distT="0" distB="0" distL="114300" distR="114300" simplePos="0" relativeHeight="251666944" behindDoc="0" locked="0" layoutInCell="1" allowOverlap="1" wp14:anchorId="5A6B00DD" wp14:editId="560CF739">
                      <wp:simplePos x="0" y="0"/>
                      <wp:positionH relativeFrom="column">
                        <wp:posOffset>-168455</wp:posOffset>
                      </wp:positionH>
                      <wp:positionV relativeFrom="paragraph">
                        <wp:posOffset>61595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B6D46" w:rsidRPr="001E423F" w:rsidRDefault="00015F5C" w:rsidP="00EB6D46">
                                  <w:pPr>
                                    <w:rPr>
                                      <w:sz w:val="20"/>
                                    </w:rPr>
                                  </w:pPr>
                                  <w:r w:rsidRPr="009F0D2E">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B00DD" id="文字方塊 25" o:spid="_x0000_s1029" type="#_x0000_t202" style="position:absolute;left:0;text-align:left;margin-left:-13.25pt;margin-top:4.85pt;width:39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" filled="f" stroked="f" strokeweight=".5pt">
                      <v:textbox>
                        <w:txbxContent>
                          <w:p w:rsidR="00EB6D46" w:rsidRPr="001E423F" w:rsidRDefault="00015F5C" w:rsidP="00EB6D46">
                            <w:pPr>
                              <w:rPr>
                                <w:sz w:val="20"/>
                              </w:rPr>
                            </w:pPr>
                            <w:r w:rsidRPr="009F0D2E">
                              <w:rPr>
                                <w:sz w:val="32"/>
                                <w:szCs w:val="36"/>
                              </w:rPr>
                              <w:sym w:font="Wingdings" w:char="F084"/>
                            </w:r>
                          </w:p>
                        </w:txbxContent>
                      </v:textbox>
                    </v:shape>
                  </w:pict>
                </mc:Fallback>
              </mc:AlternateContent>
            </w:r>
            <w:r w:rsidR="00015F5C" w:rsidRPr="00015F5C">
              <w:rPr>
                <w:rFonts w:ascii="華康香港標準楷書" w:eastAsia="華康香港標準楷書" w:hAnsi="華康香港標準楷書" w:cs="華康香港標準楷書"/>
                <w:noProof/>
                <w:sz w:val="32"/>
                <w:szCs w:val="32"/>
              </w:rPr>
              <w:drawing>
                <wp:inline distT="0" distB="0" distL="0" distR="0">
                  <wp:extent cx="2442845" cy="1647613"/>
                  <wp:effectExtent l="0" t="0" r="0" b="0"/>
                  <wp:docPr id="29" name="圖片 29" descr="C:\Users\chengmanfong\Desktop\致知達德\親屬‧師友篇\6. 重視信諾\蔡璘還錢\picture\16-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hengmanfong\Desktop\致知達德\親屬‧師友篇\6. 重視信諾\蔡璘還錢\picture\16-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3375" cy="1654715"/>
                          </a:xfrm>
                          <a:prstGeom prst="rect">
                            <a:avLst/>
                          </a:prstGeom>
                          <a:noFill/>
                          <a:ln>
                            <a:noFill/>
                          </a:ln>
                        </pic:spPr>
                      </pic:pic>
                    </a:graphicData>
                  </a:graphic>
                </wp:inline>
              </w:drawing>
            </w:r>
          </w:p>
        </w:tc>
      </w:tr>
    </w:tbl>
    <w:p w:rsidR="00FA252F" w:rsidRPr="00185CBA" w:rsidRDefault="00800C99" w:rsidP="00185CBA">
      <w:pPr>
        <w:ind w:leftChars="145" w:left="348"/>
        <w:rPr>
          <w:rFonts w:ascii="細明體" w:eastAsia="細明體" w:hAnsi="細明體" w:cs="細明體"/>
          <w:color w:val="000000"/>
          <w:sz w:val="28"/>
          <w:szCs w:val="28"/>
          <w:shd w:val="clear" w:color="auto" w:fill="FFFFFF"/>
        </w:rPr>
      </w:pPr>
      <w:r w:rsidRPr="007B3D52">
        <w:rPr>
          <w:rFonts w:ascii="Times New Roman" w:hAnsi="Times New Roman" w:cs="Times New Roman"/>
          <w:color w:val="000000"/>
          <w:shd w:val="clear" w:color="auto" w:fill="FFFFFF"/>
        </w:rPr>
        <w:t>Story adapted from (Qing Dynasty) Story "Cai Lin Zhong Nuo Ze", Category "Jing Xin", </w:t>
      </w:r>
      <w:r w:rsidRPr="007B3D52">
        <w:rPr>
          <w:rFonts w:ascii="Times New Roman" w:hAnsi="Times New Roman" w:cs="Times New Roman"/>
          <w:i/>
          <w:iCs/>
          <w:color w:val="000000"/>
          <w:shd w:val="clear" w:color="auto" w:fill="FFFFFF"/>
        </w:rPr>
        <w:t>Qing Bai Lei Chao</w:t>
      </w:r>
      <w:r w:rsidRPr="007B3D52">
        <w:rPr>
          <w:rFonts w:ascii="Times New Roman" w:hAnsi="Times New Roman" w:cs="Times New Roman"/>
          <w:color w:val="000000"/>
          <w:shd w:val="clear" w:color="auto" w:fill="FFFFFF"/>
        </w:rPr>
        <w:t> (by Xu Ke)</w:t>
      </w:r>
      <w:r w:rsidRPr="00AA6B41">
        <w:rPr>
          <w:rStyle w:val="a9"/>
          <w:rFonts w:ascii="Times New Roman" w:eastAsia="華康香港標準楷書" w:hAnsi="Times New Roman" w:cs="Times New Roman"/>
          <w:position w:val="6"/>
          <w:szCs w:val="28"/>
        </w:rPr>
        <w:footnoteReference w:id="1"/>
      </w:r>
    </w:p>
    <w:p w:rsidR="00DF08C7" w:rsidRDefault="00DF08C7">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F54047" w:rsidRDefault="00800C99"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151824" w:rsidRPr="00151824" w:rsidRDefault="00151824" w:rsidP="00151824">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151824">
        <w:rPr>
          <w:rFonts w:ascii="標楷體" w:eastAsia="標楷體" w:hAnsi="標楷體" w:cs="新細明體" w:hint="eastAsia"/>
          <w:color w:val="000000"/>
          <w:kern w:val="0"/>
          <w:sz w:val="32"/>
          <w:szCs w:val="32"/>
        </w:rPr>
        <w:t>假如你是</w:t>
      </w:r>
      <w:r w:rsidRPr="00151824">
        <w:rPr>
          <w:rFonts w:ascii="標楷體" w:eastAsia="標楷體" w:hAnsi="標楷體" w:cs="新細明體" w:hint="eastAsia"/>
          <w:color w:val="000000"/>
          <w:kern w:val="0"/>
          <w:sz w:val="32"/>
          <w:szCs w:val="32"/>
          <w:u w:val="single"/>
        </w:rPr>
        <w:t>蔡璘</w:t>
      </w:r>
      <w:r w:rsidRPr="00151824">
        <w:rPr>
          <w:rFonts w:ascii="標楷體" w:eastAsia="標楷體" w:hAnsi="標楷體" w:cs="新細明體" w:hint="eastAsia"/>
          <w:color w:val="000000"/>
          <w:kern w:val="0"/>
          <w:sz w:val="32"/>
          <w:szCs w:val="32"/>
        </w:rPr>
        <w:t>，你會把錢還給朋友的兒子嗎？為甚麼</w:t>
      </w:r>
      <w:r w:rsidRPr="00151824">
        <w:rPr>
          <w:rFonts w:ascii="標楷體" w:eastAsia="標楷體" w:hAnsi="標楷體" w:cs="新細明體"/>
          <w:color w:val="000000"/>
          <w:kern w:val="0"/>
          <w:sz w:val="32"/>
          <w:szCs w:val="32"/>
        </w:rPr>
        <w:t>？</w:t>
      </w:r>
    </w:p>
    <w:p w:rsidR="00151824" w:rsidRPr="00151824" w:rsidRDefault="00151824" w:rsidP="00151824">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151824">
        <w:rPr>
          <w:rFonts w:ascii="標楷體" w:eastAsia="標楷體" w:hAnsi="標楷體" w:cs="新細明體" w:hint="eastAsia"/>
          <w:color w:val="000000"/>
          <w:kern w:val="0"/>
          <w:sz w:val="32"/>
          <w:szCs w:val="32"/>
        </w:rPr>
        <w:t>有人認為朋友的兒子拒絕接受父親的遺產，是正直不阿，也有人認為他愚蠢，你有甚麼看法呢</w:t>
      </w:r>
      <w:r w:rsidRPr="00151824">
        <w:rPr>
          <w:rFonts w:ascii="標楷體" w:eastAsia="標楷體" w:hAnsi="標楷體" w:cs="新細明體"/>
          <w:color w:val="000000"/>
          <w:kern w:val="0"/>
          <w:sz w:val="32"/>
          <w:szCs w:val="32"/>
        </w:rPr>
        <w:t>？</w:t>
      </w:r>
    </w:p>
    <w:p w:rsidR="00151824" w:rsidRPr="00151824" w:rsidRDefault="00151824" w:rsidP="00151824">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151824">
        <w:rPr>
          <w:rFonts w:ascii="標楷體" w:eastAsia="標楷體" w:hAnsi="標楷體" w:cs="新細明體" w:hint="eastAsia"/>
          <w:color w:val="000000"/>
          <w:kern w:val="0"/>
          <w:sz w:val="32"/>
          <w:szCs w:val="32"/>
        </w:rPr>
        <w:t>故事說憑據不一定立在紙上，也可以立在心中，你同意這種觀點嗎？試說說你的經驗和意見</w:t>
      </w:r>
      <w:r w:rsidRPr="00151824">
        <w:rPr>
          <w:rFonts w:ascii="標楷體" w:eastAsia="標楷體" w:hAnsi="標楷體" w:cs="新細明體"/>
          <w:color w:val="000000"/>
          <w:kern w:val="0"/>
          <w:sz w:val="32"/>
          <w:szCs w:val="32"/>
        </w:rPr>
        <w:t>。</w:t>
      </w:r>
    </w:p>
    <w:p w:rsidR="00151824" w:rsidRPr="00151824" w:rsidRDefault="00151824" w:rsidP="00151824">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151824">
        <w:rPr>
          <w:rFonts w:ascii="標楷體" w:eastAsia="標楷體" w:hAnsi="標楷體" w:cs="新細明體" w:hint="eastAsia"/>
          <w:color w:val="000000"/>
          <w:kern w:val="0"/>
          <w:sz w:val="32"/>
          <w:szCs w:val="32"/>
        </w:rPr>
        <w:t>你喜歡跟一個有信用的人交往嗎？為甚麼呢？試舉生活例子加以說明</w:t>
      </w:r>
      <w:r w:rsidRPr="00151824">
        <w:rPr>
          <w:rFonts w:ascii="標楷體" w:eastAsia="標楷體" w:hAnsi="標楷體" w:cs="新細明體"/>
          <w:color w:val="000000"/>
          <w:kern w:val="0"/>
          <w:sz w:val="32"/>
          <w:szCs w:val="32"/>
        </w:rPr>
        <w:t>。</w:t>
      </w:r>
    </w:p>
    <w:p w:rsidR="00CE33B6" w:rsidRPr="00044B6A" w:rsidRDefault="00CE33B6" w:rsidP="00CE33B6">
      <w:pPr>
        <w:widowControl/>
        <w:shd w:val="clear" w:color="auto" w:fill="FFFFFF"/>
        <w:snapToGrid w:val="0"/>
        <w:spacing w:line="520" w:lineRule="exact"/>
        <w:ind w:left="798"/>
        <w:rPr>
          <w:rFonts w:ascii="標楷體" w:eastAsia="標楷體" w:hAnsi="標楷體" w:cs="新細明體"/>
          <w:color w:val="000000"/>
          <w:kern w:val="0"/>
          <w:sz w:val="32"/>
          <w:szCs w:val="32"/>
        </w:rPr>
      </w:pPr>
    </w:p>
    <w:p w:rsidR="00756F25" w:rsidRPr="00F54047" w:rsidRDefault="00800C99"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64D0E994" wp14:editId="3D9DC6C1">
                <wp:simplePos x="0" y="0"/>
                <wp:positionH relativeFrom="column">
                  <wp:posOffset>49350</wp:posOffset>
                </wp:positionH>
                <wp:positionV relativeFrom="paragraph">
                  <wp:posOffset>26143</wp:posOffset>
                </wp:positionV>
                <wp:extent cx="5200650" cy="1587260"/>
                <wp:effectExtent l="0" t="0" r="19050" b="13335"/>
                <wp:wrapNone/>
                <wp:docPr id="9" name="文字方塊 9"/>
                <wp:cNvGraphicFramePr/>
                <a:graphic xmlns:a="http://schemas.openxmlformats.org/drawingml/2006/main">
                  <a:graphicData uri="http://schemas.microsoft.com/office/word/2010/wordprocessingShape">
                    <wps:wsp>
                      <wps:cNvSpPr txBox="1"/>
                      <wps:spPr>
                        <a:xfrm>
                          <a:off x="0" y="0"/>
                          <a:ext cx="5200650" cy="1587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151824" w:rsidP="00800C9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sz w:val="32"/>
                              </w:rPr>
                              <w:t>周</w:t>
                            </w:r>
                            <w:r>
                              <w:rPr>
                                <w:rFonts w:ascii="華康香港標準楷書" w:eastAsia="華康香港標準楷書" w:hAnsi="華康香港標準楷書" w:cs="華康香港標準楷書" w:hint="eastAsia"/>
                                <w:sz w:val="32"/>
                              </w:rPr>
                              <w:t>希陶</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增</w:t>
                            </w:r>
                            <w:r>
                              <w:rPr>
                                <w:rFonts w:ascii="華康香港標準楷書" w:eastAsia="華康香港標準楷書" w:hAnsi="華康香港標準楷書" w:cs="華康香港標準楷書"/>
                                <w:sz w:val="32"/>
                              </w:rPr>
                              <w:t>廣</w:t>
                            </w:r>
                            <w:r>
                              <w:rPr>
                                <w:rFonts w:ascii="華康香港標準楷書" w:eastAsia="華康香港標準楷書" w:hAnsi="華康香港標準楷書" w:cs="華康香港標準楷書" w:hint="eastAsia"/>
                                <w:sz w:val="32"/>
                              </w:rPr>
                              <w:t>賢</w:t>
                            </w:r>
                            <w:r>
                              <w:rPr>
                                <w:rFonts w:ascii="華康香港標準楷書" w:eastAsia="華康香港標準楷書" w:hAnsi="華康香港標準楷書" w:cs="華康香港標準楷書"/>
                                <w:sz w:val="32"/>
                              </w:rPr>
                              <w:t>文</w:t>
                            </w:r>
                            <w:r w:rsidR="00D21415">
                              <w:rPr>
                                <w:rFonts w:ascii="華康香港標準楷書" w:eastAsia="華康香港標準楷書" w:hAnsi="華康香港標準楷書" w:cs="華康香港標準楷書" w:hint="eastAsia"/>
                                <w:sz w:val="32"/>
                              </w:rPr>
                              <w:t>》</w:t>
                            </w:r>
                          </w:p>
                          <w:p w:rsidR="00800C99" w:rsidRPr="00FA252F" w:rsidRDefault="00800C99" w:rsidP="00800C9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w:t>
                            </w:r>
                            <w:r>
                              <w:rPr>
                                <w:rFonts w:ascii="Times New Roman" w:eastAsia="標楷體" w:hAnsi="Times New Roman" w:cs="Times New Roman" w:hint="eastAsia"/>
                                <w:szCs w:val="24"/>
                              </w:rPr>
                              <w:t>i</w:t>
                            </w:r>
                            <w:r>
                              <w:rPr>
                                <w:rFonts w:ascii="Times New Roman" w:eastAsia="標楷體" w:hAnsi="Times New Roman" w:cs="Times New Roman"/>
                                <w:szCs w:val="24"/>
                              </w:rPr>
                              <w:t>ng Dynasty</w:t>
                            </w:r>
                            <w:r w:rsidRPr="00E92961">
                              <w:rPr>
                                <w:rFonts w:ascii="Times New Roman" w:eastAsia="標楷體" w:hAnsi="Times New Roman" w:cs="Times New Roman"/>
                                <w:szCs w:val="24"/>
                              </w:rPr>
                              <w:t xml:space="preserve">) </w:t>
                            </w:r>
                            <w:r w:rsidRPr="00FC7A88">
                              <w:rPr>
                                <w:rFonts w:ascii="Times New Roman" w:hAnsi="Times New Roman" w:cs="Times New Roman"/>
                                <w:i/>
                                <w:color w:val="000000"/>
                              </w:rPr>
                              <w:t>Essays on Ancient Chinese Wisdom</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Zhou Xitao</w:t>
                            </w:r>
                            <w:r w:rsidRPr="00E92961">
                              <w:rPr>
                                <w:rFonts w:ascii="Times New Roman" w:eastAsia="標楷體" w:hAnsi="Times New Roman" w:cs="Times New Roman"/>
                                <w:szCs w:val="24"/>
                              </w:rPr>
                              <w:t>)</w:t>
                            </w:r>
                          </w:p>
                          <w:p w:rsidR="007B53C4" w:rsidRPr="00CA44B8" w:rsidRDefault="00EE4678" w:rsidP="00C46CB5">
                            <w:pPr>
                              <w:snapToGrid w:val="0"/>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人而無信，</w:t>
                            </w:r>
                            <w:r w:rsidR="00151824">
                              <w:rPr>
                                <w:rFonts w:ascii="華康香港標準楷書" w:eastAsia="華康香港標準楷書" w:hAnsi="華康香港標準楷書" w:cs="華康香港標準楷書" w:hint="eastAsia"/>
                                <w:b/>
                                <w:sz w:val="32"/>
                              </w:rPr>
                              <w:t>百事皆</w:t>
                            </w:r>
                            <w:r w:rsidR="00151824" w:rsidRPr="00800C99">
                              <w:rPr>
                                <w:rFonts w:ascii="華康香港標準楷書" w:eastAsia="華康香港標準楷書" w:hAnsi="華康香港標準楷書" w:cs="華康香港標準楷書" w:hint="eastAsia"/>
                                <w:b/>
                                <w:sz w:val="32"/>
                              </w:rPr>
                              <w:t>虛</w:t>
                            </w:r>
                            <w:r w:rsidR="00151824">
                              <w:rPr>
                                <w:rFonts w:ascii="華康香港標準楷書" w:eastAsia="華康香港標準楷書" w:hAnsi="華康香港標準楷書" w:cs="華康香港標準楷書" w:hint="eastAsia"/>
                                <w:b/>
                                <w:sz w:val="32"/>
                              </w:rPr>
                              <w:t>。</w:t>
                            </w:r>
                          </w:p>
                          <w:p w:rsidR="007B53C4" w:rsidRDefault="00800C99" w:rsidP="00C46CB5">
                            <w:pPr>
                              <w:spacing w:beforeLines="50" w:before="180"/>
                            </w:pPr>
                            <w:r>
                              <w:rPr>
                                <w:rFonts w:ascii="Times New Roman" w:eastAsia="標楷體" w:hAnsi="Times New Roman" w:cs="Times New Roman"/>
                                <w:szCs w:val="24"/>
                              </w:rPr>
                              <w:t>(People who cannot be trusted accomplish nothing.</w:t>
                            </w:r>
                            <w:r w:rsidRPr="00B053DB">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3.9pt;margin-top:2.05pt;width:409.5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" fillcolor="white [3201]" strokeweight=".5pt">
                <v:textbox>
                  <w:txbxContent>
                    <w:p w:rsidR="007B53C4" w:rsidRDefault="00151824" w:rsidP="00800C9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sz w:val="32"/>
                        </w:rPr>
                        <w:t>周</w:t>
                      </w:r>
                      <w:r>
                        <w:rPr>
                          <w:rFonts w:ascii="華康香港標準楷書" w:eastAsia="華康香港標準楷書" w:hAnsi="華康香港標準楷書" w:cs="華康香港標準楷書" w:hint="eastAsia"/>
                          <w:sz w:val="32"/>
                        </w:rPr>
                        <w:t>希陶</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增</w:t>
                      </w:r>
                      <w:r>
                        <w:rPr>
                          <w:rFonts w:ascii="華康香港標準楷書" w:eastAsia="華康香港標準楷書" w:hAnsi="華康香港標準楷書" w:cs="華康香港標準楷書"/>
                          <w:sz w:val="32"/>
                        </w:rPr>
                        <w:t>廣</w:t>
                      </w:r>
                      <w:r>
                        <w:rPr>
                          <w:rFonts w:ascii="華康香港標準楷書" w:eastAsia="華康香港標準楷書" w:hAnsi="華康香港標準楷書" w:cs="華康香港標準楷書" w:hint="eastAsia"/>
                          <w:sz w:val="32"/>
                        </w:rPr>
                        <w:t>賢</w:t>
                      </w:r>
                      <w:r>
                        <w:rPr>
                          <w:rFonts w:ascii="華康香港標準楷書" w:eastAsia="華康香港標準楷書" w:hAnsi="華康香港標準楷書" w:cs="華康香港標準楷書"/>
                          <w:sz w:val="32"/>
                        </w:rPr>
                        <w:t>文</w:t>
                      </w:r>
                      <w:r w:rsidR="00D21415">
                        <w:rPr>
                          <w:rFonts w:ascii="華康香港標準楷書" w:eastAsia="華康香港標準楷書" w:hAnsi="華康香港標準楷書" w:cs="華康香港標準楷書" w:hint="eastAsia"/>
                          <w:sz w:val="32"/>
                        </w:rPr>
                        <w:t>》</w:t>
                      </w:r>
                    </w:p>
                    <w:p w:rsidR="00800C99" w:rsidRPr="00FA252F" w:rsidRDefault="00800C99" w:rsidP="00800C9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w:t>
                      </w:r>
                      <w:r>
                        <w:rPr>
                          <w:rFonts w:ascii="Times New Roman" w:eastAsia="標楷體" w:hAnsi="Times New Roman" w:cs="Times New Roman" w:hint="eastAsia"/>
                          <w:szCs w:val="24"/>
                        </w:rPr>
                        <w:t>i</w:t>
                      </w:r>
                      <w:r>
                        <w:rPr>
                          <w:rFonts w:ascii="Times New Roman" w:eastAsia="標楷體" w:hAnsi="Times New Roman" w:cs="Times New Roman"/>
                          <w:szCs w:val="24"/>
                        </w:rPr>
                        <w:t>ng Dynasty</w:t>
                      </w:r>
                      <w:r w:rsidRPr="00E92961">
                        <w:rPr>
                          <w:rFonts w:ascii="Times New Roman" w:eastAsia="標楷體" w:hAnsi="Times New Roman" w:cs="Times New Roman"/>
                          <w:szCs w:val="24"/>
                        </w:rPr>
                        <w:t xml:space="preserve">) </w:t>
                      </w:r>
                      <w:r w:rsidRPr="00FC7A88">
                        <w:rPr>
                          <w:rFonts w:ascii="Times New Roman" w:hAnsi="Times New Roman" w:cs="Times New Roman"/>
                          <w:i/>
                          <w:color w:val="000000"/>
                        </w:rPr>
                        <w:t>Essays on Ancient Chinese Wisdom</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Zhou Xitao</w:t>
                      </w:r>
                      <w:r w:rsidRPr="00E92961">
                        <w:rPr>
                          <w:rFonts w:ascii="Times New Roman" w:eastAsia="標楷體" w:hAnsi="Times New Roman" w:cs="Times New Roman"/>
                          <w:szCs w:val="24"/>
                        </w:rPr>
                        <w:t>)</w:t>
                      </w:r>
                    </w:p>
                    <w:p w:rsidR="007B53C4" w:rsidRPr="00CA44B8" w:rsidRDefault="00EE4678" w:rsidP="00C46CB5">
                      <w:pPr>
                        <w:snapToGrid w:val="0"/>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人而無信，</w:t>
                      </w:r>
                      <w:r w:rsidR="00151824">
                        <w:rPr>
                          <w:rFonts w:ascii="華康香港標準楷書" w:eastAsia="華康香港標準楷書" w:hAnsi="華康香港標準楷書" w:cs="華康香港標準楷書" w:hint="eastAsia"/>
                          <w:b/>
                          <w:sz w:val="32"/>
                        </w:rPr>
                        <w:t>百事皆</w:t>
                      </w:r>
                      <w:r w:rsidR="00151824" w:rsidRPr="00800C99">
                        <w:rPr>
                          <w:rFonts w:ascii="華康香港標準楷書" w:eastAsia="華康香港標準楷書" w:hAnsi="華康香港標準楷書" w:cs="華康香港標準楷書" w:hint="eastAsia"/>
                          <w:b/>
                          <w:sz w:val="32"/>
                        </w:rPr>
                        <w:t>虛</w:t>
                      </w:r>
                      <w:r w:rsidR="00151824">
                        <w:rPr>
                          <w:rFonts w:ascii="華康香港標準楷書" w:eastAsia="華康香港標準楷書" w:hAnsi="華康香港標準楷書" w:cs="華康香港標準楷書" w:hint="eastAsia"/>
                          <w:b/>
                          <w:sz w:val="32"/>
                        </w:rPr>
                        <w:t>。</w:t>
                      </w:r>
                    </w:p>
                    <w:p w:rsidR="007B53C4" w:rsidRDefault="00800C99" w:rsidP="00C46CB5">
                      <w:pPr>
                        <w:spacing w:beforeLines="50" w:before="180"/>
                      </w:pPr>
                      <w:r>
                        <w:rPr>
                          <w:rFonts w:ascii="Times New Roman" w:eastAsia="標楷體" w:hAnsi="Times New Roman" w:cs="Times New Roman"/>
                          <w:szCs w:val="24"/>
                        </w:rPr>
                        <w:t>(People who cannot be trusted accomplish nothing.</w:t>
                      </w:r>
                      <w:r w:rsidRPr="00B053DB">
                        <w:rPr>
                          <w:rFonts w:ascii="Times New Roman" w:eastAsia="標楷體" w:hAnsi="Times New Roman" w:cs="Times New Roman"/>
                          <w:szCs w:val="24"/>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00C99">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5168" behindDoc="0" locked="0" layoutInCell="1" allowOverlap="1" wp14:anchorId="148B54E2" wp14:editId="404429CF">
                <wp:simplePos x="0" y="0"/>
                <wp:positionH relativeFrom="column">
                  <wp:posOffset>49350</wp:posOffset>
                </wp:positionH>
                <wp:positionV relativeFrom="paragraph">
                  <wp:posOffset>185732</wp:posOffset>
                </wp:positionV>
                <wp:extent cx="5200650" cy="300037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5200650"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824" w:rsidRDefault="00151824" w:rsidP="00800C9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《論</w:t>
                            </w:r>
                            <w:r>
                              <w:rPr>
                                <w:rFonts w:ascii="華康香港標準楷書" w:eastAsia="華康香港標準楷書" w:hAnsi="華康香港標準楷書" w:cs="華康香港標準楷書"/>
                                <w:sz w:val="32"/>
                              </w:rPr>
                              <w:t>語</w:t>
                            </w:r>
                            <w:r>
                              <w:rPr>
                                <w:rFonts w:ascii="華康香港標準楷書" w:eastAsia="華康香港標準楷書" w:hAnsi="華康香港標準楷書" w:cs="華康香港標準楷書" w:hint="eastAsia"/>
                                <w:sz w:val="32"/>
                              </w:rPr>
                              <w:t>‧學</w:t>
                            </w:r>
                            <w:r>
                              <w:rPr>
                                <w:rFonts w:ascii="華康香港標準楷書" w:eastAsia="華康香港標準楷書" w:hAnsi="華康香港標準楷書" w:cs="華康香港標準楷書"/>
                                <w:sz w:val="32"/>
                              </w:rPr>
                              <w:t>而</w:t>
                            </w:r>
                            <w:r>
                              <w:rPr>
                                <w:rFonts w:ascii="華康香港標準楷書" w:eastAsia="華康香港標準楷書" w:hAnsi="華康香港標準楷書" w:cs="華康香港標準楷書" w:hint="eastAsia"/>
                                <w:sz w:val="32"/>
                              </w:rPr>
                              <w:t>第一》</w:t>
                            </w:r>
                            <w:r>
                              <w:rPr>
                                <w:rFonts w:ascii="華康香港標準楷書" w:eastAsia="華康香港標準楷書" w:hAnsi="華康香港標準楷書" w:cs="華康香港標準楷書" w:hint="eastAsia"/>
                                <w:sz w:val="32"/>
                              </w:rPr>
                              <w:sym w:font="Wingdings" w:char="F026"/>
                            </w:r>
                          </w:p>
                          <w:p w:rsidR="00800C99" w:rsidRPr="00FA252F" w:rsidRDefault="00800C99" w:rsidP="00800C99">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 </w:t>
                            </w:r>
                            <w:r w:rsidRPr="008E414C">
                              <w:rPr>
                                <w:rFonts w:ascii="Times New Roman" w:hAnsi="Times New Roman" w:cs="Times New Roman"/>
                                <w:color w:val="000000"/>
                              </w:rPr>
                              <w:t>"</w:t>
                            </w:r>
                            <w:r>
                              <w:rPr>
                                <w:rFonts w:ascii="Times New Roman" w:hAnsi="Times New Roman" w:cs="Times New Roman"/>
                                <w:color w:val="000000"/>
                              </w:rPr>
                              <w:t>To Learn, and Then</w:t>
                            </w:r>
                            <w:r w:rsidRPr="008E414C">
                              <w:rPr>
                                <w:rFonts w:ascii="Times New Roman" w:hAnsi="Times New Roman" w:cs="Times New Roman"/>
                                <w:color w:val="000000"/>
                              </w:rPr>
                              <w:t>", </w:t>
                            </w:r>
                            <w:r>
                              <w:rPr>
                                <w:rFonts w:ascii="Times New Roman" w:hAnsi="Times New Roman" w:cs="Times New Roman"/>
                                <w:i/>
                                <w:iCs/>
                                <w:color w:val="000000"/>
                              </w:rPr>
                              <w:t>The Analects</w:t>
                            </w:r>
                          </w:p>
                          <w:p w:rsidR="00F35962" w:rsidRPr="00CA44B8" w:rsidRDefault="00151824"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為人</w:t>
                            </w:r>
                            <w:r w:rsidRPr="00800C99">
                              <w:rPr>
                                <w:rFonts w:ascii="華康香港標準楷書" w:eastAsia="華康香港標準楷書" w:hAnsi="華康香港標準楷書" w:cs="華康香港標準楷書" w:hint="eastAsia"/>
                                <w:b/>
                                <w:sz w:val="32"/>
                              </w:rPr>
                              <w:t>謀</w:t>
                            </w:r>
                            <w:r>
                              <w:rPr>
                                <w:rFonts w:ascii="華康香港標準楷書" w:eastAsia="華康香港標準楷書" w:hAnsi="華康香港標準楷書" w:cs="華康香港標準楷書" w:hint="eastAsia"/>
                                <w:b/>
                                <w:sz w:val="32"/>
                              </w:rPr>
                              <w:t>而不</w:t>
                            </w:r>
                            <w:r>
                              <w:rPr>
                                <w:rFonts w:ascii="華康香港標準楷書" w:eastAsia="華康香港標準楷書" w:hAnsi="華康香港標準楷書" w:cs="華康香港標準楷書"/>
                                <w:b/>
                                <w:sz w:val="32"/>
                              </w:rPr>
                              <w:t>忠</w:t>
                            </w:r>
                            <w:r>
                              <w:rPr>
                                <w:rFonts w:ascii="華康香港標準楷書" w:eastAsia="華康香港標準楷書" w:hAnsi="華康香港標準楷書" w:cs="華康香港標準楷書" w:hint="eastAsia"/>
                                <w:b/>
                                <w:sz w:val="32"/>
                              </w:rPr>
                              <w:t>乎？與朋</w:t>
                            </w:r>
                            <w:r>
                              <w:rPr>
                                <w:rFonts w:ascii="華康香港標準楷書" w:eastAsia="華康香港標準楷書" w:hAnsi="華康香港標準楷書" w:cs="華康香港標準楷書"/>
                                <w:b/>
                                <w:sz w:val="32"/>
                              </w:rPr>
                              <w:t>友</w:t>
                            </w:r>
                            <w:r w:rsidRPr="00800C99">
                              <w:rPr>
                                <w:rFonts w:ascii="華康香港標準楷書" w:eastAsia="華康香港標準楷書" w:hAnsi="華康香港標準楷書" w:cs="華康香港標準楷書" w:hint="eastAsia"/>
                                <w:b/>
                                <w:sz w:val="32"/>
                              </w:rPr>
                              <w:t>交</w:t>
                            </w:r>
                            <w:r>
                              <w:rPr>
                                <w:rFonts w:ascii="華康香港標準楷書" w:eastAsia="華康香港標準楷書" w:hAnsi="華康香港標準楷書" w:cs="華康香港標準楷書"/>
                                <w:b/>
                                <w:sz w:val="32"/>
                              </w:rPr>
                              <w:t>而</w:t>
                            </w: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信</w:t>
                            </w:r>
                            <w:r>
                              <w:rPr>
                                <w:rFonts w:ascii="華康香港標準楷書" w:eastAsia="華康香港標準楷書" w:hAnsi="華康香港標準楷書" w:cs="華康香港標準楷書" w:hint="eastAsia"/>
                                <w:b/>
                                <w:sz w:val="32"/>
                              </w:rPr>
                              <w:t>乎？</w:t>
                            </w:r>
                          </w:p>
                          <w:p w:rsidR="00F35962" w:rsidRDefault="00800C99" w:rsidP="00F41552">
                            <w:r w:rsidRPr="00B053DB">
                              <w:rPr>
                                <w:rFonts w:ascii="Times New Roman" w:eastAsia="標楷體" w:hAnsi="Times New Roman" w:cs="Times New Roman"/>
                                <w:szCs w:val="24"/>
                              </w:rPr>
                              <w:t>(</w:t>
                            </w:r>
                            <w:r>
                              <w:rPr>
                                <w:rFonts w:ascii="Times New Roman" w:eastAsia="標楷體" w:hAnsi="Times New Roman" w:cs="Times New Roman"/>
                                <w:szCs w:val="24"/>
                              </w:rPr>
                              <w:t>Always ask oneself: have I tried my best when working with others? Have I fulfilled all promises that I have made to my friends?</w:t>
                            </w:r>
                            <w:r w:rsidRPr="00B053DB">
                              <w:rPr>
                                <w:rFonts w:ascii="Times New Roman" w:eastAsia="標楷體" w:hAnsi="Times New Roman" w:cs="Times New Roman"/>
                                <w:szCs w:val="24"/>
                              </w:rPr>
                              <w:t>)</w:t>
                            </w:r>
                          </w:p>
                          <w:p w:rsidR="00F35962" w:rsidRDefault="00F35962" w:rsidP="00F35962"/>
                          <w:p w:rsidR="00151824" w:rsidRDefault="00151824" w:rsidP="00800C9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800C99" w:rsidRPr="00FC7A88">
                              <w:rPr>
                                <w:rFonts w:ascii="Times New Roman" w:eastAsia="華康香港標準楷書" w:hAnsi="Times New Roman" w:cs="Times New Roman"/>
                                <w:szCs w:val="24"/>
                              </w:rPr>
                              <w:t>Original Text:</w:t>
                            </w:r>
                            <w:r w:rsidR="00800C99">
                              <w:rPr>
                                <w:rFonts w:ascii="華康香港標準楷書" w:eastAsia="華康香港標準楷書" w:hAnsi="華康香港標準楷書" w:cs="華康香港標準楷書"/>
                                <w:sz w:val="32"/>
                              </w:rPr>
                              <w:t xml:space="preserve"> </w:t>
                            </w:r>
                          </w:p>
                          <w:p w:rsidR="00151824" w:rsidRPr="00151824" w:rsidRDefault="00151824" w:rsidP="0000059E">
                            <w:pPr>
                              <w:ind w:leftChars="210" w:left="504"/>
                              <w:rPr>
                                <w:rFonts w:ascii="華康香港標準楷書" w:eastAsia="華康香港標準楷書" w:hAnsi="華康香港標準楷書" w:cs="華康香港標準楷書"/>
                                <w:szCs w:val="24"/>
                              </w:rPr>
                            </w:pPr>
                            <w:bookmarkStart w:id="0" w:name="_GoBack"/>
                            <w:r w:rsidRPr="00151824">
                              <w:rPr>
                                <w:rFonts w:ascii="華康香港標準楷書" w:eastAsia="華康香港標準楷書" w:hAnsi="華康香港標準楷書" w:cs="華康香港標準楷書"/>
                                <w:color w:val="000000"/>
                                <w:szCs w:val="24"/>
                                <w:u w:val="single"/>
                              </w:rPr>
                              <w:t>曾子</w:t>
                            </w:r>
                            <w:r w:rsidRPr="00151824">
                              <w:rPr>
                                <w:rFonts w:ascii="華康香港標準楷書" w:eastAsia="華康香港標準楷書" w:hAnsi="華康香港標準楷書" w:cs="華康香港標準楷書"/>
                                <w:color w:val="000000"/>
                                <w:szCs w:val="24"/>
                              </w:rPr>
                              <w:t>曰：「吾日三省吾身，</w:t>
                            </w:r>
                            <w:r w:rsidRPr="00151824">
                              <w:rPr>
                                <w:rStyle w:val="highlight"/>
                                <w:rFonts w:ascii="華康香港標準楷書" w:eastAsia="華康香港標準楷書" w:hAnsi="華康香港標準楷書" w:cs="華康香港標準楷書"/>
                                <w:color w:val="000000"/>
                                <w:szCs w:val="24"/>
                                <w:shd w:val="clear" w:color="auto" w:fill="FFFF00"/>
                              </w:rPr>
                              <w:t>為人謀而不忠乎？與朋友交而不信乎？</w:t>
                            </w:r>
                            <w:r w:rsidRPr="00151824">
                              <w:rPr>
                                <w:rFonts w:ascii="華康香港標準楷書" w:eastAsia="華康香港標準楷書" w:hAnsi="華康香港標準楷書" w:cs="華康香港標準楷書"/>
                                <w:color w:val="000000"/>
                                <w:szCs w:val="24"/>
                              </w:rPr>
                              <w:t>傳不習乎？</w:t>
                            </w:r>
                            <w:r w:rsidRPr="00151824">
                              <w:rPr>
                                <w:rFonts w:ascii="華康香港標準楷書" w:eastAsia="華康香港標準楷書" w:hAnsi="華康香港標準楷書" w:cs="華康香港標準楷書" w:hint="eastAsia"/>
                                <w:color w:val="000000"/>
                                <w:szCs w:val="24"/>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3.9pt;margin-top:14.6pt;width:409.5pt;height:23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" fillcolor="white [3201]" strokeweight=".5pt">
                <v:textbox>
                  <w:txbxContent>
                    <w:p w:rsidR="00151824" w:rsidRDefault="00151824" w:rsidP="00800C9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《論</w:t>
                      </w:r>
                      <w:r>
                        <w:rPr>
                          <w:rFonts w:ascii="華康香港標準楷書" w:eastAsia="華康香港標準楷書" w:hAnsi="華康香港標準楷書" w:cs="華康香港標準楷書"/>
                          <w:sz w:val="32"/>
                        </w:rPr>
                        <w:t>語</w:t>
                      </w:r>
                      <w:r>
                        <w:rPr>
                          <w:rFonts w:ascii="華康香港標準楷書" w:eastAsia="華康香港標準楷書" w:hAnsi="華康香港標準楷書" w:cs="華康香港標準楷書" w:hint="eastAsia"/>
                          <w:sz w:val="32"/>
                        </w:rPr>
                        <w:t>‧學</w:t>
                      </w:r>
                      <w:r>
                        <w:rPr>
                          <w:rFonts w:ascii="華康香港標準楷書" w:eastAsia="華康香港標準楷書" w:hAnsi="華康香港標準楷書" w:cs="華康香港標準楷書"/>
                          <w:sz w:val="32"/>
                        </w:rPr>
                        <w:t>而</w:t>
                      </w:r>
                      <w:r>
                        <w:rPr>
                          <w:rFonts w:ascii="華康香港標準楷書" w:eastAsia="華康香港標準楷書" w:hAnsi="華康香港標準楷書" w:cs="華康香港標準楷書" w:hint="eastAsia"/>
                          <w:sz w:val="32"/>
                        </w:rPr>
                        <w:t>第一》</w:t>
                      </w:r>
                      <w:r>
                        <w:rPr>
                          <w:rFonts w:ascii="華康香港標準楷書" w:eastAsia="華康香港標準楷書" w:hAnsi="華康香港標準楷書" w:cs="華康香港標準楷書" w:hint="eastAsia"/>
                          <w:sz w:val="32"/>
                        </w:rPr>
                        <w:sym w:font="Wingdings" w:char="F026"/>
                      </w:r>
                    </w:p>
                    <w:p w:rsidR="00800C99" w:rsidRPr="00FA252F" w:rsidRDefault="00800C99" w:rsidP="00800C99">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 </w:t>
                      </w:r>
                      <w:r w:rsidRPr="008E414C">
                        <w:rPr>
                          <w:rFonts w:ascii="Times New Roman" w:hAnsi="Times New Roman" w:cs="Times New Roman"/>
                          <w:color w:val="000000"/>
                        </w:rPr>
                        <w:t>"</w:t>
                      </w:r>
                      <w:r>
                        <w:rPr>
                          <w:rFonts w:ascii="Times New Roman" w:hAnsi="Times New Roman" w:cs="Times New Roman"/>
                          <w:color w:val="000000"/>
                        </w:rPr>
                        <w:t>To Learn, and Then</w:t>
                      </w:r>
                      <w:r w:rsidRPr="008E414C">
                        <w:rPr>
                          <w:rFonts w:ascii="Times New Roman" w:hAnsi="Times New Roman" w:cs="Times New Roman"/>
                          <w:color w:val="000000"/>
                        </w:rPr>
                        <w:t>", </w:t>
                      </w:r>
                      <w:r>
                        <w:rPr>
                          <w:rFonts w:ascii="Times New Roman" w:hAnsi="Times New Roman" w:cs="Times New Roman"/>
                          <w:i/>
                          <w:iCs/>
                          <w:color w:val="000000"/>
                        </w:rPr>
                        <w:t>The Analects</w:t>
                      </w:r>
                    </w:p>
                    <w:p w:rsidR="00F35962" w:rsidRPr="00CA44B8" w:rsidRDefault="00151824"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為人</w:t>
                      </w:r>
                      <w:r w:rsidRPr="00800C99">
                        <w:rPr>
                          <w:rFonts w:ascii="華康香港標準楷書" w:eastAsia="華康香港標準楷書" w:hAnsi="華康香港標準楷書" w:cs="華康香港標準楷書" w:hint="eastAsia"/>
                          <w:b/>
                          <w:sz w:val="32"/>
                        </w:rPr>
                        <w:t>謀</w:t>
                      </w:r>
                      <w:r>
                        <w:rPr>
                          <w:rFonts w:ascii="華康香港標準楷書" w:eastAsia="華康香港標準楷書" w:hAnsi="華康香港標準楷書" w:cs="華康香港標準楷書" w:hint="eastAsia"/>
                          <w:b/>
                          <w:sz w:val="32"/>
                        </w:rPr>
                        <w:t>而不</w:t>
                      </w:r>
                      <w:r>
                        <w:rPr>
                          <w:rFonts w:ascii="華康香港標準楷書" w:eastAsia="華康香港標準楷書" w:hAnsi="華康香港標準楷書" w:cs="華康香港標準楷書"/>
                          <w:b/>
                          <w:sz w:val="32"/>
                        </w:rPr>
                        <w:t>忠</w:t>
                      </w:r>
                      <w:r>
                        <w:rPr>
                          <w:rFonts w:ascii="華康香港標準楷書" w:eastAsia="華康香港標準楷書" w:hAnsi="華康香港標準楷書" w:cs="華康香港標準楷書" w:hint="eastAsia"/>
                          <w:b/>
                          <w:sz w:val="32"/>
                        </w:rPr>
                        <w:t>乎？與朋</w:t>
                      </w:r>
                      <w:r>
                        <w:rPr>
                          <w:rFonts w:ascii="華康香港標準楷書" w:eastAsia="華康香港標準楷書" w:hAnsi="華康香港標準楷書" w:cs="華康香港標準楷書"/>
                          <w:b/>
                          <w:sz w:val="32"/>
                        </w:rPr>
                        <w:t>友</w:t>
                      </w:r>
                      <w:r w:rsidRPr="00800C99">
                        <w:rPr>
                          <w:rFonts w:ascii="華康香港標準楷書" w:eastAsia="華康香港標準楷書" w:hAnsi="華康香港標準楷書" w:cs="華康香港標準楷書" w:hint="eastAsia"/>
                          <w:b/>
                          <w:sz w:val="32"/>
                        </w:rPr>
                        <w:t>交</w:t>
                      </w:r>
                      <w:r>
                        <w:rPr>
                          <w:rFonts w:ascii="華康香港標準楷書" w:eastAsia="華康香港標準楷書" w:hAnsi="華康香港標準楷書" w:cs="華康香港標準楷書"/>
                          <w:b/>
                          <w:sz w:val="32"/>
                        </w:rPr>
                        <w:t>而</w:t>
                      </w: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信</w:t>
                      </w:r>
                      <w:r>
                        <w:rPr>
                          <w:rFonts w:ascii="華康香港標準楷書" w:eastAsia="華康香港標準楷書" w:hAnsi="華康香港標準楷書" w:cs="華康香港標準楷書" w:hint="eastAsia"/>
                          <w:b/>
                          <w:sz w:val="32"/>
                        </w:rPr>
                        <w:t>乎？</w:t>
                      </w:r>
                    </w:p>
                    <w:p w:rsidR="00F35962" w:rsidRDefault="00800C99" w:rsidP="00F41552">
                      <w:r w:rsidRPr="00B053DB">
                        <w:rPr>
                          <w:rFonts w:ascii="Times New Roman" w:eastAsia="標楷體" w:hAnsi="Times New Roman" w:cs="Times New Roman"/>
                          <w:szCs w:val="24"/>
                        </w:rPr>
                        <w:t>(</w:t>
                      </w:r>
                      <w:r>
                        <w:rPr>
                          <w:rFonts w:ascii="Times New Roman" w:eastAsia="標楷體" w:hAnsi="Times New Roman" w:cs="Times New Roman"/>
                          <w:szCs w:val="24"/>
                        </w:rPr>
                        <w:t>Always ask oneself: have I tried my best when working with others? Have I fulfilled all promises that I have made to my friends?</w:t>
                      </w:r>
                      <w:r w:rsidRPr="00B053DB">
                        <w:rPr>
                          <w:rFonts w:ascii="Times New Roman" w:eastAsia="標楷體" w:hAnsi="Times New Roman" w:cs="Times New Roman"/>
                          <w:szCs w:val="24"/>
                        </w:rPr>
                        <w:t>)</w:t>
                      </w:r>
                    </w:p>
                    <w:p w:rsidR="00F35962" w:rsidRDefault="00F35962" w:rsidP="00F35962"/>
                    <w:p w:rsidR="00151824" w:rsidRDefault="00151824" w:rsidP="00800C9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800C99" w:rsidRPr="00FC7A88">
                        <w:rPr>
                          <w:rFonts w:ascii="Times New Roman" w:eastAsia="華康香港標準楷書" w:hAnsi="Times New Roman" w:cs="Times New Roman"/>
                          <w:szCs w:val="24"/>
                        </w:rPr>
                        <w:t>Original Text:</w:t>
                      </w:r>
                      <w:r w:rsidR="00800C99">
                        <w:rPr>
                          <w:rFonts w:ascii="華康香港標準楷書" w:eastAsia="華康香港標準楷書" w:hAnsi="華康香港標準楷書" w:cs="華康香港標準楷書"/>
                          <w:sz w:val="32"/>
                        </w:rPr>
                        <w:t xml:space="preserve"> </w:t>
                      </w:r>
                    </w:p>
                    <w:p w:rsidR="00151824" w:rsidRPr="00151824" w:rsidRDefault="00151824" w:rsidP="0000059E">
                      <w:pPr>
                        <w:ind w:leftChars="210" w:left="504"/>
                        <w:rPr>
                          <w:rFonts w:ascii="華康香港標準楷書" w:eastAsia="華康香港標準楷書" w:hAnsi="華康香港標準楷書" w:cs="華康香港標準楷書"/>
                          <w:szCs w:val="24"/>
                        </w:rPr>
                      </w:pPr>
                      <w:bookmarkStart w:id="1" w:name="_GoBack"/>
                      <w:r w:rsidRPr="00151824">
                        <w:rPr>
                          <w:rFonts w:ascii="華康香港標準楷書" w:eastAsia="華康香港標準楷書" w:hAnsi="華康香港標準楷書" w:cs="華康香港標準楷書"/>
                          <w:color w:val="000000"/>
                          <w:szCs w:val="24"/>
                          <w:u w:val="single"/>
                        </w:rPr>
                        <w:t>曾子</w:t>
                      </w:r>
                      <w:r w:rsidRPr="00151824">
                        <w:rPr>
                          <w:rFonts w:ascii="華康香港標準楷書" w:eastAsia="華康香港標準楷書" w:hAnsi="華康香港標準楷書" w:cs="華康香港標準楷書"/>
                          <w:color w:val="000000"/>
                          <w:szCs w:val="24"/>
                        </w:rPr>
                        <w:t>曰：「吾日三省吾身，</w:t>
                      </w:r>
                      <w:r w:rsidRPr="00151824">
                        <w:rPr>
                          <w:rStyle w:val="highlight"/>
                          <w:rFonts w:ascii="華康香港標準楷書" w:eastAsia="華康香港標準楷書" w:hAnsi="華康香港標準楷書" w:cs="華康香港標準楷書"/>
                          <w:color w:val="000000"/>
                          <w:szCs w:val="24"/>
                          <w:shd w:val="clear" w:color="auto" w:fill="FFFF00"/>
                        </w:rPr>
                        <w:t>為人謀而不忠乎？與朋友交而不信乎？</w:t>
                      </w:r>
                      <w:r w:rsidRPr="00151824">
                        <w:rPr>
                          <w:rFonts w:ascii="華康香港標準楷書" w:eastAsia="華康香港標準楷書" w:hAnsi="華康香港標準楷書" w:cs="華康香港標準楷書"/>
                          <w:color w:val="000000"/>
                          <w:szCs w:val="24"/>
                        </w:rPr>
                        <w:t>傳不習乎？</w:t>
                      </w:r>
                      <w:r w:rsidRPr="00151824">
                        <w:rPr>
                          <w:rFonts w:ascii="華康香港標準楷書" w:eastAsia="華康香港標準楷書" w:hAnsi="華康香港標準楷書" w:cs="華康香港標準楷書" w:hint="eastAsia"/>
                          <w:color w:val="000000"/>
                          <w:szCs w:val="24"/>
                        </w:rPr>
                        <w:t>」</w:t>
                      </w:r>
                      <w:bookmarkEnd w:id="1"/>
                    </w:p>
                  </w:txbxContent>
                </v:textbox>
              </v:shape>
            </w:pict>
          </mc:Fallback>
        </mc:AlternateContent>
      </w:r>
    </w:p>
    <w:p w:rsidR="00D21415" w:rsidRDefault="00D21415"/>
    <w:p w:rsidR="00976CF8" w:rsidRDefault="00976CF8"/>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C4A1C" w:rsidRDefault="00FC4A1C">
      <w:pPr>
        <w:widowControl/>
      </w:pPr>
    </w:p>
    <w:p w:rsidR="00F11D27" w:rsidRDefault="00F11D27">
      <w:pPr>
        <w:widowControl/>
      </w:pPr>
    </w:p>
    <w:p w:rsidR="00151824" w:rsidRDefault="00151824">
      <w:pPr>
        <w:widowControl/>
      </w:pPr>
      <w:r>
        <w:br w:type="page"/>
      </w:r>
    </w:p>
    <w:p w:rsidR="00F11D27" w:rsidRDefault="00F11D27">
      <w:pPr>
        <w:widowControl/>
      </w:pPr>
    </w:p>
    <w:p w:rsidR="00F35962" w:rsidRDefault="007125E9">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148B54E2" wp14:editId="404429CF">
                <wp:simplePos x="0" y="0"/>
                <wp:positionH relativeFrom="column">
                  <wp:posOffset>14845</wp:posOffset>
                </wp:positionH>
                <wp:positionV relativeFrom="paragraph">
                  <wp:posOffset>70042</wp:posOffset>
                </wp:positionV>
                <wp:extent cx="5248275" cy="1889185"/>
                <wp:effectExtent l="0" t="0" r="28575" b="15875"/>
                <wp:wrapNone/>
                <wp:docPr id="10" name="文字方塊 10"/>
                <wp:cNvGraphicFramePr/>
                <a:graphic xmlns:a="http://schemas.openxmlformats.org/drawingml/2006/main">
                  <a:graphicData uri="http://schemas.microsoft.com/office/word/2010/wordprocessingShape">
                    <wps:wsp>
                      <wps:cNvSpPr txBox="1"/>
                      <wps:spPr>
                        <a:xfrm>
                          <a:off x="0" y="0"/>
                          <a:ext cx="5248275" cy="1889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E9" w:rsidRDefault="00F11D27" w:rsidP="00800C9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1824">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151824">
                              <w:rPr>
                                <w:rFonts w:ascii="華康香港標準楷書" w:eastAsia="華康香港標準楷書" w:hAnsi="華康香港標準楷書" w:cs="華康香港標準楷書" w:hint="eastAsia"/>
                                <w:sz w:val="32"/>
                              </w:rPr>
                              <w:t>李</w:t>
                            </w:r>
                            <w:r w:rsidR="00151824">
                              <w:rPr>
                                <w:rFonts w:ascii="華康香港標準楷書" w:eastAsia="華康香港標準楷書" w:hAnsi="華康香港標準楷書" w:cs="華康香港標準楷書"/>
                                <w:sz w:val="32"/>
                              </w:rPr>
                              <w:t>毓秀</w:t>
                            </w:r>
                            <w:r>
                              <w:rPr>
                                <w:rFonts w:ascii="華康香港標準楷書" w:eastAsia="華康香港標準楷書" w:hAnsi="華康香港標準楷書" w:cs="華康香港標準楷書" w:hint="eastAsia"/>
                                <w:sz w:val="32"/>
                              </w:rPr>
                              <w:t>《</w:t>
                            </w:r>
                            <w:r w:rsidR="00151824">
                              <w:rPr>
                                <w:rFonts w:ascii="華康香港標準楷書" w:eastAsia="華康香港標準楷書" w:hAnsi="華康香港標準楷書" w:cs="華康香港標準楷書" w:hint="eastAsia"/>
                                <w:sz w:val="32"/>
                              </w:rPr>
                              <w:t>弟子規</w:t>
                            </w:r>
                            <w:r>
                              <w:rPr>
                                <w:rFonts w:ascii="華康香港標準楷書" w:eastAsia="華康香港標準楷書" w:hAnsi="華康香港標準楷書" w:cs="華康香港標準楷書" w:hint="eastAsia"/>
                                <w:sz w:val="32"/>
                              </w:rPr>
                              <w:t>》</w:t>
                            </w:r>
                          </w:p>
                          <w:p w:rsidR="00800C99" w:rsidRPr="00FA252F" w:rsidRDefault="00800C99" w:rsidP="00800C9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Qing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Pr>
                                <w:rFonts w:ascii="Times New Roman" w:hAnsi="Times New Roman" w:cs="Times New Roman"/>
                                <w:i/>
                                <w:iCs/>
                                <w:color w:val="000000"/>
                              </w:rPr>
                              <w:t xml:space="preserve">The Rules of Students </w:t>
                            </w:r>
                            <w:r w:rsidRPr="002F5DB4">
                              <w:rPr>
                                <w:rFonts w:ascii="Times New Roman" w:hAnsi="Times New Roman" w:cs="Times New Roman"/>
                                <w:iCs/>
                                <w:color w:val="000000"/>
                              </w:rPr>
                              <w:t xml:space="preserve">(by </w:t>
                            </w:r>
                            <w:r>
                              <w:rPr>
                                <w:rFonts w:ascii="Times New Roman" w:hAnsi="Times New Roman" w:cs="Times New Roman"/>
                                <w:iCs/>
                                <w:color w:val="000000"/>
                              </w:rPr>
                              <w:t>Li</w:t>
                            </w:r>
                            <w:r w:rsidRPr="002F5DB4">
                              <w:rPr>
                                <w:rFonts w:ascii="Times New Roman" w:hAnsi="Times New Roman" w:cs="Times New Roman"/>
                                <w:iCs/>
                                <w:color w:val="000000"/>
                              </w:rPr>
                              <w:t xml:space="preserve"> </w:t>
                            </w:r>
                            <w:r>
                              <w:rPr>
                                <w:rFonts w:ascii="Times New Roman" w:hAnsi="Times New Roman" w:cs="Times New Roman"/>
                                <w:iCs/>
                                <w:color w:val="000000"/>
                              </w:rPr>
                              <w:t>Yuxiu</w:t>
                            </w:r>
                            <w:r w:rsidRPr="002F5DB4">
                              <w:rPr>
                                <w:rFonts w:ascii="Times New Roman" w:hAnsi="Times New Roman" w:cs="Times New Roman"/>
                                <w:iCs/>
                                <w:color w:val="000000"/>
                              </w:rPr>
                              <w:t>)</w:t>
                            </w:r>
                          </w:p>
                          <w:p w:rsidR="00F35962" w:rsidRPr="00CA44B8" w:rsidRDefault="00151824"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凡出</w:t>
                            </w:r>
                            <w:r>
                              <w:rPr>
                                <w:rFonts w:ascii="華康香港標準楷書" w:eastAsia="華康香港標準楷書" w:hAnsi="華康香港標準楷書" w:cs="華康香港標準楷書"/>
                                <w:b/>
                                <w:sz w:val="32"/>
                              </w:rPr>
                              <w:t>言</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信</w:t>
                            </w:r>
                            <w:r>
                              <w:rPr>
                                <w:rFonts w:ascii="華康香港標準楷書" w:eastAsia="華康香港標準楷書" w:hAnsi="華康香港標準楷書" w:cs="華康香港標準楷書" w:hint="eastAsia"/>
                                <w:b/>
                                <w:sz w:val="32"/>
                              </w:rPr>
                              <w:t>為</w:t>
                            </w:r>
                            <w:r>
                              <w:rPr>
                                <w:rFonts w:ascii="華康香港標準楷書" w:eastAsia="華康香港標準楷書" w:hAnsi="華康香港標準楷書" w:cs="華康香港標準楷書"/>
                                <w:b/>
                                <w:sz w:val="32"/>
                              </w:rPr>
                              <w:t>先</w:t>
                            </w:r>
                            <w:r>
                              <w:rPr>
                                <w:rFonts w:ascii="華康香港標準楷書" w:eastAsia="華康香港標準楷書" w:hAnsi="華康香港標準楷書" w:cs="華康香港標準楷書" w:hint="eastAsia"/>
                                <w:b/>
                                <w:sz w:val="32"/>
                              </w:rPr>
                              <w:t>，</w:t>
                            </w:r>
                            <w:r w:rsidRPr="00800C99">
                              <w:rPr>
                                <w:rFonts w:ascii="華康香港標準楷書" w:eastAsia="華康香港標準楷書" w:hAnsi="華康香港標準楷書" w:cs="華康香港標準楷書"/>
                                <w:b/>
                                <w:sz w:val="32"/>
                              </w:rPr>
                              <w:t>詐</w:t>
                            </w:r>
                            <w:r>
                              <w:rPr>
                                <w:rFonts w:ascii="華康香港標準楷書" w:eastAsia="華康香港標準楷書" w:hAnsi="華康香港標準楷書" w:cs="華康香港標準楷書" w:hint="eastAsia"/>
                                <w:b/>
                                <w:sz w:val="32"/>
                              </w:rPr>
                              <w:t>與</w:t>
                            </w:r>
                            <w:r w:rsidRPr="00800C99">
                              <w:rPr>
                                <w:rFonts w:ascii="華康香港標準楷書" w:eastAsia="華康香港標準楷書" w:hAnsi="華康香港標準楷書" w:cs="華康香港標準楷書" w:hint="eastAsia"/>
                                <w:b/>
                                <w:sz w:val="32"/>
                              </w:rPr>
                              <w:t>妄</w:t>
                            </w:r>
                            <w:r>
                              <w:rPr>
                                <w:rFonts w:ascii="華康香港標準楷書" w:eastAsia="華康香港標準楷書" w:hAnsi="華康香港標準楷書" w:cs="華康香港標準楷書" w:hint="eastAsia"/>
                                <w:b/>
                                <w:sz w:val="32"/>
                              </w:rPr>
                              <w:t>，</w:t>
                            </w:r>
                            <w:r w:rsidRPr="00800C99">
                              <w:rPr>
                                <w:rFonts w:ascii="華康香港標準楷書" w:eastAsia="華康香港標準楷書" w:hAnsi="華康香港標準楷書" w:cs="華康香港標準楷書"/>
                                <w:b/>
                                <w:sz w:val="32"/>
                              </w:rPr>
                              <w:t>奚</w:t>
                            </w:r>
                            <w:r>
                              <w:rPr>
                                <w:rFonts w:ascii="華康香港標準楷書" w:eastAsia="華康香港標準楷書" w:hAnsi="華康香港標準楷書" w:cs="華康香港標準楷書" w:hint="eastAsia"/>
                                <w:b/>
                                <w:sz w:val="32"/>
                              </w:rPr>
                              <w:t>可焉</w:t>
                            </w:r>
                            <w:r w:rsidR="00FC4A1C">
                              <w:rPr>
                                <w:rFonts w:ascii="華康香港標準楷書" w:eastAsia="華康香港標準楷書" w:hAnsi="華康香港標準楷書" w:cs="華康香港標準楷書" w:hint="eastAsia"/>
                                <w:b/>
                                <w:sz w:val="32"/>
                              </w:rPr>
                              <w:t>。</w:t>
                            </w:r>
                          </w:p>
                          <w:p w:rsidR="00F35962" w:rsidRDefault="00800C99" w:rsidP="00F35962">
                            <w:r w:rsidRPr="00E92961">
                              <w:rPr>
                                <w:rFonts w:ascii="Times New Roman" w:eastAsia="標楷體" w:hAnsi="Times New Roman" w:cs="Times New Roman"/>
                                <w:szCs w:val="32"/>
                              </w:rPr>
                              <w:t>(</w:t>
                            </w:r>
                            <w:r>
                              <w:rPr>
                                <w:rFonts w:ascii="Times New Roman" w:eastAsia="標楷體" w:hAnsi="Times New Roman" w:cs="Times New Roman"/>
                                <w:szCs w:val="32"/>
                              </w:rPr>
                              <w:t>Make sure what you say is true before saying it to anyone. How can we say something that is untrue or deceptive?</w:t>
                            </w:r>
                            <w:r w:rsidRPr="00E92961">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1.15pt;margin-top:5.5pt;width:413.25pt;height:1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" fillcolor="white [3201]" strokeweight=".5pt">
                <v:textbox>
                  <w:txbxContent>
                    <w:p w:rsidR="007125E9" w:rsidRDefault="00F11D27" w:rsidP="00800C9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1824">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151824">
                        <w:rPr>
                          <w:rFonts w:ascii="華康香港標準楷書" w:eastAsia="華康香港標準楷書" w:hAnsi="華康香港標準楷書" w:cs="華康香港標準楷書" w:hint="eastAsia"/>
                          <w:sz w:val="32"/>
                        </w:rPr>
                        <w:t>李</w:t>
                      </w:r>
                      <w:r w:rsidR="00151824">
                        <w:rPr>
                          <w:rFonts w:ascii="華康香港標準楷書" w:eastAsia="華康香港標準楷書" w:hAnsi="華康香港標準楷書" w:cs="華康香港標準楷書"/>
                          <w:sz w:val="32"/>
                        </w:rPr>
                        <w:t>毓秀</w:t>
                      </w:r>
                      <w:r>
                        <w:rPr>
                          <w:rFonts w:ascii="華康香港標準楷書" w:eastAsia="華康香港標準楷書" w:hAnsi="華康香港標準楷書" w:cs="華康香港標準楷書" w:hint="eastAsia"/>
                          <w:sz w:val="32"/>
                        </w:rPr>
                        <w:t>《</w:t>
                      </w:r>
                      <w:r w:rsidR="00151824">
                        <w:rPr>
                          <w:rFonts w:ascii="華康香港標準楷書" w:eastAsia="華康香港標準楷書" w:hAnsi="華康香港標準楷書" w:cs="華康香港標準楷書" w:hint="eastAsia"/>
                          <w:sz w:val="32"/>
                        </w:rPr>
                        <w:t>弟子規</w:t>
                      </w:r>
                      <w:r>
                        <w:rPr>
                          <w:rFonts w:ascii="華康香港標準楷書" w:eastAsia="華康香港標準楷書" w:hAnsi="華康香港標準楷書" w:cs="華康香港標準楷書" w:hint="eastAsia"/>
                          <w:sz w:val="32"/>
                        </w:rPr>
                        <w:t>》</w:t>
                      </w:r>
                    </w:p>
                    <w:p w:rsidR="00800C99" w:rsidRPr="00FA252F" w:rsidRDefault="00800C99" w:rsidP="00800C9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Qing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Pr>
                          <w:rFonts w:ascii="Times New Roman" w:hAnsi="Times New Roman" w:cs="Times New Roman"/>
                          <w:i/>
                          <w:iCs/>
                          <w:color w:val="000000"/>
                        </w:rPr>
                        <w:t xml:space="preserve">The Rules of Students </w:t>
                      </w:r>
                      <w:r w:rsidRPr="002F5DB4">
                        <w:rPr>
                          <w:rFonts w:ascii="Times New Roman" w:hAnsi="Times New Roman" w:cs="Times New Roman"/>
                          <w:iCs/>
                          <w:color w:val="000000"/>
                        </w:rPr>
                        <w:t xml:space="preserve">(by </w:t>
                      </w:r>
                      <w:r>
                        <w:rPr>
                          <w:rFonts w:ascii="Times New Roman" w:hAnsi="Times New Roman" w:cs="Times New Roman"/>
                          <w:iCs/>
                          <w:color w:val="000000"/>
                        </w:rPr>
                        <w:t>Li</w:t>
                      </w:r>
                      <w:r w:rsidRPr="002F5DB4">
                        <w:rPr>
                          <w:rFonts w:ascii="Times New Roman" w:hAnsi="Times New Roman" w:cs="Times New Roman"/>
                          <w:iCs/>
                          <w:color w:val="000000"/>
                        </w:rPr>
                        <w:t xml:space="preserve"> </w:t>
                      </w:r>
                      <w:r>
                        <w:rPr>
                          <w:rFonts w:ascii="Times New Roman" w:hAnsi="Times New Roman" w:cs="Times New Roman"/>
                          <w:iCs/>
                          <w:color w:val="000000"/>
                        </w:rPr>
                        <w:t>Yuxiu</w:t>
                      </w:r>
                      <w:r w:rsidRPr="002F5DB4">
                        <w:rPr>
                          <w:rFonts w:ascii="Times New Roman" w:hAnsi="Times New Roman" w:cs="Times New Roman"/>
                          <w:iCs/>
                          <w:color w:val="000000"/>
                        </w:rPr>
                        <w:t>)</w:t>
                      </w:r>
                    </w:p>
                    <w:p w:rsidR="00F35962" w:rsidRPr="00CA44B8" w:rsidRDefault="00151824"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凡出</w:t>
                      </w:r>
                      <w:r>
                        <w:rPr>
                          <w:rFonts w:ascii="華康香港標準楷書" w:eastAsia="華康香港標準楷書" w:hAnsi="華康香港標準楷書" w:cs="華康香港標準楷書"/>
                          <w:b/>
                          <w:sz w:val="32"/>
                        </w:rPr>
                        <w:t>言</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信</w:t>
                      </w:r>
                      <w:r>
                        <w:rPr>
                          <w:rFonts w:ascii="華康香港標準楷書" w:eastAsia="華康香港標準楷書" w:hAnsi="華康香港標準楷書" w:cs="華康香港標準楷書" w:hint="eastAsia"/>
                          <w:b/>
                          <w:sz w:val="32"/>
                        </w:rPr>
                        <w:t>為</w:t>
                      </w:r>
                      <w:r>
                        <w:rPr>
                          <w:rFonts w:ascii="華康香港標準楷書" w:eastAsia="華康香港標準楷書" w:hAnsi="華康香港標準楷書" w:cs="華康香港標準楷書"/>
                          <w:b/>
                          <w:sz w:val="32"/>
                        </w:rPr>
                        <w:t>先</w:t>
                      </w:r>
                      <w:r>
                        <w:rPr>
                          <w:rFonts w:ascii="華康香港標準楷書" w:eastAsia="華康香港標準楷書" w:hAnsi="華康香港標準楷書" w:cs="華康香港標準楷書" w:hint="eastAsia"/>
                          <w:b/>
                          <w:sz w:val="32"/>
                        </w:rPr>
                        <w:t>，</w:t>
                      </w:r>
                      <w:r w:rsidRPr="00800C99">
                        <w:rPr>
                          <w:rFonts w:ascii="華康香港標準楷書" w:eastAsia="華康香港標準楷書" w:hAnsi="華康香港標準楷書" w:cs="華康香港標準楷書"/>
                          <w:b/>
                          <w:sz w:val="32"/>
                        </w:rPr>
                        <w:t>詐</w:t>
                      </w:r>
                      <w:r>
                        <w:rPr>
                          <w:rFonts w:ascii="華康香港標準楷書" w:eastAsia="華康香港標準楷書" w:hAnsi="華康香港標準楷書" w:cs="華康香港標準楷書" w:hint="eastAsia"/>
                          <w:b/>
                          <w:sz w:val="32"/>
                        </w:rPr>
                        <w:t>與</w:t>
                      </w:r>
                      <w:r w:rsidRPr="00800C99">
                        <w:rPr>
                          <w:rFonts w:ascii="華康香港標準楷書" w:eastAsia="華康香港標準楷書" w:hAnsi="華康香港標準楷書" w:cs="華康香港標準楷書" w:hint="eastAsia"/>
                          <w:b/>
                          <w:sz w:val="32"/>
                        </w:rPr>
                        <w:t>妄</w:t>
                      </w:r>
                      <w:r>
                        <w:rPr>
                          <w:rFonts w:ascii="華康香港標準楷書" w:eastAsia="華康香港標準楷書" w:hAnsi="華康香港標準楷書" w:cs="華康香港標準楷書" w:hint="eastAsia"/>
                          <w:b/>
                          <w:sz w:val="32"/>
                        </w:rPr>
                        <w:t>，</w:t>
                      </w:r>
                      <w:r w:rsidRPr="00800C99">
                        <w:rPr>
                          <w:rFonts w:ascii="華康香港標準楷書" w:eastAsia="華康香港標準楷書" w:hAnsi="華康香港標準楷書" w:cs="華康香港標準楷書"/>
                          <w:b/>
                          <w:sz w:val="32"/>
                        </w:rPr>
                        <w:t>奚</w:t>
                      </w:r>
                      <w:r>
                        <w:rPr>
                          <w:rFonts w:ascii="華康香港標準楷書" w:eastAsia="華康香港標準楷書" w:hAnsi="華康香港標準楷書" w:cs="華康香港標準楷書" w:hint="eastAsia"/>
                          <w:b/>
                          <w:sz w:val="32"/>
                        </w:rPr>
                        <w:t>可焉</w:t>
                      </w:r>
                      <w:r w:rsidR="00FC4A1C">
                        <w:rPr>
                          <w:rFonts w:ascii="華康香港標準楷書" w:eastAsia="華康香港標準楷書" w:hAnsi="華康香港標準楷書" w:cs="華康香港標準楷書" w:hint="eastAsia"/>
                          <w:b/>
                          <w:sz w:val="32"/>
                        </w:rPr>
                        <w:t>。</w:t>
                      </w:r>
                    </w:p>
                    <w:p w:rsidR="00F35962" w:rsidRDefault="00800C99" w:rsidP="00F35962">
                      <w:r w:rsidRPr="00E92961">
                        <w:rPr>
                          <w:rFonts w:ascii="Times New Roman" w:eastAsia="標楷體" w:hAnsi="Times New Roman" w:cs="Times New Roman"/>
                          <w:szCs w:val="32"/>
                        </w:rPr>
                        <w:t>(</w:t>
                      </w:r>
                      <w:r>
                        <w:rPr>
                          <w:rFonts w:ascii="Times New Roman" w:eastAsia="標楷體" w:hAnsi="Times New Roman" w:cs="Times New Roman"/>
                          <w:szCs w:val="32"/>
                        </w:rPr>
                        <w:t>Make sure what you say is true before saying it to anyone. How can we say something that is untrue or deceptive?</w:t>
                      </w:r>
                      <w:r w:rsidRPr="00E92961">
                        <w:rPr>
                          <w:rFonts w:ascii="Times New Roman" w:eastAsia="標楷體" w:hAnsi="Times New Roman" w:cs="Times New Roman"/>
                          <w:szCs w:val="24"/>
                        </w:rPr>
                        <w:t>)</w:t>
                      </w:r>
                    </w:p>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25" w:rsidRDefault="00C76625" w:rsidP="00FA252F">
      <w:r>
        <w:separator/>
      </w:r>
    </w:p>
  </w:endnote>
  <w:endnote w:type="continuationSeparator" w:id="0">
    <w:p w:rsidR="00C76625" w:rsidRDefault="00C76625"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00059E" w:rsidRPr="0000059E">
          <w:rPr>
            <w:noProof/>
            <w:lang w:val="zh-TW"/>
          </w:rPr>
          <w:t>2</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25" w:rsidRDefault="00C76625" w:rsidP="00FA252F">
      <w:r>
        <w:separator/>
      </w:r>
    </w:p>
  </w:footnote>
  <w:footnote w:type="continuationSeparator" w:id="0">
    <w:p w:rsidR="00C76625" w:rsidRDefault="00C76625" w:rsidP="00FA252F">
      <w:r>
        <w:continuationSeparator/>
      </w:r>
    </w:p>
  </w:footnote>
  <w:footnote w:id="1">
    <w:p w:rsidR="00800C99" w:rsidRPr="0016604D" w:rsidRDefault="00800C99" w:rsidP="00800C99">
      <w:pPr>
        <w:pStyle w:val="question"/>
        <w:snapToGrid w:val="0"/>
        <w:spacing w:before="0" w:beforeAutospacing="0" w:after="0" w:afterAutospacing="0"/>
        <w:rPr>
          <w:rFonts w:eastAsia="華康香港標準楷書"/>
          <w:color w:val="000000"/>
          <w:sz w:val="22"/>
          <w:szCs w:val="22"/>
        </w:rPr>
      </w:pPr>
      <w:r w:rsidRPr="00275323">
        <w:rPr>
          <w:rStyle w:val="a9"/>
          <w:sz w:val="20"/>
          <w:szCs w:val="20"/>
        </w:rPr>
        <w:footnoteRef/>
      </w:r>
      <w:r w:rsidRPr="00275323">
        <w:rPr>
          <w:position w:val="6"/>
          <w:sz w:val="20"/>
          <w:szCs w:val="20"/>
        </w:rPr>
        <w:t xml:space="preserve"> </w:t>
      </w:r>
      <w:r w:rsidRPr="00275323">
        <w:rPr>
          <w:rStyle w:val="aa"/>
          <w:color w:val="000000"/>
          <w:sz w:val="20"/>
          <w:szCs w:val="20"/>
        </w:rPr>
        <w:t>Information</w:t>
      </w:r>
      <w:r w:rsidRPr="00275323">
        <w:rPr>
          <w:rFonts w:eastAsia="華康香港標準楷書"/>
          <w:b/>
          <w:sz w:val="20"/>
          <w:szCs w:val="20"/>
        </w:rPr>
        <w:t>：</w:t>
      </w:r>
      <w:r w:rsidRPr="007B3D52">
        <w:rPr>
          <w:rStyle w:val="aa"/>
          <w:color w:val="000000"/>
          <w:sz w:val="22"/>
          <w:szCs w:val="22"/>
        </w:rPr>
        <w:t>Qing Bai Lei Chao</w:t>
      </w:r>
    </w:p>
    <w:p w:rsidR="00800C99" w:rsidRPr="007B3D52" w:rsidRDefault="00800C99" w:rsidP="00800C99">
      <w:pPr>
        <w:pStyle w:val="bigen"/>
        <w:snapToGrid w:val="0"/>
        <w:spacing w:before="0" w:beforeAutospacing="0" w:after="0" w:afterAutospacing="0"/>
        <w:ind w:left="182"/>
        <w:rPr>
          <w:rFonts w:ascii="華康香港標準楷書" w:eastAsia="華康香港標準楷書" w:hAnsi="華康香港標準楷書" w:cs="華康香港標準楷書"/>
          <w:sz w:val="22"/>
          <w:szCs w:val="22"/>
        </w:rPr>
      </w:pPr>
      <w:r w:rsidRPr="007B3D52">
        <w:rPr>
          <w:i/>
          <w:iCs/>
          <w:color w:val="000000"/>
          <w:sz w:val="22"/>
          <w:szCs w:val="22"/>
        </w:rPr>
        <w:t>Qing Bai Lei Chao</w:t>
      </w:r>
      <w:r w:rsidRPr="007B3D52">
        <w:rPr>
          <w:color w:val="000000"/>
          <w:sz w:val="22"/>
          <w:szCs w:val="22"/>
        </w:rPr>
        <w:t> is a compilation of anecdotes and stories in the Qing Dynasty and was compiled by Xu Ke during the early years after the establishment of modern China. It recorded events from Shunzhi, King Kangxi, Guangxu to Xuantong and covered a broad range of areas such as military, systems of institutions, economics and culture, which gave quite some important reference information for scholars studying the history of the Qing Dynasty. The detailed classification and clear index made this book very convenient to search for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13D93"/>
    <w:multiLevelType w:val="multilevel"/>
    <w:tmpl w:val="E14E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1A87"/>
    <w:multiLevelType w:val="multilevel"/>
    <w:tmpl w:val="C4D0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E0D74"/>
    <w:multiLevelType w:val="multilevel"/>
    <w:tmpl w:val="90B2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004B04"/>
    <w:multiLevelType w:val="multilevel"/>
    <w:tmpl w:val="3D5E9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C846BD"/>
    <w:multiLevelType w:val="multilevel"/>
    <w:tmpl w:val="2B0E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6A12C9"/>
    <w:multiLevelType w:val="multilevel"/>
    <w:tmpl w:val="D8A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0"/>
  </w:num>
  <w:num w:numId="4">
    <w:abstractNumId w:val="5"/>
  </w:num>
  <w:num w:numId="5">
    <w:abstractNumId w:val="15"/>
  </w:num>
  <w:num w:numId="6">
    <w:abstractNumId w:val="21"/>
  </w:num>
  <w:num w:numId="7">
    <w:abstractNumId w:val="10"/>
  </w:num>
  <w:num w:numId="8">
    <w:abstractNumId w:val="3"/>
  </w:num>
  <w:num w:numId="9">
    <w:abstractNumId w:val="7"/>
  </w:num>
  <w:num w:numId="10">
    <w:abstractNumId w:val="11"/>
  </w:num>
  <w:num w:numId="11">
    <w:abstractNumId w:val="1"/>
  </w:num>
  <w:num w:numId="12">
    <w:abstractNumId w:val="12"/>
  </w:num>
  <w:num w:numId="13">
    <w:abstractNumId w:val="24"/>
  </w:num>
  <w:num w:numId="14">
    <w:abstractNumId w:val="13"/>
  </w:num>
  <w:num w:numId="15">
    <w:abstractNumId w:val="23"/>
  </w:num>
  <w:num w:numId="16">
    <w:abstractNumId w:val="9"/>
  </w:num>
  <w:num w:numId="17">
    <w:abstractNumId w:val="8"/>
  </w:num>
  <w:num w:numId="18">
    <w:abstractNumId w:val="14"/>
  </w:num>
  <w:num w:numId="19">
    <w:abstractNumId w:val="17"/>
  </w:num>
  <w:num w:numId="20">
    <w:abstractNumId w:val="20"/>
  </w:num>
  <w:num w:numId="21">
    <w:abstractNumId w:val="4"/>
  </w:num>
  <w:num w:numId="22">
    <w:abstractNumId w:val="6"/>
  </w:num>
  <w:num w:numId="23">
    <w:abstractNumId w:val="2"/>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059E"/>
    <w:rsid w:val="0000373E"/>
    <w:rsid w:val="00015F5C"/>
    <w:rsid w:val="00034C12"/>
    <w:rsid w:val="00044B6A"/>
    <w:rsid w:val="00051344"/>
    <w:rsid w:val="000A2AF6"/>
    <w:rsid w:val="000A46C0"/>
    <w:rsid w:val="000A692F"/>
    <w:rsid w:val="000C329A"/>
    <w:rsid w:val="000C5482"/>
    <w:rsid w:val="000E0B13"/>
    <w:rsid w:val="001051E0"/>
    <w:rsid w:val="001347A6"/>
    <w:rsid w:val="00151824"/>
    <w:rsid w:val="00154442"/>
    <w:rsid w:val="0015624C"/>
    <w:rsid w:val="00185CBA"/>
    <w:rsid w:val="001C7D77"/>
    <w:rsid w:val="001E423F"/>
    <w:rsid w:val="00235F24"/>
    <w:rsid w:val="002811B9"/>
    <w:rsid w:val="00281610"/>
    <w:rsid w:val="002C370C"/>
    <w:rsid w:val="003354D2"/>
    <w:rsid w:val="00347454"/>
    <w:rsid w:val="00356FCF"/>
    <w:rsid w:val="00372DB0"/>
    <w:rsid w:val="003E52E3"/>
    <w:rsid w:val="00400991"/>
    <w:rsid w:val="004340B1"/>
    <w:rsid w:val="0047089C"/>
    <w:rsid w:val="004932B6"/>
    <w:rsid w:val="004D5E64"/>
    <w:rsid w:val="004E0CCE"/>
    <w:rsid w:val="00543955"/>
    <w:rsid w:val="00544D57"/>
    <w:rsid w:val="0056145E"/>
    <w:rsid w:val="00562475"/>
    <w:rsid w:val="00565A55"/>
    <w:rsid w:val="005C1360"/>
    <w:rsid w:val="006158C7"/>
    <w:rsid w:val="0062474D"/>
    <w:rsid w:val="007125E9"/>
    <w:rsid w:val="00756F25"/>
    <w:rsid w:val="00786003"/>
    <w:rsid w:val="00787EE4"/>
    <w:rsid w:val="00793694"/>
    <w:rsid w:val="00793F4C"/>
    <w:rsid w:val="007B53C4"/>
    <w:rsid w:val="00800C99"/>
    <w:rsid w:val="00817B10"/>
    <w:rsid w:val="00831D94"/>
    <w:rsid w:val="00851113"/>
    <w:rsid w:val="00877D9B"/>
    <w:rsid w:val="009419E5"/>
    <w:rsid w:val="00957C4B"/>
    <w:rsid w:val="00976CF8"/>
    <w:rsid w:val="009A1791"/>
    <w:rsid w:val="009D7AFB"/>
    <w:rsid w:val="009F0D2E"/>
    <w:rsid w:val="00A261A8"/>
    <w:rsid w:val="00A321FF"/>
    <w:rsid w:val="00A369F9"/>
    <w:rsid w:val="00A454C1"/>
    <w:rsid w:val="00A46F36"/>
    <w:rsid w:val="00A50FC0"/>
    <w:rsid w:val="00A56A41"/>
    <w:rsid w:val="00A60179"/>
    <w:rsid w:val="00A63763"/>
    <w:rsid w:val="00A93599"/>
    <w:rsid w:val="00A9455D"/>
    <w:rsid w:val="00A96B60"/>
    <w:rsid w:val="00B41535"/>
    <w:rsid w:val="00BC591A"/>
    <w:rsid w:val="00BD1C35"/>
    <w:rsid w:val="00C136F1"/>
    <w:rsid w:val="00C2063C"/>
    <w:rsid w:val="00C2425A"/>
    <w:rsid w:val="00C46CB5"/>
    <w:rsid w:val="00C76625"/>
    <w:rsid w:val="00C7722D"/>
    <w:rsid w:val="00C834C1"/>
    <w:rsid w:val="00C95B34"/>
    <w:rsid w:val="00CA123D"/>
    <w:rsid w:val="00CA44B8"/>
    <w:rsid w:val="00CC1D54"/>
    <w:rsid w:val="00CD2BA9"/>
    <w:rsid w:val="00CD5877"/>
    <w:rsid w:val="00CE33B6"/>
    <w:rsid w:val="00CE6BFE"/>
    <w:rsid w:val="00CF271D"/>
    <w:rsid w:val="00D059A4"/>
    <w:rsid w:val="00D21415"/>
    <w:rsid w:val="00D2575E"/>
    <w:rsid w:val="00D93C5A"/>
    <w:rsid w:val="00DA502A"/>
    <w:rsid w:val="00DB0C9D"/>
    <w:rsid w:val="00DC27C9"/>
    <w:rsid w:val="00DF08C7"/>
    <w:rsid w:val="00E14726"/>
    <w:rsid w:val="00E42E56"/>
    <w:rsid w:val="00E63264"/>
    <w:rsid w:val="00E806BF"/>
    <w:rsid w:val="00EA6202"/>
    <w:rsid w:val="00EB6D46"/>
    <w:rsid w:val="00EE4678"/>
    <w:rsid w:val="00F11D27"/>
    <w:rsid w:val="00F177D7"/>
    <w:rsid w:val="00F35962"/>
    <w:rsid w:val="00F41552"/>
    <w:rsid w:val="00F54047"/>
    <w:rsid w:val="00FA252F"/>
    <w:rsid w:val="00FA74B2"/>
    <w:rsid w:val="00FC4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800C99"/>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74850669">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842626961">
      <w:bodyDiv w:val="1"/>
      <w:marLeft w:val="0"/>
      <w:marRight w:val="0"/>
      <w:marTop w:val="0"/>
      <w:marBottom w:val="0"/>
      <w:divBdr>
        <w:top w:val="none" w:sz="0" w:space="0" w:color="auto"/>
        <w:left w:val="none" w:sz="0" w:space="0" w:color="auto"/>
        <w:bottom w:val="none" w:sz="0" w:space="0" w:color="auto"/>
        <w:right w:val="none" w:sz="0" w:space="0" w:color="auto"/>
      </w:divBdr>
    </w:div>
    <w:div w:id="910820913">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165239304">
      <w:bodyDiv w:val="1"/>
      <w:marLeft w:val="0"/>
      <w:marRight w:val="0"/>
      <w:marTop w:val="0"/>
      <w:marBottom w:val="0"/>
      <w:divBdr>
        <w:top w:val="none" w:sz="0" w:space="0" w:color="auto"/>
        <w:left w:val="none" w:sz="0" w:space="0" w:color="auto"/>
        <w:bottom w:val="none" w:sz="0" w:space="0" w:color="auto"/>
        <w:right w:val="none" w:sz="0" w:space="0" w:color="auto"/>
      </w:divBdr>
    </w:div>
    <w:div w:id="1356731573">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686202021">
      <w:bodyDiv w:val="1"/>
      <w:marLeft w:val="0"/>
      <w:marRight w:val="0"/>
      <w:marTop w:val="0"/>
      <w:marBottom w:val="0"/>
      <w:divBdr>
        <w:top w:val="none" w:sz="0" w:space="0" w:color="auto"/>
        <w:left w:val="none" w:sz="0" w:space="0" w:color="auto"/>
        <w:bottom w:val="none" w:sz="0" w:space="0" w:color="auto"/>
        <w:right w:val="none" w:sz="0" w:space="0" w:color="auto"/>
      </w:divBdr>
    </w:div>
    <w:div w:id="1696153136">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22572538">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5FB0-34FA-4484-8872-8AC6ECDB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Words>
  <Characters>420</Characters>
  <Application>Microsoft Office Word</Application>
  <DocSecurity>0</DocSecurity>
  <Lines>3</Lines>
  <Paragraphs>1</Paragraphs>
  <ScaleCrop>false</ScaleCrop>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2018-10-05T01:24:00Z</cp:lastPrinted>
  <dcterms:created xsi:type="dcterms:W3CDTF">2018-10-15T05:56:00Z</dcterms:created>
  <dcterms:modified xsi:type="dcterms:W3CDTF">2018-12-06T04:41:00Z</dcterms:modified>
</cp:coreProperties>
</file>