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6E" w:rsidRPr="009E0961" w:rsidRDefault="00186277" w:rsidP="00BE5B41">
      <w:pPr>
        <w:pStyle w:val="a3"/>
        <w:tabs>
          <w:tab w:val="left" w:pos="2280"/>
          <w:tab w:val="center" w:pos="4153"/>
        </w:tabs>
        <w:adjustRightInd w:val="0"/>
        <w:snapToGrid w:val="0"/>
        <w:spacing w:line="276" w:lineRule="auto"/>
        <w:rPr>
          <w:rFonts w:ascii="標楷體" w:eastAsia="標楷體" w:hAnsi="標楷體"/>
          <w:b/>
          <w:sz w:val="32"/>
          <w:szCs w:val="32"/>
        </w:rPr>
      </w:pPr>
      <w:r w:rsidRPr="009E0961">
        <w:rPr>
          <w:rFonts w:ascii="標楷體" w:eastAsia="標楷體" w:hAnsi="標楷體" w:hint="eastAsia"/>
          <w:b/>
          <w:sz w:val="32"/>
          <w:szCs w:val="32"/>
        </w:rPr>
        <w:t>閱讀文章</w:t>
      </w:r>
      <w:r w:rsidR="00BE5B41" w:rsidRPr="009E0961">
        <w:rPr>
          <w:rFonts w:ascii="標楷體" w:eastAsia="標楷體" w:hAnsi="標楷體" w:hint="eastAsia"/>
          <w:b/>
          <w:sz w:val="32"/>
          <w:szCs w:val="32"/>
        </w:rPr>
        <w:t xml:space="preserve">               李鄭屋漢墓</w:t>
      </w:r>
    </w:p>
    <w:p w:rsidR="00186277" w:rsidRPr="00D52C90" w:rsidRDefault="00186277" w:rsidP="00186277">
      <w:pPr>
        <w:pStyle w:val="a3"/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BE5B41" w:rsidRPr="00431C83" w:rsidRDefault="00BE5B41" w:rsidP="00326FB8">
      <w:pPr>
        <w:pStyle w:val="a3"/>
        <w:adjustRightInd w:val="0"/>
        <w:snapToGrid w:val="0"/>
        <w:spacing w:line="500" w:lineRule="exact"/>
        <w:ind w:firstLine="48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31C83">
        <w:rPr>
          <w:rFonts w:ascii="Times New Roman" w:eastAsia="標楷體" w:hAnsi="Times New Roman" w:cs="Times New Roman"/>
          <w:sz w:val="32"/>
          <w:szCs w:val="32"/>
        </w:rPr>
        <w:t>香港政府在</w:t>
      </w:r>
      <w:r w:rsidRPr="00431C83">
        <w:rPr>
          <w:rFonts w:ascii="Times New Roman" w:eastAsia="標楷體" w:hAnsi="Times New Roman" w:cs="Times New Roman"/>
          <w:sz w:val="32"/>
          <w:szCs w:val="32"/>
        </w:rPr>
        <w:t>1955</w:t>
      </w:r>
      <w:r w:rsidRPr="00431C83">
        <w:rPr>
          <w:rFonts w:ascii="Times New Roman" w:eastAsia="標楷體" w:hAnsi="Times New Roman" w:cs="Times New Roman"/>
          <w:sz w:val="32"/>
          <w:szCs w:val="32"/>
        </w:rPr>
        <w:t>年興建李鄭屋邨。當時，工人在推平的山坡下，發現了一個古代的墓地。</w:t>
      </w:r>
    </w:p>
    <w:p w:rsidR="00BE5B41" w:rsidRPr="00431C83" w:rsidRDefault="00BE5B41" w:rsidP="00326FB8">
      <w:pPr>
        <w:pStyle w:val="a3"/>
        <w:adjustRightInd w:val="0"/>
        <w:snapToGrid w:val="0"/>
        <w:spacing w:line="500" w:lineRule="exact"/>
        <w:ind w:firstLine="48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31C83">
        <w:rPr>
          <w:rFonts w:ascii="Times New Roman" w:eastAsia="標楷體" w:hAnsi="Times New Roman" w:cs="Times New Roman"/>
          <w:sz w:val="32"/>
          <w:szCs w:val="32"/>
        </w:rPr>
        <w:t>這個墓地是十字形的，由磚頭造成。墓中發現了很多陪葬品，有陶器、銅器，也有銅鏡。</w:t>
      </w:r>
      <w:bookmarkStart w:id="0" w:name="_GoBack"/>
      <w:bookmarkEnd w:id="0"/>
    </w:p>
    <w:p w:rsidR="00BE5B41" w:rsidRPr="00431C83" w:rsidRDefault="00BE5B41" w:rsidP="00326FB8">
      <w:pPr>
        <w:pStyle w:val="a3"/>
        <w:adjustRightInd w:val="0"/>
        <w:snapToGrid w:val="0"/>
        <w:spacing w:line="500" w:lineRule="exact"/>
        <w:ind w:firstLine="48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31C83">
        <w:rPr>
          <w:rFonts w:ascii="Times New Roman" w:eastAsia="標楷體" w:hAnsi="Times New Roman" w:cs="Times New Roman"/>
          <w:sz w:val="32"/>
          <w:szCs w:val="32"/>
        </w:rPr>
        <w:t>直到</w:t>
      </w:r>
      <w:r w:rsidRPr="00431C83">
        <w:rPr>
          <w:rFonts w:ascii="Times New Roman" w:eastAsia="標楷體" w:hAnsi="Times New Roman" w:cs="Times New Roman"/>
          <w:sz w:val="32"/>
          <w:szCs w:val="32"/>
        </w:rPr>
        <w:t>1988</w:t>
      </w:r>
      <w:r w:rsidRPr="00431C83">
        <w:rPr>
          <w:rFonts w:ascii="Times New Roman" w:eastAsia="標楷體" w:hAnsi="Times New Roman" w:cs="Times New Roman"/>
          <w:sz w:val="32"/>
          <w:szCs w:val="32"/>
        </w:rPr>
        <w:t>年，</w:t>
      </w:r>
      <w:r w:rsidR="00A30D0D" w:rsidRPr="00431C83">
        <w:rPr>
          <w:rFonts w:ascii="Times New Roman" w:eastAsia="標楷體" w:hAnsi="Times New Roman" w:cs="Times New Roman"/>
          <w:sz w:val="32"/>
          <w:szCs w:val="32"/>
        </w:rPr>
        <w:t>考古學家確定了古墓是漢代文物。於是，政府正名這墓地是「李鄭屋漢墓」，並加以保育，成為博物館。</w:t>
      </w:r>
    </w:p>
    <w:p w:rsidR="00BE5B41" w:rsidRPr="00431C83" w:rsidRDefault="00A30D0D" w:rsidP="00326FB8">
      <w:pPr>
        <w:pStyle w:val="a3"/>
        <w:adjustRightInd w:val="0"/>
        <w:snapToGrid w:val="0"/>
        <w:spacing w:line="500" w:lineRule="exact"/>
        <w:ind w:firstLine="48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31C83">
        <w:rPr>
          <w:rFonts w:ascii="Times New Roman" w:eastAsia="標楷體" w:hAnsi="Times New Roman" w:cs="Times New Roman"/>
          <w:sz w:val="32"/>
          <w:szCs w:val="32"/>
        </w:rPr>
        <w:t>人們可以透過參觀「李鄭屋漢墓」博物館，認識當時漢代人的生活。</w:t>
      </w:r>
    </w:p>
    <w:p w:rsidR="00A30D0D" w:rsidRDefault="00A30D0D" w:rsidP="00326FB8">
      <w:pPr>
        <w:pStyle w:val="a3"/>
        <w:adjustRightInd w:val="0"/>
        <w:snapToGrid w:val="0"/>
        <w:spacing w:line="500" w:lineRule="exact"/>
        <w:ind w:firstLine="482"/>
        <w:jc w:val="both"/>
        <w:rPr>
          <w:rFonts w:ascii="標楷體" w:eastAsia="標楷體" w:hAnsi="標楷體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A30D0D" w:rsidTr="00BE7706">
        <w:tc>
          <w:tcPr>
            <w:tcW w:w="4181" w:type="dxa"/>
          </w:tcPr>
          <w:p w:rsidR="00A30D0D" w:rsidRDefault="00A30D0D" w:rsidP="00326FB8">
            <w:pPr>
              <w:pStyle w:val="a3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744AAF15" wp14:editId="702BA473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66675</wp:posOffset>
                  </wp:positionV>
                  <wp:extent cx="2204720" cy="1657350"/>
                  <wp:effectExtent l="0" t="0" r="508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昔日照片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72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0D0D" w:rsidRDefault="00A30D0D" w:rsidP="00326FB8">
            <w:pPr>
              <w:pStyle w:val="a3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A30D0D" w:rsidRDefault="00A30D0D" w:rsidP="00326FB8">
            <w:pPr>
              <w:pStyle w:val="a3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A30D0D" w:rsidRDefault="00A30D0D" w:rsidP="00326FB8">
            <w:pPr>
              <w:pStyle w:val="a3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A30D0D" w:rsidRDefault="00A30D0D" w:rsidP="00326FB8">
            <w:pPr>
              <w:pStyle w:val="a3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A30D0D" w:rsidRDefault="00A30D0D" w:rsidP="00326FB8">
            <w:pPr>
              <w:pStyle w:val="a3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181" w:type="dxa"/>
          </w:tcPr>
          <w:p w:rsidR="00A30D0D" w:rsidRDefault="00A30D0D" w:rsidP="00326FB8">
            <w:pPr>
              <w:pStyle w:val="a3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41856" behindDoc="0" locked="0" layoutInCell="1" allowOverlap="1" wp14:anchorId="5550B84D" wp14:editId="14BB4ACD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89535</wp:posOffset>
                  </wp:positionV>
                  <wp:extent cx="2219325" cy="1657350"/>
                  <wp:effectExtent l="0" t="0" r="9525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墓室外部照片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0D0D" w:rsidTr="00BE7706">
        <w:tc>
          <w:tcPr>
            <w:tcW w:w="4181" w:type="dxa"/>
          </w:tcPr>
          <w:p w:rsidR="00A30D0D" w:rsidRPr="00BE7706" w:rsidRDefault="00A30D0D" w:rsidP="00A30D0D">
            <w:pPr>
              <w:pStyle w:val="a3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  <w:r w:rsidRPr="00BE7706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>工人在山坡下發現古墓</w:t>
            </w:r>
          </w:p>
        </w:tc>
        <w:tc>
          <w:tcPr>
            <w:tcW w:w="4181" w:type="dxa"/>
          </w:tcPr>
          <w:p w:rsidR="00A30D0D" w:rsidRPr="00BE7706" w:rsidRDefault="00A30D0D" w:rsidP="008129AD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  <w:r w:rsidRPr="00BE7706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>李鄭屋漢墓</w:t>
            </w:r>
          </w:p>
        </w:tc>
      </w:tr>
      <w:tr w:rsidR="00A30D0D" w:rsidTr="00BE7706">
        <w:tc>
          <w:tcPr>
            <w:tcW w:w="4181" w:type="dxa"/>
          </w:tcPr>
          <w:p w:rsidR="00A30D0D" w:rsidRDefault="00A30D0D" w:rsidP="00326FB8">
            <w:pPr>
              <w:pStyle w:val="a3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14F1450E" wp14:editId="06F2F0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104140</wp:posOffset>
                  </wp:positionV>
                  <wp:extent cx="2214245" cy="165735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展廳照片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24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0D0D" w:rsidRDefault="00A30D0D" w:rsidP="00326FB8">
            <w:pPr>
              <w:pStyle w:val="a3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A30D0D" w:rsidRDefault="00A30D0D" w:rsidP="00326FB8">
            <w:pPr>
              <w:pStyle w:val="a3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A30D0D" w:rsidRDefault="00A30D0D" w:rsidP="00326FB8">
            <w:pPr>
              <w:pStyle w:val="a3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A30D0D" w:rsidRDefault="00A30D0D" w:rsidP="00326FB8">
            <w:pPr>
              <w:pStyle w:val="a3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A30D0D" w:rsidRDefault="00A30D0D" w:rsidP="00326FB8">
            <w:pPr>
              <w:pStyle w:val="a3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181" w:type="dxa"/>
          </w:tcPr>
          <w:p w:rsidR="00A30D0D" w:rsidRDefault="00A30D0D" w:rsidP="00326FB8">
            <w:pPr>
              <w:pStyle w:val="a3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B09C7DB" wp14:editId="414526E0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117475</wp:posOffset>
                  </wp:positionV>
                  <wp:extent cx="2209800" cy="1657350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墓室內部照片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0D0D" w:rsidTr="00BE7706">
        <w:tc>
          <w:tcPr>
            <w:tcW w:w="4181" w:type="dxa"/>
          </w:tcPr>
          <w:p w:rsidR="00A30D0D" w:rsidRPr="00BE7706" w:rsidRDefault="00A30D0D" w:rsidP="00326FB8">
            <w:pPr>
              <w:pStyle w:val="a3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  <w:r w:rsidRPr="00BE7706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>博物館展示出</w:t>
            </w:r>
            <w:r w:rsidR="00BE7706" w:rsidRPr="00BE7706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>土的文物</w:t>
            </w:r>
          </w:p>
        </w:tc>
        <w:tc>
          <w:tcPr>
            <w:tcW w:w="4181" w:type="dxa"/>
          </w:tcPr>
          <w:p w:rsidR="00A30D0D" w:rsidRPr="00BE7706" w:rsidRDefault="00BE7706" w:rsidP="008129AD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  <w:r w:rsidRPr="00BE7706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>十字形的墓穴</w:t>
            </w:r>
          </w:p>
        </w:tc>
      </w:tr>
      <w:tr w:rsidR="00A30D0D" w:rsidTr="00BE7706">
        <w:tc>
          <w:tcPr>
            <w:tcW w:w="4181" w:type="dxa"/>
          </w:tcPr>
          <w:p w:rsidR="00A30D0D" w:rsidRDefault="00A30D0D" w:rsidP="00326FB8">
            <w:pPr>
              <w:pStyle w:val="a3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181" w:type="dxa"/>
          </w:tcPr>
          <w:p w:rsidR="00A30D0D" w:rsidRDefault="00A30D0D" w:rsidP="00326FB8">
            <w:pPr>
              <w:pStyle w:val="a3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165818" w:rsidRPr="00186277" w:rsidRDefault="00165818" w:rsidP="00443B73"/>
    <w:sectPr w:rsidR="00165818" w:rsidRPr="001862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5E1" w:rsidRDefault="00BA15E1" w:rsidP="00BE5B41">
      <w:r>
        <w:separator/>
      </w:r>
    </w:p>
  </w:endnote>
  <w:endnote w:type="continuationSeparator" w:id="0">
    <w:p w:rsidR="00BA15E1" w:rsidRDefault="00BA15E1" w:rsidP="00BE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5E1" w:rsidRDefault="00BA15E1" w:rsidP="00BE5B41">
      <w:r>
        <w:separator/>
      </w:r>
    </w:p>
  </w:footnote>
  <w:footnote w:type="continuationSeparator" w:id="0">
    <w:p w:rsidR="00BA15E1" w:rsidRDefault="00BA15E1" w:rsidP="00BE5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77"/>
    <w:rsid w:val="00161797"/>
    <w:rsid w:val="00165818"/>
    <w:rsid w:val="00186277"/>
    <w:rsid w:val="001C2E9C"/>
    <w:rsid w:val="00326FB8"/>
    <w:rsid w:val="003D1CDD"/>
    <w:rsid w:val="003E07B5"/>
    <w:rsid w:val="003F30FC"/>
    <w:rsid w:val="00431C83"/>
    <w:rsid w:val="00443B73"/>
    <w:rsid w:val="00501560"/>
    <w:rsid w:val="0057018E"/>
    <w:rsid w:val="008129AD"/>
    <w:rsid w:val="008E67A0"/>
    <w:rsid w:val="0096086E"/>
    <w:rsid w:val="009E0961"/>
    <w:rsid w:val="00A30D0D"/>
    <w:rsid w:val="00B0692C"/>
    <w:rsid w:val="00BA15E1"/>
    <w:rsid w:val="00BE5B41"/>
    <w:rsid w:val="00BE7706"/>
    <w:rsid w:val="00C1130F"/>
    <w:rsid w:val="00D351F6"/>
    <w:rsid w:val="00DD4092"/>
    <w:rsid w:val="00E67B9C"/>
    <w:rsid w:val="00F67906"/>
    <w:rsid w:val="00FA1F9B"/>
    <w:rsid w:val="00F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E9917A3-ADAD-48CD-8BF0-938AA861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277"/>
    <w:pPr>
      <w:widowControl w:val="0"/>
    </w:pPr>
  </w:style>
  <w:style w:type="table" w:styleId="a4">
    <w:name w:val="Table Grid"/>
    <w:basedOn w:val="a1"/>
    <w:uiPriority w:val="39"/>
    <w:rsid w:val="008E6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7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679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5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E5B4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E5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E5B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LAI, Wai-hung Teddy</dc:creator>
  <cp:keywords/>
  <dc:description/>
  <cp:lastModifiedBy>LEE, Pui-sai</cp:lastModifiedBy>
  <cp:revision>23</cp:revision>
  <cp:lastPrinted>2016-12-29T08:14:00Z</cp:lastPrinted>
  <dcterms:created xsi:type="dcterms:W3CDTF">2016-12-19T08:24:00Z</dcterms:created>
  <dcterms:modified xsi:type="dcterms:W3CDTF">2017-06-22T03:13:00Z</dcterms:modified>
</cp:coreProperties>
</file>