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77768" w14:textId="7F078A6F" w:rsidR="007F44E7" w:rsidRDefault="00CE103A">
      <w:pPr>
        <w:spacing w:line="360" w:lineRule="atLeast"/>
        <w:ind w:left="2520" w:hanging="145"/>
        <w:jc w:val="both"/>
        <w:rPr>
          <w:rFonts w:ascii="華康隸書體W5" w:eastAsia="華康隸書體W5"/>
          <w:bCs/>
          <w:spacing w:val="40"/>
          <w:sz w:val="48"/>
        </w:rPr>
      </w:pPr>
      <w:r>
        <w:rPr>
          <w:rFonts w:ascii="華康隸書體W5" w:eastAsia="華康隸書體W5"/>
          <w:bCs/>
          <w:noProof/>
          <w:spacing w:val="40"/>
          <w:sz w:val="48"/>
        </w:rPr>
        <w:pict w14:anchorId="2F7AA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alt="" style="position:absolute;left:0;text-align:left;margin-left:8.55pt;margin-top:-5.35pt;width:76.8pt;height:78.7pt;z-index:251657216;mso-wrap-edited:f;mso-width-percent:0;mso-height-percent:0;mso-position-horizontal-relative:text;mso-position-vertical-relative:text;mso-width-percent:0;mso-height-percent:0" o:allowincell="f">
            <v:imagedata r:id="rId8" o:title="" blacklevel="1966f" grayscale="t"/>
          </v:shape>
          <o:OLEObject Type="Embed" ProgID="MS_ClipArt_Gallery" ShapeID="_x0000_s1058" DrawAspect="Content" ObjectID="_1670915310" r:id="rId9"/>
        </w:pict>
      </w:r>
      <w:r w:rsidR="00531481">
        <w:rPr>
          <w:rFonts w:ascii="華康隸書體W5" w:eastAsia="華康隸書體W5" w:hint="eastAsia"/>
          <w:bCs/>
          <w:spacing w:val="40"/>
          <w:sz w:val="48"/>
        </w:rPr>
        <w:t>示例</w:t>
      </w:r>
    </w:p>
    <w:p w14:paraId="3CFCA7A0" w14:textId="77777777" w:rsidR="00531481" w:rsidRDefault="00531481">
      <w:pPr>
        <w:spacing w:line="360" w:lineRule="atLeast"/>
        <w:ind w:left="2520" w:hanging="145"/>
        <w:jc w:val="both"/>
        <w:rPr>
          <w:rFonts w:ascii="華康隸書體W5" w:eastAsia="華康隸書體W5"/>
          <w:bCs/>
          <w:spacing w:val="40"/>
          <w:sz w:val="48"/>
        </w:rPr>
      </w:pPr>
      <w:r>
        <w:rPr>
          <w:rFonts w:ascii="華康隸書體W5" w:eastAsia="華康隸書體W5" w:hint="eastAsia"/>
          <w:bCs/>
          <w:spacing w:val="40"/>
          <w:sz w:val="48"/>
        </w:rPr>
        <w:t>平均工資的一瞥</w:t>
      </w:r>
    </w:p>
    <w:p w14:paraId="43B76C9B" w14:textId="77777777" w:rsidR="00531481" w:rsidRDefault="00531481">
      <w:pPr>
        <w:spacing w:line="360" w:lineRule="atLeast"/>
        <w:rPr>
          <w:b/>
          <w:spacing w:val="40"/>
        </w:rPr>
      </w:pPr>
    </w:p>
    <w:p w14:paraId="6ECE5B16" w14:textId="77777777" w:rsidR="00531481" w:rsidRDefault="00531481">
      <w:pPr>
        <w:tabs>
          <w:tab w:val="left" w:pos="1418"/>
        </w:tabs>
        <w:spacing w:line="360" w:lineRule="exact"/>
        <w:ind w:left="1418" w:hanging="1418"/>
        <w:jc w:val="both"/>
        <w:rPr>
          <w:spacing w:val="20"/>
        </w:rPr>
      </w:pPr>
      <w:r>
        <w:rPr>
          <w:rFonts w:hint="eastAsia"/>
          <w:b/>
          <w:spacing w:val="20"/>
        </w:rPr>
        <w:t>目標：</w:t>
      </w:r>
      <w:r>
        <w:rPr>
          <w:spacing w:val="20"/>
        </w:rPr>
        <w:tab/>
      </w:r>
      <w:r>
        <w:rPr>
          <w:spacing w:val="20"/>
        </w:rPr>
        <w:tab/>
      </w:r>
      <w:r>
        <w:rPr>
          <w:rFonts w:hint="eastAsia"/>
          <w:spacing w:val="20"/>
        </w:rPr>
        <w:t>從一組數據中分辨算術平均數、中位數或眾數的不同含義</w:t>
      </w:r>
    </w:p>
    <w:p w14:paraId="7D894097" w14:textId="77777777" w:rsidR="00531481" w:rsidRDefault="00531481">
      <w:pPr>
        <w:tabs>
          <w:tab w:val="left" w:pos="2340"/>
        </w:tabs>
        <w:spacing w:line="360" w:lineRule="exact"/>
        <w:rPr>
          <w:b/>
          <w:spacing w:val="20"/>
        </w:rPr>
      </w:pPr>
    </w:p>
    <w:p w14:paraId="157FECC0" w14:textId="77777777" w:rsidR="00531481" w:rsidRDefault="00531481">
      <w:pPr>
        <w:tabs>
          <w:tab w:val="left" w:pos="1418"/>
          <w:tab w:val="left" w:pos="2340"/>
        </w:tabs>
        <w:spacing w:line="360" w:lineRule="exact"/>
        <w:rPr>
          <w:spacing w:val="20"/>
        </w:rPr>
      </w:pPr>
      <w:r>
        <w:rPr>
          <w:rFonts w:hint="eastAsia"/>
          <w:b/>
          <w:spacing w:val="20"/>
        </w:rPr>
        <w:t>學習單位：</w:t>
      </w:r>
      <w:r>
        <w:rPr>
          <w:rFonts w:hint="eastAsia"/>
          <w:b/>
          <w:spacing w:val="20"/>
        </w:rPr>
        <w:tab/>
      </w:r>
      <w:r>
        <w:rPr>
          <w:rFonts w:hint="eastAsia"/>
          <w:spacing w:val="20"/>
        </w:rPr>
        <w:t>集中趨勢的度</w:t>
      </w:r>
      <w:r w:rsidR="00150BBB">
        <w:rPr>
          <w:rFonts w:hint="eastAsia"/>
          <w:spacing w:val="20"/>
        </w:rPr>
        <w:t>量</w:t>
      </w:r>
    </w:p>
    <w:p w14:paraId="67AA3A05" w14:textId="77777777" w:rsidR="00531481" w:rsidRDefault="00531481">
      <w:pPr>
        <w:tabs>
          <w:tab w:val="left" w:pos="2340"/>
        </w:tabs>
        <w:spacing w:line="360" w:lineRule="exact"/>
        <w:rPr>
          <w:b/>
          <w:spacing w:val="20"/>
        </w:rPr>
      </w:pPr>
      <w:r>
        <w:rPr>
          <w:b/>
          <w:spacing w:val="20"/>
        </w:rPr>
        <w:t xml:space="preserve"> </w:t>
      </w:r>
    </w:p>
    <w:p w14:paraId="0880BB78" w14:textId="77777777" w:rsidR="00531481" w:rsidRDefault="00531481">
      <w:pPr>
        <w:tabs>
          <w:tab w:val="left" w:pos="1418"/>
          <w:tab w:val="left" w:pos="2340"/>
        </w:tabs>
        <w:spacing w:line="360" w:lineRule="exact"/>
        <w:rPr>
          <w:b/>
          <w:spacing w:val="20"/>
        </w:rPr>
      </w:pPr>
      <w:r>
        <w:rPr>
          <w:rFonts w:hint="eastAsia"/>
          <w:b/>
          <w:spacing w:val="20"/>
        </w:rPr>
        <w:t>學習階段：</w:t>
      </w:r>
      <w:r>
        <w:rPr>
          <w:rFonts w:hint="eastAsia"/>
          <w:b/>
          <w:spacing w:val="20"/>
        </w:rPr>
        <w:tab/>
      </w:r>
      <w:r>
        <w:rPr>
          <w:spacing w:val="20"/>
        </w:rPr>
        <w:t>3</w:t>
      </w:r>
    </w:p>
    <w:p w14:paraId="4DA4A26A" w14:textId="77777777" w:rsidR="00531481" w:rsidRDefault="00531481">
      <w:pPr>
        <w:tabs>
          <w:tab w:val="left" w:pos="2340"/>
        </w:tabs>
        <w:spacing w:line="360" w:lineRule="exact"/>
        <w:rPr>
          <w:spacing w:val="20"/>
        </w:rPr>
      </w:pPr>
    </w:p>
    <w:p w14:paraId="3FF7A2B6" w14:textId="77777777" w:rsidR="00531481" w:rsidRDefault="00531481">
      <w:pPr>
        <w:tabs>
          <w:tab w:val="left" w:pos="1418"/>
          <w:tab w:val="left" w:pos="2340"/>
        </w:tabs>
        <w:spacing w:line="360" w:lineRule="exact"/>
        <w:rPr>
          <w:spacing w:val="20"/>
        </w:rPr>
      </w:pPr>
      <w:r>
        <w:rPr>
          <w:rFonts w:hint="eastAsia"/>
          <w:b/>
          <w:spacing w:val="20"/>
        </w:rPr>
        <w:t>所需教材：</w:t>
      </w:r>
      <w:r>
        <w:rPr>
          <w:rFonts w:hint="eastAsia"/>
          <w:b/>
          <w:spacing w:val="20"/>
        </w:rPr>
        <w:tab/>
      </w:r>
      <w:r>
        <w:rPr>
          <w:rFonts w:hint="eastAsia"/>
          <w:spacing w:val="20"/>
        </w:rPr>
        <w:t>個案資料和計算機</w:t>
      </w:r>
    </w:p>
    <w:p w14:paraId="1A29F0AB" w14:textId="77777777" w:rsidR="00531481" w:rsidRDefault="00531481">
      <w:pPr>
        <w:tabs>
          <w:tab w:val="left" w:pos="2340"/>
        </w:tabs>
        <w:spacing w:line="360" w:lineRule="exact"/>
        <w:rPr>
          <w:b/>
          <w:spacing w:val="20"/>
        </w:rPr>
      </w:pPr>
    </w:p>
    <w:p w14:paraId="56028DB6" w14:textId="77777777" w:rsidR="00531481" w:rsidRDefault="00531481">
      <w:pPr>
        <w:tabs>
          <w:tab w:val="left" w:pos="1418"/>
          <w:tab w:val="left" w:pos="2340"/>
        </w:tabs>
        <w:spacing w:line="360" w:lineRule="exact"/>
        <w:ind w:left="2640" w:hanging="2640"/>
        <w:rPr>
          <w:spacing w:val="20"/>
        </w:rPr>
      </w:pPr>
      <w:r>
        <w:rPr>
          <w:rFonts w:hint="eastAsia"/>
          <w:b/>
          <w:spacing w:val="20"/>
        </w:rPr>
        <w:t>預備知識：</w:t>
      </w:r>
      <w:r>
        <w:rPr>
          <w:rFonts w:hint="eastAsia"/>
          <w:b/>
          <w:spacing w:val="20"/>
        </w:rPr>
        <w:tab/>
      </w:r>
      <w:r>
        <w:rPr>
          <w:rFonts w:hint="eastAsia"/>
          <w:spacing w:val="20"/>
        </w:rPr>
        <w:t>算術平均數、中位數和眾數的計算</w:t>
      </w:r>
    </w:p>
    <w:p w14:paraId="3B0364CC" w14:textId="77777777" w:rsidR="00531481" w:rsidRDefault="00531481">
      <w:pPr>
        <w:tabs>
          <w:tab w:val="left" w:pos="2340"/>
        </w:tabs>
        <w:spacing w:line="360" w:lineRule="exact"/>
        <w:ind w:left="2640" w:hanging="2640"/>
        <w:rPr>
          <w:spacing w:val="20"/>
        </w:rPr>
      </w:pPr>
    </w:p>
    <w:p w14:paraId="0C3EAC3F" w14:textId="77777777" w:rsidR="00531481" w:rsidRDefault="00531481">
      <w:pPr>
        <w:tabs>
          <w:tab w:val="left" w:pos="2340"/>
        </w:tabs>
        <w:spacing w:line="360" w:lineRule="exact"/>
        <w:rPr>
          <w:b/>
          <w:spacing w:val="20"/>
        </w:rPr>
      </w:pPr>
      <w:r>
        <w:rPr>
          <w:rFonts w:hint="eastAsia"/>
          <w:b/>
          <w:spacing w:val="20"/>
        </w:rPr>
        <w:t>活動內容：</w:t>
      </w:r>
    </w:p>
    <w:p w14:paraId="5B62A0F6" w14:textId="77777777" w:rsidR="00531481" w:rsidRDefault="00531481">
      <w:pPr>
        <w:tabs>
          <w:tab w:val="left" w:pos="2340"/>
        </w:tabs>
        <w:spacing w:line="360" w:lineRule="exact"/>
        <w:rPr>
          <w:b/>
          <w:spacing w:val="20"/>
        </w:rPr>
      </w:pPr>
    </w:p>
    <w:p w14:paraId="71C5E06B" w14:textId="77777777" w:rsidR="00531481" w:rsidRDefault="00531481">
      <w:pPr>
        <w:tabs>
          <w:tab w:val="left" w:pos="539"/>
        </w:tabs>
        <w:spacing w:after="180" w:line="360" w:lineRule="exact"/>
        <w:jc w:val="both"/>
        <w:rPr>
          <w:spacing w:val="20"/>
        </w:rPr>
      </w:pPr>
      <w:r>
        <w:rPr>
          <w:spacing w:val="20"/>
        </w:rPr>
        <w:t>1.</w:t>
      </w:r>
      <w:r>
        <w:rPr>
          <w:spacing w:val="20"/>
        </w:rPr>
        <w:tab/>
      </w:r>
      <w:r>
        <w:rPr>
          <w:rFonts w:hint="eastAsia"/>
          <w:spacing w:val="20"/>
        </w:rPr>
        <w:t>分派個案資料給學生。</w:t>
      </w:r>
    </w:p>
    <w:p w14:paraId="4F3F6E05" w14:textId="77777777" w:rsidR="00531481" w:rsidRDefault="00531481">
      <w:pPr>
        <w:tabs>
          <w:tab w:val="left" w:pos="539"/>
        </w:tabs>
        <w:spacing w:after="180" w:line="360" w:lineRule="exact"/>
        <w:jc w:val="both"/>
        <w:rPr>
          <w:spacing w:val="20"/>
        </w:rPr>
      </w:pPr>
      <w:r>
        <w:rPr>
          <w:spacing w:val="20"/>
        </w:rPr>
        <w:t>2.</w:t>
      </w:r>
      <w:r>
        <w:rPr>
          <w:spacing w:val="20"/>
        </w:rPr>
        <w:tab/>
      </w:r>
      <w:r>
        <w:rPr>
          <w:rFonts w:hint="eastAsia"/>
          <w:spacing w:val="20"/>
        </w:rPr>
        <w:t>向學生介紹個案資料。</w:t>
      </w:r>
    </w:p>
    <w:p w14:paraId="4F6C871D" w14:textId="77777777" w:rsidR="00531481" w:rsidRDefault="00531481">
      <w:pPr>
        <w:numPr>
          <w:ilvl w:val="0"/>
          <w:numId w:val="31"/>
        </w:numPr>
        <w:spacing w:after="180" w:line="360" w:lineRule="exact"/>
        <w:rPr>
          <w:spacing w:val="20"/>
        </w:rPr>
      </w:pPr>
      <w:r>
        <w:rPr>
          <w:rFonts w:hint="eastAsia"/>
          <w:spacing w:val="20"/>
        </w:rPr>
        <w:t>分派工作紙給學生並要求他們完成問題</w:t>
      </w:r>
      <w:r>
        <w:rPr>
          <w:spacing w:val="20"/>
        </w:rPr>
        <w:t>1</w:t>
      </w:r>
      <w:r>
        <w:rPr>
          <w:rFonts w:hint="eastAsia"/>
          <w:spacing w:val="20"/>
        </w:rPr>
        <w:t>及問題</w:t>
      </w:r>
      <w:r>
        <w:rPr>
          <w:spacing w:val="20"/>
        </w:rPr>
        <w:t>2</w:t>
      </w:r>
      <w:r>
        <w:rPr>
          <w:rFonts w:hint="eastAsia"/>
          <w:spacing w:val="20"/>
        </w:rPr>
        <w:t>。</w:t>
      </w:r>
    </w:p>
    <w:p w14:paraId="11884073" w14:textId="77777777" w:rsidR="00531481" w:rsidRDefault="00531481">
      <w:pPr>
        <w:numPr>
          <w:ilvl w:val="0"/>
          <w:numId w:val="31"/>
        </w:numPr>
        <w:spacing w:after="180" w:line="360" w:lineRule="exact"/>
        <w:rPr>
          <w:spacing w:val="20"/>
        </w:rPr>
      </w:pPr>
      <w:r>
        <w:rPr>
          <w:rFonts w:hint="eastAsia"/>
          <w:spacing w:val="20"/>
        </w:rPr>
        <w:t>將學生分為三人一組，並著每組學生探究工作紙中問題</w:t>
      </w:r>
      <w:r>
        <w:rPr>
          <w:spacing w:val="20"/>
        </w:rPr>
        <w:t>3</w:t>
      </w:r>
      <w:r>
        <w:rPr>
          <w:rFonts w:hint="eastAsia"/>
          <w:spacing w:val="20"/>
        </w:rPr>
        <w:t>。</w:t>
      </w:r>
    </w:p>
    <w:p w14:paraId="331D383F" w14:textId="77777777" w:rsidR="00531481" w:rsidRDefault="00531481">
      <w:pPr>
        <w:numPr>
          <w:ilvl w:val="0"/>
          <w:numId w:val="31"/>
        </w:numPr>
        <w:spacing w:after="180" w:line="360" w:lineRule="exact"/>
        <w:rPr>
          <w:spacing w:val="20"/>
        </w:rPr>
      </w:pPr>
      <w:r>
        <w:rPr>
          <w:rFonts w:hint="eastAsia"/>
          <w:spacing w:val="20"/>
        </w:rPr>
        <w:t>在每組內，學生扮演不同角色，一位扮演公司主席，另一位扮演公會領袖，最後一位扮演普通文員。</w:t>
      </w:r>
    </w:p>
    <w:p w14:paraId="030392C5" w14:textId="77777777" w:rsidR="00531481" w:rsidRDefault="00531481">
      <w:pPr>
        <w:numPr>
          <w:ilvl w:val="0"/>
          <w:numId w:val="33"/>
        </w:numPr>
        <w:tabs>
          <w:tab w:val="left" w:pos="1077"/>
        </w:tabs>
        <w:spacing w:after="180" w:line="360" w:lineRule="exact"/>
        <w:rPr>
          <w:spacing w:val="20"/>
        </w:rPr>
      </w:pPr>
      <w:r>
        <w:rPr>
          <w:rFonts w:hint="eastAsia"/>
          <w:spacing w:val="20"/>
        </w:rPr>
        <w:t>基於不同角色的工作性質及觀點，要求學生討論他們傾向於使用那種集中趨勢的量度，並且提出理由。</w:t>
      </w:r>
    </w:p>
    <w:p w14:paraId="3B2246CA" w14:textId="77777777" w:rsidR="00531481" w:rsidRDefault="00531481">
      <w:pPr>
        <w:numPr>
          <w:ilvl w:val="0"/>
          <w:numId w:val="33"/>
        </w:numPr>
        <w:spacing w:after="180" w:line="360" w:lineRule="exact"/>
        <w:jc w:val="both"/>
        <w:rPr>
          <w:spacing w:val="20"/>
        </w:rPr>
      </w:pPr>
      <w:r>
        <w:rPr>
          <w:rFonts w:hint="eastAsia"/>
          <w:spacing w:val="20"/>
        </w:rPr>
        <w:t>每組均向全班匯報。</w:t>
      </w:r>
    </w:p>
    <w:p w14:paraId="2D028835" w14:textId="77777777" w:rsidR="00531481" w:rsidRDefault="00531481">
      <w:pPr>
        <w:numPr>
          <w:ilvl w:val="0"/>
          <w:numId w:val="33"/>
        </w:numPr>
        <w:spacing w:after="180" w:line="360" w:lineRule="exact"/>
        <w:jc w:val="both"/>
        <w:rPr>
          <w:spacing w:val="20"/>
        </w:rPr>
      </w:pPr>
      <w:r>
        <w:rPr>
          <w:rFonts w:hint="eastAsia"/>
          <w:spacing w:val="20"/>
        </w:rPr>
        <w:t>應重視有創作性和合理的觀點，以鼓勵學生作不同層面的思考。</w:t>
      </w:r>
    </w:p>
    <w:p w14:paraId="5530150C" w14:textId="77777777" w:rsidR="00531481" w:rsidRDefault="00531481">
      <w:pPr>
        <w:numPr>
          <w:ilvl w:val="0"/>
          <w:numId w:val="33"/>
        </w:numPr>
        <w:spacing w:after="180" w:line="360" w:lineRule="exact"/>
        <w:jc w:val="both"/>
        <w:rPr>
          <w:spacing w:val="20"/>
        </w:rPr>
      </w:pPr>
      <w:r>
        <w:rPr>
          <w:rFonts w:hint="eastAsia"/>
          <w:spacing w:val="20"/>
        </w:rPr>
        <w:t>教師可總結算術平均數、中位數及眾數的相對優點與缺點，並指出使用這些量度須視乎個案的特性及使用者的假設。</w:t>
      </w:r>
    </w:p>
    <w:p w14:paraId="30A44540" w14:textId="77777777" w:rsidR="00531481" w:rsidRDefault="00531481">
      <w:pPr>
        <w:numPr>
          <w:ilvl w:val="0"/>
          <w:numId w:val="27"/>
        </w:numPr>
        <w:tabs>
          <w:tab w:val="clear" w:pos="480"/>
          <w:tab w:val="left" w:pos="539"/>
        </w:tabs>
        <w:spacing w:line="360" w:lineRule="exact"/>
        <w:ind w:left="539" w:hanging="539"/>
        <w:jc w:val="both"/>
        <w:rPr>
          <w:spacing w:val="20"/>
        </w:rPr>
      </w:pPr>
      <w:r>
        <w:rPr>
          <w:rFonts w:hint="eastAsia"/>
          <w:spacing w:val="20"/>
        </w:rPr>
        <w:t>教師可提議學生</w:t>
      </w:r>
      <w:r w:rsidR="004369AD">
        <w:rPr>
          <w:rFonts w:hint="eastAsia"/>
          <w:spacing w:val="20"/>
        </w:rPr>
        <w:t>從互聯網或報章搜集</w:t>
      </w:r>
      <w:r>
        <w:rPr>
          <w:rFonts w:hint="eastAsia"/>
          <w:spacing w:val="20"/>
        </w:rPr>
        <w:t>一些文章或其他資料，用作計算集中趨勢的量度。</w:t>
      </w:r>
    </w:p>
    <w:p w14:paraId="29018490" w14:textId="77777777" w:rsidR="00531481" w:rsidRDefault="00531481">
      <w:pPr>
        <w:spacing w:line="340" w:lineRule="exact"/>
        <w:ind w:left="20" w:hanging="20"/>
        <w:jc w:val="both"/>
        <w:rPr>
          <w:b/>
          <w:spacing w:val="20"/>
        </w:rPr>
      </w:pPr>
      <w:r>
        <w:rPr>
          <w:b/>
          <w:spacing w:val="40"/>
        </w:rPr>
        <w:br w:type="page"/>
      </w:r>
      <w:r>
        <w:rPr>
          <w:rFonts w:hint="eastAsia"/>
          <w:b/>
          <w:spacing w:val="20"/>
        </w:rPr>
        <w:lastRenderedPageBreak/>
        <w:t>個案資料：</w:t>
      </w:r>
    </w:p>
    <w:p w14:paraId="3A4759C3" w14:textId="77777777" w:rsidR="00531481" w:rsidRDefault="00531481">
      <w:pPr>
        <w:spacing w:line="240" w:lineRule="exact"/>
        <w:ind w:left="23" w:hanging="23"/>
        <w:jc w:val="both"/>
        <w:rPr>
          <w:b/>
          <w:spacing w:val="20"/>
        </w:rPr>
      </w:pPr>
    </w:p>
    <w:p w14:paraId="5E4B5253" w14:textId="77777777" w:rsidR="00531481" w:rsidRDefault="00531481">
      <w:pPr>
        <w:spacing w:line="340" w:lineRule="exact"/>
        <w:jc w:val="both"/>
        <w:rPr>
          <w:spacing w:val="20"/>
        </w:rPr>
      </w:pPr>
      <w:r>
        <w:rPr>
          <w:rFonts w:hint="eastAsia"/>
          <w:spacing w:val="20"/>
        </w:rPr>
        <w:t>某一公司的員工工會領袖與公司的主席</w:t>
      </w:r>
      <w:r>
        <w:rPr>
          <w:rFonts w:hint="eastAsia"/>
          <w:spacing w:val="20"/>
          <w:u w:val="single"/>
        </w:rPr>
        <w:t>陳</w:t>
      </w:r>
      <w:r>
        <w:rPr>
          <w:rFonts w:hint="eastAsia"/>
          <w:spacing w:val="20"/>
        </w:rPr>
        <w:t>先生商討加薪事宜。工會領袖說：「工人們須要多些金錢去應付正在上升的生活成本。在工會內沒有一個人的月薪多於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20 000</w:t>
      </w:r>
      <w:r>
        <w:rPr>
          <w:rFonts w:hint="eastAsia"/>
          <w:spacing w:val="20"/>
        </w:rPr>
        <w:t>。」</w:t>
      </w:r>
    </w:p>
    <w:p w14:paraId="0AA214BF" w14:textId="77777777" w:rsidR="00531481" w:rsidRDefault="00531481">
      <w:pPr>
        <w:spacing w:line="240" w:lineRule="exact"/>
        <w:jc w:val="both"/>
        <w:rPr>
          <w:spacing w:val="20"/>
        </w:rPr>
      </w:pPr>
    </w:p>
    <w:p w14:paraId="070287A8" w14:textId="77777777" w:rsidR="00531481" w:rsidRDefault="00531481">
      <w:pPr>
        <w:spacing w:line="340" w:lineRule="exact"/>
        <w:jc w:val="both"/>
        <w:rPr>
          <w:spacing w:val="20"/>
        </w:rPr>
      </w:pPr>
      <w:r>
        <w:rPr>
          <w:rFonts w:hint="eastAsia"/>
          <w:spacing w:val="20"/>
          <w:u w:val="single"/>
        </w:rPr>
        <w:t>陳</w:t>
      </w:r>
      <w:r>
        <w:rPr>
          <w:rFonts w:hint="eastAsia"/>
          <w:spacing w:val="20"/>
        </w:rPr>
        <w:t>先生回答說：「成本真的上漲了。公司也要付出更多的金錢購買原料，因此公司的利潤亦減少了。除此之外，公司員工的平均薪金為</w:t>
      </w:r>
      <w:r>
        <w:rPr>
          <w:rFonts w:hint="eastAsia"/>
          <w:spacing w:val="20"/>
        </w:rPr>
        <w:t xml:space="preserve">    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21 500</w:t>
      </w:r>
      <w:r>
        <w:rPr>
          <w:rFonts w:hint="eastAsia"/>
          <w:spacing w:val="20"/>
        </w:rPr>
        <w:t>，在目前來說，公司不能再付出更高的工資。」</w:t>
      </w:r>
    </w:p>
    <w:p w14:paraId="071AE837" w14:textId="77777777" w:rsidR="00531481" w:rsidRDefault="00531481">
      <w:pPr>
        <w:spacing w:line="240" w:lineRule="exact"/>
        <w:rPr>
          <w:spacing w:val="20"/>
        </w:rPr>
      </w:pPr>
    </w:p>
    <w:p w14:paraId="2E4B3197" w14:textId="77777777" w:rsidR="00531481" w:rsidRDefault="00531481">
      <w:pPr>
        <w:spacing w:line="340" w:lineRule="exact"/>
        <w:rPr>
          <w:spacing w:val="20"/>
        </w:rPr>
      </w:pPr>
      <w:r>
        <w:rPr>
          <w:rFonts w:hint="eastAsia"/>
          <w:spacing w:val="20"/>
        </w:rPr>
        <w:t>當天晚上，工會召開了一個緊急會議。一位普通文員說：「我們每月薪金只有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10 000</w:t>
      </w:r>
      <w:r>
        <w:rPr>
          <w:rFonts w:hint="eastAsia"/>
          <w:spacing w:val="20"/>
        </w:rPr>
        <w:t>，在公司裏最多人數的工人每月薪金也有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，我們期望薪金至少能增加到這一水平。」</w:t>
      </w:r>
    </w:p>
    <w:p w14:paraId="15BA3CC2" w14:textId="77777777" w:rsidR="00531481" w:rsidRDefault="00531481">
      <w:pPr>
        <w:spacing w:line="240" w:lineRule="exact"/>
        <w:jc w:val="both"/>
        <w:rPr>
          <w:spacing w:val="20"/>
        </w:rPr>
      </w:pPr>
    </w:p>
    <w:p w14:paraId="24B99C38" w14:textId="77777777" w:rsidR="00531481" w:rsidRDefault="00531481">
      <w:pPr>
        <w:spacing w:line="340" w:lineRule="exact"/>
        <w:jc w:val="both"/>
        <w:rPr>
          <w:spacing w:val="20"/>
        </w:rPr>
      </w:pPr>
      <w:r>
        <w:rPr>
          <w:rFonts w:hint="eastAsia"/>
          <w:spacing w:val="20"/>
        </w:rPr>
        <w:t>工會領袖於是決定仔細分析薪金的資料。他在出納處取得下表的資料。</w:t>
      </w:r>
    </w:p>
    <w:p w14:paraId="7FAADD97" w14:textId="77777777" w:rsidR="00531481" w:rsidRDefault="00531481">
      <w:pPr>
        <w:spacing w:line="240" w:lineRule="exact"/>
        <w:jc w:val="both"/>
        <w:rPr>
          <w:spacing w:val="20"/>
        </w:rPr>
      </w:pPr>
    </w:p>
    <w:tbl>
      <w:tblPr>
        <w:tblW w:w="0" w:type="auto"/>
        <w:tblInd w:w="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5"/>
        <w:gridCol w:w="1815"/>
      </w:tblGrid>
      <w:tr w:rsidR="00531481" w14:paraId="30FFFEA4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903F479" w14:textId="77777777" w:rsidR="00531481" w:rsidRDefault="00531481">
            <w:pPr>
              <w:spacing w:before="20" w:after="20" w:line="340" w:lineRule="exac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工作類別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7C6A14C" w14:textId="77777777" w:rsidR="00531481" w:rsidRDefault="00531481">
            <w:pPr>
              <w:spacing w:before="20" w:after="20" w:line="340" w:lineRule="exac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員工數目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A26A431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b/>
                <w:color w:val="000000"/>
                <w:spacing w:val="20"/>
              </w:rPr>
            </w:pPr>
            <w:r>
              <w:rPr>
                <w:rFonts w:hint="eastAsia"/>
                <w:b/>
                <w:spacing w:val="20"/>
              </w:rPr>
              <w:t>薪金</w:t>
            </w:r>
            <w:r>
              <w:rPr>
                <w:b/>
                <w:spacing w:val="20"/>
              </w:rPr>
              <w:t>($)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775E5DB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b/>
                <w:color w:val="000000"/>
                <w:spacing w:val="20"/>
              </w:rPr>
            </w:pPr>
            <w:r>
              <w:rPr>
                <w:rFonts w:hint="eastAsia"/>
                <w:b/>
                <w:spacing w:val="20"/>
              </w:rPr>
              <w:t>工會會員</w:t>
            </w:r>
          </w:p>
        </w:tc>
      </w:tr>
      <w:tr w:rsidR="00531481" w14:paraId="11FA378E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AB9F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主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席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EEFD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6643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 xml:space="preserve">152 </w:t>
            </w:r>
            <w:r w:rsidR="00247150">
              <w:rPr>
                <w:rFonts w:hint="eastAsia"/>
                <w:color w:val="000000"/>
                <w:spacing w:val="20"/>
              </w:rPr>
              <w:t>5</w:t>
            </w:r>
            <w:r>
              <w:rPr>
                <w:rFonts w:hint="eastAsia"/>
                <w:color w:val="000000"/>
                <w:spacing w:val="20"/>
              </w:rPr>
              <w:t>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BFAE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不是</w:t>
            </w:r>
          </w:p>
        </w:tc>
      </w:tr>
      <w:tr w:rsidR="00531481" w14:paraId="02FA6CEB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F5B0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副主席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621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7DFB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92 500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F8E6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不是</w:t>
            </w:r>
          </w:p>
        </w:tc>
      </w:tr>
      <w:tr w:rsidR="00531481" w14:paraId="5572F88B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3349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董事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4F09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031B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62 500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FFCB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不是</w:t>
            </w:r>
          </w:p>
        </w:tc>
      </w:tr>
      <w:tr w:rsidR="00531481" w14:paraId="4497FAD0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D89E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分行經理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035B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B1B8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47 500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BCD5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不是</w:t>
            </w:r>
          </w:p>
        </w:tc>
      </w:tr>
      <w:tr w:rsidR="00531481" w14:paraId="6768E0D2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E9B0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主任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C89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A510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32 500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A17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不是</w:t>
            </w:r>
          </w:p>
        </w:tc>
      </w:tr>
      <w:tr w:rsidR="00531481" w14:paraId="4FA18DF8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C888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管工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E6FE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7318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20 000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2ADF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150CB8F1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3E96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出納文員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ABA6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F11F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16 500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08BA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4C684F93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A236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秘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AEFB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CA52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15 000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7E6F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6C84D623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9FC7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工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人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8C48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30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6AB8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14 500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D009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620B8829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F9FF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售貨文員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7A17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15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EA7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10 500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8C48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026A08AB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7D36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普通文員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652C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19D6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10 000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18D9D9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是</w:t>
            </w:r>
          </w:p>
        </w:tc>
      </w:tr>
      <w:tr w:rsidR="00531481" w14:paraId="4BAF1360" w14:textId="77777777"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B2964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總</w:t>
            </w:r>
            <w:r>
              <w:rPr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數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FADAF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t>78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6E094" w14:textId="77777777" w:rsidR="00531481" w:rsidRDefault="00983AE0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1 677 000</w:t>
            </w:r>
          </w:p>
        </w:tc>
        <w:tc>
          <w:tcPr>
            <w:tcW w:w="1815" w:type="dxa"/>
            <w:tcBorders>
              <w:top w:val="single" w:sz="6" w:space="0" w:color="auto"/>
              <w:right w:val="single" w:sz="6" w:space="0" w:color="auto"/>
            </w:tcBorders>
          </w:tcPr>
          <w:p w14:paraId="6622449C" w14:textId="77777777" w:rsidR="00531481" w:rsidRDefault="00531481">
            <w:pPr>
              <w:autoSpaceDE w:val="0"/>
              <w:autoSpaceDN w:val="0"/>
              <w:adjustRightInd w:val="0"/>
              <w:spacing w:before="20" w:after="20" w:line="340" w:lineRule="exact"/>
              <w:jc w:val="center"/>
              <w:rPr>
                <w:color w:val="000000"/>
                <w:spacing w:val="20"/>
              </w:rPr>
            </w:pPr>
            <w:r>
              <w:rPr>
                <w:color w:val="000000"/>
                <w:spacing w:val="20"/>
              </w:rPr>
              <w:sym w:font="Symbol" w:char="F0BE"/>
            </w:r>
          </w:p>
        </w:tc>
      </w:tr>
      <w:tr w:rsidR="00531481" w14:paraId="5A550AEF" w14:textId="77777777" w:rsidTr="005A635A">
        <w:trPr>
          <w:trHeight w:val="545"/>
        </w:trPr>
        <w:tc>
          <w:tcPr>
            <w:tcW w:w="7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29A3" w14:textId="77777777" w:rsidR="00531481" w:rsidRDefault="00531481" w:rsidP="00B02D72">
            <w:pPr>
              <w:autoSpaceDE w:val="0"/>
              <w:autoSpaceDN w:val="0"/>
              <w:adjustRightInd w:val="0"/>
              <w:spacing w:before="20" w:after="20" w:line="240" w:lineRule="atLeas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spacing w:val="20"/>
              </w:rPr>
              <w:t>算術平均數</w:t>
            </w:r>
            <w:r>
              <w:rPr>
                <w:color w:val="000000"/>
                <w:spacing w:val="20"/>
              </w:rPr>
              <w:t xml:space="preserve"> = $</w:t>
            </w:r>
            <m:oMath>
              <m:f>
                <m:fPr>
                  <m:ctrlPr>
                    <w:rPr>
                      <w:rFonts w:ascii="Cambria Math" w:hAnsi="Cambria Math"/>
                      <w:color w:val="000000"/>
                      <w:spacing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pacing w:val="20"/>
                    </w:rPr>
                    <m:t>1 677 000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pacing w:val="20"/>
                    </w:rPr>
                    <m:t>78</m:t>
                  </m:r>
                </m:den>
              </m:f>
            </m:oMath>
            <w:r w:rsidR="00FD48B1">
              <w:rPr>
                <w:rFonts w:hint="eastAsia"/>
                <w:color w:val="000000"/>
                <w:spacing w:val="20"/>
              </w:rPr>
              <w:t xml:space="preserve"> </w:t>
            </w:r>
            <w:r w:rsidR="00B02D72">
              <w:rPr>
                <w:rFonts w:hint="eastAsia"/>
                <w:color w:val="000000"/>
                <w:spacing w:val="20"/>
              </w:rPr>
              <w:t>=</w:t>
            </w:r>
            <w:r w:rsidR="00FD48B1">
              <w:rPr>
                <w:rFonts w:hint="eastAsia"/>
                <w:color w:val="000000"/>
                <w:spacing w:val="20"/>
              </w:rPr>
              <w:t xml:space="preserve"> </w:t>
            </w:r>
            <w:r>
              <w:rPr>
                <w:color w:val="000000"/>
                <w:spacing w:val="20"/>
              </w:rPr>
              <w:t>$</w:t>
            </w:r>
            <w:r w:rsidR="00983AE0">
              <w:rPr>
                <w:rFonts w:hint="eastAsia"/>
                <w:color w:val="000000"/>
                <w:spacing w:val="20"/>
              </w:rPr>
              <w:t>21 500</w:t>
            </w:r>
          </w:p>
        </w:tc>
      </w:tr>
    </w:tbl>
    <w:p w14:paraId="0B915FEC" w14:textId="77777777" w:rsidR="00531481" w:rsidRDefault="00531481">
      <w:pPr>
        <w:spacing w:line="240" w:lineRule="exact"/>
        <w:ind w:firstLine="527"/>
        <w:jc w:val="both"/>
        <w:rPr>
          <w:spacing w:val="20"/>
        </w:rPr>
      </w:pPr>
    </w:p>
    <w:p w14:paraId="6319A631" w14:textId="77777777" w:rsidR="00531481" w:rsidRDefault="00531481">
      <w:pPr>
        <w:spacing w:line="360" w:lineRule="exact"/>
        <w:jc w:val="both"/>
        <w:rPr>
          <w:spacing w:val="20"/>
        </w:rPr>
      </w:pPr>
      <w:r>
        <w:rPr>
          <w:rFonts w:hint="eastAsia"/>
          <w:spacing w:val="20"/>
        </w:rPr>
        <w:t>工會領袖認為：「</w:t>
      </w:r>
      <w:r>
        <w:rPr>
          <w:rFonts w:hint="eastAsia"/>
          <w:spacing w:val="20"/>
          <w:u w:val="single"/>
        </w:rPr>
        <w:t>陳</w:t>
      </w:r>
      <w:r>
        <w:rPr>
          <w:rFonts w:hint="eastAsia"/>
          <w:spacing w:val="20"/>
        </w:rPr>
        <w:t>先生是對的，但是平均薪金被一些高級行政人員的薪金拉高，因此這並不是大部分員工的薪金的真實寫照。那位普通文員的要求亦算合理。每名工人的薪金是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，這是最多人</w:t>
      </w:r>
      <w:r>
        <w:rPr>
          <w:spacing w:val="20"/>
        </w:rPr>
        <w:t>(30</w:t>
      </w:r>
      <w:r>
        <w:rPr>
          <w:rFonts w:hint="eastAsia"/>
          <w:spacing w:val="20"/>
        </w:rPr>
        <w:t>人</w:t>
      </w:r>
      <w:r>
        <w:rPr>
          <w:rFonts w:hint="eastAsia"/>
          <w:spacing w:val="20"/>
        </w:rPr>
        <w:t>)</w:t>
      </w:r>
      <w:r>
        <w:rPr>
          <w:rFonts w:hint="eastAsia"/>
          <w:spacing w:val="20"/>
        </w:rPr>
        <w:t>支取的薪金</w:t>
      </w:r>
      <w:r w:rsidR="00DE2B44">
        <w:rPr>
          <w:rFonts w:hint="eastAsia"/>
          <w:spacing w:val="20"/>
          <w:lang w:eastAsia="zh-HK"/>
        </w:rPr>
        <w:t>的數目，即薪金的</w:t>
      </w:r>
      <w:r>
        <w:rPr>
          <w:rFonts w:hint="eastAsia"/>
          <w:spacing w:val="20"/>
        </w:rPr>
        <w:t>眾數，可是還有</w:t>
      </w:r>
      <w:r>
        <w:rPr>
          <w:spacing w:val="20"/>
        </w:rPr>
        <w:t>21</w:t>
      </w:r>
      <w:r>
        <w:rPr>
          <w:rFonts w:hint="eastAsia"/>
          <w:spacing w:val="20"/>
        </w:rPr>
        <w:t>位工會會員的薪金是少於</w:t>
      </w:r>
      <w:r>
        <w:rPr>
          <w:spacing w:val="20"/>
        </w:rPr>
        <w:t>$1</w:t>
      </w:r>
      <w:r w:rsidR="00DE2B44">
        <w:rPr>
          <w:rFonts w:hint="eastAsia"/>
          <w:spacing w:val="20"/>
        </w:rPr>
        <w:t>4</w:t>
      </w:r>
      <w:r w:rsidR="00DE2B44">
        <w:rPr>
          <w:spacing w:val="20"/>
        </w:rPr>
        <w:t xml:space="preserve"> </w:t>
      </w:r>
      <w:r w:rsidR="00DE2B44">
        <w:rPr>
          <w:rFonts w:hint="eastAsia"/>
          <w:spacing w:val="20"/>
        </w:rPr>
        <w:t>5</w:t>
      </w:r>
      <w:r>
        <w:rPr>
          <w:spacing w:val="20"/>
        </w:rPr>
        <w:t>00</w:t>
      </w:r>
      <w:r>
        <w:rPr>
          <w:rFonts w:hint="eastAsia"/>
          <w:spacing w:val="20"/>
        </w:rPr>
        <w:t>的。」</w:t>
      </w:r>
    </w:p>
    <w:p w14:paraId="6A098E40" w14:textId="77777777" w:rsidR="00531481" w:rsidRDefault="00531481" w:rsidP="008C5AE5">
      <w:pPr>
        <w:spacing w:before="120" w:line="360" w:lineRule="exact"/>
        <w:rPr>
          <w:spacing w:val="40"/>
        </w:rPr>
      </w:pPr>
      <w:r>
        <w:rPr>
          <w:rFonts w:hint="eastAsia"/>
          <w:spacing w:val="20"/>
        </w:rPr>
        <w:t>最後，工會領袖考慮到薪金中位數。他想像將僱員依薪金排列，從低到高，中間的薪金（稱為中位數）是介乎於第</w:t>
      </w:r>
      <w:r>
        <w:rPr>
          <w:spacing w:val="20"/>
        </w:rPr>
        <w:t>3</w:t>
      </w:r>
      <w:r>
        <w:rPr>
          <w:rFonts w:hint="eastAsia"/>
          <w:spacing w:val="20"/>
        </w:rPr>
        <w:t>9</w:t>
      </w:r>
      <w:r>
        <w:rPr>
          <w:rFonts w:hint="eastAsia"/>
          <w:spacing w:val="20"/>
        </w:rPr>
        <w:t>個與第</w:t>
      </w:r>
      <w:r>
        <w:rPr>
          <w:rFonts w:hint="eastAsia"/>
          <w:spacing w:val="20"/>
        </w:rPr>
        <w:t>40</w:t>
      </w:r>
      <w:r>
        <w:rPr>
          <w:rFonts w:hint="eastAsia"/>
          <w:spacing w:val="20"/>
        </w:rPr>
        <w:t>個僱員之間。由於他們每月薪金都是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，因此薪金的中位數亦是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。</w:t>
      </w:r>
    </w:p>
    <w:p w14:paraId="0BA30F09" w14:textId="77777777" w:rsidR="00531481" w:rsidRDefault="00531481">
      <w:pPr>
        <w:spacing w:line="360" w:lineRule="atLeast"/>
        <w:rPr>
          <w:b/>
          <w:spacing w:val="20"/>
          <w:sz w:val="28"/>
        </w:rPr>
      </w:pPr>
      <w:bookmarkStart w:id="0" w:name="_GoBack"/>
      <w:bookmarkEnd w:id="0"/>
      <w:r>
        <w:rPr>
          <w:rFonts w:hint="eastAsia"/>
          <w:b/>
          <w:spacing w:val="20"/>
          <w:sz w:val="28"/>
        </w:rPr>
        <w:lastRenderedPageBreak/>
        <w:t>工作紙</w:t>
      </w:r>
      <w:r>
        <w:rPr>
          <w:rFonts w:hint="eastAsia"/>
          <w:b/>
          <w:spacing w:val="20"/>
          <w:sz w:val="28"/>
        </w:rPr>
        <w:t>:</w:t>
      </w:r>
      <w:r>
        <w:rPr>
          <w:rFonts w:hint="eastAsia"/>
          <w:b/>
          <w:i/>
          <w:spacing w:val="20"/>
          <w:sz w:val="28"/>
        </w:rPr>
        <w:t>平均工資一瞥</w:t>
      </w:r>
    </w:p>
    <w:p w14:paraId="09848153" w14:textId="77777777" w:rsidR="00531481" w:rsidRDefault="00531481">
      <w:pPr>
        <w:spacing w:line="360" w:lineRule="atLeast"/>
        <w:jc w:val="both"/>
        <w:rPr>
          <w:spacing w:val="20"/>
        </w:rPr>
      </w:pPr>
    </w:p>
    <w:p w14:paraId="3B61F158" w14:textId="77777777" w:rsidR="00531481" w:rsidRDefault="00531481">
      <w:pPr>
        <w:spacing w:line="360" w:lineRule="atLeast"/>
        <w:jc w:val="both"/>
        <w:rPr>
          <w:spacing w:val="20"/>
        </w:rPr>
      </w:pPr>
      <w:r>
        <w:rPr>
          <w:rFonts w:hint="eastAsia"/>
          <w:spacing w:val="20"/>
        </w:rPr>
        <w:t>參照個案資料，回答下列各問題：</w:t>
      </w:r>
    </w:p>
    <w:p w14:paraId="37748C8B" w14:textId="77777777" w:rsidR="00531481" w:rsidRDefault="00531481">
      <w:pPr>
        <w:spacing w:line="360" w:lineRule="atLeast"/>
        <w:jc w:val="both"/>
        <w:rPr>
          <w:spacing w:val="20"/>
        </w:rPr>
      </w:pPr>
    </w:p>
    <w:p w14:paraId="0D408698" w14:textId="77777777" w:rsidR="00531481" w:rsidRDefault="00531481">
      <w:pPr>
        <w:spacing w:line="360" w:lineRule="exact"/>
        <w:ind w:left="533" w:hanging="533"/>
        <w:jc w:val="both"/>
        <w:rPr>
          <w:spacing w:val="20"/>
        </w:rPr>
      </w:pPr>
      <w:r>
        <w:rPr>
          <w:rFonts w:hint="eastAsia"/>
          <w:spacing w:val="20"/>
        </w:rPr>
        <w:t>1.</w:t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>在這個個案中，誰人會贊成使用</w:t>
      </w:r>
      <w:r>
        <w:rPr>
          <w:spacing w:val="20"/>
        </w:rPr>
        <w:t xml:space="preserve"> (a)</w:t>
      </w:r>
      <w:r>
        <w:rPr>
          <w:rFonts w:hint="eastAsia"/>
          <w:spacing w:val="20"/>
        </w:rPr>
        <w:t>算術平均數，</w:t>
      </w:r>
      <w:r>
        <w:rPr>
          <w:spacing w:val="20"/>
        </w:rPr>
        <w:t xml:space="preserve"> (b)</w:t>
      </w:r>
      <w:r>
        <w:rPr>
          <w:rFonts w:hint="eastAsia"/>
          <w:spacing w:val="20"/>
        </w:rPr>
        <w:t>中位數和</w:t>
      </w:r>
      <w:r>
        <w:rPr>
          <w:spacing w:val="20"/>
        </w:rPr>
        <w:br/>
        <w:t>(c)</w:t>
      </w:r>
      <w:r>
        <w:rPr>
          <w:rFonts w:hint="eastAsia"/>
          <w:spacing w:val="20"/>
        </w:rPr>
        <w:t>眾數？</w:t>
      </w:r>
    </w:p>
    <w:p w14:paraId="7F781D60" w14:textId="77777777" w:rsidR="00531481" w:rsidRDefault="00531481">
      <w:pPr>
        <w:spacing w:before="120" w:line="420" w:lineRule="exact"/>
        <w:ind w:firstLine="475"/>
        <w:jc w:val="both"/>
      </w:pPr>
      <w:r>
        <w:rPr>
          <w:rFonts w:hint="eastAsia"/>
        </w:rPr>
        <w:t>_________________________________________________________________</w:t>
      </w:r>
    </w:p>
    <w:p w14:paraId="3E0BF9DD" w14:textId="77777777" w:rsidR="00531481" w:rsidRDefault="00531481">
      <w:pPr>
        <w:spacing w:before="120" w:line="420" w:lineRule="exact"/>
        <w:ind w:firstLine="475"/>
        <w:jc w:val="both"/>
      </w:pPr>
      <w:r>
        <w:rPr>
          <w:rFonts w:hint="eastAsia"/>
        </w:rPr>
        <w:t>_________________________________________________________________</w:t>
      </w:r>
    </w:p>
    <w:p w14:paraId="6C7D7537" w14:textId="77777777" w:rsidR="00531481" w:rsidRDefault="00531481">
      <w:pPr>
        <w:spacing w:before="120" w:line="420" w:lineRule="exact"/>
        <w:ind w:firstLine="475"/>
        <w:jc w:val="both"/>
      </w:pPr>
      <w:r>
        <w:rPr>
          <w:rFonts w:hint="eastAsia"/>
        </w:rPr>
        <w:t>_________________________________________________________________</w:t>
      </w:r>
    </w:p>
    <w:p w14:paraId="2406A855" w14:textId="77777777" w:rsidR="00531481" w:rsidRDefault="00531481">
      <w:pPr>
        <w:spacing w:before="120" w:line="420" w:lineRule="exact"/>
        <w:ind w:firstLine="475"/>
        <w:jc w:val="both"/>
      </w:pPr>
      <w:r>
        <w:rPr>
          <w:rFonts w:hint="eastAsia"/>
        </w:rPr>
        <w:t>_________________________________________________________________</w:t>
      </w:r>
    </w:p>
    <w:p w14:paraId="2E748757" w14:textId="77777777" w:rsidR="00531481" w:rsidRDefault="00531481">
      <w:pPr>
        <w:spacing w:line="360" w:lineRule="atLeast"/>
        <w:jc w:val="both"/>
        <w:rPr>
          <w:spacing w:val="40"/>
        </w:rPr>
      </w:pPr>
    </w:p>
    <w:p w14:paraId="4778F2DD" w14:textId="77777777" w:rsidR="00531481" w:rsidRDefault="00531481">
      <w:pPr>
        <w:spacing w:after="72" w:line="360" w:lineRule="atLeast"/>
        <w:ind w:left="533" w:hanging="533"/>
        <w:jc w:val="both"/>
        <w:rPr>
          <w:spacing w:val="20"/>
        </w:rPr>
      </w:pPr>
      <w:r>
        <w:rPr>
          <w:rFonts w:hint="eastAsia"/>
          <w:spacing w:val="40"/>
        </w:rPr>
        <w:t>2.</w:t>
      </w:r>
      <w:r>
        <w:rPr>
          <w:rFonts w:hint="eastAsia"/>
          <w:spacing w:val="40"/>
        </w:rPr>
        <w:tab/>
      </w:r>
      <w:r>
        <w:rPr>
          <w:rFonts w:hint="eastAsia"/>
          <w:spacing w:val="20"/>
        </w:rPr>
        <w:t>假設把</w:t>
      </w:r>
      <w:r>
        <w:rPr>
          <w:spacing w:val="20"/>
        </w:rPr>
        <w:t>21</w:t>
      </w:r>
      <w:r>
        <w:rPr>
          <w:rFonts w:hint="eastAsia"/>
          <w:spacing w:val="20"/>
        </w:rPr>
        <w:t>位最低薪金的文員工資提升到</w:t>
      </w:r>
      <w:r>
        <w:rPr>
          <w:spacing w:val="20"/>
        </w:rPr>
        <w:t>$</w:t>
      </w:r>
      <w:r w:rsidR="00983AE0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，找出</w:t>
      </w:r>
    </w:p>
    <w:p w14:paraId="0609F576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rFonts w:hint="eastAsia"/>
          <w:spacing w:val="20"/>
        </w:rPr>
        <w:tab/>
      </w:r>
      <w:r>
        <w:rPr>
          <w:spacing w:val="20"/>
        </w:rPr>
        <w:t>(a)</w:t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>新的算術平均數</w:t>
      </w:r>
      <w:r w:rsidR="000C59FD">
        <w:rPr>
          <w:rFonts w:hint="eastAsia"/>
          <w:spacing w:val="20"/>
          <w:lang w:eastAsia="zh-HK"/>
        </w:rPr>
        <w:t>（準確至兩位小數）</w:t>
      </w:r>
      <w:r>
        <w:rPr>
          <w:spacing w:val="20"/>
        </w:rPr>
        <w:t>，</w:t>
      </w:r>
    </w:p>
    <w:p w14:paraId="471A55EE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585F6FCA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60507A8A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0A79D807" w14:textId="77777777" w:rsidR="00531481" w:rsidRDefault="00531481">
      <w:pPr>
        <w:spacing w:before="120" w:after="72" w:line="420" w:lineRule="exact"/>
        <w:ind w:left="476" w:firstLine="476"/>
        <w:jc w:val="both"/>
      </w:pPr>
      <w:r>
        <w:t>_____________________________________________________________</w:t>
      </w:r>
    </w:p>
    <w:p w14:paraId="7F613A7D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  <w:r>
        <w:rPr>
          <w:spacing w:val="40"/>
        </w:rPr>
        <w:tab/>
        <w:t>(b)</w:t>
      </w:r>
      <w:r>
        <w:rPr>
          <w:rFonts w:hint="eastAsia"/>
          <w:spacing w:val="40"/>
        </w:rPr>
        <w:tab/>
      </w:r>
      <w:r>
        <w:rPr>
          <w:rFonts w:hint="eastAsia"/>
          <w:spacing w:val="40"/>
        </w:rPr>
        <w:t>新的眾數</w:t>
      </w:r>
      <w:r>
        <w:rPr>
          <w:spacing w:val="40"/>
        </w:rPr>
        <w:t>，</w:t>
      </w:r>
    </w:p>
    <w:p w14:paraId="500DC538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3B53E044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1BCF7243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005F3ADA" w14:textId="77777777" w:rsidR="00531481" w:rsidRDefault="00531481">
      <w:pPr>
        <w:spacing w:before="120" w:after="72" w:line="420" w:lineRule="exact"/>
        <w:ind w:left="476" w:firstLine="476"/>
        <w:jc w:val="both"/>
      </w:pPr>
      <w:r>
        <w:t>_____________________________________________________________</w:t>
      </w:r>
    </w:p>
    <w:p w14:paraId="60616DBF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  <w:r>
        <w:rPr>
          <w:spacing w:val="40"/>
        </w:rPr>
        <w:tab/>
        <w:t>(c)</w:t>
      </w:r>
      <w:r>
        <w:rPr>
          <w:rFonts w:hint="eastAsia"/>
          <w:spacing w:val="40"/>
        </w:rPr>
        <w:tab/>
      </w:r>
      <w:r>
        <w:rPr>
          <w:rFonts w:hint="eastAsia"/>
          <w:spacing w:val="40"/>
        </w:rPr>
        <w:t>新的中位數。</w:t>
      </w:r>
    </w:p>
    <w:p w14:paraId="14BC2D34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121EEC93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47667E39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42051ABD" w14:textId="77777777" w:rsidR="00531481" w:rsidRDefault="00531481">
      <w:pPr>
        <w:spacing w:before="120" w:line="420" w:lineRule="exact"/>
        <w:ind w:left="475" w:firstLine="475"/>
        <w:jc w:val="both"/>
      </w:pPr>
      <w:r>
        <w:t>_____________________________________________________________</w:t>
      </w:r>
    </w:p>
    <w:p w14:paraId="58DF89D1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</w:p>
    <w:p w14:paraId="12B709DE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</w:p>
    <w:p w14:paraId="1302558E" w14:textId="77777777" w:rsidR="00531481" w:rsidRDefault="00531481">
      <w:pPr>
        <w:spacing w:line="360" w:lineRule="exact"/>
        <w:ind w:left="533" w:hanging="533"/>
        <w:jc w:val="both"/>
        <w:rPr>
          <w:spacing w:val="20"/>
        </w:rPr>
      </w:pPr>
      <w:r>
        <w:rPr>
          <w:spacing w:val="40"/>
        </w:rPr>
        <w:lastRenderedPageBreak/>
        <w:t>3.</w:t>
      </w:r>
      <w:r>
        <w:rPr>
          <w:spacing w:val="40"/>
        </w:rPr>
        <w:tab/>
      </w:r>
      <w:r>
        <w:rPr>
          <w:rFonts w:hint="eastAsia"/>
          <w:spacing w:val="20"/>
        </w:rPr>
        <w:t>假使他們全部獲得加薪</w:t>
      </w:r>
      <w:r w:rsidR="000C59FD">
        <w:rPr>
          <w:rFonts w:hint="eastAsia"/>
          <w:spacing w:val="20"/>
          <w:lang w:eastAsia="zh-HK"/>
        </w:rPr>
        <w:t>至</w:t>
      </w:r>
      <w:r w:rsidR="000C59FD">
        <w:rPr>
          <w:rFonts w:hint="eastAsia"/>
          <w:spacing w:val="20"/>
          <w:lang w:eastAsia="zh-HK"/>
        </w:rPr>
        <w:t>$14 500</w:t>
      </w:r>
      <w:r>
        <w:rPr>
          <w:rFonts w:hint="eastAsia"/>
          <w:spacing w:val="20"/>
        </w:rPr>
        <w:t>，</w:t>
      </w:r>
    </w:p>
    <w:p w14:paraId="5B98DC23" w14:textId="77777777" w:rsidR="00531481" w:rsidRDefault="00531481">
      <w:pPr>
        <w:spacing w:line="360" w:lineRule="exact"/>
        <w:ind w:left="533" w:hanging="533"/>
        <w:jc w:val="both"/>
        <w:rPr>
          <w:spacing w:val="20"/>
        </w:rPr>
      </w:pPr>
      <w:r>
        <w:rPr>
          <w:rFonts w:hint="eastAsia"/>
          <w:spacing w:val="20"/>
        </w:rPr>
        <w:tab/>
      </w:r>
      <w:r>
        <w:rPr>
          <w:spacing w:val="20"/>
        </w:rPr>
        <w:t>(a)</w:t>
      </w:r>
      <w:r>
        <w:rPr>
          <w:spacing w:val="20"/>
        </w:rPr>
        <w:tab/>
      </w:r>
      <w:r>
        <w:rPr>
          <w:rFonts w:hint="eastAsia"/>
          <w:spacing w:val="20"/>
        </w:rPr>
        <w:t>哪個集中趨勢的量度保持不變？</w:t>
      </w:r>
    </w:p>
    <w:p w14:paraId="1242035C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09878F55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3092581E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794B3F20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56C1B2B9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5FF24609" w14:textId="77777777" w:rsidR="00531481" w:rsidRDefault="00531481">
      <w:pPr>
        <w:spacing w:before="180" w:line="420" w:lineRule="exact"/>
        <w:ind w:left="476" w:firstLine="476"/>
        <w:jc w:val="both"/>
        <w:rPr>
          <w:spacing w:val="40"/>
        </w:rPr>
      </w:pPr>
      <w:r>
        <w:t>_____________________________________________________________</w:t>
      </w:r>
    </w:p>
    <w:p w14:paraId="6C75B782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</w:p>
    <w:p w14:paraId="7B0DFA2C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rFonts w:hint="eastAsia"/>
          <w:spacing w:val="40"/>
        </w:rPr>
        <w:tab/>
      </w:r>
      <w:r>
        <w:rPr>
          <w:spacing w:val="40"/>
        </w:rPr>
        <w:t>(b)</w:t>
      </w:r>
      <w:r>
        <w:rPr>
          <w:spacing w:val="40"/>
        </w:rPr>
        <w:tab/>
      </w:r>
      <w:r>
        <w:rPr>
          <w:rFonts w:hint="eastAsia"/>
          <w:spacing w:val="20"/>
        </w:rPr>
        <w:t>哪個集中趨勢的量度改變了？為什麼？</w:t>
      </w:r>
    </w:p>
    <w:p w14:paraId="6243653D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4E8FCDB8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7DD3EFA5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469D8B0C" w14:textId="77777777" w:rsidR="00531481" w:rsidRDefault="00531481">
      <w:pPr>
        <w:spacing w:before="180" w:line="420" w:lineRule="exact"/>
        <w:ind w:left="476" w:firstLine="476"/>
        <w:jc w:val="both"/>
      </w:pPr>
      <w:r>
        <w:rPr>
          <w:rFonts w:hint="eastAsia"/>
        </w:rPr>
        <w:t>_</w:t>
      </w:r>
      <w:r>
        <w:t>____________________________________________________________</w:t>
      </w:r>
    </w:p>
    <w:p w14:paraId="24EC19D0" w14:textId="77777777" w:rsidR="00531481" w:rsidRDefault="00531481">
      <w:pPr>
        <w:spacing w:before="180" w:line="420" w:lineRule="exact"/>
        <w:ind w:left="476" w:firstLine="476"/>
        <w:jc w:val="both"/>
      </w:pPr>
      <w:r>
        <w:t>_____________________________________________________________</w:t>
      </w:r>
    </w:p>
    <w:p w14:paraId="10A6FADC" w14:textId="77777777" w:rsidR="00531481" w:rsidRDefault="00531481">
      <w:pPr>
        <w:spacing w:before="180" w:line="420" w:lineRule="exact"/>
        <w:ind w:left="952"/>
        <w:jc w:val="both"/>
      </w:pPr>
      <w:r>
        <w:t>_____________________________________________________________</w:t>
      </w:r>
    </w:p>
    <w:p w14:paraId="70F28989" w14:textId="77777777" w:rsidR="00531481" w:rsidRDefault="00531481">
      <w:pPr>
        <w:spacing w:before="180" w:line="420" w:lineRule="exact"/>
        <w:ind w:left="476" w:firstLine="476"/>
        <w:jc w:val="both"/>
        <w:rPr>
          <w:spacing w:val="40"/>
        </w:rPr>
      </w:pPr>
      <w:r>
        <w:t>_____________________________________________________________</w:t>
      </w:r>
    </w:p>
    <w:p w14:paraId="23932EC7" w14:textId="77777777" w:rsidR="00531481" w:rsidRDefault="00531481">
      <w:pPr>
        <w:spacing w:line="360" w:lineRule="atLeast"/>
        <w:ind w:left="533" w:hanging="58"/>
        <w:jc w:val="both"/>
        <w:rPr>
          <w:spacing w:val="40"/>
        </w:rPr>
      </w:pPr>
    </w:p>
    <w:p w14:paraId="6076523F" w14:textId="77777777" w:rsidR="00531481" w:rsidRDefault="00531481">
      <w:pPr>
        <w:spacing w:after="72" w:line="360" w:lineRule="atLeast"/>
        <w:ind w:left="533" w:hanging="57"/>
        <w:jc w:val="both"/>
        <w:rPr>
          <w:spacing w:val="20"/>
        </w:rPr>
      </w:pPr>
      <w:r>
        <w:rPr>
          <w:spacing w:val="40"/>
        </w:rPr>
        <w:t>(c)</w:t>
      </w:r>
      <w:r>
        <w:rPr>
          <w:spacing w:val="40"/>
        </w:rPr>
        <w:tab/>
      </w:r>
      <w:r>
        <w:rPr>
          <w:rFonts w:hint="eastAsia"/>
          <w:spacing w:val="20"/>
        </w:rPr>
        <w:t>如果我們只增加其中一個或兩個文員的薪金，</w:t>
      </w:r>
    </w:p>
    <w:p w14:paraId="363E1F71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ab/>
      </w:r>
      <w:r>
        <w:rPr>
          <w:spacing w:val="20"/>
        </w:rPr>
        <w:t>(</w:t>
      </w:r>
      <w:proofErr w:type="spellStart"/>
      <w:r>
        <w:rPr>
          <w:spacing w:val="20"/>
        </w:rPr>
        <w:t>i</w:t>
      </w:r>
      <w:proofErr w:type="spellEnd"/>
      <w:r>
        <w:rPr>
          <w:spacing w:val="20"/>
        </w:rPr>
        <w:t>)</w:t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>哪個集中趨勢肯定會改變？</w:t>
      </w:r>
    </w:p>
    <w:p w14:paraId="084902C1" w14:textId="77777777" w:rsidR="00531481" w:rsidRDefault="00531481">
      <w:pPr>
        <w:spacing w:before="180" w:line="420" w:lineRule="exact"/>
        <w:ind w:left="953" w:firstLine="476"/>
        <w:jc w:val="both"/>
      </w:pPr>
      <w:r>
        <w:t>_________________________________________________________</w:t>
      </w:r>
    </w:p>
    <w:p w14:paraId="73FB4B46" w14:textId="77777777" w:rsidR="00531481" w:rsidRDefault="00531481">
      <w:pPr>
        <w:spacing w:before="180" w:after="72" w:line="420" w:lineRule="exact"/>
        <w:ind w:left="953" w:firstLine="476"/>
        <w:jc w:val="both"/>
      </w:pPr>
      <w:r>
        <w:t>_________________________________________________________</w:t>
      </w:r>
    </w:p>
    <w:p w14:paraId="0A83C03B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  <w:r>
        <w:rPr>
          <w:rFonts w:hint="eastAsia"/>
          <w:spacing w:val="40"/>
        </w:rPr>
        <w:tab/>
      </w:r>
      <w:r>
        <w:rPr>
          <w:rFonts w:hint="eastAsia"/>
          <w:spacing w:val="40"/>
        </w:rPr>
        <w:tab/>
      </w:r>
      <w:r>
        <w:rPr>
          <w:spacing w:val="40"/>
        </w:rPr>
        <w:t>(ii)</w:t>
      </w:r>
      <w:r>
        <w:rPr>
          <w:spacing w:val="20"/>
        </w:rPr>
        <w:tab/>
      </w:r>
      <w:r>
        <w:rPr>
          <w:rFonts w:hint="eastAsia"/>
          <w:spacing w:val="20"/>
        </w:rPr>
        <w:t>在其他的集中趨勢中，哪個最大機會保持不變？</w:t>
      </w:r>
    </w:p>
    <w:p w14:paraId="7B725E63" w14:textId="77777777" w:rsidR="00531481" w:rsidRDefault="00531481">
      <w:pPr>
        <w:spacing w:before="180" w:line="420" w:lineRule="exact"/>
        <w:ind w:left="950" w:firstLine="475"/>
        <w:jc w:val="both"/>
      </w:pPr>
      <w:r>
        <w:t>_________________________________________________________</w:t>
      </w:r>
    </w:p>
    <w:p w14:paraId="6D9BFCB0" w14:textId="77777777" w:rsidR="00531481" w:rsidRDefault="00531481">
      <w:pPr>
        <w:spacing w:before="180" w:line="420" w:lineRule="exact"/>
        <w:ind w:left="949" w:firstLine="476"/>
        <w:jc w:val="both"/>
      </w:pPr>
      <w:r>
        <w:t>_________________________________________________________</w:t>
      </w:r>
    </w:p>
    <w:p w14:paraId="1439EE8A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</w:p>
    <w:p w14:paraId="0D80EEB1" w14:textId="77777777" w:rsidR="00531481" w:rsidRDefault="00531481">
      <w:pPr>
        <w:spacing w:line="360" w:lineRule="atLeast"/>
        <w:jc w:val="both"/>
        <w:rPr>
          <w:spacing w:val="40"/>
        </w:rPr>
      </w:pPr>
    </w:p>
    <w:p w14:paraId="2651A583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rFonts w:hint="eastAsia"/>
          <w:spacing w:val="40"/>
        </w:rPr>
        <w:tab/>
      </w:r>
      <w:r>
        <w:rPr>
          <w:rFonts w:hint="eastAsia"/>
          <w:spacing w:val="40"/>
        </w:rPr>
        <w:tab/>
      </w:r>
      <w:r>
        <w:rPr>
          <w:spacing w:val="40"/>
        </w:rPr>
        <w:t>(iii)</w:t>
      </w:r>
      <w:r>
        <w:rPr>
          <w:rFonts w:hint="eastAsia"/>
          <w:spacing w:val="20"/>
        </w:rPr>
        <w:t>對中位數有何影響？</w:t>
      </w:r>
    </w:p>
    <w:p w14:paraId="254768AF" w14:textId="77777777" w:rsidR="00531481" w:rsidRDefault="00531481">
      <w:pPr>
        <w:spacing w:before="180" w:line="420" w:lineRule="exact"/>
        <w:ind w:left="953" w:firstLine="476"/>
        <w:jc w:val="both"/>
      </w:pPr>
      <w:r>
        <w:rPr>
          <w:rFonts w:hint="eastAsia"/>
        </w:rPr>
        <w:t>_</w:t>
      </w:r>
      <w:r>
        <w:t>________________________________________________________</w:t>
      </w:r>
    </w:p>
    <w:p w14:paraId="3F87D019" w14:textId="77777777" w:rsidR="00531481" w:rsidRDefault="00531481">
      <w:pPr>
        <w:spacing w:before="180" w:line="420" w:lineRule="exact"/>
        <w:ind w:left="953" w:firstLine="476"/>
        <w:jc w:val="both"/>
      </w:pPr>
      <w:r>
        <w:rPr>
          <w:rFonts w:hint="eastAsia"/>
        </w:rPr>
        <w:t>_</w:t>
      </w:r>
      <w:r>
        <w:t>________________________________________________________</w:t>
      </w:r>
    </w:p>
    <w:p w14:paraId="584736B5" w14:textId="77777777" w:rsidR="00531481" w:rsidRDefault="00531481">
      <w:pPr>
        <w:spacing w:line="360" w:lineRule="atLeast"/>
        <w:jc w:val="both"/>
        <w:rPr>
          <w:spacing w:val="40"/>
        </w:rPr>
      </w:pPr>
    </w:p>
    <w:p w14:paraId="3F0A9F9C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spacing w:val="40"/>
        </w:rPr>
        <w:t>4.</w:t>
      </w:r>
      <w:r>
        <w:rPr>
          <w:spacing w:val="20"/>
        </w:rPr>
        <w:tab/>
      </w:r>
      <w:r>
        <w:rPr>
          <w:rFonts w:hint="eastAsia"/>
          <w:spacing w:val="20"/>
        </w:rPr>
        <w:t>如果只有主席的薪金增加而令到公司的平均薪金增加了</w:t>
      </w:r>
      <w:r>
        <w:rPr>
          <w:spacing w:val="20"/>
        </w:rPr>
        <w:t>$1 000</w:t>
      </w:r>
      <w:r>
        <w:rPr>
          <w:rFonts w:hint="eastAsia"/>
          <w:spacing w:val="20"/>
        </w:rPr>
        <w:t>，問主席新的薪金是多少？</w:t>
      </w:r>
    </w:p>
    <w:p w14:paraId="159A060E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50E70D85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4AFE7744" w14:textId="77777777" w:rsidR="00531481" w:rsidRDefault="00531481">
      <w:pPr>
        <w:spacing w:line="360" w:lineRule="atLeast"/>
        <w:ind w:left="533" w:hanging="533"/>
        <w:jc w:val="both"/>
        <w:rPr>
          <w:spacing w:val="40"/>
        </w:rPr>
      </w:pPr>
    </w:p>
    <w:p w14:paraId="1F323E47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  <w:r>
        <w:rPr>
          <w:spacing w:val="40"/>
        </w:rPr>
        <w:t>5.</w:t>
      </w:r>
      <w:r>
        <w:rPr>
          <w:spacing w:val="40"/>
        </w:rPr>
        <w:tab/>
      </w:r>
      <w:r>
        <w:rPr>
          <w:rFonts w:hint="eastAsia"/>
          <w:spacing w:val="20"/>
        </w:rPr>
        <w:t>如果公司解僱了一個管工和兩個工人，試估計究竟平均薪金將會增加、減少抑或保持不變。請提供理由。</w:t>
      </w:r>
    </w:p>
    <w:p w14:paraId="658BE3B6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42ABA69E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4E23CBA5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4E486763" w14:textId="77777777" w:rsidR="00531481" w:rsidRDefault="00531481">
      <w:pPr>
        <w:spacing w:before="180" w:line="420" w:lineRule="exact"/>
        <w:ind w:firstLine="476"/>
        <w:jc w:val="both"/>
      </w:pPr>
      <w:r>
        <w:rPr>
          <w:rFonts w:hint="eastAsia"/>
        </w:rPr>
        <w:t>_________________________________________________________________</w:t>
      </w:r>
    </w:p>
    <w:p w14:paraId="4AB310C3" w14:textId="77777777" w:rsidR="00531481" w:rsidRDefault="00531481">
      <w:pPr>
        <w:spacing w:line="420" w:lineRule="exact"/>
        <w:rPr>
          <w:spacing w:val="40"/>
        </w:rPr>
      </w:pPr>
    </w:p>
    <w:p w14:paraId="5296F3D6" w14:textId="77777777" w:rsidR="00531481" w:rsidRDefault="00531481">
      <w:pPr>
        <w:tabs>
          <w:tab w:val="left" w:pos="900"/>
          <w:tab w:val="left" w:pos="2340"/>
        </w:tabs>
        <w:spacing w:line="360" w:lineRule="atLeast"/>
        <w:jc w:val="both"/>
        <w:rPr>
          <w:b/>
          <w:spacing w:val="20"/>
        </w:rPr>
      </w:pPr>
      <w:r>
        <w:rPr>
          <w:b/>
          <w:spacing w:val="40"/>
        </w:rPr>
        <w:br w:type="page"/>
      </w:r>
      <w:r>
        <w:rPr>
          <w:rFonts w:hint="eastAsia"/>
          <w:b/>
          <w:spacing w:val="20"/>
        </w:rPr>
        <w:lastRenderedPageBreak/>
        <w:t>教師注意事項：</w:t>
      </w:r>
    </w:p>
    <w:p w14:paraId="04154145" w14:textId="77777777" w:rsidR="00531481" w:rsidRDefault="00531481">
      <w:pPr>
        <w:tabs>
          <w:tab w:val="left" w:pos="900"/>
          <w:tab w:val="left" w:pos="2340"/>
        </w:tabs>
        <w:spacing w:line="360" w:lineRule="atLeast"/>
        <w:jc w:val="both"/>
        <w:rPr>
          <w:b/>
          <w:spacing w:val="20"/>
        </w:rPr>
      </w:pPr>
    </w:p>
    <w:p w14:paraId="3E75B674" w14:textId="77777777" w:rsidR="00531481" w:rsidRDefault="00531481">
      <w:pPr>
        <w:spacing w:line="360" w:lineRule="atLeast"/>
        <w:ind w:left="539" w:hanging="539"/>
        <w:rPr>
          <w:spacing w:val="20"/>
        </w:rPr>
      </w:pPr>
      <w:r>
        <w:rPr>
          <w:spacing w:val="20"/>
        </w:rPr>
        <w:t>1.</w:t>
      </w:r>
      <w:r>
        <w:rPr>
          <w:spacing w:val="20"/>
        </w:rPr>
        <w:tab/>
      </w:r>
      <w:r>
        <w:rPr>
          <w:rFonts w:hint="eastAsia"/>
          <w:spacing w:val="20"/>
        </w:rPr>
        <w:t>問題</w:t>
      </w:r>
      <w:r>
        <w:rPr>
          <w:spacing w:val="20"/>
        </w:rPr>
        <w:t>1</w:t>
      </w:r>
      <w:r>
        <w:rPr>
          <w:rFonts w:hint="eastAsia"/>
          <w:spacing w:val="20"/>
        </w:rPr>
        <w:t>的建議答案如下：</w:t>
      </w:r>
    </w:p>
    <w:p w14:paraId="44E5576F" w14:textId="77777777" w:rsidR="00531481" w:rsidRDefault="00531481">
      <w:pPr>
        <w:spacing w:line="360" w:lineRule="atLeast"/>
        <w:ind w:left="539" w:firstLine="1"/>
        <w:rPr>
          <w:spacing w:val="20"/>
        </w:rPr>
      </w:pPr>
      <w:r>
        <w:rPr>
          <w:rFonts w:hint="eastAsia"/>
          <w:spacing w:val="20"/>
        </w:rPr>
        <w:t>對於學生支持哪個論點的討論，是沒有單一答案的。管理階層自然地傾向使用平均數，工會領袖則傾向中位數，而低薪工會會員則傾向眾數。</w:t>
      </w:r>
    </w:p>
    <w:p w14:paraId="2D580841" w14:textId="77777777" w:rsidR="00531481" w:rsidRDefault="00531481">
      <w:pPr>
        <w:adjustRightInd w:val="0"/>
        <w:snapToGrid w:val="0"/>
        <w:spacing w:line="360" w:lineRule="atLeast"/>
        <w:ind w:left="533" w:hanging="533"/>
        <w:rPr>
          <w:spacing w:val="20"/>
          <w:sz w:val="16"/>
        </w:rPr>
      </w:pPr>
    </w:p>
    <w:p w14:paraId="254171AB" w14:textId="77777777" w:rsidR="00531481" w:rsidRDefault="00531481">
      <w:pPr>
        <w:spacing w:line="360" w:lineRule="atLeast"/>
        <w:ind w:left="539" w:hanging="539"/>
        <w:rPr>
          <w:spacing w:val="20"/>
        </w:rPr>
      </w:pPr>
      <w:r>
        <w:rPr>
          <w:spacing w:val="20"/>
        </w:rPr>
        <w:t>2.</w:t>
      </w:r>
      <w:r>
        <w:rPr>
          <w:spacing w:val="20"/>
        </w:rPr>
        <w:tab/>
      </w:r>
      <w:r>
        <w:rPr>
          <w:rFonts w:hint="eastAsia"/>
          <w:spacing w:val="20"/>
        </w:rPr>
        <w:t>問題</w:t>
      </w:r>
      <w:r>
        <w:rPr>
          <w:spacing w:val="20"/>
        </w:rPr>
        <w:t>2</w:t>
      </w:r>
      <w:r>
        <w:rPr>
          <w:rFonts w:hint="eastAsia"/>
          <w:spacing w:val="20"/>
        </w:rPr>
        <w:t>的建議答案如下：</w:t>
      </w:r>
    </w:p>
    <w:p w14:paraId="5AB26E9B" w14:textId="77777777" w:rsidR="00531481" w:rsidRDefault="00531481">
      <w:pPr>
        <w:spacing w:line="360" w:lineRule="atLeast"/>
        <w:ind w:left="1066" w:hanging="533"/>
        <w:rPr>
          <w:spacing w:val="20"/>
        </w:rPr>
      </w:pPr>
      <w:r>
        <w:rPr>
          <w:rFonts w:hint="eastAsia"/>
          <w:spacing w:val="20"/>
        </w:rPr>
        <w:t>若然把</w:t>
      </w:r>
      <w:r>
        <w:rPr>
          <w:spacing w:val="20"/>
        </w:rPr>
        <w:t>21</w:t>
      </w:r>
      <w:r>
        <w:rPr>
          <w:rFonts w:hint="eastAsia"/>
          <w:spacing w:val="20"/>
        </w:rPr>
        <w:t>位最低薪金的文員工資提升到</w:t>
      </w:r>
      <w:r>
        <w:rPr>
          <w:spacing w:val="20"/>
        </w:rPr>
        <w:t>$</w:t>
      </w:r>
      <w:r w:rsidR="000C59FD">
        <w:rPr>
          <w:rFonts w:hint="eastAsia"/>
          <w:spacing w:val="20"/>
        </w:rPr>
        <w:t>14 500</w:t>
      </w:r>
      <w:r>
        <w:rPr>
          <w:rFonts w:hint="eastAsia"/>
          <w:spacing w:val="20"/>
        </w:rPr>
        <w:t>，則</w:t>
      </w:r>
    </w:p>
    <w:p w14:paraId="0A4A2713" w14:textId="77777777" w:rsidR="00531481" w:rsidRDefault="00531481">
      <w:pPr>
        <w:numPr>
          <w:ilvl w:val="0"/>
          <w:numId w:val="28"/>
        </w:numPr>
        <w:spacing w:line="360" w:lineRule="atLeast"/>
        <w:jc w:val="both"/>
        <w:rPr>
          <w:spacing w:val="20"/>
        </w:rPr>
      </w:pPr>
      <w:r>
        <w:rPr>
          <w:rFonts w:hint="eastAsia"/>
          <w:spacing w:val="20"/>
        </w:rPr>
        <w:t>新的算術平均數</w:t>
      </w:r>
      <w:r>
        <w:rPr>
          <w:rFonts w:hint="eastAsia"/>
          <w:spacing w:val="20"/>
        </w:rPr>
        <w:sym w:font="Symbol" w:char="F0BB"/>
      </w:r>
      <w:r>
        <w:rPr>
          <w:rFonts w:hint="eastAsia"/>
          <w:spacing w:val="20"/>
        </w:rPr>
        <w:t xml:space="preserve"> </w:t>
      </w:r>
      <w:r>
        <w:rPr>
          <w:spacing w:val="20"/>
        </w:rPr>
        <w:t>$</w:t>
      </w:r>
      <w:r w:rsidR="006A5843">
        <w:rPr>
          <w:rFonts w:hint="eastAsia"/>
          <w:spacing w:val="20"/>
        </w:rPr>
        <w:t>22 615.38</w:t>
      </w:r>
      <w:r w:rsidR="000C59FD">
        <w:rPr>
          <w:rFonts w:hint="eastAsia"/>
          <w:spacing w:val="20"/>
          <w:lang w:eastAsia="zh-HK"/>
        </w:rPr>
        <w:t>（準確至兩位小數）</w:t>
      </w:r>
      <w:r>
        <w:rPr>
          <w:rFonts w:hint="eastAsia"/>
          <w:spacing w:val="20"/>
        </w:rPr>
        <w:t>；</w:t>
      </w:r>
    </w:p>
    <w:p w14:paraId="59C9B38E" w14:textId="77777777" w:rsidR="00531481" w:rsidRDefault="00531481">
      <w:pPr>
        <w:numPr>
          <w:ilvl w:val="0"/>
          <w:numId w:val="28"/>
        </w:numPr>
        <w:tabs>
          <w:tab w:val="clear" w:pos="1079"/>
          <w:tab w:val="left" w:pos="1077"/>
        </w:tabs>
        <w:spacing w:line="360" w:lineRule="atLeast"/>
        <w:jc w:val="both"/>
        <w:rPr>
          <w:spacing w:val="20"/>
        </w:rPr>
      </w:pPr>
      <w:r>
        <w:rPr>
          <w:rFonts w:hint="eastAsia"/>
          <w:spacing w:val="20"/>
        </w:rPr>
        <w:t>新的眾數＝</w:t>
      </w:r>
      <w:r>
        <w:rPr>
          <w:spacing w:val="20"/>
        </w:rPr>
        <w:t>$</w:t>
      </w:r>
      <w:r w:rsidR="000C59FD">
        <w:rPr>
          <w:spacing w:val="20"/>
        </w:rPr>
        <w:t>14</w:t>
      </w:r>
      <w:r w:rsidR="000C59FD">
        <w:rPr>
          <w:rFonts w:hint="eastAsia"/>
          <w:spacing w:val="20"/>
        </w:rPr>
        <w:t xml:space="preserve"> 500</w:t>
      </w:r>
      <w:r>
        <w:rPr>
          <w:rFonts w:hint="eastAsia"/>
          <w:spacing w:val="20"/>
        </w:rPr>
        <w:t>；</w:t>
      </w:r>
    </w:p>
    <w:p w14:paraId="29FA3C82" w14:textId="77777777" w:rsidR="00531481" w:rsidRDefault="00531481">
      <w:pPr>
        <w:numPr>
          <w:ilvl w:val="0"/>
          <w:numId w:val="28"/>
        </w:numPr>
        <w:tabs>
          <w:tab w:val="clear" w:pos="1079"/>
          <w:tab w:val="left" w:pos="1077"/>
        </w:tabs>
        <w:spacing w:line="360" w:lineRule="atLeast"/>
        <w:jc w:val="both"/>
        <w:rPr>
          <w:spacing w:val="20"/>
        </w:rPr>
      </w:pPr>
      <w:r>
        <w:rPr>
          <w:rFonts w:hint="eastAsia"/>
          <w:spacing w:val="20"/>
        </w:rPr>
        <w:t>新的中位數＝</w:t>
      </w:r>
      <w:r>
        <w:rPr>
          <w:spacing w:val="20"/>
        </w:rPr>
        <w:t>$</w:t>
      </w:r>
      <w:r w:rsidR="000C59FD">
        <w:rPr>
          <w:spacing w:val="20"/>
        </w:rPr>
        <w:t>14</w:t>
      </w:r>
      <w:r w:rsidR="000C59FD">
        <w:rPr>
          <w:rFonts w:hint="eastAsia"/>
          <w:spacing w:val="20"/>
        </w:rPr>
        <w:t xml:space="preserve"> 500</w:t>
      </w:r>
      <w:r>
        <w:rPr>
          <w:rFonts w:hint="eastAsia"/>
          <w:spacing w:val="20"/>
        </w:rPr>
        <w:t>。</w:t>
      </w:r>
    </w:p>
    <w:p w14:paraId="7FF00C9B" w14:textId="77777777" w:rsidR="00531481" w:rsidRDefault="00531481">
      <w:pPr>
        <w:adjustRightInd w:val="0"/>
        <w:snapToGrid w:val="0"/>
        <w:spacing w:line="360" w:lineRule="atLeast"/>
        <w:ind w:left="533"/>
        <w:jc w:val="both"/>
        <w:rPr>
          <w:spacing w:val="20"/>
          <w:sz w:val="16"/>
        </w:rPr>
      </w:pPr>
    </w:p>
    <w:p w14:paraId="37209E28" w14:textId="77777777" w:rsidR="00531481" w:rsidRDefault="00531481">
      <w:pPr>
        <w:spacing w:line="360" w:lineRule="atLeast"/>
        <w:ind w:left="539" w:hanging="539"/>
        <w:rPr>
          <w:spacing w:val="20"/>
        </w:rPr>
      </w:pPr>
      <w:r>
        <w:rPr>
          <w:spacing w:val="20"/>
        </w:rPr>
        <w:t>3.</w:t>
      </w:r>
      <w:r>
        <w:rPr>
          <w:spacing w:val="20"/>
        </w:rPr>
        <w:tab/>
      </w:r>
      <w:r>
        <w:rPr>
          <w:rFonts w:hint="eastAsia"/>
          <w:spacing w:val="20"/>
        </w:rPr>
        <w:t>問題</w:t>
      </w:r>
      <w:r>
        <w:rPr>
          <w:spacing w:val="20"/>
        </w:rPr>
        <w:t>3</w:t>
      </w:r>
      <w:r>
        <w:rPr>
          <w:rFonts w:hint="eastAsia"/>
          <w:spacing w:val="20"/>
        </w:rPr>
        <w:t>的建議答案如下：</w:t>
      </w:r>
    </w:p>
    <w:p w14:paraId="79602424" w14:textId="77777777" w:rsidR="00531481" w:rsidRDefault="00531481">
      <w:pPr>
        <w:tabs>
          <w:tab w:val="left" w:pos="1077"/>
        </w:tabs>
        <w:spacing w:line="360" w:lineRule="atLeast"/>
        <w:ind w:left="540" w:hanging="1"/>
        <w:jc w:val="both"/>
        <w:rPr>
          <w:spacing w:val="20"/>
        </w:rPr>
      </w:pPr>
      <w:r>
        <w:rPr>
          <w:spacing w:val="20"/>
        </w:rPr>
        <w:tab/>
        <w:t>(a)</w:t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>眾數與中位數保持不變。</w:t>
      </w:r>
    </w:p>
    <w:p w14:paraId="78578172" w14:textId="77777777" w:rsidR="00531481" w:rsidRDefault="00531481">
      <w:pPr>
        <w:tabs>
          <w:tab w:val="left" w:pos="533"/>
        </w:tabs>
        <w:spacing w:line="360" w:lineRule="atLeast"/>
        <w:ind w:left="1066" w:hanging="533"/>
        <w:jc w:val="both"/>
        <w:rPr>
          <w:spacing w:val="20"/>
        </w:rPr>
      </w:pPr>
      <w:r>
        <w:rPr>
          <w:spacing w:val="20"/>
        </w:rPr>
        <w:t>(b)</w:t>
      </w:r>
      <w:r>
        <w:rPr>
          <w:rFonts w:hint="eastAsia"/>
          <w:spacing w:val="20"/>
        </w:rPr>
        <w:tab/>
      </w:r>
      <w:r>
        <w:rPr>
          <w:rFonts w:hint="eastAsia"/>
          <w:spacing w:val="20"/>
        </w:rPr>
        <w:t>由於算術平均數的計算涉及所有數據，因此算術平均數會改變。</w:t>
      </w:r>
    </w:p>
    <w:p w14:paraId="500DE2BB" w14:textId="77777777" w:rsidR="00531481" w:rsidRDefault="00531481">
      <w:pPr>
        <w:tabs>
          <w:tab w:val="left" w:pos="1077"/>
          <w:tab w:val="left" w:pos="1644"/>
        </w:tabs>
        <w:spacing w:line="360" w:lineRule="atLeast"/>
        <w:ind w:left="539"/>
        <w:rPr>
          <w:spacing w:val="20"/>
        </w:rPr>
      </w:pPr>
      <w:r>
        <w:rPr>
          <w:spacing w:val="20"/>
        </w:rPr>
        <w:t>(c)</w:t>
      </w:r>
      <w:r>
        <w:rPr>
          <w:rFonts w:hint="eastAsia"/>
          <w:spacing w:val="20"/>
        </w:rPr>
        <w:tab/>
      </w:r>
      <w:r>
        <w:rPr>
          <w:spacing w:val="20"/>
        </w:rPr>
        <w:t>(</w:t>
      </w:r>
      <w:proofErr w:type="spellStart"/>
      <w:r>
        <w:rPr>
          <w:spacing w:val="20"/>
        </w:rPr>
        <w:t>i</w:t>
      </w:r>
      <w:proofErr w:type="spellEnd"/>
      <w:r>
        <w:rPr>
          <w:spacing w:val="20"/>
        </w:rPr>
        <w:t>)</w:t>
      </w:r>
      <w:r>
        <w:rPr>
          <w:spacing w:val="20"/>
        </w:rPr>
        <w:tab/>
      </w:r>
      <w:r>
        <w:rPr>
          <w:rFonts w:hint="eastAsia"/>
          <w:spacing w:val="20"/>
        </w:rPr>
        <w:t>算術平均數肯定會改變，因它的計算涉及所有數據。</w:t>
      </w:r>
    </w:p>
    <w:p w14:paraId="3FC00490" w14:textId="77777777" w:rsidR="00531481" w:rsidRDefault="00531481">
      <w:pPr>
        <w:numPr>
          <w:ilvl w:val="0"/>
          <w:numId w:val="29"/>
        </w:numPr>
        <w:tabs>
          <w:tab w:val="clear" w:pos="1619"/>
          <w:tab w:val="left" w:pos="1077"/>
          <w:tab w:val="left" w:pos="1644"/>
        </w:tabs>
        <w:spacing w:line="360" w:lineRule="atLeast"/>
        <w:jc w:val="both"/>
        <w:rPr>
          <w:spacing w:val="20"/>
        </w:rPr>
      </w:pPr>
      <w:r>
        <w:rPr>
          <w:rFonts w:hint="eastAsia"/>
          <w:spacing w:val="20"/>
        </w:rPr>
        <w:t>由於眾數為最普遍的薪金，所以眾數最大機會保持不變。祇是一個或兩個薪金的改變，影響眾數的值的可能性很低。</w:t>
      </w:r>
    </w:p>
    <w:p w14:paraId="447BDFFB" w14:textId="77777777" w:rsidR="00531481" w:rsidRDefault="00531481">
      <w:pPr>
        <w:numPr>
          <w:ilvl w:val="0"/>
          <w:numId w:val="29"/>
        </w:numPr>
        <w:tabs>
          <w:tab w:val="clear" w:pos="1619"/>
          <w:tab w:val="left" w:pos="1077"/>
          <w:tab w:val="left" w:pos="1640"/>
        </w:tabs>
        <w:spacing w:line="360" w:lineRule="atLeast"/>
        <w:rPr>
          <w:spacing w:val="20"/>
        </w:rPr>
      </w:pPr>
      <w:r>
        <w:rPr>
          <w:rFonts w:hint="eastAsia"/>
          <w:spacing w:val="20"/>
        </w:rPr>
        <w:t>如果中位數是處於幾個相同薪金的中間，則中位數不會改變。如果中位數是接近於不同階層的薪金，則中位數顯然會改變。</w:t>
      </w:r>
    </w:p>
    <w:p w14:paraId="5F4C6797" w14:textId="77777777" w:rsidR="00531481" w:rsidRDefault="00531481">
      <w:pPr>
        <w:adjustRightInd w:val="0"/>
        <w:snapToGrid w:val="0"/>
        <w:spacing w:line="360" w:lineRule="atLeast"/>
        <w:ind w:left="533"/>
        <w:jc w:val="both"/>
        <w:rPr>
          <w:spacing w:val="20"/>
        </w:rPr>
      </w:pPr>
    </w:p>
    <w:p w14:paraId="112EE9AB" w14:textId="77777777" w:rsidR="00531481" w:rsidRDefault="00531481">
      <w:pPr>
        <w:spacing w:line="360" w:lineRule="atLeast"/>
        <w:ind w:left="539" w:hanging="539"/>
        <w:jc w:val="both"/>
        <w:rPr>
          <w:spacing w:val="20"/>
        </w:rPr>
      </w:pPr>
      <w:r>
        <w:rPr>
          <w:spacing w:val="20"/>
        </w:rPr>
        <w:t>4.</w:t>
      </w:r>
      <w:r>
        <w:rPr>
          <w:spacing w:val="20"/>
        </w:rPr>
        <w:tab/>
      </w:r>
      <w:r>
        <w:rPr>
          <w:rFonts w:hint="eastAsia"/>
          <w:spacing w:val="20"/>
        </w:rPr>
        <w:t>對於問題</w:t>
      </w:r>
      <w:r>
        <w:rPr>
          <w:spacing w:val="20"/>
        </w:rPr>
        <w:t>4</w:t>
      </w:r>
      <w:r>
        <w:rPr>
          <w:rFonts w:hint="eastAsia"/>
          <w:spacing w:val="20"/>
        </w:rPr>
        <w:t>，如果平均薪金增加了</w:t>
      </w:r>
      <w:r>
        <w:rPr>
          <w:spacing w:val="20"/>
        </w:rPr>
        <w:t>$1</w:t>
      </w:r>
      <w:r>
        <w:rPr>
          <w:rFonts w:hint="eastAsia"/>
          <w:spacing w:val="20"/>
        </w:rPr>
        <w:t xml:space="preserve"> </w:t>
      </w:r>
      <w:r>
        <w:rPr>
          <w:spacing w:val="20"/>
        </w:rPr>
        <w:t>000</w:t>
      </w:r>
      <w:r>
        <w:rPr>
          <w:rFonts w:hint="eastAsia"/>
          <w:spacing w:val="20"/>
        </w:rPr>
        <w:t>，主席的薪金將會增加</w:t>
      </w:r>
      <w:r>
        <w:rPr>
          <w:spacing w:val="20"/>
        </w:rPr>
        <w:br/>
        <w:t>$78 000</w:t>
      </w:r>
      <w:r>
        <w:rPr>
          <w:rFonts w:hint="eastAsia"/>
          <w:spacing w:val="20"/>
        </w:rPr>
        <w:t>，他的新薪金是</w:t>
      </w:r>
      <w:r>
        <w:rPr>
          <w:spacing w:val="20"/>
        </w:rPr>
        <w:t>$</w:t>
      </w:r>
      <w:r w:rsidR="000C59FD">
        <w:rPr>
          <w:spacing w:val="20"/>
        </w:rPr>
        <w:t>230</w:t>
      </w:r>
      <w:r w:rsidR="000C59FD">
        <w:rPr>
          <w:rFonts w:hint="eastAsia"/>
          <w:spacing w:val="20"/>
        </w:rPr>
        <w:t xml:space="preserve"> 500</w:t>
      </w:r>
      <w:r>
        <w:rPr>
          <w:rFonts w:hint="eastAsia"/>
          <w:spacing w:val="20"/>
        </w:rPr>
        <w:t>。</w:t>
      </w:r>
    </w:p>
    <w:p w14:paraId="4FC7087B" w14:textId="77777777" w:rsidR="00531481" w:rsidRDefault="00531481">
      <w:pPr>
        <w:adjustRightInd w:val="0"/>
        <w:snapToGrid w:val="0"/>
        <w:spacing w:line="360" w:lineRule="atLeast"/>
        <w:ind w:left="533"/>
        <w:jc w:val="both"/>
        <w:rPr>
          <w:spacing w:val="20"/>
        </w:rPr>
      </w:pPr>
    </w:p>
    <w:p w14:paraId="219D3BD7" w14:textId="77777777" w:rsidR="00531481" w:rsidRDefault="00531481">
      <w:pPr>
        <w:spacing w:line="360" w:lineRule="atLeast"/>
        <w:ind w:left="539" w:hanging="539"/>
        <w:rPr>
          <w:spacing w:val="20"/>
        </w:rPr>
      </w:pPr>
      <w:r>
        <w:rPr>
          <w:spacing w:val="20"/>
        </w:rPr>
        <w:t>5.</w:t>
      </w:r>
      <w:r>
        <w:rPr>
          <w:spacing w:val="20"/>
        </w:rPr>
        <w:tab/>
      </w:r>
      <w:r>
        <w:rPr>
          <w:rFonts w:hint="eastAsia"/>
          <w:spacing w:val="20"/>
        </w:rPr>
        <w:t>對於問題</w:t>
      </w:r>
      <w:r>
        <w:rPr>
          <w:spacing w:val="20"/>
        </w:rPr>
        <w:t>5</w:t>
      </w:r>
      <w:r>
        <w:rPr>
          <w:rFonts w:hint="eastAsia"/>
          <w:spacing w:val="20"/>
        </w:rPr>
        <w:t>，平均薪金會增加，原因是三個被解僱的員工的薪金均低於原本的算術平均數。</w:t>
      </w:r>
    </w:p>
    <w:p w14:paraId="280D62D3" w14:textId="77777777" w:rsidR="00531481" w:rsidRDefault="00531481">
      <w:pPr>
        <w:tabs>
          <w:tab w:val="left" w:pos="2268"/>
        </w:tabs>
        <w:spacing w:line="360" w:lineRule="atLeast"/>
        <w:ind w:left="539" w:hanging="539"/>
        <w:rPr>
          <w:spacing w:val="20"/>
        </w:rPr>
      </w:pPr>
      <w:r>
        <w:rPr>
          <w:spacing w:val="20"/>
        </w:rPr>
        <w:tab/>
      </w:r>
      <w:r>
        <w:rPr>
          <w:rFonts w:hint="eastAsia"/>
          <w:spacing w:val="20"/>
        </w:rPr>
        <w:t>新的平均薪金</w:t>
      </w:r>
      <w:r>
        <w:rPr>
          <w:spacing w:val="20"/>
        </w:rPr>
        <w:tab/>
      </w:r>
      <w:r>
        <w:rPr>
          <w:rFonts w:hint="eastAsia"/>
          <w:spacing w:val="20"/>
        </w:rPr>
        <w:t>＝</w:t>
      </w:r>
      <w:r>
        <w:rPr>
          <w:spacing w:val="20"/>
        </w:rPr>
        <w:t xml:space="preserve"> $(</w:t>
      </w:r>
      <w:r w:rsidR="000C59FD">
        <w:rPr>
          <w:spacing w:val="20"/>
        </w:rPr>
        <w:t>1</w:t>
      </w:r>
      <w:r w:rsidR="000C59FD">
        <w:rPr>
          <w:rFonts w:hint="eastAsia"/>
          <w:spacing w:val="20"/>
        </w:rPr>
        <w:t xml:space="preserve"> 6</w:t>
      </w:r>
      <w:r w:rsidR="00E6113F">
        <w:rPr>
          <w:rFonts w:hint="eastAsia"/>
          <w:spacing w:val="20"/>
        </w:rPr>
        <w:t>77</w:t>
      </w:r>
      <w:r w:rsidR="000C59FD">
        <w:rPr>
          <w:rFonts w:hint="eastAsia"/>
          <w:spacing w:val="20"/>
        </w:rPr>
        <w:t xml:space="preserve"> 000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sym w:font="Symbol" w:char="F02D"/>
      </w:r>
      <w:r>
        <w:rPr>
          <w:rFonts w:hint="eastAsia"/>
          <w:spacing w:val="20"/>
        </w:rPr>
        <w:t xml:space="preserve"> </w:t>
      </w:r>
      <w:r>
        <w:rPr>
          <w:spacing w:val="20"/>
        </w:rPr>
        <w:t>2</w:t>
      </w:r>
      <w:r>
        <w:rPr>
          <w:rFonts w:hint="eastAsia"/>
          <w:spacing w:val="20"/>
        </w:rPr>
        <w:t xml:space="preserve"> </w:t>
      </w:r>
      <w:r>
        <w:rPr>
          <w:rFonts w:ascii="新細明體" w:hint="eastAsia"/>
          <w:spacing w:val="20"/>
        </w:rPr>
        <w:t>×</w:t>
      </w:r>
      <w:r w:rsidR="000C59FD">
        <w:rPr>
          <w:spacing w:val="20"/>
        </w:rPr>
        <w:t>14</w:t>
      </w:r>
      <w:r w:rsidR="000C59FD">
        <w:rPr>
          <w:rFonts w:hint="eastAsia"/>
          <w:spacing w:val="20"/>
        </w:rPr>
        <w:t xml:space="preserve"> 500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sym w:font="Symbol" w:char="F02D"/>
      </w:r>
      <w:r>
        <w:rPr>
          <w:rFonts w:hint="eastAsia"/>
          <w:spacing w:val="20"/>
        </w:rPr>
        <w:t xml:space="preserve"> </w:t>
      </w:r>
      <w:r w:rsidR="000C59FD">
        <w:rPr>
          <w:spacing w:val="20"/>
        </w:rPr>
        <w:t>20</w:t>
      </w:r>
      <w:r w:rsidR="000C59FD">
        <w:rPr>
          <w:rFonts w:hint="eastAsia"/>
          <w:spacing w:val="20"/>
        </w:rPr>
        <w:t xml:space="preserve"> 000</w:t>
      </w:r>
      <w:r>
        <w:rPr>
          <w:spacing w:val="20"/>
        </w:rPr>
        <w:t>)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÷</w:t>
      </w:r>
      <w:r>
        <w:rPr>
          <w:spacing w:val="20"/>
        </w:rPr>
        <w:t>75</w:t>
      </w:r>
    </w:p>
    <w:p w14:paraId="24950994" w14:textId="77777777" w:rsidR="00531481" w:rsidRDefault="00531481">
      <w:pPr>
        <w:tabs>
          <w:tab w:val="left" w:pos="2268"/>
        </w:tabs>
        <w:spacing w:line="360" w:lineRule="atLeast"/>
        <w:ind w:left="539" w:hanging="539"/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rFonts w:hint="eastAsia"/>
          <w:spacing w:val="20"/>
        </w:rPr>
        <w:t>＝</w:t>
      </w:r>
      <w:r>
        <w:rPr>
          <w:spacing w:val="20"/>
        </w:rPr>
        <w:t xml:space="preserve"> $</w:t>
      </w:r>
      <w:r w:rsidR="000C59FD">
        <w:rPr>
          <w:spacing w:val="20"/>
        </w:rPr>
        <w:t>21</w:t>
      </w:r>
      <w:r w:rsidR="000C59FD">
        <w:rPr>
          <w:rFonts w:hint="eastAsia"/>
          <w:spacing w:val="20"/>
        </w:rPr>
        <w:t xml:space="preserve"> 706.67</w:t>
      </w:r>
      <w:r w:rsidR="00E6113F">
        <w:rPr>
          <w:rFonts w:hint="eastAsia"/>
          <w:spacing w:val="20"/>
          <w:lang w:eastAsia="zh-HK"/>
        </w:rPr>
        <w:t>（準確至兩位小數）</w:t>
      </w:r>
    </w:p>
    <w:p w14:paraId="049D2CD7" w14:textId="77777777" w:rsidR="00531481" w:rsidRDefault="00531481">
      <w:pPr>
        <w:adjustRightInd w:val="0"/>
        <w:snapToGrid w:val="0"/>
        <w:spacing w:line="360" w:lineRule="atLeast"/>
        <w:ind w:left="533"/>
        <w:jc w:val="both"/>
        <w:rPr>
          <w:spacing w:val="20"/>
        </w:rPr>
      </w:pPr>
    </w:p>
    <w:p w14:paraId="1CCDDED1" w14:textId="77777777" w:rsidR="00531481" w:rsidRDefault="00531481">
      <w:pPr>
        <w:tabs>
          <w:tab w:val="left" w:pos="2520"/>
        </w:tabs>
        <w:spacing w:line="360" w:lineRule="atLeast"/>
        <w:ind w:left="539" w:hanging="539"/>
        <w:rPr>
          <w:spacing w:val="20"/>
        </w:rPr>
      </w:pPr>
      <w:r>
        <w:rPr>
          <w:spacing w:val="20"/>
        </w:rPr>
        <w:t>6.</w:t>
      </w:r>
      <w:r>
        <w:rPr>
          <w:spacing w:val="20"/>
        </w:rPr>
        <w:tab/>
      </w:r>
      <w:r>
        <w:rPr>
          <w:rFonts w:hint="eastAsia"/>
          <w:spacing w:val="20"/>
        </w:rPr>
        <w:t>學生可利用試算表來探究本活動中薪金的算術平均數，中位數和眾數之變化。</w:t>
      </w:r>
    </w:p>
    <w:p w14:paraId="20E9BFEF" w14:textId="77777777" w:rsidR="00531481" w:rsidRDefault="00531481">
      <w:pPr>
        <w:adjustRightInd w:val="0"/>
        <w:snapToGrid w:val="0"/>
        <w:spacing w:line="360" w:lineRule="atLeast"/>
        <w:jc w:val="both"/>
        <w:rPr>
          <w:spacing w:val="20"/>
        </w:rPr>
      </w:pPr>
    </w:p>
    <w:p w14:paraId="4274FCA8" w14:textId="77777777" w:rsidR="00531481" w:rsidRDefault="00531481">
      <w:r>
        <w:br w:type="page"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96"/>
        <w:gridCol w:w="2025"/>
        <w:gridCol w:w="1314"/>
        <w:gridCol w:w="2106"/>
      </w:tblGrid>
      <w:tr w:rsidR="00531481" w14:paraId="32471AC9" w14:textId="77777777"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1D0D81CA" w14:textId="77777777" w:rsidR="00531481" w:rsidRDefault="00531481">
            <w:pPr>
              <w:spacing w:line="360" w:lineRule="atLeast"/>
              <w:rPr>
                <w:spacing w:val="20"/>
                <w:position w:val="12"/>
              </w:rPr>
            </w:pPr>
            <w:r>
              <w:rPr>
                <w:spacing w:val="20"/>
                <w:position w:val="12"/>
              </w:rPr>
              <w:lastRenderedPageBreak/>
              <w:t>7.</w:t>
            </w:r>
          </w:p>
        </w:tc>
        <w:tc>
          <w:tcPr>
            <w:tcW w:w="2196" w:type="dxa"/>
          </w:tcPr>
          <w:p w14:paraId="2A38E42C" w14:textId="77777777" w:rsidR="00531481" w:rsidRDefault="00531481">
            <w:pPr>
              <w:spacing w:line="360" w:lineRule="atLeast"/>
              <w:rPr>
                <w:spacing w:val="20"/>
              </w:rPr>
            </w:pPr>
          </w:p>
        </w:tc>
        <w:tc>
          <w:tcPr>
            <w:tcW w:w="2025" w:type="dxa"/>
          </w:tcPr>
          <w:p w14:paraId="639631E4" w14:textId="77777777" w:rsidR="00531481" w:rsidRDefault="00531481">
            <w:pPr>
              <w:spacing w:line="360" w:lineRule="atLeas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算術平均數</w:t>
            </w:r>
          </w:p>
        </w:tc>
        <w:tc>
          <w:tcPr>
            <w:tcW w:w="1314" w:type="dxa"/>
          </w:tcPr>
          <w:p w14:paraId="1404E3BA" w14:textId="77777777" w:rsidR="00531481" w:rsidRDefault="00531481">
            <w:pPr>
              <w:spacing w:line="360" w:lineRule="atLeas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中位數</w:t>
            </w:r>
          </w:p>
        </w:tc>
        <w:tc>
          <w:tcPr>
            <w:tcW w:w="2106" w:type="dxa"/>
          </w:tcPr>
          <w:p w14:paraId="1AA11FA1" w14:textId="77777777" w:rsidR="00531481" w:rsidRDefault="00531481">
            <w:pPr>
              <w:spacing w:line="360" w:lineRule="atLeas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眾數</w:t>
            </w:r>
          </w:p>
        </w:tc>
      </w:tr>
      <w:tr w:rsidR="00531481" w14:paraId="1EE23E3F" w14:textId="77777777"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6CDB6CCE" w14:textId="77777777" w:rsidR="00531481" w:rsidRDefault="00531481">
            <w:pPr>
              <w:spacing w:line="360" w:lineRule="atLeast"/>
              <w:rPr>
                <w:spacing w:val="20"/>
              </w:rPr>
            </w:pPr>
          </w:p>
        </w:tc>
        <w:tc>
          <w:tcPr>
            <w:tcW w:w="2196" w:type="dxa"/>
          </w:tcPr>
          <w:p w14:paraId="38EA083B" w14:textId="77777777" w:rsidR="00531481" w:rsidRDefault="00531481">
            <w:pPr>
              <w:spacing w:line="36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考慮到所有數據</w:t>
            </w:r>
          </w:p>
        </w:tc>
        <w:tc>
          <w:tcPr>
            <w:tcW w:w="2025" w:type="dxa"/>
          </w:tcPr>
          <w:p w14:paraId="054AA0C5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1314" w:type="dxa"/>
          </w:tcPr>
          <w:p w14:paraId="1B06572C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×</w:t>
            </w:r>
          </w:p>
        </w:tc>
        <w:tc>
          <w:tcPr>
            <w:tcW w:w="2106" w:type="dxa"/>
          </w:tcPr>
          <w:p w14:paraId="5D4AEFE6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×</w:t>
            </w:r>
          </w:p>
        </w:tc>
      </w:tr>
      <w:tr w:rsidR="00531481" w14:paraId="30EA9B79" w14:textId="77777777"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687ABBBE" w14:textId="77777777" w:rsidR="00531481" w:rsidRDefault="00531481">
            <w:pPr>
              <w:spacing w:line="360" w:lineRule="atLeast"/>
              <w:rPr>
                <w:spacing w:val="20"/>
              </w:rPr>
            </w:pPr>
          </w:p>
        </w:tc>
        <w:tc>
          <w:tcPr>
            <w:tcW w:w="2196" w:type="dxa"/>
          </w:tcPr>
          <w:p w14:paraId="47816574" w14:textId="77777777" w:rsidR="00531481" w:rsidRDefault="00531481">
            <w:pPr>
              <w:spacing w:line="36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易於使用</w:t>
            </w:r>
          </w:p>
        </w:tc>
        <w:tc>
          <w:tcPr>
            <w:tcW w:w="2025" w:type="dxa"/>
          </w:tcPr>
          <w:p w14:paraId="4A1DEF87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1314" w:type="dxa"/>
          </w:tcPr>
          <w:p w14:paraId="797AE675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2106" w:type="dxa"/>
          </w:tcPr>
          <w:p w14:paraId="7AE7FD3A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</w:tr>
      <w:tr w:rsidR="00531481" w14:paraId="78253E75" w14:textId="77777777"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335B3F1C" w14:textId="77777777" w:rsidR="00531481" w:rsidRDefault="00531481">
            <w:pPr>
              <w:spacing w:line="360" w:lineRule="atLeast"/>
              <w:rPr>
                <w:spacing w:val="20"/>
              </w:rPr>
            </w:pPr>
          </w:p>
        </w:tc>
        <w:tc>
          <w:tcPr>
            <w:tcW w:w="2196" w:type="dxa"/>
          </w:tcPr>
          <w:p w14:paraId="4E90D9F5" w14:textId="77777777" w:rsidR="00531481" w:rsidRDefault="00531481">
            <w:pPr>
              <w:spacing w:line="36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受極值影響</w:t>
            </w:r>
          </w:p>
        </w:tc>
        <w:tc>
          <w:tcPr>
            <w:tcW w:w="2025" w:type="dxa"/>
          </w:tcPr>
          <w:p w14:paraId="26065C1B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1314" w:type="dxa"/>
          </w:tcPr>
          <w:p w14:paraId="5D0831F4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×</w:t>
            </w:r>
          </w:p>
        </w:tc>
        <w:tc>
          <w:tcPr>
            <w:tcW w:w="2106" w:type="dxa"/>
          </w:tcPr>
          <w:p w14:paraId="1E7135AF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×</w:t>
            </w:r>
          </w:p>
        </w:tc>
      </w:tr>
      <w:tr w:rsidR="00531481" w14:paraId="370150B6" w14:textId="77777777">
        <w:tc>
          <w:tcPr>
            <w:tcW w:w="657" w:type="dxa"/>
            <w:tcBorders>
              <w:top w:val="nil"/>
              <w:left w:val="nil"/>
              <w:bottom w:val="nil"/>
            </w:tcBorders>
          </w:tcPr>
          <w:p w14:paraId="47D9FE12" w14:textId="77777777" w:rsidR="00531481" w:rsidRDefault="00531481">
            <w:pPr>
              <w:spacing w:line="360" w:lineRule="atLeast"/>
              <w:rPr>
                <w:spacing w:val="20"/>
              </w:rPr>
            </w:pPr>
          </w:p>
        </w:tc>
        <w:tc>
          <w:tcPr>
            <w:tcW w:w="2196" w:type="dxa"/>
          </w:tcPr>
          <w:p w14:paraId="10F4E437" w14:textId="77777777" w:rsidR="00531481" w:rsidRDefault="00531481">
            <w:pPr>
              <w:spacing w:line="360" w:lineRule="atLeast"/>
              <w:rPr>
                <w:spacing w:val="20"/>
              </w:rPr>
            </w:pPr>
            <w:r>
              <w:rPr>
                <w:rFonts w:hint="eastAsia"/>
                <w:spacing w:val="20"/>
              </w:rPr>
              <w:t>唯一性</w:t>
            </w:r>
          </w:p>
        </w:tc>
        <w:tc>
          <w:tcPr>
            <w:tcW w:w="2025" w:type="dxa"/>
          </w:tcPr>
          <w:p w14:paraId="1DE3C622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1314" w:type="dxa"/>
          </w:tcPr>
          <w:p w14:paraId="4634CA03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sym w:font="Wingdings" w:char="F0FC"/>
            </w:r>
          </w:p>
        </w:tc>
        <w:tc>
          <w:tcPr>
            <w:tcW w:w="2106" w:type="dxa"/>
          </w:tcPr>
          <w:p w14:paraId="7236AFC0" w14:textId="77777777" w:rsidR="00531481" w:rsidRDefault="00531481">
            <w:pPr>
              <w:spacing w:line="360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可多於一個值</w:t>
            </w:r>
          </w:p>
        </w:tc>
      </w:tr>
    </w:tbl>
    <w:p w14:paraId="4882289D" w14:textId="77777777" w:rsidR="00531481" w:rsidRDefault="00531481">
      <w:pPr>
        <w:spacing w:line="360" w:lineRule="atLeast"/>
        <w:ind w:left="539" w:hanging="539"/>
        <w:rPr>
          <w:spacing w:val="20"/>
        </w:rPr>
      </w:pPr>
    </w:p>
    <w:p w14:paraId="445CE85A" w14:textId="77777777" w:rsidR="00531481" w:rsidRDefault="00531481">
      <w:pPr>
        <w:spacing w:line="360" w:lineRule="atLeast"/>
        <w:ind w:left="539" w:hanging="539"/>
        <w:jc w:val="both"/>
        <w:rPr>
          <w:spacing w:val="20"/>
        </w:rPr>
      </w:pPr>
      <w:r>
        <w:rPr>
          <w:spacing w:val="20"/>
        </w:rPr>
        <w:t>8.</w:t>
      </w:r>
      <w:r>
        <w:rPr>
          <w:spacing w:val="20"/>
        </w:rPr>
        <w:tab/>
      </w:r>
      <w:r>
        <w:rPr>
          <w:rFonts w:hint="eastAsia"/>
          <w:spacing w:val="20"/>
        </w:rPr>
        <w:t>對於</w:t>
      </w:r>
      <w:r w:rsidR="005A7AF0">
        <w:rPr>
          <w:rFonts w:hint="eastAsia"/>
          <w:spacing w:val="20"/>
        </w:rPr>
        <w:t>互聯網或</w:t>
      </w:r>
      <w:r>
        <w:rPr>
          <w:rFonts w:hint="eastAsia"/>
          <w:spacing w:val="20"/>
        </w:rPr>
        <w:t>報刊上的文章或其他資料，很多時候都是以中位數來代替算術平均數的報導，尤其是當數據包含極高或極低的數值的情形。利用一些多元化的示例和情境，教師可幫助學生理解在什麼情況下使用算術平均數、中位數及眾數來表達數據的集中趨勢的量度。</w:t>
      </w:r>
    </w:p>
    <w:p w14:paraId="3B4A8BF4" w14:textId="77777777" w:rsidR="00531481" w:rsidRDefault="00531481">
      <w:pPr>
        <w:spacing w:line="360" w:lineRule="atLeast"/>
        <w:ind w:left="533" w:hanging="533"/>
        <w:jc w:val="both"/>
        <w:rPr>
          <w:spacing w:val="20"/>
        </w:rPr>
      </w:pPr>
    </w:p>
    <w:sectPr w:rsidR="005314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994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5AD8B" w14:textId="77777777" w:rsidR="00CE103A" w:rsidRDefault="00CE103A">
      <w:r>
        <w:separator/>
      </w:r>
    </w:p>
  </w:endnote>
  <w:endnote w:type="continuationSeparator" w:id="0">
    <w:p w14:paraId="16E09131" w14:textId="77777777" w:rsidR="00CE103A" w:rsidRDefault="00CE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隸書體W5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531481" w14:paraId="3E52AAEC" w14:textId="77777777">
      <w:tc>
        <w:tcPr>
          <w:tcW w:w="8368" w:type="dxa"/>
        </w:tcPr>
        <w:p w14:paraId="20D2494C" w14:textId="77777777" w:rsidR="00531481" w:rsidRDefault="00531481">
          <w:pPr>
            <w:pStyle w:val="a4"/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8C5AE5">
            <w:rPr>
              <w:rStyle w:val="a5"/>
              <w:noProof/>
            </w:rPr>
            <w:t>6</w:t>
          </w:r>
          <w:r>
            <w:rPr>
              <w:rStyle w:val="a5"/>
            </w:rPr>
            <w:fldChar w:fldCharType="end"/>
          </w:r>
        </w:p>
      </w:tc>
    </w:tr>
  </w:tbl>
  <w:p w14:paraId="0473F010" w14:textId="77777777" w:rsidR="00531481" w:rsidRDefault="005314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531481" w14:paraId="7CB929DE" w14:textId="77777777">
      <w:tc>
        <w:tcPr>
          <w:tcW w:w="8368" w:type="dxa"/>
        </w:tcPr>
        <w:p w14:paraId="52E3802D" w14:textId="77777777" w:rsidR="00531481" w:rsidRDefault="00531481">
          <w:pPr>
            <w:pStyle w:val="a4"/>
            <w:jc w:val="right"/>
            <w:rPr>
              <w:rStyle w:val="a5"/>
              <w:u w:val="single"/>
            </w:rPr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8C5AE5">
            <w:rPr>
              <w:rStyle w:val="a5"/>
              <w:noProof/>
            </w:rPr>
            <w:t>7</w:t>
          </w:r>
          <w:r>
            <w:rPr>
              <w:rStyle w:val="a5"/>
            </w:rPr>
            <w:fldChar w:fldCharType="end"/>
          </w:r>
        </w:p>
      </w:tc>
    </w:tr>
  </w:tbl>
  <w:p w14:paraId="66881C96" w14:textId="77777777" w:rsidR="00531481" w:rsidRDefault="00531481">
    <w:pPr>
      <w:pStyle w:val="a4"/>
      <w:jc w:val="both"/>
      <w:rPr>
        <w:rStyle w:val="a5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531481" w14:paraId="3C1C7A97" w14:textId="77777777">
      <w:tc>
        <w:tcPr>
          <w:tcW w:w="8368" w:type="dxa"/>
        </w:tcPr>
        <w:p w14:paraId="32CB4B82" w14:textId="77777777" w:rsidR="00531481" w:rsidRDefault="00531481">
          <w:pPr>
            <w:pStyle w:val="a4"/>
            <w:jc w:val="right"/>
            <w:rPr>
              <w:rStyle w:val="a5"/>
            </w:rPr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8C5AE5">
            <w:rPr>
              <w:rStyle w:val="a5"/>
              <w:noProof/>
            </w:rPr>
            <w:t>1</w:t>
          </w:r>
          <w:r>
            <w:rPr>
              <w:rStyle w:val="a5"/>
            </w:rPr>
            <w:fldChar w:fldCharType="end"/>
          </w:r>
        </w:p>
      </w:tc>
    </w:tr>
  </w:tbl>
  <w:p w14:paraId="2B97CDD2" w14:textId="77777777" w:rsidR="00531481" w:rsidRDefault="0053148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87388" w14:textId="77777777" w:rsidR="00CE103A" w:rsidRDefault="00CE103A">
      <w:r>
        <w:separator/>
      </w:r>
    </w:p>
  </w:footnote>
  <w:footnote w:type="continuationSeparator" w:id="0">
    <w:p w14:paraId="05A13272" w14:textId="77777777" w:rsidR="00CE103A" w:rsidRDefault="00CE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162"/>
      <w:gridCol w:w="7206"/>
    </w:tblGrid>
    <w:tr w:rsidR="00531481" w14:paraId="409FA99F" w14:textId="77777777">
      <w:trPr>
        <w:trHeight w:hRule="exact" w:val="227"/>
      </w:trPr>
      <w:tc>
        <w:tcPr>
          <w:tcW w:w="1162" w:type="dxa"/>
        </w:tcPr>
        <w:p w14:paraId="6157EB90" w14:textId="77777777" w:rsidR="00531481" w:rsidRDefault="00531481">
          <w:pPr>
            <w:pStyle w:val="a3"/>
            <w:rPr>
              <w:spacing w:val="20"/>
            </w:rPr>
          </w:pPr>
          <w:r>
            <w:rPr>
              <w:rFonts w:hint="eastAsia"/>
              <w:spacing w:val="20"/>
            </w:rPr>
            <w:t>數據處理</w:t>
          </w:r>
        </w:p>
      </w:tc>
      <w:tc>
        <w:tcPr>
          <w:tcW w:w="7206" w:type="dxa"/>
          <w:shd w:val="pct20" w:color="auto" w:fill="FFFFFF"/>
        </w:tcPr>
        <w:p w14:paraId="04F4DBC4" w14:textId="77777777" w:rsidR="00531481" w:rsidRDefault="00531481">
          <w:pPr>
            <w:pStyle w:val="a3"/>
          </w:pPr>
        </w:p>
      </w:tc>
    </w:tr>
  </w:tbl>
  <w:p w14:paraId="483B142D" w14:textId="77777777" w:rsidR="00531481" w:rsidRDefault="005314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399"/>
      <w:gridCol w:w="969"/>
    </w:tblGrid>
    <w:tr w:rsidR="00531481" w14:paraId="787C1F2C" w14:textId="77777777">
      <w:trPr>
        <w:trHeight w:hRule="exact" w:val="227"/>
      </w:trPr>
      <w:tc>
        <w:tcPr>
          <w:tcW w:w="7399" w:type="dxa"/>
          <w:tcBorders>
            <w:bottom w:val="nil"/>
          </w:tcBorders>
          <w:shd w:val="pct20" w:color="auto" w:fill="FFFFFF"/>
        </w:tcPr>
        <w:p w14:paraId="179E897F" w14:textId="77777777" w:rsidR="00531481" w:rsidRDefault="00531481">
          <w:pPr>
            <w:pStyle w:val="a3"/>
            <w:jc w:val="right"/>
          </w:pPr>
        </w:p>
      </w:tc>
      <w:tc>
        <w:tcPr>
          <w:tcW w:w="969" w:type="dxa"/>
          <w:tcBorders>
            <w:bottom w:val="nil"/>
          </w:tcBorders>
        </w:tcPr>
        <w:p w14:paraId="380D7CDE" w14:textId="77777777" w:rsidR="00531481" w:rsidRDefault="00531481">
          <w:pPr>
            <w:pStyle w:val="a3"/>
            <w:jc w:val="right"/>
            <w:rPr>
              <w:spacing w:val="20"/>
            </w:rPr>
          </w:pPr>
        </w:p>
      </w:tc>
    </w:tr>
  </w:tbl>
  <w:p w14:paraId="4CC4C29C" w14:textId="77777777" w:rsidR="00531481" w:rsidRDefault="005314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399"/>
      <w:gridCol w:w="969"/>
    </w:tblGrid>
    <w:tr w:rsidR="00531481" w14:paraId="27F8E7C5" w14:textId="77777777">
      <w:trPr>
        <w:trHeight w:hRule="exact" w:val="227"/>
      </w:trPr>
      <w:tc>
        <w:tcPr>
          <w:tcW w:w="7399" w:type="dxa"/>
          <w:tcBorders>
            <w:bottom w:val="nil"/>
          </w:tcBorders>
          <w:shd w:val="pct20" w:color="auto" w:fill="FFFFFF"/>
        </w:tcPr>
        <w:p w14:paraId="1A9FE422" w14:textId="77777777" w:rsidR="00531481" w:rsidRDefault="00531481">
          <w:pPr>
            <w:pStyle w:val="a3"/>
            <w:jc w:val="right"/>
          </w:pPr>
        </w:p>
      </w:tc>
      <w:tc>
        <w:tcPr>
          <w:tcW w:w="969" w:type="dxa"/>
          <w:tcBorders>
            <w:bottom w:val="nil"/>
          </w:tcBorders>
        </w:tcPr>
        <w:p w14:paraId="02FFBCC1" w14:textId="77777777" w:rsidR="00531481" w:rsidRDefault="00531481">
          <w:pPr>
            <w:pStyle w:val="a3"/>
            <w:jc w:val="right"/>
            <w:rPr>
              <w:spacing w:val="20"/>
            </w:rPr>
          </w:pPr>
        </w:p>
      </w:tc>
    </w:tr>
  </w:tbl>
  <w:p w14:paraId="12E03821" w14:textId="77777777" w:rsidR="00531481" w:rsidRDefault="005314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9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7D11C39"/>
    <w:multiLevelType w:val="singleLevel"/>
    <w:tmpl w:val="D52234A2"/>
    <w:lvl w:ilvl="0">
      <w:start w:val="1"/>
      <w:numFmt w:val="lowerRoman"/>
      <w:lvlText w:val="(%1)"/>
      <w:lvlJc w:val="left"/>
      <w:pPr>
        <w:tabs>
          <w:tab w:val="num" w:pos="1421"/>
        </w:tabs>
        <w:ind w:left="1421" w:hanging="564"/>
      </w:pPr>
      <w:rPr>
        <w:rFonts w:hint="eastAsia"/>
      </w:rPr>
    </w:lvl>
  </w:abstractNum>
  <w:abstractNum w:abstractNumId="2">
    <w:nsid w:val="0AB1535E"/>
    <w:multiLevelType w:val="singleLevel"/>
    <w:tmpl w:val="15CE03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C931A8C"/>
    <w:multiLevelType w:val="singleLevel"/>
    <w:tmpl w:val="23D892D6"/>
    <w:lvl w:ilvl="0">
      <w:start w:val="1"/>
      <w:numFmt w:val="lowerLetter"/>
      <w:lvlText w:val="(%1)"/>
      <w:lvlJc w:val="left"/>
      <w:pPr>
        <w:tabs>
          <w:tab w:val="num" w:pos="1079"/>
        </w:tabs>
        <w:ind w:left="1079" w:hanging="540"/>
      </w:pPr>
      <w:rPr>
        <w:rFonts w:hint="default"/>
      </w:rPr>
    </w:lvl>
  </w:abstractNum>
  <w:abstractNum w:abstractNumId="4">
    <w:nsid w:val="0D8E355A"/>
    <w:multiLevelType w:val="singleLevel"/>
    <w:tmpl w:val="D3BEB542"/>
    <w:lvl w:ilvl="0">
      <w:start w:val="2"/>
      <w:numFmt w:val="lowerRoman"/>
      <w:lvlText w:val="(%1)"/>
      <w:lvlJc w:val="left"/>
      <w:pPr>
        <w:tabs>
          <w:tab w:val="num" w:pos="1698"/>
        </w:tabs>
        <w:ind w:left="1698" w:hanging="564"/>
      </w:pPr>
      <w:rPr>
        <w:rFonts w:hint="eastAsia"/>
      </w:rPr>
    </w:lvl>
  </w:abstractNum>
  <w:abstractNum w:abstractNumId="5">
    <w:nsid w:val="1251690E"/>
    <w:multiLevelType w:val="singleLevel"/>
    <w:tmpl w:val="F6C6AB1E"/>
    <w:lvl w:ilvl="0">
      <w:start w:val="1"/>
      <w:numFmt w:val="lowerLetter"/>
      <w:lvlText w:val="(%1)"/>
      <w:lvlJc w:val="left"/>
      <w:pPr>
        <w:tabs>
          <w:tab w:val="num" w:pos="1133"/>
        </w:tabs>
        <w:ind w:left="1133" w:hanging="708"/>
      </w:pPr>
      <w:rPr>
        <w:rFonts w:hint="eastAsia"/>
      </w:rPr>
    </w:lvl>
  </w:abstractNum>
  <w:abstractNum w:abstractNumId="6">
    <w:nsid w:val="131D62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1AF014CA"/>
    <w:multiLevelType w:val="singleLevel"/>
    <w:tmpl w:val="5580A84A"/>
    <w:lvl w:ilvl="0">
      <w:start w:val="1"/>
      <w:numFmt w:val="lowerLetter"/>
      <w:lvlText w:val="(%1)"/>
      <w:lvlJc w:val="left"/>
      <w:pPr>
        <w:tabs>
          <w:tab w:val="num" w:pos="950"/>
        </w:tabs>
        <w:ind w:left="950" w:hanging="525"/>
      </w:pPr>
      <w:rPr>
        <w:rFonts w:hint="default"/>
      </w:rPr>
    </w:lvl>
  </w:abstractNum>
  <w:abstractNum w:abstractNumId="8">
    <w:nsid w:val="21E62EC9"/>
    <w:multiLevelType w:val="singleLevel"/>
    <w:tmpl w:val="FD4CD434"/>
    <w:lvl w:ilvl="0">
      <w:start w:val="1"/>
      <w:numFmt w:val="lowerLetter"/>
      <w:lvlText w:val="(%1)"/>
      <w:lvlJc w:val="left"/>
      <w:pPr>
        <w:tabs>
          <w:tab w:val="num" w:pos="1130"/>
        </w:tabs>
        <w:ind w:left="1130" w:hanging="705"/>
      </w:pPr>
      <w:rPr>
        <w:rFonts w:hint="default"/>
      </w:rPr>
    </w:lvl>
  </w:abstractNum>
  <w:abstractNum w:abstractNumId="9">
    <w:nsid w:val="239B334E"/>
    <w:multiLevelType w:val="hybridMultilevel"/>
    <w:tmpl w:val="C78844E6"/>
    <w:lvl w:ilvl="0" w:tplc="4522BF12">
      <w:start w:val="6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eastAsia"/>
      </w:rPr>
    </w:lvl>
    <w:lvl w:ilvl="1" w:tplc="A268F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C4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C1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ED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B8A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2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0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1AE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66B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287963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2AF71346"/>
    <w:multiLevelType w:val="singleLevel"/>
    <w:tmpl w:val="15CE03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3">
    <w:nsid w:val="2D1257B5"/>
    <w:multiLevelType w:val="hybridMultilevel"/>
    <w:tmpl w:val="EA9631A2"/>
    <w:lvl w:ilvl="0" w:tplc="FDBE1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5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8C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740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EA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9C8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0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42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6D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B1120"/>
    <w:multiLevelType w:val="singleLevel"/>
    <w:tmpl w:val="643CCCA8"/>
    <w:lvl w:ilvl="0">
      <w:start w:val="2"/>
      <w:numFmt w:val="lowerLetter"/>
      <w:lvlText w:val="(%1)"/>
      <w:lvlJc w:val="left"/>
      <w:pPr>
        <w:tabs>
          <w:tab w:val="num" w:pos="905"/>
        </w:tabs>
        <w:ind w:left="905" w:hanging="480"/>
      </w:pPr>
      <w:rPr>
        <w:rFonts w:hint="default"/>
      </w:rPr>
    </w:lvl>
  </w:abstractNum>
  <w:abstractNum w:abstractNumId="15">
    <w:nsid w:val="3044527E"/>
    <w:multiLevelType w:val="singleLevel"/>
    <w:tmpl w:val="F792257A"/>
    <w:lvl w:ilvl="0">
      <w:start w:val="1"/>
      <w:numFmt w:val="lowerLetter"/>
      <w:lvlText w:val="(%1)"/>
      <w:lvlJc w:val="left"/>
      <w:pPr>
        <w:tabs>
          <w:tab w:val="num" w:pos="1133"/>
        </w:tabs>
        <w:ind w:left="1133" w:hanging="708"/>
      </w:pPr>
      <w:rPr>
        <w:rFonts w:hint="eastAsia"/>
      </w:rPr>
    </w:lvl>
  </w:abstractNum>
  <w:abstractNum w:abstractNumId="16">
    <w:nsid w:val="33E17917"/>
    <w:multiLevelType w:val="singleLevel"/>
    <w:tmpl w:val="7F2C577C"/>
    <w:lvl w:ilvl="0">
      <w:start w:val="3"/>
      <w:numFmt w:val="lowerLetter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17">
    <w:nsid w:val="382225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38E604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40A77D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>
    <w:nsid w:val="42015906"/>
    <w:multiLevelType w:val="hybridMultilevel"/>
    <w:tmpl w:val="9BF6BACE"/>
    <w:lvl w:ilvl="0" w:tplc="5022B186">
      <w:start w:val="3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eastAsia"/>
      </w:rPr>
    </w:lvl>
    <w:lvl w:ilvl="1" w:tplc="FE6C35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C6F4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C4086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D28E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AE8B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A222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C868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50971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E97327"/>
    <w:multiLevelType w:val="hybridMultilevel"/>
    <w:tmpl w:val="0394B5FE"/>
    <w:lvl w:ilvl="0" w:tplc="B1349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9809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0EBE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F486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C628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DEE84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C8E9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8C19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F69CE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F2650A"/>
    <w:multiLevelType w:val="singleLevel"/>
    <w:tmpl w:val="F122479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3">
    <w:nsid w:val="50A5118E"/>
    <w:multiLevelType w:val="singleLevel"/>
    <w:tmpl w:val="6806367E"/>
    <w:lvl w:ilvl="0">
      <w:start w:val="1"/>
      <w:numFmt w:val="lowerLetter"/>
      <w:lvlText w:val="(%1)"/>
      <w:lvlJc w:val="left"/>
      <w:pPr>
        <w:tabs>
          <w:tab w:val="num" w:pos="857"/>
        </w:tabs>
        <w:ind w:left="857" w:hanging="432"/>
      </w:pPr>
      <w:rPr>
        <w:rFonts w:hint="eastAsia"/>
      </w:rPr>
    </w:lvl>
  </w:abstractNum>
  <w:abstractNum w:abstractNumId="24">
    <w:nsid w:val="540C070B"/>
    <w:multiLevelType w:val="singleLevel"/>
    <w:tmpl w:val="5580A84A"/>
    <w:lvl w:ilvl="0">
      <w:start w:val="1"/>
      <w:numFmt w:val="lowerLetter"/>
      <w:lvlText w:val="(%1)"/>
      <w:lvlJc w:val="left"/>
      <w:pPr>
        <w:tabs>
          <w:tab w:val="num" w:pos="950"/>
        </w:tabs>
        <w:ind w:left="950" w:hanging="525"/>
      </w:pPr>
      <w:rPr>
        <w:rFonts w:hint="default"/>
      </w:rPr>
    </w:lvl>
  </w:abstractNum>
  <w:abstractNum w:abstractNumId="25">
    <w:nsid w:val="55AB40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6">
    <w:nsid w:val="5E564AEF"/>
    <w:multiLevelType w:val="singleLevel"/>
    <w:tmpl w:val="DA381266"/>
    <w:lvl w:ilvl="0">
      <w:start w:val="1"/>
      <w:numFmt w:val="lowerLetter"/>
      <w:lvlText w:val="(%1)"/>
      <w:lvlJc w:val="left"/>
      <w:pPr>
        <w:tabs>
          <w:tab w:val="num" w:pos="857"/>
        </w:tabs>
        <w:ind w:left="857" w:hanging="432"/>
      </w:pPr>
      <w:rPr>
        <w:rFonts w:hint="eastAsia"/>
      </w:rPr>
    </w:lvl>
  </w:abstractNum>
  <w:abstractNum w:abstractNumId="27">
    <w:nsid w:val="62104F3E"/>
    <w:multiLevelType w:val="singleLevel"/>
    <w:tmpl w:val="FD4CD434"/>
    <w:lvl w:ilvl="0">
      <w:start w:val="1"/>
      <w:numFmt w:val="lowerLetter"/>
      <w:lvlText w:val="(%1)"/>
      <w:lvlJc w:val="left"/>
      <w:pPr>
        <w:tabs>
          <w:tab w:val="num" w:pos="1130"/>
        </w:tabs>
        <w:ind w:left="1130" w:hanging="705"/>
      </w:pPr>
      <w:rPr>
        <w:rFonts w:hint="default"/>
      </w:rPr>
    </w:lvl>
  </w:abstractNum>
  <w:abstractNum w:abstractNumId="28">
    <w:nsid w:val="634E7725"/>
    <w:multiLevelType w:val="singleLevel"/>
    <w:tmpl w:val="4C28F5C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63BF63C2"/>
    <w:multiLevelType w:val="singleLevel"/>
    <w:tmpl w:val="C2ACD4F6"/>
    <w:lvl w:ilvl="0">
      <w:start w:val="2"/>
      <w:numFmt w:val="lowerRoman"/>
      <w:lvlText w:val="(%1)"/>
      <w:lvlJc w:val="left"/>
      <w:pPr>
        <w:tabs>
          <w:tab w:val="num" w:pos="1619"/>
        </w:tabs>
        <w:ind w:left="1619" w:hanging="540"/>
      </w:pPr>
      <w:rPr>
        <w:rFonts w:hint="default"/>
      </w:rPr>
    </w:lvl>
  </w:abstractNum>
  <w:abstractNum w:abstractNumId="30">
    <w:nsid w:val="67160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>
    <w:nsid w:val="6AF90E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>
    <w:nsid w:val="6D256E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>
    <w:nsid w:val="6E520642"/>
    <w:multiLevelType w:val="hybridMultilevel"/>
    <w:tmpl w:val="7CA670D4"/>
    <w:lvl w:ilvl="0" w:tplc="5EAEA662">
      <w:start w:val="3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eastAsia"/>
      </w:rPr>
    </w:lvl>
    <w:lvl w:ilvl="1" w:tplc="86724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28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C5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A44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E7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06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03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88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84286"/>
    <w:multiLevelType w:val="singleLevel"/>
    <w:tmpl w:val="BEFEB86A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95"/>
      </w:pPr>
      <w:rPr>
        <w:rFonts w:hint="eastAsia"/>
      </w:rPr>
    </w:lvl>
  </w:abstractNum>
  <w:abstractNum w:abstractNumId="35">
    <w:nsid w:val="73AF53D5"/>
    <w:multiLevelType w:val="singleLevel"/>
    <w:tmpl w:val="AAEA6F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>
    <w:nsid w:val="76C526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2"/>
  </w:num>
  <w:num w:numId="2">
    <w:abstractNumId w:val="18"/>
  </w:num>
  <w:num w:numId="3">
    <w:abstractNumId w:val="25"/>
  </w:num>
  <w:num w:numId="4">
    <w:abstractNumId w:val="17"/>
  </w:num>
  <w:num w:numId="5">
    <w:abstractNumId w:val="14"/>
  </w:num>
  <w:num w:numId="6">
    <w:abstractNumId w:val="8"/>
  </w:num>
  <w:num w:numId="7">
    <w:abstractNumId w:val="11"/>
  </w:num>
  <w:num w:numId="8">
    <w:abstractNumId w:val="30"/>
  </w:num>
  <w:num w:numId="9">
    <w:abstractNumId w:val="19"/>
  </w:num>
  <w:num w:numId="10">
    <w:abstractNumId w:val="27"/>
  </w:num>
  <w:num w:numId="11">
    <w:abstractNumId w:val="0"/>
  </w:num>
  <w:num w:numId="12">
    <w:abstractNumId w:val="7"/>
  </w:num>
  <w:num w:numId="13">
    <w:abstractNumId w:val="24"/>
  </w:num>
  <w:num w:numId="14">
    <w:abstractNumId w:val="28"/>
  </w:num>
  <w:num w:numId="15">
    <w:abstractNumId w:val="6"/>
  </w:num>
  <w:num w:numId="16">
    <w:abstractNumId w:val="16"/>
  </w:num>
  <w:num w:numId="17">
    <w:abstractNumId w:val="23"/>
  </w:num>
  <w:num w:numId="18">
    <w:abstractNumId w:val="1"/>
  </w:num>
  <w:num w:numId="19">
    <w:abstractNumId w:val="26"/>
  </w:num>
  <w:num w:numId="20">
    <w:abstractNumId w:val="10"/>
  </w:num>
  <w:num w:numId="21">
    <w:abstractNumId w:val="31"/>
  </w:num>
  <w:num w:numId="22">
    <w:abstractNumId w:val="15"/>
  </w:num>
  <w:num w:numId="23">
    <w:abstractNumId w:val="5"/>
  </w:num>
  <w:num w:numId="24">
    <w:abstractNumId w:val="4"/>
  </w:num>
  <w:num w:numId="25">
    <w:abstractNumId w:val="34"/>
  </w:num>
  <w:num w:numId="26">
    <w:abstractNumId w:val="36"/>
  </w:num>
  <w:num w:numId="27">
    <w:abstractNumId w:val="22"/>
  </w:num>
  <w:num w:numId="28">
    <w:abstractNumId w:val="3"/>
  </w:num>
  <w:num w:numId="29">
    <w:abstractNumId w:val="29"/>
  </w:num>
  <w:num w:numId="30">
    <w:abstractNumId w:val="13"/>
  </w:num>
  <w:num w:numId="31">
    <w:abstractNumId w:val="20"/>
  </w:num>
  <w:num w:numId="32">
    <w:abstractNumId w:val="33"/>
  </w:num>
  <w:num w:numId="33">
    <w:abstractNumId w:val="9"/>
  </w:num>
  <w:num w:numId="34">
    <w:abstractNumId w:val="12"/>
  </w:num>
  <w:num w:numId="35">
    <w:abstractNumId w:val="2"/>
  </w:num>
  <w:num w:numId="36">
    <w:abstractNumId w:val="3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75"/>
  <w:evenAndOddHeaders/>
  <w:drawingGridHorizontalSpacing w:val="10"/>
  <w:drawingGridVerticalSpacing w:val="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BB"/>
    <w:rsid w:val="000C59FD"/>
    <w:rsid w:val="00150BBB"/>
    <w:rsid w:val="00247150"/>
    <w:rsid w:val="002533B2"/>
    <w:rsid w:val="002A5A30"/>
    <w:rsid w:val="004369AD"/>
    <w:rsid w:val="00531481"/>
    <w:rsid w:val="005A635A"/>
    <w:rsid w:val="005A7AF0"/>
    <w:rsid w:val="006A5843"/>
    <w:rsid w:val="007B657F"/>
    <w:rsid w:val="007F44E7"/>
    <w:rsid w:val="008144EB"/>
    <w:rsid w:val="008C5AE5"/>
    <w:rsid w:val="00983AE0"/>
    <w:rsid w:val="00B02D72"/>
    <w:rsid w:val="00BD7472"/>
    <w:rsid w:val="00CD4800"/>
    <w:rsid w:val="00CE103A"/>
    <w:rsid w:val="00CF0381"/>
    <w:rsid w:val="00DE2B44"/>
    <w:rsid w:val="00E6113F"/>
    <w:rsid w:val="00F652D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DF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tabs>
        <w:tab w:val="left" w:pos="851"/>
      </w:tabs>
      <w:ind w:left="851" w:hanging="426"/>
    </w:pPr>
  </w:style>
  <w:style w:type="paragraph" w:styleId="2">
    <w:name w:val="Body Text Indent 2"/>
    <w:basedOn w:val="a"/>
    <w:semiHidden/>
    <w:pPr>
      <w:ind w:left="1701" w:hanging="567"/>
    </w:pPr>
  </w:style>
  <w:style w:type="paragraph" w:styleId="3">
    <w:name w:val="Body Text Indent 3"/>
    <w:basedOn w:val="a"/>
    <w:semiHidden/>
    <w:pPr>
      <w:ind w:left="426" w:hanging="426"/>
      <w:jc w:val="both"/>
    </w:pPr>
  </w:style>
  <w:style w:type="character" w:styleId="a7">
    <w:name w:val="annotation reference"/>
    <w:uiPriority w:val="99"/>
    <w:semiHidden/>
    <w:unhideWhenUsed/>
    <w:rsid w:val="004369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9AD"/>
  </w:style>
  <w:style w:type="character" w:customStyle="1" w:styleId="a9">
    <w:name w:val="註解文字 字元"/>
    <w:link w:val="a8"/>
    <w:uiPriority w:val="99"/>
    <w:semiHidden/>
    <w:rsid w:val="004369AD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69AD"/>
    <w:rPr>
      <w:b/>
      <w:bCs/>
    </w:rPr>
  </w:style>
  <w:style w:type="character" w:customStyle="1" w:styleId="ab">
    <w:name w:val="註解主旨 字元"/>
    <w:link w:val="aa"/>
    <w:uiPriority w:val="99"/>
    <w:semiHidden/>
    <w:rsid w:val="004369AD"/>
    <w:rPr>
      <w:b/>
      <w:bCs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369AD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369AD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02D72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E2B44"/>
    <w:pPr>
      <w:widowControl/>
      <w:spacing w:before="100" w:beforeAutospacing="1" w:after="100" w:afterAutospacing="1"/>
    </w:pPr>
    <w:rPr>
      <w:rFonts w:eastAsiaTheme="minorEastAsia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tabs>
        <w:tab w:val="left" w:pos="851"/>
      </w:tabs>
      <w:ind w:left="851" w:hanging="426"/>
    </w:pPr>
  </w:style>
  <w:style w:type="paragraph" w:styleId="2">
    <w:name w:val="Body Text Indent 2"/>
    <w:basedOn w:val="a"/>
    <w:semiHidden/>
    <w:pPr>
      <w:ind w:left="1701" w:hanging="567"/>
    </w:pPr>
  </w:style>
  <w:style w:type="paragraph" w:styleId="3">
    <w:name w:val="Body Text Indent 3"/>
    <w:basedOn w:val="a"/>
    <w:semiHidden/>
    <w:pPr>
      <w:ind w:left="426" w:hanging="426"/>
      <w:jc w:val="both"/>
    </w:pPr>
  </w:style>
  <w:style w:type="character" w:styleId="a7">
    <w:name w:val="annotation reference"/>
    <w:uiPriority w:val="99"/>
    <w:semiHidden/>
    <w:unhideWhenUsed/>
    <w:rsid w:val="004369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9AD"/>
  </w:style>
  <w:style w:type="character" w:customStyle="1" w:styleId="a9">
    <w:name w:val="註解文字 字元"/>
    <w:link w:val="a8"/>
    <w:uiPriority w:val="99"/>
    <w:semiHidden/>
    <w:rsid w:val="004369AD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69AD"/>
    <w:rPr>
      <w:b/>
      <w:bCs/>
    </w:rPr>
  </w:style>
  <w:style w:type="character" w:customStyle="1" w:styleId="ab">
    <w:name w:val="註解主旨 字元"/>
    <w:link w:val="aa"/>
    <w:uiPriority w:val="99"/>
    <w:semiHidden/>
    <w:rsid w:val="004369AD"/>
    <w:rPr>
      <w:b/>
      <w:bCs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369AD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369AD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02D72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E2B44"/>
    <w:pPr>
      <w:widowControl/>
      <w:spacing w:before="100" w:beforeAutospacing="1" w:after="100" w:afterAutospacing="1"/>
    </w:pPr>
    <w:rPr>
      <w:rFonts w:eastAsiaTheme="min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示例3：平均工資的一瞥</vt:lpstr>
    </vt:vector>
  </TitlesOfParts>
  <Company>EDUCATION DEPARTMENT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示例3：平均工資的一瞥</dc:title>
  <dc:creator>EDUCATION DEPARTMENT</dc:creator>
  <cp:lastModifiedBy>Home</cp:lastModifiedBy>
  <cp:revision>8</cp:revision>
  <cp:lastPrinted>2002-01-28T09:25:00Z</cp:lastPrinted>
  <dcterms:created xsi:type="dcterms:W3CDTF">2020-12-16T05:53:00Z</dcterms:created>
  <dcterms:modified xsi:type="dcterms:W3CDTF">2020-12-31T02:22:00Z</dcterms:modified>
</cp:coreProperties>
</file>