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2C" w:rsidRPr="00AA387B" w:rsidRDefault="006F7541" w:rsidP="003F5FE6">
      <w:pPr>
        <w:jc w:val="center"/>
        <w:rPr>
          <w:b/>
          <w:lang w:eastAsia="zh-HK"/>
        </w:rPr>
      </w:pPr>
      <w:bookmarkStart w:id="0" w:name="_GoBack"/>
      <w:bookmarkEnd w:id="0"/>
      <w:r w:rsidRPr="0053557A">
        <w:rPr>
          <w:rFonts w:hint="eastAsia"/>
          <w:b/>
          <w:lang w:eastAsia="zh-HK"/>
        </w:rPr>
        <w:t>「</w:t>
      </w:r>
      <w:r w:rsidR="00481DC0">
        <w:rPr>
          <w:rFonts w:hint="eastAsia"/>
          <w:b/>
          <w:lang w:eastAsia="zh-HK"/>
        </w:rPr>
        <w:t>完</w:t>
      </w:r>
      <w:r w:rsidR="00481DC0">
        <w:rPr>
          <w:rFonts w:hint="eastAsia"/>
          <w:b/>
        </w:rPr>
        <w:t>善</w:t>
      </w:r>
      <w:r w:rsidR="00481DC0">
        <w:rPr>
          <w:rFonts w:hint="eastAsia"/>
          <w:b/>
          <w:lang w:eastAsia="zh-HK"/>
        </w:rPr>
        <w:t>地</w:t>
      </w:r>
      <w:r w:rsidR="00481DC0">
        <w:rPr>
          <w:rFonts w:hint="eastAsia"/>
          <w:b/>
        </w:rPr>
        <w:t>區</w:t>
      </w:r>
      <w:r w:rsidR="00481DC0">
        <w:rPr>
          <w:rFonts w:hint="eastAsia"/>
          <w:b/>
          <w:lang w:eastAsia="zh-HK"/>
        </w:rPr>
        <w:t>治理</w:t>
      </w:r>
      <w:proofErr w:type="gramStart"/>
      <w:r w:rsidR="008F0E0D" w:rsidRPr="008F0E0D">
        <w:rPr>
          <w:rFonts w:ascii="Times New Roman" w:eastAsia="新細明體" w:hAnsi="Times New Roman" w:cs="Times New Roman"/>
          <w:szCs w:val="24"/>
        </w:rPr>
        <w:t>——</w:t>
      </w:r>
      <w:proofErr w:type="gramEnd"/>
      <w:r w:rsidR="00481DC0">
        <w:rPr>
          <w:rFonts w:hint="eastAsia"/>
          <w:b/>
        </w:rPr>
        <w:t>2023</w:t>
      </w:r>
      <w:r w:rsidR="003F6F5A">
        <w:rPr>
          <w:rFonts w:hint="eastAsia"/>
          <w:b/>
        </w:rPr>
        <w:t>年</w:t>
      </w:r>
      <w:r w:rsidR="00481DC0">
        <w:rPr>
          <w:rFonts w:hint="eastAsia"/>
          <w:b/>
        </w:rPr>
        <w:t>區</w:t>
      </w:r>
      <w:r w:rsidR="00481DC0">
        <w:rPr>
          <w:rFonts w:hint="eastAsia"/>
          <w:b/>
          <w:lang w:eastAsia="zh-HK"/>
        </w:rPr>
        <w:t>議會</w:t>
      </w:r>
      <w:r w:rsidR="000878FB">
        <w:rPr>
          <w:rFonts w:hint="eastAsia"/>
          <w:b/>
          <w:lang w:eastAsia="zh-HK"/>
        </w:rPr>
        <w:t>一般</w:t>
      </w:r>
      <w:r w:rsidR="00481DC0">
        <w:rPr>
          <w:rFonts w:hint="eastAsia"/>
          <w:b/>
          <w:lang w:eastAsia="zh-HK"/>
        </w:rPr>
        <w:t>選</w:t>
      </w:r>
      <w:r w:rsidR="00481DC0">
        <w:rPr>
          <w:rFonts w:hint="eastAsia"/>
          <w:b/>
        </w:rPr>
        <w:t>舉</w:t>
      </w:r>
      <w:r w:rsidR="0053557A" w:rsidRPr="0053557A">
        <w:rPr>
          <w:rFonts w:hint="eastAsia"/>
          <w:b/>
        </w:rPr>
        <w:t>」</w:t>
      </w:r>
      <w:r w:rsidR="00481DC0">
        <w:rPr>
          <w:rFonts w:hint="eastAsia"/>
          <w:b/>
          <w:lang w:eastAsia="zh-HK"/>
        </w:rPr>
        <w:t>學與教資</w:t>
      </w:r>
      <w:r w:rsidR="00481DC0">
        <w:rPr>
          <w:rFonts w:hint="eastAsia"/>
          <w:b/>
        </w:rPr>
        <w:t>源</w:t>
      </w:r>
      <w:r w:rsidR="003F5FE6" w:rsidRPr="00AA387B">
        <w:rPr>
          <w:rFonts w:hint="eastAsia"/>
          <w:b/>
          <w:lang w:eastAsia="zh-HK"/>
        </w:rPr>
        <w:t>列表</w:t>
      </w:r>
    </w:p>
    <w:p w:rsidR="008F08A5" w:rsidRPr="00AA387B" w:rsidRDefault="003F5FE6" w:rsidP="003F5FE6">
      <w:pPr>
        <w:jc w:val="center"/>
        <w:rPr>
          <w:b/>
        </w:rPr>
      </w:pPr>
      <w:r w:rsidRPr="00AA387B">
        <w:rPr>
          <w:rFonts w:hint="eastAsia"/>
          <w:b/>
        </w:rPr>
        <w:t>（</w:t>
      </w:r>
      <w:r w:rsidRPr="00AA387B">
        <w:rPr>
          <w:rFonts w:hint="eastAsia"/>
          <w:b/>
          <w:lang w:eastAsia="zh-HK"/>
        </w:rPr>
        <w:t>適用於</w:t>
      </w:r>
      <w:r w:rsidR="00DF6000">
        <w:rPr>
          <w:rFonts w:hint="eastAsia"/>
          <w:b/>
          <w:lang w:eastAsia="zh-HK"/>
        </w:rPr>
        <w:t>公</w:t>
      </w:r>
      <w:r w:rsidR="00DF6000">
        <w:rPr>
          <w:rFonts w:hint="eastAsia"/>
          <w:b/>
        </w:rPr>
        <w:t>民</w:t>
      </w:r>
      <w:r w:rsidR="00DF6000">
        <w:rPr>
          <w:rFonts w:hint="eastAsia"/>
          <w:b/>
          <w:lang w:eastAsia="zh-HK"/>
        </w:rPr>
        <w:t>、經</w:t>
      </w:r>
      <w:r w:rsidR="00DF6000">
        <w:rPr>
          <w:rFonts w:hint="eastAsia"/>
          <w:b/>
        </w:rPr>
        <w:t>濟</w:t>
      </w:r>
      <w:r w:rsidR="00DF6000">
        <w:rPr>
          <w:rFonts w:hint="eastAsia"/>
          <w:b/>
          <w:lang w:eastAsia="zh-HK"/>
        </w:rPr>
        <w:t>與社</w:t>
      </w:r>
      <w:r w:rsidR="00DF6000">
        <w:rPr>
          <w:rFonts w:hint="eastAsia"/>
          <w:b/>
        </w:rPr>
        <w:t>會</w:t>
      </w:r>
      <w:r w:rsidR="00DF6000">
        <w:rPr>
          <w:rFonts w:hint="eastAsia"/>
          <w:b/>
          <w:lang w:eastAsia="zh-HK"/>
        </w:rPr>
        <w:t>科</w:t>
      </w:r>
      <w:r w:rsidRPr="00AA387B">
        <w:rPr>
          <w:rFonts w:hint="eastAsia"/>
          <w:b/>
          <w:lang w:eastAsia="zh-HK"/>
        </w:rPr>
        <w:t>教學</w:t>
      </w:r>
      <w:r w:rsidRPr="00AA387B">
        <w:rPr>
          <w:rFonts w:hint="eastAsia"/>
          <w:b/>
        </w:rPr>
        <w:t>）</w:t>
      </w:r>
    </w:p>
    <w:p w:rsidR="003F5FE6" w:rsidRPr="00AA387B" w:rsidRDefault="003F5FE6" w:rsidP="007A2055"/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4315"/>
        <w:gridCol w:w="6300"/>
        <w:gridCol w:w="3414"/>
      </w:tblGrid>
      <w:tr w:rsidR="00E75B5E" w:rsidRPr="00AA387B" w:rsidTr="004A78A7">
        <w:tc>
          <w:tcPr>
            <w:tcW w:w="4315" w:type="dxa"/>
            <w:tcBorders>
              <w:bottom w:val="single" w:sz="4" w:space="0" w:color="auto"/>
            </w:tcBorders>
          </w:tcPr>
          <w:p w:rsidR="00C87A34" w:rsidRDefault="00C87A34" w:rsidP="003F5FE6"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學與教資</w:t>
            </w:r>
            <w:r>
              <w:rPr>
                <w:rFonts w:hint="eastAsia"/>
                <w:b/>
              </w:rPr>
              <w:t>源名</w:t>
            </w:r>
            <w:r>
              <w:rPr>
                <w:rFonts w:hint="eastAsia"/>
                <w:b/>
                <w:lang w:eastAsia="zh-HK"/>
              </w:rPr>
              <w:t>稱</w:t>
            </w:r>
            <w:r>
              <w:rPr>
                <w:rFonts w:hint="eastAsia"/>
                <w:b/>
              </w:rPr>
              <w:t>/</w:t>
            </w:r>
          </w:p>
          <w:p w:rsidR="00E75B5E" w:rsidRPr="00AA387B" w:rsidRDefault="00E75B5E" w:rsidP="003F5FE6">
            <w:pPr>
              <w:jc w:val="center"/>
              <w:rPr>
                <w:b/>
              </w:rPr>
            </w:pPr>
            <w:r w:rsidRPr="00AA387B">
              <w:rPr>
                <w:rFonts w:hint="eastAsia"/>
                <w:b/>
                <w:lang w:eastAsia="zh-HK"/>
              </w:rPr>
              <w:t>網址連結</w:t>
            </w:r>
          </w:p>
        </w:tc>
        <w:tc>
          <w:tcPr>
            <w:tcW w:w="6300" w:type="dxa"/>
          </w:tcPr>
          <w:p w:rsidR="00E75B5E" w:rsidRPr="00AA387B" w:rsidRDefault="00E75B5E" w:rsidP="00275903">
            <w:pPr>
              <w:tabs>
                <w:tab w:val="left" w:pos="5715"/>
              </w:tabs>
              <w:jc w:val="center"/>
              <w:rPr>
                <w:b/>
              </w:rPr>
            </w:pPr>
            <w:r w:rsidRPr="00AA387B">
              <w:rPr>
                <w:rFonts w:hint="eastAsia"/>
                <w:b/>
                <w:lang w:eastAsia="zh-HK"/>
              </w:rPr>
              <w:t>簡介</w:t>
            </w:r>
          </w:p>
        </w:tc>
        <w:tc>
          <w:tcPr>
            <w:tcW w:w="3414" w:type="dxa"/>
          </w:tcPr>
          <w:p w:rsidR="00E75B5E" w:rsidRPr="00AA387B" w:rsidRDefault="00DF6000" w:rsidP="00275903">
            <w:pPr>
              <w:tabs>
                <w:tab w:val="left" w:pos="5715"/>
              </w:tabs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適用單元</w:t>
            </w:r>
            <w:r w:rsidR="004A78A7">
              <w:rPr>
                <w:rFonts w:hint="eastAsia"/>
                <w:b/>
                <w:lang w:eastAsia="zh-HK"/>
              </w:rPr>
              <w:t>及</w:t>
            </w:r>
            <w:r w:rsidR="00E75B5E" w:rsidRPr="00AA387B">
              <w:rPr>
                <w:rFonts w:hint="eastAsia"/>
                <w:b/>
                <w:lang w:eastAsia="zh-HK"/>
              </w:rPr>
              <w:t>課</w:t>
            </w:r>
            <w:r w:rsidR="00E75B5E" w:rsidRPr="00AA387B">
              <w:rPr>
                <w:rFonts w:hint="eastAsia"/>
                <w:b/>
              </w:rPr>
              <w:t>題</w:t>
            </w:r>
            <w:r w:rsidR="00D60E1C" w:rsidRPr="00AA387B">
              <w:rPr>
                <w:rFonts w:hint="eastAsia"/>
                <w:b/>
                <w:lang w:eastAsia="zh-HK"/>
              </w:rPr>
              <w:t>舉隅</w:t>
            </w:r>
          </w:p>
        </w:tc>
      </w:tr>
      <w:tr w:rsidR="00410934" w:rsidRPr="003F5FE6" w:rsidTr="004A78A7">
        <w:tc>
          <w:tcPr>
            <w:tcW w:w="4315" w:type="dxa"/>
            <w:tcBorders>
              <w:bottom w:val="single" w:sz="4" w:space="0" w:color="auto"/>
            </w:tcBorders>
          </w:tcPr>
          <w:p w:rsidR="00141582" w:rsidRDefault="00DF6000" w:rsidP="00410934">
            <w:r w:rsidRPr="00DF6000">
              <w:rPr>
                <w:rFonts w:hint="eastAsia"/>
                <w:b/>
                <w:lang w:eastAsia="zh-HK"/>
              </w:rPr>
              <w:t>完善地區治理建議方案</w:t>
            </w:r>
            <w:hyperlink r:id="rId8" w:history="1">
              <w:r w:rsidRPr="00B65D4F">
                <w:rPr>
                  <w:rStyle w:val="a4"/>
                </w:rPr>
                <w:t>https://www.had.gov.hk/tc/public_services/district_administration/dar2023.htm</w:t>
              </w:r>
            </w:hyperlink>
          </w:p>
          <w:p w:rsidR="00141582" w:rsidRPr="00AA387B" w:rsidRDefault="00141582" w:rsidP="00410934">
            <w:pPr>
              <w:rPr>
                <w:b/>
                <w:lang w:eastAsia="zh-HK"/>
              </w:rPr>
            </w:pPr>
          </w:p>
        </w:tc>
        <w:tc>
          <w:tcPr>
            <w:tcW w:w="6300" w:type="dxa"/>
          </w:tcPr>
          <w:p w:rsidR="00410934" w:rsidRDefault="00FC1DC5" w:rsidP="00FC1DC5">
            <w:pPr>
              <w:tabs>
                <w:tab w:val="left" w:pos="5715"/>
              </w:tabs>
              <w:rPr>
                <w:lang w:eastAsia="zh-HK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網頁由</w:t>
            </w:r>
            <w:r>
              <w:rPr>
                <w:rFonts w:hint="eastAsia"/>
                <w:color w:val="000000" w:themeColor="text1"/>
              </w:rPr>
              <w:t>民</w:t>
            </w:r>
            <w:r>
              <w:rPr>
                <w:rFonts w:hint="eastAsia"/>
                <w:color w:val="000000" w:themeColor="text1"/>
                <w:lang w:eastAsia="zh-HK"/>
              </w:rPr>
              <w:t>政事</w:t>
            </w:r>
            <w:r>
              <w:rPr>
                <w:rFonts w:hint="eastAsia"/>
                <w:color w:val="000000" w:themeColor="text1"/>
              </w:rPr>
              <w:t>務</w:t>
            </w:r>
            <w:r>
              <w:rPr>
                <w:rFonts w:hint="eastAsia"/>
                <w:color w:val="000000" w:themeColor="text1"/>
                <w:lang w:eastAsia="zh-HK"/>
              </w:rPr>
              <w:t>總署製</w:t>
            </w:r>
            <w:r>
              <w:rPr>
                <w:rFonts w:hint="eastAsia"/>
                <w:color w:val="000000" w:themeColor="text1"/>
              </w:rPr>
              <w:t>作</w:t>
            </w:r>
            <w:r>
              <w:rPr>
                <w:rFonts w:hint="eastAsia"/>
                <w:color w:val="000000" w:themeColor="text1"/>
                <w:lang w:eastAsia="zh-HK"/>
              </w:rPr>
              <w:t>，內含</w:t>
            </w:r>
            <w:r w:rsidRPr="00FC1DC5">
              <w:rPr>
                <w:rFonts w:hint="eastAsia"/>
                <w:color w:val="000000" w:themeColor="text1"/>
                <w:lang w:eastAsia="zh-HK"/>
              </w:rPr>
              <w:t>香港特別行政區</w:t>
            </w:r>
            <w:r>
              <w:rPr>
                <w:rFonts w:hint="eastAsia"/>
                <w:color w:val="000000" w:themeColor="text1"/>
              </w:rPr>
              <w:t>政府</w:t>
            </w:r>
            <w:r w:rsidR="00DF6000" w:rsidRPr="00DF6000">
              <w:rPr>
                <w:rFonts w:hint="eastAsia"/>
                <w:color w:val="000000" w:themeColor="text1"/>
              </w:rPr>
              <w:t>公布</w:t>
            </w:r>
            <w:r>
              <w:rPr>
                <w:rFonts w:hint="eastAsia"/>
                <w:color w:val="000000" w:themeColor="text1"/>
                <w:lang w:eastAsia="zh-HK"/>
              </w:rPr>
              <w:t>的</w:t>
            </w:r>
            <w:r>
              <w:rPr>
                <w:rFonts w:hint="eastAsia"/>
                <w:color w:val="000000" w:themeColor="text1"/>
              </w:rPr>
              <w:t>完善地區治理建議方案</w:t>
            </w:r>
            <w:r w:rsidRPr="00DF6000">
              <w:rPr>
                <w:rFonts w:hint="eastAsia"/>
                <w:color w:val="000000" w:themeColor="text1"/>
              </w:rPr>
              <w:t>文件</w:t>
            </w:r>
            <w:r w:rsidR="00DF6D00">
              <w:rPr>
                <w:rFonts w:hint="eastAsia"/>
                <w:color w:val="000000" w:themeColor="text1"/>
                <w:lang w:eastAsia="zh-HK"/>
              </w:rPr>
              <w:t>、</w:t>
            </w:r>
            <w:r w:rsidR="00DF6D00" w:rsidRPr="00DF6D00">
              <w:rPr>
                <w:rFonts w:hint="eastAsia"/>
                <w:color w:val="000000" w:themeColor="text1"/>
                <w:lang w:eastAsia="zh-HK"/>
              </w:rPr>
              <w:t>完善地區治理建議方案的公眾意見摘要</w:t>
            </w:r>
            <w:r w:rsidR="00DF6D00">
              <w:rPr>
                <w:rFonts w:hint="eastAsia"/>
                <w:color w:val="000000" w:themeColor="text1"/>
                <w:lang w:eastAsia="zh-HK"/>
              </w:rPr>
              <w:t>，</w:t>
            </w:r>
            <w:r>
              <w:rPr>
                <w:rFonts w:hint="eastAsia"/>
                <w:color w:val="000000" w:themeColor="text1"/>
              </w:rPr>
              <w:t>以</w:t>
            </w:r>
            <w:r>
              <w:rPr>
                <w:rFonts w:hint="eastAsia"/>
                <w:color w:val="000000" w:themeColor="text1"/>
                <w:lang w:eastAsia="zh-HK"/>
              </w:rPr>
              <w:t>及有</w:t>
            </w:r>
            <w:r>
              <w:rPr>
                <w:rFonts w:hint="eastAsia"/>
                <w:color w:val="000000" w:themeColor="text1"/>
              </w:rPr>
              <w:t>關</w:t>
            </w:r>
            <w:proofErr w:type="gramStart"/>
            <w:r>
              <w:rPr>
                <w:rFonts w:hint="eastAsia"/>
                <w:color w:val="000000" w:themeColor="text1"/>
              </w:rPr>
              <w:t>重塑區議會</w:t>
            </w:r>
            <w:proofErr w:type="gramEnd"/>
            <w:r>
              <w:rPr>
                <w:rFonts w:hint="eastAsia"/>
                <w:color w:val="000000" w:themeColor="text1"/>
              </w:rPr>
              <w:t>及強化地區治理架構</w:t>
            </w:r>
            <w:r>
              <w:rPr>
                <w:rFonts w:hint="eastAsia"/>
                <w:color w:val="000000" w:themeColor="text1"/>
                <w:lang w:eastAsia="zh-HK"/>
              </w:rPr>
              <w:t>的宣</w:t>
            </w:r>
            <w:r>
              <w:rPr>
                <w:rFonts w:hint="eastAsia"/>
                <w:color w:val="000000" w:themeColor="text1"/>
              </w:rPr>
              <w:t>傳</w:t>
            </w:r>
            <w:r>
              <w:rPr>
                <w:rFonts w:hint="eastAsia"/>
                <w:color w:val="000000" w:themeColor="text1"/>
                <w:lang w:eastAsia="zh-HK"/>
              </w:rPr>
              <w:t>資</w:t>
            </w:r>
            <w:r>
              <w:rPr>
                <w:rFonts w:hint="eastAsia"/>
                <w:color w:val="000000" w:themeColor="text1"/>
              </w:rPr>
              <w:t>料</w:t>
            </w:r>
            <w:proofErr w:type="gramStart"/>
            <w:r>
              <w:rPr>
                <w:rFonts w:hint="eastAsia"/>
                <w:color w:val="000000" w:themeColor="text1"/>
                <w:lang w:eastAsia="zh-HK"/>
              </w:rPr>
              <w:t>﹙</w:t>
            </w:r>
            <w:proofErr w:type="gramEnd"/>
            <w:r>
              <w:rPr>
                <w:rFonts w:hint="eastAsia"/>
                <w:color w:val="000000" w:themeColor="text1"/>
                <w:lang w:eastAsia="zh-HK"/>
              </w:rPr>
              <w:t>包</w:t>
            </w:r>
            <w:r>
              <w:rPr>
                <w:rFonts w:hint="eastAsia"/>
                <w:color w:val="000000" w:themeColor="text1"/>
              </w:rPr>
              <w:t>括</w:t>
            </w:r>
            <w:r>
              <w:rPr>
                <w:rFonts w:hint="eastAsia"/>
                <w:color w:val="000000" w:themeColor="text1"/>
                <w:lang w:eastAsia="zh-HK"/>
              </w:rPr>
              <w:t>電</w:t>
            </w:r>
            <w:r>
              <w:rPr>
                <w:rFonts w:hint="eastAsia"/>
                <w:color w:val="000000" w:themeColor="text1"/>
              </w:rPr>
              <w:t>視</w:t>
            </w:r>
            <w:r>
              <w:rPr>
                <w:rFonts w:hint="eastAsia"/>
                <w:color w:val="000000" w:themeColor="text1"/>
                <w:lang w:eastAsia="zh-HK"/>
              </w:rPr>
              <w:t>宣</w:t>
            </w:r>
            <w:r>
              <w:rPr>
                <w:rFonts w:hint="eastAsia"/>
                <w:color w:val="000000" w:themeColor="text1"/>
              </w:rPr>
              <w:t>傳</w:t>
            </w:r>
            <w:r>
              <w:rPr>
                <w:rFonts w:hint="eastAsia"/>
                <w:color w:val="000000" w:themeColor="text1"/>
                <w:lang w:eastAsia="zh-HK"/>
              </w:rPr>
              <w:t>短片、海報和宣</w:t>
            </w:r>
            <w:r>
              <w:rPr>
                <w:rFonts w:hint="eastAsia"/>
                <w:color w:val="000000" w:themeColor="text1"/>
              </w:rPr>
              <w:t>傳</w:t>
            </w:r>
            <w:r>
              <w:rPr>
                <w:rFonts w:hint="eastAsia"/>
                <w:color w:val="000000" w:themeColor="text1"/>
                <w:lang w:eastAsia="zh-HK"/>
              </w:rPr>
              <w:t>小冊子</w:t>
            </w:r>
            <w:proofErr w:type="gramStart"/>
            <w:r>
              <w:rPr>
                <w:rFonts w:hint="eastAsia"/>
                <w:color w:val="000000" w:themeColor="text1"/>
                <w:lang w:eastAsia="zh-HK"/>
              </w:rPr>
              <w:t>﹚</w:t>
            </w:r>
            <w:proofErr w:type="gramEnd"/>
            <w:r w:rsidR="002920AA">
              <w:rPr>
                <w:rFonts w:hint="eastAsia"/>
                <w:color w:val="000000" w:themeColor="text1"/>
                <w:lang w:eastAsia="zh-HK"/>
              </w:rPr>
              <w:t>等內</w:t>
            </w:r>
            <w:r w:rsidR="002920AA">
              <w:rPr>
                <w:rFonts w:hint="eastAsia"/>
                <w:color w:val="000000" w:themeColor="text1"/>
              </w:rPr>
              <w:t>容</w:t>
            </w:r>
            <w:r w:rsidR="002920AA">
              <w:rPr>
                <w:rFonts w:hint="eastAsia"/>
                <w:color w:val="000000" w:themeColor="text1"/>
                <w:lang w:eastAsia="zh-HK"/>
              </w:rPr>
              <w:t>。</w:t>
            </w:r>
          </w:p>
          <w:p w:rsidR="00C1530A" w:rsidRPr="00AA387B" w:rsidRDefault="00C1530A" w:rsidP="00FC1DC5">
            <w:pPr>
              <w:tabs>
                <w:tab w:val="left" w:pos="5715"/>
              </w:tabs>
              <w:rPr>
                <w:b/>
                <w:lang w:eastAsia="zh-HK"/>
              </w:rPr>
            </w:pPr>
          </w:p>
        </w:tc>
        <w:tc>
          <w:tcPr>
            <w:tcW w:w="3414" w:type="dxa"/>
          </w:tcPr>
          <w:p w:rsidR="00DF6000" w:rsidRDefault="00DF6000" w:rsidP="00E62914">
            <w:pPr>
              <w:pStyle w:val="a6"/>
              <w:numPr>
                <w:ilvl w:val="0"/>
                <w:numId w:val="1"/>
              </w:numPr>
              <w:ind w:left="339" w:hanging="339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單元</w:t>
            </w:r>
            <w:r>
              <w:rPr>
                <w:rFonts w:hint="eastAsia"/>
                <w:lang w:eastAsia="zh-HK"/>
              </w:rPr>
              <w:t>2</w:t>
            </w:r>
            <w:r>
              <w:rPr>
                <w:lang w:eastAsia="zh-HK"/>
              </w:rPr>
              <w:t xml:space="preserve">.2 </w:t>
            </w:r>
            <w:r>
              <w:rPr>
                <w:rFonts w:hint="eastAsia"/>
                <w:lang w:eastAsia="zh-HK"/>
              </w:rPr>
              <w:t>香</w:t>
            </w:r>
            <w:r>
              <w:rPr>
                <w:rFonts w:hint="eastAsia"/>
              </w:rPr>
              <w:t>港</w:t>
            </w:r>
            <w:r>
              <w:rPr>
                <w:rFonts w:hint="eastAsia"/>
                <w:lang w:eastAsia="zh-HK"/>
              </w:rPr>
              <w:t>特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  <w:lang w:eastAsia="zh-HK"/>
              </w:rPr>
              <w:t>的管治</w:t>
            </w:r>
            <w:r w:rsidR="00E62914" w:rsidRPr="00E62914">
              <w:rPr>
                <w:rFonts w:hint="eastAsia"/>
                <w:lang w:eastAsia="zh-HK"/>
              </w:rPr>
              <w:t>：</w:t>
            </w:r>
          </w:p>
          <w:p w:rsidR="00410934" w:rsidRPr="00AA387B" w:rsidRDefault="00DF6000" w:rsidP="00DF6000">
            <w:pPr>
              <w:pStyle w:val="a6"/>
              <w:ind w:left="339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完</w:t>
            </w:r>
            <w:r>
              <w:rPr>
                <w:rFonts w:hint="eastAsia"/>
              </w:rPr>
              <w:t>善</w:t>
            </w:r>
            <w:r>
              <w:rPr>
                <w:rFonts w:hint="eastAsia"/>
                <w:lang w:eastAsia="zh-HK"/>
              </w:rPr>
              <w:t>香</w:t>
            </w:r>
            <w:r>
              <w:rPr>
                <w:rFonts w:hint="eastAsia"/>
              </w:rPr>
              <w:t>港</w:t>
            </w:r>
            <w:r>
              <w:rPr>
                <w:rFonts w:hint="eastAsia"/>
                <w:lang w:eastAsia="zh-HK"/>
              </w:rPr>
              <w:t>特別行</w:t>
            </w:r>
            <w:r>
              <w:rPr>
                <w:rFonts w:hint="eastAsia"/>
              </w:rPr>
              <w:t>政區</w:t>
            </w:r>
            <w:r>
              <w:rPr>
                <w:rFonts w:hint="eastAsia"/>
                <w:lang w:eastAsia="zh-HK"/>
              </w:rPr>
              <w:t>選</w:t>
            </w:r>
            <w:r>
              <w:rPr>
                <w:rFonts w:hint="eastAsia"/>
              </w:rPr>
              <w:t>舉</w:t>
            </w:r>
            <w:r>
              <w:rPr>
                <w:rFonts w:hint="eastAsia"/>
                <w:lang w:eastAsia="zh-HK"/>
              </w:rPr>
              <w:t>制度、「愛國者治港」原</w:t>
            </w:r>
            <w:r>
              <w:rPr>
                <w:rFonts w:hint="eastAsia"/>
              </w:rPr>
              <w:t>則</w:t>
            </w:r>
          </w:p>
        </w:tc>
      </w:tr>
      <w:tr w:rsidR="00DF6000" w:rsidRPr="003F5FE6" w:rsidTr="004A78A7">
        <w:tc>
          <w:tcPr>
            <w:tcW w:w="4315" w:type="dxa"/>
            <w:tcBorders>
              <w:bottom w:val="single" w:sz="4" w:space="0" w:color="auto"/>
            </w:tcBorders>
          </w:tcPr>
          <w:p w:rsidR="00DF6000" w:rsidRDefault="00DF6000" w:rsidP="00410934">
            <w:r w:rsidRPr="00DF6000">
              <w:rPr>
                <w:rFonts w:hint="eastAsia"/>
                <w:b/>
                <w:lang w:eastAsia="zh-HK"/>
              </w:rPr>
              <w:t>完善地區治理</w:t>
            </w:r>
            <w:hyperlink r:id="rId9" w:history="1">
              <w:r w:rsidRPr="00B65D4F">
                <w:rPr>
                  <w:rStyle w:val="a4"/>
                </w:rPr>
                <w:t>https://www.cmab.gov.hk/tc/issues/improve_district.htm</w:t>
              </w:r>
            </w:hyperlink>
          </w:p>
          <w:p w:rsidR="00DF6000" w:rsidRPr="00DF6000" w:rsidRDefault="00DF6000" w:rsidP="00410934"/>
        </w:tc>
        <w:tc>
          <w:tcPr>
            <w:tcW w:w="6300" w:type="dxa"/>
          </w:tcPr>
          <w:p w:rsidR="00DF6000" w:rsidRDefault="00DF6D00" w:rsidP="00DF6D00">
            <w:pPr>
              <w:tabs>
                <w:tab w:val="left" w:pos="5715"/>
              </w:tabs>
              <w:rPr>
                <w:lang w:eastAsia="zh-HK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網頁由政制及內地事</w:t>
            </w:r>
            <w:r>
              <w:rPr>
                <w:rFonts w:hint="eastAsia"/>
                <w:color w:val="000000" w:themeColor="text1"/>
              </w:rPr>
              <w:t>務</w:t>
            </w:r>
            <w:r>
              <w:rPr>
                <w:rFonts w:hint="eastAsia"/>
                <w:color w:val="000000" w:themeColor="text1"/>
                <w:lang w:eastAsia="zh-HK"/>
              </w:rPr>
              <w:t>局製</w:t>
            </w:r>
            <w:r>
              <w:rPr>
                <w:rFonts w:hint="eastAsia"/>
                <w:color w:val="000000" w:themeColor="text1"/>
              </w:rPr>
              <w:t>作</w:t>
            </w:r>
            <w:r>
              <w:rPr>
                <w:rFonts w:hint="eastAsia"/>
                <w:color w:val="000000" w:themeColor="text1"/>
                <w:lang w:eastAsia="zh-HK"/>
              </w:rPr>
              <w:t>，</w:t>
            </w:r>
            <w:r w:rsidRPr="00DF6D00">
              <w:rPr>
                <w:rFonts w:hint="eastAsia"/>
                <w:color w:val="000000" w:themeColor="text1"/>
                <w:lang w:eastAsia="zh-HK"/>
              </w:rPr>
              <w:t>內含《</w:t>
            </w:r>
            <w:r w:rsidRPr="00DF6D00">
              <w:rPr>
                <w:rFonts w:hint="eastAsia"/>
                <w:color w:val="000000" w:themeColor="text1"/>
                <w:lang w:eastAsia="zh-HK"/>
              </w:rPr>
              <w:t>2023</w:t>
            </w:r>
            <w:r w:rsidRPr="00DF6D00">
              <w:rPr>
                <w:rFonts w:hint="eastAsia"/>
                <w:color w:val="000000" w:themeColor="text1"/>
                <w:lang w:eastAsia="zh-HK"/>
              </w:rPr>
              <w:t>年區議會（修訂）條例草案》</w:t>
            </w:r>
            <w:r>
              <w:rPr>
                <w:rFonts w:hint="eastAsia"/>
                <w:color w:val="000000" w:themeColor="text1"/>
                <w:lang w:eastAsia="zh-HK"/>
              </w:rPr>
              <w:t>的文件、</w:t>
            </w:r>
            <w:r w:rsidRPr="00DF6D00">
              <w:rPr>
                <w:rFonts w:hint="eastAsia"/>
                <w:lang w:eastAsia="zh-HK"/>
              </w:rPr>
              <w:t>政制及內地事務局</w:t>
            </w:r>
            <w:r>
              <w:rPr>
                <w:rFonts w:hint="eastAsia"/>
                <w:lang w:eastAsia="zh-HK"/>
              </w:rPr>
              <w:t>局長於不同場合就</w:t>
            </w:r>
            <w:r w:rsidRPr="00DF6D00">
              <w:rPr>
                <w:rFonts w:hint="eastAsia"/>
                <w:lang w:eastAsia="zh-HK"/>
              </w:rPr>
              <w:t>完善地區治理</w:t>
            </w:r>
            <w:r>
              <w:rPr>
                <w:rFonts w:hint="eastAsia"/>
                <w:lang w:eastAsia="zh-HK"/>
              </w:rPr>
              <w:t>的</w:t>
            </w:r>
            <w:r w:rsidRPr="00DF6D00">
              <w:rPr>
                <w:rFonts w:hint="eastAsia"/>
                <w:lang w:eastAsia="zh-HK"/>
              </w:rPr>
              <w:t>演講詞及發言</w:t>
            </w:r>
            <w:r>
              <w:rPr>
                <w:rFonts w:hint="eastAsia"/>
                <w:lang w:eastAsia="zh-HK"/>
              </w:rPr>
              <w:t>，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  <w:lang w:eastAsia="zh-HK"/>
              </w:rPr>
              <w:t>及</w:t>
            </w:r>
            <w:r>
              <w:rPr>
                <w:rFonts w:hint="eastAsia"/>
                <w:color w:val="000000" w:themeColor="text1"/>
                <w:lang w:eastAsia="zh-HK"/>
              </w:rPr>
              <w:t>有</w:t>
            </w:r>
            <w:r>
              <w:rPr>
                <w:rFonts w:hint="eastAsia"/>
                <w:color w:val="000000" w:themeColor="text1"/>
              </w:rPr>
              <w:t>關</w:t>
            </w:r>
            <w:r w:rsidRPr="00DF6D00">
              <w:rPr>
                <w:rFonts w:hint="eastAsia"/>
                <w:color w:val="000000" w:themeColor="text1"/>
              </w:rPr>
              <w:t>完善地區治理</w:t>
            </w:r>
            <w:r>
              <w:rPr>
                <w:rFonts w:hint="eastAsia"/>
                <w:color w:val="000000" w:themeColor="text1"/>
                <w:lang w:eastAsia="zh-HK"/>
              </w:rPr>
              <w:t>的</w:t>
            </w:r>
            <w:r>
              <w:rPr>
                <w:rFonts w:hint="eastAsia"/>
                <w:lang w:eastAsia="zh-HK"/>
              </w:rPr>
              <w:t>香</w:t>
            </w:r>
            <w:r>
              <w:rPr>
                <w:rFonts w:hint="eastAsia"/>
              </w:rPr>
              <w:t>港</w:t>
            </w:r>
            <w:r>
              <w:rPr>
                <w:rFonts w:hint="eastAsia"/>
                <w:lang w:eastAsia="zh-HK"/>
              </w:rPr>
              <w:t>特別行</w:t>
            </w:r>
            <w:r>
              <w:rPr>
                <w:rFonts w:hint="eastAsia"/>
              </w:rPr>
              <w:t>政區</w:t>
            </w:r>
            <w:r>
              <w:rPr>
                <w:rFonts w:hint="eastAsia"/>
                <w:lang w:eastAsia="zh-HK"/>
              </w:rPr>
              <w:t>政</w:t>
            </w:r>
            <w:r>
              <w:rPr>
                <w:rFonts w:hint="eastAsia"/>
              </w:rPr>
              <w:t>府</w:t>
            </w:r>
            <w:r>
              <w:rPr>
                <w:rFonts w:hint="eastAsia"/>
                <w:lang w:eastAsia="zh-HK"/>
              </w:rPr>
              <w:t>新</w:t>
            </w:r>
            <w:r>
              <w:rPr>
                <w:rFonts w:hint="eastAsia"/>
              </w:rPr>
              <w:t>聞</w:t>
            </w:r>
            <w:r>
              <w:rPr>
                <w:rFonts w:hint="eastAsia"/>
                <w:lang w:eastAsia="zh-HK"/>
              </w:rPr>
              <w:t>公報</w:t>
            </w:r>
            <w:r w:rsidR="002920AA">
              <w:rPr>
                <w:rFonts w:hint="eastAsia"/>
                <w:color w:val="000000" w:themeColor="text1"/>
                <w:lang w:eastAsia="zh-HK"/>
              </w:rPr>
              <w:t>等內</w:t>
            </w:r>
            <w:r w:rsidR="002920AA">
              <w:rPr>
                <w:rFonts w:hint="eastAsia"/>
                <w:color w:val="000000" w:themeColor="text1"/>
              </w:rPr>
              <w:t>容</w:t>
            </w:r>
            <w:r w:rsidR="002920AA">
              <w:rPr>
                <w:rFonts w:hint="eastAsia"/>
                <w:color w:val="000000" w:themeColor="text1"/>
                <w:lang w:eastAsia="zh-HK"/>
              </w:rPr>
              <w:t>。</w:t>
            </w:r>
          </w:p>
          <w:p w:rsidR="00DF6D00" w:rsidRPr="00DF6D00" w:rsidRDefault="00DF6D00" w:rsidP="00DF6D00">
            <w:pPr>
              <w:tabs>
                <w:tab w:val="left" w:pos="5715"/>
              </w:tabs>
              <w:rPr>
                <w:lang w:eastAsia="zh-HK"/>
              </w:rPr>
            </w:pPr>
          </w:p>
        </w:tc>
        <w:tc>
          <w:tcPr>
            <w:tcW w:w="3414" w:type="dxa"/>
          </w:tcPr>
          <w:p w:rsidR="004A78A7" w:rsidRDefault="004A78A7" w:rsidP="004A78A7">
            <w:pPr>
              <w:pStyle w:val="a6"/>
              <w:numPr>
                <w:ilvl w:val="0"/>
                <w:numId w:val="1"/>
              </w:numPr>
              <w:ind w:left="339" w:hanging="339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單元</w:t>
            </w:r>
            <w:r>
              <w:rPr>
                <w:rFonts w:hint="eastAsia"/>
                <w:lang w:eastAsia="zh-HK"/>
              </w:rPr>
              <w:t>2</w:t>
            </w:r>
            <w:r>
              <w:rPr>
                <w:lang w:eastAsia="zh-HK"/>
              </w:rPr>
              <w:t xml:space="preserve">.2 </w:t>
            </w:r>
            <w:r>
              <w:rPr>
                <w:rFonts w:hint="eastAsia"/>
                <w:lang w:eastAsia="zh-HK"/>
              </w:rPr>
              <w:t>香</w:t>
            </w:r>
            <w:r>
              <w:rPr>
                <w:rFonts w:hint="eastAsia"/>
              </w:rPr>
              <w:t>港</w:t>
            </w:r>
            <w:r>
              <w:rPr>
                <w:rFonts w:hint="eastAsia"/>
                <w:lang w:eastAsia="zh-HK"/>
              </w:rPr>
              <w:t>特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  <w:lang w:eastAsia="zh-HK"/>
              </w:rPr>
              <w:t>的管治</w:t>
            </w:r>
            <w:r w:rsidR="00E62914" w:rsidRPr="00E62914">
              <w:rPr>
                <w:rFonts w:hint="eastAsia"/>
                <w:lang w:eastAsia="zh-HK"/>
              </w:rPr>
              <w:t>：</w:t>
            </w:r>
          </w:p>
          <w:p w:rsidR="00DF6000" w:rsidRDefault="004A78A7" w:rsidP="004A78A7">
            <w:pPr>
              <w:pStyle w:val="a6"/>
              <w:ind w:left="339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完</w:t>
            </w:r>
            <w:r>
              <w:rPr>
                <w:rFonts w:hint="eastAsia"/>
              </w:rPr>
              <w:t>善</w:t>
            </w:r>
            <w:r>
              <w:rPr>
                <w:rFonts w:hint="eastAsia"/>
                <w:lang w:eastAsia="zh-HK"/>
              </w:rPr>
              <w:t>香</w:t>
            </w:r>
            <w:r>
              <w:rPr>
                <w:rFonts w:hint="eastAsia"/>
              </w:rPr>
              <w:t>港</w:t>
            </w:r>
            <w:r>
              <w:rPr>
                <w:rFonts w:hint="eastAsia"/>
                <w:lang w:eastAsia="zh-HK"/>
              </w:rPr>
              <w:t>特別行</w:t>
            </w:r>
            <w:r>
              <w:rPr>
                <w:rFonts w:hint="eastAsia"/>
              </w:rPr>
              <w:t>政區</w:t>
            </w:r>
            <w:r>
              <w:rPr>
                <w:rFonts w:hint="eastAsia"/>
                <w:lang w:eastAsia="zh-HK"/>
              </w:rPr>
              <w:t>選</w:t>
            </w:r>
            <w:r>
              <w:rPr>
                <w:rFonts w:hint="eastAsia"/>
              </w:rPr>
              <w:t>舉</w:t>
            </w:r>
            <w:r>
              <w:rPr>
                <w:rFonts w:hint="eastAsia"/>
                <w:lang w:eastAsia="zh-HK"/>
              </w:rPr>
              <w:t>制度、「愛國者治港」原</w:t>
            </w:r>
            <w:r>
              <w:rPr>
                <w:rFonts w:hint="eastAsia"/>
              </w:rPr>
              <w:t>則</w:t>
            </w:r>
          </w:p>
        </w:tc>
      </w:tr>
      <w:tr w:rsidR="005536C4" w:rsidTr="004A78A7">
        <w:tc>
          <w:tcPr>
            <w:tcW w:w="4315" w:type="dxa"/>
            <w:tcBorders>
              <w:top w:val="nil"/>
            </w:tcBorders>
          </w:tcPr>
          <w:p w:rsidR="00DF6000" w:rsidRDefault="00DF6000" w:rsidP="00DF6000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2023</w:t>
            </w:r>
            <w:r>
              <w:rPr>
                <w:rFonts w:hint="eastAsia"/>
                <w:b/>
              </w:rPr>
              <w:t>年區</w:t>
            </w:r>
            <w:r>
              <w:rPr>
                <w:rFonts w:hint="eastAsia"/>
                <w:b/>
                <w:lang w:eastAsia="zh-HK"/>
              </w:rPr>
              <w:t>議會一般選</w:t>
            </w:r>
            <w:r>
              <w:rPr>
                <w:rFonts w:hint="eastAsia"/>
                <w:b/>
              </w:rPr>
              <w:t>舉</w:t>
            </w:r>
          </w:p>
          <w:p w:rsidR="005F5CB6" w:rsidRDefault="00404C15" w:rsidP="005F5CB6">
            <w:hyperlink r:id="rId10" w:history="1">
              <w:r w:rsidR="005F5CB6" w:rsidRPr="00742753">
                <w:rPr>
                  <w:rStyle w:val="a4"/>
                </w:rPr>
                <w:t>https://www.elections.gov.hk/dc2023/chi/index.html</w:t>
              </w:r>
            </w:hyperlink>
          </w:p>
          <w:p w:rsidR="005536C4" w:rsidRPr="00646169" w:rsidRDefault="005536C4">
            <w:pPr>
              <w:rPr>
                <w:b/>
              </w:rPr>
            </w:pPr>
          </w:p>
        </w:tc>
        <w:tc>
          <w:tcPr>
            <w:tcW w:w="6300" w:type="dxa"/>
          </w:tcPr>
          <w:p w:rsidR="005536C4" w:rsidRDefault="00AF4B54" w:rsidP="00D94936">
            <w:pPr>
              <w:tabs>
                <w:tab w:val="left" w:pos="5715"/>
              </w:tabs>
              <w:rPr>
                <w:lang w:eastAsia="zh-HK"/>
              </w:rPr>
            </w:pPr>
            <w:r>
              <w:rPr>
                <w:rFonts w:hint="eastAsia"/>
                <w:color w:val="000000" w:themeColor="text1"/>
                <w:lang w:eastAsia="zh-HK"/>
              </w:rPr>
              <w:t>網頁由</w:t>
            </w:r>
            <w:r w:rsidR="00831DF1" w:rsidRPr="00831DF1">
              <w:rPr>
                <w:rFonts w:hint="eastAsia"/>
                <w:color w:val="000000" w:themeColor="text1"/>
              </w:rPr>
              <w:t>選舉事務處</w:t>
            </w:r>
            <w:r>
              <w:rPr>
                <w:rFonts w:hint="eastAsia"/>
                <w:color w:val="000000" w:themeColor="text1"/>
                <w:lang w:eastAsia="zh-HK"/>
              </w:rPr>
              <w:t>製</w:t>
            </w:r>
            <w:r>
              <w:rPr>
                <w:rFonts w:hint="eastAsia"/>
                <w:color w:val="000000" w:themeColor="text1"/>
              </w:rPr>
              <w:t>作</w:t>
            </w:r>
            <w:r>
              <w:rPr>
                <w:rFonts w:hint="eastAsia"/>
                <w:color w:val="000000" w:themeColor="text1"/>
                <w:lang w:eastAsia="zh-HK"/>
              </w:rPr>
              <w:t>，</w:t>
            </w:r>
            <w:r w:rsidR="00831DF1">
              <w:rPr>
                <w:rFonts w:hint="eastAsia"/>
                <w:color w:val="000000" w:themeColor="text1"/>
                <w:lang w:eastAsia="zh-HK"/>
              </w:rPr>
              <w:t>內含</w:t>
            </w:r>
            <w:r w:rsidR="00831DF1" w:rsidRPr="00831DF1">
              <w:rPr>
                <w:rFonts w:hint="eastAsia"/>
                <w:color w:val="000000" w:themeColor="text1"/>
                <w:lang w:eastAsia="zh-HK"/>
              </w:rPr>
              <w:t>區議會的職能</w:t>
            </w:r>
            <w:r w:rsidR="00831DF1">
              <w:rPr>
                <w:rFonts w:hint="eastAsia"/>
                <w:color w:val="000000" w:themeColor="text1"/>
                <w:lang w:eastAsia="zh-HK"/>
              </w:rPr>
              <w:t>和</w:t>
            </w:r>
            <w:r w:rsidR="00831DF1" w:rsidRPr="00831DF1">
              <w:rPr>
                <w:rFonts w:hint="eastAsia"/>
                <w:color w:val="000000" w:themeColor="text1"/>
                <w:lang w:eastAsia="zh-HK"/>
              </w:rPr>
              <w:t>2023</w:t>
            </w:r>
            <w:r w:rsidR="00831DF1" w:rsidRPr="00831DF1">
              <w:rPr>
                <w:rFonts w:hint="eastAsia"/>
                <w:color w:val="000000" w:themeColor="text1"/>
                <w:lang w:eastAsia="zh-HK"/>
              </w:rPr>
              <w:t>年區議會</w:t>
            </w:r>
            <w:r w:rsidR="00831DF1">
              <w:rPr>
                <w:rFonts w:hint="eastAsia"/>
                <w:color w:val="000000" w:themeColor="text1"/>
                <w:lang w:eastAsia="zh-HK"/>
              </w:rPr>
              <w:t>的</w:t>
            </w:r>
            <w:r w:rsidR="00831DF1" w:rsidRPr="00831DF1">
              <w:rPr>
                <w:rFonts w:hint="eastAsia"/>
                <w:color w:val="000000" w:themeColor="text1"/>
                <w:lang w:eastAsia="zh-HK"/>
              </w:rPr>
              <w:t>組成</w:t>
            </w:r>
            <w:r w:rsidR="00831DF1">
              <w:rPr>
                <w:rFonts w:hint="eastAsia"/>
                <w:color w:val="000000" w:themeColor="text1"/>
                <w:lang w:eastAsia="zh-HK"/>
              </w:rPr>
              <w:t>、地</w:t>
            </w:r>
            <w:r w:rsidR="00831DF1">
              <w:rPr>
                <w:rFonts w:hint="eastAsia"/>
                <w:color w:val="000000" w:themeColor="text1"/>
              </w:rPr>
              <w:t>方</w:t>
            </w:r>
            <w:r w:rsidR="00831DF1">
              <w:rPr>
                <w:rFonts w:hint="eastAsia"/>
                <w:color w:val="000000" w:themeColor="text1"/>
                <w:lang w:eastAsia="zh-HK"/>
              </w:rPr>
              <w:t>選</w:t>
            </w:r>
            <w:r w:rsidR="00831DF1">
              <w:rPr>
                <w:rFonts w:hint="eastAsia"/>
                <w:color w:val="000000" w:themeColor="text1"/>
              </w:rPr>
              <w:t>舉</w:t>
            </w:r>
            <w:r w:rsidR="00831DF1">
              <w:rPr>
                <w:rFonts w:hint="eastAsia"/>
                <w:color w:val="000000" w:themeColor="text1"/>
                <w:lang w:eastAsia="zh-HK"/>
              </w:rPr>
              <w:t>分界</w:t>
            </w:r>
            <w:r w:rsidR="001B4C12">
              <w:rPr>
                <w:rFonts w:hint="eastAsia"/>
                <w:color w:val="000000" w:themeColor="text1"/>
                <w:lang w:eastAsia="zh-HK"/>
              </w:rPr>
              <w:t>、成</w:t>
            </w:r>
            <w:r w:rsidR="001B4C12">
              <w:rPr>
                <w:rFonts w:hint="eastAsia"/>
                <w:color w:val="000000" w:themeColor="text1"/>
              </w:rPr>
              <w:t>為</w:t>
            </w:r>
            <w:r w:rsidR="001B4C12">
              <w:rPr>
                <w:rFonts w:hint="eastAsia"/>
                <w:color w:val="000000" w:themeColor="text1"/>
                <w:lang w:eastAsia="zh-HK"/>
              </w:rPr>
              <w:t>候</w:t>
            </w:r>
            <w:r w:rsidR="001B4C12">
              <w:rPr>
                <w:rFonts w:hint="eastAsia"/>
                <w:color w:val="000000" w:themeColor="text1"/>
              </w:rPr>
              <w:t>選人</w:t>
            </w:r>
            <w:r w:rsidR="001B4C12">
              <w:rPr>
                <w:rFonts w:hint="eastAsia"/>
                <w:color w:val="000000" w:themeColor="text1"/>
                <w:lang w:eastAsia="zh-HK"/>
              </w:rPr>
              <w:t>的資</w:t>
            </w:r>
            <w:r w:rsidR="001B4C12">
              <w:rPr>
                <w:rFonts w:hint="eastAsia"/>
                <w:color w:val="000000" w:themeColor="text1"/>
              </w:rPr>
              <w:t>格</w:t>
            </w:r>
            <w:r w:rsidR="00831DF1">
              <w:rPr>
                <w:rFonts w:hint="eastAsia"/>
                <w:color w:val="000000" w:themeColor="text1"/>
                <w:lang w:eastAsia="zh-HK"/>
              </w:rPr>
              <w:t>和</w:t>
            </w:r>
            <w:r w:rsidR="00831DF1" w:rsidRPr="00831DF1">
              <w:rPr>
                <w:rFonts w:hint="eastAsia"/>
                <w:color w:val="000000" w:themeColor="text1"/>
                <w:lang w:eastAsia="zh-HK"/>
              </w:rPr>
              <w:t>選舉的投票安排</w:t>
            </w:r>
            <w:r w:rsidR="002920AA">
              <w:rPr>
                <w:rFonts w:hint="eastAsia"/>
                <w:color w:val="000000" w:themeColor="text1"/>
                <w:lang w:eastAsia="zh-HK"/>
              </w:rPr>
              <w:t>等內</w:t>
            </w:r>
            <w:r w:rsidR="002920AA">
              <w:rPr>
                <w:rFonts w:hint="eastAsia"/>
                <w:color w:val="000000" w:themeColor="text1"/>
              </w:rPr>
              <w:t>容</w:t>
            </w:r>
            <w:r w:rsidR="001B4C12">
              <w:rPr>
                <w:rFonts w:hint="eastAsia"/>
                <w:color w:val="000000" w:themeColor="text1"/>
                <w:lang w:eastAsia="zh-HK"/>
              </w:rPr>
              <w:t>。</w:t>
            </w:r>
          </w:p>
        </w:tc>
        <w:tc>
          <w:tcPr>
            <w:tcW w:w="3414" w:type="dxa"/>
          </w:tcPr>
          <w:p w:rsidR="00043904" w:rsidRDefault="00AF4B54" w:rsidP="00934D32">
            <w:pPr>
              <w:pStyle w:val="a6"/>
              <w:numPr>
                <w:ilvl w:val="0"/>
                <w:numId w:val="1"/>
              </w:numPr>
              <w:ind w:left="339" w:hanging="339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單元</w:t>
            </w:r>
            <w:r>
              <w:rPr>
                <w:rFonts w:hint="eastAsia"/>
              </w:rPr>
              <w:t xml:space="preserve">1.4 </w:t>
            </w:r>
            <w:r>
              <w:rPr>
                <w:rFonts w:hint="eastAsia"/>
                <w:lang w:eastAsia="zh-HK"/>
              </w:rPr>
              <w:t>權利與義</w:t>
            </w:r>
            <w:r>
              <w:rPr>
                <w:rFonts w:hint="eastAsia"/>
              </w:rPr>
              <w:t>務</w:t>
            </w:r>
            <w:r w:rsidR="00E62914" w:rsidRPr="00E62914">
              <w:rPr>
                <w:rFonts w:hint="eastAsia"/>
                <w:lang w:eastAsia="zh-HK"/>
              </w:rPr>
              <w:t>：</w:t>
            </w:r>
          </w:p>
          <w:p w:rsidR="00AF4B54" w:rsidRDefault="00AF4B54" w:rsidP="00043904">
            <w:pPr>
              <w:pStyle w:val="a6"/>
              <w:ind w:left="339"/>
              <w:jc w:val="both"/>
              <w:rPr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《基</w:t>
            </w:r>
            <w:r>
              <w:rPr>
                <w:rFonts w:ascii="Times New Roman" w:hAnsi="Times New Roman" w:cs="Times New Roman" w:hint="eastAsia"/>
              </w:rPr>
              <w:t>本</w:t>
            </w:r>
            <w:r>
              <w:rPr>
                <w:rFonts w:ascii="Times New Roman" w:hAnsi="Times New Roman" w:cs="Times New Roman" w:hint="eastAsia"/>
                <w:lang w:eastAsia="zh-HK"/>
              </w:rPr>
              <w:t>法》規定的香</w:t>
            </w:r>
            <w:r>
              <w:rPr>
                <w:rFonts w:ascii="Times New Roman" w:hAnsi="Times New Roman" w:cs="Times New Roman" w:hint="eastAsia"/>
              </w:rPr>
              <w:t>港</w:t>
            </w:r>
            <w:r>
              <w:rPr>
                <w:rFonts w:ascii="Times New Roman" w:hAnsi="Times New Roman" w:cs="Times New Roman" w:hint="eastAsia"/>
                <w:lang w:eastAsia="zh-HK"/>
              </w:rPr>
              <w:t>居</w:t>
            </w:r>
            <w:r>
              <w:rPr>
                <w:rFonts w:ascii="Times New Roman" w:hAnsi="Times New Roman" w:cs="Times New Roman" w:hint="eastAsia"/>
              </w:rPr>
              <w:t>民</w:t>
            </w:r>
            <w:r>
              <w:rPr>
                <w:rFonts w:ascii="Times New Roman" w:hAnsi="Times New Roman" w:cs="Times New Roman" w:hint="eastAsia"/>
                <w:lang w:eastAsia="zh-HK"/>
              </w:rPr>
              <w:t>享有的基</w:t>
            </w:r>
            <w:r>
              <w:rPr>
                <w:rFonts w:ascii="Times New Roman" w:hAnsi="Times New Roman" w:cs="Times New Roman" w:hint="eastAsia"/>
              </w:rPr>
              <w:t>本</w:t>
            </w:r>
            <w:r>
              <w:rPr>
                <w:rFonts w:ascii="Times New Roman" w:hAnsi="Times New Roman" w:cs="Times New Roman" w:hint="eastAsia"/>
                <w:lang w:eastAsia="zh-HK"/>
              </w:rPr>
              <w:t>權利</w:t>
            </w:r>
            <w:r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  <w:lang w:eastAsia="zh-HK"/>
              </w:rPr>
              <w:t>有選</w:t>
            </w:r>
            <w:r>
              <w:rPr>
                <w:rFonts w:ascii="Times New Roman" w:hAnsi="Times New Roman" w:cs="Times New Roman" w:hint="eastAsia"/>
              </w:rPr>
              <w:t>舉</w:t>
            </w:r>
            <w:r>
              <w:rPr>
                <w:rFonts w:ascii="Times New Roman" w:hAnsi="Times New Roman" w:cs="Times New Roman" w:hint="eastAsia"/>
                <w:lang w:eastAsia="zh-HK"/>
              </w:rPr>
              <w:t>權和被選</w:t>
            </w:r>
            <w:r>
              <w:rPr>
                <w:rFonts w:ascii="Times New Roman" w:hAnsi="Times New Roman" w:cs="Times New Roman" w:hint="eastAsia"/>
              </w:rPr>
              <w:t>舉</w:t>
            </w:r>
            <w:r>
              <w:rPr>
                <w:rFonts w:ascii="Times New Roman" w:hAnsi="Times New Roman" w:cs="Times New Roman" w:hint="eastAsia"/>
                <w:lang w:eastAsia="zh-HK"/>
              </w:rPr>
              <w:t>權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4A78A7" w:rsidRDefault="004A78A7" w:rsidP="004A78A7">
            <w:pPr>
              <w:pStyle w:val="a6"/>
              <w:numPr>
                <w:ilvl w:val="0"/>
                <w:numId w:val="1"/>
              </w:numPr>
              <w:ind w:left="339" w:hanging="339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單元</w:t>
            </w:r>
            <w:r>
              <w:rPr>
                <w:rFonts w:hint="eastAsia"/>
                <w:lang w:eastAsia="zh-HK"/>
              </w:rPr>
              <w:t>2</w:t>
            </w:r>
            <w:r>
              <w:rPr>
                <w:lang w:eastAsia="zh-HK"/>
              </w:rPr>
              <w:t xml:space="preserve">.2 </w:t>
            </w:r>
            <w:r>
              <w:rPr>
                <w:rFonts w:hint="eastAsia"/>
                <w:lang w:eastAsia="zh-HK"/>
              </w:rPr>
              <w:t>香</w:t>
            </w:r>
            <w:r>
              <w:rPr>
                <w:rFonts w:hint="eastAsia"/>
              </w:rPr>
              <w:t>港</w:t>
            </w:r>
            <w:r>
              <w:rPr>
                <w:rFonts w:hint="eastAsia"/>
                <w:lang w:eastAsia="zh-HK"/>
              </w:rPr>
              <w:t>特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  <w:lang w:eastAsia="zh-HK"/>
              </w:rPr>
              <w:t>的管治</w:t>
            </w:r>
            <w:r w:rsidR="00E62914" w:rsidRPr="00E62914">
              <w:rPr>
                <w:rFonts w:hint="eastAsia"/>
                <w:lang w:eastAsia="zh-HK"/>
              </w:rPr>
              <w:t>：</w:t>
            </w:r>
          </w:p>
          <w:p w:rsidR="002920AA" w:rsidRDefault="004A78A7" w:rsidP="002920AA">
            <w:pPr>
              <w:pStyle w:val="a6"/>
              <w:ind w:left="339"/>
              <w:jc w:val="both"/>
            </w:pPr>
            <w:r>
              <w:rPr>
                <w:rFonts w:hint="eastAsia"/>
                <w:lang w:eastAsia="zh-HK"/>
              </w:rPr>
              <w:t>完</w:t>
            </w:r>
            <w:r>
              <w:rPr>
                <w:rFonts w:hint="eastAsia"/>
              </w:rPr>
              <w:t>善</w:t>
            </w:r>
            <w:r>
              <w:rPr>
                <w:rFonts w:hint="eastAsia"/>
                <w:lang w:eastAsia="zh-HK"/>
              </w:rPr>
              <w:t>香</w:t>
            </w:r>
            <w:r>
              <w:rPr>
                <w:rFonts w:hint="eastAsia"/>
              </w:rPr>
              <w:t>港</w:t>
            </w:r>
            <w:r>
              <w:rPr>
                <w:rFonts w:hint="eastAsia"/>
                <w:lang w:eastAsia="zh-HK"/>
              </w:rPr>
              <w:t>特別行</w:t>
            </w:r>
            <w:r>
              <w:rPr>
                <w:rFonts w:hint="eastAsia"/>
              </w:rPr>
              <w:t>政區</w:t>
            </w:r>
            <w:r>
              <w:rPr>
                <w:rFonts w:hint="eastAsia"/>
                <w:lang w:eastAsia="zh-HK"/>
              </w:rPr>
              <w:t>選</w:t>
            </w:r>
            <w:r>
              <w:rPr>
                <w:rFonts w:hint="eastAsia"/>
              </w:rPr>
              <w:t>舉</w:t>
            </w:r>
            <w:r>
              <w:rPr>
                <w:rFonts w:hint="eastAsia"/>
                <w:lang w:eastAsia="zh-HK"/>
              </w:rPr>
              <w:t>制度、「愛國者治港」原</w:t>
            </w:r>
            <w:r>
              <w:rPr>
                <w:rFonts w:hint="eastAsia"/>
              </w:rPr>
              <w:t>則</w:t>
            </w:r>
          </w:p>
        </w:tc>
      </w:tr>
    </w:tbl>
    <w:p w:rsidR="00EE3490" w:rsidRDefault="00EE3490" w:rsidP="002920AA"/>
    <w:sectPr w:rsidR="00EE3490" w:rsidSect="00163FEC">
      <w:headerReference w:type="default" r:id="rId11"/>
      <w:footerReference w:type="default" r:id="rId12"/>
      <w:pgSz w:w="16838" w:h="11906" w:orient="landscape"/>
      <w:pgMar w:top="1276" w:right="1440" w:bottom="1135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15" w:rsidRDefault="00404C15" w:rsidP="009538B7">
      <w:r>
        <w:separator/>
      </w:r>
    </w:p>
  </w:endnote>
  <w:endnote w:type="continuationSeparator" w:id="0">
    <w:p w:rsidR="00404C15" w:rsidRDefault="00404C15" w:rsidP="0095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483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C31" w:rsidRDefault="00963C3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1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3C31" w:rsidRDefault="00963C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15" w:rsidRDefault="00404C15" w:rsidP="009538B7">
      <w:r>
        <w:separator/>
      </w:r>
    </w:p>
  </w:footnote>
  <w:footnote w:type="continuationSeparator" w:id="0">
    <w:p w:rsidR="00404C15" w:rsidRDefault="00404C15" w:rsidP="0095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E0" w:rsidRDefault="00E04EE0" w:rsidP="00E04EE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83C"/>
    <w:multiLevelType w:val="hybridMultilevel"/>
    <w:tmpl w:val="394C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NbcwM7AwMDY1NTdX0lEKTi0uzszPAykwtKwFALg7PPItAAAA"/>
  </w:docVars>
  <w:rsids>
    <w:rsidRoot w:val="00A7567A"/>
    <w:rsid w:val="0000201E"/>
    <w:rsid w:val="00043904"/>
    <w:rsid w:val="00044206"/>
    <w:rsid w:val="00044942"/>
    <w:rsid w:val="00046850"/>
    <w:rsid w:val="000511AE"/>
    <w:rsid w:val="00065DE7"/>
    <w:rsid w:val="000878FB"/>
    <w:rsid w:val="000C5D5D"/>
    <w:rsid w:val="000D69C2"/>
    <w:rsid w:val="000D7213"/>
    <w:rsid w:val="000F0D1B"/>
    <w:rsid w:val="001035D4"/>
    <w:rsid w:val="00115E4B"/>
    <w:rsid w:val="00135550"/>
    <w:rsid w:val="00141582"/>
    <w:rsid w:val="001455E3"/>
    <w:rsid w:val="00151677"/>
    <w:rsid w:val="00163FEC"/>
    <w:rsid w:val="001823C4"/>
    <w:rsid w:val="0018491C"/>
    <w:rsid w:val="00187B39"/>
    <w:rsid w:val="0019294C"/>
    <w:rsid w:val="001A12A8"/>
    <w:rsid w:val="001B4C12"/>
    <w:rsid w:val="001C3079"/>
    <w:rsid w:val="001E69CD"/>
    <w:rsid w:val="001F3168"/>
    <w:rsid w:val="001F701F"/>
    <w:rsid w:val="00211038"/>
    <w:rsid w:val="00256BD2"/>
    <w:rsid w:val="00271353"/>
    <w:rsid w:val="00275903"/>
    <w:rsid w:val="00275CFF"/>
    <w:rsid w:val="002916BC"/>
    <w:rsid w:val="002920AA"/>
    <w:rsid w:val="002A2F6D"/>
    <w:rsid w:val="00302D7D"/>
    <w:rsid w:val="003338FA"/>
    <w:rsid w:val="00343DDF"/>
    <w:rsid w:val="003543F7"/>
    <w:rsid w:val="00362980"/>
    <w:rsid w:val="003677B1"/>
    <w:rsid w:val="003B78DD"/>
    <w:rsid w:val="003C23C4"/>
    <w:rsid w:val="003D2811"/>
    <w:rsid w:val="003E0FBE"/>
    <w:rsid w:val="003E140C"/>
    <w:rsid w:val="003E6AB0"/>
    <w:rsid w:val="003F5FE6"/>
    <w:rsid w:val="003F6F5A"/>
    <w:rsid w:val="00403182"/>
    <w:rsid w:val="00403D0E"/>
    <w:rsid w:val="00404C15"/>
    <w:rsid w:val="00410934"/>
    <w:rsid w:val="00433A57"/>
    <w:rsid w:val="00453CAB"/>
    <w:rsid w:val="00481DC0"/>
    <w:rsid w:val="00492DC1"/>
    <w:rsid w:val="004A4B6E"/>
    <w:rsid w:val="004A78A7"/>
    <w:rsid w:val="004B1970"/>
    <w:rsid w:val="004B30A1"/>
    <w:rsid w:val="004C2C61"/>
    <w:rsid w:val="004E46D1"/>
    <w:rsid w:val="004F576C"/>
    <w:rsid w:val="004F66EB"/>
    <w:rsid w:val="00506E1D"/>
    <w:rsid w:val="00510574"/>
    <w:rsid w:val="00521A47"/>
    <w:rsid w:val="0053491E"/>
    <w:rsid w:val="0053557A"/>
    <w:rsid w:val="00545052"/>
    <w:rsid w:val="00550A6A"/>
    <w:rsid w:val="005536C4"/>
    <w:rsid w:val="005756FF"/>
    <w:rsid w:val="00577D01"/>
    <w:rsid w:val="005C506E"/>
    <w:rsid w:val="005E18FF"/>
    <w:rsid w:val="005F3732"/>
    <w:rsid w:val="005F5CB6"/>
    <w:rsid w:val="006130EC"/>
    <w:rsid w:val="006211C7"/>
    <w:rsid w:val="006215FC"/>
    <w:rsid w:val="00637FE5"/>
    <w:rsid w:val="00646169"/>
    <w:rsid w:val="00651D8B"/>
    <w:rsid w:val="00677AC6"/>
    <w:rsid w:val="00677F4F"/>
    <w:rsid w:val="006851B5"/>
    <w:rsid w:val="006B49D6"/>
    <w:rsid w:val="006E5AE9"/>
    <w:rsid w:val="006E5E01"/>
    <w:rsid w:val="006F6D2B"/>
    <w:rsid w:val="006F7541"/>
    <w:rsid w:val="007044A5"/>
    <w:rsid w:val="007044BB"/>
    <w:rsid w:val="007046EB"/>
    <w:rsid w:val="00740B02"/>
    <w:rsid w:val="00747D85"/>
    <w:rsid w:val="00767D73"/>
    <w:rsid w:val="00797DEA"/>
    <w:rsid w:val="007A0C66"/>
    <w:rsid w:val="007A2055"/>
    <w:rsid w:val="00803801"/>
    <w:rsid w:val="00805A6D"/>
    <w:rsid w:val="008164A7"/>
    <w:rsid w:val="00831DF1"/>
    <w:rsid w:val="008322C5"/>
    <w:rsid w:val="00841BE0"/>
    <w:rsid w:val="00842E3F"/>
    <w:rsid w:val="00853C9F"/>
    <w:rsid w:val="008E28EA"/>
    <w:rsid w:val="008F08A5"/>
    <w:rsid w:val="008F0E0D"/>
    <w:rsid w:val="0090039C"/>
    <w:rsid w:val="009079E6"/>
    <w:rsid w:val="0091086D"/>
    <w:rsid w:val="00934D32"/>
    <w:rsid w:val="00942763"/>
    <w:rsid w:val="009473A0"/>
    <w:rsid w:val="009538B7"/>
    <w:rsid w:val="00953D05"/>
    <w:rsid w:val="00963C31"/>
    <w:rsid w:val="00966347"/>
    <w:rsid w:val="0098542C"/>
    <w:rsid w:val="0099582F"/>
    <w:rsid w:val="009B040A"/>
    <w:rsid w:val="009C5D5E"/>
    <w:rsid w:val="009C7EEF"/>
    <w:rsid w:val="009D06BA"/>
    <w:rsid w:val="00A30C49"/>
    <w:rsid w:val="00A47494"/>
    <w:rsid w:val="00A7567A"/>
    <w:rsid w:val="00A7571E"/>
    <w:rsid w:val="00A839A7"/>
    <w:rsid w:val="00AA387B"/>
    <w:rsid w:val="00AB4A30"/>
    <w:rsid w:val="00AC74B8"/>
    <w:rsid w:val="00AE2B87"/>
    <w:rsid w:val="00AF4B54"/>
    <w:rsid w:val="00B1091F"/>
    <w:rsid w:val="00B17F28"/>
    <w:rsid w:val="00B20DA1"/>
    <w:rsid w:val="00B73112"/>
    <w:rsid w:val="00B94B98"/>
    <w:rsid w:val="00BA07DB"/>
    <w:rsid w:val="00BA576C"/>
    <w:rsid w:val="00BA78F8"/>
    <w:rsid w:val="00BB3EE9"/>
    <w:rsid w:val="00BC5D59"/>
    <w:rsid w:val="00C03E7E"/>
    <w:rsid w:val="00C1303C"/>
    <w:rsid w:val="00C1530A"/>
    <w:rsid w:val="00C34948"/>
    <w:rsid w:val="00C5231F"/>
    <w:rsid w:val="00C53299"/>
    <w:rsid w:val="00C54282"/>
    <w:rsid w:val="00C60FFA"/>
    <w:rsid w:val="00C87A34"/>
    <w:rsid w:val="00CB0E03"/>
    <w:rsid w:val="00CD2533"/>
    <w:rsid w:val="00CE0DB8"/>
    <w:rsid w:val="00CF08B9"/>
    <w:rsid w:val="00CF10A0"/>
    <w:rsid w:val="00CF3A5E"/>
    <w:rsid w:val="00CF3C59"/>
    <w:rsid w:val="00D00E49"/>
    <w:rsid w:val="00D03C97"/>
    <w:rsid w:val="00D205E0"/>
    <w:rsid w:val="00D24BCE"/>
    <w:rsid w:val="00D3598E"/>
    <w:rsid w:val="00D41776"/>
    <w:rsid w:val="00D60E1C"/>
    <w:rsid w:val="00D62218"/>
    <w:rsid w:val="00D903F4"/>
    <w:rsid w:val="00D913CB"/>
    <w:rsid w:val="00D94936"/>
    <w:rsid w:val="00D94E25"/>
    <w:rsid w:val="00DC1049"/>
    <w:rsid w:val="00DC30A8"/>
    <w:rsid w:val="00DD58E1"/>
    <w:rsid w:val="00DF2544"/>
    <w:rsid w:val="00DF353D"/>
    <w:rsid w:val="00DF6000"/>
    <w:rsid w:val="00DF6D00"/>
    <w:rsid w:val="00E04A03"/>
    <w:rsid w:val="00E04EE0"/>
    <w:rsid w:val="00E07632"/>
    <w:rsid w:val="00E2139F"/>
    <w:rsid w:val="00E47190"/>
    <w:rsid w:val="00E5296A"/>
    <w:rsid w:val="00E54045"/>
    <w:rsid w:val="00E62914"/>
    <w:rsid w:val="00E75B5E"/>
    <w:rsid w:val="00E81A07"/>
    <w:rsid w:val="00E85C32"/>
    <w:rsid w:val="00EA0675"/>
    <w:rsid w:val="00EB3F72"/>
    <w:rsid w:val="00EE33C2"/>
    <w:rsid w:val="00EE3490"/>
    <w:rsid w:val="00EE606F"/>
    <w:rsid w:val="00EE6C51"/>
    <w:rsid w:val="00EE77A9"/>
    <w:rsid w:val="00F02825"/>
    <w:rsid w:val="00F2126D"/>
    <w:rsid w:val="00F273AB"/>
    <w:rsid w:val="00F61707"/>
    <w:rsid w:val="00F84191"/>
    <w:rsid w:val="00FC1DC5"/>
    <w:rsid w:val="00FD15D9"/>
    <w:rsid w:val="00FE2833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60AB03-CE90-441B-BDF4-CCAD6160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E4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273A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F5F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38B7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9538B7"/>
  </w:style>
  <w:style w:type="paragraph" w:styleId="a9">
    <w:name w:val="footer"/>
    <w:basedOn w:val="a"/>
    <w:link w:val="aa"/>
    <w:uiPriority w:val="99"/>
    <w:unhideWhenUsed/>
    <w:rsid w:val="009538B7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9538B7"/>
  </w:style>
  <w:style w:type="paragraph" w:styleId="ab">
    <w:name w:val="Balloon Text"/>
    <w:basedOn w:val="a"/>
    <w:link w:val="ac"/>
    <w:uiPriority w:val="99"/>
    <w:semiHidden/>
    <w:unhideWhenUsed/>
    <w:rsid w:val="00D94936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4936"/>
    <w:rPr>
      <w:rFonts w:ascii="Microsoft JhengHei UI" w:eastAsia="Microsoft JhengHei UI"/>
      <w:sz w:val="18"/>
      <w:szCs w:val="18"/>
    </w:rPr>
  </w:style>
  <w:style w:type="paragraph" w:styleId="ad">
    <w:name w:val="No Spacing"/>
    <w:uiPriority w:val="1"/>
    <w:qFormat/>
    <w:rsid w:val="004A4B6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tc/public_services/district_administration/dar202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lections.gov.hk/dc2023/chi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ab.gov.hk/tc/issues/improve_distric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2C25-95D5-40A2-980B-2CFB17CC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Kam-fung Grace</dc:creator>
  <cp:keywords/>
  <dc:description/>
  <cp:lastModifiedBy>CHAN, Hiu-ying</cp:lastModifiedBy>
  <cp:revision>2</cp:revision>
  <cp:lastPrinted>2023-09-27T06:18:00Z</cp:lastPrinted>
  <dcterms:created xsi:type="dcterms:W3CDTF">2023-09-27T09:06:00Z</dcterms:created>
  <dcterms:modified xsi:type="dcterms:W3CDTF">2023-09-27T09:06:00Z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28790145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